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39" w:rsidRDefault="003F4539" w:rsidP="003F4539">
      <w:pPr>
        <w:spacing w:after="0"/>
        <w:jc w:val="center"/>
        <w:rPr>
          <w:rFonts w:ascii="Times New Roman" w:hAnsi="Times New Roman"/>
          <w:b/>
          <w:sz w:val="28"/>
          <w:szCs w:val="28"/>
          <w:lang w:val="uk-UA"/>
        </w:rPr>
      </w:pPr>
      <w:r w:rsidRPr="00FC5F98">
        <w:rPr>
          <w:rFonts w:ascii="Times New Roman" w:hAnsi="Times New Roman"/>
          <w:b/>
          <w:sz w:val="28"/>
          <w:szCs w:val="28"/>
          <w:lang w:val="uk-UA"/>
        </w:rPr>
        <w:t>НА</w:t>
      </w:r>
      <w:r>
        <w:rPr>
          <w:rFonts w:ascii="Times New Roman" w:hAnsi="Times New Roman"/>
          <w:b/>
          <w:sz w:val="28"/>
          <w:szCs w:val="28"/>
          <w:lang w:val="uk-UA"/>
        </w:rPr>
        <w:t>ВЧАЛЬНО-НАУКОВИЙ ІНСТИТУТ ПРАВА</w:t>
      </w:r>
    </w:p>
    <w:p w:rsidR="003F4539" w:rsidRDefault="003F4539" w:rsidP="003F4539">
      <w:pPr>
        <w:spacing w:after="0"/>
        <w:jc w:val="center"/>
        <w:rPr>
          <w:rFonts w:ascii="Times New Roman" w:hAnsi="Times New Roman"/>
          <w:b/>
          <w:sz w:val="28"/>
          <w:szCs w:val="28"/>
          <w:lang w:val="uk-UA"/>
        </w:rPr>
      </w:pPr>
      <w:r w:rsidRPr="00FC5F98">
        <w:rPr>
          <w:rFonts w:ascii="Times New Roman" w:hAnsi="Times New Roman"/>
          <w:b/>
          <w:sz w:val="28"/>
          <w:szCs w:val="28"/>
          <w:lang w:val="uk-UA"/>
        </w:rPr>
        <w:t>імені ВОЛОДИМИРА ВЕЛИКОГО</w:t>
      </w: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МІЖРЕГІОНАЛЬН</w:t>
      </w:r>
      <w:r w:rsidR="002566C4">
        <w:rPr>
          <w:rFonts w:ascii="Times New Roman" w:hAnsi="Times New Roman"/>
          <w:b/>
          <w:color w:val="000000"/>
          <w:sz w:val="28"/>
          <w:szCs w:val="28"/>
          <w:lang w:val="uk-UA"/>
        </w:rPr>
        <w:t>ОЇ</w:t>
      </w:r>
      <w:r w:rsidRPr="006A0AF6">
        <w:rPr>
          <w:rFonts w:ascii="Times New Roman" w:hAnsi="Times New Roman"/>
          <w:b/>
          <w:color w:val="000000"/>
          <w:sz w:val="28"/>
          <w:szCs w:val="28"/>
          <w:lang w:val="uk-UA"/>
        </w:rPr>
        <w:t xml:space="preserve"> АКАДЕМІ</w:t>
      </w:r>
      <w:r w:rsidR="002566C4">
        <w:rPr>
          <w:rFonts w:ascii="Times New Roman" w:hAnsi="Times New Roman"/>
          <w:b/>
          <w:color w:val="000000"/>
          <w:sz w:val="28"/>
          <w:szCs w:val="28"/>
          <w:lang w:val="uk-UA"/>
        </w:rPr>
        <w:t>Ї</w:t>
      </w:r>
      <w:r w:rsidRPr="006A0AF6">
        <w:rPr>
          <w:rFonts w:ascii="Times New Roman" w:hAnsi="Times New Roman"/>
          <w:b/>
          <w:color w:val="000000"/>
          <w:sz w:val="28"/>
          <w:szCs w:val="28"/>
          <w:lang w:val="uk-UA"/>
        </w:rPr>
        <w:t xml:space="preserve"> УПРАВЛІННЯ ПЕРСОНАЛОМ</w:t>
      </w:r>
    </w:p>
    <w:p w:rsidR="003F4539" w:rsidRPr="006A0AF6" w:rsidRDefault="003F4539" w:rsidP="003F4539">
      <w:pPr>
        <w:spacing w:after="0"/>
        <w:jc w:val="center"/>
        <w:rPr>
          <w:rFonts w:ascii="Times New Roman" w:hAnsi="Times New Roman"/>
          <w:color w:val="000000"/>
          <w:sz w:val="28"/>
          <w:szCs w:val="28"/>
          <w:lang w:val="uk-UA"/>
        </w:rPr>
      </w:pP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ІНСТИТУТ ДЕРЖАВИ І ПРАВА імені В. М. КОРЕЦЬКОГО</w:t>
      </w: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НАЦІОНАЛЬНА АКАДЕМІЯ НАУК УКРАЇНИ</w:t>
      </w:r>
    </w:p>
    <w:p w:rsidR="003F4539" w:rsidRPr="006A0AF6" w:rsidRDefault="003F4539" w:rsidP="003F4539">
      <w:pPr>
        <w:spacing w:after="0"/>
        <w:jc w:val="center"/>
        <w:rPr>
          <w:rFonts w:ascii="Times New Roman" w:hAnsi="Times New Roman"/>
          <w:color w:val="000000"/>
          <w:sz w:val="28"/>
          <w:szCs w:val="28"/>
          <w:lang w:val="uk-UA"/>
        </w:rPr>
      </w:pPr>
    </w:p>
    <w:p w:rsidR="003F4539" w:rsidRPr="006A0AF6" w:rsidRDefault="003F4539" w:rsidP="003F4539">
      <w:pPr>
        <w:spacing w:after="0" w:line="240" w:lineRule="auto"/>
        <w:ind w:left="4956" w:firstLine="708"/>
        <w:rPr>
          <w:rFonts w:ascii="Times New Roman" w:hAnsi="Times New Roman"/>
          <w:color w:val="000000"/>
          <w:sz w:val="28"/>
          <w:szCs w:val="28"/>
          <w:lang w:val="uk-UA"/>
        </w:rPr>
      </w:pPr>
      <w:r w:rsidRPr="006A0AF6">
        <w:rPr>
          <w:rFonts w:ascii="Times New Roman" w:hAnsi="Times New Roman"/>
          <w:color w:val="000000"/>
          <w:sz w:val="28"/>
          <w:szCs w:val="28"/>
          <w:lang w:val="uk-UA"/>
        </w:rPr>
        <w:t>Кваліфікаційна наукова</w:t>
      </w:r>
    </w:p>
    <w:p w:rsidR="003F4539" w:rsidRPr="006A0AF6" w:rsidRDefault="003F4539" w:rsidP="003F4539">
      <w:pPr>
        <w:spacing w:after="0" w:line="240" w:lineRule="auto"/>
        <w:ind w:left="4956" w:firstLine="708"/>
        <w:rPr>
          <w:rFonts w:ascii="Times New Roman" w:hAnsi="Times New Roman"/>
          <w:color w:val="000000"/>
          <w:sz w:val="28"/>
          <w:szCs w:val="28"/>
          <w:lang w:val="uk-UA"/>
        </w:rPr>
      </w:pPr>
      <w:r w:rsidRPr="006A0AF6">
        <w:rPr>
          <w:rFonts w:ascii="Times New Roman" w:hAnsi="Times New Roman"/>
          <w:color w:val="000000"/>
          <w:sz w:val="28"/>
          <w:szCs w:val="28"/>
          <w:lang w:val="uk-UA"/>
        </w:rPr>
        <w:t>праця на правах рукопису</w:t>
      </w:r>
    </w:p>
    <w:p w:rsidR="003F4539" w:rsidRPr="006A0AF6" w:rsidRDefault="003F4539" w:rsidP="003F4539">
      <w:pPr>
        <w:spacing w:after="0"/>
        <w:rPr>
          <w:rFonts w:ascii="Times New Roman" w:hAnsi="Times New Roman"/>
          <w:color w:val="000000"/>
          <w:sz w:val="28"/>
          <w:szCs w:val="28"/>
          <w:lang w:val="uk-UA"/>
        </w:rPr>
      </w:pPr>
    </w:p>
    <w:p w:rsidR="003F4539" w:rsidRPr="006A0AF6" w:rsidRDefault="003F4539" w:rsidP="003F4539">
      <w:pPr>
        <w:spacing w:after="0"/>
        <w:rPr>
          <w:rFonts w:ascii="Times New Roman" w:hAnsi="Times New Roman"/>
          <w:color w:val="000000"/>
          <w:sz w:val="28"/>
          <w:szCs w:val="28"/>
          <w:lang w:val="uk-UA"/>
        </w:rPr>
      </w:pP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СЛОБОДЯНЮК Павло Леонідович</w:t>
      </w:r>
    </w:p>
    <w:p w:rsidR="003F4539" w:rsidRPr="006A0AF6" w:rsidRDefault="003F4539" w:rsidP="003F4539">
      <w:pPr>
        <w:spacing w:after="0"/>
        <w:jc w:val="center"/>
        <w:rPr>
          <w:rFonts w:ascii="Times New Roman" w:hAnsi="Times New Roman"/>
          <w:color w:val="000000"/>
          <w:sz w:val="28"/>
          <w:szCs w:val="28"/>
          <w:lang w:val="uk-UA"/>
        </w:rPr>
      </w:pPr>
    </w:p>
    <w:p w:rsidR="003F4539" w:rsidRPr="006A0AF6" w:rsidRDefault="003F4539" w:rsidP="003F4539">
      <w:pPr>
        <w:spacing w:after="0"/>
        <w:jc w:val="right"/>
        <w:rPr>
          <w:rFonts w:ascii="Times New Roman" w:hAnsi="Times New Roman"/>
          <w:color w:val="000000"/>
          <w:sz w:val="28"/>
          <w:szCs w:val="28"/>
          <w:lang w:val="uk-UA"/>
        </w:rPr>
      </w:pPr>
      <w:r w:rsidRPr="006A0AF6">
        <w:rPr>
          <w:rFonts w:ascii="Times New Roman" w:hAnsi="Times New Roman"/>
          <w:color w:val="000000"/>
          <w:sz w:val="28"/>
          <w:szCs w:val="28"/>
          <w:lang w:val="uk-UA"/>
        </w:rPr>
        <w:t>УДК 342. </w:t>
      </w:r>
      <w:r w:rsidRPr="006A0AF6">
        <w:rPr>
          <w:rFonts w:ascii="Times New Roman" w:hAnsi="Times New Roman"/>
          <w:color w:val="000000"/>
          <w:sz w:val="28"/>
          <w:szCs w:val="28"/>
        </w:rPr>
        <w:t>7</w:t>
      </w:r>
    </w:p>
    <w:p w:rsidR="003F4539" w:rsidRPr="006A0AF6" w:rsidRDefault="003F4539" w:rsidP="003F4539">
      <w:pPr>
        <w:spacing w:after="0"/>
        <w:jc w:val="center"/>
        <w:rPr>
          <w:rFonts w:ascii="Times New Roman" w:hAnsi="Times New Roman"/>
          <w:color w:val="000000"/>
          <w:sz w:val="28"/>
          <w:szCs w:val="28"/>
          <w:lang w:val="uk-UA"/>
        </w:rPr>
      </w:pP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ДИСЕРТАЦІЯ</w:t>
      </w: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СУДОВИЙ ЗАХИСТ ПОТЕРПІЛИХ ЯК ЮРИДИЧНА ГАРАНТІЯ</w:t>
      </w:r>
    </w:p>
    <w:p w:rsidR="003F4539" w:rsidRPr="006A0AF6" w:rsidRDefault="003F4539" w:rsidP="003F4539">
      <w:pPr>
        <w:spacing w:after="0"/>
        <w:jc w:val="center"/>
        <w:rPr>
          <w:rFonts w:ascii="Times New Roman" w:hAnsi="Times New Roman"/>
          <w:b/>
          <w:color w:val="000000"/>
          <w:sz w:val="28"/>
          <w:szCs w:val="28"/>
          <w:lang w:val="uk-UA"/>
        </w:rPr>
      </w:pPr>
      <w:r w:rsidRPr="006A0AF6">
        <w:rPr>
          <w:rFonts w:ascii="Times New Roman" w:hAnsi="Times New Roman"/>
          <w:b/>
          <w:color w:val="000000"/>
          <w:sz w:val="28"/>
          <w:szCs w:val="28"/>
          <w:lang w:val="uk-UA"/>
        </w:rPr>
        <w:t>ПРАВ ЛЮДИНИ В УКРАЇНІ</w:t>
      </w:r>
    </w:p>
    <w:p w:rsidR="003F4539" w:rsidRPr="006A0AF6" w:rsidRDefault="003F4539" w:rsidP="003F4539">
      <w:pPr>
        <w:spacing w:after="0"/>
        <w:jc w:val="center"/>
        <w:rPr>
          <w:rFonts w:ascii="Times New Roman" w:hAnsi="Times New Roman"/>
          <w:color w:val="000000"/>
          <w:sz w:val="28"/>
          <w:szCs w:val="28"/>
          <w:lang w:val="uk-UA"/>
        </w:rPr>
      </w:pPr>
    </w:p>
    <w:p w:rsidR="003F4539" w:rsidRPr="006A0AF6" w:rsidRDefault="003F4539" w:rsidP="003F4539">
      <w:pPr>
        <w:widowControl w:val="0"/>
        <w:suppressAutoHyphens w:val="0"/>
        <w:spacing w:after="0"/>
        <w:jc w:val="center"/>
        <w:rPr>
          <w:rFonts w:ascii="Times New Roman" w:hAnsi="Times New Roman"/>
          <w:sz w:val="28"/>
          <w:szCs w:val="28"/>
        </w:rPr>
      </w:pPr>
    </w:p>
    <w:p w:rsidR="003F4539" w:rsidRPr="006A0AF6" w:rsidRDefault="003F4539" w:rsidP="003F4539">
      <w:pPr>
        <w:widowControl w:val="0"/>
        <w:suppressAutoHyphens w:val="0"/>
        <w:spacing w:after="0"/>
        <w:jc w:val="center"/>
        <w:rPr>
          <w:rFonts w:ascii="Times New Roman" w:hAnsi="Times New Roman"/>
          <w:sz w:val="28"/>
          <w:szCs w:val="28"/>
          <w:lang w:val="uk-UA"/>
        </w:rPr>
      </w:pPr>
      <w:r w:rsidRPr="006A0AF6">
        <w:rPr>
          <w:rFonts w:ascii="Times New Roman" w:hAnsi="Times New Roman"/>
          <w:sz w:val="28"/>
          <w:szCs w:val="28"/>
        </w:rPr>
        <w:t>12.00.02 – конституційне право;</w:t>
      </w:r>
      <w:r w:rsidRPr="006A0AF6">
        <w:rPr>
          <w:rFonts w:ascii="Times New Roman" w:hAnsi="Times New Roman"/>
          <w:sz w:val="28"/>
          <w:szCs w:val="28"/>
          <w:lang w:val="uk-UA"/>
        </w:rPr>
        <w:t xml:space="preserve"> </w:t>
      </w:r>
      <w:r w:rsidRPr="006A0AF6">
        <w:rPr>
          <w:rFonts w:ascii="Times New Roman" w:hAnsi="Times New Roman"/>
          <w:sz w:val="28"/>
          <w:szCs w:val="28"/>
        </w:rPr>
        <w:t>муніципальне право</w:t>
      </w:r>
    </w:p>
    <w:p w:rsidR="003F4539" w:rsidRPr="006A0AF6" w:rsidRDefault="003F4539" w:rsidP="003F4539">
      <w:pPr>
        <w:widowControl w:val="0"/>
        <w:suppressAutoHyphens w:val="0"/>
        <w:spacing w:after="0"/>
        <w:jc w:val="center"/>
        <w:rPr>
          <w:rFonts w:ascii="Times New Roman" w:hAnsi="Times New Roman"/>
          <w:sz w:val="28"/>
          <w:szCs w:val="28"/>
        </w:rPr>
      </w:pPr>
    </w:p>
    <w:p w:rsidR="003F4539" w:rsidRPr="006A0AF6" w:rsidRDefault="003F4539" w:rsidP="003F4539">
      <w:pPr>
        <w:widowControl w:val="0"/>
        <w:suppressAutoHyphens w:val="0"/>
        <w:spacing w:after="0" w:line="240" w:lineRule="auto"/>
        <w:rPr>
          <w:rFonts w:ascii="Times New Roman" w:hAnsi="Times New Roman"/>
          <w:sz w:val="28"/>
          <w:szCs w:val="28"/>
        </w:rPr>
      </w:pPr>
      <w:r w:rsidRPr="006A0AF6">
        <w:rPr>
          <w:rFonts w:ascii="Times New Roman" w:hAnsi="Times New Roman"/>
          <w:sz w:val="28"/>
          <w:szCs w:val="28"/>
          <w:lang w:val="uk-UA"/>
        </w:rPr>
        <w:t xml:space="preserve">Подається </w:t>
      </w:r>
      <w:r w:rsidRPr="006A0AF6">
        <w:rPr>
          <w:rFonts w:ascii="Times New Roman" w:hAnsi="Times New Roman"/>
          <w:sz w:val="28"/>
          <w:szCs w:val="28"/>
        </w:rPr>
        <w:t>на здобуття наукового ступеня</w:t>
      </w:r>
      <w:r w:rsidRPr="006A0AF6">
        <w:rPr>
          <w:rFonts w:ascii="Times New Roman" w:hAnsi="Times New Roman"/>
          <w:sz w:val="28"/>
          <w:szCs w:val="28"/>
          <w:lang w:val="uk-UA"/>
        </w:rPr>
        <w:t xml:space="preserve"> </w:t>
      </w:r>
      <w:r w:rsidRPr="006A0AF6">
        <w:rPr>
          <w:rFonts w:ascii="Times New Roman" w:hAnsi="Times New Roman"/>
          <w:sz w:val="28"/>
          <w:szCs w:val="28"/>
        </w:rPr>
        <w:t>кандидата юридичних наук</w:t>
      </w:r>
    </w:p>
    <w:p w:rsidR="003F4539" w:rsidRPr="006A0AF6" w:rsidRDefault="003F4539" w:rsidP="003F4539">
      <w:pPr>
        <w:widowControl w:val="0"/>
        <w:suppressAutoHyphens w:val="0"/>
        <w:spacing w:after="0" w:line="240" w:lineRule="auto"/>
        <w:rPr>
          <w:rFonts w:ascii="Times New Roman" w:hAnsi="Times New Roman"/>
          <w:bCs/>
          <w:sz w:val="28"/>
          <w:szCs w:val="28"/>
          <w:lang w:val="uk-UA"/>
        </w:rPr>
      </w:pPr>
    </w:p>
    <w:p w:rsidR="003F4539" w:rsidRPr="006A0AF6" w:rsidRDefault="003F4539" w:rsidP="003F4539">
      <w:pPr>
        <w:widowControl w:val="0"/>
        <w:suppressAutoHyphens w:val="0"/>
        <w:spacing w:after="0" w:line="240" w:lineRule="auto"/>
        <w:jc w:val="both"/>
        <w:rPr>
          <w:rFonts w:ascii="Times New Roman" w:hAnsi="Times New Roman"/>
          <w:bCs/>
          <w:sz w:val="28"/>
          <w:szCs w:val="28"/>
          <w:lang w:val="uk-UA"/>
        </w:rPr>
      </w:pPr>
      <w:r w:rsidRPr="006A0AF6">
        <w:rPr>
          <w:rFonts w:ascii="Times New Roman" w:hAnsi="Times New Roman"/>
          <w:bCs/>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 </w:t>
      </w:r>
      <w:r w:rsidR="00B47D04">
        <w:rPr>
          <w:rFonts w:ascii="Times New Roman" w:hAnsi="Times New Roman"/>
          <w:bCs/>
          <w:sz w:val="28"/>
          <w:szCs w:val="28"/>
          <w:lang w:val="uk-UA"/>
        </w:rPr>
        <w:t>П</w:t>
      </w:r>
      <w:r w:rsidRPr="006A0AF6">
        <w:rPr>
          <w:rFonts w:ascii="Times New Roman" w:hAnsi="Times New Roman"/>
          <w:bCs/>
          <w:sz w:val="28"/>
          <w:szCs w:val="28"/>
          <w:lang w:val="uk-UA"/>
        </w:rPr>
        <w:t>. Л. Слободянюк</w:t>
      </w:r>
    </w:p>
    <w:p w:rsidR="003F4539" w:rsidRPr="006A0AF6" w:rsidRDefault="003F4539" w:rsidP="003F4539">
      <w:pPr>
        <w:widowControl w:val="0"/>
        <w:suppressAutoHyphens w:val="0"/>
        <w:spacing w:after="0" w:line="240" w:lineRule="auto"/>
        <w:jc w:val="both"/>
        <w:rPr>
          <w:rFonts w:ascii="Times New Roman" w:hAnsi="Times New Roman"/>
          <w:sz w:val="28"/>
          <w:szCs w:val="28"/>
        </w:rPr>
      </w:pPr>
    </w:p>
    <w:p w:rsidR="003F4539" w:rsidRPr="002566C4" w:rsidRDefault="003F4539" w:rsidP="003F4539">
      <w:pPr>
        <w:widowControl w:val="0"/>
        <w:suppressAutoHyphens w:val="0"/>
        <w:spacing w:after="0" w:line="240" w:lineRule="auto"/>
        <w:jc w:val="both"/>
        <w:rPr>
          <w:rFonts w:ascii="Times New Roman" w:hAnsi="Times New Roman"/>
          <w:sz w:val="28"/>
          <w:szCs w:val="28"/>
          <w:lang w:val="uk-UA"/>
        </w:rPr>
      </w:pPr>
      <w:r w:rsidRPr="006A0AF6">
        <w:rPr>
          <w:rFonts w:ascii="Times New Roman" w:hAnsi="Times New Roman"/>
          <w:sz w:val="28"/>
          <w:szCs w:val="28"/>
          <w:lang w:val="uk-UA"/>
        </w:rPr>
        <w:t xml:space="preserve">Науковий керівник: </w:t>
      </w:r>
      <w:r w:rsidR="00EA60E6" w:rsidRPr="002566C4">
        <w:rPr>
          <w:rFonts w:ascii="Times New Roman" w:hAnsi="Times New Roman"/>
          <w:sz w:val="28"/>
          <w:szCs w:val="28"/>
          <w:lang w:val="uk-UA" w:eastAsia="en-US"/>
        </w:rPr>
        <w:t xml:space="preserve">доктор юридичних наук, </w:t>
      </w:r>
      <w:r w:rsidR="00EA60E6" w:rsidRPr="002566C4">
        <w:rPr>
          <w:rFonts w:ascii="Times New Roman" w:hAnsi="Times New Roman"/>
          <w:color w:val="000000"/>
          <w:sz w:val="28"/>
          <w:szCs w:val="28"/>
          <w:lang w:val="uk-UA" w:eastAsia="en-US"/>
        </w:rPr>
        <w:t>професор</w:t>
      </w:r>
      <w:r w:rsidR="00EA60E6" w:rsidRPr="002566C4">
        <w:rPr>
          <w:rFonts w:ascii="Times New Roman" w:hAnsi="Times New Roman"/>
          <w:b/>
          <w:sz w:val="28"/>
          <w:szCs w:val="28"/>
          <w:lang w:val="uk-UA"/>
        </w:rPr>
        <w:t xml:space="preserve"> </w:t>
      </w:r>
      <w:r w:rsidRPr="002566C4">
        <w:rPr>
          <w:rFonts w:ascii="Times New Roman" w:hAnsi="Times New Roman"/>
          <w:b/>
          <w:sz w:val="28"/>
          <w:szCs w:val="28"/>
          <w:lang w:val="uk-UA"/>
        </w:rPr>
        <w:t xml:space="preserve">ЮЩИК Олексій Іванович, </w:t>
      </w:r>
      <w:r w:rsidR="00EA60E6" w:rsidRPr="002566C4">
        <w:rPr>
          <w:rFonts w:ascii="Times New Roman" w:hAnsi="Times New Roman"/>
          <w:color w:val="000000"/>
          <w:sz w:val="28"/>
          <w:szCs w:val="28"/>
          <w:lang w:val="uk-UA" w:eastAsia="en-US"/>
        </w:rPr>
        <w:t>Інститут держави і права імені В. М. Корецького НАН України, головний науковий співробітник.</w:t>
      </w:r>
    </w:p>
    <w:p w:rsidR="003F4539" w:rsidRPr="006A0AF6" w:rsidRDefault="003F4539" w:rsidP="003F4539">
      <w:pPr>
        <w:widowControl w:val="0"/>
        <w:suppressAutoHyphens w:val="0"/>
        <w:spacing w:after="0"/>
        <w:jc w:val="center"/>
        <w:rPr>
          <w:rFonts w:ascii="Times New Roman" w:hAnsi="Times New Roman"/>
          <w:sz w:val="28"/>
          <w:szCs w:val="28"/>
        </w:rPr>
      </w:pPr>
    </w:p>
    <w:p w:rsidR="003F4539" w:rsidRPr="006A0AF6" w:rsidRDefault="003F4539" w:rsidP="003F4539">
      <w:pPr>
        <w:widowControl w:val="0"/>
        <w:suppressAutoHyphens w:val="0"/>
        <w:spacing w:after="0"/>
        <w:jc w:val="center"/>
        <w:rPr>
          <w:rFonts w:ascii="Times New Roman" w:hAnsi="Times New Roman"/>
          <w:sz w:val="28"/>
          <w:szCs w:val="28"/>
          <w:lang w:val="uk-UA"/>
        </w:rPr>
      </w:pPr>
      <w:r w:rsidRPr="006A0AF6">
        <w:rPr>
          <w:rFonts w:ascii="Times New Roman" w:hAnsi="Times New Roman"/>
          <w:sz w:val="28"/>
          <w:szCs w:val="28"/>
          <w:lang w:val="uk-UA"/>
        </w:rPr>
        <w:t>Київ – 201</w:t>
      </w:r>
      <w:r w:rsidRPr="006A0AF6">
        <w:rPr>
          <w:rFonts w:ascii="Times New Roman" w:hAnsi="Times New Roman"/>
          <w:sz w:val="28"/>
          <w:szCs w:val="28"/>
        </w:rPr>
        <w:t>9</w:t>
      </w:r>
    </w:p>
    <w:p w:rsidR="003F4539" w:rsidRPr="006A0AF6" w:rsidRDefault="003F4539" w:rsidP="003F4539">
      <w:pPr>
        <w:suppressAutoHyphens w:val="0"/>
        <w:spacing w:line="276" w:lineRule="auto"/>
        <w:rPr>
          <w:rFonts w:ascii="Times New Roman" w:hAnsi="Times New Roman"/>
          <w:sz w:val="28"/>
          <w:szCs w:val="28"/>
          <w:lang w:val="uk-UA"/>
        </w:rPr>
      </w:pPr>
      <w:r w:rsidRPr="006A0AF6">
        <w:rPr>
          <w:rFonts w:ascii="Times New Roman" w:hAnsi="Times New Roman"/>
          <w:sz w:val="28"/>
          <w:szCs w:val="28"/>
          <w:lang w:val="uk-UA"/>
        </w:rPr>
        <w:br w:type="page"/>
      </w:r>
    </w:p>
    <w:p w:rsidR="003F4539" w:rsidRPr="006A0AF6" w:rsidRDefault="003F4539" w:rsidP="003F4539">
      <w:pPr>
        <w:widowControl w:val="0"/>
        <w:suppressAutoHyphens w:val="0"/>
        <w:spacing w:after="0"/>
        <w:jc w:val="center"/>
        <w:rPr>
          <w:rFonts w:ascii="Times New Roman" w:hAnsi="Times New Roman"/>
          <w:b/>
          <w:sz w:val="28"/>
          <w:szCs w:val="28"/>
          <w:lang w:val="uk-UA"/>
        </w:rPr>
      </w:pPr>
      <w:r w:rsidRPr="006A0AF6">
        <w:rPr>
          <w:rFonts w:ascii="Times New Roman" w:hAnsi="Times New Roman"/>
          <w:b/>
          <w:sz w:val="28"/>
          <w:szCs w:val="28"/>
          <w:lang w:val="uk-UA"/>
        </w:rPr>
        <w:lastRenderedPageBreak/>
        <w:t>АНОТАЦІЯ</w:t>
      </w:r>
    </w:p>
    <w:p w:rsidR="003F4539" w:rsidRPr="006A0AF6" w:rsidRDefault="003F4539" w:rsidP="003F4539">
      <w:pPr>
        <w:spacing w:after="0"/>
        <w:rPr>
          <w:rFonts w:ascii="Times New Roman" w:hAnsi="Times New Roman"/>
          <w:sz w:val="28"/>
          <w:szCs w:val="28"/>
          <w:lang w:val="uk-UA"/>
        </w:rPr>
      </w:pPr>
    </w:p>
    <w:p w:rsidR="0045582F" w:rsidRDefault="0045582F" w:rsidP="0045582F">
      <w:pPr>
        <w:spacing w:after="0"/>
        <w:ind w:firstLine="709"/>
        <w:jc w:val="both"/>
        <w:rPr>
          <w:rFonts w:ascii="Times New Roman" w:hAnsi="Times New Roman"/>
          <w:color w:val="000000"/>
          <w:sz w:val="28"/>
          <w:szCs w:val="28"/>
          <w:lang w:val="uk-UA"/>
        </w:rPr>
      </w:pPr>
      <w:r>
        <w:rPr>
          <w:rFonts w:ascii="Times New Roman" w:hAnsi="Times New Roman"/>
          <w:i/>
          <w:color w:val="000000"/>
          <w:sz w:val="28"/>
          <w:szCs w:val="28"/>
          <w:lang w:val="uk-UA"/>
        </w:rPr>
        <w:t>Слободянюк П. Л.</w:t>
      </w:r>
      <w:r>
        <w:rPr>
          <w:rFonts w:ascii="Times New Roman" w:hAnsi="Times New Roman"/>
          <w:color w:val="000000"/>
          <w:sz w:val="28"/>
          <w:szCs w:val="28"/>
          <w:lang w:val="uk-UA"/>
        </w:rPr>
        <w:t xml:space="preserve"> Судовий захист потерпілих як юридична гарантія прав людини в Україні. – Кваліфікаційна наукова праця на правах рукопису.</w:t>
      </w:r>
    </w:p>
    <w:p w:rsidR="0045582F" w:rsidRDefault="0045582F" w:rsidP="0045582F">
      <w:pPr>
        <w:spacing w:after="0"/>
        <w:jc w:val="both"/>
        <w:rPr>
          <w:rFonts w:ascii="Times New Roman" w:hAnsi="Times New Roman"/>
          <w:sz w:val="28"/>
          <w:szCs w:val="28"/>
          <w:lang w:val="uk-UA"/>
        </w:rPr>
      </w:pPr>
      <w:r>
        <w:rPr>
          <w:rFonts w:ascii="Times New Roman" w:hAnsi="Times New Roman"/>
          <w:color w:val="000000"/>
          <w:sz w:val="28"/>
          <w:szCs w:val="28"/>
          <w:lang w:val="uk-UA"/>
        </w:rPr>
        <w:t>Дисертація на здобуття наукового ступеня кандидата юридичних наук за спеціальністю 12.00.02 «К</w:t>
      </w:r>
      <w:r>
        <w:rPr>
          <w:rFonts w:ascii="Times New Roman" w:hAnsi="Times New Roman"/>
          <w:sz w:val="28"/>
          <w:szCs w:val="28"/>
          <w:lang w:val="uk-UA"/>
        </w:rPr>
        <w:t xml:space="preserve">онституційне право; муніципальне право». – Навчально-науковий інститут права імені Володимира Великого </w:t>
      </w:r>
      <w:r w:rsidR="002837D5">
        <w:rPr>
          <w:rFonts w:ascii="Times New Roman" w:hAnsi="Times New Roman"/>
          <w:sz w:val="28"/>
          <w:szCs w:val="28"/>
          <w:lang w:val="uk-UA"/>
        </w:rPr>
        <w:t>М</w:t>
      </w:r>
      <w:r>
        <w:rPr>
          <w:rFonts w:ascii="Times New Roman" w:hAnsi="Times New Roman"/>
          <w:sz w:val="28"/>
          <w:szCs w:val="28"/>
          <w:lang w:val="uk-UA"/>
        </w:rPr>
        <w:t>іжрегіональної академії управління персоналом; Інститут держави і права імені В. М. Корецького НАН України, Київ, 2019.</w:t>
      </w:r>
    </w:p>
    <w:p w:rsidR="0045582F" w:rsidRDefault="0045582F" w:rsidP="0045582F">
      <w:pPr>
        <w:spacing w:after="0"/>
        <w:ind w:firstLine="709"/>
        <w:jc w:val="both"/>
        <w:rPr>
          <w:rFonts w:ascii="Times New Roman" w:hAnsi="Times New Roman"/>
          <w:color w:val="auto"/>
          <w:sz w:val="28"/>
          <w:szCs w:val="28"/>
          <w:lang w:val="uk-UA"/>
        </w:rPr>
      </w:pPr>
      <w:r>
        <w:rPr>
          <w:rFonts w:ascii="Times New Roman" w:hAnsi="Times New Roman"/>
          <w:sz w:val="28"/>
          <w:szCs w:val="28"/>
          <w:lang w:val="uk-UA"/>
        </w:rPr>
        <w:t xml:space="preserve">У дисертаційній роботі на основі вивчення наукової літератури, аналізу міжнародно-правових актів, чинного законодавства України та практики його реалізації досліджено проблему судового </w:t>
      </w:r>
      <w:r>
        <w:rPr>
          <w:rFonts w:ascii="Times New Roman" w:hAnsi="Times New Roman"/>
          <w:color w:val="000000"/>
          <w:sz w:val="28"/>
          <w:szCs w:val="28"/>
          <w:lang w:val="uk-UA"/>
        </w:rPr>
        <w:t>захисту прав потерпілих в Україні, визначено юридичний статус потерпілого у контексті інституту прав і свобод людини,</w:t>
      </w:r>
      <w:r>
        <w:rPr>
          <w:rFonts w:ascii="Times New Roman" w:hAnsi="Times New Roman"/>
          <w:sz w:val="28"/>
          <w:szCs w:val="28"/>
          <w:lang w:val="uk-UA"/>
        </w:rPr>
        <w:t xml:space="preserve"> обґрунтовано поняття судового захисту прав потерпілих в якості їх конституційно-правової гарантії, а також сформульовано відповідні науково-практичні рекомендації щодо вдосконалення її законодавчого регулювання.</w:t>
      </w:r>
    </w:p>
    <w:p w:rsidR="0045582F" w:rsidRDefault="0045582F" w:rsidP="0045582F">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Відзначено, що проблема захисту в судовому порядку прав потерпілих традиційно досліджується в кримінально-правовій науці, а проте теоретично і практично невирішеними залишаються багато питань. Усе більш очевидною стає потреба у міжгалузевому дослідженні проблем забезпечення і захисту прав потерпілих як від злочинів, так і від інших факторів; а судова практика потребує більш ґрунтовних рекомендацій для вироблення ефективних державно-правових механізмів такого захисту, з позицій більш широкого погляду на дану проблему. Особливої гостроти набуло питання захисту прав громадян, потерпілих від збройного протистояння на Сході України та забезпечення державного захисту і відновлення їх майнових, трудових, соціальних і гуманітарних прав.  </w:t>
      </w:r>
    </w:p>
    <w:p w:rsidR="0045582F" w:rsidRDefault="0045582F" w:rsidP="0045582F">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Проаналізовано трактування поняття «потерпілий» в юридичній науці і зазначено, що дане поняття пов’язується з кримінально-правовим уявленням про потерпілого від злочину. Але таке уявлення про потерпілого як суб’єкта </w:t>
      </w:r>
      <w:r>
        <w:rPr>
          <w:rFonts w:ascii="Times New Roman" w:hAnsi="Times New Roman"/>
          <w:color w:val="000000"/>
          <w:sz w:val="28"/>
          <w:szCs w:val="28"/>
          <w:lang w:val="uk-UA"/>
        </w:rPr>
        <w:lastRenderedPageBreak/>
        <w:t xml:space="preserve">кримінального процесу відображає не реальний статус людини, а формальне його визнання органами слідства або судом в якості процесуальної фігури, обмежує коло соціальних суб’єктів процесуальним законом, а також перелік різних видів шкоди, заподіяння якої надає право визнавати суб’єкта в якості потерпілого. </w:t>
      </w:r>
    </w:p>
    <w:p w:rsidR="0045582F" w:rsidRDefault="0045582F" w:rsidP="00455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Відстоюється авторська точка зору, що поняття потерпілого пов’язано з поняттям шкоди, а тому однією з конститутивних ознак потерпілого, зокрема і від злочину, є </w:t>
      </w:r>
      <w:r>
        <w:rPr>
          <w:rFonts w:ascii="Times New Roman" w:hAnsi="Times New Roman"/>
          <w:iCs/>
          <w:color w:val="000000"/>
          <w:sz w:val="28"/>
          <w:szCs w:val="28"/>
          <w:lang w:val="uk-UA"/>
        </w:rPr>
        <w:t xml:space="preserve">характер і вид </w:t>
      </w:r>
      <w:r>
        <w:rPr>
          <w:rFonts w:ascii="Times New Roman" w:hAnsi="Times New Roman"/>
          <w:color w:val="000000"/>
          <w:sz w:val="28"/>
          <w:szCs w:val="28"/>
          <w:lang w:val="uk-UA"/>
        </w:rPr>
        <w:t xml:space="preserve">заподіяної йому шкоди. </w:t>
      </w:r>
      <w:r>
        <w:rPr>
          <w:rFonts w:ascii="Times New Roman" w:hAnsi="Times New Roman"/>
          <w:sz w:val="28"/>
          <w:szCs w:val="28"/>
          <w:lang w:val="uk-UA"/>
        </w:rPr>
        <w:t xml:space="preserve">Визначальним фактом, який зумовлює появу фігури потерпілого, є така </w:t>
      </w:r>
      <w:r>
        <w:rPr>
          <w:rFonts w:ascii="Times New Roman" w:hAnsi="Times New Roman"/>
          <w:iCs/>
          <w:sz w:val="28"/>
          <w:szCs w:val="28"/>
          <w:lang w:val="uk-UA"/>
        </w:rPr>
        <w:t>зміна становища або стану людини</w:t>
      </w:r>
      <w:r>
        <w:rPr>
          <w:rFonts w:ascii="Times New Roman" w:hAnsi="Times New Roman"/>
          <w:sz w:val="28"/>
          <w:szCs w:val="28"/>
          <w:lang w:val="uk-UA"/>
        </w:rPr>
        <w:t xml:space="preserve">, яка виникає в ситуації настання для неї реальної шкоди. Заподіяння шкоди людині змінює її </w:t>
      </w:r>
      <w:r>
        <w:rPr>
          <w:rFonts w:ascii="Times New Roman" w:hAnsi="Times New Roman"/>
          <w:iCs/>
          <w:sz w:val="28"/>
          <w:szCs w:val="28"/>
          <w:lang w:val="uk-UA"/>
        </w:rPr>
        <w:t>статус-кво</w:t>
      </w:r>
      <w:r>
        <w:rPr>
          <w:rFonts w:ascii="Times New Roman" w:hAnsi="Times New Roman"/>
          <w:sz w:val="28"/>
          <w:szCs w:val="28"/>
          <w:lang w:val="uk-UA"/>
        </w:rPr>
        <w:t xml:space="preserve"> так, що до нього додається </w:t>
      </w:r>
      <w:r>
        <w:rPr>
          <w:rFonts w:ascii="Times New Roman" w:hAnsi="Times New Roman"/>
          <w:iCs/>
          <w:sz w:val="28"/>
          <w:szCs w:val="28"/>
          <w:lang w:val="uk-UA"/>
        </w:rPr>
        <w:t>статус потерпілого, постраждалого або жертви</w:t>
      </w:r>
      <w:r>
        <w:rPr>
          <w:rFonts w:ascii="Times New Roman" w:hAnsi="Times New Roman"/>
          <w:sz w:val="28"/>
          <w:szCs w:val="28"/>
          <w:lang w:val="uk-UA"/>
        </w:rPr>
        <w:t xml:space="preserve"> в соціальному сенсі, який виникає незалежно від волі, свідомості та бажання людини, в контексті </w:t>
      </w:r>
      <w:r>
        <w:rPr>
          <w:rFonts w:ascii="Times New Roman" w:hAnsi="Times New Roman"/>
          <w:iCs/>
          <w:sz w:val="28"/>
          <w:szCs w:val="28"/>
          <w:lang w:val="uk-UA"/>
        </w:rPr>
        <w:t>об’єктивного</w:t>
      </w:r>
      <w:r>
        <w:rPr>
          <w:rFonts w:ascii="Times New Roman" w:hAnsi="Times New Roman"/>
          <w:sz w:val="28"/>
          <w:szCs w:val="28"/>
          <w:lang w:val="uk-UA"/>
        </w:rPr>
        <w:t xml:space="preserve"> відношення її до природи чи інших людей. У рамках останнього людині завдана шкода будь-якого характеру іншою стороною цього відношення і людина потерпає, стає потерпілою, від цієї шкоди («відношення шкоди»). </w:t>
      </w:r>
    </w:p>
    <w:p w:rsidR="0045582F" w:rsidRDefault="0045582F" w:rsidP="00455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Визначено поняття п</w:t>
      </w:r>
      <w:r>
        <w:rPr>
          <w:rFonts w:ascii="Times New Roman" w:hAnsi="Times New Roman"/>
          <w:bCs/>
          <w:iCs/>
          <w:color w:val="000000"/>
          <w:sz w:val="28"/>
          <w:szCs w:val="28"/>
          <w:lang w:val="uk-UA"/>
        </w:rPr>
        <w:t>отерпілого у соціальному сенсі, яким є людина, якій заподіяно шкоду безпосередньо чи опосередковано свідомим вольовим діянням інших суб’єктів і завдана шкода не спричинена антисоціальною поведінкою самої людини. Дане п</w:t>
      </w:r>
      <w:r>
        <w:rPr>
          <w:rFonts w:ascii="Times New Roman" w:hAnsi="Times New Roman"/>
          <w:color w:val="000000"/>
          <w:sz w:val="28"/>
          <w:szCs w:val="28"/>
          <w:lang w:val="uk-UA"/>
        </w:rPr>
        <w:t xml:space="preserve">оняття потерпілого становить логічну основу для визначення </w:t>
      </w:r>
      <w:r>
        <w:rPr>
          <w:rFonts w:ascii="Times New Roman" w:hAnsi="Times New Roman"/>
          <w:iCs/>
          <w:color w:val="000000"/>
          <w:sz w:val="28"/>
          <w:szCs w:val="28"/>
          <w:lang w:val="uk-UA"/>
        </w:rPr>
        <w:t>юридичного статусу</w:t>
      </w:r>
      <w:r>
        <w:rPr>
          <w:rFonts w:ascii="Times New Roman" w:hAnsi="Times New Roman"/>
          <w:color w:val="000000"/>
          <w:sz w:val="28"/>
          <w:szCs w:val="28"/>
          <w:lang w:val="uk-UA"/>
        </w:rPr>
        <w:t xml:space="preserve"> усіх потерпілих, в тому числі потерпілих від злочину, на відміну від юридичного статусу постраждалих і жертв. Запропоновано критерій розрізнення таких понять як «потерпілий», «постраждалий» та «жертва». </w:t>
      </w:r>
    </w:p>
    <w:p w:rsidR="0045582F" w:rsidRDefault="0045582F" w:rsidP="0045582F">
      <w:pPr>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Доведено помилковість характеристики потерпілого з точки зору його віднесення до ознак злочину і включення до складу злочину, оскільки за </w:t>
      </w:r>
      <w:r>
        <w:rPr>
          <w:rFonts w:ascii="Times New Roman" w:hAnsi="Times New Roman"/>
          <w:sz w:val="28"/>
          <w:szCs w:val="28"/>
          <w:lang w:val="uk-UA"/>
        </w:rPr>
        <w:t>такого підходу потерпілий, на відміну від суб’єкта злочину, виявився другорядною особою кримінального права і процесу. Щодо б</w:t>
      </w:r>
      <w:r>
        <w:rPr>
          <w:rFonts w:ascii="Times New Roman" w:hAnsi="Times New Roman"/>
          <w:color w:val="000000"/>
          <w:sz w:val="28"/>
          <w:szCs w:val="28"/>
          <w:lang w:val="uk-UA"/>
        </w:rPr>
        <w:t xml:space="preserve">езпосереднього об’єкта злочину доведено, що ним є не суспільні відносини, які </w:t>
      </w:r>
      <w:r>
        <w:rPr>
          <w:rFonts w:ascii="Times New Roman" w:hAnsi="Times New Roman"/>
          <w:sz w:val="28"/>
          <w:szCs w:val="28"/>
          <w:lang w:val="uk-UA"/>
        </w:rPr>
        <w:t xml:space="preserve">охороняє кримінальний закон, а </w:t>
      </w:r>
      <w:r>
        <w:rPr>
          <w:rFonts w:ascii="Times New Roman" w:hAnsi="Times New Roman"/>
          <w:iCs/>
          <w:sz w:val="28"/>
          <w:szCs w:val="28"/>
          <w:lang w:val="uk-UA"/>
        </w:rPr>
        <w:t xml:space="preserve">правові відносини, що являють собою </w:t>
      </w:r>
      <w:r>
        <w:rPr>
          <w:rFonts w:ascii="Times New Roman" w:hAnsi="Times New Roman"/>
          <w:sz w:val="28"/>
          <w:szCs w:val="28"/>
          <w:lang w:val="uk-UA"/>
        </w:rPr>
        <w:t xml:space="preserve">зв’язок </w:t>
      </w:r>
      <w:r>
        <w:rPr>
          <w:rFonts w:ascii="Times New Roman" w:hAnsi="Times New Roman"/>
          <w:iCs/>
          <w:sz w:val="28"/>
          <w:szCs w:val="28"/>
          <w:lang w:val="uk-UA"/>
        </w:rPr>
        <w:t>прав</w:t>
      </w:r>
      <w:r>
        <w:rPr>
          <w:rFonts w:ascii="Times New Roman" w:hAnsi="Times New Roman"/>
          <w:sz w:val="28"/>
          <w:szCs w:val="28"/>
          <w:lang w:val="uk-UA"/>
        </w:rPr>
        <w:t xml:space="preserve"> і </w:t>
      </w:r>
      <w:r>
        <w:rPr>
          <w:rFonts w:ascii="Times New Roman" w:hAnsi="Times New Roman"/>
          <w:iCs/>
          <w:sz w:val="28"/>
          <w:szCs w:val="28"/>
          <w:lang w:val="uk-UA"/>
        </w:rPr>
        <w:lastRenderedPageBreak/>
        <w:t>обов’язків</w:t>
      </w:r>
      <w:r>
        <w:rPr>
          <w:rFonts w:ascii="Times New Roman" w:hAnsi="Times New Roman"/>
          <w:sz w:val="28"/>
          <w:szCs w:val="28"/>
          <w:lang w:val="uk-UA"/>
        </w:rPr>
        <w:t xml:space="preserve"> їх суб’єктів. З точки зору автора, потерпілий не може виступати у формулі складу злочину як суб’єкт, оскільки його діяльність не має на меті скоєння злочину. Людина, що являє собою </w:t>
      </w:r>
      <w:r>
        <w:rPr>
          <w:rFonts w:ascii="Times New Roman" w:hAnsi="Times New Roman"/>
          <w:iCs/>
          <w:sz w:val="28"/>
          <w:szCs w:val="28"/>
          <w:lang w:val="uk-UA"/>
        </w:rPr>
        <w:t>найвищу</w:t>
      </w:r>
      <w:r>
        <w:rPr>
          <w:rFonts w:ascii="Times New Roman" w:hAnsi="Times New Roman"/>
          <w:sz w:val="28"/>
          <w:szCs w:val="28"/>
          <w:lang w:val="uk-UA"/>
        </w:rPr>
        <w:t xml:space="preserve"> соціальну цінність, не повинна розглядатися також у складі злочину і як об’єкт. Погляд на людину як об’єкт злочину має місце через те, що деякі злочини спрямовуються проти людської особистості, що породжує думку про те, що людина, а не її права, є об’єктом злочину аналогічно з іншими об’єктами (майном, тощо). </w:t>
      </w:r>
    </w:p>
    <w:p w:rsidR="0045582F" w:rsidRDefault="0045582F" w:rsidP="0045582F">
      <w:pPr>
        <w:spacing w:after="0"/>
        <w:ind w:firstLine="709"/>
        <w:jc w:val="both"/>
        <w:rPr>
          <w:rFonts w:ascii="Times New Roman" w:hAnsi="Times New Roman"/>
          <w:color w:val="292B2C"/>
          <w:sz w:val="28"/>
          <w:szCs w:val="28"/>
          <w:lang w:val="uk-UA"/>
        </w:rPr>
      </w:pPr>
      <w:r>
        <w:rPr>
          <w:rFonts w:ascii="Times New Roman" w:hAnsi="Times New Roman"/>
          <w:color w:val="292B2C"/>
          <w:sz w:val="28"/>
          <w:szCs w:val="28"/>
          <w:lang w:val="uk-UA"/>
        </w:rPr>
        <w:t xml:space="preserve">Для України необхідною є переорієнтація суспільства на проблеми жертв злочинів, яка, судячи з аналізу законодавчої і судової практики, не отримала належного розвитку, а судові реформи, що здійснюються в останні десятиліття, акцентують увагу головним чином на правах правопорушників, залишаючи без належної уваги захист прав потерпілих. </w:t>
      </w:r>
    </w:p>
    <w:p w:rsidR="0045582F" w:rsidRDefault="0045582F" w:rsidP="0045582F">
      <w:pPr>
        <w:spacing w:after="0"/>
        <w:ind w:firstLine="709"/>
        <w:jc w:val="both"/>
        <w:rPr>
          <w:rFonts w:ascii="Times New Roman" w:hAnsi="Times New Roman"/>
          <w:sz w:val="28"/>
          <w:szCs w:val="28"/>
          <w:lang w:val="uk-UA"/>
        </w:rPr>
      </w:pPr>
      <w:r>
        <w:rPr>
          <w:rFonts w:ascii="Times New Roman" w:hAnsi="Times New Roman"/>
          <w:sz w:val="28"/>
          <w:szCs w:val="28"/>
          <w:lang w:val="uk-UA"/>
        </w:rPr>
        <w:t>Обґрунтовано необхідність змінити доктринальний підхід стосовно визначення статусу потерпілого від злочину, за яким потерпілий від злочину є суб’єктом не кримінально-правового, а суб’єктом конституційно-правового відношення «людина – держава», в якому держава має конституційний обов’язок захищати права і свободи кожної людини від протиправних посягань, а потерпілий має конституційне право вимагати від держави забезпечити такий захист, в тому числі судовий захист. Відстоюється точка зору щодо необхідності «мегарівневого» дослідження поняття захисту прав потерпілого та відповідальності за їх порушення в контексті конституційно-правового інституту прав людини, а також визначення процесуального статусу потерпілого юридичним процесом, в який його залучає держава для забезпечення реалізації юридичної відповідальності правопорушника.</w:t>
      </w:r>
    </w:p>
    <w:p w:rsidR="0045582F" w:rsidRDefault="0045582F" w:rsidP="0045582F">
      <w:pPr>
        <w:spacing w:after="0"/>
        <w:ind w:firstLine="709"/>
        <w:jc w:val="both"/>
        <w:rPr>
          <w:rFonts w:ascii="Times New Roman" w:hAnsi="Times New Roman"/>
          <w:color w:val="auto"/>
          <w:sz w:val="28"/>
          <w:szCs w:val="28"/>
          <w:lang w:val="uk-UA"/>
        </w:rPr>
      </w:pPr>
      <w:r>
        <w:rPr>
          <w:rFonts w:ascii="Times New Roman" w:hAnsi="Times New Roman"/>
          <w:sz w:val="28"/>
          <w:szCs w:val="28"/>
          <w:lang w:val="uk-UA"/>
        </w:rPr>
        <w:t xml:space="preserve">У зв’язку з цим удосконалено положення конституційного права щодо конституційно-правового статусу людини і зроблено принциповий висновок про необхідність переорієнтації держави на проблему захисту прав людини як потерпілого у кримінальному процесі разом з реалізацією кримінально-правової відповідальності винних осіб. Водночас удосконалено розуміння співвідношення конституційного права з іншими галузями права через </w:t>
      </w:r>
      <w:r>
        <w:rPr>
          <w:rFonts w:ascii="Times New Roman" w:hAnsi="Times New Roman"/>
          <w:sz w:val="28"/>
          <w:szCs w:val="28"/>
          <w:lang w:val="uk-UA"/>
        </w:rPr>
        <w:lastRenderedPageBreak/>
        <w:t>реалізацію загального обов’язку держави забезпечувати права людини в конкретних обов’язках забезпечення прав людини (громадянина, власника, працівника, тощо) у галузевих правовідносинах, і обов’язок охороняти їх від правопорушень, виходячи з відношення «людина-держава».</w:t>
      </w:r>
    </w:p>
    <w:p w:rsidR="0045582F" w:rsidRDefault="0045582F" w:rsidP="0045582F">
      <w:pPr>
        <w:spacing w:after="0"/>
        <w:ind w:firstLine="709"/>
        <w:jc w:val="both"/>
        <w:rPr>
          <w:rFonts w:ascii="Times New Roman" w:hAnsi="Times New Roman"/>
          <w:color w:val="292B2C"/>
          <w:sz w:val="28"/>
          <w:szCs w:val="28"/>
          <w:lang w:val="uk-UA" w:eastAsia="uk-UA"/>
        </w:rPr>
      </w:pPr>
      <w:r>
        <w:rPr>
          <w:rFonts w:ascii="Times New Roman" w:hAnsi="Times New Roman"/>
          <w:sz w:val="28"/>
          <w:szCs w:val="28"/>
          <w:lang w:val="uk-UA"/>
        </w:rPr>
        <w:t xml:space="preserve">Розвинуто положення про конституційно-правові гарантії прав людини і місце судового захисту як юридичної гарантії; розуміння конституційних положень про відповідальність держави перед людиною щодо істотного посилення компенсаційної функції кримінального права, а також розвитку інститутів, які забезпечують відновлення прав людини та відшкодування шкоди, завданої злочином;  щодо недостатності захисту прав потерпілих від злочину на досудових стадіях кримінального провадження і необхідність зміни підходів держави до захисту прав потерпілих у конституційному, кримінальному та процесуальному законодавстві України, створення для цього відповідних юрисдикційних форм і механізмів їх захисту; </w:t>
      </w:r>
      <w:r>
        <w:rPr>
          <w:rFonts w:ascii="Times New Roman" w:hAnsi="Times New Roman"/>
          <w:color w:val="000000"/>
          <w:sz w:val="28"/>
          <w:szCs w:val="28"/>
          <w:lang w:val="uk-UA"/>
        </w:rPr>
        <w:t xml:space="preserve">положення стосовно співвідношення </w:t>
      </w:r>
      <w:r>
        <w:rPr>
          <w:rFonts w:ascii="Times New Roman" w:hAnsi="Times New Roman"/>
          <w:color w:val="292B2C"/>
          <w:sz w:val="28"/>
          <w:szCs w:val="28"/>
          <w:lang w:val="uk-UA" w:eastAsia="uk-UA"/>
        </w:rPr>
        <w:t>«каральної юстиції» та відновного правосуддя з точки зору нового доктринального підходу до визначення статусу людини, потерпілої від злочину, і конституційного обов’язку держави щодо захисту її прав і свобод.</w:t>
      </w:r>
    </w:p>
    <w:p w:rsidR="0045582F" w:rsidRDefault="0045582F" w:rsidP="0045582F">
      <w:pPr>
        <w:spacing w:after="0"/>
        <w:ind w:firstLine="709"/>
        <w:jc w:val="both"/>
        <w:rPr>
          <w:rFonts w:ascii="Times New Roman" w:hAnsi="Times New Roman"/>
          <w:color w:val="292B2C"/>
          <w:sz w:val="28"/>
          <w:szCs w:val="28"/>
          <w:lang w:val="uk-UA" w:eastAsia="uk-UA"/>
        </w:rPr>
      </w:pPr>
      <w:r>
        <w:rPr>
          <w:rFonts w:ascii="Times New Roman" w:hAnsi="Times New Roman"/>
          <w:sz w:val="28"/>
          <w:szCs w:val="28"/>
          <w:lang w:val="uk-UA"/>
        </w:rPr>
        <w:t xml:space="preserve">Здійснено аналіз законодавчого регулювання статусу потерпілого та зроблено висновок про </w:t>
      </w:r>
      <w:r>
        <w:rPr>
          <w:rFonts w:ascii="Times New Roman" w:hAnsi="Times New Roman"/>
          <w:color w:val="000000"/>
          <w:sz w:val="28"/>
          <w:szCs w:val="28"/>
          <w:lang w:val="uk-UA"/>
        </w:rPr>
        <w:t xml:space="preserve">галузеве «розпорошення» інституту відшкодування шкоди, завданої правопорушенням, по різних законах, що не сприяє правильному застосуванню відповідних норм судом і судовому захисту прав потерпілих від злочинів. Запропоновано прийняти спеціальний </w:t>
      </w:r>
      <w:r>
        <w:rPr>
          <w:rFonts w:ascii="Times New Roman" w:hAnsi="Times New Roman"/>
          <w:sz w:val="28"/>
          <w:szCs w:val="28"/>
          <w:lang w:val="uk-UA" w:eastAsia="uk-UA"/>
        </w:rPr>
        <w:t xml:space="preserve">закон, яким визначаються умови і порядок відшкодування потерпілому державою шкоди, завданої внаслідок скоєного злочину. </w:t>
      </w:r>
    </w:p>
    <w:p w:rsidR="0045582F" w:rsidRDefault="0045582F" w:rsidP="0045582F">
      <w:pPr>
        <w:pStyle w:val="aff1"/>
        <w:shd w:val="clear" w:color="auto" w:fill="FFFFFF"/>
        <w:spacing w:before="0" w:after="0"/>
        <w:ind w:firstLine="709"/>
        <w:jc w:val="both"/>
        <w:rPr>
          <w:rFonts w:ascii="Times New Roman" w:eastAsia="TimesNewRomanPSMT" w:hAnsi="Times New Roman"/>
          <w:sz w:val="28"/>
          <w:szCs w:val="28"/>
          <w:lang w:val="uk-UA"/>
        </w:rPr>
      </w:pPr>
      <w:r>
        <w:rPr>
          <w:rFonts w:ascii="Times New Roman" w:hAnsi="Times New Roman"/>
          <w:color w:val="292B2C"/>
          <w:sz w:val="28"/>
          <w:szCs w:val="28"/>
          <w:lang w:val="uk-UA" w:eastAsia="uk-UA"/>
        </w:rPr>
        <w:t xml:space="preserve">Сформульовано ряд пропозицій стосовно вдосконалення законодавства у сфері судового захисту прав потерпілих від злочинів, зокрема </w:t>
      </w:r>
      <w:r>
        <w:rPr>
          <w:rFonts w:ascii="Times New Roman" w:hAnsi="Times New Roman"/>
          <w:color w:val="000000"/>
          <w:sz w:val="28"/>
          <w:szCs w:val="28"/>
          <w:lang w:val="uk-UA"/>
        </w:rPr>
        <w:t xml:space="preserve">пропозицію, </w:t>
      </w:r>
      <w:r>
        <w:rPr>
          <w:rFonts w:ascii="Times New Roman" w:eastAsia="TimesNewRomanPSMT" w:hAnsi="Times New Roman"/>
          <w:sz w:val="28"/>
          <w:szCs w:val="28"/>
          <w:lang w:val="uk-UA"/>
        </w:rPr>
        <w:t xml:space="preserve">зважаючи на конституційно-правовий статус потерпілого від злочину, щодо необхідності зміни інституту «кримінальне провадження у формі приватного обвинувачення» у КПК України. </w:t>
      </w:r>
    </w:p>
    <w:p w:rsidR="0045582F" w:rsidRPr="0045582F" w:rsidRDefault="0045582F" w:rsidP="00455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Зазначено, що пропоноване автором принципове вирішення проблеми потерпілого не ламає традиційний погляд на природу кримінального права і кримінально-правових відносин, а з іншого боку, суттєво змінює розуміння статусу людини, потерпілої від злочину, як статусу суб’єкта порушених конкретних прав в контексті основоположного конституційно-правового відношення «людина-держава». Зважаючи на це, положення ст. 3 Конституції України з декларативних набувають значення нормативних приписів, що «працюють» на інтереси людини. </w:t>
      </w:r>
      <w:r>
        <w:rPr>
          <w:rFonts w:ascii="Times New Roman" w:hAnsi="Times New Roman"/>
          <w:color w:val="000000"/>
          <w:sz w:val="28"/>
          <w:szCs w:val="28"/>
          <w:lang w:val="uk-UA"/>
        </w:rPr>
        <w:t>С</w:t>
      </w:r>
      <w:r>
        <w:rPr>
          <w:rFonts w:ascii="Times New Roman" w:hAnsi="Times New Roman"/>
          <w:sz w:val="28"/>
          <w:szCs w:val="28"/>
          <w:lang w:val="uk-UA"/>
        </w:rPr>
        <w:t>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w:t>
      </w:r>
    </w:p>
    <w:p w:rsidR="0045582F" w:rsidRDefault="0045582F" w:rsidP="0045582F">
      <w:pPr>
        <w:spacing w:after="0"/>
        <w:ind w:firstLine="709"/>
        <w:jc w:val="both"/>
        <w:rPr>
          <w:rFonts w:ascii="Times New Roman" w:eastAsia="SimSun" w:hAnsi="Times New Roman"/>
          <w:sz w:val="28"/>
          <w:szCs w:val="28"/>
          <w:lang w:val="uk-UA"/>
        </w:rPr>
      </w:pPr>
      <w:r>
        <w:rPr>
          <w:rFonts w:ascii="Times New Roman" w:hAnsi="Times New Roman"/>
          <w:sz w:val="28"/>
          <w:szCs w:val="28"/>
          <w:lang w:val="uk-UA"/>
        </w:rPr>
        <w:t xml:space="preserve">Наукова новизна одержаних результатів дослідження визначається тим, що вперше у науці конституційного права досліджено проблему </w:t>
      </w:r>
      <w:r>
        <w:rPr>
          <w:rFonts w:ascii="Times New Roman" w:hAnsi="Times New Roman"/>
          <w:color w:val="000000"/>
          <w:sz w:val="28"/>
          <w:szCs w:val="28"/>
          <w:lang w:val="uk-UA"/>
        </w:rPr>
        <w:t xml:space="preserve">захисту судом в Україні прав потерпілих як конституційно-правової гарантії та визначено юридичний статус потерпілого у контексті інституту прав і свобод людини і громадянина. </w:t>
      </w:r>
      <w:r>
        <w:rPr>
          <w:rFonts w:ascii="Times New Roman" w:hAnsi="Times New Roman"/>
          <w:sz w:val="28"/>
          <w:szCs w:val="28"/>
          <w:lang w:val="uk-UA"/>
        </w:rPr>
        <w:t>У роботі обґрунтовано поняття судового захисту прав потерпілих в якості їх конституційно-правової гарантії і сформульовано нові теоретичні положення, висновки та науково-практичні рекомендації.</w:t>
      </w:r>
    </w:p>
    <w:p w:rsidR="0045582F" w:rsidRDefault="0045582F" w:rsidP="0045582F">
      <w:pPr>
        <w:spacing w:after="0"/>
        <w:ind w:firstLine="709"/>
        <w:jc w:val="both"/>
        <w:rPr>
          <w:rFonts w:ascii="Times New Roman" w:hAnsi="Times New Roman"/>
          <w:sz w:val="28"/>
          <w:szCs w:val="28"/>
          <w:lang w:val="uk-UA"/>
        </w:rPr>
      </w:pPr>
      <w:r>
        <w:rPr>
          <w:rFonts w:ascii="Times New Roman" w:hAnsi="Times New Roman"/>
          <w:sz w:val="28"/>
          <w:szCs w:val="28"/>
          <w:lang w:val="uk-UA"/>
        </w:rPr>
        <w:t>Практичне значення одержаних результатів</w:t>
      </w:r>
      <w:r>
        <w:rPr>
          <w:rFonts w:ascii="Times New Roman" w:hAnsi="Times New Roman"/>
          <w:i/>
          <w:sz w:val="28"/>
          <w:szCs w:val="28"/>
          <w:lang w:val="uk-UA"/>
        </w:rPr>
        <w:t xml:space="preserve"> </w:t>
      </w:r>
      <w:r>
        <w:rPr>
          <w:rFonts w:ascii="Times New Roman" w:hAnsi="Times New Roman"/>
          <w:sz w:val="28"/>
          <w:szCs w:val="28"/>
          <w:lang w:val="uk-UA"/>
        </w:rPr>
        <w:t>полягає в тому, що наукові положення, висновки і рекомендації можуть бути використані у науково-дослідницькій діяльності при здійсненні досліджень тематики з прав людини та їх гарантій і забезпечення їх реалізації; у правотворчій діяльності для поліпшення чинного законодавства у сфері захисту прав потерпілих, а також у практичній діяльності правоохоронних органів по захисту прав потерпілих від злочинів. Результати дослідження можуть бути використані у навчальній роботі при викладанні відповідних правових дисциплін. Вони можуть бути корисними для здійснення правовиховної роботи з метою підвищення рівня правової грамотності населення у практичному здійсненні захисту своїх прав.</w:t>
      </w:r>
    </w:p>
    <w:p w:rsidR="003F4539" w:rsidRPr="006A0AF6" w:rsidRDefault="0045582F" w:rsidP="0045582F">
      <w:pPr>
        <w:spacing w:after="0"/>
        <w:ind w:firstLine="709"/>
        <w:jc w:val="both"/>
        <w:rPr>
          <w:rFonts w:ascii="Times New Roman" w:hAnsi="Times New Roman"/>
          <w:sz w:val="28"/>
          <w:szCs w:val="28"/>
          <w:lang w:val="uk-UA"/>
        </w:rPr>
      </w:pPr>
      <w:r>
        <w:rPr>
          <w:rFonts w:ascii="Times New Roman" w:hAnsi="Times New Roman"/>
          <w:b/>
          <w:i/>
          <w:sz w:val="28"/>
          <w:szCs w:val="28"/>
          <w:lang w:val="uk-UA"/>
        </w:rPr>
        <w:lastRenderedPageBreak/>
        <w:t>Ключові</w:t>
      </w:r>
      <w:r>
        <w:rPr>
          <w:rFonts w:ascii="Times New Roman" w:hAnsi="Times New Roman"/>
          <w:i/>
          <w:sz w:val="28"/>
          <w:szCs w:val="28"/>
          <w:lang w:val="uk-UA"/>
        </w:rPr>
        <w:t xml:space="preserve"> </w:t>
      </w:r>
      <w:r>
        <w:rPr>
          <w:rFonts w:ascii="Times New Roman" w:hAnsi="Times New Roman"/>
          <w:b/>
          <w:i/>
          <w:sz w:val="28"/>
          <w:szCs w:val="28"/>
          <w:lang w:val="uk-UA"/>
        </w:rPr>
        <w:t>слова</w:t>
      </w:r>
      <w:r>
        <w:rPr>
          <w:rFonts w:ascii="Times New Roman" w:hAnsi="Times New Roman"/>
          <w:sz w:val="28"/>
          <w:szCs w:val="28"/>
          <w:lang w:val="uk-UA"/>
        </w:rPr>
        <w:t>: потерпілий, права людини, судовий захист, юридичні гарантії, соціальний статус, конституційно-правовий статус, доктринальний підхід.</w:t>
      </w:r>
    </w:p>
    <w:p w:rsidR="003F4539" w:rsidRPr="006A0AF6" w:rsidRDefault="003F4539" w:rsidP="003F4539">
      <w:pPr>
        <w:spacing w:after="0"/>
        <w:ind w:firstLine="709"/>
        <w:jc w:val="both"/>
        <w:rPr>
          <w:rFonts w:ascii="Times New Roman" w:hAnsi="Times New Roman"/>
          <w:sz w:val="28"/>
          <w:szCs w:val="28"/>
          <w:lang w:val="uk-UA"/>
        </w:rPr>
      </w:pPr>
    </w:p>
    <w:p w:rsidR="00F40911" w:rsidRPr="001C623F" w:rsidRDefault="00F40911" w:rsidP="00F40911">
      <w:pPr>
        <w:tabs>
          <w:tab w:val="left" w:pos="567"/>
        </w:tabs>
        <w:spacing w:after="0"/>
        <w:ind w:firstLine="709"/>
        <w:jc w:val="center"/>
        <w:rPr>
          <w:rFonts w:ascii="Times New Roman" w:hAnsi="Times New Roman"/>
          <w:b/>
          <w:sz w:val="28"/>
          <w:szCs w:val="28"/>
          <w:lang w:val="en-US"/>
        </w:rPr>
      </w:pPr>
      <w:r w:rsidRPr="001C623F">
        <w:rPr>
          <w:rFonts w:ascii="Times New Roman" w:hAnsi="Times New Roman"/>
          <w:b/>
          <w:sz w:val="28"/>
          <w:szCs w:val="28"/>
          <w:lang w:val="en-US"/>
        </w:rPr>
        <w:t>SUMMARY</w:t>
      </w:r>
    </w:p>
    <w:p w:rsidR="00F40911" w:rsidRPr="001C623F" w:rsidRDefault="00F40911" w:rsidP="00F40911">
      <w:pPr>
        <w:spacing w:after="0"/>
        <w:ind w:firstLine="709"/>
        <w:jc w:val="both"/>
        <w:rPr>
          <w:rFonts w:ascii="Times New Roman" w:hAnsi="Times New Roman"/>
          <w:sz w:val="28"/>
          <w:szCs w:val="28"/>
          <w:lang w:val="en-US"/>
        </w:rPr>
      </w:pPr>
      <w:r w:rsidRPr="00DC06AE">
        <w:rPr>
          <w:rFonts w:ascii="Times New Roman" w:hAnsi="Times New Roman"/>
          <w:i/>
          <w:sz w:val="28"/>
          <w:szCs w:val="28"/>
          <w:lang w:val="en-US"/>
        </w:rPr>
        <w:t>Slobodianiuk</w:t>
      </w:r>
      <w:r w:rsidRPr="00DC06AE">
        <w:rPr>
          <w:rFonts w:ascii="Times New Roman" w:hAnsi="Times New Roman"/>
          <w:i/>
          <w:sz w:val="28"/>
          <w:szCs w:val="28"/>
          <w:lang w:val="uk-UA"/>
        </w:rPr>
        <w:t> </w:t>
      </w:r>
      <w:r w:rsidRPr="00DC06AE">
        <w:rPr>
          <w:rFonts w:ascii="Times New Roman" w:hAnsi="Times New Roman"/>
          <w:i/>
          <w:sz w:val="28"/>
          <w:szCs w:val="28"/>
          <w:lang w:val="en-US"/>
        </w:rPr>
        <w:t>P.</w:t>
      </w:r>
      <w:r w:rsidRPr="00DC06AE">
        <w:rPr>
          <w:rFonts w:ascii="Times New Roman" w:hAnsi="Times New Roman"/>
          <w:i/>
          <w:sz w:val="28"/>
          <w:szCs w:val="28"/>
          <w:lang w:val="uk-UA"/>
        </w:rPr>
        <w:t> </w:t>
      </w:r>
      <w:r w:rsidRPr="00DC06AE">
        <w:rPr>
          <w:rFonts w:ascii="Times New Roman" w:hAnsi="Times New Roman"/>
          <w:i/>
          <w:sz w:val="28"/>
          <w:szCs w:val="28"/>
          <w:lang w:val="en-US"/>
        </w:rPr>
        <w:t>L.</w:t>
      </w:r>
      <w:r w:rsidRPr="00DC06AE">
        <w:rPr>
          <w:rFonts w:ascii="Times New Roman" w:hAnsi="Times New Roman"/>
          <w:sz w:val="28"/>
          <w:szCs w:val="28"/>
          <w:lang w:val="en-US"/>
        </w:rPr>
        <w:t xml:space="preserve"> Judicial Protection of Victims as the Legal Guarantee of Human Rights in Ukraine.</w:t>
      </w:r>
      <w:r w:rsidRPr="001C623F">
        <w:rPr>
          <w:rFonts w:ascii="Times New Roman" w:hAnsi="Times New Roman"/>
          <w:b/>
          <w:sz w:val="28"/>
          <w:szCs w:val="28"/>
          <w:lang w:val="en-US"/>
        </w:rPr>
        <w:t xml:space="preserve"> </w:t>
      </w:r>
      <w:r w:rsidRPr="001C623F">
        <w:rPr>
          <w:rFonts w:ascii="Times New Roman" w:hAnsi="Times New Roman"/>
          <w:sz w:val="28"/>
          <w:szCs w:val="28"/>
          <w:lang w:val="en-US"/>
        </w:rPr>
        <w:t>– Qualification scientific work on the right of manuscript.</w:t>
      </w:r>
    </w:p>
    <w:p w:rsidR="00F40911" w:rsidRPr="001C623F" w:rsidRDefault="00F40911" w:rsidP="00F40911">
      <w:pPr>
        <w:spacing w:after="0"/>
        <w:ind w:firstLine="709"/>
        <w:jc w:val="both"/>
        <w:rPr>
          <w:rFonts w:ascii="Times New Roman" w:hAnsi="Times New Roman"/>
          <w:sz w:val="28"/>
          <w:szCs w:val="28"/>
          <w:shd w:val="clear" w:color="auto" w:fill="FFFFFF"/>
          <w:lang w:val="en-US"/>
        </w:rPr>
      </w:pPr>
      <w:r w:rsidRPr="001C623F">
        <w:rPr>
          <w:rFonts w:ascii="Times New Roman" w:hAnsi="Times New Roman"/>
          <w:sz w:val="28"/>
          <w:szCs w:val="28"/>
          <w:lang w:val="en-US"/>
        </w:rPr>
        <w:t>Thesis for the degree of Candidate of Science of Law on specialty 12.00.02 – Constitutional Law; Municipal Law. – V. M. Koretsky Institute of State and Law of National Academy of Sciences of Ukraine, Kyiv, 2019.</w:t>
      </w:r>
      <w:r w:rsidRPr="001C623F">
        <w:rPr>
          <w:rFonts w:ascii="Times New Roman" w:hAnsi="Times New Roman"/>
          <w:sz w:val="28"/>
          <w:szCs w:val="28"/>
          <w:shd w:val="clear" w:color="auto" w:fill="FFFFFF"/>
          <w:lang w:val="en-US"/>
        </w:rPr>
        <w:t xml:space="preserve">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The problem of judicial protection of victims' rights in Ukraine is investigated in the thesis on the basis of scientific literature research, international and legal acts analysis, current legislation of Ukraine and practice of its implementation, the legal status of the victim in the context of the institute of human rights and freedoms is defined, the notion of judicial protection of the victims</w:t>
      </w:r>
      <w:r>
        <w:rPr>
          <w:rFonts w:ascii="Times New Roman" w:hAnsi="Times New Roman"/>
          <w:sz w:val="28"/>
          <w:szCs w:val="28"/>
          <w:lang w:val="en-US"/>
        </w:rPr>
        <w:t>’</w:t>
      </w:r>
      <w:r w:rsidRPr="001C623F">
        <w:rPr>
          <w:rFonts w:ascii="Times New Roman" w:hAnsi="Times New Roman"/>
          <w:sz w:val="28"/>
          <w:szCs w:val="28"/>
          <w:lang w:val="en-US"/>
        </w:rPr>
        <w:t xml:space="preserve"> rights as their constitutional and legal guarantee is interpreted, as well as the relevant scientific and practical recommendations for the improvement of its legislative regulation are formed.</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It is noted that the problem of the protection in the judicial proceeding of victims</w:t>
      </w:r>
      <w:r>
        <w:rPr>
          <w:rFonts w:ascii="Times New Roman" w:hAnsi="Times New Roman"/>
          <w:sz w:val="28"/>
          <w:szCs w:val="28"/>
          <w:lang w:val="en-US"/>
        </w:rPr>
        <w:t>’</w:t>
      </w:r>
      <w:r w:rsidRPr="001C623F">
        <w:rPr>
          <w:rFonts w:ascii="Times New Roman" w:hAnsi="Times New Roman"/>
          <w:sz w:val="28"/>
          <w:szCs w:val="28"/>
          <w:lang w:val="en-US"/>
        </w:rPr>
        <w:t xml:space="preserve"> rights are traditionally investigated in criminal and legal science, and, nevertheless, many issues remain theoretically and virtually unresolved. The necessity in inter-sectoral research of the issues of victims</w:t>
      </w:r>
      <w:r>
        <w:rPr>
          <w:rFonts w:ascii="Times New Roman" w:hAnsi="Times New Roman"/>
          <w:sz w:val="28"/>
          <w:szCs w:val="28"/>
          <w:lang w:val="en-US"/>
        </w:rPr>
        <w:t>’</w:t>
      </w:r>
      <w:r w:rsidRPr="001C623F">
        <w:rPr>
          <w:rFonts w:ascii="Times New Roman" w:hAnsi="Times New Roman"/>
          <w:sz w:val="28"/>
          <w:szCs w:val="28"/>
          <w:lang w:val="en-US"/>
        </w:rPr>
        <w:t xml:space="preserve"> rights protection from crimes and other factors is becoming more obvious; the judicial practice requires more substantial recommendations for the developing of effective state and legal mechanisms of such protection due to the broader view to this problem. The issue of citizens' rights protection, victims from armed confrontation in the east of Ukraine and the provision of state protection and restoration of their property, and labor, social and humanitarian rights has acquired a special sharpness.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lastRenderedPageBreak/>
        <w:t xml:space="preserve">The interpretation of the term “victim” in the legal science has been analyzed and it is stated that this notion is associated with the criminal and legal notion about the victim from the crime. Nevertheless, such position about the victim as the subject of the criminal process does not reflect the person' real status, but its formal recognition by the investigating authorities or the court as a procedural figure, limits the range of social subjects by the procedural law, as well as the list of different types of damages, which cause renders the right to admit the subject as a victim.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The author emphasizes that the notion of the victim is connected with the notion of damage, and therefore one of the constitutional victim</w:t>
      </w:r>
      <w:r>
        <w:rPr>
          <w:rFonts w:ascii="Times New Roman" w:hAnsi="Times New Roman"/>
          <w:sz w:val="28"/>
          <w:szCs w:val="28"/>
          <w:lang w:val="en-US"/>
        </w:rPr>
        <w:t>’</w:t>
      </w:r>
      <w:r w:rsidRPr="001C623F">
        <w:rPr>
          <w:rFonts w:ascii="Times New Roman" w:hAnsi="Times New Roman"/>
          <w:sz w:val="28"/>
          <w:szCs w:val="28"/>
          <w:lang w:val="en-US"/>
        </w:rPr>
        <w:t>s feature, in particular, from the crime, is the character and kind of its damaged cause. The determining factor that causes the emergence of the figure of the victim is such a change of the situation or condition of the person, which arises in a situation of occurrence for such person of the real harm. The causing of the harm to a person changes his/her status quo so that it is attached to the status of the victim, sufferer or injured person in a social sense that arises regardless of the will, consciousness and desire of the person, in the context of its objective attitude to nature or other people. Within the latter, the person is damaged by the harm of any nature by the other party of this relationship and the person suffers, becomes injured from this damage (“damage ratio”).</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The notion of the victim is determined in the social sense, which is a person that has been caused by the damage directly or indirectly by the conscious and will actions of other subjects and the damage is not caused by the person's antisocial behavior. This notion of the victim is a logical basis for the determination of the legal status of all victims, including victims of the crime, as opposed to the legal status of sufferers and victims. The criterion of distinction of such concepts as "victim", "sufferer" and "injured" is proposed.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The author proves the fault of the victim' characteristics in terms of its attribution to the crime signs and the inclusion into the crime, since this approach the victim, unlike the subject of the crime, is a secondary person of criminal law </w:t>
      </w:r>
      <w:r w:rsidRPr="001C623F">
        <w:rPr>
          <w:rFonts w:ascii="Times New Roman" w:hAnsi="Times New Roman"/>
          <w:sz w:val="28"/>
          <w:szCs w:val="28"/>
          <w:lang w:val="en-US"/>
        </w:rPr>
        <w:lastRenderedPageBreak/>
        <w:t>and proceedings. In addition, it is proved that concerning the direct object of the offence that it is not certain public relations, which guards a criminal law, but a legal relationship that represents the relationship of their subjects</w:t>
      </w:r>
      <w:r>
        <w:rPr>
          <w:rFonts w:ascii="Times New Roman" w:hAnsi="Times New Roman"/>
          <w:sz w:val="28"/>
          <w:szCs w:val="28"/>
          <w:lang w:val="en-US"/>
        </w:rPr>
        <w:t>’</w:t>
      </w:r>
      <w:r w:rsidRPr="001C623F">
        <w:rPr>
          <w:rFonts w:ascii="Times New Roman" w:hAnsi="Times New Roman"/>
          <w:sz w:val="28"/>
          <w:szCs w:val="28"/>
          <w:lang w:val="en-US"/>
        </w:rPr>
        <w:t xml:space="preserve"> rights and responsibilities. From the author's point of view, the victim cannot act as the subject in a formula of a crime, since his activity does not intend to the committing of the crime. The person who represents the highest social value should not be treated as part of a crime and as an object. A view of a person as crime</w:t>
      </w:r>
      <w:r>
        <w:rPr>
          <w:rFonts w:ascii="Times New Roman" w:hAnsi="Times New Roman"/>
          <w:sz w:val="28"/>
          <w:szCs w:val="28"/>
          <w:lang w:val="en-US"/>
        </w:rPr>
        <w:t>’</w:t>
      </w:r>
      <w:r w:rsidRPr="001C623F">
        <w:rPr>
          <w:rFonts w:ascii="Times New Roman" w:hAnsi="Times New Roman"/>
          <w:sz w:val="28"/>
          <w:szCs w:val="28"/>
          <w:lang w:val="en-US"/>
        </w:rPr>
        <w:t>s object takes place because some crimes are directed against the human personality, which generates the opinion that the person, but not his/her rights, is the object of offense similar to other objects (property, etc.).</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Ukraine requires the reorientation of society to the crime victims' problems that taking into consideration the legislative and judicial practice analysis did not receive the proper development, and the judicial reforms carried out in the recent decades; focus mainly on offenders` rights while the victims</w:t>
      </w:r>
      <w:r>
        <w:rPr>
          <w:rFonts w:ascii="Times New Roman" w:hAnsi="Times New Roman"/>
          <w:sz w:val="28"/>
          <w:szCs w:val="28"/>
          <w:lang w:val="en-US"/>
        </w:rPr>
        <w:t>’</w:t>
      </w:r>
      <w:r w:rsidRPr="001C623F">
        <w:rPr>
          <w:rFonts w:ascii="Times New Roman" w:hAnsi="Times New Roman"/>
          <w:sz w:val="28"/>
          <w:szCs w:val="28"/>
          <w:lang w:val="en-US"/>
        </w:rPr>
        <w:t xml:space="preserve"> rights protection remains without proper attention.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The research stipulates the necessity to change a doctrinal approach regarding the determination of the victim status from the crime, by which the victim from the crime is a subject not of criminal and legal law, but a subject of the constitutional and </w:t>
      </w:r>
      <w:r>
        <w:rPr>
          <w:rFonts w:ascii="Times New Roman" w:hAnsi="Times New Roman"/>
          <w:sz w:val="28"/>
          <w:szCs w:val="28"/>
          <w:lang w:val="en-US"/>
        </w:rPr>
        <w:t>legal relationship “</w:t>
      </w:r>
      <w:r w:rsidRPr="001C623F">
        <w:rPr>
          <w:rFonts w:ascii="Times New Roman" w:hAnsi="Times New Roman"/>
          <w:sz w:val="28"/>
          <w:szCs w:val="28"/>
          <w:lang w:val="en-US"/>
        </w:rPr>
        <w:t>person</w:t>
      </w:r>
      <w:r>
        <w:rPr>
          <w:rFonts w:ascii="Times New Roman" w:hAnsi="Times New Roman"/>
          <w:sz w:val="28"/>
          <w:szCs w:val="28"/>
          <w:lang w:val="en-US"/>
        </w:rPr>
        <w:t>-state”</w:t>
      </w:r>
      <w:r w:rsidRPr="001C623F">
        <w:rPr>
          <w:rFonts w:ascii="Times New Roman" w:hAnsi="Times New Roman"/>
          <w:sz w:val="28"/>
          <w:szCs w:val="28"/>
          <w:lang w:val="en-US"/>
        </w:rPr>
        <w:t xml:space="preserve"> in which the state has the constitutional duties to protect every person`s rights and freedoms against unlawful attacks, and the victim has the constitutional right to demand from the state to provide such protection, including the judicial one. The author underlines</w:t>
      </w:r>
      <w:r>
        <w:rPr>
          <w:rFonts w:ascii="Times New Roman" w:hAnsi="Times New Roman"/>
          <w:sz w:val="28"/>
          <w:szCs w:val="28"/>
          <w:lang w:val="en-US"/>
        </w:rPr>
        <w:t xml:space="preserve"> the necessity of the “</w:t>
      </w:r>
      <w:r w:rsidRPr="001C623F">
        <w:rPr>
          <w:rFonts w:ascii="Times New Roman" w:hAnsi="Times New Roman"/>
          <w:sz w:val="28"/>
          <w:szCs w:val="28"/>
          <w:lang w:val="en-US"/>
        </w:rPr>
        <w:t>ultra level</w:t>
      </w:r>
      <w:r>
        <w:rPr>
          <w:rFonts w:ascii="Times New Roman" w:hAnsi="Times New Roman"/>
          <w:sz w:val="28"/>
          <w:szCs w:val="28"/>
          <w:lang w:val="en-US"/>
        </w:rPr>
        <w:t>”</w:t>
      </w:r>
      <w:r w:rsidRPr="001C623F">
        <w:rPr>
          <w:rFonts w:ascii="Times New Roman" w:hAnsi="Times New Roman"/>
          <w:sz w:val="28"/>
          <w:szCs w:val="28"/>
          <w:lang w:val="en-US"/>
        </w:rPr>
        <w:t xml:space="preserve"> investigation of the concept of victim</w:t>
      </w:r>
      <w:r>
        <w:rPr>
          <w:rFonts w:ascii="Times New Roman" w:hAnsi="Times New Roman"/>
          <w:sz w:val="28"/>
          <w:szCs w:val="28"/>
          <w:lang w:val="en-US"/>
        </w:rPr>
        <w:t>’</w:t>
      </w:r>
      <w:r w:rsidRPr="001C623F">
        <w:rPr>
          <w:rFonts w:ascii="Times New Roman" w:hAnsi="Times New Roman"/>
          <w:sz w:val="28"/>
          <w:szCs w:val="28"/>
          <w:lang w:val="en-US"/>
        </w:rPr>
        <w:t>s rights protection and liability for their violations in the context of the constitutional and legal institute of human rights, as well as the determination of the victim</w:t>
      </w:r>
      <w:r>
        <w:rPr>
          <w:rFonts w:ascii="Times New Roman" w:hAnsi="Times New Roman"/>
          <w:sz w:val="28"/>
          <w:szCs w:val="28"/>
          <w:lang w:val="en-US"/>
        </w:rPr>
        <w:t>’</w:t>
      </w:r>
      <w:r w:rsidRPr="001C623F">
        <w:rPr>
          <w:rFonts w:ascii="Times New Roman" w:hAnsi="Times New Roman"/>
          <w:sz w:val="28"/>
          <w:szCs w:val="28"/>
          <w:lang w:val="en-US"/>
        </w:rPr>
        <w:t xml:space="preserve">s procedural status by the legal process in which he/she is engaged by the state to ensure the implementation of offender's legal responsibility.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In this regard, the constitutional law provisions in regard of person</w:t>
      </w:r>
      <w:r>
        <w:rPr>
          <w:rFonts w:ascii="Times New Roman" w:hAnsi="Times New Roman"/>
          <w:sz w:val="28"/>
          <w:szCs w:val="28"/>
          <w:lang w:val="en-US"/>
        </w:rPr>
        <w:t>’</w:t>
      </w:r>
      <w:r w:rsidRPr="001C623F">
        <w:rPr>
          <w:rFonts w:ascii="Times New Roman" w:hAnsi="Times New Roman"/>
          <w:sz w:val="28"/>
          <w:szCs w:val="28"/>
          <w:lang w:val="en-US"/>
        </w:rPr>
        <w:t xml:space="preserve">s constitutional and legal status are improved and the fundamental conclusion is made related to the necessity to redirect of the state to the problem of the </w:t>
      </w:r>
      <w:r w:rsidRPr="001C623F">
        <w:rPr>
          <w:rFonts w:ascii="Times New Roman" w:hAnsi="Times New Roman"/>
          <w:sz w:val="28"/>
          <w:szCs w:val="28"/>
          <w:lang w:val="en-US"/>
        </w:rPr>
        <w:lastRenderedPageBreak/>
        <w:t>protection of human rights as the victim in the criminal proceedings together with criminal and legal liability of guilty persons. At the same time, the understanding of the correlation of constitutional law with other branches of law is improved through the implementation of a common obligation of the state to ensure human rights in specific commitments to guarantee human rights (the citizen, owner, employee, etc.) in the sectorial legal relations, and the duty to protect them from offenses, based on the relation “person-state”.</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The research developed the provisions on constitutional and legal guarantees of human rights and the role of judicial protection as a legal guarantee; understanding of the constitutional provisions on state responsibility to the person in regard of substantial strengthening of the compensatory function of criminal law, as well as the development of institutions that ensure the restoration of human rights and compensation for damage caused by the crime; failure to protect the rights of victims from the crime in pre-trial stages of criminal proceedings and the necessity to change the governmental approach in the protection of victims</w:t>
      </w:r>
      <w:r>
        <w:rPr>
          <w:rFonts w:ascii="Times New Roman" w:hAnsi="Times New Roman"/>
          <w:sz w:val="28"/>
          <w:szCs w:val="28"/>
          <w:lang w:val="en-US"/>
        </w:rPr>
        <w:t>’</w:t>
      </w:r>
      <w:r w:rsidRPr="001C623F">
        <w:rPr>
          <w:rFonts w:ascii="Times New Roman" w:hAnsi="Times New Roman"/>
          <w:sz w:val="28"/>
          <w:szCs w:val="28"/>
          <w:lang w:val="en-US"/>
        </w:rPr>
        <w:t xml:space="preserve"> rights in constitutional, criminal and procedural legislation of Ukraine, creation of appropriate jurisdictional forms and mechanisms for their protection; provisions on the correlation of “punitive justice” and the rehabilitation justice taking into account the new doctrinal approach for the determination of person’s status suffered by the crime and the constitutional obligation of the state to protect rights and freedoms of such persons.</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The author analyzes the legal regulation of victim’ status made the conclusion about the sectoral “spraying” of the institute of compensation for damage caused by the offense, according to various laws, which does not promote the correct application of the relevant norms by the court and the judicial protection of victims’ rights from crimes in whole. It is proposed to adopt a special law, which specifies the conditions and procedure for compensation to the victim of damage caused by the committed crime.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A number of offers and proposals were formulated concerning the improvement of legislation in the sphere of judicial protection of victims’ rights </w:t>
      </w:r>
      <w:r w:rsidRPr="001C623F">
        <w:rPr>
          <w:rFonts w:ascii="Times New Roman" w:hAnsi="Times New Roman"/>
          <w:sz w:val="28"/>
          <w:szCs w:val="28"/>
          <w:lang w:val="en-US"/>
        </w:rPr>
        <w:lastRenderedPageBreak/>
        <w:t xml:space="preserve">from crimes, in particular the proposal, taking into account the constitutional legal status of the victim from the crime, on the necessity to change the institute of “criminal proceeding in the form of private prosecution” in the Criminal </w:t>
      </w:r>
      <w:r>
        <w:rPr>
          <w:rFonts w:ascii="Times New Roman" w:hAnsi="Times New Roman"/>
          <w:sz w:val="28"/>
          <w:szCs w:val="28"/>
          <w:lang w:val="en-US"/>
        </w:rPr>
        <w:t xml:space="preserve">Procedural </w:t>
      </w:r>
      <w:r w:rsidRPr="001C623F">
        <w:rPr>
          <w:rFonts w:ascii="Times New Roman" w:hAnsi="Times New Roman"/>
          <w:sz w:val="28"/>
          <w:szCs w:val="28"/>
          <w:lang w:val="en-US"/>
        </w:rPr>
        <w:t>Code of Ukraine.</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The thesis stipulates that </w:t>
      </w:r>
      <w:r>
        <w:rPr>
          <w:rFonts w:ascii="Times New Roman" w:hAnsi="Times New Roman"/>
          <w:sz w:val="28"/>
          <w:szCs w:val="28"/>
          <w:lang w:val="en-US"/>
        </w:rPr>
        <w:t>the author’</w:t>
      </w:r>
      <w:r w:rsidRPr="001C623F">
        <w:rPr>
          <w:rFonts w:ascii="Times New Roman" w:hAnsi="Times New Roman"/>
          <w:sz w:val="28"/>
          <w:szCs w:val="28"/>
          <w:lang w:val="en-US"/>
        </w:rPr>
        <w:t xml:space="preserve">s proposed fundamental solution in regard of the victim's problem does not break the traditional view of criminal law nature and criminal and legal relations, and, on the other hand, significantly changes the understanding of the person’s status suffered by the crime, as status of the subject of the violated specific rights in the context of the fundamental constitutional and legal correlation “person-state”. Therefore, the provisions of Art. 3 of the Constitution of Ukraine from the declarative values acquire the normative prescriptions that “are working” for human interests. The state’s legal policy direction to the substantial strengthening of the compensatory function of criminal law, the development of institutions that provide operative, relevant and complete restoration of the rights violated by the criminal intentions will accelerate the development of Ukraine as a social and legal state.  </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The scientific novelty of the obtained research results is determined by the fact that for the first time in constitutional law science the problem of the protection of victims’ rights in Ukraine is investigated as the constitutional and legal guarantee and the legal status of the victim in the context of human rights and freedoms is defined. The concept of judicial protection of victims’ rights as their constitutional and legal guarantee and new theoretical provisions, conclusions and the scientific and practical recommendations are formulated.</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sz w:val="28"/>
          <w:szCs w:val="28"/>
          <w:lang w:val="en-US"/>
        </w:rPr>
        <w:t xml:space="preserve">The practical significance of the obtained results means that the scientific provisions, conclusions and recommendations can be applied in the scientific and research activities in the implementation of human rights issues and their guarantees researches; in law-making activities to improve the current legislation in the area of victims' rights of protection, as well as in practical activity of law enforcement agencies to protect victims from crimes. The results of the thesis can be used in the studying process with the relevant legal disciplines. They can be </w:t>
      </w:r>
      <w:r w:rsidRPr="001C623F">
        <w:rPr>
          <w:rFonts w:ascii="Times New Roman" w:hAnsi="Times New Roman"/>
          <w:sz w:val="28"/>
          <w:szCs w:val="28"/>
          <w:lang w:val="en-US"/>
        </w:rPr>
        <w:lastRenderedPageBreak/>
        <w:t>useful for the disciplinary work in order to increase the level of legal literacy of the population in practical protection of its rights.</w:t>
      </w:r>
    </w:p>
    <w:p w:rsidR="00F40911" w:rsidRPr="001C623F" w:rsidRDefault="00F40911" w:rsidP="00F40911">
      <w:pPr>
        <w:spacing w:after="0"/>
        <w:ind w:firstLine="709"/>
        <w:jc w:val="both"/>
        <w:rPr>
          <w:rFonts w:ascii="Times New Roman" w:hAnsi="Times New Roman"/>
          <w:sz w:val="28"/>
          <w:szCs w:val="28"/>
          <w:lang w:val="en-US"/>
        </w:rPr>
      </w:pPr>
      <w:r w:rsidRPr="001C623F">
        <w:rPr>
          <w:rFonts w:ascii="Times New Roman" w:hAnsi="Times New Roman"/>
          <w:b/>
          <w:i/>
          <w:sz w:val="28"/>
          <w:szCs w:val="28"/>
          <w:lang w:val="en-US"/>
        </w:rPr>
        <w:t>Key words:</w:t>
      </w:r>
      <w:r w:rsidRPr="001C623F">
        <w:rPr>
          <w:rFonts w:ascii="Times New Roman" w:hAnsi="Times New Roman"/>
          <w:sz w:val="28"/>
          <w:szCs w:val="28"/>
          <w:lang w:val="en-US"/>
        </w:rPr>
        <w:t xml:space="preserve"> Victim, Human Rights, Judicial Protection, Legal Guarantees, Social Status, Constitutional and Legal Status, Doctrinal Approach.</w:t>
      </w:r>
    </w:p>
    <w:p w:rsidR="003F4539" w:rsidRPr="00FC5F98" w:rsidRDefault="003F4539" w:rsidP="003F4539">
      <w:pPr>
        <w:spacing w:after="0"/>
        <w:ind w:firstLine="709"/>
        <w:jc w:val="both"/>
        <w:rPr>
          <w:rFonts w:ascii="Times New Roman" w:hAnsi="Times New Roman"/>
          <w:sz w:val="28"/>
          <w:szCs w:val="28"/>
          <w:lang w:val="uk-UA"/>
        </w:rPr>
      </w:pPr>
    </w:p>
    <w:p w:rsidR="003F4539" w:rsidRPr="006A0AF6" w:rsidRDefault="003F4539" w:rsidP="003F4539">
      <w:pPr>
        <w:spacing w:after="0"/>
        <w:jc w:val="center"/>
        <w:rPr>
          <w:rFonts w:ascii="Times New Roman" w:hAnsi="Times New Roman"/>
          <w:b/>
          <w:sz w:val="28"/>
          <w:szCs w:val="28"/>
          <w:lang w:val="uk-UA"/>
        </w:rPr>
      </w:pPr>
      <w:r w:rsidRPr="006A0AF6">
        <w:rPr>
          <w:rFonts w:ascii="Times New Roman" w:hAnsi="Times New Roman"/>
          <w:b/>
          <w:sz w:val="28"/>
          <w:szCs w:val="28"/>
          <w:lang w:val="uk-UA"/>
        </w:rPr>
        <w:t>СПИСОК ПУБЛІКАЦІЙ ЗДОБУВАЧА ЗА ТЕМОЮ ДИСЕРТАЦІЇ</w:t>
      </w:r>
    </w:p>
    <w:p w:rsidR="003F4539" w:rsidRPr="006A0AF6" w:rsidRDefault="003F4539" w:rsidP="003F4539">
      <w:pPr>
        <w:spacing w:after="0"/>
        <w:ind w:firstLine="709"/>
        <w:jc w:val="both"/>
        <w:rPr>
          <w:rFonts w:ascii="Times New Roman" w:hAnsi="Times New Roman"/>
          <w:sz w:val="28"/>
          <w:szCs w:val="28"/>
          <w:lang w:val="uk-UA"/>
        </w:rPr>
      </w:pPr>
    </w:p>
    <w:p w:rsidR="003F4539" w:rsidRPr="006A0AF6" w:rsidRDefault="003F4539" w:rsidP="003F4539">
      <w:pPr>
        <w:spacing w:after="0"/>
        <w:ind w:firstLine="709"/>
        <w:jc w:val="both"/>
        <w:rPr>
          <w:rFonts w:ascii="Times New Roman" w:hAnsi="Times New Roman"/>
          <w:b/>
          <w:i/>
          <w:sz w:val="28"/>
          <w:szCs w:val="28"/>
          <w:lang w:val="uk-UA"/>
        </w:rPr>
      </w:pPr>
      <w:r w:rsidRPr="006A0AF6">
        <w:rPr>
          <w:rFonts w:ascii="Times New Roman" w:hAnsi="Times New Roman"/>
          <w:b/>
          <w:i/>
          <w:sz w:val="28"/>
          <w:szCs w:val="28"/>
          <w:lang w:val="uk-UA"/>
        </w:rPr>
        <w:t>Наукові праці, в яких опубліковані основні наукові результати дисертації:</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1. Слободянюк П. Л. Принцип справедливості в контексті судового захисту прав людини. </w:t>
      </w:r>
      <w:r w:rsidRPr="006A0AF6">
        <w:rPr>
          <w:rFonts w:ascii="Times New Roman" w:hAnsi="Times New Roman"/>
          <w:i/>
          <w:sz w:val="28"/>
          <w:szCs w:val="28"/>
          <w:lang w:val="uk-UA"/>
        </w:rPr>
        <w:t>Юридичний часопис Національної академії внутрішніх справ.</w:t>
      </w:r>
      <w:r w:rsidRPr="006A0AF6">
        <w:rPr>
          <w:rFonts w:ascii="Times New Roman" w:hAnsi="Times New Roman"/>
          <w:sz w:val="28"/>
          <w:szCs w:val="28"/>
          <w:lang w:val="uk-UA"/>
        </w:rPr>
        <w:t xml:space="preserve"> 2018. № 1 (15). С. 242–253.</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2. Слободянюк П. Л. Захист прав людини від злочинних посягань – новий доктринальний підхід. </w:t>
      </w:r>
      <w:r w:rsidRPr="006A0AF6">
        <w:rPr>
          <w:rFonts w:ascii="Times New Roman" w:hAnsi="Times New Roman"/>
          <w:i/>
          <w:sz w:val="28"/>
          <w:szCs w:val="28"/>
          <w:lang w:val="uk-UA"/>
        </w:rPr>
        <w:t>Право України.</w:t>
      </w:r>
      <w:r w:rsidRPr="006A0AF6">
        <w:rPr>
          <w:rFonts w:ascii="Times New Roman" w:hAnsi="Times New Roman"/>
          <w:sz w:val="28"/>
          <w:szCs w:val="28"/>
          <w:lang w:val="uk-UA"/>
        </w:rPr>
        <w:t xml:space="preserve"> 2018. № 5. С. 196–206.</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3. Слободянюк П. Л. Забезпечення гарантій прав потерпілого від злочину: конституційно-правовий аспект. </w:t>
      </w:r>
      <w:r w:rsidRPr="006A0AF6">
        <w:rPr>
          <w:rFonts w:ascii="Times New Roman" w:hAnsi="Times New Roman"/>
          <w:i/>
          <w:sz w:val="28"/>
          <w:szCs w:val="28"/>
          <w:lang w:val="uk-UA"/>
        </w:rPr>
        <w:t>Право і суспільство</w:t>
      </w:r>
      <w:r w:rsidRPr="006A0AF6">
        <w:rPr>
          <w:rFonts w:ascii="Times New Roman" w:hAnsi="Times New Roman"/>
          <w:sz w:val="28"/>
          <w:szCs w:val="28"/>
          <w:lang w:val="uk-UA"/>
        </w:rPr>
        <w:t>. 2018. № 5. С. 40–47.</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4. Слободянюк П. Л. Концептуальні питання забезпечення в Україні захисту прав людини, потерпілої від злочину. </w:t>
      </w:r>
      <w:r w:rsidRPr="006A0AF6">
        <w:rPr>
          <w:rFonts w:ascii="Times New Roman" w:hAnsi="Times New Roman"/>
          <w:i/>
          <w:sz w:val="28"/>
          <w:szCs w:val="28"/>
          <w:lang w:val="uk-UA"/>
        </w:rPr>
        <w:t>Альманах права. Правова аналітика: доктринальні підходи та галузеві виміри.</w:t>
      </w:r>
      <w:r w:rsidRPr="006A0AF6">
        <w:rPr>
          <w:rFonts w:ascii="Times New Roman" w:hAnsi="Times New Roman"/>
          <w:sz w:val="28"/>
          <w:szCs w:val="28"/>
          <w:lang w:val="uk-UA"/>
        </w:rPr>
        <w:t xml:space="preserve"> Київ: Ін-т держави і права імені В. М. Корецького НАН України, 2018. Вип. 9. С. 474–481.</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5. Слободянюк П. Л. До проблеми судового захисту прав потерпілого від злочину в контексті приватного обвинувачення. </w:t>
      </w:r>
      <w:r w:rsidRPr="006A0AF6">
        <w:rPr>
          <w:rFonts w:ascii="Times New Roman" w:hAnsi="Times New Roman"/>
          <w:i/>
          <w:sz w:val="28"/>
          <w:szCs w:val="28"/>
          <w:lang w:val="uk-UA"/>
        </w:rPr>
        <w:t>Юридичний науковий електронний журнал:</w:t>
      </w:r>
      <w:r w:rsidRPr="006A0AF6">
        <w:rPr>
          <w:rFonts w:ascii="Times New Roman" w:hAnsi="Times New Roman"/>
          <w:sz w:val="28"/>
          <w:szCs w:val="28"/>
          <w:lang w:val="uk-UA"/>
        </w:rPr>
        <w:t xml:space="preserve"> електронне наук. фахове видання. Запоріжжя, 2018. № 4. С. 18–22.</w:t>
      </w:r>
    </w:p>
    <w:p w:rsidR="003F4539" w:rsidRPr="006A0AF6" w:rsidRDefault="003F4539" w:rsidP="003F4539">
      <w:pPr>
        <w:tabs>
          <w:tab w:val="left" w:pos="708"/>
        </w:tabs>
        <w:spacing w:after="0"/>
        <w:ind w:firstLine="709"/>
        <w:jc w:val="both"/>
        <w:rPr>
          <w:rFonts w:ascii="Times New Roman" w:hAnsi="Times New Roman"/>
          <w:bCs/>
          <w:sz w:val="28"/>
          <w:szCs w:val="28"/>
          <w:lang w:val="uk-UA"/>
        </w:rPr>
      </w:pPr>
      <w:r w:rsidRPr="006A0AF6">
        <w:rPr>
          <w:rFonts w:ascii="Times New Roman" w:hAnsi="Times New Roman"/>
          <w:color w:val="000000"/>
          <w:sz w:val="28"/>
          <w:szCs w:val="28"/>
          <w:lang w:val="uk-UA" w:eastAsia="uk-UA"/>
        </w:rPr>
        <w:t>6. </w:t>
      </w:r>
      <w:r w:rsidRPr="006A0AF6">
        <w:rPr>
          <w:rFonts w:ascii="Times New Roman" w:hAnsi="Times New Roman"/>
          <w:sz w:val="28"/>
          <w:szCs w:val="28"/>
          <w:lang w:val="uk-UA"/>
        </w:rPr>
        <w:t xml:space="preserve">Слободянюк П. Л. Захист прав потерпілого на відшкодування шкоди, завданої кримінальним правопорушенням. </w:t>
      </w:r>
      <w:r w:rsidRPr="006A0AF6">
        <w:rPr>
          <w:rFonts w:ascii="Times New Roman" w:hAnsi="Times New Roman"/>
          <w:i/>
          <w:sz w:val="28"/>
          <w:szCs w:val="28"/>
          <w:lang w:val="uk-UA"/>
        </w:rPr>
        <w:t>Юридичний науковий електронний журнал:</w:t>
      </w:r>
      <w:r w:rsidRPr="006A0AF6">
        <w:rPr>
          <w:rFonts w:ascii="Times New Roman" w:hAnsi="Times New Roman"/>
          <w:sz w:val="28"/>
          <w:szCs w:val="28"/>
          <w:lang w:val="uk-UA"/>
        </w:rPr>
        <w:t xml:space="preserve"> електронне наук. фахове видання. Запоріжжя, 2018. № 6. С. 74–78.</w:t>
      </w:r>
    </w:p>
    <w:p w:rsidR="003F4539" w:rsidRPr="006A0AF6" w:rsidRDefault="003F4539" w:rsidP="003F4539">
      <w:pPr>
        <w:spacing w:after="0"/>
        <w:ind w:firstLine="709"/>
        <w:jc w:val="both"/>
        <w:rPr>
          <w:rFonts w:ascii="Times New Roman" w:hAnsi="Times New Roman"/>
          <w:bCs/>
          <w:sz w:val="28"/>
          <w:szCs w:val="28"/>
          <w:lang w:val="uk-UA" w:eastAsia="uk-UA"/>
        </w:rPr>
      </w:pPr>
      <w:r w:rsidRPr="006A0AF6">
        <w:rPr>
          <w:rFonts w:ascii="Times New Roman" w:hAnsi="Times New Roman"/>
          <w:sz w:val="28"/>
          <w:szCs w:val="28"/>
          <w:lang w:val="uk-UA" w:eastAsia="uk-UA"/>
        </w:rPr>
        <w:lastRenderedPageBreak/>
        <w:t>7. </w:t>
      </w:r>
      <w:r w:rsidRPr="006A0AF6">
        <w:rPr>
          <w:rFonts w:ascii="Times New Roman" w:hAnsi="Times New Roman"/>
          <w:sz w:val="28"/>
          <w:szCs w:val="28"/>
          <w:lang w:val="uk-UA"/>
        </w:rPr>
        <w:t xml:space="preserve">Слободянюк П. Л. Категория «потерпевший» в юридической науке и практике: терминологический аспект. </w:t>
      </w:r>
      <w:r w:rsidRPr="006A0AF6">
        <w:rPr>
          <w:rFonts w:ascii="Times New Roman" w:hAnsi="Times New Roman"/>
          <w:i/>
          <w:sz w:val="28"/>
          <w:szCs w:val="28"/>
          <w:lang w:val="en-US"/>
        </w:rPr>
        <w:t>Legea</w:t>
      </w:r>
      <w:r w:rsidRPr="006A0AF6">
        <w:rPr>
          <w:rFonts w:ascii="Times New Roman" w:hAnsi="Times New Roman"/>
          <w:i/>
          <w:sz w:val="28"/>
          <w:szCs w:val="28"/>
          <w:lang w:val="uk-UA"/>
        </w:rPr>
        <w:t xml:space="preserve"> </w:t>
      </w:r>
      <w:r w:rsidRPr="006A0AF6">
        <w:rPr>
          <w:rFonts w:ascii="Times New Roman" w:hAnsi="Times New Roman"/>
          <w:i/>
          <w:sz w:val="28"/>
          <w:szCs w:val="28"/>
          <w:lang w:val="en-US"/>
        </w:rPr>
        <w:t>Si</w:t>
      </w:r>
      <w:r w:rsidRPr="006A0AF6">
        <w:rPr>
          <w:rFonts w:ascii="Times New Roman" w:hAnsi="Times New Roman"/>
          <w:i/>
          <w:sz w:val="28"/>
          <w:szCs w:val="28"/>
          <w:lang w:val="uk-UA"/>
        </w:rPr>
        <w:t xml:space="preserve"> </w:t>
      </w:r>
      <w:r w:rsidRPr="006A0AF6">
        <w:rPr>
          <w:rFonts w:ascii="Times New Roman" w:hAnsi="Times New Roman"/>
          <w:i/>
          <w:sz w:val="28"/>
          <w:szCs w:val="28"/>
          <w:lang w:val="en-US"/>
        </w:rPr>
        <w:t>Viata</w:t>
      </w:r>
      <w:r w:rsidRPr="006A0AF6">
        <w:rPr>
          <w:rFonts w:ascii="Times New Roman" w:hAnsi="Times New Roman"/>
          <w:i/>
          <w:sz w:val="28"/>
          <w:szCs w:val="28"/>
          <w:lang w:val="uk-UA"/>
        </w:rPr>
        <w:t>.</w:t>
      </w:r>
      <w:r w:rsidRPr="006A0AF6">
        <w:rPr>
          <w:rFonts w:ascii="Times New Roman" w:hAnsi="Times New Roman"/>
          <w:sz w:val="28"/>
          <w:szCs w:val="28"/>
          <w:lang w:val="uk-UA"/>
        </w:rPr>
        <w:t xml:space="preserve"> Кишинёв (Молдова), 2019. №</w:t>
      </w:r>
      <w:r w:rsidRPr="006A0AF6">
        <w:rPr>
          <w:rFonts w:ascii="Times New Roman" w:hAnsi="Times New Roman"/>
          <w:sz w:val="28"/>
          <w:szCs w:val="28"/>
          <w:lang w:val="en-US"/>
        </w:rPr>
        <w:t> </w:t>
      </w:r>
      <w:r w:rsidRPr="006A0AF6">
        <w:rPr>
          <w:rFonts w:ascii="Times New Roman" w:hAnsi="Times New Roman"/>
          <w:sz w:val="28"/>
          <w:szCs w:val="28"/>
          <w:lang w:val="uk-UA"/>
        </w:rPr>
        <w:t>4/2</w:t>
      </w:r>
      <w:r w:rsidRPr="006A0AF6">
        <w:rPr>
          <w:rFonts w:ascii="Times New Roman" w:hAnsi="Times New Roman"/>
          <w:sz w:val="28"/>
          <w:szCs w:val="28"/>
          <w:lang w:val="en-US"/>
        </w:rPr>
        <w:t> </w:t>
      </w:r>
      <w:r w:rsidRPr="006A0AF6">
        <w:rPr>
          <w:rFonts w:ascii="Times New Roman" w:hAnsi="Times New Roman"/>
          <w:sz w:val="28"/>
          <w:szCs w:val="28"/>
          <w:lang w:val="uk-UA"/>
        </w:rPr>
        <w:t>(328). С. 174–178</w:t>
      </w:r>
      <w:r w:rsidRPr="006A0AF6">
        <w:rPr>
          <w:rFonts w:ascii="Times New Roman" w:hAnsi="Times New Roman"/>
          <w:sz w:val="28"/>
          <w:szCs w:val="28"/>
          <w:lang w:val="uk-UA" w:eastAsia="uk-UA"/>
        </w:rPr>
        <w:t>.</w:t>
      </w:r>
    </w:p>
    <w:p w:rsidR="003F4539" w:rsidRPr="006A0AF6" w:rsidRDefault="003F4539" w:rsidP="003F4539">
      <w:pPr>
        <w:spacing w:after="0"/>
        <w:ind w:firstLine="709"/>
        <w:jc w:val="both"/>
        <w:rPr>
          <w:rFonts w:ascii="Times New Roman" w:hAnsi="Times New Roman"/>
          <w:bCs/>
          <w:sz w:val="28"/>
          <w:szCs w:val="28"/>
          <w:lang w:val="uk-UA" w:eastAsia="uk-UA"/>
        </w:rPr>
      </w:pPr>
    </w:p>
    <w:p w:rsidR="003F4539" w:rsidRPr="006A0AF6" w:rsidRDefault="003F4539" w:rsidP="003F4539">
      <w:pPr>
        <w:spacing w:after="0"/>
        <w:ind w:firstLine="709"/>
        <w:jc w:val="both"/>
        <w:rPr>
          <w:rFonts w:ascii="Times New Roman" w:hAnsi="Times New Roman"/>
          <w:b/>
          <w:bCs/>
          <w:i/>
          <w:sz w:val="28"/>
          <w:szCs w:val="28"/>
          <w:lang w:val="uk-UA"/>
        </w:rPr>
      </w:pPr>
      <w:r w:rsidRPr="006A0AF6">
        <w:rPr>
          <w:rFonts w:ascii="Times New Roman" w:hAnsi="Times New Roman"/>
          <w:b/>
          <w:i/>
          <w:sz w:val="28"/>
          <w:szCs w:val="28"/>
          <w:lang w:val="uk-UA" w:eastAsia="uk-UA"/>
        </w:rPr>
        <w:t>Наукові праці, які засвідчують апробацію матеріалів дисертації:</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8. Слободянюк П. Л. Приватне обвинувачення в контексті захисту прав потерпілого в зарубіжних країнах. </w:t>
      </w:r>
      <w:r w:rsidRPr="006A0AF6">
        <w:rPr>
          <w:rFonts w:ascii="Times New Roman" w:hAnsi="Times New Roman"/>
          <w:i/>
          <w:sz w:val="28"/>
          <w:szCs w:val="28"/>
          <w:lang w:val="uk-UA"/>
        </w:rPr>
        <w:t xml:space="preserve">Актуальні питання правової теорії та юридичної практики: </w:t>
      </w:r>
      <w:r w:rsidRPr="006A0AF6">
        <w:rPr>
          <w:rFonts w:ascii="Times New Roman" w:hAnsi="Times New Roman"/>
          <w:sz w:val="28"/>
          <w:szCs w:val="28"/>
          <w:lang w:val="uk-UA"/>
        </w:rPr>
        <w:t xml:space="preserve">матеріали міжнар. наук.-практ. конф. </w:t>
      </w:r>
      <w:r w:rsidRPr="006A0AF6">
        <w:rPr>
          <w:rFonts w:ascii="Times New Roman" w:hAnsi="Times New Roman"/>
          <w:sz w:val="28"/>
          <w:szCs w:val="28"/>
        </w:rPr>
        <w:t>(</w:t>
      </w:r>
      <w:r w:rsidRPr="006A0AF6">
        <w:rPr>
          <w:rFonts w:ascii="Times New Roman" w:hAnsi="Times New Roman"/>
          <w:sz w:val="28"/>
          <w:szCs w:val="28"/>
          <w:lang w:val="uk-UA"/>
        </w:rPr>
        <w:t>м.</w:t>
      </w:r>
      <w:r w:rsidRPr="006A0AF6">
        <w:rPr>
          <w:rFonts w:ascii="Times New Roman" w:hAnsi="Times New Roman"/>
          <w:sz w:val="28"/>
          <w:szCs w:val="28"/>
          <w:lang w:val="en-US"/>
        </w:rPr>
        <w:t> </w:t>
      </w:r>
      <w:r w:rsidRPr="006A0AF6">
        <w:rPr>
          <w:rFonts w:ascii="Times New Roman" w:hAnsi="Times New Roman"/>
          <w:sz w:val="28"/>
          <w:szCs w:val="28"/>
          <w:lang w:val="uk-UA"/>
        </w:rPr>
        <w:t>Одеса, 10</w:t>
      </w:r>
      <w:r w:rsidRPr="006A0AF6">
        <w:rPr>
          <w:rFonts w:ascii="Times New Roman" w:hAnsi="Times New Roman"/>
          <w:sz w:val="28"/>
          <w:szCs w:val="28"/>
        </w:rPr>
        <w:t>–</w:t>
      </w:r>
      <w:r w:rsidRPr="006A0AF6">
        <w:rPr>
          <w:rFonts w:ascii="Times New Roman" w:hAnsi="Times New Roman"/>
          <w:sz w:val="28"/>
          <w:szCs w:val="28"/>
          <w:lang w:val="uk-UA"/>
        </w:rPr>
        <w:t>11</w:t>
      </w:r>
      <w:r w:rsidRPr="006A0AF6">
        <w:rPr>
          <w:rFonts w:ascii="Times New Roman" w:hAnsi="Times New Roman"/>
          <w:sz w:val="28"/>
          <w:szCs w:val="28"/>
          <w:lang w:val="en-US"/>
        </w:rPr>
        <w:t> </w:t>
      </w:r>
      <w:r w:rsidRPr="006A0AF6">
        <w:rPr>
          <w:rFonts w:ascii="Times New Roman" w:hAnsi="Times New Roman"/>
          <w:sz w:val="28"/>
          <w:szCs w:val="28"/>
          <w:lang w:val="uk-UA"/>
        </w:rPr>
        <w:t>серп</w:t>
      </w:r>
      <w:r w:rsidRPr="006A0AF6">
        <w:rPr>
          <w:rFonts w:ascii="Times New Roman" w:hAnsi="Times New Roman"/>
          <w:sz w:val="28"/>
          <w:szCs w:val="28"/>
        </w:rPr>
        <w:t>.</w:t>
      </w:r>
      <w:r w:rsidRPr="006A0AF6">
        <w:rPr>
          <w:rFonts w:ascii="Times New Roman" w:hAnsi="Times New Roman"/>
          <w:sz w:val="28"/>
          <w:szCs w:val="28"/>
          <w:lang w:val="uk-UA"/>
        </w:rPr>
        <w:t xml:space="preserve"> 2018</w:t>
      </w:r>
      <w:r w:rsidRPr="006A0AF6">
        <w:rPr>
          <w:rFonts w:ascii="Times New Roman" w:hAnsi="Times New Roman"/>
          <w:sz w:val="28"/>
          <w:szCs w:val="28"/>
          <w:lang w:val="en-US"/>
        </w:rPr>
        <w:t> </w:t>
      </w:r>
      <w:r w:rsidRPr="006A0AF6">
        <w:rPr>
          <w:rFonts w:ascii="Times New Roman" w:hAnsi="Times New Roman"/>
          <w:sz w:val="28"/>
          <w:szCs w:val="28"/>
          <w:lang w:val="uk-UA"/>
        </w:rPr>
        <w:t>р.). Одеса: Громадська організація «Причорноморська фундація права», 2018. С.</w:t>
      </w:r>
      <w:r w:rsidRPr="006A0AF6">
        <w:rPr>
          <w:rFonts w:ascii="Times New Roman" w:hAnsi="Times New Roman"/>
          <w:sz w:val="28"/>
          <w:szCs w:val="28"/>
          <w:lang w:val="en-US"/>
        </w:rPr>
        <w:t> </w:t>
      </w:r>
      <w:r w:rsidRPr="006A0AF6">
        <w:rPr>
          <w:rFonts w:ascii="Times New Roman" w:hAnsi="Times New Roman"/>
          <w:sz w:val="28"/>
          <w:szCs w:val="28"/>
          <w:lang w:val="uk-UA"/>
        </w:rPr>
        <w:t>76–79.</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9. Слободянюк П. Л. Категорія «потерпілий» у законодавстві України: до питання визначення. </w:t>
      </w:r>
      <w:r w:rsidRPr="006A0AF6">
        <w:rPr>
          <w:rFonts w:ascii="Times New Roman" w:hAnsi="Times New Roman"/>
          <w:i/>
          <w:sz w:val="28"/>
          <w:szCs w:val="28"/>
          <w:lang w:val="uk-UA"/>
        </w:rPr>
        <w:t>Актуальні завдання та напрями розвитку юридичної науки у ХХІ столітті:</w:t>
      </w:r>
      <w:r w:rsidRPr="006A0AF6">
        <w:rPr>
          <w:rFonts w:ascii="Times New Roman" w:hAnsi="Times New Roman"/>
          <w:sz w:val="28"/>
          <w:szCs w:val="28"/>
          <w:lang w:val="uk-UA"/>
        </w:rPr>
        <w:t xml:space="preserve"> матеріали міжнар. наук.-практ. конф. (м. Львів, 19–20 жовт. 2018 р.). Львів: Західноукраїнська організація «Центр правничих ініціатив», 2018. С. 23–29.</w:t>
      </w:r>
    </w:p>
    <w:p w:rsidR="003F4539" w:rsidRPr="006A0AF6" w:rsidRDefault="003F4539" w:rsidP="003F4539">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10. Слободянюк П. Л. Справедливість як правова категорія захисту прав і законних інтересів потерпілих. </w:t>
      </w:r>
      <w:r w:rsidRPr="006A0AF6">
        <w:rPr>
          <w:rFonts w:ascii="Times New Roman" w:hAnsi="Times New Roman"/>
          <w:i/>
          <w:sz w:val="28"/>
          <w:szCs w:val="28"/>
          <w:lang w:val="uk-UA"/>
        </w:rPr>
        <w:t>Сутність та значення впливу законодавства на розвиток суспільних відносин:</w:t>
      </w:r>
      <w:r w:rsidRPr="006A0AF6">
        <w:rPr>
          <w:rFonts w:ascii="Times New Roman" w:hAnsi="Times New Roman"/>
          <w:sz w:val="28"/>
          <w:szCs w:val="28"/>
          <w:lang w:val="uk-UA"/>
        </w:rPr>
        <w:t xml:space="preserve"> матеріали міжнар. наук.-практ. конф. (м. Одеса, 08–09 берез. 2019 р.). Одеса: Громадська організація «Причорноморська фундація права», 2019. С. 20–23.</w:t>
      </w:r>
    </w:p>
    <w:p w:rsidR="003F4539" w:rsidRDefault="003F4539" w:rsidP="003F4539">
      <w:pPr>
        <w:spacing w:after="0"/>
        <w:ind w:firstLine="709"/>
        <w:jc w:val="both"/>
        <w:rPr>
          <w:rFonts w:ascii="Times New Roman" w:hAnsi="Times New Roman"/>
          <w:sz w:val="28"/>
          <w:szCs w:val="28"/>
          <w:lang w:val="en-US"/>
        </w:rPr>
      </w:pPr>
      <w:r w:rsidRPr="006A0AF6">
        <w:rPr>
          <w:rFonts w:ascii="Times New Roman" w:hAnsi="Times New Roman"/>
          <w:sz w:val="28"/>
          <w:szCs w:val="28"/>
          <w:lang w:val="uk-UA"/>
        </w:rPr>
        <w:t xml:space="preserve">11. Слободянюк П. Л. Конституційно-правове забезпечення прав і свобод людини в статусі потерпілого. </w:t>
      </w:r>
      <w:r w:rsidRPr="006A0AF6">
        <w:rPr>
          <w:rFonts w:ascii="Times New Roman" w:hAnsi="Times New Roman"/>
          <w:i/>
          <w:sz w:val="28"/>
          <w:szCs w:val="28"/>
          <w:lang w:val="uk-UA"/>
        </w:rPr>
        <w:t>Вітчизняна юридична наука в умовах сучасності:</w:t>
      </w:r>
      <w:r w:rsidRPr="006A0AF6">
        <w:rPr>
          <w:rFonts w:ascii="Times New Roman" w:hAnsi="Times New Roman"/>
          <w:sz w:val="28"/>
          <w:szCs w:val="28"/>
          <w:lang w:val="uk-UA"/>
        </w:rPr>
        <w:t xml:space="preserve"> матеріали міжнар. наук.-практ. конф. (м. Харків, 15–16 берез. 2019 р.). Харків: Асоціація аспірантів-юристів, 2019. С. 20–22. </w:t>
      </w:r>
    </w:p>
    <w:p w:rsidR="003F4539" w:rsidRPr="005F3AAE" w:rsidRDefault="003F4539" w:rsidP="003F4539">
      <w:pPr>
        <w:spacing w:after="0"/>
        <w:ind w:firstLine="709"/>
        <w:jc w:val="both"/>
        <w:rPr>
          <w:rFonts w:ascii="Times New Roman" w:hAnsi="Times New Roman"/>
          <w:bCs/>
          <w:sz w:val="28"/>
          <w:szCs w:val="28"/>
          <w:lang w:val="en-US"/>
        </w:rPr>
      </w:pPr>
    </w:p>
    <w:p w:rsidR="003F4539" w:rsidRDefault="003F4539" w:rsidP="003F4539">
      <w:pPr>
        <w:ind w:firstLine="709"/>
        <w:jc w:val="both"/>
        <w:rPr>
          <w:rFonts w:ascii="Times New Roman" w:hAnsi="Times New Roman"/>
          <w:sz w:val="28"/>
          <w:szCs w:val="28"/>
          <w:lang w:val="uk-UA"/>
        </w:rPr>
        <w:sectPr w:rsidR="003F4539" w:rsidSect="0043183F">
          <w:pgSz w:w="11906" w:h="16838"/>
          <w:pgMar w:top="1134" w:right="850" w:bottom="1134" w:left="1701" w:header="708" w:footer="708" w:gutter="0"/>
          <w:cols w:space="708"/>
          <w:docGrid w:linePitch="360"/>
        </w:sectPr>
      </w:pPr>
    </w:p>
    <w:p w:rsidR="0088695B" w:rsidRPr="007F1F18" w:rsidRDefault="0020485F" w:rsidP="003F4539">
      <w:pPr>
        <w:spacing w:after="0" w:line="240" w:lineRule="auto"/>
        <w:jc w:val="center"/>
        <w:rPr>
          <w:rFonts w:ascii="Times New Roman" w:hAnsi="Times New Roman"/>
          <w:b/>
          <w:color w:val="000000"/>
          <w:sz w:val="28"/>
          <w:szCs w:val="28"/>
          <w:lang w:val="uk-UA"/>
        </w:rPr>
      </w:pPr>
      <w:r w:rsidRPr="007F1F18">
        <w:rPr>
          <w:rFonts w:ascii="Times New Roman" w:hAnsi="Times New Roman"/>
          <w:b/>
          <w:color w:val="000000"/>
          <w:sz w:val="28"/>
          <w:szCs w:val="28"/>
          <w:lang w:val="uk-UA"/>
        </w:rPr>
        <w:lastRenderedPageBreak/>
        <w:t>ЗМІСТ</w:t>
      </w:r>
    </w:p>
    <w:p w:rsidR="0088695B" w:rsidRPr="007F1F18" w:rsidRDefault="0088695B" w:rsidP="0020485F">
      <w:pPr>
        <w:spacing w:after="0" w:line="240" w:lineRule="auto"/>
        <w:jc w:val="both"/>
        <w:rPr>
          <w:rFonts w:ascii="Times New Roman" w:hAnsi="Times New Roman"/>
          <w:color w:val="000000"/>
          <w:sz w:val="28"/>
          <w:szCs w:val="28"/>
          <w:lang w:val="uk-U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745"/>
      </w:tblGrid>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r w:rsidRPr="007F1F18">
              <w:rPr>
                <w:rFonts w:ascii="Times New Roman" w:hAnsi="Times New Roman"/>
                <w:b/>
                <w:color w:val="000000"/>
                <w:sz w:val="28"/>
                <w:szCs w:val="28"/>
                <w:lang w:val="uk-UA"/>
              </w:rPr>
              <w:t>ВСТУП</w:t>
            </w:r>
            <w:r w:rsidRPr="007F1F18">
              <w:rPr>
                <w:rFonts w:ascii="Times New Roman" w:hAnsi="Times New Roman"/>
                <w:color w:val="000000"/>
                <w:sz w:val="28"/>
                <w:szCs w:val="28"/>
                <w:lang w:val="uk-UA"/>
              </w:rPr>
              <w:t> ………………………………………………………………………..</w:t>
            </w:r>
          </w:p>
        </w:tc>
        <w:tc>
          <w:tcPr>
            <w:tcW w:w="745" w:type="dxa"/>
          </w:tcPr>
          <w:p w:rsidR="0020485F" w:rsidRPr="007F1F18" w:rsidRDefault="0020485F" w:rsidP="0020485F">
            <w:pPr>
              <w:spacing w:after="0" w:line="240" w:lineRule="auto"/>
              <w:jc w:val="right"/>
              <w:rPr>
                <w:rFonts w:ascii="Times New Roman" w:hAnsi="Times New Roman"/>
                <w:color w:val="000000"/>
                <w:sz w:val="28"/>
                <w:szCs w:val="28"/>
                <w:lang w:val="uk-UA"/>
              </w:rPr>
            </w:pPr>
            <w:r w:rsidRPr="007F1F18">
              <w:rPr>
                <w:rFonts w:ascii="Times New Roman" w:hAnsi="Times New Roman"/>
                <w:color w:val="000000"/>
                <w:sz w:val="28"/>
                <w:szCs w:val="28"/>
                <w:lang w:val="uk-UA"/>
              </w:rPr>
              <w:t>3</w:t>
            </w: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p>
        </w:tc>
        <w:tc>
          <w:tcPr>
            <w:tcW w:w="745" w:type="dxa"/>
          </w:tcPr>
          <w:p w:rsidR="0020485F" w:rsidRPr="007F1F18" w:rsidRDefault="0020485F" w:rsidP="0020485F">
            <w:pPr>
              <w:spacing w:after="0" w:line="240" w:lineRule="auto"/>
              <w:jc w:val="right"/>
              <w:rPr>
                <w:rFonts w:ascii="Times New Roman" w:hAnsi="Times New Roman"/>
                <w:color w:val="000000"/>
                <w:sz w:val="28"/>
                <w:szCs w:val="28"/>
                <w:lang w:val="uk-UA"/>
              </w:rPr>
            </w:pPr>
          </w:p>
        </w:tc>
      </w:tr>
      <w:tr w:rsidR="0020485F" w:rsidRPr="007F1F18" w:rsidTr="00993FF6">
        <w:tc>
          <w:tcPr>
            <w:tcW w:w="9108" w:type="dxa"/>
          </w:tcPr>
          <w:p w:rsidR="0020485F" w:rsidRPr="007F1F18" w:rsidRDefault="0020485F" w:rsidP="0020485F">
            <w:pPr>
              <w:spacing w:after="0" w:line="240" w:lineRule="auto"/>
              <w:rPr>
                <w:rFonts w:ascii="Times New Roman" w:hAnsi="Times New Roman"/>
                <w:b/>
                <w:color w:val="000000"/>
                <w:sz w:val="28"/>
                <w:szCs w:val="28"/>
                <w:lang w:val="uk-UA"/>
              </w:rPr>
            </w:pPr>
            <w:r w:rsidRPr="007F1F18">
              <w:rPr>
                <w:rFonts w:ascii="Times New Roman" w:hAnsi="Times New Roman"/>
                <w:b/>
                <w:color w:val="000000"/>
                <w:sz w:val="28"/>
                <w:szCs w:val="28"/>
                <w:lang w:val="uk-UA"/>
              </w:rPr>
              <w:t>РОЗДІЛ 1. Права потерпілих як об’єкт конституційно-правового захисту державою</w:t>
            </w:r>
          </w:p>
        </w:tc>
        <w:tc>
          <w:tcPr>
            <w:tcW w:w="745" w:type="dxa"/>
          </w:tcPr>
          <w:p w:rsidR="0020485F" w:rsidRPr="007F1F18" w:rsidRDefault="0020485F" w:rsidP="0020485F">
            <w:pPr>
              <w:spacing w:after="0" w:line="240" w:lineRule="auto"/>
              <w:jc w:val="right"/>
              <w:rPr>
                <w:rFonts w:ascii="Times New Roman" w:hAnsi="Times New Roman"/>
                <w:b/>
                <w:color w:val="000000"/>
                <w:sz w:val="28"/>
                <w:szCs w:val="28"/>
                <w:lang w:val="uk-UA"/>
              </w:rPr>
            </w:pP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1.1 Проблема визначення поняття «потерпілий» в юридичній науці …….</w:t>
            </w:r>
          </w:p>
        </w:tc>
        <w:tc>
          <w:tcPr>
            <w:tcW w:w="745" w:type="dxa"/>
          </w:tcPr>
          <w:p w:rsidR="0020485F" w:rsidRPr="007F1F18" w:rsidRDefault="00396E1D" w:rsidP="0020485F">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11</w:t>
            </w: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1.2 Фактори, що обумовлюють статус потерпілого. Поняття</w:t>
            </w:r>
            <w:r w:rsidR="004A4922"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потерпілого у соціальному та юридичному сенсі ………………………………………...</w:t>
            </w:r>
          </w:p>
        </w:tc>
        <w:tc>
          <w:tcPr>
            <w:tcW w:w="745" w:type="dxa"/>
          </w:tcPr>
          <w:p w:rsidR="0020485F" w:rsidRPr="007F1F18" w:rsidRDefault="0020485F" w:rsidP="0020485F">
            <w:pPr>
              <w:spacing w:after="0" w:line="240" w:lineRule="auto"/>
              <w:jc w:val="right"/>
              <w:rPr>
                <w:rFonts w:ascii="Times New Roman" w:hAnsi="Times New Roman"/>
                <w:color w:val="000000"/>
                <w:sz w:val="28"/>
                <w:szCs w:val="28"/>
                <w:lang w:val="uk-UA"/>
              </w:rPr>
            </w:pPr>
          </w:p>
          <w:p w:rsidR="0020485F" w:rsidRPr="007F1F18" w:rsidRDefault="00396E1D" w:rsidP="0020485F">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32</w:t>
            </w: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1.3 Захист прав потерпілих – </w:t>
            </w:r>
            <w:r w:rsidRPr="007F1F18">
              <w:rPr>
                <w:rFonts w:ascii="Times New Roman" w:hAnsi="Times New Roman"/>
                <w:bCs/>
                <w:iCs/>
                <w:color w:val="000000"/>
                <w:sz w:val="28"/>
                <w:szCs w:val="28"/>
                <w:lang w:val="uk-UA"/>
              </w:rPr>
              <w:t>конституційно-правовий обов’язок держави ………………………………………………………………………..</w:t>
            </w:r>
          </w:p>
        </w:tc>
        <w:tc>
          <w:tcPr>
            <w:tcW w:w="745" w:type="dxa"/>
          </w:tcPr>
          <w:p w:rsidR="0020485F" w:rsidRPr="007F1F18" w:rsidRDefault="0020485F" w:rsidP="0020485F">
            <w:pPr>
              <w:spacing w:after="0" w:line="240" w:lineRule="auto"/>
              <w:jc w:val="right"/>
              <w:rPr>
                <w:rFonts w:ascii="Times New Roman" w:hAnsi="Times New Roman"/>
                <w:color w:val="000000"/>
                <w:sz w:val="28"/>
                <w:szCs w:val="28"/>
                <w:lang w:val="uk-UA"/>
              </w:rPr>
            </w:pPr>
          </w:p>
          <w:p w:rsidR="0020485F" w:rsidRPr="007F1F18" w:rsidRDefault="00396E1D" w:rsidP="0020485F">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55</w:t>
            </w: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Висновки до Розділу 1 ………………………………………………………..</w:t>
            </w:r>
          </w:p>
        </w:tc>
        <w:tc>
          <w:tcPr>
            <w:tcW w:w="745" w:type="dxa"/>
          </w:tcPr>
          <w:p w:rsidR="0020485F" w:rsidRPr="007F1F18" w:rsidRDefault="00396E1D" w:rsidP="0020485F">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76</w:t>
            </w: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p>
        </w:tc>
        <w:tc>
          <w:tcPr>
            <w:tcW w:w="745" w:type="dxa"/>
          </w:tcPr>
          <w:p w:rsidR="0020485F" w:rsidRPr="007F1F18" w:rsidRDefault="0020485F" w:rsidP="0020485F">
            <w:pPr>
              <w:spacing w:after="0" w:line="240" w:lineRule="auto"/>
              <w:jc w:val="right"/>
              <w:rPr>
                <w:rFonts w:ascii="Times New Roman" w:hAnsi="Times New Roman"/>
                <w:color w:val="000000"/>
                <w:sz w:val="28"/>
                <w:szCs w:val="28"/>
                <w:lang w:val="uk-UA"/>
              </w:rPr>
            </w:pPr>
          </w:p>
        </w:tc>
      </w:tr>
      <w:tr w:rsidR="0020485F" w:rsidRPr="007F1F18" w:rsidTr="00993FF6">
        <w:tc>
          <w:tcPr>
            <w:tcW w:w="9108" w:type="dxa"/>
          </w:tcPr>
          <w:p w:rsidR="0020485F" w:rsidRPr="007F1F18" w:rsidRDefault="0020485F" w:rsidP="0020485F">
            <w:pPr>
              <w:spacing w:after="0" w:line="240" w:lineRule="auto"/>
              <w:rPr>
                <w:rFonts w:ascii="Times New Roman" w:hAnsi="Times New Roman"/>
                <w:b/>
                <w:color w:val="000000"/>
                <w:sz w:val="28"/>
                <w:szCs w:val="28"/>
                <w:lang w:val="uk-UA"/>
              </w:rPr>
            </w:pPr>
            <w:r w:rsidRPr="007F1F18">
              <w:rPr>
                <w:rFonts w:ascii="Times New Roman" w:hAnsi="Times New Roman"/>
                <w:b/>
                <w:color w:val="000000"/>
                <w:sz w:val="28"/>
                <w:szCs w:val="28"/>
                <w:lang w:val="uk-UA"/>
              </w:rPr>
              <w:t>РОЗДІЛ 2. Судовий захист – визначальна конституційна гарантія прав потерпілих</w:t>
            </w:r>
          </w:p>
        </w:tc>
        <w:tc>
          <w:tcPr>
            <w:tcW w:w="745" w:type="dxa"/>
          </w:tcPr>
          <w:p w:rsidR="0020485F" w:rsidRPr="007F1F18" w:rsidRDefault="0020485F" w:rsidP="0020485F">
            <w:pPr>
              <w:spacing w:after="0" w:line="240" w:lineRule="auto"/>
              <w:jc w:val="right"/>
              <w:rPr>
                <w:rFonts w:ascii="Times New Roman" w:hAnsi="Times New Roman"/>
                <w:b/>
                <w:color w:val="000000"/>
                <w:sz w:val="28"/>
                <w:szCs w:val="28"/>
                <w:lang w:val="uk-UA"/>
              </w:rPr>
            </w:pPr>
          </w:p>
        </w:tc>
      </w:tr>
      <w:tr w:rsidR="0020485F" w:rsidRPr="007F1F18" w:rsidTr="00993FF6">
        <w:tc>
          <w:tcPr>
            <w:tcW w:w="9108" w:type="dxa"/>
          </w:tcPr>
          <w:p w:rsidR="0020485F" w:rsidRPr="007F1F18" w:rsidRDefault="0020485F" w:rsidP="00B33D67">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2.1 </w:t>
            </w:r>
            <w:r w:rsidR="004A4922" w:rsidRPr="007F1F18">
              <w:rPr>
                <w:rFonts w:ascii="Times New Roman" w:hAnsi="Times New Roman"/>
                <w:color w:val="000000"/>
                <w:sz w:val="28"/>
                <w:szCs w:val="28"/>
                <w:lang w:val="uk-UA"/>
              </w:rPr>
              <w:t xml:space="preserve">Судовий захист в системі </w:t>
            </w:r>
            <w:r w:rsidR="004A4922" w:rsidRPr="007F1F18">
              <w:rPr>
                <w:rFonts w:ascii="Times New Roman" w:hAnsi="Times New Roman"/>
                <w:iCs/>
                <w:color w:val="000000"/>
                <w:sz w:val="28"/>
                <w:szCs w:val="28"/>
                <w:lang w:val="uk-UA"/>
              </w:rPr>
              <w:t xml:space="preserve">конституційних </w:t>
            </w:r>
            <w:r w:rsidR="004A4922" w:rsidRPr="007F1F18">
              <w:rPr>
                <w:rFonts w:ascii="Times New Roman" w:hAnsi="Times New Roman"/>
                <w:color w:val="000000"/>
                <w:sz w:val="28"/>
                <w:szCs w:val="28"/>
                <w:lang w:val="uk-UA"/>
              </w:rPr>
              <w:t xml:space="preserve">гарантій прав людини </w:t>
            </w:r>
            <w:r w:rsidR="004A4922" w:rsidRPr="007F1F18">
              <w:rPr>
                <w:rFonts w:ascii="Times New Roman" w:hAnsi="Times New Roman"/>
                <w:iCs/>
                <w:color w:val="000000"/>
                <w:sz w:val="28"/>
                <w:szCs w:val="28"/>
                <w:lang w:val="uk-UA"/>
              </w:rPr>
              <w:t xml:space="preserve">і </w:t>
            </w:r>
            <w:r w:rsidR="004A4922" w:rsidRPr="007F1F18">
              <w:rPr>
                <w:rFonts w:ascii="Times New Roman" w:hAnsi="Times New Roman"/>
                <w:color w:val="000000"/>
                <w:sz w:val="28"/>
                <w:szCs w:val="28"/>
                <w:lang w:val="uk-UA"/>
              </w:rPr>
              <w:t>громадянина ……………………………………………………………………</w:t>
            </w:r>
          </w:p>
        </w:tc>
        <w:tc>
          <w:tcPr>
            <w:tcW w:w="745" w:type="dxa"/>
          </w:tcPr>
          <w:p w:rsidR="0020485F" w:rsidRPr="007F1F18" w:rsidRDefault="0020485F" w:rsidP="00B33D67">
            <w:pPr>
              <w:spacing w:after="0" w:line="240" w:lineRule="auto"/>
              <w:jc w:val="right"/>
              <w:rPr>
                <w:rFonts w:ascii="Times New Roman" w:hAnsi="Times New Roman"/>
                <w:color w:val="000000"/>
                <w:sz w:val="28"/>
                <w:szCs w:val="28"/>
                <w:lang w:val="uk-UA"/>
              </w:rPr>
            </w:pPr>
          </w:p>
          <w:p w:rsidR="004A4922"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77</w:t>
            </w:r>
          </w:p>
        </w:tc>
      </w:tr>
      <w:tr w:rsidR="0020485F" w:rsidRPr="007F1F18" w:rsidTr="00993FF6">
        <w:tc>
          <w:tcPr>
            <w:tcW w:w="9108" w:type="dxa"/>
          </w:tcPr>
          <w:p w:rsidR="0020485F" w:rsidRPr="007F1F18" w:rsidRDefault="004A4922" w:rsidP="00B33D67">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2.2 Правове регулювання статусу і захисту прав потерпілих за законодавством України ………………………………………………………</w:t>
            </w:r>
          </w:p>
        </w:tc>
        <w:tc>
          <w:tcPr>
            <w:tcW w:w="745" w:type="dxa"/>
          </w:tcPr>
          <w:p w:rsidR="0020485F" w:rsidRPr="007F1F18" w:rsidRDefault="0020485F" w:rsidP="00B33D67">
            <w:pPr>
              <w:spacing w:after="0" w:line="240" w:lineRule="auto"/>
              <w:jc w:val="right"/>
              <w:rPr>
                <w:rFonts w:ascii="Times New Roman" w:hAnsi="Times New Roman"/>
                <w:color w:val="000000"/>
                <w:sz w:val="28"/>
                <w:szCs w:val="28"/>
                <w:lang w:val="uk-UA"/>
              </w:rPr>
            </w:pPr>
          </w:p>
          <w:p w:rsidR="004A4922"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104</w:t>
            </w:r>
          </w:p>
        </w:tc>
      </w:tr>
      <w:tr w:rsidR="0020485F" w:rsidRPr="007F1F18" w:rsidTr="00993FF6">
        <w:tc>
          <w:tcPr>
            <w:tcW w:w="9108" w:type="dxa"/>
          </w:tcPr>
          <w:p w:rsidR="0020485F" w:rsidRPr="007F1F18" w:rsidRDefault="00626F11" w:rsidP="00B33D67">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2.3 </w:t>
            </w:r>
            <w:r w:rsidRPr="007F1F18">
              <w:rPr>
                <w:rFonts w:ascii="Times New Roman" w:hAnsi="Times New Roman"/>
                <w:sz w:val="28"/>
                <w:szCs w:val="28"/>
                <w:lang w:val="uk-UA" w:eastAsia="uk-UA"/>
              </w:rPr>
              <w:t>Правові позиції Верховного Суду щодо захисту прав потерпілих в Україні ………………………………………………………………………….</w:t>
            </w:r>
          </w:p>
        </w:tc>
        <w:tc>
          <w:tcPr>
            <w:tcW w:w="745" w:type="dxa"/>
          </w:tcPr>
          <w:p w:rsidR="0020485F" w:rsidRPr="007F1F18" w:rsidRDefault="0020485F" w:rsidP="00B33D67">
            <w:pPr>
              <w:spacing w:after="0" w:line="240" w:lineRule="auto"/>
              <w:jc w:val="right"/>
              <w:rPr>
                <w:rFonts w:ascii="Times New Roman" w:hAnsi="Times New Roman"/>
                <w:color w:val="000000"/>
                <w:sz w:val="28"/>
                <w:szCs w:val="28"/>
                <w:lang w:val="uk-UA"/>
              </w:rPr>
            </w:pPr>
          </w:p>
          <w:p w:rsidR="00626F11"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123</w:t>
            </w:r>
          </w:p>
        </w:tc>
      </w:tr>
      <w:tr w:rsidR="0020485F" w:rsidRPr="007F1F18" w:rsidTr="00993FF6">
        <w:tc>
          <w:tcPr>
            <w:tcW w:w="9108" w:type="dxa"/>
          </w:tcPr>
          <w:p w:rsidR="0020485F" w:rsidRPr="007F1F18" w:rsidRDefault="00626F11" w:rsidP="00B33D67">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Висновки до Розділу 2 ………………………………………………………...</w:t>
            </w:r>
          </w:p>
        </w:tc>
        <w:tc>
          <w:tcPr>
            <w:tcW w:w="745" w:type="dxa"/>
          </w:tcPr>
          <w:p w:rsidR="0020485F"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152</w:t>
            </w:r>
          </w:p>
        </w:tc>
      </w:tr>
      <w:tr w:rsidR="0020485F" w:rsidRPr="007F1F18" w:rsidTr="00993FF6">
        <w:tc>
          <w:tcPr>
            <w:tcW w:w="9108" w:type="dxa"/>
          </w:tcPr>
          <w:p w:rsidR="0020485F" w:rsidRPr="007F1F18" w:rsidRDefault="0020485F" w:rsidP="00B33D67">
            <w:pPr>
              <w:spacing w:after="0" w:line="240" w:lineRule="auto"/>
              <w:rPr>
                <w:rFonts w:ascii="Times New Roman" w:hAnsi="Times New Roman"/>
                <w:color w:val="000000"/>
                <w:sz w:val="28"/>
                <w:szCs w:val="28"/>
                <w:lang w:val="uk-UA"/>
              </w:rPr>
            </w:pPr>
          </w:p>
        </w:tc>
        <w:tc>
          <w:tcPr>
            <w:tcW w:w="745" w:type="dxa"/>
          </w:tcPr>
          <w:p w:rsidR="0020485F" w:rsidRPr="007F1F18" w:rsidRDefault="0020485F" w:rsidP="00B33D67">
            <w:pPr>
              <w:spacing w:after="0" w:line="240" w:lineRule="auto"/>
              <w:jc w:val="right"/>
              <w:rPr>
                <w:rFonts w:ascii="Times New Roman" w:hAnsi="Times New Roman"/>
                <w:color w:val="000000"/>
                <w:sz w:val="28"/>
                <w:szCs w:val="28"/>
                <w:lang w:val="uk-UA"/>
              </w:rPr>
            </w:pPr>
          </w:p>
        </w:tc>
      </w:tr>
      <w:tr w:rsidR="0020485F" w:rsidRPr="007F1F18" w:rsidTr="00993FF6">
        <w:tc>
          <w:tcPr>
            <w:tcW w:w="9108" w:type="dxa"/>
          </w:tcPr>
          <w:p w:rsidR="0020485F" w:rsidRPr="007F1F18" w:rsidRDefault="00626F11" w:rsidP="00B33D67">
            <w:pPr>
              <w:spacing w:after="0" w:line="240" w:lineRule="auto"/>
              <w:rPr>
                <w:rFonts w:ascii="Times New Roman" w:hAnsi="Times New Roman"/>
                <w:b/>
                <w:color w:val="000000"/>
                <w:sz w:val="28"/>
                <w:szCs w:val="28"/>
                <w:lang w:val="uk-UA"/>
              </w:rPr>
            </w:pPr>
            <w:r w:rsidRPr="007F1F18">
              <w:rPr>
                <w:rFonts w:ascii="Times New Roman" w:hAnsi="Times New Roman"/>
                <w:b/>
                <w:color w:val="000000"/>
                <w:sz w:val="28"/>
                <w:szCs w:val="28"/>
                <w:lang w:val="uk-UA"/>
              </w:rPr>
              <w:t>РОЗДІЛ 3. Актуальні питання удосконалення законодавства щодо судового захисту прав потерпілих в Україні</w:t>
            </w:r>
          </w:p>
        </w:tc>
        <w:tc>
          <w:tcPr>
            <w:tcW w:w="745" w:type="dxa"/>
          </w:tcPr>
          <w:p w:rsidR="0020485F" w:rsidRPr="007F1F18" w:rsidRDefault="0020485F" w:rsidP="00B33D67">
            <w:pPr>
              <w:spacing w:after="0" w:line="240" w:lineRule="auto"/>
              <w:jc w:val="right"/>
              <w:rPr>
                <w:rFonts w:ascii="Times New Roman" w:hAnsi="Times New Roman"/>
                <w:b/>
                <w:color w:val="000000"/>
                <w:sz w:val="28"/>
                <w:szCs w:val="28"/>
                <w:lang w:val="uk-UA"/>
              </w:rPr>
            </w:pPr>
          </w:p>
        </w:tc>
      </w:tr>
      <w:tr w:rsidR="0020485F" w:rsidRPr="007F1F18" w:rsidTr="00993FF6">
        <w:tc>
          <w:tcPr>
            <w:tcW w:w="9108" w:type="dxa"/>
          </w:tcPr>
          <w:p w:rsidR="0020485F" w:rsidRPr="0043183F" w:rsidRDefault="00626F11" w:rsidP="00B33D67">
            <w:pPr>
              <w:spacing w:after="0" w:line="240" w:lineRule="auto"/>
              <w:rPr>
                <w:rFonts w:ascii="Times New Roman" w:hAnsi="Times New Roman"/>
                <w:color w:val="000000"/>
                <w:sz w:val="28"/>
                <w:szCs w:val="28"/>
                <w:lang w:val="uk-UA"/>
              </w:rPr>
            </w:pPr>
            <w:r w:rsidRPr="0043183F">
              <w:rPr>
                <w:rFonts w:ascii="Times New Roman" w:hAnsi="Times New Roman"/>
                <w:color w:val="000000"/>
                <w:sz w:val="28"/>
                <w:szCs w:val="28"/>
                <w:lang w:val="uk-UA"/>
              </w:rPr>
              <w:t>3.1 Питання вдосконалення судового захисту прав потерпілих в Україні в контексті європейських стандартів …………………………………………..</w:t>
            </w:r>
          </w:p>
        </w:tc>
        <w:tc>
          <w:tcPr>
            <w:tcW w:w="745" w:type="dxa"/>
          </w:tcPr>
          <w:p w:rsidR="0020485F" w:rsidRPr="007F1F18" w:rsidRDefault="0020485F" w:rsidP="00B33D67">
            <w:pPr>
              <w:spacing w:after="0" w:line="240" w:lineRule="auto"/>
              <w:jc w:val="right"/>
              <w:rPr>
                <w:rFonts w:ascii="Times New Roman" w:hAnsi="Times New Roman"/>
                <w:color w:val="000000"/>
                <w:sz w:val="28"/>
                <w:szCs w:val="28"/>
                <w:lang w:val="uk-UA"/>
              </w:rPr>
            </w:pPr>
          </w:p>
          <w:p w:rsidR="00626F11"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153</w:t>
            </w:r>
          </w:p>
        </w:tc>
      </w:tr>
      <w:tr w:rsidR="00626F11" w:rsidRPr="007F1F18" w:rsidTr="00993FF6">
        <w:tc>
          <w:tcPr>
            <w:tcW w:w="9108" w:type="dxa"/>
          </w:tcPr>
          <w:p w:rsidR="00626F11" w:rsidRPr="0043183F" w:rsidRDefault="00626F11" w:rsidP="0043183F">
            <w:pPr>
              <w:spacing w:after="0" w:line="240" w:lineRule="auto"/>
              <w:rPr>
                <w:rFonts w:ascii="Times New Roman" w:hAnsi="Times New Roman"/>
                <w:color w:val="000000"/>
                <w:sz w:val="28"/>
                <w:szCs w:val="28"/>
                <w:lang w:val="uk-UA"/>
              </w:rPr>
            </w:pPr>
            <w:r w:rsidRPr="0043183F">
              <w:rPr>
                <w:rFonts w:ascii="Times New Roman" w:hAnsi="Times New Roman"/>
                <w:color w:val="000000"/>
                <w:sz w:val="28"/>
                <w:szCs w:val="28"/>
                <w:lang w:val="uk-UA"/>
              </w:rPr>
              <w:t xml:space="preserve">3.2 Права потерпілих від злочину як предмет судового захисту </w:t>
            </w:r>
            <w:r w:rsidR="00FC302C">
              <w:rPr>
                <w:rFonts w:ascii="Times New Roman" w:hAnsi="Times New Roman"/>
                <w:color w:val="000000"/>
                <w:sz w:val="28"/>
                <w:szCs w:val="28"/>
                <w:lang w:val="uk-UA"/>
              </w:rPr>
              <w:t xml:space="preserve">в Україні </w:t>
            </w:r>
            <w:r w:rsidRPr="0043183F">
              <w:rPr>
                <w:rFonts w:ascii="Times New Roman" w:hAnsi="Times New Roman"/>
                <w:color w:val="000000"/>
                <w:sz w:val="28"/>
                <w:szCs w:val="28"/>
                <w:lang w:val="uk-UA"/>
              </w:rPr>
              <w:t xml:space="preserve">(практичні </w:t>
            </w:r>
            <w:r w:rsidR="0043183F" w:rsidRPr="0043183F">
              <w:rPr>
                <w:rFonts w:ascii="Times New Roman" w:hAnsi="Times New Roman"/>
                <w:color w:val="000000"/>
                <w:sz w:val="28"/>
                <w:szCs w:val="28"/>
                <w:lang w:val="uk-UA"/>
              </w:rPr>
              <w:t>та</w:t>
            </w:r>
            <w:r w:rsidRPr="0043183F">
              <w:rPr>
                <w:rFonts w:ascii="Times New Roman" w:hAnsi="Times New Roman"/>
                <w:color w:val="000000"/>
                <w:sz w:val="28"/>
                <w:szCs w:val="28"/>
                <w:lang w:val="uk-UA"/>
              </w:rPr>
              <w:t xml:space="preserve"> теоретичні питання)</w:t>
            </w:r>
            <w:r w:rsidR="00FC302C">
              <w:rPr>
                <w:rFonts w:ascii="Times New Roman" w:hAnsi="Times New Roman"/>
                <w:color w:val="000000"/>
                <w:sz w:val="28"/>
                <w:szCs w:val="28"/>
                <w:lang w:val="uk-UA"/>
              </w:rPr>
              <w:t> …………………………………………...</w:t>
            </w:r>
          </w:p>
        </w:tc>
        <w:tc>
          <w:tcPr>
            <w:tcW w:w="745" w:type="dxa"/>
          </w:tcPr>
          <w:p w:rsidR="00626F11" w:rsidRPr="007F1F18" w:rsidRDefault="00626F11" w:rsidP="00B33D67">
            <w:pPr>
              <w:spacing w:after="0" w:line="240" w:lineRule="auto"/>
              <w:jc w:val="right"/>
              <w:rPr>
                <w:rFonts w:ascii="Times New Roman" w:hAnsi="Times New Roman"/>
                <w:color w:val="000000"/>
                <w:sz w:val="28"/>
                <w:szCs w:val="28"/>
                <w:lang w:val="uk-UA"/>
              </w:rPr>
            </w:pPr>
          </w:p>
          <w:p w:rsidR="00626F11"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169</w:t>
            </w:r>
          </w:p>
        </w:tc>
      </w:tr>
      <w:tr w:rsidR="00626F11" w:rsidRPr="007F1F18" w:rsidTr="00993FF6">
        <w:tc>
          <w:tcPr>
            <w:tcW w:w="9108" w:type="dxa"/>
          </w:tcPr>
          <w:p w:rsidR="00626F11" w:rsidRPr="007F1F18" w:rsidRDefault="00626F11" w:rsidP="00B33D67">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3.3 Удосконалення законодавства про захист прав потерпілих – необхідна умова дієвого судового захисту прав людини ………………………………</w:t>
            </w:r>
          </w:p>
        </w:tc>
        <w:tc>
          <w:tcPr>
            <w:tcW w:w="745" w:type="dxa"/>
          </w:tcPr>
          <w:p w:rsidR="00626F11" w:rsidRPr="007F1F18" w:rsidRDefault="00626F11" w:rsidP="00B33D67">
            <w:pPr>
              <w:spacing w:after="0" w:line="240" w:lineRule="auto"/>
              <w:jc w:val="right"/>
              <w:rPr>
                <w:rFonts w:ascii="Times New Roman" w:hAnsi="Times New Roman"/>
                <w:color w:val="000000"/>
                <w:sz w:val="28"/>
                <w:szCs w:val="28"/>
                <w:lang w:val="uk-UA"/>
              </w:rPr>
            </w:pPr>
          </w:p>
          <w:p w:rsidR="00626F11"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187</w:t>
            </w:r>
          </w:p>
        </w:tc>
      </w:tr>
      <w:tr w:rsidR="00626F11" w:rsidRPr="007F1F18" w:rsidTr="00993FF6">
        <w:tc>
          <w:tcPr>
            <w:tcW w:w="9108" w:type="dxa"/>
          </w:tcPr>
          <w:p w:rsidR="00626F11" w:rsidRPr="007F1F18" w:rsidRDefault="00626F11" w:rsidP="00B33D67">
            <w:pPr>
              <w:spacing w:after="0" w:line="240" w:lineRule="auto"/>
              <w:rPr>
                <w:rFonts w:ascii="Times New Roman" w:hAnsi="Times New Roman"/>
                <w:color w:val="000000"/>
                <w:sz w:val="28"/>
                <w:szCs w:val="28"/>
                <w:lang w:val="uk-UA"/>
              </w:rPr>
            </w:pPr>
            <w:r w:rsidRPr="007F1F18">
              <w:rPr>
                <w:rFonts w:ascii="Times New Roman" w:hAnsi="Times New Roman"/>
                <w:color w:val="000000"/>
                <w:sz w:val="28"/>
                <w:szCs w:val="28"/>
                <w:lang w:val="uk-UA"/>
              </w:rPr>
              <w:t>Висновки до Розділу 3 ………………………………………………………...</w:t>
            </w:r>
          </w:p>
        </w:tc>
        <w:tc>
          <w:tcPr>
            <w:tcW w:w="745" w:type="dxa"/>
          </w:tcPr>
          <w:p w:rsidR="00626F11"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201</w:t>
            </w:r>
          </w:p>
        </w:tc>
      </w:tr>
      <w:tr w:rsidR="00626F11" w:rsidRPr="007F1F18" w:rsidTr="00993FF6">
        <w:tc>
          <w:tcPr>
            <w:tcW w:w="9108" w:type="dxa"/>
          </w:tcPr>
          <w:p w:rsidR="00626F11" w:rsidRPr="007F1F18" w:rsidRDefault="00626F11" w:rsidP="00B33D67">
            <w:pPr>
              <w:spacing w:after="0" w:line="240" w:lineRule="auto"/>
              <w:rPr>
                <w:rFonts w:ascii="Times New Roman" w:hAnsi="Times New Roman"/>
                <w:color w:val="000000"/>
                <w:sz w:val="28"/>
                <w:szCs w:val="28"/>
                <w:lang w:val="uk-UA"/>
              </w:rPr>
            </w:pPr>
          </w:p>
        </w:tc>
        <w:tc>
          <w:tcPr>
            <w:tcW w:w="745" w:type="dxa"/>
          </w:tcPr>
          <w:p w:rsidR="00626F11" w:rsidRPr="007F1F18" w:rsidRDefault="00626F11" w:rsidP="00B33D67">
            <w:pPr>
              <w:spacing w:after="0" w:line="240" w:lineRule="auto"/>
              <w:jc w:val="right"/>
              <w:rPr>
                <w:rFonts w:ascii="Times New Roman" w:hAnsi="Times New Roman"/>
                <w:color w:val="000000"/>
                <w:sz w:val="28"/>
                <w:szCs w:val="28"/>
                <w:lang w:val="uk-UA"/>
              </w:rPr>
            </w:pPr>
          </w:p>
        </w:tc>
      </w:tr>
      <w:tr w:rsidR="00626F11" w:rsidRPr="007F1F18" w:rsidTr="00993FF6">
        <w:tc>
          <w:tcPr>
            <w:tcW w:w="9108" w:type="dxa"/>
          </w:tcPr>
          <w:p w:rsidR="00626F11" w:rsidRPr="007F1F18" w:rsidRDefault="00626F11" w:rsidP="00B33D67">
            <w:pPr>
              <w:spacing w:after="0" w:line="240" w:lineRule="auto"/>
              <w:rPr>
                <w:rFonts w:ascii="Times New Roman" w:hAnsi="Times New Roman"/>
                <w:color w:val="000000"/>
                <w:sz w:val="28"/>
                <w:szCs w:val="28"/>
                <w:lang w:val="uk-UA"/>
              </w:rPr>
            </w:pPr>
            <w:r w:rsidRPr="007F1F18">
              <w:rPr>
                <w:rFonts w:ascii="Times New Roman" w:hAnsi="Times New Roman"/>
                <w:b/>
                <w:color w:val="000000"/>
                <w:sz w:val="28"/>
                <w:szCs w:val="28"/>
                <w:lang w:val="uk-UA"/>
              </w:rPr>
              <w:t>ВИСНОВКИ</w:t>
            </w:r>
            <w:r w:rsidRPr="007F1F18">
              <w:rPr>
                <w:rFonts w:ascii="Times New Roman" w:hAnsi="Times New Roman"/>
                <w:color w:val="000000"/>
                <w:sz w:val="28"/>
                <w:szCs w:val="28"/>
                <w:lang w:val="uk-UA"/>
              </w:rPr>
              <w:t> …………………………………………………………………..</w:t>
            </w:r>
          </w:p>
        </w:tc>
        <w:tc>
          <w:tcPr>
            <w:tcW w:w="745" w:type="dxa"/>
          </w:tcPr>
          <w:p w:rsidR="00626F11"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202</w:t>
            </w:r>
          </w:p>
        </w:tc>
      </w:tr>
      <w:tr w:rsidR="0020485F" w:rsidRPr="007F1F18" w:rsidTr="00993FF6">
        <w:tc>
          <w:tcPr>
            <w:tcW w:w="9108" w:type="dxa"/>
          </w:tcPr>
          <w:p w:rsidR="0020485F" w:rsidRPr="007F1F18" w:rsidRDefault="0020485F" w:rsidP="00B33D67">
            <w:pPr>
              <w:spacing w:after="0" w:line="240" w:lineRule="auto"/>
              <w:rPr>
                <w:rFonts w:ascii="Times New Roman" w:hAnsi="Times New Roman"/>
                <w:color w:val="000000"/>
                <w:sz w:val="28"/>
                <w:szCs w:val="28"/>
                <w:lang w:val="uk-UA"/>
              </w:rPr>
            </w:pPr>
          </w:p>
        </w:tc>
        <w:tc>
          <w:tcPr>
            <w:tcW w:w="745" w:type="dxa"/>
          </w:tcPr>
          <w:p w:rsidR="0020485F" w:rsidRPr="007F1F18" w:rsidRDefault="0020485F" w:rsidP="00B33D67">
            <w:pPr>
              <w:spacing w:after="0" w:line="240" w:lineRule="auto"/>
              <w:jc w:val="right"/>
              <w:rPr>
                <w:rFonts w:ascii="Times New Roman" w:hAnsi="Times New Roman"/>
                <w:color w:val="000000"/>
                <w:sz w:val="28"/>
                <w:szCs w:val="28"/>
                <w:lang w:val="uk-UA"/>
              </w:rPr>
            </w:pPr>
          </w:p>
        </w:tc>
      </w:tr>
      <w:tr w:rsidR="0020485F" w:rsidRPr="007F1F18" w:rsidTr="00993FF6">
        <w:tc>
          <w:tcPr>
            <w:tcW w:w="9108" w:type="dxa"/>
          </w:tcPr>
          <w:p w:rsidR="0020485F" w:rsidRPr="007F1F18" w:rsidRDefault="00626F11" w:rsidP="00B33D67">
            <w:pPr>
              <w:spacing w:after="0" w:line="240" w:lineRule="auto"/>
              <w:rPr>
                <w:rFonts w:ascii="Times New Roman" w:hAnsi="Times New Roman"/>
                <w:color w:val="000000"/>
                <w:sz w:val="28"/>
                <w:szCs w:val="28"/>
                <w:lang w:val="uk-UA"/>
              </w:rPr>
            </w:pPr>
            <w:r w:rsidRPr="007F1F18">
              <w:rPr>
                <w:rFonts w:ascii="Times New Roman" w:hAnsi="Times New Roman"/>
                <w:b/>
                <w:color w:val="000000"/>
                <w:sz w:val="28"/>
                <w:szCs w:val="28"/>
                <w:lang w:val="uk-UA"/>
              </w:rPr>
              <w:t>СПИСОК ВИКОРИСТАНИХ ДЖЕРЕЛ</w:t>
            </w:r>
            <w:r w:rsidRPr="007F1F18">
              <w:rPr>
                <w:rFonts w:ascii="Times New Roman" w:hAnsi="Times New Roman"/>
                <w:color w:val="000000"/>
                <w:sz w:val="28"/>
                <w:szCs w:val="28"/>
                <w:lang w:val="uk-UA"/>
              </w:rPr>
              <w:t> ………………………………….</w:t>
            </w:r>
          </w:p>
        </w:tc>
        <w:tc>
          <w:tcPr>
            <w:tcW w:w="745" w:type="dxa"/>
          </w:tcPr>
          <w:p w:rsidR="0020485F" w:rsidRPr="007F1F18" w:rsidRDefault="00396E1D" w:rsidP="00B33D67">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208</w:t>
            </w:r>
          </w:p>
        </w:tc>
      </w:tr>
      <w:tr w:rsidR="0020485F" w:rsidRPr="007F1F18" w:rsidTr="00993FF6">
        <w:tc>
          <w:tcPr>
            <w:tcW w:w="9108" w:type="dxa"/>
          </w:tcPr>
          <w:p w:rsidR="0020485F" w:rsidRPr="007F1F18" w:rsidRDefault="0020485F" w:rsidP="0020485F">
            <w:pPr>
              <w:spacing w:after="0" w:line="240" w:lineRule="auto"/>
              <w:rPr>
                <w:rFonts w:ascii="Times New Roman" w:hAnsi="Times New Roman"/>
                <w:color w:val="000000"/>
                <w:sz w:val="28"/>
                <w:szCs w:val="28"/>
                <w:lang w:val="uk-UA"/>
              </w:rPr>
            </w:pPr>
          </w:p>
        </w:tc>
        <w:tc>
          <w:tcPr>
            <w:tcW w:w="745" w:type="dxa"/>
          </w:tcPr>
          <w:p w:rsidR="0020485F" w:rsidRPr="007F1F18" w:rsidRDefault="0020485F" w:rsidP="0020485F">
            <w:pPr>
              <w:spacing w:after="0" w:line="240" w:lineRule="auto"/>
              <w:jc w:val="right"/>
              <w:rPr>
                <w:rFonts w:ascii="Times New Roman" w:hAnsi="Times New Roman"/>
                <w:color w:val="000000"/>
                <w:sz w:val="28"/>
                <w:szCs w:val="28"/>
                <w:lang w:val="uk-UA"/>
              </w:rPr>
            </w:pPr>
          </w:p>
        </w:tc>
      </w:tr>
      <w:tr w:rsidR="0020485F" w:rsidRPr="007F1F18" w:rsidTr="00993FF6">
        <w:tc>
          <w:tcPr>
            <w:tcW w:w="9108" w:type="dxa"/>
          </w:tcPr>
          <w:p w:rsidR="0020485F" w:rsidRPr="007F1F18" w:rsidRDefault="00626F11" w:rsidP="0020485F">
            <w:pPr>
              <w:spacing w:after="0" w:line="240" w:lineRule="auto"/>
              <w:rPr>
                <w:rFonts w:ascii="Times New Roman" w:hAnsi="Times New Roman"/>
                <w:color w:val="000000"/>
                <w:sz w:val="28"/>
                <w:szCs w:val="28"/>
                <w:lang w:val="uk-UA"/>
              </w:rPr>
            </w:pPr>
            <w:r w:rsidRPr="007F1F18">
              <w:rPr>
                <w:rFonts w:ascii="Times New Roman" w:hAnsi="Times New Roman"/>
                <w:b/>
                <w:color w:val="000000"/>
                <w:sz w:val="28"/>
                <w:szCs w:val="28"/>
                <w:lang w:val="uk-UA"/>
              </w:rPr>
              <w:t>ДОДАТКИ</w:t>
            </w:r>
            <w:r w:rsidRPr="007F1F18">
              <w:rPr>
                <w:rFonts w:ascii="Times New Roman" w:hAnsi="Times New Roman"/>
                <w:color w:val="000000"/>
                <w:sz w:val="28"/>
                <w:szCs w:val="28"/>
                <w:lang w:val="uk-UA"/>
              </w:rPr>
              <w:t> …………………………………………………………………….</w:t>
            </w:r>
          </w:p>
        </w:tc>
        <w:tc>
          <w:tcPr>
            <w:tcW w:w="745" w:type="dxa"/>
          </w:tcPr>
          <w:p w:rsidR="0020485F" w:rsidRPr="007F1F18" w:rsidRDefault="00396E1D" w:rsidP="0020485F">
            <w:pPr>
              <w:spacing w:after="0" w:line="240" w:lineRule="auto"/>
              <w:jc w:val="right"/>
              <w:rPr>
                <w:rFonts w:ascii="Times New Roman" w:hAnsi="Times New Roman"/>
                <w:color w:val="000000"/>
                <w:sz w:val="28"/>
                <w:szCs w:val="28"/>
                <w:lang w:val="uk-UA"/>
              </w:rPr>
            </w:pPr>
            <w:r>
              <w:rPr>
                <w:rFonts w:ascii="Times New Roman" w:hAnsi="Times New Roman"/>
                <w:color w:val="000000"/>
                <w:sz w:val="28"/>
                <w:szCs w:val="28"/>
                <w:lang w:val="uk-UA"/>
              </w:rPr>
              <w:t>229</w:t>
            </w:r>
          </w:p>
        </w:tc>
      </w:tr>
    </w:tbl>
    <w:p w:rsidR="0020485F" w:rsidRPr="007F1F18" w:rsidRDefault="0020485F" w:rsidP="0020485F">
      <w:pPr>
        <w:spacing w:after="0" w:line="240" w:lineRule="auto"/>
        <w:jc w:val="both"/>
        <w:rPr>
          <w:rFonts w:ascii="Times New Roman" w:hAnsi="Times New Roman"/>
          <w:color w:val="000000"/>
          <w:sz w:val="28"/>
          <w:szCs w:val="28"/>
          <w:lang w:val="uk-UA"/>
        </w:rPr>
      </w:pPr>
    </w:p>
    <w:p w:rsidR="00626F11" w:rsidRPr="007F1F18" w:rsidRDefault="00626F11">
      <w:pPr>
        <w:suppressAutoHyphens w:val="0"/>
        <w:spacing w:after="0" w:line="252" w:lineRule="auto"/>
        <w:rPr>
          <w:rFonts w:ascii="Times New Roman" w:hAnsi="Times New Roman"/>
          <w:color w:val="000000"/>
          <w:sz w:val="28"/>
          <w:szCs w:val="28"/>
          <w:lang w:val="uk-UA"/>
        </w:rPr>
      </w:pPr>
      <w:r w:rsidRPr="007F1F18">
        <w:rPr>
          <w:rFonts w:ascii="Times New Roman" w:hAnsi="Times New Roman"/>
          <w:color w:val="000000"/>
          <w:sz w:val="28"/>
          <w:szCs w:val="28"/>
          <w:lang w:val="uk-UA"/>
        </w:rPr>
        <w:br w:type="page"/>
      </w:r>
    </w:p>
    <w:p w:rsidR="003F6ABE" w:rsidRPr="007F1F18" w:rsidRDefault="003F6ABE" w:rsidP="00626F11">
      <w:pPr>
        <w:spacing w:after="0"/>
        <w:jc w:val="center"/>
        <w:rPr>
          <w:rFonts w:ascii="Times New Roman" w:hAnsi="Times New Roman"/>
          <w:color w:val="000000"/>
          <w:sz w:val="28"/>
          <w:szCs w:val="28"/>
          <w:lang w:val="uk-UA"/>
        </w:rPr>
      </w:pPr>
      <w:r w:rsidRPr="007F1F18">
        <w:rPr>
          <w:rFonts w:ascii="Times New Roman" w:hAnsi="Times New Roman"/>
          <w:b/>
          <w:color w:val="000000"/>
          <w:sz w:val="28"/>
          <w:szCs w:val="28"/>
          <w:lang w:val="uk-UA"/>
        </w:rPr>
        <w:lastRenderedPageBreak/>
        <w:t>ВСТУП</w:t>
      </w:r>
    </w:p>
    <w:p w:rsidR="00626F11" w:rsidRPr="007F1F18" w:rsidRDefault="00626F11" w:rsidP="0083201E">
      <w:pPr>
        <w:spacing w:after="0"/>
        <w:ind w:firstLine="709"/>
        <w:jc w:val="both"/>
        <w:rPr>
          <w:rFonts w:ascii="Times New Roman" w:hAnsi="Times New Roman"/>
          <w:color w:val="000000"/>
          <w:sz w:val="28"/>
          <w:szCs w:val="28"/>
          <w:lang w:val="uk-UA"/>
        </w:rPr>
      </w:pPr>
    </w:p>
    <w:p w:rsidR="003F6ABE" w:rsidRPr="007F1F18" w:rsidRDefault="00B33D67" w:rsidP="0083201E">
      <w:pPr>
        <w:spacing w:after="0"/>
        <w:ind w:firstLine="709"/>
        <w:jc w:val="both"/>
        <w:rPr>
          <w:rFonts w:ascii="Times New Roman" w:hAnsi="Times New Roman"/>
          <w:color w:val="000000"/>
          <w:sz w:val="28"/>
          <w:szCs w:val="28"/>
          <w:lang w:val="uk-UA"/>
        </w:rPr>
      </w:pPr>
      <w:r w:rsidRPr="007F1F18">
        <w:rPr>
          <w:rFonts w:ascii="Times New Roman" w:hAnsi="Times New Roman"/>
          <w:b/>
          <w:color w:val="000000"/>
          <w:sz w:val="28"/>
          <w:szCs w:val="28"/>
          <w:lang w:val="uk-UA"/>
        </w:rPr>
        <w:t xml:space="preserve">Обґрунтування вибору теми дослідження. </w:t>
      </w:r>
      <w:r w:rsidR="003F6ABE" w:rsidRPr="007F1F18">
        <w:rPr>
          <w:rFonts w:ascii="Times New Roman" w:hAnsi="Times New Roman"/>
          <w:color w:val="000000"/>
          <w:sz w:val="28"/>
          <w:szCs w:val="28"/>
          <w:lang w:val="uk-UA"/>
        </w:rPr>
        <w:t>Конституційне закріплення ідеї правової держави в Україні разом із визначенням головного обов’язку держави</w:t>
      </w:r>
      <w:r w:rsidRPr="007F1F18">
        <w:rPr>
          <w:rFonts w:ascii="Times New Roman" w:hAnsi="Times New Roman"/>
          <w:color w:val="000000"/>
          <w:sz w:val="28"/>
          <w:szCs w:val="28"/>
          <w:lang w:val="uk-UA"/>
        </w:rPr>
        <w:t> </w:t>
      </w:r>
      <w:r w:rsidR="003F6ABE" w:rsidRPr="007F1F18">
        <w:rPr>
          <w:rFonts w:ascii="Times New Roman" w:hAnsi="Times New Roman"/>
          <w:color w:val="000000"/>
          <w:sz w:val="28"/>
          <w:szCs w:val="28"/>
          <w:lang w:val="uk-UA"/>
        </w:rPr>
        <w:t>– утвердження і забезпечення прав s і свобод людини передбачає також необхідність їх захисту державою від порушень, а особливо, від злочинних порушень прав людини. Серед засобів такого захисту найбільш важлива роль належить судовому захисту прав людини.</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стан забезпечення прав громадян в Україні та їх судового захисту від протиправних посягань в останні десятиліття є незадовільним, на що звертають увагу як у науковій літературі, так і міжнародні та національні правозахисні організації.</w:t>
      </w:r>
      <w:r w:rsidR="002C678E" w:rsidRPr="007F1F18">
        <w:rPr>
          <w:rFonts w:ascii="Times New Roman" w:hAnsi="Times New Roman"/>
          <w:color w:val="000000"/>
          <w:sz w:val="28"/>
          <w:szCs w:val="28"/>
          <w:lang w:val="uk-UA"/>
        </w:rPr>
        <w:t xml:space="preserve"> </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Проблематиці забезпечення захисту в судовому порядку прав потерпілих в юридичній літературі приділяється значна увага фахівцями різних галузей права, хоча найбільше уваги приділяють вказаним проблемам традиційно вчені у галузі кримінально-правової науки. Проте і в теоретичному, і особливо в практичному плані залишається багато запитань у цій сфері. Як відзначається в літературі, все більш очевидною виявляється потреба у міжгалузевому дослідженні проблем забезпечення і захисту прав потерпілих як від злочинів, так і від інших факторів, а судова практика потребує більш ґрунтовних рекомендацій для вироблення ефективних державно-правових механізмів такого захисту, з позицій більш широкого погляду на дану проблему. </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Таким чином, стає актуальним пошук нових доктринальних підходів до статусу потерпілого в правовій системі, до наукового вирішення проблем його захисту із теоретико-правових методологічних позицій, з урахуванням значення галузей права в правовій системі. З нашої точки зору, необхідним є погляд на потерпілого як особливого суб’єкта – людину, право якої порушено </w:t>
      </w:r>
      <w:r w:rsidR="002221A3" w:rsidRPr="007F1F18">
        <w:rPr>
          <w:rFonts w:ascii="Times New Roman" w:hAnsi="Times New Roman"/>
          <w:color w:val="000000"/>
          <w:sz w:val="28"/>
          <w:szCs w:val="28"/>
          <w:lang w:val="uk-UA"/>
        </w:rPr>
        <w:t>і потребує його захисту та відновлення</w:t>
      </w:r>
      <w:r w:rsidRPr="007F1F18">
        <w:rPr>
          <w:rFonts w:ascii="Times New Roman" w:hAnsi="Times New Roman"/>
          <w:color w:val="000000"/>
          <w:sz w:val="28"/>
          <w:szCs w:val="28"/>
          <w:lang w:val="uk-UA"/>
        </w:rPr>
        <w:t xml:space="preserve">, тобто з точки зору конституційно-правового інституту прав людини. </w:t>
      </w:r>
    </w:p>
    <w:p w:rsidR="003F6ABE" w:rsidRPr="00213BC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У зв’язку з цим у роботі ми спиралися на праці таких вчених теоретиків права та конституціоналістів, як М.</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Абдулаєв, Ю.</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Барабаш, О.</w:t>
      </w:r>
      <w:r w:rsidR="00B33D67" w:rsidRPr="007F1F18">
        <w:rPr>
          <w:rFonts w:ascii="Times New Roman" w:hAnsi="Times New Roman"/>
          <w:color w:val="000000"/>
          <w:sz w:val="28"/>
          <w:szCs w:val="28"/>
          <w:lang w:val="uk-UA"/>
        </w:rPr>
        <w:t> Батанов, Ю. </w:t>
      </w:r>
      <w:r w:rsidRPr="007F1F18">
        <w:rPr>
          <w:rFonts w:ascii="Times New Roman" w:hAnsi="Times New Roman"/>
          <w:color w:val="000000"/>
          <w:sz w:val="28"/>
          <w:szCs w:val="28"/>
          <w:lang w:val="uk-UA"/>
        </w:rPr>
        <w:t>Битяк, Р.</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Гринюк, Ю.</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Денисов, Є.</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Лупарєв, М.</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Максютін, О.</w:t>
      </w:r>
      <w:r w:rsidR="00B33D67" w:rsidRPr="007F1F18">
        <w:rPr>
          <w:rFonts w:ascii="Times New Roman" w:hAnsi="Times New Roman"/>
          <w:color w:val="000000"/>
          <w:sz w:val="28"/>
          <w:szCs w:val="28"/>
          <w:lang w:val="uk-UA"/>
        </w:rPr>
        <w:t> Петришин, С. </w:t>
      </w:r>
      <w:r w:rsidRPr="007F1F18">
        <w:rPr>
          <w:rFonts w:ascii="Times New Roman" w:hAnsi="Times New Roman"/>
          <w:color w:val="000000"/>
          <w:sz w:val="28"/>
          <w:szCs w:val="28"/>
          <w:lang w:val="uk-UA"/>
        </w:rPr>
        <w:t>Поляков, О.</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Пушкіна, О.</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Скрипнюк, Г.</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Спіцина, М.</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Теплюк, Є.</w:t>
      </w:r>
      <w:r w:rsidR="00B33D67" w:rsidRPr="007F1F18">
        <w:rPr>
          <w:rFonts w:ascii="Times New Roman" w:hAnsi="Times New Roman"/>
          <w:color w:val="000000"/>
          <w:sz w:val="28"/>
          <w:szCs w:val="28"/>
          <w:lang w:val="uk-UA"/>
        </w:rPr>
        <w:t> Тептюк, Ю. </w:t>
      </w:r>
      <w:r w:rsidRPr="007F1F18">
        <w:rPr>
          <w:rFonts w:ascii="Times New Roman" w:hAnsi="Times New Roman"/>
          <w:color w:val="000000"/>
          <w:sz w:val="28"/>
          <w:szCs w:val="28"/>
          <w:lang w:val="uk-UA"/>
        </w:rPr>
        <w:t>Тодика, Ю.</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Шемшученко, О.</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Ющик, Л.</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Явич та інші. </w:t>
      </w:r>
      <w:r w:rsidR="003F3391" w:rsidRPr="007F1F18">
        <w:rPr>
          <w:rFonts w:ascii="Times New Roman" w:hAnsi="Times New Roman"/>
          <w:color w:val="000000"/>
          <w:sz w:val="28"/>
          <w:szCs w:val="28"/>
          <w:lang w:val="uk-UA"/>
        </w:rPr>
        <w:t xml:space="preserve">Разом з тим, особливої уваги потребують проблеми захисту прав потерпілих від злочину і відповідне наукове їх вирішення з урахуванням позицій вчених у галузі кримінально-правових наук, на праці яких ми також спиралися в даному дослідженні. </w:t>
      </w:r>
      <w:r w:rsidRPr="007F1F18">
        <w:rPr>
          <w:rFonts w:ascii="Times New Roman" w:hAnsi="Times New Roman"/>
          <w:color w:val="000000"/>
          <w:sz w:val="28"/>
          <w:szCs w:val="28"/>
          <w:lang w:val="uk-UA"/>
        </w:rPr>
        <w:t>Серед них вкажемо на таких вітчизняних та зарубіжних вчених, як С.</w:t>
      </w:r>
      <w:r w:rsidR="00B33D67" w:rsidRPr="007F1F18">
        <w:rPr>
          <w:rFonts w:ascii="Times New Roman" w:hAnsi="Times New Roman"/>
          <w:color w:val="000000"/>
          <w:sz w:val="28"/>
          <w:szCs w:val="28"/>
          <w:lang w:val="uk-UA"/>
        </w:rPr>
        <w:t> Анощенкова, О. </w:t>
      </w:r>
      <w:r w:rsidRPr="007F1F18">
        <w:rPr>
          <w:rFonts w:ascii="Times New Roman" w:hAnsi="Times New Roman"/>
          <w:color w:val="000000"/>
          <w:sz w:val="28"/>
          <w:szCs w:val="28"/>
          <w:lang w:val="uk-UA"/>
        </w:rPr>
        <w:t>Банчук, В.</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Батиргареєва, Ю.</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Баулін, В.</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Борисов, О.</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Вітрук, Д.</w:t>
      </w:r>
      <w:r w:rsidR="00B33D67" w:rsidRPr="007F1F18">
        <w:rPr>
          <w:rFonts w:ascii="Times New Roman" w:hAnsi="Times New Roman"/>
          <w:color w:val="000000"/>
          <w:sz w:val="28"/>
          <w:szCs w:val="28"/>
          <w:lang w:val="uk-UA"/>
        </w:rPr>
        <w:t> Галушко, Ю. </w:t>
      </w:r>
      <w:r w:rsidRPr="007F1F18">
        <w:rPr>
          <w:rFonts w:ascii="Times New Roman" w:hAnsi="Times New Roman"/>
          <w:color w:val="000000"/>
          <w:sz w:val="28"/>
          <w:szCs w:val="28"/>
          <w:lang w:val="uk-UA"/>
        </w:rPr>
        <w:t>Грошевой, І.</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Дмитрієва, І.</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Дяков, О.</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Капліна, Н.</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Карпов, М.</w:t>
      </w:r>
      <w:r w:rsidR="00B33D67" w:rsidRPr="007F1F18">
        <w:rPr>
          <w:rFonts w:ascii="Times New Roman" w:hAnsi="Times New Roman"/>
          <w:color w:val="000000"/>
          <w:sz w:val="28"/>
          <w:szCs w:val="28"/>
          <w:lang w:val="uk-UA"/>
        </w:rPr>
        <w:t> Максютін, Б. </w:t>
      </w:r>
      <w:r w:rsidRPr="007F1F18">
        <w:rPr>
          <w:rFonts w:ascii="Times New Roman" w:hAnsi="Times New Roman"/>
          <w:color w:val="000000"/>
          <w:sz w:val="28"/>
          <w:szCs w:val="28"/>
          <w:lang w:val="uk-UA"/>
        </w:rPr>
        <w:t>Малишев, Н.</w:t>
      </w:r>
      <w:r w:rsidR="00B33D67" w:rsidRPr="007F1F18">
        <w:rPr>
          <w:rFonts w:ascii="Times New Roman" w:hAnsi="Times New Roman"/>
          <w:color w:val="000000"/>
          <w:sz w:val="28"/>
          <w:szCs w:val="28"/>
          <w:lang w:val="uk-UA"/>
        </w:rPr>
        <w:t> </w:t>
      </w:r>
      <w:r w:rsidRPr="007F1F18">
        <w:rPr>
          <w:rFonts w:ascii="Times New Roman" w:hAnsi="Times New Roman"/>
          <w:color w:val="000000"/>
          <w:sz w:val="28"/>
          <w:szCs w:val="28"/>
          <w:lang w:val="uk-UA"/>
        </w:rPr>
        <w:t>Малярчук</w:t>
      </w:r>
      <w:r w:rsidRPr="00213BC8">
        <w:rPr>
          <w:rFonts w:ascii="Times New Roman" w:hAnsi="Times New Roman"/>
          <w:color w:val="000000"/>
          <w:sz w:val="28"/>
          <w:szCs w:val="28"/>
          <w:lang w:val="uk-UA"/>
        </w:rPr>
        <w:t>, А.</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Музика, Т.</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Панасюк, О.</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Рябухіна, З.</w:t>
      </w:r>
      <w:r w:rsidR="00B33D67" w:rsidRPr="00213BC8">
        <w:rPr>
          <w:rFonts w:ascii="Times New Roman" w:hAnsi="Times New Roman"/>
          <w:color w:val="000000"/>
          <w:sz w:val="28"/>
          <w:szCs w:val="28"/>
          <w:lang w:val="uk-UA"/>
        </w:rPr>
        <w:t> Саідова, А. </w:t>
      </w:r>
      <w:r w:rsidRPr="00213BC8">
        <w:rPr>
          <w:rFonts w:ascii="Times New Roman" w:hAnsi="Times New Roman"/>
          <w:color w:val="000000"/>
          <w:sz w:val="28"/>
          <w:szCs w:val="28"/>
          <w:lang w:val="uk-UA"/>
        </w:rPr>
        <w:t>Самко, Д.</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Слінько, В.</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Тацій, О.</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Тубелець, Є.</w:t>
      </w:r>
      <w:r w:rsidR="00B33D67" w:rsidRPr="00213BC8">
        <w:rPr>
          <w:rFonts w:ascii="Times New Roman" w:hAnsi="Times New Roman"/>
          <w:color w:val="000000"/>
          <w:sz w:val="28"/>
          <w:szCs w:val="28"/>
          <w:lang w:val="uk-UA"/>
        </w:rPr>
        <w:t> </w:t>
      </w:r>
      <w:r w:rsidRPr="00213BC8">
        <w:rPr>
          <w:rFonts w:ascii="Times New Roman" w:hAnsi="Times New Roman"/>
          <w:color w:val="000000"/>
          <w:sz w:val="28"/>
          <w:szCs w:val="28"/>
          <w:lang w:val="uk-UA"/>
        </w:rPr>
        <w:t>Фесенко</w:t>
      </w:r>
      <w:r w:rsidR="00213BC8" w:rsidRPr="00213BC8">
        <w:rPr>
          <w:rFonts w:ascii="Times New Roman" w:hAnsi="Times New Roman"/>
          <w:color w:val="000000"/>
          <w:sz w:val="28"/>
          <w:szCs w:val="28"/>
          <w:lang w:val="uk-UA"/>
        </w:rPr>
        <w:t>,</w:t>
      </w:r>
      <w:r w:rsidRPr="00213BC8">
        <w:rPr>
          <w:rFonts w:ascii="Times New Roman" w:hAnsi="Times New Roman"/>
          <w:color w:val="000000"/>
          <w:sz w:val="28"/>
          <w:szCs w:val="28"/>
          <w:lang w:val="uk-UA"/>
        </w:rPr>
        <w:t xml:space="preserve"> </w:t>
      </w:r>
      <w:r w:rsidR="00213BC8" w:rsidRPr="00213BC8">
        <w:rPr>
          <w:rFonts w:ascii="Times New Roman" w:hAnsi="Times New Roman"/>
          <w:color w:val="000000"/>
          <w:sz w:val="28"/>
          <w:szCs w:val="28"/>
          <w:lang w:val="uk-UA"/>
        </w:rPr>
        <w:t xml:space="preserve">А. Колодій, Т. Подорожна </w:t>
      </w:r>
      <w:r w:rsidRPr="00213BC8">
        <w:rPr>
          <w:rFonts w:ascii="Times New Roman" w:hAnsi="Times New Roman"/>
          <w:color w:val="000000"/>
          <w:sz w:val="28"/>
          <w:szCs w:val="28"/>
          <w:lang w:val="uk-UA"/>
        </w:rPr>
        <w:t xml:space="preserve">та інші. </w:t>
      </w:r>
    </w:p>
    <w:p w:rsidR="003F6ABE" w:rsidRPr="007F1F18" w:rsidRDefault="003F6ABE" w:rsidP="0083201E">
      <w:pPr>
        <w:spacing w:after="0"/>
        <w:ind w:firstLine="709"/>
        <w:jc w:val="both"/>
        <w:rPr>
          <w:rFonts w:ascii="Times New Roman" w:hAnsi="Times New Roman"/>
          <w:color w:val="000000"/>
          <w:sz w:val="28"/>
          <w:szCs w:val="28"/>
          <w:lang w:val="uk-UA"/>
        </w:rPr>
      </w:pPr>
      <w:r w:rsidRPr="00213BC8">
        <w:rPr>
          <w:rFonts w:ascii="Times New Roman" w:hAnsi="Times New Roman"/>
          <w:color w:val="000000"/>
          <w:sz w:val="28"/>
          <w:szCs w:val="28"/>
          <w:lang w:val="uk-UA"/>
        </w:rPr>
        <w:t>Для дослідження нами</w:t>
      </w:r>
      <w:r w:rsidRPr="007F1F18">
        <w:rPr>
          <w:rFonts w:ascii="Times New Roman" w:hAnsi="Times New Roman"/>
          <w:color w:val="000000"/>
          <w:sz w:val="28"/>
          <w:szCs w:val="28"/>
          <w:lang w:val="uk-UA"/>
        </w:rPr>
        <w:t xml:space="preserve"> використано широку нормативно-правову базу національного законодавства України, міжнародно-правових актів, правові позиції з рішень Конституційного Суду України та Пленуму Верховного Суду</w:t>
      </w:r>
      <w:r w:rsidR="003F3391" w:rsidRPr="007F1F18">
        <w:rPr>
          <w:rFonts w:ascii="Times New Roman" w:hAnsi="Times New Roman"/>
          <w:color w:val="000000"/>
          <w:sz w:val="28"/>
          <w:szCs w:val="28"/>
          <w:lang w:val="uk-UA"/>
        </w:rPr>
        <w:t xml:space="preserve"> України</w:t>
      </w:r>
      <w:r w:rsidRPr="007F1F18">
        <w:rPr>
          <w:rFonts w:ascii="Times New Roman" w:hAnsi="Times New Roman"/>
          <w:color w:val="000000"/>
          <w:sz w:val="28"/>
          <w:szCs w:val="28"/>
          <w:lang w:val="uk-UA"/>
        </w:rPr>
        <w:t xml:space="preserve">, а також </w:t>
      </w:r>
      <w:r w:rsidR="003F3391" w:rsidRPr="007F1F18">
        <w:rPr>
          <w:rFonts w:ascii="Times New Roman" w:hAnsi="Times New Roman"/>
          <w:color w:val="000000"/>
          <w:sz w:val="28"/>
          <w:szCs w:val="28"/>
          <w:lang w:val="uk-UA"/>
        </w:rPr>
        <w:t xml:space="preserve">відповідні </w:t>
      </w:r>
      <w:r w:rsidRPr="007F1F18">
        <w:rPr>
          <w:rFonts w:ascii="Times New Roman" w:hAnsi="Times New Roman"/>
          <w:color w:val="000000"/>
          <w:sz w:val="28"/>
          <w:szCs w:val="28"/>
          <w:lang w:val="uk-UA"/>
        </w:rPr>
        <w:t>матеріали аналізу судової практики України та Європейського Суду з прав людини.</w:t>
      </w:r>
    </w:p>
    <w:p w:rsidR="00B33D67" w:rsidRPr="007F1F18" w:rsidRDefault="00B33D67" w:rsidP="0083201E">
      <w:pPr>
        <w:spacing w:after="0"/>
        <w:ind w:firstLine="709"/>
        <w:jc w:val="both"/>
        <w:rPr>
          <w:rFonts w:ascii="Times New Roman" w:hAnsi="Times New Roman"/>
          <w:color w:val="000000"/>
          <w:sz w:val="28"/>
          <w:szCs w:val="28"/>
          <w:lang w:val="uk-UA"/>
        </w:rPr>
      </w:pPr>
      <w:r w:rsidRPr="007F1F18">
        <w:rPr>
          <w:rFonts w:ascii="Times New Roman" w:hAnsi="Times New Roman"/>
          <w:b/>
          <w:color w:val="000000"/>
          <w:sz w:val="28"/>
          <w:szCs w:val="28"/>
          <w:lang w:val="uk-UA"/>
        </w:rPr>
        <w:t>Зв’язок роботи з науковими програмами, планами, те</w:t>
      </w:r>
      <w:r w:rsidR="00213BC8">
        <w:rPr>
          <w:rFonts w:ascii="Times New Roman" w:hAnsi="Times New Roman"/>
          <w:b/>
          <w:color w:val="000000"/>
          <w:sz w:val="28"/>
          <w:szCs w:val="28"/>
          <w:lang w:val="uk-UA"/>
        </w:rPr>
        <w:t>мами</w:t>
      </w:r>
      <w:r w:rsidRPr="007F1F18">
        <w:rPr>
          <w:rFonts w:ascii="Times New Roman" w:hAnsi="Times New Roman"/>
          <w:b/>
          <w:color w:val="000000"/>
          <w:sz w:val="28"/>
          <w:szCs w:val="28"/>
          <w:lang w:val="uk-UA"/>
        </w:rPr>
        <w:t>, грантами.</w:t>
      </w:r>
      <w:r w:rsidRPr="007F1F18">
        <w:rPr>
          <w:rFonts w:ascii="Times New Roman" w:hAnsi="Times New Roman"/>
          <w:color w:val="000000"/>
          <w:sz w:val="28"/>
          <w:szCs w:val="28"/>
          <w:lang w:val="uk-UA"/>
        </w:rPr>
        <w:t xml:space="preserve"> Дисертаційне дослідження здійснено в рамках </w:t>
      </w:r>
      <w:r w:rsidRPr="007F1F18">
        <w:rPr>
          <w:rFonts w:ascii="Times New Roman" w:hAnsi="Times New Roman"/>
          <w:sz w:val="28"/>
          <w:szCs w:val="28"/>
          <w:lang w:val="uk-UA"/>
        </w:rPr>
        <w:t>науково-дослідної роботи Міжрегіональної академії управління персоналом «Теоретико-методологічні засади становлення української державності і соціальна практика: політичні, юридичні, економічні та психологічні проблеми» на 2014</w:t>
      </w:r>
      <w:r w:rsidR="001524B8" w:rsidRPr="007F1F18">
        <w:rPr>
          <w:rFonts w:ascii="Times New Roman" w:hAnsi="Times New Roman"/>
          <w:sz w:val="28"/>
          <w:szCs w:val="28"/>
          <w:lang w:val="uk-UA"/>
        </w:rPr>
        <w:t>–</w:t>
      </w:r>
      <w:r w:rsidRPr="007F1F18">
        <w:rPr>
          <w:rFonts w:ascii="Times New Roman" w:hAnsi="Times New Roman"/>
          <w:sz w:val="28"/>
          <w:szCs w:val="28"/>
          <w:lang w:val="uk-UA"/>
        </w:rPr>
        <w:t>2018</w:t>
      </w:r>
      <w:r w:rsidR="001524B8" w:rsidRPr="007F1F18">
        <w:rPr>
          <w:rFonts w:ascii="Times New Roman" w:hAnsi="Times New Roman"/>
          <w:sz w:val="28"/>
          <w:szCs w:val="28"/>
          <w:lang w:val="uk-UA"/>
        </w:rPr>
        <w:t> </w:t>
      </w:r>
      <w:r w:rsidRPr="007F1F18">
        <w:rPr>
          <w:rFonts w:ascii="Times New Roman" w:hAnsi="Times New Roman"/>
          <w:sz w:val="28"/>
          <w:szCs w:val="28"/>
          <w:lang w:val="uk-UA"/>
        </w:rPr>
        <w:t>роки (номер державної реєстрації 0113U007698)</w:t>
      </w:r>
      <w:r w:rsidRPr="007F1F18">
        <w:rPr>
          <w:rFonts w:ascii="Times New Roman" w:hAnsi="Times New Roman"/>
          <w:color w:val="000000"/>
          <w:sz w:val="28"/>
          <w:szCs w:val="28"/>
          <w:lang w:val="uk-UA"/>
        </w:rPr>
        <w:t>.</w:t>
      </w:r>
    </w:p>
    <w:p w:rsidR="003F6ABE" w:rsidRPr="007F1F18" w:rsidRDefault="00B33D67" w:rsidP="0083201E">
      <w:pPr>
        <w:spacing w:after="0"/>
        <w:ind w:firstLine="709"/>
        <w:jc w:val="both"/>
        <w:rPr>
          <w:rFonts w:ascii="Times New Roman" w:hAnsi="Times New Roman"/>
          <w:color w:val="000000"/>
          <w:sz w:val="28"/>
          <w:szCs w:val="28"/>
          <w:lang w:val="uk-UA"/>
        </w:rPr>
      </w:pPr>
      <w:r w:rsidRPr="007F1F18">
        <w:rPr>
          <w:rFonts w:ascii="Times New Roman" w:hAnsi="Times New Roman"/>
          <w:b/>
          <w:color w:val="000000"/>
          <w:sz w:val="28"/>
          <w:szCs w:val="28"/>
          <w:lang w:val="uk-UA"/>
        </w:rPr>
        <w:t xml:space="preserve">Мета і завдання дослідження. </w:t>
      </w:r>
      <w:r w:rsidR="003F6ABE" w:rsidRPr="007F1F18">
        <w:rPr>
          <w:rFonts w:ascii="Times New Roman" w:hAnsi="Times New Roman"/>
          <w:color w:val="000000"/>
          <w:sz w:val="28"/>
          <w:szCs w:val="28"/>
          <w:lang w:val="uk-UA"/>
        </w:rPr>
        <w:t>Метою даного дослідження є розкриття поняття судового захисту як юридичної гарантії прав потерпілих</w:t>
      </w:r>
      <w:r w:rsidR="003F3391" w:rsidRPr="007F1F18">
        <w:rPr>
          <w:rFonts w:ascii="Times New Roman" w:hAnsi="Times New Roman"/>
          <w:color w:val="000000"/>
          <w:sz w:val="28"/>
          <w:szCs w:val="28"/>
          <w:lang w:val="uk-UA"/>
        </w:rPr>
        <w:t>,</w:t>
      </w:r>
      <w:r w:rsidR="003F6ABE" w:rsidRPr="007F1F18">
        <w:rPr>
          <w:rFonts w:ascii="Times New Roman" w:hAnsi="Times New Roman"/>
          <w:color w:val="000000"/>
          <w:sz w:val="28"/>
          <w:szCs w:val="28"/>
          <w:lang w:val="uk-UA"/>
        </w:rPr>
        <w:t xml:space="preserve"> формулювання рекомендацій </w:t>
      </w:r>
      <w:r w:rsidR="003F3391" w:rsidRPr="007F1F18">
        <w:rPr>
          <w:rFonts w:ascii="Times New Roman" w:hAnsi="Times New Roman"/>
          <w:color w:val="000000"/>
          <w:sz w:val="28"/>
          <w:szCs w:val="28"/>
          <w:lang w:val="uk-UA"/>
        </w:rPr>
        <w:t>і</w:t>
      </w:r>
      <w:r w:rsidR="003F6ABE" w:rsidRPr="007F1F18">
        <w:rPr>
          <w:rFonts w:ascii="Times New Roman" w:hAnsi="Times New Roman"/>
          <w:color w:val="000000"/>
          <w:sz w:val="28"/>
          <w:szCs w:val="28"/>
          <w:lang w:val="uk-UA"/>
        </w:rPr>
        <w:t xml:space="preserve"> пропозицій по вдосконаленню законодавчого забезпечення цієї гарантії. </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Для досягнення вказаної мети необхідно вирішити наступні </w:t>
      </w:r>
      <w:r w:rsidRPr="007F1F18">
        <w:rPr>
          <w:rFonts w:ascii="Times New Roman" w:hAnsi="Times New Roman"/>
          <w:i/>
          <w:color w:val="000000"/>
          <w:sz w:val="28"/>
          <w:szCs w:val="28"/>
          <w:lang w:val="uk-UA"/>
        </w:rPr>
        <w:t>завдання</w:t>
      </w:r>
      <w:r w:rsidRPr="007F1F18">
        <w:rPr>
          <w:rFonts w:ascii="Times New Roman" w:hAnsi="Times New Roman"/>
          <w:color w:val="000000"/>
          <w:sz w:val="28"/>
          <w:szCs w:val="28"/>
          <w:lang w:val="uk-UA"/>
        </w:rPr>
        <w:t xml:space="preserve">: </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з’ясувати </w:t>
      </w:r>
      <w:r w:rsidR="000975F4" w:rsidRPr="007F1F18">
        <w:rPr>
          <w:rFonts w:ascii="Times New Roman" w:hAnsi="Times New Roman"/>
          <w:color w:val="000000"/>
          <w:sz w:val="28"/>
          <w:szCs w:val="28"/>
          <w:lang w:val="uk-UA"/>
        </w:rPr>
        <w:t>трактування поняття</w:t>
      </w:r>
      <w:r w:rsidRPr="007F1F18">
        <w:rPr>
          <w:rFonts w:ascii="Times New Roman" w:hAnsi="Times New Roman"/>
          <w:color w:val="000000"/>
          <w:sz w:val="28"/>
          <w:szCs w:val="28"/>
          <w:lang w:val="uk-UA"/>
        </w:rPr>
        <w:t xml:space="preserve"> «потерпілий» в </w:t>
      </w:r>
      <w:r w:rsidR="000975F4" w:rsidRPr="007F1F18">
        <w:rPr>
          <w:rFonts w:ascii="Times New Roman" w:hAnsi="Times New Roman"/>
          <w:color w:val="000000"/>
          <w:sz w:val="28"/>
          <w:szCs w:val="28"/>
          <w:lang w:val="uk-UA"/>
        </w:rPr>
        <w:t>юридичній науці</w:t>
      </w:r>
      <w:r w:rsidRPr="007F1F18">
        <w:rPr>
          <w:rFonts w:ascii="Times New Roman" w:hAnsi="Times New Roman"/>
          <w:color w:val="000000"/>
          <w:sz w:val="28"/>
          <w:szCs w:val="28"/>
          <w:lang w:val="uk-UA"/>
        </w:rPr>
        <w:t>;</w:t>
      </w:r>
    </w:p>
    <w:p w:rsidR="000975F4" w:rsidRPr="007F1F18" w:rsidRDefault="000975F4"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встановити ф</w:t>
      </w:r>
      <w:r w:rsidR="003F3391" w:rsidRPr="007F1F18">
        <w:rPr>
          <w:rFonts w:ascii="Times New Roman" w:hAnsi="Times New Roman"/>
          <w:color w:val="000000"/>
          <w:sz w:val="28"/>
          <w:szCs w:val="28"/>
          <w:lang w:val="uk-UA"/>
        </w:rPr>
        <w:t>актори, що обумовлюють статус потерпілого</w:t>
      </w:r>
      <w:r w:rsidRPr="007F1F18">
        <w:rPr>
          <w:rFonts w:ascii="Times New Roman" w:hAnsi="Times New Roman"/>
          <w:color w:val="000000"/>
          <w:sz w:val="28"/>
          <w:szCs w:val="28"/>
          <w:lang w:val="uk-UA"/>
        </w:rPr>
        <w:t xml:space="preserve"> </w:t>
      </w:r>
      <w:r w:rsidR="003F3391" w:rsidRPr="007F1F18">
        <w:rPr>
          <w:rFonts w:ascii="Times New Roman" w:hAnsi="Times New Roman"/>
          <w:color w:val="000000"/>
          <w:sz w:val="28"/>
          <w:szCs w:val="28"/>
          <w:lang w:val="uk-UA"/>
        </w:rPr>
        <w:t>у соціальному та юридичному сенсі</w:t>
      </w:r>
      <w:r w:rsidRPr="007F1F18">
        <w:rPr>
          <w:rFonts w:ascii="Times New Roman" w:hAnsi="Times New Roman"/>
          <w:color w:val="000000"/>
          <w:sz w:val="28"/>
          <w:szCs w:val="28"/>
          <w:lang w:val="uk-UA"/>
        </w:rPr>
        <w:t xml:space="preserve"> і сформулювати юридичне поняття потерпілого;</w:t>
      </w:r>
      <w:r w:rsidR="002C678E" w:rsidRPr="007F1F18">
        <w:rPr>
          <w:rFonts w:ascii="Times New Roman" w:hAnsi="Times New Roman"/>
          <w:color w:val="000000"/>
          <w:sz w:val="28"/>
          <w:szCs w:val="28"/>
          <w:lang w:val="uk-UA"/>
        </w:rPr>
        <w:t xml:space="preserve"> </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розглянути права і свободи людини в якості об’єкта </w:t>
      </w:r>
      <w:r w:rsidR="003F3391" w:rsidRPr="007F1F18">
        <w:rPr>
          <w:rFonts w:ascii="Times New Roman" w:hAnsi="Times New Roman"/>
          <w:color w:val="000000"/>
          <w:sz w:val="28"/>
          <w:szCs w:val="28"/>
          <w:lang w:val="uk-UA"/>
        </w:rPr>
        <w:t>порушення</w:t>
      </w:r>
      <w:r w:rsidRPr="007F1F18">
        <w:rPr>
          <w:rFonts w:ascii="Times New Roman" w:hAnsi="Times New Roman"/>
          <w:color w:val="000000"/>
          <w:sz w:val="28"/>
          <w:szCs w:val="28"/>
          <w:lang w:val="uk-UA"/>
        </w:rPr>
        <w:t xml:space="preserve"> та захист прав людини як конституційний обов’язок держави; </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визначити поняття судового захисту прав людини як їх гарантію в системі юридичних гарантій;</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проаналізувати законодавче регулювання статусу потерпілого в Україні;</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охарактеризувати практику судового захисту потерпілих</w:t>
      </w:r>
      <w:r w:rsidR="003F3391" w:rsidRPr="007F1F18">
        <w:rPr>
          <w:rFonts w:ascii="Times New Roman" w:hAnsi="Times New Roman"/>
          <w:color w:val="000000"/>
          <w:sz w:val="28"/>
          <w:szCs w:val="28"/>
          <w:lang w:val="uk-UA"/>
        </w:rPr>
        <w:t xml:space="preserve"> в Україні, особливо</w:t>
      </w:r>
      <w:r w:rsidRPr="007F1F18">
        <w:rPr>
          <w:rFonts w:ascii="Times New Roman" w:hAnsi="Times New Roman"/>
          <w:color w:val="000000"/>
          <w:sz w:val="28"/>
          <w:szCs w:val="28"/>
          <w:lang w:val="uk-UA"/>
        </w:rPr>
        <w:t xml:space="preserve"> від злочинів</w:t>
      </w:r>
      <w:r w:rsidR="003F339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та правові позиції Верховного Суду з цього питання;</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розглянути конституційно-правові аспекти вдосконалення захисту прав потерпілих судом у контексті європейських стандартів.</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i/>
          <w:color w:val="000000"/>
          <w:sz w:val="28"/>
          <w:szCs w:val="28"/>
          <w:lang w:val="uk-UA"/>
        </w:rPr>
        <w:t>Об</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єктом</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 xml:space="preserve">дослідження </w:t>
      </w:r>
      <w:r w:rsidRPr="007F1F18">
        <w:rPr>
          <w:rFonts w:ascii="Times New Roman" w:hAnsi="Times New Roman"/>
          <w:color w:val="000000"/>
          <w:sz w:val="28"/>
          <w:szCs w:val="28"/>
          <w:lang w:val="uk-UA"/>
        </w:rPr>
        <w:t>є правовідносини, що складаються при здійсненні захисту прав людини від їх порушення.</w:t>
      </w:r>
    </w:p>
    <w:p w:rsidR="003F6ABE" w:rsidRPr="007F1F18" w:rsidRDefault="003F6ABE" w:rsidP="0083201E">
      <w:pPr>
        <w:spacing w:after="0"/>
        <w:ind w:firstLine="709"/>
        <w:jc w:val="both"/>
        <w:rPr>
          <w:rFonts w:ascii="Times New Roman" w:hAnsi="Times New Roman"/>
          <w:color w:val="000000"/>
          <w:sz w:val="28"/>
          <w:szCs w:val="28"/>
          <w:lang w:val="uk-UA"/>
        </w:rPr>
      </w:pPr>
      <w:r w:rsidRPr="007F1F18">
        <w:rPr>
          <w:rFonts w:ascii="Times New Roman" w:hAnsi="Times New Roman"/>
          <w:i/>
          <w:color w:val="000000"/>
          <w:sz w:val="28"/>
          <w:szCs w:val="28"/>
          <w:lang w:val="uk-UA"/>
        </w:rPr>
        <w:t>Предмет</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 xml:space="preserve">дослідження </w:t>
      </w:r>
      <w:r w:rsidRPr="007F1F18">
        <w:rPr>
          <w:rFonts w:ascii="Times New Roman" w:hAnsi="Times New Roman"/>
          <w:color w:val="000000"/>
          <w:sz w:val="28"/>
          <w:szCs w:val="28"/>
          <w:lang w:val="uk-UA"/>
        </w:rPr>
        <w:t xml:space="preserve">становить конституційно-правовий аспект захисту судом прав потерпілих від </w:t>
      </w:r>
      <w:r w:rsidR="000975F4" w:rsidRPr="007F1F18">
        <w:rPr>
          <w:rFonts w:ascii="Times New Roman" w:hAnsi="Times New Roman"/>
          <w:color w:val="000000"/>
          <w:sz w:val="28"/>
          <w:szCs w:val="28"/>
          <w:lang w:val="uk-UA"/>
        </w:rPr>
        <w:t>протиправни</w:t>
      </w:r>
      <w:r w:rsidRPr="007F1F18">
        <w:rPr>
          <w:rFonts w:ascii="Times New Roman" w:hAnsi="Times New Roman"/>
          <w:color w:val="000000"/>
          <w:sz w:val="28"/>
          <w:szCs w:val="28"/>
          <w:lang w:val="uk-UA"/>
        </w:rPr>
        <w:t>х посягань.</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b/>
          <w:sz w:val="28"/>
          <w:szCs w:val="28"/>
          <w:lang w:val="uk-UA"/>
        </w:rPr>
        <w:t>Методи дослідження.</w:t>
      </w:r>
      <w:r w:rsidRPr="007F1F18">
        <w:rPr>
          <w:rFonts w:ascii="Times New Roman" w:hAnsi="Times New Roman"/>
          <w:sz w:val="28"/>
          <w:szCs w:val="28"/>
          <w:lang w:val="uk-UA"/>
        </w:rPr>
        <w:t xml:space="preserve"> У дисертаційній роботі були використані загальні наукові і спеціально-наукові методи пізнання, необхідні з точки зору предмета, мети та завдань здійснюваного дослідження. </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i/>
          <w:sz w:val="28"/>
          <w:szCs w:val="28"/>
          <w:lang w:val="uk-UA"/>
        </w:rPr>
        <w:t>Ді</w:t>
      </w:r>
      <w:r w:rsidRPr="007F1F18">
        <w:rPr>
          <w:rFonts w:ascii="Times New Roman" w:hAnsi="Times New Roman"/>
          <w:i/>
          <w:iCs/>
          <w:sz w:val="28"/>
          <w:szCs w:val="28"/>
          <w:lang w:val="uk-UA"/>
        </w:rPr>
        <w:t>алектичний</w:t>
      </w:r>
      <w:r w:rsidRPr="007F1F18">
        <w:rPr>
          <w:rFonts w:ascii="Times New Roman" w:hAnsi="Times New Roman"/>
          <w:sz w:val="28"/>
          <w:szCs w:val="28"/>
          <w:lang w:val="uk-UA"/>
        </w:rPr>
        <w:t xml:space="preserve"> метод використано при </w:t>
      </w:r>
      <w:r w:rsidR="007D60FA" w:rsidRPr="007F1F18">
        <w:rPr>
          <w:rFonts w:ascii="Times New Roman" w:hAnsi="Times New Roman"/>
          <w:sz w:val="28"/>
          <w:szCs w:val="28"/>
          <w:lang w:val="uk-UA"/>
        </w:rPr>
        <w:t xml:space="preserve">розгляді </w:t>
      </w:r>
      <w:r w:rsidR="00675E2B" w:rsidRPr="007F1F18">
        <w:rPr>
          <w:rFonts w:ascii="Times New Roman" w:hAnsi="Times New Roman"/>
          <w:sz w:val="28"/>
          <w:szCs w:val="28"/>
          <w:lang w:val="uk-UA"/>
        </w:rPr>
        <w:t>поняття правопорушення (</w:t>
      </w:r>
      <w:r w:rsidR="001524B8" w:rsidRPr="007F1F18">
        <w:rPr>
          <w:rFonts w:ascii="Times New Roman" w:hAnsi="Times New Roman"/>
          <w:sz w:val="28"/>
          <w:szCs w:val="28"/>
          <w:lang w:val="uk-UA"/>
        </w:rPr>
        <w:t>підрозділ </w:t>
      </w:r>
      <w:r w:rsidR="00675E2B" w:rsidRPr="007F1F18">
        <w:rPr>
          <w:rFonts w:ascii="Times New Roman" w:hAnsi="Times New Roman"/>
          <w:sz w:val="28"/>
          <w:szCs w:val="28"/>
          <w:lang w:val="uk-UA"/>
        </w:rPr>
        <w:t xml:space="preserve">1.1), </w:t>
      </w:r>
      <w:r w:rsidR="007D60FA" w:rsidRPr="007F1F18">
        <w:rPr>
          <w:rFonts w:ascii="Times New Roman" w:hAnsi="Times New Roman"/>
          <w:sz w:val="28"/>
          <w:szCs w:val="28"/>
          <w:lang w:val="uk-UA"/>
        </w:rPr>
        <w:t>соціального та юридичного статусу потерпілого в їх спів</w:t>
      </w:r>
      <w:r w:rsidRPr="007F1F18">
        <w:rPr>
          <w:rFonts w:ascii="Times New Roman" w:hAnsi="Times New Roman"/>
          <w:sz w:val="28"/>
          <w:szCs w:val="28"/>
          <w:lang w:val="uk-UA"/>
        </w:rPr>
        <w:t>відношенні</w:t>
      </w:r>
      <w:r w:rsidR="007D60FA" w:rsidRPr="007F1F18">
        <w:rPr>
          <w:rFonts w:ascii="Times New Roman" w:hAnsi="Times New Roman"/>
          <w:sz w:val="28"/>
          <w:szCs w:val="28"/>
          <w:lang w:val="uk-UA"/>
        </w:rPr>
        <w:t xml:space="preserve"> </w:t>
      </w:r>
      <w:r w:rsidRPr="007F1F18">
        <w:rPr>
          <w:rFonts w:ascii="Times New Roman" w:hAnsi="Times New Roman"/>
          <w:sz w:val="28"/>
          <w:szCs w:val="28"/>
          <w:lang w:val="uk-UA"/>
        </w:rPr>
        <w:t>(</w:t>
      </w:r>
      <w:r w:rsidR="001524B8" w:rsidRPr="007F1F18">
        <w:rPr>
          <w:rFonts w:ascii="Times New Roman" w:hAnsi="Times New Roman"/>
          <w:sz w:val="28"/>
          <w:szCs w:val="28"/>
          <w:lang w:val="uk-UA"/>
        </w:rPr>
        <w:t>підрозділ </w:t>
      </w:r>
      <w:r w:rsidRPr="007F1F18">
        <w:rPr>
          <w:rFonts w:ascii="Times New Roman" w:hAnsi="Times New Roman"/>
          <w:sz w:val="28"/>
          <w:szCs w:val="28"/>
          <w:lang w:val="uk-UA"/>
        </w:rPr>
        <w:t>1.2), при дослідженні відношення захисту прав і свобод людини, як їх гарантії, до діяльності держави в якості її конституційного обов’язку (</w:t>
      </w:r>
      <w:r w:rsidR="001524B8" w:rsidRPr="007F1F18">
        <w:rPr>
          <w:rFonts w:ascii="Times New Roman" w:hAnsi="Times New Roman"/>
          <w:sz w:val="28"/>
          <w:szCs w:val="28"/>
          <w:lang w:val="uk-UA"/>
        </w:rPr>
        <w:t>підрозділ </w:t>
      </w:r>
      <w:r w:rsidRPr="007F1F18">
        <w:rPr>
          <w:rFonts w:ascii="Times New Roman" w:hAnsi="Times New Roman"/>
          <w:sz w:val="28"/>
          <w:szCs w:val="28"/>
          <w:lang w:val="uk-UA"/>
        </w:rPr>
        <w:t xml:space="preserve">1.3), при </w:t>
      </w:r>
      <w:r w:rsidR="00675E2B" w:rsidRPr="007F1F18">
        <w:rPr>
          <w:rFonts w:ascii="Times New Roman" w:hAnsi="Times New Roman"/>
          <w:sz w:val="28"/>
          <w:szCs w:val="28"/>
          <w:lang w:val="uk-UA"/>
        </w:rPr>
        <w:t xml:space="preserve">дослідженні статусу потерпілого від злочину у матеріальному і процесуальному сенсі </w:t>
      </w:r>
      <w:r w:rsidRPr="007F1F18">
        <w:rPr>
          <w:rFonts w:ascii="Times New Roman" w:hAnsi="Times New Roman"/>
          <w:sz w:val="28"/>
          <w:szCs w:val="28"/>
          <w:lang w:val="uk-UA"/>
        </w:rPr>
        <w:t>(</w:t>
      </w:r>
      <w:r w:rsidR="001524B8" w:rsidRPr="007F1F18">
        <w:rPr>
          <w:rFonts w:ascii="Times New Roman" w:hAnsi="Times New Roman"/>
          <w:sz w:val="28"/>
          <w:szCs w:val="28"/>
          <w:lang w:val="uk-UA"/>
        </w:rPr>
        <w:t>підрозділ </w:t>
      </w:r>
      <w:r w:rsidR="00675E2B" w:rsidRPr="007F1F18">
        <w:rPr>
          <w:rFonts w:ascii="Times New Roman" w:hAnsi="Times New Roman"/>
          <w:sz w:val="28"/>
          <w:szCs w:val="28"/>
          <w:lang w:val="uk-UA"/>
        </w:rPr>
        <w:t>3.</w:t>
      </w:r>
      <w:r w:rsidRPr="007F1F18">
        <w:rPr>
          <w:rFonts w:ascii="Times New Roman" w:hAnsi="Times New Roman"/>
          <w:sz w:val="28"/>
          <w:szCs w:val="28"/>
          <w:lang w:val="uk-UA"/>
        </w:rPr>
        <w:t>2) та у дослідженні ряду інших питань.</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Метод </w:t>
      </w:r>
      <w:r w:rsidRPr="007F1F18">
        <w:rPr>
          <w:rFonts w:ascii="Times New Roman" w:hAnsi="Times New Roman"/>
          <w:i/>
          <w:iCs/>
          <w:sz w:val="28"/>
          <w:szCs w:val="28"/>
          <w:lang w:val="uk-UA"/>
        </w:rPr>
        <w:t>аналізу</w:t>
      </w:r>
      <w:r w:rsidRPr="007F1F18">
        <w:rPr>
          <w:rFonts w:ascii="Times New Roman" w:hAnsi="Times New Roman"/>
          <w:sz w:val="28"/>
          <w:szCs w:val="28"/>
          <w:lang w:val="uk-UA"/>
        </w:rPr>
        <w:t xml:space="preserve"> і </w:t>
      </w:r>
      <w:r w:rsidRPr="007F1F18">
        <w:rPr>
          <w:rFonts w:ascii="Times New Roman" w:hAnsi="Times New Roman"/>
          <w:i/>
          <w:sz w:val="28"/>
          <w:szCs w:val="28"/>
          <w:lang w:val="uk-UA"/>
        </w:rPr>
        <w:t>синтезу</w:t>
      </w:r>
      <w:r w:rsidRPr="007F1F18">
        <w:rPr>
          <w:rFonts w:ascii="Times New Roman" w:hAnsi="Times New Roman"/>
          <w:sz w:val="28"/>
          <w:szCs w:val="28"/>
          <w:lang w:val="uk-UA"/>
        </w:rPr>
        <w:t xml:space="preserve"> застосовано при з’ясуванні понять «потерпілий», «жертва» і «постраждалий», при розгляді поняття складу </w:t>
      </w:r>
      <w:r w:rsidR="00675E2B" w:rsidRPr="007F1F18">
        <w:rPr>
          <w:rFonts w:ascii="Times New Roman" w:hAnsi="Times New Roman"/>
          <w:sz w:val="28"/>
          <w:szCs w:val="28"/>
          <w:lang w:val="uk-UA"/>
        </w:rPr>
        <w:t>правопорушення</w:t>
      </w:r>
      <w:r w:rsidR="002C678E" w:rsidRPr="007F1F18">
        <w:rPr>
          <w:rFonts w:ascii="Times New Roman" w:hAnsi="Times New Roman"/>
          <w:sz w:val="28"/>
          <w:szCs w:val="28"/>
          <w:lang w:val="uk-UA"/>
        </w:rPr>
        <w:t xml:space="preserve"> </w:t>
      </w:r>
      <w:r w:rsidRPr="007F1F18">
        <w:rPr>
          <w:rFonts w:ascii="Times New Roman" w:hAnsi="Times New Roman"/>
          <w:sz w:val="28"/>
          <w:szCs w:val="28"/>
          <w:lang w:val="uk-UA"/>
        </w:rPr>
        <w:t>(</w:t>
      </w:r>
      <w:r w:rsidR="001524B8" w:rsidRPr="007F1F18">
        <w:rPr>
          <w:rFonts w:ascii="Times New Roman" w:hAnsi="Times New Roman"/>
          <w:sz w:val="28"/>
          <w:szCs w:val="28"/>
          <w:lang w:val="uk-UA"/>
        </w:rPr>
        <w:t>підрозділ </w:t>
      </w:r>
      <w:r w:rsidRPr="007F1F18">
        <w:rPr>
          <w:rFonts w:ascii="Times New Roman" w:hAnsi="Times New Roman"/>
          <w:sz w:val="28"/>
          <w:szCs w:val="28"/>
          <w:lang w:val="uk-UA"/>
        </w:rPr>
        <w:t>1.</w:t>
      </w:r>
      <w:r w:rsidR="00675E2B" w:rsidRPr="007F1F18">
        <w:rPr>
          <w:rFonts w:ascii="Times New Roman" w:hAnsi="Times New Roman"/>
          <w:sz w:val="28"/>
          <w:szCs w:val="28"/>
          <w:lang w:val="uk-UA"/>
        </w:rPr>
        <w:t>1</w:t>
      </w:r>
      <w:r w:rsidRPr="007F1F18">
        <w:rPr>
          <w:rFonts w:ascii="Times New Roman" w:hAnsi="Times New Roman"/>
          <w:sz w:val="28"/>
          <w:szCs w:val="28"/>
          <w:lang w:val="uk-UA"/>
        </w:rPr>
        <w:t>)</w:t>
      </w:r>
      <w:r w:rsidR="00675E2B" w:rsidRPr="007F1F18">
        <w:rPr>
          <w:rFonts w:ascii="Times New Roman" w:hAnsi="Times New Roman"/>
          <w:sz w:val="28"/>
          <w:szCs w:val="28"/>
          <w:lang w:val="uk-UA"/>
        </w:rPr>
        <w:t>, при розгляді</w:t>
      </w:r>
      <w:r w:rsidRPr="007F1F18">
        <w:rPr>
          <w:rFonts w:ascii="Times New Roman" w:hAnsi="Times New Roman"/>
          <w:sz w:val="28"/>
          <w:szCs w:val="28"/>
          <w:lang w:val="uk-UA"/>
        </w:rPr>
        <w:t xml:space="preserve"> поняття судового захисту як юридичної гарантії прав людини</w:t>
      </w:r>
      <w:r w:rsidR="00675E2B" w:rsidRPr="007F1F18">
        <w:rPr>
          <w:rFonts w:ascii="Times New Roman" w:hAnsi="Times New Roman"/>
          <w:sz w:val="28"/>
          <w:szCs w:val="28"/>
          <w:lang w:val="uk-UA"/>
        </w:rPr>
        <w:t xml:space="preserve"> тощо</w:t>
      </w:r>
      <w:r w:rsidRPr="007F1F18">
        <w:rPr>
          <w:rFonts w:ascii="Times New Roman" w:hAnsi="Times New Roman"/>
          <w:sz w:val="28"/>
          <w:szCs w:val="28"/>
          <w:lang w:val="uk-UA"/>
        </w:rPr>
        <w:t>.</w:t>
      </w:r>
    </w:p>
    <w:p w:rsidR="003F6ABE" w:rsidRPr="007F1F18" w:rsidRDefault="003F6ABE" w:rsidP="0083201E">
      <w:pPr>
        <w:spacing w:after="0"/>
        <w:ind w:firstLine="709"/>
        <w:jc w:val="both"/>
        <w:rPr>
          <w:rFonts w:ascii="Times New Roman" w:hAnsi="Times New Roman"/>
          <w:iCs/>
          <w:sz w:val="28"/>
          <w:szCs w:val="28"/>
          <w:lang w:val="uk-UA"/>
        </w:rPr>
      </w:pPr>
      <w:r w:rsidRPr="007F1F18">
        <w:rPr>
          <w:rFonts w:ascii="Times New Roman" w:hAnsi="Times New Roman"/>
          <w:i/>
          <w:iCs/>
          <w:sz w:val="28"/>
          <w:szCs w:val="28"/>
          <w:lang w:val="uk-UA"/>
        </w:rPr>
        <w:lastRenderedPageBreak/>
        <w:t xml:space="preserve">Юридико-догматичний метод </w:t>
      </w:r>
      <w:r w:rsidR="00675E2B" w:rsidRPr="007F1F18">
        <w:rPr>
          <w:rFonts w:ascii="Times New Roman" w:hAnsi="Times New Roman"/>
          <w:iCs/>
          <w:sz w:val="28"/>
          <w:szCs w:val="28"/>
          <w:lang w:val="uk-UA"/>
        </w:rPr>
        <w:t>використано в</w:t>
      </w:r>
      <w:r w:rsidRPr="007F1F18">
        <w:rPr>
          <w:rFonts w:ascii="Times New Roman" w:hAnsi="Times New Roman"/>
          <w:iCs/>
          <w:sz w:val="28"/>
          <w:szCs w:val="28"/>
          <w:lang w:val="uk-UA"/>
        </w:rPr>
        <w:t xml:space="preserve"> </w:t>
      </w:r>
      <w:r w:rsidR="00675E2B" w:rsidRPr="007F1F18">
        <w:rPr>
          <w:rFonts w:ascii="Times New Roman" w:hAnsi="Times New Roman"/>
          <w:iCs/>
          <w:sz w:val="28"/>
          <w:szCs w:val="28"/>
          <w:lang w:val="uk-UA"/>
        </w:rPr>
        <w:t>дослідженні</w:t>
      </w:r>
      <w:r w:rsidRPr="007F1F18">
        <w:rPr>
          <w:rFonts w:ascii="Times New Roman" w:hAnsi="Times New Roman"/>
          <w:iCs/>
          <w:sz w:val="28"/>
          <w:szCs w:val="28"/>
          <w:lang w:val="uk-UA"/>
        </w:rPr>
        <w:t xml:space="preserve"> </w:t>
      </w:r>
      <w:r w:rsidR="00675E2B" w:rsidRPr="007F1F18">
        <w:rPr>
          <w:rFonts w:ascii="Times New Roman" w:hAnsi="Times New Roman"/>
          <w:iCs/>
          <w:sz w:val="28"/>
          <w:szCs w:val="28"/>
          <w:lang w:val="uk-UA"/>
        </w:rPr>
        <w:t>правового</w:t>
      </w:r>
      <w:r w:rsidR="002C678E" w:rsidRPr="007F1F18">
        <w:rPr>
          <w:rFonts w:ascii="Times New Roman" w:hAnsi="Times New Roman"/>
          <w:iCs/>
          <w:sz w:val="28"/>
          <w:szCs w:val="28"/>
          <w:lang w:val="uk-UA"/>
        </w:rPr>
        <w:t xml:space="preserve"> </w:t>
      </w:r>
      <w:r w:rsidRPr="007F1F18">
        <w:rPr>
          <w:rFonts w:ascii="Times New Roman" w:hAnsi="Times New Roman"/>
          <w:iCs/>
          <w:sz w:val="28"/>
          <w:szCs w:val="28"/>
          <w:lang w:val="uk-UA"/>
        </w:rPr>
        <w:t>регулювання статусу потерпілого (</w:t>
      </w:r>
      <w:r w:rsidR="001524B8" w:rsidRPr="007F1F18">
        <w:rPr>
          <w:rFonts w:ascii="Times New Roman" w:hAnsi="Times New Roman"/>
          <w:sz w:val="28"/>
          <w:szCs w:val="28"/>
          <w:lang w:val="uk-UA"/>
        </w:rPr>
        <w:t>підрозділ </w:t>
      </w:r>
      <w:r w:rsidRPr="007F1F18">
        <w:rPr>
          <w:rFonts w:ascii="Times New Roman" w:hAnsi="Times New Roman"/>
          <w:iCs/>
          <w:sz w:val="28"/>
          <w:szCs w:val="28"/>
          <w:lang w:val="uk-UA"/>
        </w:rPr>
        <w:t xml:space="preserve">2.2) та аналізі правових позицій судових органів </w:t>
      </w:r>
      <w:r w:rsidR="00675E2B" w:rsidRPr="007F1F18">
        <w:rPr>
          <w:rFonts w:ascii="Times New Roman" w:hAnsi="Times New Roman"/>
          <w:iCs/>
          <w:sz w:val="28"/>
          <w:szCs w:val="28"/>
          <w:lang w:val="uk-UA"/>
        </w:rPr>
        <w:t>стосовно</w:t>
      </w:r>
      <w:r w:rsidRPr="007F1F18">
        <w:rPr>
          <w:rFonts w:ascii="Times New Roman" w:hAnsi="Times New Roman"/>
          <w:iCs/>
          <w:sz w:val="28"/>
          <w:szCs w:val="28"/>
          <w:lang w:val="uk-UA"/>
        </w:rPr>
        <w:t xml:space="preserve"> захисту прав потерпілих в Україні (</w:t>
      </w:r>
      <w:r w:rsidR="001524B8" w:rsidRPr="007F1F18">
        <w:rPr>
          <w:rFonts w:ascii="Times New Roman" w:hAnsi="Times New Roman"/>
          <w:sz w:val="28"/>
          <w:szCs w:val="28"/>
          <w:lang w:val="uk-UA"/>
        </w:rPr>
        <w:t>підрозділ </w:t>
      </w:r>
      <w:r w:rsidR="00675E2B" w:rsidRPr="007F1F18">
        <w:rPr>
          <w:rFonts w:ascii="Times New Roman" w:hAnsi="Times New Roman"/>
          <w:iCs/>
          <w:sz w:val="28"/>
          <w:szCs w:val="28"/>
          <w:lang w:val="uk-UA"/>
        </w:rPr>
        <w:t>2.</w:t>
      </w:r>
      <w:r w:rsidRPr="007F1F18">
        <w:rPr>
          <w:rFonts w:ascii="Times New Roman" w:hAnsi="Times New Roman"/>
          <w:iCs/>
          <w:sz w:val="28"/>
          <w:szCs w:val="28"/>
          <w:lang w:val="uk-UA"/>
        </w:rPr>
        <w:t xml:space="preserve">3) та інших питань нормативного регулювання. </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i/>
          <w:iCs/>
          <w:sz w:val="28"/>
          <w:szCs w:val="28"/>
          <w:lang w:val="uk-UA"/>
        </w:rPr>
        <w:t xml:space="preserve">Компаративний </w:t>
      </w:r>
      <w:r w:rsidRPr="007F1F18">
        <w:rPr>
          <w:rFonts w:ascii="Times New Roman" w:hAnsi="Times New Roman"/>
          <w:iCs/>
          <w:sz w:val="28"/>
          <w:szCs w:val="28"/>
          <w:lang w:val="uk-UA"/>
        </w:rPr>
        <w:t xml:space="preserve">(порівняльно-правовий) </w:t>
      </w:r>
      <w:r w:rsidRPr="007F1F18">
        <w:rPr>
          <w:rFonts w:ascii="Times New Roman" w:hAnsi="Times New Roman"/>
          <w:sz w:val="28"/>
          <w:szCs w:val="28"/>
          <w:lang w:val="uk-UA"/>
        </w:rPr>
        <w:t>метод використано у порівнянні національного законодавства про статус потерпілих від злочину і європейських стандартів у цій сфері правового регулювання (</w:t>
      </w:r>
      <w:r w:rsidR="001524B8" w:rsidRPr="007F1F18">
        <w:rPr>
          <w:rFonts w:ascii="Times New Roman" w:hAnsi="Times New Roman"/>
          <w:sz w:val="28"/>
          <w:szCs w:val="28"/>
          <w:lang w:val="uk-UA"/>
        </w:rPr>
        <w:t>підрозділ </w:t>
      </w:r>
      <w:r w:rsidRPr="007F1F18">
        <w:rPr>
          <w:rFonts w:ascii="Times New Roman" w:hAnsi="Times New Roman"/>
          <w:sz w:val="28"/>
          <w:szCs w:val="28"/>
          <w:lang w:val="uk-UA"/>
        </w:rPr>
        <w:t>3.</w:t>
      </w:r>
      <w:r w:rsidR="00675E2B" w:rsidRPr="007F1F18">
        <w:rPr>
          <w:rFonts w:ascii="Times New Roman" w:hAnsi="Times New Roman"/>
          <w:sz w:val="28"/>
          <w:szCs w:val="28"/>
          <w:lang w:val="uk-UA"/>
        </w:rPr>
        <w:t>1</w:t>
      </w:r>
      <w:r w:rsidRPr="007F1F18">
        <w:rPr>
          <w:rFonts w:ascii="Times New Roman" w:hAnsi="Times New Roman"/>
          <w:sz w:val="28"/>
          <w:szCs w:val="28"/>
          <w:lang w:val="uk-UA"/>
        </w:rPr>
        <w:t xml:space="preserve">), а також законодавства ряду країн щодо регулювання </w:t>
      </w:r>
      <w:r w:rsidR="00675E2B" w:rsidRPr="007F1F18">
        <w:rPr>
          <w:rFonts w:ascii="Times New Roman" w:hAnsi="Times New Roman"/>
          <w:sz w:val="28"/>
          <w:szCs w:val="28"/>
          <w:lang w:val="uk-UA"/>
        </w:rPr>
        <w:t>захисту прав потерпілих</w:t>
      </w:r>
      <w:r w:rsidRPr="007F1F18">
        <w:rPr>
          <w:rFonts w:ascii="Times New Roman" w:hAnsi="Times New Roman"/>
          <w:sz w:val="28"/>
          <w:szCs w:val="28"/>
          <w:lang w:val="uk-UA"/>
        </w:rPr>
        <w:t>.</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i/>
          <w:iCs/>
          <w:sz w:val="28"/>
          <w:szCs w:val="28"/>
          <w:lang w:val="uk-UA"/>
        </w:rPr>
        <w:t>Статистичний</w:t>
      </w:r>
      <w:r w:rsidRPr="007F1F18">
        <w:rPr>
          <w:rFonts w:ascii="Times New Roman" w:hAnsi="Times New Roman"/>
          <w:sz w:val="28"/>
          <w:szCs w:val="28"/>
          <w:lang w:val="uk-UA"/>
        </w:rPr>
        <w:t xml:space="preserve"> метод використано для характеристики практики захисту в Україні прав людини від кримінальних правопорушень (</w:t>
      </w:r>
      <w:r w:rsidR="001524B8" w:rsidRPr="007F1F18">
        <w:rPr>
          <w:rFonts w:ascii="Times New Roman" w:hAnsi="Times New Roman"/>
          <w:sz w:val="28"/>
          <w:szCs w:val="28"/>
          <w:lang w:val="uk-UA"/>
        </w:rPr>
        <w:t>підрозділ </w:t>
      </w:r>
      <w:r w:rsidRPr="007F1F18">
        <w:rPr>
          <w:rFonts w:ascii="Times New Roman" w:hAnsi="Times New Roman"/>
          <w:sz w:val="28"/>
          <w:szCs w:val="28"/>
          <w:lang w:val="uk-UA"/>
        </w:rPr>
        <w:t>3.</w:t>
      </w:r>
      <w:r w:rsidR="00675E2B" w:rsidRPr="007F1F18">
        <w:rPr>
          <w:rFonts w:ascii="Times New Roman" w:hAnsi="Times New Roman"/>
          <w:sz w:val="28"/>
          <w:szCs w:val="28"/>
          <w:lang w:val="uk-UA"/>
        </w:rPr>
        <w:t>2</w:t>
      </w:r>
      <w:r w:rsidRPr="007F1F18">
        <w:rPr>
          <w:rFonts w:ascii="Times New Roman" w:hAnsi="Times New Roman"/>
          <w:sz w:val="28"/>
          <w:szCs w:val="28"/>
          <w:lang w:val="uk-UA"/>
        </w:rPr>
        <w:t>).</w:t>
      </w:r>
    </w:p>
    <w:p w:rsidR="00AB1500" w:rsidRPr="00CB43DC" w:rsidRDefault="00AB1500" w:rsidP="0083201E">
      <w:pPr>
        <w:spacing w:after="0"/>
        <w:ind w:firstLine="709"/>
        <w:jc w:val="both"/>
        <w:rPr>
          <w:rFonts w:ascii="Times New Roman" w:hAnsi="Times New Roman"/>
          <w:sz w:val="28"/>
          <w:szCs w:val="28"/>
          <w:lang w:val="uk-UA"/>
        </w:rPr>
      </w:pPr>
      <w:r w:rsidRPr="007F1F18">
        <w:rPr>
          <w:rFonts w:ascii="Times New Roman" w:hAnsi="Times New Roman"/>
          <w:i/>
          <w:sz w:val="28"/>
          <w:szCs w:val="28"/>
          <w:lang w:val="uk-UA"/>
        </w:rPr>
        <w:t>Лінгвістичний</w:t>
      </w:r>
      <w:r w:rsidRPr="007F1F18">
        <w:rPr>
          <w:rFonts w:ascii="Times New Roman" w:hAnsi="Times New Roman"/>
          <w:sz w:val="28"/>
          <w:szCs w:val="28"/>
          <w:lang w:val="uk-UA"/>
        </w:rPr>
        <w:t xml:space="preserve"> метод використано для </w:t>
      </w:r>
      <w:r w:rsidR="009866BD" w:rsidRPr="007F1F18">
        <w:rPr>
          <w:rFonts w:ascii="Times New Roman" w:hAnsi="Times New Roman"/>
          <w:sz w:val="28"/>
          <w:szCs w:val="28"/>
          <w:lang w:val="uk-UA"/>
        </w:rPr>
        <w:t>з’ясування</w:t>
      </w:r>
      <w:r w:rsidRPr="007F1F18">
        <w:rPr>
          <w:rFonts w:ascii="Times New Roman" w:hAnsi="Times New Roman"/>
          <w:sz w:val="28"/>
          <w:szCs w:val="28"/>
          <w:lang w:val="uk-UA"/>
        </w:rPr>
        <w:t xml:space="preserve"> понять «потерпілий», «жертва», «постраждалий», «відповідальність»</w:t>
      </w:r>
      <w:r w:rsidR="00BF2B76" w:rsidRPr="007F1F18">
        <w:rPr>
          <w:rFonts w:ascii="Times New Roman" w:hAnsi="Times New Roman"/>
          <w:sz w:val="28"/>
          <w:szCs w:val="28"/>
          <w:lang w:val="uk-UA"/>
        </w:rPr>
        <w:t>, «</w:t>
      </w:r>
      <w:r w:rsidR="00BF2B76" w:rsidRPr="00CB43DC">
        <w:rPr>
          <w:rFonts w:ascii="Times New Roman" w:hAnsi="Times New Roman"/>
          <w:sz w:val="28"/>
          <w:szCs w:val="28"/>
          <w:lang w:val="uk-UA"/>
        </w:rPr>
        <w:t xml:space="preserve">юридичний факт», </w:t>
      </w:r>
      <w:r w:rsidRPr="00CB43DC">
        <w:rPr>
          <w:rFonts w:ascii="Times New Roman" w:hAnsi="Times New Roman"/>
          <w:sz w:val="28"/>
          <w:szCs w:val="28"/>
          <w:lang w:val="uk-UA"/>
        </w:rPr>
        <w:t>тощо</w:t>
      </w:r>
    </w:p>
    <w:p w:rsidR="003F6ABE" w:rsidRPr="007F1F18" w:rsidRDefault="003F6ABE" w:rsidP="0083201E">
      <w:pPr>
        <w:spacing w:after="0"/>
        <w:ind w:firstLine="709"/>
        <w:jc w:val="both"/>
        <w:rPr>
          <w:rFonts w:ascii="Times New Roman" w:hAnsi="Times New Roman"/>
          <w:sz w:val="28"/>
          <w:szCs w:val="28"/>
          <w:lang w:val="uk-UA"/>
        </w:rPr>
      </w:pPr>
      <w:r w:rsidRPr="00CB43DC">
        <w:rPr>
          <w:rFonts w:ascii="Times New Roman" w:hAnsi="Times New Roman"/>
          <w:b/>
          <w:sz w:val="28"/>
          <w:szCs w:val="28"/>
          <w:lang w:val="uk-UA"/>
        </w:rPr>
        <w:t>Наукова новизна о</w:t>
      </w:r>
      <w:r w:rsidR="001524B8" w:rsidRPr="00CB43DC">
        <w:rPr>
          <w:rFonts w:ascii="Times New Roman" w:hAnsi="Times New Roman"/>
          <w:b/>
          <w:sz w:val="28"/>
          <w:szCs w:val="28"/>
          <w:lang w:val="uk-UA"/>
        </w:rPr>
        <w:t>т</w:t>
      </w:r>
      <w:r w:rsidRPr="00CB43DC">
        <w:rPr>
          <w:rFonts w:ascii="Times New Roman" w:hAnsi="Times New Roman"/>
          <w:b/>
          <w:sz w:val="28"/>
          <w:szCs w:val="28"/>
          <w:lang w:val="uk-UA"/>
        </w:rPr>
        <w:t>р</w:t>
      </w:r>
      <w:r w:rsidR="001524B8" w:rsidRPr="00CB43DC">
        <w:rPr>
          <w:rFonts w:ascii="Times New Roman" w:hAnsi="Times New Roman"/>
          <w:b/>
          <w:sz w:val="28"/>
          <w:szCs w:val="28"/>
          <w:lang w:val="uk-UA"/>
        </w:rPr>
        <w:t>им</w:t>
      </w:r>
      <w:r w:rsidRPr="00CB43DC">
        <w:rPr>
          <w:rFonts w:ascii="Times New Roman" w:hAnsi="Times New Roman"/>
          <w:b/>
          <w:sz w:val="28"/>
          <w:szCs w:val="28"/>
          <w:lang w:val="uk-UA"/>
        </w:rPr>
        <w:t>аних результатів</w:t>
      </w:r>
      <w:r w:rsidRPr="00CB43DC">
        <w:rPr>
          <w:rFonts w:ascii="Times New Roman" w:hAnsi="Times New Roman"/>
          <w:sz w:val="28"/>
          <w:szCs w:val="28"/>
          <w:lang w:val="uk-UA"/>
        </w:rPr>
        <w:t xml:space="preserve"> </w:t>
      </w:r>
      <w:r w:rsidR="00CB43DC" w:rsidRPr="00CB43DC">
        <w:rPr>
          <w:rFonts w:ascii="Times New Roman" w:hAnsi="Times New Roman"/>
          <w:sz w:val="28"/>
          <w:szCs w:val="28"/>
          <w:lang w:val="uk-UA"/>
        </w:rPr>
        <w:t xml:space="preserve">визначається тим, що вперше у науці конституційного права досліджено проблему </w:t>
      </w:r>
      <w:r w:rsidR="00CB43DC" w:rsidRPr="00CB43DC">
        <w:rPr>
          <w:rFonts w:ascii="Times New Roman" w:hAnsi="Times New Roman"/>
          <w:color w:val="000000"/>
          <w:sz w:val="28"/>
          <w:szCs w:val="28"/>
          <w:lang w:val="uk-UA"/>
        </w:rPr>
        <w:t xml:space="preserve">захисту судом в Україні прав потерпілих як конституційно-правової гарантії та визначено юридичний статус потерпілого у контексті інституту прав і свобод людини і громадянина. </w:t>
      </w:r>
      <w:r w:rsidRPr="00CB43DC">
        <w:rPr>
          <w:rFonts w:ascii="Times New Roman" w:hAnsi="Times New Roman"/>
          <w:sz w:val="28"/>
          <w:szCs w:val="28"/>
          <w:lang w:val="uk-UA"/>
        </w:rPr>
        <w:t xml:space="preserve">У роботі автор обґрунтував </w:t>
      </w:r>
      <w:r w:rsidR="00CB43DC" w:rsidRPr="00CB43DC">
        <w:rPr>
          <w:rFonts w:ascii="Times New Roman" w:hAnsi="Times New Roman"/>
          <w:sz w:val="28"/>
          <w:szCs w:val="28"/>
          <w:lang w:val="uk-UA"/>
        </w:rPr>
        <w:t>поняття судового захисту прав потерпілих в якості їх конституційно-правової гарантії і сформульовано нові теоретичні положення, висновки та науково-практичні рекомендації, а саме:</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i/>
          <w:iCs/>
          <w:sz w:val="28"/>
          <w:szCs w:val="28"/>
          <w:lang w:val="uk-UA"/>
        </w:rPr>
        <w:t>уперше</w:t>
      </w:r>
      <w:r w:rsidRPr="007F1F18">
        <w:rPr>
          <w:rFonts w:ascii="Times New Roman" w:hAnsi="Times New Roman"/>
          <w:sz w:val="28"/>
          <w:szCs w:val="28"/>
          <w:lang w:val="uk-UA"/>
        </w:rPr>
        <w:t>:</w:t>
      </w:r>
    </w:p>
    <w:p w:rsidR="003F6ABE" w:rsidRPr="00CB43DC" w:rsidRDefault="00CB43DC" w:rsidP="0083201E">
      <w:pPr>
        <w:spacing w:after="0"/>
        <w:ind w:firstLine="709"/>
        <w:jc w:val="both"/>
        <w:rPr>
          <w:rFonts w:ascii="Times New Roman" w:hAnsi="Times New Roman"/>
          <w:sz w:val="28"/>
          <w:szCs w:val="28"/>
          <w:lang w:val="uk-UA"/>
        </w:rPr>
      </w:pPr>
      <w:r w:rsidRPr="00CB43DC">
        <w:rPr>
          <w:rFonts w:ascii="Times New Roman" w:hAnsi="Times New Roman"/>
          <w:sz w:val="28"/>
          <w:szCs w:val="28"/>
          <w:lang w:val="uk-UA"/>
        </w:rPr>
        <w:t xml:space="preserve">доведено, що визначальним фактом, з яким пов’язана поява юридичного статусу потерпілого, є </w:t>
      </w:r>
      <w:r w:rsidRPr="00CB43DC">
        <w:rPr>
          <w:rFonts w:ascii="Times New Roman" w:hAnsi="Times New Roman"/>
          <w:iCs/>
          <w:sz w:val="28"/>
          <w:szCs w:val="28"/>
          <w:lang w:val="uk-UA"/>
        </w:rPr>
        <w:t xml:space="preserve">зміна становища або стану людини внаслідок заподіяння їй </w:t>
      </w:r>
      <w:r w:rsidRPr="00CB43DC">
        <w:rPr>
          <w:rFonts w:ascii="Times New Roman" w:hAnsi="Times New Roman"/>
          <w:sz w:val="28"/>
          <w:szCs w:val="28"/>
          <w:lang w:val="uk-UA"/>
        </w:rPr>
        <w:t xml:space="preserve">шкоди і доповнення наявного </w:t>
      </w:r>
      <w:r w:rsidRPr="00CB43DC">
        <w:rPr>
          <w:rFonts w:ascii="Times New Roman" w:hAnsi="Times New Roman"/>
          <w:iCs/>
          <w:sz w:val="28"/>
          <w:szCs w:val="28"/>
          <w:lang w:val="uk-UA"/>
        </w:rPr>
        <w:t>статус-кво</w:t>
      </w:r>
      <w:r w:rsidRPr="00CB43DC">
        <w:rPr>
          <w:rFonts w:ascii="Times New Roman" w:hAnsi="Times New Roman"/>
          <w:sz w:val="28"/>
          <w:szCs w:val="28"/>
          <w:lang w:val="uk-UA"/>
        </w:rPr>
        <w:t xml:space="preserve"> людини специфічним </w:t>
      </w:r>
      <w:r w:rsidRPr="00CB43DC">
        <w:rPr>
          <w:rFonts w:ascii="Times New Roman" w:hAnsi="Times New Roman"/>
          <w:iCs/>
          <w:sz w:val="28"/>
          <w:szCs w:val="28"/>
          <w:lang w:val="uk-UA"/>
        </w:rPr>
        <w:t>статусом потерпілого</w:t>
      </w:r>
      <w:r w:rsidRPr="00CB43DC">
        <w:rPr>
          <w:rFonts w:ascii="Times New Roman" w:hAnsi="Times New Roman"/>
          <w:sz w:val="28"/>
          <w:szCs w:val="28"/>
          <w:lang w:val="uk-UA"/>
        </w:rPr>
        <w:t xml:space="preserve"> у соціальному сенсі</w:t>
      </w:r>
      <w:r w:rsidR="003F6ABE" w:rsidRPr="00CB43DC">
        <w:rPr>
          <w:rFonts w:ascii="Times New Roman" w:hAnsi="Times New Roman"/>
          <w:sz w:val="28"/>
          <w:szCs w:val="28"/>
          <w:lang w:val="uk-UA"/>
        </w:rPr>
        <w:t>;</w:t>
      </w:r>
    </w:p>
    <w:p w:rsidR="003F6ABE" w:rsidRPr="00CB43DC" w:rsidRDefault="00CB43DC" w:rsidP="0083201E">
      <w:pPr>
        <w:spacing w:after="0"/>
        <w:ind w:firstLine="709"/>
        <w:jc w:val="both"/>
        <w:rPr>
          <w:rFonts w:ascii="Times New Roman" w:hAnsi="Times New Roman"/>
          <w:sz w:val="28"/>
          <w:szCs w:val="28"/>
          <w:lang w:val="uk-UA"/>
        </w:rPr>
      </w:pPr>
      <w:r w:rsidRPr="00CB43DC">
        <w:rPr>
          <w:rFonts w:ascii="Times New Roman" w:hAnsi="Times New Roman"/>
          <w:sz w:val="28"/>
          <w:szCs w:val="28"/>
          <w:lang w:val="uk-UA"/>
        </w:rPr>
        <w:t xml:space="preserve">вказано на існування особливого </w:t>
      </w:r>
      <w:r w:rsidRPr="00CB43DC">
        <w:rPr>
          <w:rFonts w:ascii="Times New Roman" w:hAnsi="Times New Roman"/>
          <w:iCs/>
          <w:sz w:val="28"/>
          <w:szCs w:val="28"/>
          <w:lang w:val="uk-UA"/>
        </w:rPr>
        <w:t>об’єктивного</w:t>
      </w:r>
      <w:r w:rsidRPr="00CB43DC">
        <w:rPr>
          <w:rFonts w:ascii="Times New Roman" w:hAnsi="Times New Roman"/>
          <w:sz w:val="28"/>
          <w:szCs w:val="28"/>
          <w:lang w:val="uk-UA"/>
        </w:rPr>
        <w:t xml:space="preserve"> відношення людини до природи чи інших людей, в рамках якого людині завдана шкода будь-якого характеру іншою стороною цього відношення і людина потерпає від завданої їй шкоди («відношення шкоди»)</w:t>
      </w:r>
      <w:r w:rsidR="003F6ABE" w:rsidRPr="00CB43DC">
        <w:rPr>
          <w:rFonts w:ascii="Times New Roman" w:hAnsi="Times New Roman"/>
          <w:sz w:val="28"/>
          <w:szCs w:val="28"/>
          <w:lang w:val="uk-UA"/>
        </w:rPr>
        <w:t>;</w:t>
      </w:r>
    </w:p>
    <w:p w:rsidR="003F6ABE" w:rsidRPr="00CB43DC" w:rsidRDefault="00CB43DC" w:rsidP="0083201E">
      <w:pPr>
        <w:spacing w:after="0"/>
        <w:ind w:firstLine="709"/>
        <w:jc w:val="both"/>
        <w:rPr>
          <w:rFonts w:ascii="Times New Roman" w:hAnsi="Times New Roman"/>
          <w:bCs/>
          <w:iCs/>
          <w:color w:val="000000"/>
          <w:sz w:val="28"/>
          <w:szCs w:val="28"/>
          <w:lang w:val="uk-UA"/>
        </w:rPr>
      </w:pPr>
      <w:r w:rsidRPr="00CB43DC">
        <w:rPr>
          <w:rFonts w:ascii="Times New Roman" w:hAnsi="Times New Roman"/>
          <w:color w:val="000000"/>
          <w:sz w:val="28"/>
          <w:szCs w:val="28"/>
          <w:lang w:val="uk-UA"/>
        </w:rPr>
        <w:t xml:space="preserve">сформульовано авторське визначення поняття потерпілого у соціальному сенсі, як основи для закріплення юридичного статусу усіх потерпілих, у тому </w:t>
      </w:r>
      <w:r w:rsidRPr="00CB43DC">
        <w:rPr>
          <w:rFonts w:ascii="Times New Roman" w:hAnsi="Times New Roman"/>
          <w:color w:val="000000"/>
          <w:sz w:val="28"/>
          <w:szCs w:val="28"/>
          <w:lang w:val="uk-UA"/>
        </w:rPr>
        <w:lastRenderedPageBreak/>
        <w:t xml:space="preserve">числі потерпілих від злочину: потерпілим є </w:t>
      </w:r>
      <w:r w:rsidRPr="00CB43DC">
        <w:rPr>
          <w:rFonts w:ascii="Times New Roman" w:hAnsi="Times New Roman"/>
          <w:bCs/>
          <w:iCs/>
          <w:color w:val="000000"/>
          <w:sz w:val="28"/>
          <w:szCs w:val="28"/>
          <w:lang w:val="uk-UA"/>
        </w:rPr>
        <w:t>людина, якій заподіяно шкоду безпосередньо чи опосередковано протиправним діянням іншого суб’єкта і завдана шкода не спричинена антисоціальною поведінкою самої людини</w:t>
      </w:r>
      <w:r w:rsidR="003F6ABE" w:rsidRPr="00CB43DC">
        <w:rPr>
          <w:rFonts w:ascii="Times New Roman" w:hAnsi="Times New Roman"/>
          <w:bCs/>
          <w:iCs/>
          <w:color w:val="000000"/>
          <w:sz w:val="28"/>
          <w:szCs w:val="28"/>
          <w:lang w:val="uk-UA"/>
        </w:rPr>
        <w:t xml:space="preserve">; </w:t>
      </w:r>
    </w:p>
    <w:p w:rsidR="003F6ABE" w:rsidRPr="00CB43DC" w:rsidRDefault="00CB43DC" w:rsidP="0083201E">
      <w:pPr>
        <w:spacing w:after="0"/>
        <w:ind w:firstLine="709"/>
        <w:jc w:val="both"/>
        <w:rPr>
          <w:rFonts w:ascii="Times New Roman" w:hAnsi="Times New Roman"/>
          <w:color w:val="000000"/>
          <w:sz w:val="28"/>
          <w:szCs w:val="28"/>
          <w:lang w:val="uk-UA"/>
        </w:rPr>
      </w:pPr>
      <w:r w:rsidRPr="00CB43DC">
        <w:rPr>
          <w:rFonts w:ascii="Times New Roman" w:hAnsi="Times New Roman"/>
          <w:bCs/>
          <w:iCs/>
          <w:color w:val="000000"/>
          <w:sz w:val="28"/>
          <w:szCs w:val="28"/>
          <w:lang w:val="uk-UA"/>
        </w:rPr>
        <w:t xml:space="preserve">відзначено відмінність поняття потерпілого </w:t>
      </w:r>
      <w:r w:rsidRPr="00CB43DC">
        <w:rPr>
          <w:rFonts w:ascii="Times New Roman" w:hAnsi="Times New Roman"/>
          <w:color w:val="000000"/>
          <w:sz w:val="28"/>
          <w:szCs w:val="28"/>
          <w:lang w:val="uk-UA"/>
        </w:rPr>
        <w:t>від таких понять, як «постраждалий» і «жертва», на основі єдиного критерію – правопорушення (делікту) в якості фактора заподіяння шкоди іншій людині</w:t>
      </w:r>
      <w:r w:rsidR="003F6ABE" w:rsidRPr="00CB43DC">
        <w:rPr>
          <w:rFonts w:ascii="Times New Roman" w:hAnsi="Times New Roman"/>
          <w:color w:val="000000"/>
          <w:sz w:val="28"/>
          <w:szCs w:val="28"/>
          <w:lang w:val="uk-UA"/>
        </w:rPr>
        <w:t xml:space="preserve">; </w:t>
      </w:r>
    </w:p>
    <w:p w:rsidR="003F6ABE" w:rsidRPr="002E14B4" w:rsidRDefault="003F6ABE" w:rsidP="0083201E">
      <w:pPr>
        <w:spacing w:after="0"/>
        <w:ind w:firstLine="709"/>
        <w:jc w:val="both"/>
        <w:rPr>
          <w:rFonts w:ascii="Times New Roman" w:hAnsi="Times New Roman"/>
          <w:sz w:val="28"/>
          <w:szCs w:val="28"/>
          <w:lang w:val="uk-UA"/>
        </w:rPr>
      </w:pPr>
      <w:r w:rsidRPr="00CB43DC">
        <w:rPr>
          <w:rFonts w:ascii="Times New Roman" w:hAnsi="Times New Roman"/>
          <w:color w:val="000000"/>
          <w:sz w:val="28"/>
          <w:szCs w:val="28"/>
          <w:lang w:val="uk-UA"/>
        </w:rPr>
        <w:t>доведено помилковість</w:t>
      </w:r>
      <w:r w:rsidRPr="007F1F18">
        <w:rPr>
          <w:rFonts w:ascii="Times New Roman" w:hAnsi="Times New Roman"/>
          <w:color w:val="000000"/>
          <w:sz w:val="28"/>
          <w:szCs w:val="28"/>
          <w:lang w:val="uk-UA"/>
        </w:rPr>
        <w:t xml:space="preserve"> характеристики потерпілого з точки зору його віднесення до ознак злочину і включення до складу злочину, оскільки за </w:t>
      </w:r>
      <w:r w:rsidRPr="007F1F18">
        <w:rPr>
          <w:rFonts w:ascii="Times New Roman" w:hAnsi="Times New Roman"/>
          <w:sz w:val="28"/>
          <w:szCs w:val="28"/>
          <w:lang w:val="uk-UA"/>
        </w:rPr>
        <w:t xml:space="preserve">такого підходу потерпілий, на відміну від суб’єкта злочину, виявився другорядною особою </w:t>
      </w:r>
      <w:r w:rsidRPr="002E14B4">
        <w:rPr>
          <w:rFonts w:ascii="Times New Roman" w:hAnsi="Times New Roman"/>
          <w:sz w:val="28"/>
          <w:szCs w:val="28"/>
          <w:lang w:val="uk-UA"/>
        </w:rPr>
        <w:t xml:space="preserve">кримінального права і процесу; </w:t>
      </w:r>
    </w:p>
    <w:p w:rsidR="003F6ABE" w:rsidRPr="002E14B4" w:rsidRDefault="002E14B4" w:rsidP="0083201E">
      <w:pPr>
        <w:spacing w:after="0"/>
        <w:ind w:firstLine="709"/>
        <w:jc w:val="both"/>
        <w:rPr>
          <w:rFonts w:ascii="Times New Roman" w:hAnsi="Times New Roman"/>
          <w:sz w:val="28"/>
          <w:szCs w:val="28"/>
          <w:lang w:val="uk-UA"/>
        </w:rPr>
      </w:pPr>
      <w:r w:rsidRPr="002E14B4">
        <w:rPr>
          <w:rFonts w:ascii="Times New Roman" w:hAnsi="Times New Roman"/>
          <w:color w:val="000000"/>
          <w:sz w:val="28"/>
          <w:szCs w:val="28"/>
          <w:lang w:val="uk-UA"/>
        </w:rPr>
        <w:t xml:space="preserve">визначено як безпосередній об’єкт злочину не суспільні відносини, які </w:t>
      </w:r>
      <w:r w:rsidRPr="002E14B4">
        <w:rPr>
          <w:rFonts w:ascii="Times New Roman" w:hAnsi="Times New Roman"/>
          <w:sz w:val="28"/>
          <w:szCs w:val="28"/>
          <w:lang w:val="uk-UA"/>
        </w:rPr>
        <w:t xml:space="preserve">охороняє кримінальний закон, а </w:t>
      </w:r>
      <w:r w:rsidRPr="002E14B4">
        <w:rPr>
          <w:rFonts w:ascii="Times New Roman" w:hAnsi="Times New Roman"/>
          <w:iCs/>
          <w:sz w:val="28"/>
          <w:szCs w:val="28"/>
          <w:lang w:val="uk-UA"/>
        </w:rPr>
        <w:t xml:space="preserve">правові відносини, що є </w:t>
      </w:r>
      <w:r w:rsidRPr="002E14B4">
        <w:rPr>
          <w:rFonts w:ascii="Times New Roman" w:hAnsi="Times New Roman"/>
          <w:sz w:val="28"/>
          <w:szCs w:val="28"/>
          <w:lang w:val="uk-UA"/>
        </w:rPr>
        <w:t xml:space="preserve">об’єктом злочину як зв’язок </w:t>
      </w:r>
      <w:r w:rsidRPr="002E14B4">
        <w:rPr>
          <w:rFonts w:ascii="Times New Roman" w:hAnsi="Times New Roman"/>
          <w:iCs/>
          <w:sz w:val="28"/>
          <w:szCs w:val="28"/>
          <w:lang w:val="uk-UA"/>
        </w:rPr>
        <w:t>прав</w:t>
      </w:r>
      <w:r w:rsidRPr="002E14B4">
        <w:rPr>
          <w:rFonts w:ascii="Times New Roman" w:hAnsi="Times New Roman"/>
          <w:sz w:val="28"/>
          <w:szCs w:val="28"/>
          <w:lang w:val="uk-UA"/>
        </w:rPr>
        <w:t xml:space="preserve"> і </w:t>
      </w:r>
      <w:r w:rsidRPr="002E14B4">
        <w:rPr>
          <w:rFonts w:ascii="Times New Roman" w:hAnsi="Times New Roman"/>
          <w:iCs/>
          <w:sz w:val="28"/>
          <w:szCs w:val="28"/>
          <w:lang w:val="uk-UA"/>
        </w:rPr>
        <w:t>обов’язків</w:t>
      </w:r>
      <w:r w:rsidRPr="002E14B4">
        <w:rPr>
          <w:rFonts w:ascii="Times New Roman" w:hAnsi="Times New Roman"/>
          <w:sz w:val="28"/>
          <w:szCs w:val="28"/>
          <w:lang w:val="uk-UA"/>
        </w:rPr>
        <w:t xml:space="preserve"> названих суб’єктів</w:t>
      </w:r>
      <w:r w:rsidR="003F6ABE" w:rsidRPr="002E14B4">
        <w:rPr>
          <w:rFonts w:ascii="Times New Roman" w:hAnsi="Times New Roman"/>
          <w:sz w:val="28"/>
          <w:szCs w:val="28"/>
          <w:lang w:val="uk-UA"/>
        </w:rPr>
        <w:t>;</w:t>
      </w:r>
    </w:p>
    <w:p w:rsidR="003F6ABE" w:rsidRPr="002E14B4" w:rsidRDefault="002E14B4" w:rsidP="0083201E">
      <w:pPr>
        <w:spacing w:after="0"/>
        <w:ind w:firstLine="709"/>
        <w:jc w:val="both"/>
        <w:rPr>
          <w:rFonts w:ascii="Times New Roman" w:hAnsi="Times New Roman"/>
          <w:sz w:val="28"/>
          <w:szCs w:val="28"/>
          <w:lang w:val="uk-UA"/>
        </w:rPr>
      </w:pPr>
      <w:r w:rsidRPr="002E14B4">
        <w:rPr>
          <w:rFonts w:ascii="Times New Roman" w:hAnsi="Times New Roman"/>
          <w:sz w:val="28"/>
          <w:szCs w:val="28"/>
          <w:lang w:val="uk-UA"/>
        </w:rPr>
        <w:t>обґрунтовано необхідність зміни доктринального підходу до визначення статусу потерпілого принциповим положенням, згідно з яким потерпілий від злочину виступає суб’єктом не кримінально-правового, а конституційно-правового відношення «людина – держава», в рамках якого держава має конституційний обов’язок захищати права і свободи кожної людини від протиправних посягань, а потерпілий має конституційне право вимагати від держави забезпечити такий захист, у тому числі судовий захист</w:t>
      </w:r>
      <w:r w:rsidR="003F6ABE" w:rsidRPr="002E14B4">
        <w:rPr>
          <w:rFonts w:ascii="Times New Roman" w:hAnsi="Times New Roman"/>
          <w:sz w:val="28"/>
          <w:szCs w:val="28"/>
          <w:lang w:val="uk-UA"/>
        </w:rPr>
        <w:t xml:space="preserve">; </w:t>
      </w:r>
    </w:p>
    <w:p w:rsidR="003F6ABE" w:rsidRPr="007F1F18" w:rsidRDefault="002E14B4" w:rsidP="0083201E">
      <w:pPr>
        <w:spacing w:after="0"/>
        <w:ind w:firstLine="709"/>
        <w:jc w:val="both"/>
        <w:rPr>
          <w:rFonts w:ascii="Times New Roman" w:hAnsi="Times New Roman"/>
          <w:sz w:val="28"/>
          <w:szCs w:val="28"/>
          <w:lang w:val="uk-UA"/>
        </w:rPr>
      </w:pPr>
      <w:r w:rsidRPr="002E14B4">
        <w:rPr>
          <w:rFonts w:ascii="Times New Roman" w:hAnsi="Times New Roman"/>
          <w:sz w:val="28"/>
          <w:szCs w:val="28"/>
          <w:lang w:val="uk-UA"/>
        </w:rPr>
        <w:t xml:space="preserve">доведено доцільність «мегарівневого» дослідження поняття захисту прав потерпілого та юридичної відповідальності за порушення прав у контексті конституційно-правового інституту прав та </w:t>
      </w:r>
      <w:r w:rsidRPr="002E14B4">
        <w:rPr>
          <w:rFonts w:ascii="Times New Roman" w:hAnsi="Times New Roman"/>
          <w:iCs/>
          <w:sz w:val="28"/>
          <w:szCs w:val="28"/>
          <w:lang w:val="uk-UA"/>
        </w:rPr>
        <w:t>свобод</w:t>
      </w:r>
      <w:r w:rsidRPr="002E14B4">
        <w:rPr>
          <w:rFonts w:ascii="Times New Roman" w:hAnsi="Times New Roman"/>
          <w:sz w:val="28"/>
          <w:szCs w:val="28"/>
          <w:lang w:val="uk-UA"/>
        </w:rPr>
        <w:t xml:space="preserve"> людини і громадянина, а також визначення процесуального статусу потерпілого не кримінальним правом, а юридичним процесом, в який людину, потерпілу від правопорушення, залучає держава на підставі конституційно-правового відношення для забезпечення реалізації юридичної відповідальності суб’єкта скоєння правопорушення</w:t>
      </w:r>
      <w:r w:rsidR="003F6ABE" w:rsidRPr="007F1F18">
        <w:rPr>
          <w:rFonts w:ascii="Times New Roman" w:hAnsi="Times New Roman"/>
          <w:sz w:val="28"/>
          <w:szCs w:val="28"/>
          <w:lang w:val="uk-UA"/>
        </w:rPr>
        <w:t>;</w:t>
      </w:r>
    </w:p>
    <w:p w:rsidR="003F6ABE" w:rsidRPr="002E14B4" w:rsidRDefault="002E14B4" w:rsidP="0083201E">
      <w:pPr>
        <w:spacing w:after="0"/>
        <w:ind w:firstLine="709"/>
        <w:jc w:val="both"/>
        <w:rPr>
          <w:rFonts w:ascii="Times New Roman" w:hAnsi="Times New Roman"/>
          <w:color w:val="000000"/>
          <w:sz w:val="28"/>
          <w:szCs w:val="28"/>
          <w:lang w:val="uk-UA"/>
        </w:rPr>
      </w:pPr>
      <w:r w:rsidRPr="002E14B4">
        <w:rPr>
          <w:rFonts w:ascii="Times New Roman" w:hAnsi="Times New Roman"/>
          <w:sz w:val="28"/>
          <w:szCs w:val="28"/>
          <w:lang w:val="uk-UA"/>
        </w:rPr>
        <w:t xml:space="preserve">зроблено висновок на основі аналізу правового регулювання статусу потерпілого в Україні про </w:t>
      </w:r>
      <w:r w:rsidRPr="002E14B4">
        <w:rPr>
          <w:rFonts w:ascii="Times New Roman" w:hAnsi="Times New Roman"/>
          <w:color w:val="000000"/>
          <w:sz w:val="28"/>
          <w:szCs w:val="28"/>
          <w:lang w:val="uk-UA"/>
        </w:rPr>
        <w:t xml:space="preserve">галузеве «розпорошення» по багатьох різних законах </w:t>
      </w:r>
      <w:r w:rsidRPr="002E14B4">
        <w:rPr>
          <w:rFonts w:ascii="Times New Roman" w:hAnsi="Times New Roman"/>
          <w:color w:val="000000"/>
          <w:sz w:val="28"/>
          <w:szCs w:val="28"/>
          <w:lang w:val="uk-UA"/>
        </w:rPr>
        <w:lastRenderedPageBreak/>
        <w:t>інституту відшкодування шкоди, завданої правопорушенням, що не сприяє правильному застосуванню відповідних норм судом і судовому захисту прав потерпілих</w:t>
      </w:r>
      <w:r w:rsidR="003F6ABE" w:rsidRPr="002E14B4">
        <w:rPr>
          <w:rFonts w:ascii="Times New Roman" w:hAnsi="Times New Roman"/>
          <w:color w:val="000000"/>
          <w:sz w:val="28"/>
          <w:szCs w:val="28"/>
          <w:lang w:val="uk-UA"/>
        </w:rPr>
        <w:t xml:space="preserve">; </w:t>
      </w:r>
    </w:p>
    <w:p w:rsidR="003F6ABE" w:rsidRPr="002E14B4" w:rsidRDefault="002E14B4" w:rsidP="0083201E">
      <w:pPr>
        <w:spacing w:after="0"/>
        <w:ind w:firstLine="709"/>
        <w:jc w:val="both"/>
        <w:rPr>
          <w:rFonts w:ascii="Times New Roman" w:hAnsi="Times New Roman"/>
          <w:sz w:val="28"/>
          <w:szCs w:val="28"/>
          <w:lang w:val="uk-UA" w:eastAsia="uk-UA"/>
        </w:rPr>
      </w:pPr>
      <w:r w:rsidRPr="002E14B4">
        <w:rPr>
          <w:rFonts w:ascii="Times New Roman" w:hAnsi="Times New Roman"/>
          <w:color w:val="000000"/>
          <w:sz w:val="28"/>
          <w:szCs w:val="28"/>
          <w:lang w:val="uk-UA"/>
        </w:rPr>
        <w:t xml:space="preserve">запропоновано прийняти спеціальний </w:t>
      </w:r>
      <w:r w:rsidRPr="002E14B4">
        <w:rPr>
          <w:rFonts w:ascii="Times New Roman" w:hAnsi="Times New Roman"/>
          <w:sz w:val="28"/>
          <w:szCs w:val="28"/>
          <w:lang w:val="uk-UA" w:eastAsia="uk-UA"/>
        </w:rPr>
        <w:t>закон, яким визначаються умови і порядок відшкодування потерпілому державою шкоди, завданої внаслідок скоєного злочину</w:t>
      </w:r>
      <w:r w:rsidR="003F6ABE" w:rsidRPr="002E14B4">
        <w:rPr>
          <w:rFonts w:ascii="Times New Roman" w:hAnsi="Times New Roman"/>
          <w:sz w:val="28"/>
          <w:szCs w:val="28"/>
          <w:lang w:val="uk-UA" w:eastAsia="uk-UA"/>
        </w:rPr>
        <w:t>;</w:t>
      </w:r>
    </w:p>
    <w:p w:rsidR="003F6ABE" w:rsidRPr="002E14B4" w:rsidRDefault="002E14B4" w:rsidP="0083201E">
      <w:pPr>
        <w:spacing w:after="0"/>
        <w:ind w:firstLine="709"/>
        <w:jc w:val="both"/>
        <w:rPr>
          <w:rFonts w:ascii="Times New Roman" w:eastAsia="TimesNewRomanPSMT" w:hAnsi="Times New Roman"/>
          <w:sz w:val="28"/>
          <w:szCs w:val="28"/>
          <w:lang w:val="uk-UA"/>
        </w:rPr>
      </w:pPr>
      <w:r w:rsidRPr="002E14B4">
        <w:rPr>
          <w:rFonts w:ascii="Times New Roman" w:hAnsi="Times New Roman"/>
          <w:color w:val="000000"/>
          <w:sz w:val="28"/>
          <w:szCs w:val="28"/>
          <w:lang w:val="uk-UA"/>
        </w:rPr>
        <w:t>сформульовано пропозицію стосовно того</w:t>
      </w:r>
      <w:r w:rsidRPr="002E14B4">
        <w:rPr>
          <w:rFonts w:ascii="Times New Roman" w:eastAsia="TimesNewRomanPSMT" w:hAnsi="Times New Roman"/>
          <w:sz w:val="28"/>
          <w:szCs w:val="28"/>
          <w:lang w:val="uk-UA"/>
        </w:rPr>
        <w:t>, що інститут «кримінальне провадження у формі приватного обвинувачення» у КПК України необхідно замінити на «підтримання потерпілим обвинувачення у кримінальному провадженні»</w:t>
      </w:r>
      <w:r w:rsidR="001524B8" w:rsidRPr="002E14B4">
        <w:rPr>
          <w:rFonts w:ascii="Times New Roman" w:eastAsia="TimesNewRomanPSMT" w:hAnsi="Times New Roman"/>
          <w:sz w:val="28"/>
          <w:szCs w:val="28"/>
          <w:lang w:val="uk-UA"/>
        </w:rPr>
        <w:t>;</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i/>
          <w:sz w:val="28"/>
          <w:szCs w:val="28"/>
          <w:lang w:val="uk-UA"/>
        </w:rPr>
        <w:t>удосконалено</w:t>
      </w:r>
      <w:r w:rsidRPr="007F1F18">
        <w:rPr>
          <w:rFonts w:ascii="Times New Roman" w:hAnsi="Times New Roman"/>
          <w:sz w:val="28"/>
          <w:szCs w:val="28"/>
          <w:lang w:val="uk-UA"/>
        </w:rPr>
        <w:t xml:space="preserve">: </w:t>
      </w:r>
    </w:p>
    <w:p w:rsidR="003F6ABE" w:rsidRPr="002E14B4" w:rsidRDefault="002E14B4" w:rsidP="0083201E">
      <w:pPr>
        <w:spacing w:after="0"/>
        <w:ind w:firstLine="709"/>
        <w:jc w:val="both"/>
        <w:rPr>
          <w:rFonts w:ascii="Times New Roman" w:hAnsi="Times New Roman"/>
          <w:sz w:val="28"/>
          <w:szCs w:val="28"/>
          <w:lang w:val="uk-UA"/>
        </w:rPr>
      </w:pPr>
      <w:r w:rsidRPr="002E14B4">
        <w:rPr>
          <w:rFonts w:ascii="Times New Roman" w:hAnsi="Times New Roman"/>
          <w:sz w:val="28"/>
          <w:szCs w:val="28"/>
          <w:lang w:val="uk-UA"/>
        </w:rPr>
        <w:t>положення конституційного права щодо конституційно-правового статусу людини (в частині визначення загального конституційно-правового відношення «людина-держава» в контексті інституту прав і свобод людини)</w:t>
      </w:r>
      <w:r w:rsidR="003F6ABE" w:rsidRPr="002E14B4">
        <w:rPr>
          <w:rFonts w:ascii="Times New Roman" w:hAnsi="Times New Roman"/>
          <w:sz w:val="28"/>
          <w:szCs w:val="28"/>
          <w:lang w:val="uk-UA"/>
        </w:rPr>
        <w:t>;</w:t>
      </w:r>
    </w:p>
    <w:p w:rsidR="003F6ABE" w:rsidRPr="002E14B4" w:rsidRDefault="002E14B4" w:rsidP="0083201E">
      <w:pPr>
        <w:spacing w:after="0"/>
        <w:ind w:firstLine="709"/>
        <w:jc w:val="both"/>
        <w:rPr>
          <w:rFonts w:ascii="Times New Roman" w:hAnsi="Times New Roman"/>
          <w:sz w:val="28"/>
          <w:szCs w:val="28"/>
          <w:lang w:val="uk-UA"/>
        </w:rPr>
      </w:pPr>
      <w:r w:rsidRPr="002E14B4">
        <w:rPr>
          <w:rFonts w:ascii="Times New Roman" w:hAnsi="Times New Roman"/>
          <w:sz w:val="28"/>
          <w:szCs w:val="28"/>
          <w:lang w:val="uk-UA"/>
        </w:rPr>
        <w:t>висновок про необхідність переорієнтації держави на проблему захисту прав людини в якості потерпілого у кримінальному провадженні, поруч з реалізацією кримінально-правової відповідальності осіб, винних у скоєнні злочину</w:t>
      </w:r>
      <w:r w:rsidR="003F6ABE" w:rsidRPr="002E14B4">
        <w:rPr>
          <w:rFonts w:ascii="Times New Roman" w:hAnsi="Times New Roman"/>
          <w:sz w:val="28"/>
          <w:szCs w:val="28"/>
          <w:lang w:val="uk-UA"/>
        </w:rPr>
        <w:t xml:space="preserve">; </w:t>
      </w:r>
    </w:p>
    <w:p w:rsidR="003F6ABE" w:rsidRDefault="00164D32" w:rsidP="0083201E">
      <w:pPr>
        <w:spacing w:after="0"/>
        <w:ind w:firstLine="709"/>
        <w:jc w:val="both"/>
        <w:rPr>
          <w:rFonts w:ascii="Times New Roman" w:hAnsi="Times New Roman"/>
          <w:sz w:val="28"/>
          <w:szCs w:val="28"/>
          <w:lang w:val="uk-UA"/>
        </w:rPr>
      </w:pPr>
      <w:r w:rsidRPr="00164D32">
        <w:rPr>
          <w:rFonts w:ascii="Times New Roman" w:hAnsi="Times New Roman"/>
          <w:sz w:val="28"/>
          <w:szCs w:val="28"/>
          <w:lang w:val="uk-UA"/>
        </w:rPr>
        <w:t>розуміння співвідношення конституційного права з іншими галузями права через реалізацію загального обов’язку держави забезпечити, виходячи з відношення «людина-держава» права людини в її конкретних правових статусах (громадянина, власника, працівника, виборця, тощо) у галузевих правовідносинах, і обов’язок охороняти їх від правопорушень</w:t>
      </w:r>
      <w:r w:rsidR="001524B8" w:rsidRPr="007F1F18">
        <w:rPr>
          <w:rFonts w:ascii="Times New Roman" w:hAnsi="Times New Roman"/>
          <w:sz w:val="28"/>
          <w:szCs w:val="28"/>
          <w:lang w:val="uk-UA"/>
        </w:rPr>
        <w:t>;</w:t>
      </w:r>
    </w:p>
    <w:p w:rsidR="00164D32" w:rsidRPr="00164D32" w:rsidRDefault="00164D32" w:rsidP="0083201E">
      <w:pPr>
        <w:spacing w:after="0"/>
        <w:ind w:firstLine="709"/>
        <w:jc w:val="both"/>
        <w:rPr>
          <w:rFonts w:ascii="Times New Roman" w:hAnsi="Times New Roman"/>
          <w:sz w:val="28"/>
          <w:szCs w:val="28"/>
          <w:lang w:val="uk-UA"/>
        </w:rPr>
      </w:pPr>
      <w:r w:rsidRPr="00164D32">
        <w:rPr>
          <w:rFonts w:ascii="Times New Roman" w:hAnsi="Times New Roman"/>
          <w:color w:val="000000"/>
          <w:sz w:val="28"/>
          <w:szCs w:val="28"/>
          <w:lang w:val="uk-UA"/>
        </w:rPr>
        <w:t>положення щодо визначення потерпілого виходячи з його віднесення до ознак злочину і елемента складу злочину</w:t>
      </w:r>
      <w:r w:rsidRPr="00164D32">
        <w:rPr>
          <w:rFonts w:ascii="Times New Roman" w:hAnsi="Times New Roman"/>
          <w:sz w:val="28"/>
          <w:szCs w:val="28"/>
          <w:lang w:val="uk-UA"/>
        </w:rPr>
        <w:t xml:space="preserve"> на відміну від суб’єкта злочину</w:t>
      </w:r>
      <w:r>
        <w:rPr>
          <w:rFonts w:ascii="Times New Roman" w:hAnsi="Times New Roman"/>
          <w:sz w:val="28"/>
          <w:szCs w:val="28"/>
          <w:lang w:val="uk-UA"/>
        </w:rPr>
        <w:t>;</w:t>
      </w:r>
    </w:p>
    <w:p w:rsidR="003F6ABE" w:rsidRPr="007F1F18" w:rsidRDefault="003F6ABE" w:rsidP="0083201E">
      <w:pPr>
        <w:spacing w:after="0"/>
        <w:ind w:firstLine="709"/>
        <w:jc w:val="both"/>
        <w:rPr>
          <w:rFonts w:ascii="Times New Roman" w:hAnsi="Times New Roman"/>
          <w:sz w:val="28"/>
          <w:szCs w:val="28"/>
          <w:lang w:val="uk-UA"/>
        </w:rPr>
      </w:pPr>
      <w:r w:rsidRPr="007F1F18">
        <w:rPr>
          <w:rFonts w:ascii="Times New Roman" w:hAnsi="Times New Roman"/>
          <w:i/>
          <w:sz w:val="28"/>
          <w:szCs w:val="28"/>
          <w:lang w:val="uk-UA"/>
        </w:rPr>
        <w:t>набули подальшого розвитку</w:t>
      </w:r>
      <w:r w:rsidRPr="007F1F18">
        <w:rPr>
          <w:rFonts w:ascii="Times New Roman" w:hAnsi="Times New Roman"/>
          <w:sz w:val="28"/>
          <w:szCs w:val="28"/>
          <w:lang w:val="uk-UA"/>
        </w:rPr>
        <w:t>:</w:t>
      </w:r>
    </w:p>
    <w:p w:rsidR="003F6ABE" w:rsidRPr="00164D32" w:rsidRDefault="00164D32" w:rsidP="0083201E">
      <w:pPr>
        <w:spacing w:after="0"/>
        <w:ind w:firstLine="709"/>
        <w:jc w:val="both"/>
        <w:rPr>
          <w:rFonts w:ascii="Times New Roman" w:hAnsi="Times New Roman"/>
          <w:sz w:val="28"/>
          <w:szCs w:val="28"/>
          <w:lang w:val="uk-UA"/>
        </w:rPr>
      </w:pPr>
      <w:r w:rsidRPr="00164D32">
        <w:rPr>
          <w:rFonts w:ascii="Times New Roman" w:hAnsi="Times New Roman"/>
          <w:sz w:val="28"/>
          <w:szCs w:val="28"/>
          <w:lang w:val="uk-UA"/>
        </w:rPr>
        <w:t>положення про конституційно-правові гарантії прав людини і місце судового захисту як юридичної гарантії</w:t>
      </w:r>
      <w:r w:rsidR="003F6ABE" w:rsidRPr="00164D32">
        <w:rPr>
          <w:rFonts w:ascii="Times New Roman" w:hAnsi="Times New Roman"/>
          <w:sz w:val="28"/>
          <w:szCs w:val="28"/>
          <w:lang w:val="uk-UA"/>
        </w:rPr>
        <w:t>;</w:t>
      </w:r>
    </w:p>
    <w:p w:rsidR="003F6ABE" w:rsidRPr="00164D32" w:rsidRDefault="00164D32" w:rsidP="0083201E">
      <w:pPr>
        <w:spacing w:after="0"/>
        <w:ind w:firstLine="709"/>
        <w:jc w:val="both"/>
        <w:rPr>
          <w:rFonts w:ascii="Times New Roman" w:hAnsi="Times New Roman"/>
          <w:sz w:val="28"/>
          <w:szCs w:val="28"/>
          <w:lang w:val="uk-UA"/>
        </w:rPr>
      </w:pPr>
      <w:r w:rsidRPr="00164D32">
        <w:rPr>
          <w:rFonts w:ascii="Times New Roman" w:hAnsi="Times New Roman"/>
          <w:sz w:val="28"/>
          <w:szCs w:val="28"/>
          <w:lang w:val="uk-UA"/>
        </w:rPr>
        <w:t xml:space="preserve">розуміння конституційних положень про відповідальність держави перед людиною щодо істотного посилення компенсаційної функції кримінального </w:t>
      </w:r>
      <w:r w:rsidRPr="00164D32">
        <w:rPr>
          <w:rFonts w:ascii="Times New Roman" w:hAnsi="Times New Roman"/>
          <w:sz w:val="28"/>
          <w:szCs w:val="28"/>
          <w:lang w:val="uk-UA"/>
        </w:rPr>
        <w:lastRenderedPageBreak/>
        <w:t>права та розвитку інститутів, які забезпечують відновлення прав людини та відшкодування шкоди, завданої злочином</w:t>
      </w:r>
      <w:r w:rsidR="003F6ABE" w:rsidRPr="00164D32">
        <w:rPr>
          <w:rFonts w:ascii="Times New Roman" w:hAnsi="Times New Roman"/>
          <w:sz w:val="28"/>
          <w:szCs w:val="28"/>
          <w:lang w:val="uk-UA"/>
        </w:rPr>
        <w:t xml:space="preserve">; </w:t>
      </w:r>
    </w:p>
    <w:p w:rsidR="003F6ABE" w:rsidRPr="00164D32" w:rsidRDefault="00164D32" w:rsidP="0083201E">
      <w:pPr>
        <w:spacing w:after="0"/>
        <w:ind w:firstLine="709"/>
        <w:jc w:val="both"/>
        <w:rPr>
          <w:rFonts w:ascii="Times New Roman" w:hAnsi="Times New Roman"/>
          <w:sz w:val="28"/>
          <w:szCs w:val="28"/>
          <w:lang w:val="uk-UA"/>
        </w:rPr>
      </w:pPr>
      <w:r w:rsidRPr="00164D32">
        <w:rPr>
          <w:rFonts w:ascii="Times New Roman" w:hAnsi="Times New Roman"/>
          <w:sz w:val="28"/>
          <w:szCs w:val="28"/>
          <w:lang w:val="uk-UA"/>
        </w:rPr>
        <w:t>висновок про недостатність захисту прав потерпілих від злочину на досудових стадіях кримінального провадження і необхідність зміни підходів держави до захисту прав потерпілих у конституційному, кримінальному та процесуальному законодавстві України, створення для цього відповідних юрисдикційних форм і механізмів їх захисту</w:t>
      </w:r>
      <w:r w:rsidR="003F6ABE" w:rsidRPr="00164D32">
        <w:rPr>
          <w:rFonts w:ascii="Times New Roman" w:hAnsi="Times New Roman"/>
          <w:sz w:val="28"/>
          <w:szCs w:val="28"/>
          <w:lang w:val="uk-UA"/>
        </w:rPr>
        <w:t>;</w:t>
      </w:r>
    </w:p>
    <w:p w:rsidR="003F6ABE" w:rsidRPr="00164D32" w:rsidRDefault="00164D32" w:rsidP="0083201E">
      <w:pPr>
        <w:pStyle w:val="aff1"/>
        <w:shd w:val="clear" w:color="auto" w:fill="FFFFFF"/>
        <w:spacing w:before="0" w:after="0"/>
        <w:ind w:firstLine="709"/>
        <w:jc w:val="both"/>
        <w:rPr>
          <w:rFonts w:ascii="Times New Roman" w:hAnsi="Times New Roman"/>
          <w:color w:val="292B2C"/>
          <w:sz w:val="28"/>
          <w:szCs w:val="28"/>
          <w:lang w:val="uk-UA" w:eastAsia="uk-UA"/>
        </w:rPr>
      </w:pPr>
      <w:r w:rsidRPr="00164D32">
        <w:rPr>
          <w:rFonts w:ascii="Times New Roman" w:hAnsi="Times New Roman"/>
          <w:color w:val="000000"/>
          <w:sz w:val="28"/>
          <w:szCs w:val="28"/>
          <w:lang w:val="uk-UA"/>
        </w:rPr>
        <w:t xml:space="preserve">положення щодо співвідношення </w:t>
      </w:r>
      <w:r w:rsidRPr="00164D32">
        <w:rPr>
          <w:rFonts w:ascii="Times New Roman" w:hAnsi="Times New Roman"/>
          <w:color w:val="292B2C"/>
          <w:sz w:val="28"/>
          <w:szCs w:val="28"/>
          <w:lang w:val="uk-UA" w:eastAsia="uk-UA"/>
        </w:rPr>
        <w:t>«каральної юстиції» та відновного правосуддя з точки зору нового доктринального підходу до визначення статусу людини, потерпілої від злочину, і конституційного обов’язку держави щодо захисту її прав і свобод</w:t>
      </w:r>
      <w:r w:rsidR="003F6ABE" w:rsidRPr="00164D32">
        <w:rPr>
          <w:rFonts w:ascii="Times New Roman" w:hAnsi="Times New Roman"/>
          <w:color w:val="292B2C"/>
          <w:sz w:val="28"/>
          <w:szCs w:val="28"/>
          <w:lang w:val="uk-UA" w:eastAsia="uk-UA"/>
        </w:rPr>
        <w:t xml:space="preserve">; </w:t>
      </w:r>
    </w:p>
    <w:p w:rsidR="003F6ABE" w:rsidRPr="00164D32" w:rsidRDefault="00164D32" w:rsidP="0083201E">
      <w:pPr>
        <w:pStyle w:val="aff1"/>
        <w:shd w:val="clear" w:color="auto" w:fill="FFFFFF"/>
        <w:spacing w:before="0" w:after="0"/>
        <w:ind w:firstLine="709"/>
        <w:jc w:val="both"/>
        <w:rPr>
          <w:rFonts w:ascii="Times New Roman" w:hAnsi="Times New Roman"/>
          <w:color w:val="292B2C"/>
          <w:sz w:val="28"/>
          <w:szCs w:val="28"/>
          <w:lang w:val="uk-UA" w:eastAsia="uk-UA"/>
        </w:rPr>
      </w:pPr>
      <w:r w:rsidRPr="00164D32">
        <w:rPr>
          <w:rFonts w:ascii="Times New Roman" w:hAnsi="Times New Roman"/>
          <w:color w:val="292B2C"/>
          <w:sz w:val="28"/>
          <w:szCs w:val="28"/>
          <w:lang w:val="uk-UA" w:eastAsia="uk-UA"/>
        </w:rPr>
        <w:t>пропозиції стосовно вдосконалення чинного законодавства у сфері судового захисту прав потерпілих</w:t>
      </w:r>
      <w:r w:rsidR="003F6ABE" w:rsidRPr="00164D32">
        <w:rPr>
          <w:rFonts w:ascii="Times New Roman" w:hAnsi="Times New Roman"/>
          <w:color w:val="292B2C"/>
          <w:sz w:val="28"/>
          <w:szCs w:val="28"/>
          <w:lang w:val="uk-UA" w:eastAsia="uk-UA"/>
        </w:rPr>
        <w:t>.</w:t>
      </w:r>
    </w:p>
    <w:p w:rsidR="00164D32" w:rsidRPr="00164D32" w:rsidRDefault="003F6ABE" w:rsidP="00164D32">
      <w:pPr>
        <w:ind w:firstLine="709"/>
        <w:jc w:val="both"/>
        <w:rPr>
          <w:rFonts w:ascii="Times New Roman" w:hAnsi="Times New Roman"/>
          <w:sz w:val="28"/>
          <w:szCs w:val="28"/>
          <w:lang w:val="uk-UA"/>
        </w:rPr>
      </w:pPr>
      <w:r w:rsidRPr="00164D32">
        <w:rPr>
          <w:rFonts w:ascii="Times New Roman" w:hAnsi="Times New Roman"/>
          <w:b/>
          <w:sz w:val="28"/>
          <w:szCs w:val="28"/>
          <w:lang w:val="uk-UA"/>
        </w:rPr>
        <w:t>Практичне значення о</w:t>
      </w:r>
      <w:r w:rsidR="001524B8" w:rsidRPr="00164D32">
        <w:rPr>
          <w:rFonts w:ascii="Times New Roman" w:hAnsi="Times New Roman"/>
          <w:b/>
          <w:sz w:val="28"/>
          <w:szCs w:val="28"/>
          <w:lang w:val="uk-UA"/>
        </w:rPr>
        <w:t>т</w:t>
      </w:r>
      <w:r w:rsidRPr="00164D32">
        <w:rPr>
          <w:rFonts w:ascii="Times New Roman" w:hAnsi="Times New Roman"/>
          <w:b/>
          <w:sz w:val="28"/>
          <w:szCs w:val="28"/>
          <w:lang w:val="uk-UA"/>
        </w:rPr>
        <w:t>р</w:t>
      </w:r>
      <w:r w:rsidR="001524B8" w:rsidRPr="00164D32">
        <w:rPr>
          <w:rFonts w:ascii="Times New Roman" w:hAnsi="Times New Roman"/>
          <w:b/>
          <w:sz w:val="28"/>
          <w:szCs w:val="28"/>
          <w:lang w:val="uk-UA"/>
        </w:rPr>
        <w:t>им</w:t>
      </w:r>
      <w:r w:rsidRPr="00164D32">
        <w:rPr>
          <w:rFonts w:ascii="Times New Roman" w:hAnsi="Times New Roman"/>
          <w:b/>
          <w:sz w:val="28"/>
          <w:szCs w:val="28"/>
          <w:lang w:val="uk-UA"/>
        </w:rPr>
        <w:t>аних результатів</w:t>
      </w:r>
      <w:r w:rsidR="00164D32" w:rsidRPr="00164D32">
        <w:rPr>
          <w:rFonts w:ascii="Times New Roman" w:hAnsi="Times New Roman"/>
          <w:sz w:val="28"/>
          <w:szCs w:val="28"/>
          <w:lang w:val="uk-UA"/>
        </w:rPr>
        <w:t xml:space="preserve"> полягає в тому, що наукові положення, висновки і пропозиції дисертаційної роботи можуть бути практично враховані:</w:t>
      </w:r>
    </w:p>
    <w:p w:rsidR="00164D32" w:rsidRPr="00164D32" w:rsidRDefault="003F6ABE" w:rsidP="00164D32">
      <w:pPr>
        <w:ind w:firstLine="709"/>
        <w:jc w:val="both"/>
        <w:rPr>
          <w:rFonts w:ascii="Times New Roman" w:hAnsi="Times New Roman"/>
          <w:sz w:val="28"/>
          <w:szCs w:val="28"/>
          <w:lang w:val="uk-UA"/>
        </w:rPr>
      </w:pPr>
      <w:r w:rsidRPr="00164D32">
        <w:rPr>
          <w:rFonts w:ascii="Times New Roman" w:hAnsi="Times New Roman"/>
          <w:i/>
          <w:sz w:val="28"/>
          <w:szCs w:val="28"/>
          <w:lang w:val="uk-UA"/>
        </w:rPr>
        <w:t xml:space="preserve"> </w:t>
      </w:r>
      <w:r w:rsidR="00164D32" w:rsidRPr="00164D32">
        <w:rPr>
          <w:rFonts w:ascii="Times New Roman" w:hAnsi="Times New Roman"/>
          <w:sz w:val="28"/>
          <w:szCs w:val="28"/>
          <w:lang w:val="uk-UA"/>
        </w:rPr>
        <w:t xml:space="preserve">- у </w:t>
      </w:r>
      <w:r w:rsidR="00164D32" w:rsidRPr="00164D32">
        <w:rPr>
          <w:rFonts w:ascii="Times New Roman" w:hAnsi="Times New Roman"/>
          <w:i/>
          <w:sz w:val="28"/>
          <w:szCs w:val="28"/>
          <w:lang w:val="uk-UA"/>
        </w:rPr>
        <w:t>правотворчій</w:t>
      </w:r>
      <w:r w:rsidR="00164D32" w:rsidRPr="00164D32">
        <w:rPr>
          <w:rFonts w:ascii="Times New Roman" w:hAnsi="Times New Roman"/>
          <w:sz w:val="28"/>
          <w:szCs w:val="28"/>
          <w:lang w:val="uk-UA"/>
        </w:rPr>
        <w:t xml:space="preserve"> </w:t>
      </w:r>
      <w:r w:rsidR="00164D32" w:rsidRPr="00164D32">
        <w:rPr>
          <w:rFonts w:ascii="Times New Roman" w:hAnsi="Times New Roman"/>
          <w:i/>
          <w:sz w:val="28"/>
          <w:szCs w:val="28"/>
          <w:lang w:val="uk-UA"/>
        </w:rPr>
        <w:t>діяльності</w:t>
      </w:r>
      <w:r w:rsidR="00164D32" w:rsidRPr="00164D32">
        <w:rPr>
          <w:rFonts w:ascii="Times New Roman" w:hAnsi="Times New Roman"/>
          <w:sz w:val="28"/>
          <w:szCs w:val="28"/>
          <w:lang w:val="uk-UA"/>
        </w:rPr>
        <w:t xml:space="preserve"> – для поліпшення чинного законодавства у сфері захисту прав потерпілих та </w:t>
      </w:r>
      <w:r w:rsidR="00164D32" w:rsidRPr="00164D32">
        <w:rPr>
          <w:rFonts w:ascii="Times New Roman" w:hAnsi="Times New Roman"/>
          <w:i/>
          <w:sz w:val="28"/>
          <w:szCs w:val="28"/>
          <w:lang w:val="uk-UA"/>
        </w:rPr>
        <w:t>правоохоронній</w:t>
      </w:r>
      <w:r w:rsidR="00164D32" w:rsidRPr="00164D32">
        <w:rPr>
          <w:rFonts w:ascii="Times New Roman" w:hAnsi="Times New Roman"/>
          <w:sz w:val="28"/>
          <w:szCs w:val="28"/>
          <w:lang w:val="uk-UA"/>
        </w:rPr>
        <w:t xml:space="preserve"> </w:t>
      </w:r>
      <w:r w:rsidR="00164D32" w:rsidRPr="00164D32">
        <w:rPr>
          <w:rFonts w:ascii="Times New Roman" w:hAnsi="Times New Roman"/>
          <w:i/>
          <w:sz w:val="28"/>
          <w:szCs w:val="28"/>
          <w:lang w:val="uk-UA"/>
        </w:rPr>
        <w:t>діяльності</w:t>
      </w:r>
      <w:r w:rsidR="00164D32" w:rsidRPr="00164D32">
        <w:rPr>
          <w:rFonts w:ascii="Times New Roman" w:hAnsi="Times New Roman"/>
          <w:sz w:val="28"/>
          <w:szCs w:val="28"/>
          <w:lang w:val="uk-UA"/>
        </w:rPr>
        <w:t xml:space="preserve"> по захисту прав потерпілих, насамперед, від злочинних посягань;</w:t>
      </w:r>
    </w:p>
    <w:p w:rsidR="00164D32" w:rsidRPr="00164D32" w:rsidRDefault="00164D32" w:rsidP="00164D32">
      <w:pPr>
        <w:ind w:firstLine="709"/>
        <w:jc w:val="both"/>
        <w:rPr>
          <w:rFonts w:ascii="Times New Roman" w:hAnsi="Times New Roman"/>
          <w:sz w:val="28"/>
          <w:szCs w:val="28"/>
          <w:lang w:val="uk-UA"/>
        </w:rPr>
      </w:pPr>
      <w:r w:rsidRPr="00164D32">
        <w:rPr>
          <w:rFonts w:ascii="Times New Roman" w:hAnsi="Times New Roman"/>
          <w:sz w:val="28"/>
          <w:szCs w:val="28"/>
          <w:lang w:val="uk-UA"/>
        </w:rPr>
        <w:t xml:space="preserve">- у </w:t>
      </w:r>
      <w:r w:rsidRPr="00164D32">
        <w:rPr>
          <w:rFonts w:ascii="Times New Roman" w:hAnsi="Times New Roman"/>
          <w:i/>
          <w:sz w:val="28"/>
          <w:szCs w:val="28"/>
          <w:lang w:val="uk-UA"/>
        </w:rPr>
        <w:t>науковій</w:t>
      </w:r>
      <w:r w:rsidRPr="00164D32">
        <w:rPr>
          <w:rFonts w:ascii="Times New Roman" w:hAnsi="Times New Roman"/>
          <w:sz w:val="28"/>
          <w:szCs w:val="28"/>
          <w:lang w:val="uk-UA"/>
        </w:rPr>
        <w:t xml:space="preserve"> сфері – при здійсненні відповідних наукових досліджень за тематикою захисту прав і свобод людини;</w:t>
      </w:r>
    </w:p>
    <w:p w:rsidR="00164D32" w:rsidRPr="00164D32" w:rsidRDefault="00164D32" w:rsidP="00164D32">
      <w:pPr>
        <w:ind w:firstLine="709"/>
        <w:jc w:val="both"/>
        <w:rPr>
          <w:rFonts w:ascii="Times New Roman" w:hAnsi="Times New Roman"/>
          <w:sz w:val="28"/>
          <w:szCs w:val="28"/>
          <w:lang w:val="uk-UA"/>
        </w:rPr>
      </w:pPr>
      <w:r w:rsidRPr="00164D32">
        <w:rPr>
          <w:rFonts w:ascii="Times New Roman" w:hAnsi="Times New Roman"/>
          <w:sz w:val="28"/>
          <w:szCs w:val="28"/>
          <w:lang w:val="uk-UA"/>
        </w:rPr>
        <w:t xml:space="preserve">- у </w:t>
      </w:r>
      <w:r w:rsidRPr="00164D32">
        <w:rPr>
          <w:rFonts w:ascii="Times New Roman" w:hAnsi="Times New Roman"/>
          <w:i/>
          <w:sz w:val="28"/>
          <w:szCs w:val="28"/>
          <w:lang w:val="uk-UA"/>
        </w:rPr>
        <w:t>навчальній</w:t>
      </w:r>
      <w:r w:rsidRPr="00164D32">
        <w:rPr>
          <w:rFonts w:ascii="Times New Roman" w:hAnsi="Times New Roman"/>
          <w:sz w:val="28"/>
          <w:szCs w:val="28"/>
          <w:lang w:val="uk-UA"/>
        </w:rPr>
        <w:t xml:space="preserve"> </w:t>
      </w:r>
      <w:r w:rsidRPr="00164D32">
        <w:rPr>
          <w:rFonts w:ascii="Times New Roman" w:hAnsi="Times New Roman"/>
          <w:i/>
          <w:sz w:val="28"/>
          <w:szCs w:val="28"/>
          <w:lang w:val="uk-UA"/>
        </w:rPr>
        <w:t>роботі</w:t>
      </w:r>
      <w:r w:rsidRPr="00164D32">
        <w:rPr>
          <w:rFonts w:ascii="Times New Roman" w:hAnsi="Times New Roman"/>
          <w:sz w:val="28"/>
          <w:szCs w:val="28"/>
          <w:lang w:val="uk-UA"/>
        </w:rPr>
        <w:t xml:space="preserve"> – при викладанні правових дисциплін, а також у </w:t>
      </w:r>
      <w:r w:rsidRPr="00164D32">
        <w:rPr>
          <w:rFonts w:ascii="Times New Roman" w:hAnsi="Times New Roman"/>
          <w:i/>
          <w:sz w:val="28"/>
          <w:szCs w:val="28"/>
          <w:lang w:val="uk-UA"/>
        </w:rPr>
        <w:t>правовиховній</w:t>
      </w:r>
      <w:r w:rsidRPr="00164D32">
        <w:rPr>
          <w:rFonts w:ascii="Times New Roman" w:hAnsi="Times New Roman"/>
          <w:sz w:val="28"/>
          <w:szCs w:val="28"/>
          <w:lang w:val="uk-UA"/>
        </w:rPr>
        <w:t xml:space="preserve"> </w:t>
      </w:r>
      <w:r w:rsidRPr="00164D32">
        <w:rPr>
          <w:rFonts w:ascii="Times New Roman" w:hAnsi="Times New Roman"/>
          <w:i/>
          <w:sz w:val="28"/>
          <w:szCs w:val="28"/>
          <w:lang w:val="uk-UA"/>
        </w:rPr>
        <w:t>діяльності</w:t>
      </w:r>
      <w:r w:rsidRPr="00164D32">
        <w:rPr>
          <w:rFonts w:ascii="Times New Roman" w:hAnsi="Times New Roman"/>
          <w:sz w:val="28"/>
          <w:szCs w:val="28"/>
          <w:lang w:val="uk-UA"/>
        </w:rPr>
        <w:t xml:space="preserve"> – з метою підвищення рівня правової грамотності громадян.</w:t>
      </w:r>
    </w:p>
    <w:p w:rsidR="003F6ABE" w:rsidRPr="00B47D04" w:rsidRDefault="003F6ABE" w:rsidP="0083201E">
      <w:pPr>
        <w:widowControl w:val="0"/>
        <w:spacing w:after="0"/>
        <w:ind w:firstLine="709"/>
        <w:jc w:val="both"/>
        <w:rPr>
          <w:rFonts w:ascii="Times New Roman" w:hAnsi="Times New Roman"/>
          <w:sz w:val="28"/>
          <w:szCs w:val="28"/>
          <w:lang w:val="uk-UA"/>
        </w:rPr>
      </w:pPr>
      <w:r w:rsidRPr="00164D32">
        <w:rPr>
          <w:rFonts w:ascii="Times New Roman" w:hAnsi="Times New Roman"/>
          <w:b/>
          <w:sz w:val="28"/>
          <w:szCs w:val="28"/>
          <w:lang w:val="uk-UA"/>
        </w:rPr>
        <w:t xml:space="preserve">Апробація </w:t>
      </w:r>
      <w:r w:rsidR="001524B8" w:rsidRPr="00164D32">
        <w:rPr>
          <w:rFonts w:ascii="Times New Roman" w:hAnsi="Times New Roman"/>
          <w:b/>
          <w:sz w:val="28"/>
          <w:szCs w:val="28"/>
          <w:lang w:val="uk-UA"/>
        </w:rPr>
        <w:t>матеріалів</w:t>
      </w:r>
      <w:r w:rsidRPr="00164D32">
        <w:rPr>
          <w:rFonts w:ascii="Times New Roman" w:hAnsi="Times New Roman"/>
          <w:b/>
          <w:sz w:val="28"/>
          <w:szCs w:val="28"/>
          <w:lang w:val="uk-UA"/>
        </w:rPr>
        <w:t xml:space="preserve"> дисертації. </w:t>
      </w:r>
      <w:r w:rsidR="00B47D04" w:rsidRPr="00B47D04">
        <w:rPr>
          <w:rFonts w:ascii="Times New Roman" w:hAnsi="Times New Roman"/>
          <w:sz w:val="28"/>
          <w:szCs w:val="28"/>
          <w:lang w:val="uk-UA"/>
        </w:rPr>
        <w:t xml:space="preserve">Основні положення і висновки роботи апробувалися на різних міжнародних науково-практичних конференціях, у тому числі: щорічна Міжнародна науково-практична конференція «Правова аналітика: доктринальні підходи та галузеві виміри» (Київ, 22 травня 2018 р.); </w:t>
      </w:r>
      <w:r w:rsidR="00B47D04" w:rsidRPr="00B47D04">
        <w:rPr>
          <w:rFonts w:ascii="Times New Roman" w:hAnsi="Times New Roman"/>
          <w:sz w:val="28"/>
          <w:szCs w:val="28"/>
          <w:lang w:val="uk-UA"/>
        </w:rPr>
        <w:lastRenderedPageBreak/>
        <w:t>Міжнародна науково-практична конференція «Актуальні питання правової теорії та юридичної практики» (Одеса, 10-11 серпня 2018 р.); Міжнародна науково-практична конференція «Актуальні завдання та напрями розвитку юридичної науки у ХХІ столітті» (Львів, 19-20 жовтня 2018 р.); Міжнародна науково-практична конференція «Сутність та значення впливу законодавства на розвиток суспільних відносин» (Одеса, 8-9 березня 2019 р.); Міжнародна науково-практична конференція «Вітчизняна юридична наука в умовах сучасності» (Харків, 15-16 березня 2019 р.)</w:t>
      </w:r>
      <w:r w:rsidRPr="00B47D04">
        <w:rPr>
          <w:rFonts w:ascii="Times New Roman" w:hAnsi="Times New Roman"/>
          <w:sz w:val="28"/>
          <w:szCs w:val="28"/>
          <w:lang w:val="uk-UA"/>
        </w:rPr>
        <w:t>.</w:t>
      </w:r>
    </w:p>
    <w:p w:rsidR="003F6ABE" w:rsidRPr="00B47D04" w:rsidRDefault="003F6ABE" w:rsidP="0083201E">
      <w:pPr>
        <w:spacing w:after="0"/>
        <w:ind w:firstLine="709"/>
        <w:jc w:val="both"/>
        <w:rPr>
          <w:rFonts w:ascii="Times New Roman" w:hAnsi="Times New Roman"/>
          <w:sz w:val="28"/>
          <w:szCs w:val="28"/>
          <w:lang w:val="uk-UA"/>
        </w:rPr>
      </w:pPr>
      <w:r w:rsidRPr="00B47D04">
        <w:rPr>
          <w:rFonts w:ascii="Times New Roman" w:hAnsi="Times New Roman"/>
          <w:b/>
          <w:sz w:val="28"/>
          <w:szCs w:val="28"/>
          <w:lang w:val="uk-UA"/>
        </w:rPr>
        <w:t>Публікації.</w:t>
      </w:r>
      <w:r w:rsidRPr="00B47D04">
        <w:rPr>
          <w:rFonts w:ascii="Times New Roman" w:hAnsi="Times New Roman"/>
          <w:sz w:val="28"/>
          <w:szCs w:val="28"/>
          <w:lang w:val="uk-UA"/>
        </w:rPr>
        <w:t xml:space="preserve"> </w:t>
      </w:r>
      <w:r w:rsidR="00B47D04" w:rsidRPr="00B47D04">
        <w:rPr>
          <w:rFonts w:ascii="Times New Roman" w:hAnsi="Times New Roman"/>
          <w:sz w:val="28"/>
          <w:szCs w:val="28"/>
          <w:lang w:val="uk-UA"/>
        </w:rPr>
        <w:t>Основні положення дисертації відображено в 11 наукових публікаціях, з яких 6 опубліковано у наукових фахових виданнях України з юридичних наук, 1 – в зарубіжному періодичному науковому виданні (Молдова), та опубліковано 4 тези виступів на міжнародних науково-практичних конференціях.</w:t>
      </w:r>
    </w:p>
    <w:p w:rsidR="00B44314" w:rsidRPr="00B47D04" w:rsidRDefault="001524B8" w:rsidP="0083201E">
      <w:pPr>
        <w:spacing w:after="0"/>
        <w:ind w:firstLine="709"/>
        <w:jc w:val="both"/>
        <w:rPr>
          <w:rFonts w:ascii="Times New Roman" w:hAnsi="Times New Roman"/>
          <w:color w:val="000000"/>
          <w:sz w:val="28"/>
          <w:szCs w:val="28"/>
          <w:lang w:val="uk-UA"/>
        </w:rPr>
      </w:pPr>
      <w:r w:rsidRPr="00B47D04">
        <w:rPr>
          <w:rFonts w:ascii="Times New Roman" w:hAnsi="Times New Roman"/>
          <w:b/>
          <w:color w:val="000000"/>
          <w:sz w:val="28"/>
          <w:szCs w:val="28"/>
          <w:lang w:val="uk-UA"/>
        </w:rPr>
        <w:t>Структура та обсяг дисертації</w:t>
      </w:r>
      <w:r w:rsidRPr="00B47D04">
        <w:rPr>
          <w:rFonts w:ascii="Times New Roman" w:hAnsi="Times New Roman"/>
          <w:color w:val="000000"/>
          <w:sz w:val="28"/>
          <w:szCs w:val="28"/>
          <w:lang w:val="uk-UA"/>
        </w:rPr>
        <w:t xml:space="preserve">. </w:t>
      </w:r>
      <w:r w:rsidR="00B47D04" w:rsidRPr="00B47D04">
        <w:rPr>
          <w:rFonts w:ascii="Times New Roman" w:hAnsi="Times New Roman"/>
          <w:sz w:val="28"/>
          <w:szCs w:val="28"/>
          <w:lang w:val="uk-UA"/>
        </w:rPr>
        <w:t xml:space="preserve">Дисертація складається зі вступу, трьох розділів, поділених на дев’ять підрозділів, висновків, списку використаних джерел (175 найменувань) та додатків. </w:t>
      </w:r>
      <w:r w:rsidR="00B47D04" w:rsidRPr="00B47D04">
        <w:rPr>
          <w:rFonts w:ascii="Times New Roman" w:hAnsi="Times New Roman"/>
          <w:b/>
          <w:sz w:val="28"/>
          <w:szCs w:val="28"/>
          <w:lang w:val="uk-UA"/>
        </w:rPr>
        <w:t>Загальний обсяг дисертації</w:t>
      </w:r>
      <w:r w:rsidR="00B47D04" w:rsidRPr="00B47D04">
        <w:rPr>
          <w:rFonts w:ascii="Times New Roman" w:hAnsi="Times New Roman"/>
          <w:sz w:val="28"/>
          <w:szCs w:val="28"/>
          <w:lang w:val="uk-UA"/>
        </w:rPr>
        <w:t xml:space="preserve"> становить 233 сторінки, з яких: основний текст – 210 сторінок, список використаних джерел – 21 сторінка, додатки – 2 сторінки.</w:t>
      </w:r>
    </w:p>
    <w:p w:rsidR="001524B8" w:rsidRPr="007F1F18" w:rsidRDefault="001524B8">
      <w:pPr>
        <w:suppressAutoHyphens w:val="0"/>
        <w:spacing w:after="0" w:line="252" w:lineRule="auto"/>
        <w:rPr>
          <w:rFonts w:ascii="Times New Roman" w:hAnsi="Times New Roman"/>
          <w:color w:val="000000"/>
          <w:sz w:val="28"/>
          <w:szCs w:val="28"/>
          <w:lang w:val="uk-UA"/>
        </w:rPr>
      </w:pPr>
      <w:r w:rsidRPr="007F1F18">
        <w:rPr>
          <w:rFonts w:ascii="Times New Roman" w:hAnsi="Times New Roman"/>
          <w:color w:val="000000"/>
          <w:sz w:val="28"/>
          <w:szCs w:val="28"/>
          <w:lang w:val="uk-UA"/>
        </w:rPr>
        <w:br w:type="page"/>
      </w:r>
    </w:p>
    <w:p w:rsidR="00B44314" w:rsidRPr="007F1F18" w:rsidRDefault="001524B8" w:rsidP="001524B8">
      <w:pPr>
        <w:spacing w:after="0"/>
        <w:jc w:val="center"/>
        <w:rPr>
          <w:rFonts w:ascii="Times New Roman" w:hAnsi="Times New Roman"/>
          <w:b/>
          <w:color w:val="000000"/>
          <w:sz w:val="28"/>
          <w:szCs w:val="28"/>
          <w:lang w:val="uk-UA"/>
        </w:rPr>
      </w:pPr>
      <w:r w:rsidRPr="007F1F18">
        <w:rPr>
          <w:rFonts w:ascii="Times New Roman" w:hAnsi="Times New Roman"/>
          <w:b/>
          <w:color w:val="000000"/>
          <w:sz w:val="28"/>
          <w:szCs w:val="28"/>
          <w:lang w:val="uk-UA"/>
        </w:rPr>
        <w:lastRenderedPageBreak/>
        <w:t>РОЗДІЛ 1</w:t>
      </w:r>
    </w:p>
    <w:p w:rsidR="00C433D1" w:rsidRPr="007F1F18" w:rsidRDefault="00C433D1" w:rsidP="001524B8">
      <w:pPr>
        <w:spacing w:after="0"/>
        <w:jc w:val="center"/>
        <w:rPr>
          <w:rFonts w:ascii="Times New Roman" w:hAnsi="Times New Roman"/>
          <w:b/>
          <w:color w:val="000000"/>
          <w:sz w:val="28"/>
          <w:szCs w:val="28"/>
          <w:lang w:val="uk-UA"/>
        </w:rPr>
      </w:pPr>
      <w:r w:rsidRPr="007F1F18">
        <w:rPr>
          <w:rFonts w:ascii="Times New Roman" w:hAnsi="Times New Roman"/>
          <w:b/>
          <w:color w:val="000000"/>
          <w:sz w:val="28"/>
          <w:szCs w:val="28"/>
          <w:lang w:val="uk-UA"/>
        </w:rPr>
        <w:t xml:space="preserve">ПРАВА ПОТЕРПІЛИХ ЯК ОБ’ЄКТ </w:t>
      </w:r>
      <w:r w:rsidR="00C5329C" w:rsidRPr="007F1F18">
        <w:rPr>
          <w:rFonts w:ascii="Times New Roman" w:hAnsi="Times New Roman"/>
          <w:b/>
          <w:color w:val="000000"/>
          <w:sz w:val="28"/>
          <w:szCs w:val="28"/>
          <w:lang w:val="uk-UA"/>
        </w:rPr>
        <w:t>КОНСТИТУЦІЙНО-ПРАВОВОГО ЗАХИСТУ ДЕРЖАВОЮ</w:t>
      </w:r>
    </w:p>
    <w:p w:rsidR="009800E5" w:rsidRPr="007F1F18" w:rsidRDefault="009800E5" w:rsidP="001524B8">
      <w:pPr>
        <w:spacing w:after="0"/>
        <w:jc w:val="both"/>
        <w:rPr>
          <w:rFonts w:ascii="Times New Roman" w:hAnsi="Times New Roman"/>
          <w:color w:val="000000"/>
          <w:sz w:val="28"/>
          <w:szCs w:val="28"/>
          <w:lang w:val="uk-UA"/>
        </w:rPr>
      </w:pPr>
    </w:p>
    <w:p w:rsidR="001524B8" w:rsidRPr="007F1F18" w:rsidRDefault="001A4255" w:rsidP="001A4255">
      <w:pPr>
        <w:spacing w:after="0"/>
        <w:ind w:firstLine="708"/>
        <w:jc w:val="both"/>
        <w:rPr>
          <w:rFonts w:ascii="Times New Roman" w:hAnsi="Times New Roman"/>
          <w:b/>
          <w:color w:val="000000"/>
          <w:sz w:val="28"/>
          <w:szCs w:val="28"/>
          <w:lang w:val="uk-UA"/>
        </w:rPr>
      </w:pPr>
      <w:r w:rsidRPr="007F1F18">
        <w:rPr>
          <w:rFonts w:ascii="Times New Roman" w:hAnsi="Times New Roman"/>
          <w:b/>
          <w:color w:val="000000"/>
          <w:sz w:val="28"/>
          <w:szCs w:val="28"/>
          <w:lang w:val="uk-UA"/>
        </w:rPr>
        <w:t>1.1 </w:t>
      </w:r>
      <w:r w:rsidR="001524B8" w:rsidRPr="007F1F18">
        <w:rPr>
          <w:rFonts w:ascii="Times New Roman" w:hAnsi="Times New Roman"/>
          <w:b/>
          <w:color w:val="000000"/>
          <w:sz w:val="28"/>
          <w:szCs w:val="28"/>
          <w:lang w:val="uk-UA"/>
        </w:rPr>
        <w:t>Проблема визначення поняття «потерпілий» в юридичній науці</w:t>
      </w:r>
    </w:p>
    <w:p w:rsidR="001524B8" w:rsidRPr="007F1F18" w:rsidRDefault="001524B8" w:rsidP="001524B8">
      <w:pPr>
        <w:spacing w:after="0"/>
        <w:jc w:val="both"/>
        <w:rPr>
          <w:rFonts w:ascii="Times New Roman" w:hAnsi="Times New Roman"/>
          <w:color w:val="000000"/>
          <w:sz w:val="28"/>
          <w:szCs w:val="28"/>
          <w:lang w:val="uk-UA"/>
        </w:rPr>
      </w:pPr>
    </w:p>
    <w:p w:rsidR="00B3089D" w:rsidRPr="007F1F18" w:rsidRDefault="00B3089D" w:rsidP="001524B8">
      <w:pPr>
        <w:spacing w:after="0"/>
        <w:ind w:firstLine="708"/>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Конституційно-правове закріплення ідеї правової держави в Україні та визначення в якості головного обов’язку держави утвердження і забезпечення прав і свобод людини</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неможливе без державного захисту від різного роду порушень цих прав і свобод, а особливо, від злочинних по</w:t>
      </w:r>
      <w:r w:rsidR="00E77203" w:rsidRPr="007F1F18">
        <w:rPr>
          <w:rFonts w:ascii="Times New Roman" w:hAnsi="Times New Roman"/>
          <w:color w:val="000000"/>
          <w:sz w:val="28"/>
          <w:szCs w:val="28"/>
          <w:lang w:val="uk-UA"/>
        </w:rPr>
        <w:t xml:space="preserve">сягань на </w:t>
      </w:r>
      <w:r w:rsidRPr="007F1F18">
        <w:rPr>
          <w:rFonts w:ascii="Times New Roman" w:hAnsi="Times New Roman"/>
          <w:color w:val="000000"/>
          <w:sz w:val="28"/>
          <w:szCs w:val="28"/>
          <w:lang w:val="uk-UA"/>
        </w:rPr>
        <w:t>прав</w:t>
      </w:r>
      <w:r w:rsidR="00E77203" w:rsidRPr="007F1F18">
        <w:rPr>
          <w:rFonts w:ascii="Times New Roman" w:hAnsi="Times New Roman"/>
          <w:color w:val="000000"/>
          <w:sz w:val="28"/>
          <w:szCs w:val="28"/>
          <w:lang w:val="uk-UA"/>
        </w:rPr>
        <w:t>а</w:t>
      </w:r>
      <w:r w:rsidRPr="007F1F18">
        <w:rPr>
          <w:rFonts w:ascii="Times New Roman" w:hAnsi="Times New Roman"/>
          <w:color w:val="000000"/>
          <w:sz w:val="28"/>
          <w:szCs w:val="28"/>
          <w:lang w:val="uk-UA"/>
        </w:rPr>
        <w:t xml:space="preserve"> людини. </w:t>
      </w:r>
      <w:r w:rsidR="00E77203" w:rsidRPr="007F1F18">
        <w:rPr>
          <w:rFonts w:ascii="Times New Roman" w:hAnsi="Times New Roman"/>
          <w:color w:val="000000"/>
          <w:sz w:val="28"/>
          <w:szCs w:val="28"/>
          <w:lang w:val="uk-UA"/>
        </w:rPr>
        <w:t>Як загальновизнано, с</w:t>
      </w:r>
      <w:r w:rsidRPr="007F1F18">
        <w:rPr>
          <w:rFonts w:ascii="Times New Roman" w:hAnsi="Times New Roman"/>
          <w:color w:val="000000"/>
          <w:sz w:val="28"/>
          <w:szCs w:val="28"/>
          <w:lang w:val="uk-UA"/>
        </w:rPr>
        <w:t>еред засобів такого захисту найбільш важлива роль належить судовому захисту прав людини.</w:t>
      </w:r>
    </w:p>
    <w:p w:rsidR="00B3089D" w:rsidRPr="007F1F18" w:rsidRDefault="00B3089D"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Разом з тим, стан забезпечення прав громадян в Україні та їх судового захисту в останні десятиліття </w:t>
      </w:r>
      <w:r w:rsidR="00A829E9" w:rsidRPr="007F1F18">
        <w:rPr>
          <w:rFonts w:ascii="Times New Roman" w:hAnsi="Times New Roman"/>
          <w:color w:val="000000"/>
          <w:sz w:val="28"/>
          <w:szCs w:val="28"/>
          <w:lang w:val="uk-UA"/>
        </w:rPr>
        <w:t xml:space="preserve">є </w:t>
      </w:r>
      <w:r w:rsidRPr="007F1F18">
        <w:rPr>
          <w:rFonts w:ascii="Times New Roman" w:hAnsi="Times New Roman"/>
          <w:color w:val="000000"/>
          <w:sz w:val="28"/>
          <w:szCs w:val="28"/>
          <w:lang w:val="uk-UA"/>
        </w:rPr>
        <w:t>незадовільним, на що зверта</w:t>
      </w:r>
      <w:r w:rsidR="00E77203" w:rsidRPr="007F1F18">
        <w:rPr>
          <w:rFonts w:ascii="Times New Roman" w:hAnsi="Times New Roman"/>
          <w:color w:val="000000"/>
          <w:sz w:val="28"/>
          <w:szCs w:val="28"/>
          <w:lang w:val="uk-UA"/>
        </w:rPr>
        <w:t>ють</w:t>
      </w:r>
      <w:r w:rsidRPr="007F1F18">
        <w:rPr>
          <w:rFonts w:ascii="Times New Roman" w:hAnsi="Times New Roman"/>
          <w:color w:val="000000"/>
          <w:sz w:val="28"/>
          <w:szCs w:val="28"/>
          <w:lang w:val="uk-UA"/>
        </w:rPr>
        <w:t xml:space="preserve"> уваг</w:t>
      </w:r>
      <w:r w:rsidR="00E77203" w:rsidRPr="007F1F18">
        <w:rPr>
          <w:rFonts w:ascii="Times New Roman" w:hAnsi="Times New Roman"/>
          <w:color w:val="000000"/>
          <w:sz w:val="28"/>
          <w:szCs w:val="28"/>
          <w:lang w:val="uk-UA"/>
        </w:rPr>
        <w:t>у</w:t>
      </w:r>
      <w:r w:rsidRPr="007F1F18">
        <w:rPr>
          <w:rFonts w:ascii="Times New Roman" w:hAnsi="Times New Roman"/>
          <w:color w:val="000000"/>
          <w:sz w:val="28"/>
          <w:szCs w:val="28"/>
          <w:lang w:val="uk-UA"/>
        </w:rPr>
        <w:t xml:space="preserve"> як </w:t>
      </w:r>
      <w:r w:rsidR="00E77203" w:rsidRPr="007F1F18">
        <w:rPr>
          <w:rFonts w:ascii="Times New Roman" w:hAnsi="Times New Roman"/>
          <w:color w:val="000000"/>
          <w:sz w:val="28"/>
          <w:szCs w:val="28"/>
          <w:lang w:val="uk-UA"/>
        </w:rPr>
        <w:t xml:space="preserve">автори </w:t>
      </w:r>
      <w:r w:rsidRPr="007F1F18">
        <w:rPr>
          <w:rFonts w:ascii="Times New Roman" w:hAnsi="Times New Roman"/>
          <w:color w:val="000000"/>
          <w:sz w:val="28"/>
          <w:szCs w:val="28"/>
          <w:lang w:val="uk-UA"/>
        </w:rPr>
        <w:t>науков</w:t>
      </w:r>
      <w:r w:rsidR="00E77203" w:rsidRPr="007F1F18">
        <w:rPr>
          <w:rFonts w:ascii="Times New Roman" w:hAnsi="Times New Roman"/>
          <w:color w:val="000000"/>
          <w:sz w:val="28"/>
          <w:szCs w:val="28"/>
          <w:lang w:val="uk-UA"/>
        </w:rPr>
        <w:t>их досліджень</w:t>
      </w:r>
      <w:r w:rsidRPr="007F1F18">
        <w:rPr>
          <w:rFonts w:ascii="Times New Roman" w:hAnsi="Times New Roman"/>
          <w:color w:val="000000"/>
          <w:sz w:val="28"/>
          <w:szCs w:val="28"/>
          <w:lang w:val="uk-UA"/>
        </w:rPr>
        <w:t>, так і міжнародн</w:t>
      </w:r>
      <w:r w:rsidR="00E77203"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та національн</w:t>
      </w:r>
      <w:r w:rsidR="00E77203"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правозахисн</w:t>
      </w:r>
      <w:r w:rsidR="00E77203" w:rsidRPr="007F1F18">
        <w:rPr>
          <w:rFonts w:ascii="Times New Roman" w:hAnsi="Times New Roman"/>
          <w:color w:val="000000"/>
          <w:sz w:val="28"/>
          <w:szCs w:val="28"/>
          <w:lang w:val="uk-UA"/>
        </w:rPr>
        <w:t xml:space="preserve">і </w:t>
      </w:r>
      <w:r w:rsidRPr="007F1F18">
        <w:rPr>
          <w:rFonts w:ascii="Times New Roman" w:hAnsi="Times New Roman"/>
          <w:color w:val="000000"/>
          <w:sz w:val="28"/>
          <w:szCs w:val="28"/>
          <w:lang w:val="uk-UA"/>
        </w:rPr>
        <w:t>організаці</w:t>
      </w:r>
      <w:r w:rsidR="00E77203" w:rsidRPr="007F1F18">
        <w:rPr>
          <w:rFonts w:ascii="Times New Roman" w:hAnsi="Times New Roman"/>
          <w:color w:val="000000"/>
          <w:sz w:val="28"/>
          <w:szCs w:val="28"/>
          <w:lang w:val="uk-UA"/>
        </w:rPr>
        <w:t>ї</w:t>
      </w:r>
      <w:r w:rsidRPr="007F1F18">
        <w:rPr>
          <w:rFonts w:ascii="Times New Roman" w:hAnsi="Times New Roman"/>
          <w:color w:val="000000"/>
          <w:sz w:val="28"/>
          <w:szCs w:val="28"/>
          <w:lang w:val="uk-UA"/>
        </w:rPr>
        <w:t xml:space="preserve">. </w:t>
      </w:r>
      <w:r w:rsidR="00F23C7A" w:rsidRPr="007F1F18">
        <w:rPr>
          <w:rFonts w:ascii="Times New Roman" w:hAnsi="Times New Roman"/>
          <w:color w:val="000000"/>
          <w:sz w:val="28"/>
          <w:szCs w:val="28"/>
          <w:lang w:val="uk-UA"/>
        </w:rPr>
        <w:t xml:space="preserve">Це вимагає додаткових </w:t>
      </w:r>
      <w:r w:rsidR="00657EB9" w:rsidRPr="007F1F18">
        <w:rPr>
          <w:rFonts w:ascii="Times New Roman" w:hAnsi="Times New Roman"/>
          <w:color w:val="000000"/>
          <w:sz w:val="28"/>
          <w:szCs w:val="28"/>
          <w:lang w:val="uk-UA"/>
        </w:rPr>
        <w:t>теоретичних</w:t>
      </w:r>
      <w:r w:rsidR="00F23C7A" w:rsidRPr="007F1F18">
        <w:rPr>
          <w:rFonts w:ascii="Times New Roman" w:hAnsi="Times New Roman"/>
          <w:color w:val="000000"/>
          <w:sz w:val="28"/>
          <w:szCs w:val="28"/>
          <w:lang w:val="uk-UA"/>
        </w:rPr>
        <w:t xml:space="preserve"> </w:t>
      </w:r>
      <w:r w:rsidR="00657EB9" w:rsidRPr="007F1F18">
        <w:rPr>
          <w:rFonts w:ascii="Times New Roman" w:hAnsi="Times New Roman"/>
          <w:color w:val="000000"/>
          <w:sz w:val="28"/>
          <w:szCs w:val="28"/>
          <w:lang w:val="uk-UA"/>
        </w:rPr>
        <w:t>пошуків</w:t>
      </w:r>
      <w:r w:rsidR="00F23C7A" w:rsidRPr="007F1F18">
        <w:rPr>
          <w:rFonts w:ascii="Times New Roman" w:hAnsi="Times New Roman"/>
          <w:color w:val="000000"/>
          <w:sz w:val="28"/>
          <w:szCs w:val="28"/>
          <w:lang w:val="uk-UA"/>
        </w:rPr>
        <w:t xml:space="preserve"> з метою встановлення причин такого стану та вироблення наукових рекомендацій по їх усуненню.</w:t>
      </w:r>
      <w:r w:rsidRPr="007F1F18">
        <w:rPr>
          <w:rFonts w:ascii="Times New Roman" w:hAnsi="Times New Roman"/>
          <w:color w:val="000000"/>
          <w:sz w:val="28"/>
          <w:szCs w:val="28"/>
          <w:lang w:val="uk-UA"/>
        </w:rPr>
        <w:t xml:space="preserve"> </w:t>
      </w:r>
    </w:p>
    <w:p w:rsidR="00E77203" w:rsidRPr="007F1F18" w:rsidRDefault="00F23C7A"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нашої точки зору, в наукових робота</w:t>
      </w:r>
      <w:r w:rsidR="00C51CCA" w:rsidRPr="007F1F18">
        <w:rPr>
          <w:rFonts w:ascii="Times New Roman" w:hAnsi="Times New Roman"/>
          <w:color w:val="000000"/>
          <w:sz w:val="28"/>
          <w:szCs w:val="28"/>
          <w:lang w:val="uk-UA"/>
        </w:rPr>
        <w:t>х</w:t>
      </w:r>
      <w:r w:rsidRPr="007F1F18">
        <w:rPr>
          <w:rFonts w:ascii="Times New Roman" w:hAnsi="Times New Roman"/>
          <w:color w:val="000000"/>
          <w:sz w:val="28"/>
          <w:szCs w:val="28"/>
          <w:lang w:val="uk-UA"/>
        </w:rPr>
        <w:t xml:space="preserve"> по проблемах захисту прав людини </w:t>
      </w:r>
      <w:r w:rsidR="00C51CCA" w:rsidRPr="007F1F18">
        <w:rPr>
          <w:rFonts w:ascii="Times New Roman" w:hAnsi="Times New Roman"/>
          <w:color w:val="000000"/>
          <w:sz w:val="28"/>
          <w:szCs w:val="28"/>
          <w:lang w:val="uk-UA"/>
        </w:rPr>
        <w:t>недостатня</w:t>
      </w:r>
      <w:r w:rsidRPr="007F1F18">
        <w:rPr>
          <w:rFonts w:ascii="Times New Roman" w:hAnsi="Times New Roman"/>
          <w:color w:val="000000"/>
          <w:sz w:val="28"/>
          <w:szCs w:val="28"/>
          <w:lang w:val="uk-UA"/>
        </w:rPr>
        <w:t xml:space="preserve"> уваг</w:t>
      </w:r>
      <w:r w:rsidR="00C51CCA" w:rsidRPr="007F1F18">
        <w:rPr>
          <w:rFonts w:ascii="Times New Roman" w:hAnsi="Times New Roman"/>
          <w:color w:val="000000"/>
          <w:sz w:val="28"/>
          <w:szCs w:val="28"/>
          <w:lang w:val="uk-UA"/>
        </w:rPr>
        <w:t>а</w:t>
      </w:r>
      <w:r w:rsidRPr="007F1F18">
        <w:rPr>
          <w:rFonts w:ascii="Times New Roman" w:hAnsi="Times New Roman"/>
          <w:color w:val="000000"/>
          <w:sz w:val="28"/>
          <w:szCs w:val="28"/>
          <w:lang w:val="uk-UA"/>
        </w:rPr>
        <w:t xml:space="preserve"> приділяється зв’язку поняття захисту прав людини з </w:t>
      </w:r>
      <w:r w:rsidR="00C51CCA" w:rsidRPr="007F1F18">
        <w:rPr>
          <w:rFonts w:ascii="Times New Roman" w:hAnsi="Times New Roman"/>
          <w:color w:val="000000"/>
          <w:sz w:val="28"/>
          <w:szCs w:val="28"/>
          <w:lang w:val="uk-UA"/>
        </w:rPr>
        <w:t>ти</w:t>
      </w:r>
      <w:r w:rsidR="002B79B3" w:rsidRPr="007F1F18">
        <w:rPr>
          <w:rFonts w:ascii="Times New Roman" w:hAnsi="Times New Roman"/>
          <w:color w:val="000000"/>
          <w:sz w:val="28"/>
          <w:szCs w:val="28"/>
          <w:lang w:val="uk-UA"/>
        </w:rPr>
        <w:t xml:space="preserve">ми </w:t>
      </w:r>
      <w:r w:rsidRPr="007F1F18">
        <w:rPr>
          <w:rFonts w:ascii="Times New Roman" w:hAnsi="Times New Roman"/>
          <w:color w:val="000000"/>
          <w:sz w:val="28"/>
          <w:szCs w:val="28"/>
          <w:lang w:val="uk-UA"/>
        </w:rPr>
        <w:t>порушен</w:t>
      </w:r>
      <w:r w:rsidR="002B79B3" w:rsidRPr="007F1F18">
        <w:rPr>
          <w:rFonts w:ascii="Times New Roman" w:hAnsi="Times New Roman"/>
          <w:color w:val="000000"/>
          <w:sz w:val="28"/>
          <w:szCs w:val="28"/>
          <w:lang w:val="uk-UA"/>
        </w:rPr>
        <w:t xml:space="preserve">нями цих </w:t>
      </w:r>
      <w:r w:rsidRPr="007F1F18">
        <w:rPr>
          <w:rFonts w:ascii="Times New Roman" w:hAnsi="Times New Roman"/>
          <w:color w:val="000000"/>
          <w:sz w:val="28"/>
          <w:szCs w:val="28"/>
          <w:lang w:val="uk-UA"/>
        </w:rPr>
        <w:t>прав</w:t>
      </w:r>
      <w:r w:rsidR="00C51CCA" w:rsidRPr="007F1F18">
        <w:rPr>
          <w:rFonts w:ascii="Times New Roman" w:hAnsi="Times New Roman"/>
          <w:color w:val="000000"/>
          <w:sz w:val="28"/>
          <w:szCs w:val="28"/>
          <w:lang w:val="uk-UA"/>
        </w:rPr>
        <w:t xml:space="preserve">, які </w:t>
      </w:r>
      <w:r w:rsidRPr="007F1F18">
        <w:rPr>
          <w:rFonts w:ascii="Times New Roman" w:hAnsi="Times New Roman"/>
          <w:color w:val="000000"/>
          <w:sz w:val="28"/>
          <w:szCs w:val="28"/>
          <w:lang w:val="uk-UA"/>
        </w:rPr>
        <w:t>змін</w:t>
      </w:r>
      <w:r w:rsidR="00C51CCA" w:rsidRPr="007F1F18">
        <w:rPr>
          <w:rFonts w:ascii="Times New Roman" w:hAnsi="Times New Roman"/>
          <w:color w:val="000000"/>
          <w:sz w:val="28"/>
          <w:szCs w:val="28"/>
          <w:lang w:val="uk-UA"/>
        </w:rPr>
        <w:t>юють</w:t>
      </w:r>
      <w:r w:rsidRPr="007F1F18">
        <w:rPr>
          <w:rFonts w:ascii="Times New Roman" w:hAnsi="Times New Roman"/>
          <w:color w:val="000000"/>
          <w:sz w:val="28"/>
          <w:szCs w:val="28"/>
          <w:lang w:val="uk-UA"/>
        </w:rPr>
        <w:t xml:space="preserve"> статус</w:t>
      </w:r>
      <w:r w:rsidR="00C51CCA" w:rsidRPr="007F1F18">
        <w:rPr>
          <w:rFonts w:ascii="Times New Roman" w:hAnsi="Times New Roman"/>
          <w:color w:val="000000"/>
          <w:sz w:val="28"/>
          <w:szCs w:val="28"/>
          <w:lang w:val="uk-UA"/>
        </w:rPr>
        <w:t>-кво</w:t>
      </w:r>
      <w:r w:rsidRPr="007F1F18">
        <w:rPr>
          <w:rFonts w:ascii="Times New Roman" w:hAnsi="Times New Roman"/>
          <w:color w:val="000000"/>
          <w:sz w:val="28"/>
          <w:szCs w:val="28"/>
          <w:lang w:val="uk-UA"/>
        </w:rPr>
        <w:t xml:space="preserve"> людини</w:t>
      </w:r>
      <w:r w:rsidR="00C51CCA" w:rsidRPr="007F1F18">
        <w:rPr>
          <w:rFonts w:ascii="Times New Roman" w:hAnsi="Times New Roman"/>
          <w:color w:val="000000"/>
          <w:sz w:val="28"/>
          <w:szCs w:val="28"/>
          <w:lang w:val="uk-UA"/>
        </w:rPr>
        <w:t>, її фактичне і правове становище</w:t>
      </w:r>
      <w:r w:rsidR="00AE19E0" w:rsidRPr="007F1F18">
        <w:rPr>
          <w:rFonts w:ascii="Times New Roman" w:hAnsi="Times New Roman"/>
          <w:color w:val="000000"/>
          <w:sz w:val="28"/>
          <w:szCs w:val="28"/>
          <w:lang w:val="uk-UA"/>
        </w:rPr>
        <w:t>, чим</w:t>
      </w:r>
      <w:r w:rsidR="00C51CCA" w:rsidRPr="007F1F18">
        <w:rPr>
          <w:rFonts w:ascii="Times New Roman" w:hAnsi="Times New Roman"/>
          <w:color w:val="000000"/>
          <w:sz w:val="28"/>
          <w:szCs w:val="28"/>
          <w:lang w:val="uk-UA"/>
        </w:rPr>
        <w:t xml:space="preserve"> </w:t>
      </w:r>
      <w:r w:rsidR="002B79B3" w:rsidRPr="007F1F18">
        <w:rPr>
          <w:rFonts w:ascii="Times New Roman" w:hAnsi="Times New Roman"/>
          <w:color w:val="000000"/>
          <w:sz w:val="28"/>
          <w:szCs w:val="28"/>
          <w:lang w:val="uk-UA"/>
        </w:rPr>
        <w:t>об</w:t>
      </w:r>
      <w:r w:rsidR="00C51CCA" w:rsidRPr="007F1F18">
        <w:rPr>
          <w:rFonts w:ascii="Times New Roman" w:hAnsi="Times New Roman"/>
          <w:color w:val="000000"/>
          <w:sz w:val="28"/>
          <w:szCs w:val="28"/>
          <w:lang w:val="uk-UA"/>
        </w:rPr>
        <w:t xml:space="preserve">умовлюють необхідність </w:t>
      </w:r>
      <w:r w:rsidR="00AE19E0" w:rsidRPr="007F1F18">
        <w:rPr>
          <w:rFonts w:ascii="Times New Roman" w:hAnsi="Times New Roman"/>
          <w:color w:val="000000"/>
          <w:sz w:val="28"/>
          <w:szCs w:val="28"/>
          <w:lang w:val="uk-UA"/>
        </w:rPr>
        <w:t xml:space="preserve">юридичного </w:t>
      </w:r>
      <w:r w:rsidR="00C51CCA" w:rsidRPr="007F1F18">
        <w:rPr>
          <w:rFonts w:ascii="Times New Roman" w:hAnsi="Times New Roman"/>
          <w:color w:val="000000"/>
          <w:sz w:val="28"/>
          <w:szCs w:val="28"/>
          <w:lang w:val="uk-UA"/>
        </w:rPr>
        <w:t xml:space="preserve">захисту </w:t>
      </w:r>
      <w:r w:rsidR="00AE19E0" w:rsidRPr="007F1F18">
        <w:rPr>
          <w:rFonts w:ascii="Times New Roman" w:hAnsi="Times New Roman"/>
          <w:color w:val="000000"/>
          <w:sz w:val="28"/>
          <w:szCs w:val="28"/>
          <w:lang w:val="uk-UA"/>
        </w:rPr>
        <w:t xml:space="preserve">порушених </w:t>
      </w:r>
      <w:r w:rsidR="00C51CCA" w:rsidRPr="007F1F18">
        <w:rPr>
          <w:rFonts w:ascii="Times New Roman" w:hAnsi="Times New Roman"/>
          <w:color w:val="000000"/>
          <w:sz w:val="28"/>
          <w:szCs w:val="28"/>
          <w:lang w:val="uk-UA"/>
        </w:rPr>
        <w:t xml:space="preserve">прав </w:t>
      </w:r>
      <w:r w:rsidR="00BB4A27" w:rsidRPr="007F1F18">
        <w:rPr>
          <w:rFonts w:ascii="Times New Roman" w:hAnsi="Times New Roman"/>
          <w:color w:val="000000"/>
          <w:sz w:val="28"/>
          <w:szCs w:val="28"/>
          <w:lang w:val="uk-UA"/>
        </w:rPr>
        <w:t>та</w:t>
      </w:r>
      <w:r w:rsidR="002B79B3" w:rsidRPr="007F1F18">
        <w:rPr>
          <w:rFonts w:ascii="Times New Roman" w:hAnsi="Times New Roman"/>
          <w:color w:val="000000"/>
          <w:sz w:val="28"/>
          <w:szCs w:val="28"/>
          <w:lang w:val="uk-UA"/>
        </w:rPr>
        <w:t xml:space="preserve"> </w:t>
      </w:r>
      <w:r w:rsidR="00C51CCA" w:rsidRPr="007F1F18">
        <w:rPr>
          <w:rFonts w:ascii="Times New Roman" w:hAnsi="Times New Roman"/>
          <w:color w:val="000000"/>
          <w:sz w:val="28"/>
          <w:szCs w:val="28"/>
          <w:lang w:val="uk-UA"/>
        </w:rPr>
        <w:t>їх відновлення</w:t>
      </w:r>
      <w:r w:rsidRPr="007F1F18">
        <w:rPr>
          <w:rFonts w:ascii="Times New Roman" w:hAnsi="Times New Roman"/>
          <w:color w:val="000000"/>
          <w:sz w:val="28"/>
          <w:szCs w:val="28"/>
          <w:lang w:val="uk-UA"/>
        </w:rPr>
        <w:t xml:space="preserve">. </w:t>
      </w:r>
      <w:r w:rsidR="00A829E9" w:rsidRPr="007F1F18">
        <w:rPr>
          <w:rFonts w:ascii="Times New Roman" w:hAnsi="Times New Roman"/>
          <w:color w:val="000000"/>
          <w:sz w:val="28"/>
          <w:szCs w:val="28"/>
          <w:lang w:val="uk-UA"/>
        </w:rPr>
        <w:t xml:space="preserve">Не визначаються чинники ефективності механізмів захисту і відновлення порушених прав людини у зв’язку з характером порушень. </w:t>
      </w:r>
    </w:p>
    <w:p w:rsidR="00AE19E0" w:rsidRPr="007F1F18" w:rsidRDefault="00AE19E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 практиці порушення прав людини </w:t>
      </w:r>
      <w:r w:rsidR="00AB2A55" w:rsidRPr="007F1F18">
        <w:rPr>
          <w:rFonts w:ascii="Times New Roman" w:hAnsi="Times New Roman"/>
          <w:color w:val="000000"/>
          <w:sz w:val="28"/>
          <w:szCs w:val="28"/>
          <w:lang w:val="uk-UA"/>
        </w:rPr>
        <w:t>мають місце</w:t>
      </w:r>
      <w:r w:rsidRPr="007F1F18">
        <w:rPr>
          <w:rFonts w:ascii="Times New Roman" w:hAnsi="Times New Roman"/>
          <w:color w:val="000000"/>
          <w:sz w:val="28"/>
          <w:szCs w:val="28"/>
          <w:lang w:val="uk-UA"/>
        </w:rPr>
        <w:t xml:space="preserve"> через різні обставини, причинами вказаних порушень можуть бути не тільки</w:t>
      </w:r>
      <w:r w:rsidR="00AB2A55" w:rsidRPr="007F1F18">
        <w:rPr>
          <w:rFonts w:ascii="Times New Roman" w:hAnsi="Times New Roman"/>
          <w:color w:val="000000"/>
          <w:sz w:val="28"/>
          <w:szCs w:val="28"/>
          <w:lang w:val="uk-UA"/>
        </w:rPr>
        <w:t xml:space="preserve"> протиправні діяння інших людей</w:t>
      </w:r>
      <w:r w:rsidR="00817B6F" w:rsidRPr="007F1F18">
        <w:rPr>
          <w:rFonts w:ascii="Times New Roman" w:hAnsi="Times New Roman"/>
          <w:color w:val="000000"/>
          <w:sz w:val="28"/>
          <w:szCs w:val="28"/>
          <w:lang w:val="uk-UA"/>
        </w:rPr>
        <w:t>, а й правомірні дії останніх, а також різноманітні фактори, не пов’язані безпосередньо з поведінкою людини</w:t>
      </w:r>
      <w:r w:rsidR="00657EB9" w:rsidRPr="007F1F18">
        <w:rPr>
          <w:rFonts w:ascii="Times New Roman" w:hAnsi="Times New Roman"/>
          <w:color w:val="000000"/>
          <w:sz w:val="28"/>
          <w:szCs w:val="28"/>
          <w:lang w:val="uk-UA"/>
        </w:rPr>
        <w:t>:</w:t>
      </w:r>
      <w:r w:rsidR="00817B6F" w:rsidRPr="007F1F18">
        <w:rPr>
          <w:rFonts w:ascii="Times New Roman" w:hAnsi="Times New Roman"/>
          <w:color w:val="000000"/>
          <w:sz w:val="28"/>
          <w:szCs w:val="28"/>
          <w:lang w:val="uk-UA"/>
        </w:rPr>
        <w:t xml:space="preserve"> поведінка тварин, різні технічні та природні явища і процеси.</w:t>
      </w:r>
      <w:r w:rsidRPr="007F1F18">
        <w:rPr>
          <w:rFonts w:ascii="Times New Roman" w:hAnsi="Times New Roman"/>
          <w:color w:val="000000"/>
          <w:sz w:val="28"/>
          <w:szCs w:val="28"/>
          <w:lang w:val="uk-UA"/>
        </w:rPr>
        <w:t xml:space="preserve"> </w:t>
      </w:r>
      <w:r w:rsidR="0065711D" w:rsidRPr="007F1F18">
        <w:rPr>
          <w:rFonts w:ascii="Times New Roman" w:hAnsi="Times New Roman"/>
          <w:color w:val="000000"/>
          <w:sz w:val="28"/>
          <w:szCs w:val="28"/>
          <w:lang w:val="uk-UA"/>
        </w:rPr>
        <w:t xml:space="preserve">Іншими словами, ми маємо на увазі всі ті фактори, з якими юридична теорія пов’язує виникнення, зміну чи припинення </w:t>
      </w:r>
      <w:r w:rsidR="0065711D" w:rsidRPr="007F1F18">
        <w:rPr>
          <w:rFonts w:ascii="Times New Roman" w:hAnsi="Times New Roman"/>
          <w:color w:val="000000"/>
          <w:sz w:val="28"/>
          <w:szCs w:val="28"/>
          <w:lang w:val="uk-UA"/>
        </w:rPr>
        <w:lastRenderedPageBreak/>
        <w:t>правових відносин суб’єкті прав та обов’язків</w:t>
      </w:r>
      <w:r w:rsidR="00F8558D" w:rsidRPr="007F1F18">
        <w:rPr>
          <w:rFonts w:ascii="Times New Roman" w:hAnsi="Times New Roman"/>
          <w:color w:val="000000"/>
          <w:sz w:val="28"/>
          <w:szCs w:val="28"/>
          <w:lang w:val="uk-UA"/>
        </w:rPr>
        <w:t xml:space="preserve">, називаючи їх </w:t>
      </w:r>
      <w:r w:rsidR="00F8558D" w:rsidRPr="007F1F18">
        <w:rPr>
          <w:rFonts w:ascii="Times New Roman" w:hAnsi="Times New Roman"/>
          <w:i/>
          <w:color w:val="000000"/>
          <w:sz w:val="28"/>
          <w:szCs w:val="28"/>
          <w:lang w:val="uk-UA"/>
        </w:rPr>
        <w:t>юридичними фактами</w:t>
      </w:r>
      <w:r w:rsidR="0065711D"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E77203" w:rsidRPr="007F1F18" w:rsidRDefault="007B066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визначається в енциклопедичній юридичній літературі, «юридичний факт (лат. factum – зроблене, дія, подія, вчинок) – передбачена гіпотезою правової норми конкретна обставина, з настанням якої виникають, змінюються або припиняються правові відносини».</w:t>
      </w:r>
      <w:r w:rsidR="00F37230" w:rsidRPr="007F1F18">
        <w:rPr>
          <w:rFonts w:ascii="Times New Roman" w:hAnsi="Times New Roman"/>
          <w:color w:val="000000"/>
          <w:sz w:val="28"/>
          <w:szCs w:val="28"/>
          <w:lang w:val="uk-UA"/>
        </w:rPr>
        <w:t xml:space="preserve"> За класифікацією </w:t>
      </w:r>
      <w:r w:rsidR="00082F78" w:rsidRPr="007F1F18">
        <w:rPr>
          <w:rFonts w:ascii="Times New Roman" w:hAnsi="Times New Roman"/>
          <w:color w:val="000000"/>
          <w:sz w:val="28"/>
          <w:szCs w:val="28"/>
          <w:lang w:val="uk-UA"/>
        </w:rPr>
        <w:t xml:space="preserve">проф. </w:t>
      </w:r>
      <w:r w:rsidR="00F37230" w:rsidRPr="007F1F18">
        <w:rPr>
          <w:rFonts w:ascii="Times New Roman" w:hAnsi="Times New Roman"/>
          <w:color w:val="000000"/>
          <w:sz w:val="28"/>
          <w:szCs w:val="28"/>
          <w:lang w:val="uk-UA"/>
        </w:rPr>
        <w:t>П.</w:t>
      </w:r>
      <w:r w:rsidR="00D27CB3">
        <w:rPr>
          <w:rFonts w:ascii="Times New Roman" w:hAnsi="Times New Roman"/>
          <w:color w:val="000000"/>
          <w:sz w:val="28"/>
          <w:szCs w:val="28"/>
          <w:lang w:val="uk-UA"/>
        </w:rPr>
        <w:t> </w:t>
      </w:r>
      <w:r w:rsidR="00F37230" w:rsidRPr="007F1F18">
        <w:rPr>
          <w:rFonts w:ascii="Times New Roman" w:hAnsi="Times New Roman"/>
          <w:color w:val="000000"/>
          <w:sz w:val="28"/>
          <w:szCs w:val="28"/>
          <w:lang w:val="uk-UA"/>
        </w:rPr>
        <w:t>М.</w:t>
      </w:r>
      <w:r w:rsidR="00D27CB3">
        <w:rPr>
          <w:rFonts w:ascii="Times New Roman" w:hAnsi="Times New Roman"/>
          <w:color w:val="000000"/>
          <w:sz w:val="28"/>
          <w:szCs w:val="28"/>
          <w:lang w:val="uk-UA"/>
        </w:rPr>
        <w:t> </w:t>
      </w:r>
      <w:r w:rsidR="00F37230" w:rsidRPr="007F1F18">
        <w:rPr>
          <w:rFonts w:ascii="Times New Roman" w:hAnsi="Times New Roman"/>
          <w:color w:val="000000"/>
          <w:sz w:val="28"/>
          <w:szCs w:val="28"/>
          <w:lang w:val="uk-UA"/>
        </w:rPr>
        <w:t>Рабіновича, р</w:t>
      </w:r>
      <w:r w:rsidRPr="007F1F18">
        <w:rPr>
          <w:rFonts w:ascii="Times New Roman" w:hAnsi="Times New Roman"/>
          <w:color w:val="000000"/>
          <w:sz w:val="28"/>
          <w:szCs w:val="28"/>
          <w:lang w:val="uk-UA"/>
        </w:rPr>
        <w:t xml:space="preserve">озрізняють </w:t>
      </w:r>
      <w:r w:rsidR="00F37230" w:rsidRPr="007F1F18">
        <w:rPr>
          <w:rFonts w:ascii="Times New Roman" w:hAnsi="Times New Roman"/>
          <w:color w:val="000000"/>
          <w:sz w:val="28"/>
          <w:szCs w:val="28"/>
          <w:lang w:val="uk-UA"/>
        </w:rPr>
        <w:t>наступні</w:t>
      </w:r>
      <w:r w:rsidRPr="007F1F18">
        <w:rPr>
          <w:rFonts w:ascii="Times New Roman" w:hAnsi="Times New Roman"/>
          <w:color w:val="000000"/>
          <w:sz w:val="28"/>
          <w:szCs w:val="28"/>
          <w:lang w:val="uk-UA"/>
        </w:rPr>
        <w:t xml:space="preserve"> види юридичних фактів: за юридичними наслідками – правостворюючі, правозмінюючі, правоприпиняючі; за складом – прості й складні; за характером тривання у часі – одноактні (дискретні</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 наприклад, купівля-продаж речі), триваючі (процесуальні), тобто так звані юридичні стани (наприклад, перебування в шлюбі); за наявністю волі (дії відбуваються як результат волевиявлення відповіних осіб), події трапляються незалежно від волі суб’єктів. Юридичні факти</w:t>
      </w:r>
      <w:r w:rsidR="00F37230" w:rsidRPr="007F1F18">
        <w:rPr>
          <w:rFonts w:ascii="Times New Roman" w:hAnsi="Times New Roman"/>
          <w:color w:val="000000"/>
          <w:sz w:val="28"/>
          <w:szCs w:val="28"/>
          <w:lang w:val="uk-UA"/>
        </w:rPr>
        <w:t>, які є діями, залежно від їх відповідності приписам правових норм, поділяються на правомірні та неправомірні (правопорушення).</w:t>
      </w:r>
      <w:r w:rsidR="002C678E" w:rsidRPr="007F1F18">
        <w:rPr>
          <w:rFonts w:ascii="Times New Roman" w:hAnsi="Times New Roman"/>
          <w:color w:val="000000"/>
          <w:sz w:val="28"/>
          <w:szCs w:val="28"/>
          <w:lang w:val="uk-UA"/>
        </w:rPr>
        <w:t xml:space="preserve"> </w:t>
      </w:r>
      <w:r w:rsidR="00F37230" w:rsidRPr="007F1F18">
        <w:rPr>
          <w:rFonts w:ascii="Times New Roman" w:hAnsi="Times New Roman"/>
          <w:color w:val="000000"/>
          <w:sz w:val="28"/>
          <w:szCs w:val="28"/>
          <w:lang w:val="uk-UA"/>
        </w:rPr>
        <w:t>Юридичний факт є необхідною умовою застосування диспозиції чи сан</w:t>
      </w:r>
      <w:r w:rsidR="00D27CB3">
        <w:rPr>
          <w:rFonts w:ascii="Times New Roman" w:hAnsi="Times New Roman"/>
          <w:color w:val="000000"/>
          <w:sz w:val="28"/>
          <w:szCs w:val="28"/>
          <w:lang w:val="uk-UA"/>
        </w:rPr>
        <w:t>кції відповідної правової норми [1, с. </w:t>
      </w:r>
      <w:r w:rsidR="00F37230" w:rsidRPr="007F1F18">
        <w:rPr>
          <w:rFonts w:ascii="Times New Roman" w:hAnsi="Times New Roman"/>
          <w:color w:val="000000"/>
          <w:sz w:val="28"/>
          <w:szCs w:val="28"/>
          <w:lang w:val="uk-UA"/>
        </w:rPr>
        <w:t>483].</w:t>
      </w:r>
      <w:r w:rsidR="002C678E" w:rsidRPr="007F1F18">
        <w:rPr>
          <w:rFonts w:ascii="Times New Roman" w:hAnsi="Times New Roman"/>
          <w:color w:val="000000"/>
          <w:sz w:val="28"/>
          <w:szCs w:val="28"/>
          <w:lang w:val="uk-UA"/>
        </w:rPr>
        <w:t xml:space="preserve"> </w:t>
      </w:r>
    </w:p>
    <w:p w:rsidR="006C285D" w:rsidRPr="007F1F18" w:rsidRDefault="00F24A7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цього ми робимо висновок, що </w:t>
      </w:r>
      <w:r w:rsidR="00082F78" w:rsidRPr="007F1F18">
        <w:rPr>
          <w:rFonts w:ascii="Times New Roman" w:hAnsi="Times New Roman"/>
          <w:color w:val="000000"/>
          <w:sz w:val="28"/>
          <w:szCs w:val="28"/>
          <w:lang w:val="uk-UA"/>
        </w:rPr>
        <w:t xml:space="preserve">реальне існування </w:t>
      </w:r>
      <w:r w:rsidRPr="007F1F18">
        <w:rPr>
          <w:rFonts w:ascii="Times New Roman" w:hAnsi="Times New Roman"/>
          <w:color w:val="000000"/>
          <w:sz w:val="28"/>
          <w:szCs w:val="28"/>
          <w:lang w:val="uk-UA"/>
        </w:rPr>
        <w:t>прав людини та кореспондуюч</w:t>
      </w:r>
      <w:r w:rsidR="00082F78" w:rsidRPr="007F1F18">
        <w:rPr>
          <w:rFonts w:ascii="Times New Roman" w:hAnsi="Times New Roman"/>
          <w:color w:val="000000"/>
          <w:sz w:val="28"/>
          <w:szCs w:val="28"/>
          <w:lang w:val="uk-UA"/>
        </w:rPr>
        <w:t>их</w:t>
      </w:r>
      <w:r w:rsidRPr="007F1F18">
        <w:rPr>
          <w:rFonts w:ascii="Times New Roman" w:hAnsi="Times New Roman"/>
          <w:color w:val="000000"/>
          <w:sz w:val="28"/>
          <w:szCs w:val="28"/>
          <w:lang w:val="uk-UA"/>
        </w:rPr>
        <w:t xml:space="preserve"> їм обов’язк</w:t>
      </w:r>
      <w:r w:rsidR="00082F78" w:rsidRPr="007F1F18">
        <w:rPr>
          <w:rFonts w:ascii="Times New Roman" w:hAnsi="Times New Roman"/>
          <w:color w:val="000000"/>
          <w:sz w:val="28"/>
          <w:szCs w:val="28"/>
          <w:lang w:val="uk-UA"/>
        </w:rPr>
        <w:t>ів органі</w:t>
      </w:r>
      <w:r w:rsidRPr="007F1F18">
        <w:rPr>
          <w:rFonts w:ascii="Times New Roman" w:hAnsi="Times New Roman"/>
          <w:color w:val="000000"/>
          <w:sz w:val="28"/>
          <w:szCs w:val="28"/>
          <w:lang w:val="uk-UA"/>
        </w:rPr>
        <w:t xml:space="preserve">чно пов’язане з юридичними фактами, які розглядаються або як такі, що відповідають праву (правомірні </w:t>
      </w:r>
      <w:r w:rsidR="00082F78" w:rsidRPr="007F1F18">
        <w:rPr>
          <w:rFonts w:ascii="Times New Roman" w:hAnsi="Times New Roman"/>
          <w:color w:val="000000"/>
          <w:sz w:val="28"/>
          <w:szCs w:val="28"/>
          <w:lang w:val="uk-UA"/>
        </w:rPr>
        <w:t>чи</w:t>
      </w:r>
      <w:r w:rsidRPr="007F1F18">
        <w:rPr>
          <w:rFonts w:ascii="Times New Roman" w:hAnsi="Times New Roman"/>
          <w:color w:val="000000"/>
          <w:sz w:val="28"/>
          <w:szCs w:val="28"/>
          <w:lang w:val="uk-UA"/>
        </w:rPr>
        <w:t xml:space="preserve"> нейтральні до існуючого права)</w:t>
      </w:r>
      <w:r w:rsidR="00D63FA4" w:rsidRPr="007F1F18">
        <w:rPr>
          <w:rFonts w:ascii="Times New Roman" w:hAnsi="Times New Roman"/>
          <w:color w:val="000000"/>
          <w:sz w:val="28"/>
          <w:szCs w:val="28"/>
          <w:lang w:val="uk-UA"/>
        </w:rPr>
        <w:t xml:space="preserve"> – </w:t>
      </w:r>
      <w:r w:rsidR="00D63FA4" w:rsidRPr="007F1F18">
        <w:rPr>
          <w:rFonts w:ascii="Times New Roman" w:hAnsi="Times New Roman"/>
          <w:i/>
          <w:color w:val="000000"/>
          <w:sz w:val="28"/>
          <w:szCs w:val="28"/>
          <w:lang w:val="uk-UA"/>
        </w:rPr>
        <w:t>позитивні</w:t>
      </w:r>
      <w:r w:rsidR="00D63FA4" w:rsidRPr="007F1F18">
        <w:rPr>
          <w:rFonts w:ascii="Times New Roman" w:hAnsi="Times New Roman"/>
          <w:color w:val="000000"/>
          <w:sz w:val="28"/>
          <w:szCs w:val="28"/>
          <w:lang w:val="uk-UA"/>
        </w:rPr>
        <w:t xml:space="preserve"> юридичні факти</w:t>
      </w:r>
      <w:r w:rsidRPr="007F1F18">
        <w:rPr>
          <w:rFonts w:ascii="Times New Roman" w:hAnsi="Times New Roman"/>
          <w:color w:val="000000"/>
          <w:sz w:val="28"/>
          <w:szCs w:val="28"/>
          <w:lang w:val="uk-UA"/>
        </w:rPr>
        <w:t xml:space="preserve">, або як протиправні факти, тобто </w:t>
      </w:r>
      <w:r w:rsidRPr="007F1F18">
        <w:rPr>
          <w:rFonts w:ascii="Times New Roman" w:hAnsi="Times New Roman"/>
          <w:i/>
          <w:color w:val="000000"/>
          <w:sz w:val="28"/>
          <w:szCs w:val="28"/>
          <w:lang w:val="uk-UA"/>
        </w:rPr>
        <w:t>правопорушення</w:t>
      </w:r>
      <w:r w:rsidR="00D27CB3">
        <w:rPr>
          <w:rFonts w:ascii="Times New Roman" w:hAnsi="Times New Roman"/>
          <w:i/>
          <w:color w:val="000000"/>
          <w:sz w:val="28"/>
          <w:szCs w:val="28"/>
          <w:lang w:val="uk-UA"/>
        </w:rPr>
        <w:t> </w:t>
      </w:r>
      <w:r w:rsidR="00D63FA4" w:rsidRPr="007F1F18">
        <w:rPr>
          <w:rFonts w:ascii="Times New Roman" w:hAnsi="Times New Roman"/>
          <w:color w:val="000000"/>
          <w:sz w:val="28"/>
          <w:szCs w:val="28"/>
          <w:lang w:val="uk-UA"/>
        </w:rPr>
        <w:t xml:space="preserve">– </w:t>
      </w:r>
      <w:r w:rsidR="00D63FA4" w:rsidRPr="007F1F18">
        <w:rPr>
          <w:rFonts w:ascii="Times New Roman" w:hAnsi="Times New Roman"/>
          <w:i/>
          <w:color w:val="000000"/>
          <w:sz w:val="28"/>
          <w:szCs w:val="28"/>
          <w:lang w:val="uk-UA"/>
        </w:rPr>
        <w:t>негативні</w:t>
      </w:r>
      <w:r w:rsidR="00D63FA4" w:rsidRPr="007F1F18">
        <w:rPr>
          <w:rFonts w:ascii="Times New Roman" w:hAnsi="Times New Roman"/>
          <w:color w:val="000000"/>
          <w:sz w:val="28"/>
          <w:szCs w:val="28"/>
          <w:lang w:val="uk-UA"/>
        </w:rPr>
        <w:t xml:space="preserve"> юридичні факти</w:t>
      </w:r>
      <w:r w:rsidRPr="007F1F18">
        <w:rPr>
          <w:rFonts w:ascii="Times New Roman" w:hAnsi="Times New Roman"/>
          <w:color w:val="000000"/>
          <w:sz w:val="28"/>
          <w:szCs w:val="28"/>
          <w:lang w:val="uk-UA"/>
        </w:rPr>
        <w:t xml:space="preserve">. </w:t>
      </w:r>
    </w:p>
    <w:p w:rsidR="009F236C" w:rsidRPr="007F1F18" w:rsidRDefault="00DC472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w:t>
      </w:r>
      <w:r w:rsidR="009A1723" w:rsidRPr="007F1F18">
        <w:rPr>
          <w:rFonts w:ascii="Times New Roman" w:hAnsi="Times New Roman"/>
          <w:color w:val="000000"/>
          <w:sz w:val="28"/>
          <w:szCs w:val="28"/>
          <w:lang w:val="uk-UA"/>
        </w:rPr>
        <w:t>юридичній науці</w:t>
      </w:r>
      <w:r w:rsidRPr="007F1F18">
        <w:rPr>
          <w:rFonts w:ascii="Times New Roman" w:hAnsi="Times New Roman"/>
          <w:color w:val="000000"/>
          <w:sz w:val="28"/>
          <w:szCs w:val="28"/>
          <w:lang w:val="uk-UA"/>
        </w:rPr>
        <w:t xml:space="preserve"> достатньо досліджен</w:t>
      </w:r>
      <w:r w:rsidR="00082F78" w:rsidRPr="007F1F18">
        <w:rPr>
          <w:rFonts w:ascii="Times New Roman" w:hAnsi="Times New Roman"/>
          <w:color w:val="000000"/>
          <w:sz w:val="28"/>
          <w:szCs w:val="28"/>
          <w:lang w:val="uk-UA"/>
        </w:rPr>
        <w:t>е поняття</w:t>
      </w:r>
      <w:r w:rsidRPr="007F1F18">
        <w:rPr>
          <w:rFonts w:ascii="Times New Roman" w:hAnsi="Times New Roman"/>
          <w:color w:val="000000"/>
          <w:sz w:val="28"/>
          <w:szCs w:val="28"/>
          <w:lang w:val="uk-UA"/>
        </w:rPr>
        <w:t xml:space="preserve"> правопорушення як юридичного факт</w:t>
      </w:r>
      <w:r w:rsidR="009A1723" w:rsidRPr="007F1F18">
        <w:rPr>
          <w:rFonts w:ascii="Times New Roman" w:hAnsi="Times New Roman"/>
          <w:color w:val="000000"/>
          <w:sz w:val="28"/>
          <w:szCs w:val="28"/>
          <w:lang w:val="uk-UA"/>
        </w:rPr>
        <w:t>у</w:t>
      </w:r>
      <w:r w:rsidRPr="007F1F18">
        <w:rPr>
          <w:rFonts w:ascii="Times New Roman" w:hAnsi="Times New Roman"/>
          <w:color w:val="000000"/>
          <w:sz w:val="28"/>
          <w:szCs w:val="28"/>
          <w:lang w:val="uk-UA"/>
        </w:rPr>
        <w:t xml:space="preserve">. </w:t>
      </w:r>
    </w:p>
    <w:p w:rsidR="00DC472B" w:rsidRPr="007F1F18" w:rsidRDefault="009A1723"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Так, </w:t>
      </w:r>
      <w:r w:rsidR="00A02767" w:rsidRPr="007F1F18">
        <w:rPr>
          <w:rFonts w:ascii="Times New Roman" w:hAnsi="Times New Roman"/>
          <w:color w:val="000000"/>
          <w:sz w:val="28"/>
          <w:szCs w:val="28"/>
          <w:lang w:val="uk-UA"/>
        </w:rPr>
        <w:t xml:space="preserve">наприклад, </w:t>
      </w:r>
      <w:r w:rsidR="00DC472B" w:rsidRPr="007F1F18">
        <w:rPr>
          <w:rFonts w:ascii="Times New Roman" w:hAnsi="Times New Roman"/>
          <w:color w:val="000000"/>
          <w:sz w:val="28"/>
          <w:szCs w:val="28"/>
          <w:lang w:val="uk-UA"/>
        </w:rPr>
        <w:t>Ю.</w:t>
      </w:r>
      <w:r w:rsidR="00D27CB3">
        <w:rPr>
          <w:rFonts w:ascii="Times New Roman" w:hAnsi="Times New Roman"/>
          <w:color w:val="000000"/>
          <w:sz w:val="28"/>
          <w:szCs w:val="28"/>
          <w:lang w:val="uk-UA"/>
        </w:rPr>
        <w:t> </w:t>
      </w:r>
      <w:r w:rsidR="00DC472B"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00DC472B" w:rsidRPr="007F1F18">
        <w:rPr>
          <w:rFonts w:ascii="Times New Roman" w:hAnsi="Times New Roman"/>
          <w:color w:val="000000"/>
          <w:sz w:val="28"/>
          <w:szCs w:val="28"/>
          <w:lang w:val="uk-UA"/>
        </w:rPr>
        <w:t xml:space="preserve">Денисов </w:t>
      </w:r>
      <w:r w:rsidRPr="007F1F18">
        <w:rPr>
          <w:rFonts w:ascii="Times New Roman" w:hAnsi="Times New Roman"/>
          <w:color w:val="000000"/>
          <w:sz w:val="28"/>
          <w:szCs w:val="28"/>
          <w:lang w:val="uk-UA"/>
        </w:rPr>
        <w:t>зазначає,</w:t>
      </w:r>
      <w:r w:rsidR="00DC472B" w:rsidRPr="007F1F18">
        <w:rPr>
          <w:rFonts w:ascii="Times New Roman" w:hAnsi="Times New Roman"/>
          <w:color w:val="000000"/>
          <w:sz w:val="28"/>
          <w:szCs w:val="28"/>
          <w:lang w:val="uk-UA"/>
        </w:rPr>
        <w:t xml:space="preserve"> що концепція правопорушення як різновиду юридичних фактів</w:t>
      </w:r>
      <w:r w:rsidRPr="007F1F18">
        <w:rPr>
          <w:rFonts w:ascii="Times New Roman" w:hAnsi="Times New Roman"/>
          <w:color w:val="000000"/>
          <w:sz w:val="28"/>
          <w:szCs w:val="28"/>
          <w:lang w:val="uk-UA"/>
        </w:rPr>
        <w:t xml:space="preserve"> є тотожною в суттєвих моментах концепції правопорушення як підстави юридичної відповідальності. Поняття юридичного факту і правопорушення як юридичного факту дає змогу емпірично виділити певні явища суспільного життя як необхідні моменти «правового життя» суспільства</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[2, с.</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11</w:t>
      </w:r>
      <w:r w:rsidR="00D27CB3">
        <w:rPr>
          <w:rFonts w:ascii="Times New Roman" w:hAnsi="Times New Roman"/>
          <w:color w:val="000000"/>
          <w:sz w:val="28"/>
          <w:szCs w:val="28"/>
          <w:lang w:val="uk-UA"/>
        </w:rPr>
        <w:t>–</w:t>
      </w:r>
      <w:r w:rsidRPr="007F1F18">
        <w:rPr>
          <w:rFonts w:ascii="Times New Roman" w:hAnsi="Times New Roman"/>
          <w:color w:val="000000"/>
          <w:sz w:val="28"/>
          <w:szCs w:val="28"/>
          <w:lang w:val="uk-UA"/>
        </w:rPr>
        <w:t>13].</w:t>
      </w:r>
    </w:p>
    <w:p w:rsidR="009A1723" w:rsidRPr="007F1F18" w:rsidRDefault="006C285D"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За словами даного автора, правові визначення фіксують зовнішню форму явища, і їх юридична розробка не може розкрити природу, сутність явища, закони його розвитку, що і становить предмет теоретичного дослідження. </w:t>
      </w:r>
      <w:r w:rsidR="00D27CB3">
        <w:rPr>
          <w:rFonts w:ascii="Times New Roman" w:hAnsi="Times New Roman"/>
          <w:color w:val="000000"/>
          <w:sz w:val="28"/>
          <w:szCs w:val="28"/>
          <w:lang w:val="uk-UA"/>
        </w:rPr>
        <w:t>У </w:t>
      </w:r>
      <w:r w:rsidR="00624A22" w:rsidRPr="007F1F18">
        <w:rPr>
          <w:rFonts w:ascii="Times New Roman" w:hAnsi="Times New Roman"/>
          <w:color w:val="000000"/>
          <w:sz w:val="28"/>
          <w:szCs w:val="28"/>
          <w:lang w:val="uk-UA"/>
        </w:rPr>
        <w:t>загальній теорії права виділяються наступні властивості правопорушення, що утворюють у сукупності його поняття:</w:t>
      </w:r>
    </w:p>
    <w:p w:rsidR="00624A22" w:rsidRPr="007F1F18" w:rsidRDefault="00D27CB3" w:rsidP="0083201E">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1) </w:t>
      </w:r>
      <w:r w:rsidR="00624A22" w:rsidRPr="007F1F18">
        <w:rPr>
          <w:rFonts w:ascii="Times New Roman" w:hAnsi="Times New Roman"/>
          <w:color w:val="000000"/>
          <w:sz w:val="28"/>
          <w:szCs w:val="28"/>
          <w:lang w:val="uk-UA"/>
        </w:rPr>
        <w:t>правопорушення завжди діяння (дія або бездіяльність);</w:t>
      </w:r>
    </w:p>
    <w:p w:rsidR="00624A22" w:rsidRPr="007F1F18" w:rsidRDefault="00D27CB3" w:rsidP="0083201E">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 </w:t>
      </w:r>
      <w:r w:rsidR="00624A22" w:rsidRPr="007F1F18">
        <w:rPr>
          <w:rFonts w:ascii="Times New Roman" w:hAnsi="Times New Roman"/>
          <w:color w:val="000000"/>
          <w:sz w:val="28"/>
          <w:szCs w:val="28"/>
          <w:lang w:val="uk-UA"/>
        </w:rPr>
        <w:t>завжди винне діяння;</w:t>
      </w:r>
    </w:p>
    <w:p w:rsidR="00624A22" w:rsidRPr="007F1F18" w:rsidRDefault="00D27CB3" w:rsidP="0083201E">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 </w:t>
      </w:r>
      <w:r w:rsidR="00624A22" w:rsidRPr="007F1F18">
        <w:rPr>
          <w:rFonts w:ascii="Times New Roman" w:hAnsi="Times New Roman"/>
          <w:color w:val="000000"/>
          <w:sz w:val="28"/>
          <w:szCs w:val="28"/>
          <w:lang w:val="uk-UA"/>
        </w:rPr>
        <w:t>діяння суспільно небезпечне, тобто таке, що спричиняє або може спричинити шкоду суспільству (це положення</w:t>
      </w:r>
      <w:r w:rsidR="00082F78" w:rsidRPr="007F1F18">
        <w:rPr>
          <w:rFonts w:ascii="Times New Roman" w:hAnsi="Times New Roman"/>
          <w:color w:val="000000"/>
          <w:sz w:val="28"/>
          <w:szCs w:val="28"/>
          <w:lang w:val="uk-UA"/>
        </w:rPr>
        <w:t>, пише автор,</w:t>
      </w:r>
      <w:r w:rsidR="00624A22" w:rsidRPr="007F1F18">
        <w:rPr>
          <w:rFonts w:ascii="Times New Roman" w:hAnsi="Times New Roman"/>
          <w:color w:val="000000"/>
          <w:sz w:val="28"/>
          <w:szCs w:val="28"/>
          <w:lang w:val="uk-UA"/>
        </w:rPr>
        <w:t xml:space="preserve"> викликає дискусії);</w:t>
      </w:r>
    </w:p>
    <w:p w:rsidR="003044F1" w:rsidRPr="007F1F18" w:rsidRDefault="00D27CB3" w:rsidP="0083201E">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 </w:t>
      </w:r>
      <w:r w:rsidR="003044F1" w:rsidRPr="007F1F18">
        <w:rPr>
          <w:rFonts w:ascii="Times New Roman" w:hAnsi="Times New Roman"/>
          <w:color w:val="000000"/>
          <w:sz w:val="28"/>
          <w:szCs w:val="28"/>
          <w:lang w:val="uk-UA"/>
        </w:rPr>
        <w:t xml:space="preserve">діяння, що суперечить нормам права; </w:t>
      </w:r>
    </w:p>
    <w:p w:rsidR="003044F1" w:rsidRPr="007F1F18" w:rsidRDefault="00D27CB3" w:rsidP="0083201E">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5) </w:t>
      </w:r>
      <w:r w:rsidR="003044F1" w:rsidRPr="007F1F18">
        <w:rPr>
          <w:rFonts w:ascii="Times New Roman" w:hAnsi="Times New Roman"/>
          <w:color w:val="000000"/>
          <w:sz w:val="28"/>
          <w:szCs w:val="28"/>
          <w:lang w:val="uk-UA"/>
        </w:rPr>
        <w:t>діяння, за вчинення якого передбачається правова відповідальність.</w:t>
      </w:r>
    </w:p>
    <w:p w:rsidR="00311BAE" w:rsidRPr="007F1F18" w:rsidRDefault="003044F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Наведені ознаки становлять зміст виробленого у загальній теорії права поняття правопорушення</w:t>
      </w:r>
      <w:r w:rsidR="00947833" w:rsidRPr="007F1F18">
        <w:rPr>
          <w:rFonts w:ascii="Times New Roman" w:hAnsi="Times New Roman"/>
          <w:color w:val="000000"/>
          <w:sz w:val="28"/>
          <w:szCs w:val="28"/>
          <w:lang w:val="uk-UA"/>
        </w:rPr>
        <w:t xml:space="preserve"> та узагальнюються в його визначеннях у науковій та навчальній літературі</w:t>
      </w:r>
      <w:r w:rsidR="00082F78" w:rsidRPr="007F1F18">
        <w:rPr>
          <w:rFonts w:ascii="Times New Roman" w:hAnsi="Times New Roman"/>
          <w:color w:val="000000"/>
          <w:sz w:val="28"/>
          <w:szCs w:val="28"/>
          <w:lang w:val="uk-UA"/>
        </w:rPr>
        <w:t>. Це загальнотеоретичне поняття правопорушення стало результатом узагальнення висновків галузевих наук, які досліджували окремі види правопорушень. Хоча в галузевих науках є невирішені питання загального визначення кримінального, цивільного, адміністративного, дисциплінарного правопорушень, однак вони відтворюють в узагальненому вигляді</w:t>
      </w:r>
      <w:r w:rsidR="00F854F1" w:rsidRPr="007F1F18">
        <w:rPr>
          <w:rFonts w:ascii="Times New Roman" w:hAnsi="Times New Roman"/>
          <w:color w:val="000000"/>
          <w:sz w:val="28"/>
          <w:szCs w:val="28"/>
          <w:lang w:val="uk-UA"/>
        </w:rPr>
        <w:t xml:space="preserve"> вказані ознаки у положеннях чинного законодавства. У правовій науці, відзначає автор, М.</w:t>
      </w:r>
      <w:r w:rsidR="00D27CB3">
        <w:rPr>
          <w:rFonts w:ascii="Times New Roman" w:hAnsi="Times New Roman"/>
          <w:color w:val="000000"/>
          <w:sz w:val="28"/>
          <w:szCs w:val="28"/>
          <w:lang w:val="uk-UA"/>
        </w:rPr>
        <w:t> </w:t>
      </w:r>
      <w:r w:rsidR="00F854F1" w:rsidRPr="007F1F18">
        <w:rPr>
          <w:rFonts w:ascii="Times New Roman" w:hAnsi="Times New Roman"/>
          <w:color w:val="000000"/>
          <w:sz w:val="28"/>
          <w:szCs w:val="28"/>
          <w:lang w:val="uk-UA"/>
        </w:rPr>
        <w:t>Д.</w:t>
      </w:r>
      <w:r w:rsidR="00D27CB3">
        <w:rPr>
          <w:rFonts w:ascii="Times New Roman" w:hAnsi="Times New Roman"/>
          <w:color w:val="000000"/>
          <w:sz w:val="28"/>
          <w:szCs w:val="28"/>
          <w:lang w:val="uk-UA"/>
        </w:rPr>
        <w:t> </w:t>
      </w:r>
      <w:r w:rsidR="00F854F1" w:rsidRPr="007F1F18">
        <w:rPr>
          <w:rFonts w:ascii="Times New Roman" w:hAnsi="Times New Roman"/>
          <w:color w:val="000000"/>
          <w:sz w:val="28"/>
          <w:szCs w:val="28"/>
          <w:lang w:val="uk-UA"/>
        </w:rPr>
        <w:t>Шаргородський одним з перших визнав суспільну небезпечність ознакою будь-якого правопорушення, а не тільки злочину</w:t>
      </w:r>
      <w:r w:rsidR="00311BAE"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311BAE" w:rsidRPr="007F1F18" w:rsidRDefault="00F854F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вказує Ю.</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Денисов, це загальнотеоретичне визначення правопорушення є тільки першою стадією теоретичного пізнання, що виділяє загальне у різних видах правопорушень, яке виступає на поверхні явищ. Далі пізнання розкриває сутність досліджуваного явища</w:t>
      </w:r>
      <w:r w:rsidR="00311BAE" w:rsidRPr="007F1F18">
        <w:rPr>
          <w:rFonts w:ascii="Times New Roman" w:hAnsi="Times New Roman"/>
          <w:color w:val="000000"/>
          <w:sz w:val="28"/>
          <w:szCs w:val="28"/>
          <w:lang w:val="uk-UA"/>
        </w:rPr>
        <w:t>. У літературі панує точка зору, згідно з якою вказівка на суспільну небезпечність (шкоду) правопорушення розкриває його сутність</w:t>
      </w:r>
      <w:r w:rsidR="00D27CB3">
        <w:rPr>
          <w:rFonts w:ascii="Times New Roman" w:hAnsi="Times New Roman"/>
          <w:color w:val="000000"/>
          <w:sz w:val="28"/>
          <w:szCs w:val="28"/>
          <w:lang w:val="uk-UA"/>
        </w:rPr>
        <w:t> </w:t>
      </w:r>
      <w:r w:rsidR="00311BAE" w:rsidRPr="007F1F18">
        <w:rPr>
          <w:rFonts w:ascii="Times New Roman" w:hAnsi="Times New Roman"/>
          <w:color w:val="000000"/>
          <w:sz w:val="28"/>
          <w:szCs w:val="28"/>
          <w:lang w:val="uk-UA"/>
        </w:rPr>
        <w:t>[2, с.</w:t>
      </w:r>
      <w:r w:rsidR="00D27CB3">
        <w:rPr>
          <w:rFonts w:ascii="Times New Roman" w:hAnsi="Times New Roman"/>
          <w:color w:val="000000"/>
          <w:sz w:val="28"/>
          <w:szCs w:val="28"/>
          <w:lang w:val="uk-UA"/>
        </w:rPr>
        <w:t> </w:t>
      </w:r>
      <w:r w:rsidR="00311BAE" w:rsidRPr="007F1F18">
        <w:rPr>
          <w:rFonts w:ascii="Times New Roman" w:hAnsi="Times New Roman"/>
          <w:color w:val="000000"/>
          <w:sz w:val="28"/>
          <w:szCs w:val="28"/>
          <w:lang w:val="uk-UA"/>
        </w:rPr>
        <w:t>17</w:t>
      </w:r>
      <w:r w:rsidR="00D27CB3">
        <w:rPr>
          <w:rFonts w:ascii="Times New Roman" w:hAnsi="Times New Roman"/>
          <w:color w:val="000000"/>
          <w:sz w:val="28"/>
          <w:szCs w:val="28"/>
          <w:lang w:val="uk-UA"/>
        </w:rPr>
        <w:t>–</w:t>
      </w:r>
      <w:r w:rsidR="00311BAE" w:rsidRPr="007F1F18">
        <w:rPr>
          <w:rFonts w:ascii="Times New Roman" w:hAnsi="Times New Roman"/>
          <w:color w:val="000000"/>
          <w:sz w:val="28"/>
          <w:szCs w:val="28"/>
          <w:lang w:val="uk-UA"/>
        </w:rPr>
        <w:t xml:space="preserve">20]. </w:t>
      </w:r>
    </w:p>
    <w:p w:rsidR="00B418DA" w:rsidRPr="007F1F18" w:rsidRDefault="00311BA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При аналізі правопорушення як суспільно небезпечного діяння автор </w:t>
      </w:r>
      <w:r w:rsidR="00907989" w:rsidRPr="007F1F18">
        <w:rPr>
          <w:rFonts w:ascii="Times New Roman" w:hAnsi="Times New Roman"/>
          <w:color w:val="000000"/>
          <w:sz w:val="28"/>
          <w:szCs w:val="28"/>
          <w:lang w:val="uk-UA"/>
        </w:rPr>
        <w:t>пише</w:t>
      </w:r>
      <w:r w:rsidRPr="007F1F18">
        <w:rPr>
          <w:rFonts w:ascii="Times New Roman" w:hAnsi="Times New Roman"/>
          <w:color w:val="000000"/>
          <w:sz w:val="28"/>
          <w:szCs w:val="28"/>
          <w:lang w:val="uk-UA"/>
        </w:rPr>
        <w:t xml:space="preserve">, що поняття суспільної небезпечності </w:t>
      </w:r>
      <w:r w:rsidR="00907989" w:rsidRPr="007F1F18">
        <w:rPr>
          <w:rFonts w:ascii="Times New Roman" w:hAnsi="Times New Roman"/>
          <w:color w:val="000000"/>
          <w:sz w:val="28"/>
          <w:szCs w:val="28"/>
          <w:lang w:val="uk-UA"/>
        </w:rPr>
        <w:t xml:space="preserve">перейшло з кримінально-правової науки в інші галузеві науки і утвердилося далі як елемент загальнотеоретичного </w:t>
      </w:r>
      <w:r w:rsidR="00907989" w:rsidRPr="007F1F18">
        <w:rPr>
          <w:rFonts w:ascii="Times New Roman" w:hAnsi="Times New Roman"/>
          <w:color w:val="000000"/>
          <w:sz w:val="28"/>
          <w:szCs w:val="28"/>
          <w:lang w:val="uk-UA"/>
        </w:rPr>
        <w:lastRenderedPageBreak/>
        <w:t>поняття правопорушення</w:t>
      </w:r>
      <w:r w:rsidRPr="007F1F18">
        <w:rPr>
          <w:rFonts w:ascii="Times New Roman" w:hAnsi="Times New Roman"/>
          <w:color w:val="000000"/>
          <w:sz w:val="28"/>
          <w:szCs w:val="28"/>
          <w:lang w:val="uk-UA"/>
        </w:rPr>
        <w:t xml:space="preserve">. </w:t>
      </w:r>
      <w:r w:rsidR="00907989" w:rsidRPr="007F1F18">
        <w:rPr>
          <w:rFonts w:ascii="Times New Roman" w:hAnsi="Times New Roman"/>
          <w:color w:val="000000"/>
          <w:sz w:val="28"/>
          <w:szCs w:val="28"/>
          <w:lang w:val="uk-UA"/>
        </w:rPr>
        <w:t xml:space="preserve">Матеріальне розуміння поняття злочину як діяння, шкідливого для суспільства або індивідуума, на відміну від </w:t>
      </w:r>
      <w:r w:rsidR="00B418DA" w:rsidRPr="007F1F18">
        <w:rPr>
          <w:rFonts w:ascii="Times New Roman" w:hAnsi="Times New Roman"/>
          <w:color w:val="000000"/>
          <w:sz w:val="28"/>
          <w:szCs w:val="28"/>
          <w:lang w:val="uk-UA"/>
        </w:rPr>
        <w:t xml:space="preserve">його </w:t>
      </w:r>
      <w:r w:rsidR="00907989" w:rsidRPr="007F1F18">
        <w:rPr>
          <w:rFonts w:ascii="Times New Roman" w:hAnsi="Times New Roman"/>
          <w:color w:val="000000"/>
          <w:sz w:val="28"/>
          <w:szCs w:val="28"/>
          <w:lang w:val="uk-UA"/>
        </w:rPr>
        <w:t>формального</w:t>
      </w:r>
      <w:r w:rsidR="00B418DA" w:rsidRPr="007F1F18">
        <w:rPr>
          <w:rFonts w:ascii="Times New Roman" w:hAnsi="Times New Roman"/>
          <w:color w:val="000000"/>
          <w:sz w:val="28"/>
          <w:szCs w:val="28"/>
          <w:lang w:val="uk-UA"/>
        </w:rPr>
        <w:t xml:space="preserve"> розуміння</w:t>
      </w:r>
      <w:r w:rsidR="00907989" w:rsidRPr="007F1F18">
        <w:rPr>
          <w:rFonts w:ascii="Times New Roman" w:hAnsi="Times New Roman"/>
          <w:color w:val="000000"/>
          <w:sz w:val="28"/>
          <w:szCs w:val="28"/>
          <w:lang w:val="uk-UA"/>
        </w:rPr>
        <w:t xml:space="preserve">, не заперечували навіть представники класичної школи кримінального права, </w:t>
      </w:r>
      <w:r w:rsidR="00B418DA" w:rsidRPr="007F1F18">
        <w:rPr>
          <w:rFonts w:ascii="Times New Roman" w:hAnsi="Times New Roman"/>
          <w:color w:val="000000"/>
          <w:sz w:val="28"/>
          <w:szCs w:val="28"/>
          <w:lang w:val="uk-UA"/>
        </w:rPr>
        <w:t xml:space="preserve">і таке розуміння </w:t>
      </w:r>
      <w:r w:rsidR="00907989" w:rsidRPr="007F1F18">
        <w:rPr>
          <w:rFonts w:ascii="Times New Roman" w:hAnsi="Times New Roman"/>
          <w:color w:val="000000"/>
          <w:sz w:val="28"/>
          <w:szCs w:val="28"/>
          <w:lang w:val="uk-UA"/>
        </w:rPr>
        <w:t>пробивало собі шлях</w:t>
      </w:r>
      <w:r w:rsidR="00B418DA" w:rsidRPr="007F1F18">
        <w:rPr>
          <w:rFonts w:ascii="Times New Roman" w:hAnsi="Times New Roman"/>
          <w:color w:val="000000"/>
          <w:sz w:val="28"/>
          <w:szCs w:val="28"/>
          <w:lang w:val="uk-UA"/>
        </w:rPr>
        <w:t xml:space="preserve"> у боротьбі класичної (формальної) та соціологічної шкіл кримінального права. Значно більш формально підходила до вивчення правопорушень загальна теорія права, в якій панував підхід до правопорушення як різновиду юридичних фактів. </w:t>
      </w:r>
    </w:p>
    <w:p w:rsidR="00F0660C" w:rsidRPr="007F1F18" w:rsidRDefault="005572C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Водночас</w:t>
      </w:r>
      <w:r w:rsidR="00B418DA" w:rsidRPr="007F1F18">
        <w:rPr>
          <w:rFonts w:ascii="Times New Roman" w:hAnsi="Times New Roman"/>
          <w:color w:val="000000"/>
          <w:sz w:val="28"/>
          <w:szCs w:val="28"/>
          <w:lang w:val="uk-UA"/>
        </w:rPr>
        <w:t>, наприклад, Ф.</w:t>
      </w:r>
      <w:r w:rsidR="00D27CB3">
        <w:rPr>
          <w:rFonts w:ascii="Times New Roman" w:hAnsi="Times New Roman"/>
          <w:color w:val="000000"/>
          <w:sz w:val="28"/>
          <w:szCs w:val="28"/>
          <w:lang w:val="uk-UA"/>
        </w:rPr>
        <w:t> </w:t>
      </w:r>
      <w:r w:rsidR="00B418DA" w:rsidRPr="007F1F18">
        <w:rPr>
          <w:rFonts w:ascii="Times New Roman" w:hAnsi="Times New Roman"/>
          <w:color w:val="000000"/>
          <w:sz w:val="28"/>
          <w:szCs w:val="28"/>
          <w:lang w:val="uk-UA"/>
        </w:rPr>
        <w:t>В.</w:t>
      </w:r>
      <w:r w:rsidR="00D27CB3">
        <w:rPr>
          <w:rFonts w:ascii="Times New Roman" w:hAnsi="Times New Roman"/>
          <w:color w:val="000000"/>
          <w:sz w:val="28"/>
          <w:szCs w:val="28"/>
          <w:lang w:val="uk-UA"/>
        </w:rPr>
        <w:t> </w:t>
      </w:r>
      <w:r w:rsidR="00B418DA" w:rsidRPr="007F1F18">
        <w:rPr>
          <w:rFonts w:ascii="Times New Roman" w:hAnsi="Times New Roman"/>
          <w:color w:val="000000"/>
          <w:sz w:val="28"/>
          <w:szCs w:val="28"/>
          <w:lang w:val="uk-UA"/>
        </w:rPr>
        <w:t>Тарановський</w:t>
      </w:r>
      <w:r w:rsidR="00311BA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щодо</w:t>
      </w:r>
      <w:r w:rsidR="00B418DA" w:rsidRPr="007F1F18">
        <w:rPr>
          <w:rFonts w:ascii="Times New Roman" w:hAnsi="Times New Roman"/>
          <w:color w:val="000000"/>
          <w:sz w:val="28"/>
          <w:szCs w:val="28"/>
          <w:lang w:val="uk-UA"/>
        </w:rPr>
        <w:t xml:space="preserve"> правопорушення зазначав, що будь-який неправомірний вчинок являє собою суспільне зло – матеріальне з боку об’єктивного елемента цього вчинку і моральне з боку його суб’єктивного елемента</w:t>
      </w:r>
      <w:r w:rsidR="00D27CB3">
        <w:rPr>
          <w:rFonts w:ascii="Times New Roman" w:hAnsi="Times New Roman"/>
          <w:color w:val="000000"/>
          <w:sz w:val="28"/>
          <w:szCs w:val="28"/>
          <w:lang w:val="uk-UA"/>
        </w:rPr>
        <w:t> </w:t>
      </w:r>
      <w:r w:rsidR="00F0660C" w:rsidRPr="007F1F18">
        <w:rPr>
          <w:rFonts w:ascii="Times New Roman" w:hAnsi="Times New Roman"/>
          <w:color w:val="000000"/>
          <w:sz w:val="28"/>
          <w:szCs w:val="28"/>
          <w:lang w:val="uk-UA"/>
        </w:rPr>
        <w:t>[2, с.</w:t>
      </w:r>
      <w:r w:rsidR="00D27CB3">
        <w:rPr>
          <w:rFonts w:ascii="Times New Roman" w:hAnsi="Times New Roman"/>
          <w:color w:val="000000"/>
          <w:sz w:val="28"/>
          <w:szCs w:val="28"/>
          <w:lang w:val="uk-UA"/>
        </w:rPr>
        <w:t> </w:t>
      </w:r>
      <w:r w:rsidR="00F0660C" w:rsidRPr="007F1F18">
        <w:rPr>
          <w:rFonts w:ascii="Times New Roman" w:hAnsi="Times New Roman"/>
          <w:color w:val="000000"/>
          <w:sz w:val="28"/>
          <w:szCs w:val="28"/>
          <w:lang w:val="uk-UA"/>
        </w:rPr>
        <w:t>21</w:t>
      </w:r>
      <w:r w:rsidR="00D27CB3">
        <w:rPr>
          <w:rFonts w:ascii="Times New Roman" w:hAnsi="Times New Roman"/>
          <w:color w:val="000000"/>
          <w:sz w:val="28"/>
          <w:szCs w:val="28"/>
          <w:lang w:val="uk-UA"/>
        </w:rPr>
        <w:t>–</w:t>
      </w:r>
      <w:r w:rsidR="00F0660C" w:rsidRPr="007F1F18">
        <w:rPr>
          <w:rFonts w:ascii="Times New Roman" w:hAnsi="Times New Roman"/>
          <w:color w:val="000000"/>
          <w:sz w:val="28"/>
          <w:szCs w:val="28"/>
          <w:lang w:val="uk-UA"/>
        </w:rPr>
        <w:t>23]</w:t>
      </w:r>
      <w:r w:rsidR="0090122E" w:rsidRPr="007F1F18">
        <w:rPr>
          <w:rFonts w:ascii="Times New Roman" w:hAnsi="Times New Roman"/>
          <w:color w:val="000000"/>
          <w:sz w:val="28"/>
          <w:szCs w:val="28"/>
          <w:lang w:val="uk-UA"/>
        </w:rPr>
        <w:t xml:space="preserve">. </w:t>
      </w:r>
    </w:p>
    <w:p w:rsidR="00C452B9" w:rsidRPr="007F1F18" w:rsidRDefault="00F0660C"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точки зору Л.</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Явича, правопорушення за своїм соціальним змістом – це свавілля ізольованих індивідів, непоодинокі ексцеси, спрямовані проти пануючих відносин, вольові дії, яким</w:t>
      </w:r>
      <w:r w:rsidR="00C452B9" w:rsidRPr="007F1F18">
        <w:rPr>
          <w:rFonts w:ascii="Times New Roman" w:hAnsi="Times New Roman"/>
          <w:color w:val="000000"/>
          <w:sz w:val="28"/>
          <w:szCs w:val="28"/>
          <w:lang w:val="uk-UA"/>
        </w:rPr>
        <w:t>и</w:t>
      </w:r>
      <w:r w:rsidRPr="007F1F18">
        <w:rPr>
          <w:rFonts w:ascii="Times New Roman" w:hAnsi="Times New Roman"/>
          <w:color w:val="000000"/>
          <w:sz w:val="28"/>
          <w:szCs w:val="28"/>
          <w:lang w:val="uk-UA"/>
        </w:rPr>
        <w:t xml:space="preserve"> спричиняється або реально може бути </w:t>
      </w:r>
      <w:r w:rsidR="00C452B9" w:rsidRPr="007F1F18">
        <w:rPr>
          <w:rFonts w:ascii="Times New Roman" w:hAnsi="Times New Roman"/>
          <w:color w:val="000000"/>
          <w:sz w:val="28"/>
          <w:szCs w:val="28"/>
          <w:lang w:val="uk-UA"/>
        </w:rPr>
        <w:t>завдана</w:t>
      </w:r>
      <w:r w:rsidRPr="007F1F18">
        <w:rPr>
          <w:rFonts w:ascii="Times New Roman" w:hAnsi="Times New Roman"/>
          <w:color w:val="000000"/>
          <w:sz w:val="28"/>
          <w:szCs w:val="28"/>
          <w:lang w:val="uk-UA"/>
        </w:rPr>
        <w:t xml:space="preserve"> шкода даному суспільству. Асоціальність, суспільна небезпечність або шкідливість становлять «матеріальний» зміст правопорушень як особливого соціального явища</w:t>
      </w:r>
      <w:r w:rsidR="007922A3" w:rsidRPr="007F1F18">
        <w:rPr>
          <w:rFonts w:ascii="Times New Roman" w:hAnsi="Times New Roman"/>
          <w:color w:val="000000"/>
          <w:sz w:val="28"/>
          <w:szCs w:val="28"/>
          <w:lang w:val="uk-UA"/>
        </w:rPr>
        <w:t>. Юридичним виразом небезпечності або шкідливості вчинк</w:t>
      </w:r>
      <w:r w:rsidR="00D27CB3">
        <w:rPr>
          <w:rFonts w:ascii="Times New Roman" w:hAnsi="Times New Roman"/>
          <w:color w:val="000000"/>
          <w:sz w:val="28"/>
          <w:szCs w:val="28"/>
          <w:lang w:val="uk-UA"/>
        </w:rPr>
        <w:t>у</w:t>
      </w:r>
      <w:r w:rsidR="007922A3" w:rsidRPr="007F1F18">
        <w:rPr>
          <w:rFonts w:ascii="Times New Roman" w:hAnsi="Times New Roman"/>
          <w:color w:val="000000"/>
          <w:sz w:val="28"/>
          <w:szCs w:val="28"/>
          <w:lang w:val="uk-UA"/>
        </w:rPr>
        <w:t xml:space="preserve"> для даного суспільства є його протиправність</w:t>
      </w:r>
      <w:r w:rsidR="00C452B9" w:rsidRPr="007F1F18">
        <w:rPr>
          <w:rFonts w:ascii="Times New Roman" w:hAnsi="Times New Roman"/>
          <w:color w:val="000000"/>
          <w:sz w:val="28"/>
          <w:szCs w:val="28"/>
          <w:lang w:val="uk-UA"/>
        </w:rPr>
        <w:t>.</w:t>
      </w:r>
    </w:p>
    <w:p w:rsidR="00F854F1" w:rsidRPr="007F1F18" w:rsidRDefault="00C452B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автор підкреслює, що інтереси пануючих індивідів і класів здатні уособлювати об’єктивні потреби існуючого способу виробництва, а держава виявляється офіційним представником усього населення</w:t>
      </w:r>
      <w:r w:rsidR="00CF6D02" w:rsidRPr="007F1F18">
        <w:rPr>
          <w:rFonts w:ascii="Times New Roman" w:hAnsi="Times New Roman"/>
          <w:color w:val="000000"/>
          <w:sz w:val="28"/>
          <w:szCs w:val="28"/>
          <w:lang w:val="uk-UA"/>
        </w:rPr>
        <w:t xml:space="preserve"> країни і змушена завжди здійснювати найважливіші для збереження суспільства загальні справи. </w:t>
      </w:r>
      <w:r w:rsidR="005572C8" w:rsidRPr="007F1F18">
        <w:rPr>
          <w:rFonts w:ascii="Times New Roman" w:hAnsi="Times New Roman"/>
          <w:color w:val="000000"/>
          <w:sz w:val="28"/>
          <w:szCs w:val="28"/>
          <w:lang w:val="uk-UA"/>
        </w:rPr>
        <w:t>В</w:t>
      </w:r>
      <w:r w:rsidR="00CF6D02" w:rsidRPr="007F1F18">
        <w:rPr>
          <w:rFonts w:ascii="Times New Roman" w:hAnsi="Times New Roman"/>
          <w:color w:val="000000"/>
          <w:sz w:val="28"/>
          <w:szCs w:val="28"/>
          <w:lang w:val="uk-UA"/>
        </w:rPr>
        <w:t xml:space="preserve">арто </w:t>
      </w:r>
      <w:r w:rsidR="005572C8" w:rsidRPr="007F1F18">
        <w:rPr>
          <w:rFonts w:ascii="Times New Roman" w:hAnsi="Times New Roman"/>
          <w:color w:val="000000"/>
          <w:sz w:val="28"/>
          <w:szCs w:val="28"/>
          <w:lang w:val="uk-UA"/>
        </w:rPr>
        <w:t xml:space="preserve">також </w:t>
      </w:r>
      <w:r w:rsidR="00CF6D02" w:rsidRPr="007F1F18">
        <w:rPr>
          <w:rFonts w:ascii="Times New Roman" w:hAnsi="Times New Roman"/>
          <w:color w:val="000000"/>
          <w:sz w:val="28"/>
          <w:szCs w:val="28"/>
          <w:lang w:val="uk-UA"/>
        </w:rPr>
        <w:t>мати на увазі</w:t>
      </w:r>
      <w:r w:rsidRPr="007F1F18">
        <w:rPr>
          <w:rFonts w:ascii="Times New Roman" w:hAnsi="Times New Roman"/>
          <w:color w:val="000000"/>
          <w:sz w:val="28"/>
          <w:szCs w:val="28"/>
          <w:lang w:val="uk-UA"/>
        </w:rPr>
        <w:t>,</w:t>
      </w:r>
      <w:r w:rsidR="00CF6D02" w:rsidRPr="007F1F18">
        <w:rPr>
          <w:rFonts w:ascii="Times New Roman" w:hAnsi="Times New Roman"/>
          <w:color w:val="000000"/>
          <w:sz w:val="28"/>
          <w:szCs w:val="28"/>
          <w:lang w:val="uk-UA"/>
        </w:rPr>
        <w:t xml:space="preserve"> що об’єктивне і суб’єктивне право (а правопорушення є порушенням не тільки законодавства, але й правопорядку, елементом якого є також і права суб’єктів)</w:t>
      </w:r>
      <w:r w:rsidR="005572C8" w:rsidRPr="007F1F18">
        <w:rPr>
          <w:rFonts w:ascii="Times New Roman" w:hAnsi="Times New Roman"/>
          <w:color w:val="000000"/>
          <w:sz w:val="28"/>
          <w:szCs w:val="28"/>
          <w:lang w:val="uk-UA"/>
        </w:rPr>
        <w:t>, п</w:t>
      </w:r>
      <w:r w:rsidR="00CF6D02" w:rsidRPr="007F1F18">
        <w:rPr>
          <w:rFonts w:ascii="Times New Roman" w:hAnsi="Times New Roman"/>
          <w:color w:val="000000"/>
          <w:sz w:val="28"/>
          <w:szCs w:val="28"/>
          <w:lang w:val="uk-UA"/>
        </w:rPr>
        <w:t xml:space="preserve">раво </w:t>
      </w:r>
      <w:r w:rsidR="005572C8" w:rsidRPr="007F1F18">
        <w:rPr>
          <w:rFonts w:ascii="Times New Roman" w:hAnsi="Times New Roman"/>
          <w:color w:val="000000"/>
          <w:sz w:val="28"/>
          <w:szCs w:val="28"/>
          <w:lang w:val="uk-UA"/>
        </w:rPr>
        <w:t xml:space="preserve">в цілому </w:t>
      </w:r>
      <w:r w:rsidR="00CF6D02" w:rsidRPr="007F1F18">
        <w:rPr>
          <w:rFonts w:ascii="Times New Roman" w:hAnsi="Times New Roman"/>
          <w:color w:val="000000"/>
          <w:sz w:val="28"/>
          <w:szCs w:val="28"/>
          <w:lang w:val="uk-UA"/>
        </w:rPr>
        <w:t>і держава здійснюють функції соціального контролю над поведінкою, що відхиляється від суспільної норми і становить небезпеку для усього соціального організму</w:t>
      </w:r>
      <w:r w:rsidR="00D27CB3">
        <w:rPr>
          <w:rFonts w:ascii="Times New Roman" w:hAnsi="Times New Roman"/>
          <w:color w:val="000000"/>
          <w:sz w:val="28"/>
          <w:szCs w:val="28"/>
          <w:lang w:val="uk-UA"/>
        </w:rPr>
        <w:t> [3, с. </w:t>
      </w:r>
      <w:r w:rsidR="007922A3" w:rsidRPr="007F1F18">
        <w:rPr>
          <w:rFonts w:ascii="Times New Roman" w:hAnsi="Times New Roman"/>
          <w:color w:val="000000"/>
          <w:sz w:val="28"/>
          <w:szCs w:val="28"/>
          <w:lang w:val="uk-UA"/>
        </w:rPr>
        <w:t>265</w:t>
      </w:r>
      <w:r w:rsidR="00D27CB3">
        <w:rPr>
          <w:rFonts w:ascii="Times New Roman" w:hAnsi="Times New Roman"/>
          <w:color w:val="000000"/>
          <w:sz w:val="28"/>
          <w:szCs w:val="28"/>
          <w:lang w:val="uk-UA"/>
        </w:rPr>
        <w:t>–</w:t>
      </w:r>
      <w:r w:rsidR="00CF6D02" w:rsidRPr="007F1F18">
        <w:rPr>
          <w:rFonts w:ascii="Times New Roman" w:hAnsi="Times New Roman"/>
          <w:color w:val="000000"/>
          <w:sz w:val="28"/>
          <w:szCs w:val="28"/>
          <w:lang w:val="uk-UA"/>
        </w:rPr>
        <w:t>266</w:t>
      </w:r>
      <w:r w:rsidR="007922A3"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3E252B" w:rsidRPr="007F1F18" w:rsidRDefault="000D656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Поняття суспільної небезпечності відносять у літературі до соціологічних характеристик правопорушення, оскільки воно виходить за межі правової </w:t>
      </w:r>
      <w:r w:rsidRPr="007F1F18">
        <w:rPr>
          <w:rFonts w:ascii="Times New Roman" w:hAnsi="Times New Roman"/>
          <w:color w:val="000000"/>
          <w:sz w:val="28"/>
          <w:szCs w:val="28"/>
          <w:lang w:val="uk-UA"/>
        </w:rPr>
        <w:lastRenderedPageBreak/>
        <w:t xml:space="preserve">форми явища і відображає </w:t>
      </w:r>
      <w:r w:rsidRPr="007F1F18">
        <w:rPr>
          <w:rFonts w:ascii="Times New Roman" w:hAnsi="Times New Roman"/>
          <w:i/>
          <w:color w:val="000000"/>
          <w:sz w:val="28"/>
          <w:szCs w:val="28"/>
          <w:lang w:val="uk-UA"/>
        </w:rPr>
        <w:t>шкоду</w:t>
      </w:r>
      <w:r w:rsidRPr="007F1F18">
        <w:rPr>
          <w:rFonts w:ascii="Times New Roman" w:hAnsi="Times New Roman"/>
          <w:color w:val="000000"/>
          <w:sz w:val="28"/>
          <w:szCs w:val="28"/>
          <w:lang w:val="uk-UA"/>
        </w:rPr>
        <w:t xml:space="preserve">, яка завдається </w:t>
      </w:r>
      <w:r w:rsidR="0080405E" w:rsidRPr="007F1F18">
        <w:rPr>
          <w:rFonts w:ascii="Times New Roman" w:hAnsi="Times New Roman"/>
          <w:color w:val="000000"/>
          <w:sz w:val="28"/>
          <w:szCs w:val="28"/>
          <w:lang w:val="uk-UA"/>
        </w:rPr>
        <w:t>чи</w:t>
      </w:r>
      <w:r w:rsidRPr="007F1F18">
        <w:rPr>
          <w:rFonts w:ascii="Times New Roman" w:hAnsi="Times New Roman"/>
          <w:color w:val="000000"/>
          <w:sz w:val="28"/>
          <w:szCs w:val="28"/>
          <w:lang w:val="uk-UA"/>
        </w:rPr>
        <w:t xml:space="preserve"> може бути </w:t>
      </w:r>
      <w:r w:rsidR="0080405E" w:rsidRPr="007F1F18">
        <w:rPr>
          <w:rFonts w:ascii="Times New Roman" w:hAnsi="Times New Roman"/>
          <w:color w:val="000000"/>
          <w:sz w:val="28"/>
          <w:szCs w:val="28"/>
          <w:lang w:val="uk-UA"/>
        </w:rPr>
        <w:t xml:space="preserve">ним </w:t>
      </w:r>
      <w:r w:rsidRPr="007F1F18">
        <w:rPr>
          <w:rFonts w:ascii="Times New Roman" w:hAnsi="Times New Roman"/>
          <w:color w:val="000000"/>
          <w:sz w:val="28"/>
          <w:szCs w:val="28"/>
          <w:lang w:val="uk-UA"/>
        </w:rPr>
        <w:t>завдана</w:t>
      </w:r>
      <w:r w:rsidR="0080405E" w:rsidRPr="007F1F18">
        <w:rPr>
          <w:rFonts w:ascii="Times New Roman" w:hAnsi="Times New Roman"/>
          <w:color w:val="000000"/>
          <w:sz w:val="28"/>
          <w:szCs w:val="28"/>
          <w:lang w:val="uk-UA"/>
        </w:rPr>
        <w:t xml:space="preserve"> суспільству.</w:t>
      </w:r>
      <w:r w:rsidRPr="007F1F18">
        <w:rPr>
          <w:rFonts w:ascii="Times New Roman" w:hAnsi="Times New Roman"/>
          <w:color w:val="000000"/>
          <w:sz w:val="28"/>
          <w:szCs w:val="28"/>
          <w:lang w:val="uk-UA"/>
        </w:rPr>
        <w:t xml:space="preserve"> </w:t>
      </w:r>
      <w:r w:rsidR="0080405E" w:rsidRPr="007F1F18">
        <w:rPr>
          <w:rFonts w:ascii="Times New Roman" w:hAnsi="Times New Roman"/>
          <w:color w:val="000000"/>
          <w:sz w:val="28"/>
          <w:szCs w:val="28"/>
          <w:lang w:val="uk-UA"/>
        </w:rPr>
        <w:t xml:space="preserve">Галузеві науки вивчають правопорушення переважно під кутом зору відповідної форми юридичної відповідальності (кримінальна, адміністративна тощо). </w:t>
      </w:r>
      <w:r w:rsidR="00BD731A" w:rsidRPr="007F1F18">
        <w:rPr>
          <w:rFonts w:ascii="Times New Roman" w:hAnsi="Times New Roman"/>
          <w:color w:val="000000"/>
          <w:sz w:val="28"/>
          <w:szCs w:val="28"/>
          <w:lang w:val="uk-UA"/>
        </w:rPr>
        <w:t xml:space="preserve">Однак проникнення соціології в дослідження проблем галузевих наук, </w:t>
      </w:r>
      <w:r w:rsidR="002C678E" w:rsidRPr="007F1F18">
        <w:rPr>
          <w:rFonts w:ascii="Times New Roman" w:hAnsi="Times New Roman"/>
          <w:color w:val="000000"/>
          <w:sz w:val="28"/>
          <w:szCs w:val="28"/>
          <w:lang w:val="uk-UA"/>
        </w:rPr>
        <w:t>у тому числі</w:t>
      </w:r>
      <w:r w:rsidR="00BD731A" w:rsidRPr="007F1F18">
        <w:rPr>
          <w:rFonts w:ascii="Times New Roman" w:hAnsi="Times New Roman"/>
          <w:color w:val="000000"/>
          <w:sz w:val="28"/>
          <w:szCs w:val="28"/>
          <w:lang w:val="uk-UA"/>
        </w:rPr>
        <w:t xml:space="preserve"> й проблеми правопорушень призвело до відродження кримінології, соціологічних досліджень у адміністративному, трудовому </w:t>
      </w:r>
      <w:r w:rsidR="003E252B" w:rsidRPr="007F1F18">
        <w:rPr>
          <w:rFonts w:ascii="Times New Roman" w:hAnsi="Times New Roman"/>
          <w:color w:val="000000"/>
          <w:sz w:val="28"/>
          <w:szCs w:val="28"/>
          <w:lang w:val="uk-UA"/>
        </w:rPr>
        <w:t xml:space="preserve">праві </w:t>
      </w:r>
      <w:r w:rsidR="00BD731A" w:rsidRPr="007F1F18">
        <w:rPr>
          <w:rFonts w:ascii="Times New Roman" w:hAnsi="Times New Roman"/>
          <w:color w:val="000000"/>
          <w:sz w:val="28"/>
          <w:szCs w:val="28"/>
          <w:lang w:val="uk-UA"/>
        </w:rPr>
        <w:t xml:space="preserve">тощо. </w:t>
      </w:r>
      <w:r w:rsidR="003E252B" w:rsidRPr="007F1F18">
        <w:rPr>
          <w:rFonts w:ascii="Times New Roman" w:hAnsi="Times New Roman"/>
          <w:color w:val="000000"/>
          <w:sz w:val="28"/>
          <w:szCs w:val="28"/>
          <w:lang w:val="uk-UA"/>
        </w:rPr>
        <w:t>Зокрема, н</w:t>
      </w:r>
      <w:r w:rsidR="00BD731A" w:rsidRPr="007F1F18">
        <w:rPr>
          <w:rFonts w:ascii="Times New Roman" w:hAnsi="Times New Roman"/>
          <w:color w:val="000000"/>
          <w:sz w:val="28"/>
          <w:szCs w:val="28"/>
          <w:lang w:val="uk-UA"/>
        </w:rPr>
        <w:t>а відміну від кримінального права, кримінологія розглядає правопорушення не як юридичний факт, а як певне соціальне явище в його різ</w:t>
      </w:r>
      <w:r w:rsidR="00D27CB3">
        <w:rPr>
          <w:rFonts w:ascii="Times New Roman" w:hAnsi="Times New Roman"/>
          <w:color w:val="000000"/>
          <w:sz w:val="28"/>
          <w:szCs w:val="28"/>
          <w:lang w:val="uk-UA"/>
        </w:rPr>
        <w:t>н</w:t>
      </w:r>
      <w:r w:rsidR="00BD731A" w:rsidRPr="007F1F18">
        <w:rPr>
          <w:rFonts w:ascii="Times New Roman" w:hAnsi="Times New Roman"/>
          <w:color w:val="000000"/>
          <w:sz w:val="28"/>
          <w:szCs w:val="28"/>
          <w:lang w:val="uk-UA"/>
        </w:rPr>
        <w:t>оманітних зв’язках з оточуючим середовищем</w:t>
      </w:r>
      <w:r w:rsidR="00D27CB3">
        <w:rPr>
          <w:rFonts w:ascii="Times New Roman" w:hAnsi="Times New Roman"/>
          <w:color w:val="000000"/>
          <w:sz w:val="28"/>
          <w:szCs w:val="28"/>
          <w:lang w:val="uk-UA"/>
        </w:rPr>
        <w:t> [2, с. </w:t>
      </w:r>
      <w:r w:rsidR="003E252B" w:rsidRPr="007F1F18">
        <w:rPr>
          <w:rFonts w:ascii="Times New Roman" w:hAnsi="Times New Roman"/>
          <w:color w:val="000000"/>
          <w:sz w:val="28"/>
          <w:szCs w:val="28"/>
          <w:lang w:val="uk-UA"/>
        </w:rPr>
        <w:t>32</w:t>
      </w:r>
      <w:r w:rsidR="00D27CB3">
        <w:rPr>
          <w:rFonts w:ascii="Times New Roman" w:hAnsi="Times New Roman"/>
          <w:color w:val="000000"/>
          <w:sz w:val="28"/>
          <w:szCs w:val="28"/>
          <w:lang w:val="uk-UA"/>
        </w:rPr>
        <w:t>–</w:t>
      </w:r>
      <w:r w:rsidR="003E252B" w:rsidRPr="007F1F18">
        <w:rPr>
          <w:rFonts w:ascii="Times New Roman" w:hAnsi="Times New Roman"/>
          <w:color w:val="000000"/>
          <w:sz w:val="28"/>
          <w:szCs w:val="28"/>
          <w:lang w:val="uk-UA"/>
        </w:rPr>
        <w:t>34].</w:t>
      </w:r>
      <w:r w:rsidR="002C678E" w:rsidRPr="007F1F18">
        <w:rPr>
          <w:rFonts w:ascii="Times New Roman" w:hAnsi="Times New Roman"/>
          <w:color w:val="000000"/>
          <w:sz w:val="28"/>
          <w:szCs w:val="28"/>
          <w:lang w:val="uk-UA"/>
        </w:rPr>
        <w:t xml:space="preserve"> </w:t>
      </w:r>
    </w:p>
    <w:p w:rsidR="009136DA" w:rsidRPr="007F1F18" w:rsidRDefault="00D10D77"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відзначає Ю.</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Денисов, право має справу із зовнішньою формою суспільного життя, з тими вчинками, які здійснюють люди в їх взаємодії. Саме поведінку (вчинки) людей регулює право шляхом сукупності прийомів, які складають метод правового регулювання. В літературі висловлена думка, що закон ніколи не звертається до людей як таких, він зв’язує права та обов’язки лише з соціальними позиціями, які людина займає. Лише коли індивід займає ту чи іншу соціальну позицію, він набуває пов’язані з нею конкретні права і обов’язки. У загальному вигляді, пише автор, це твердження безспірне. Однак позиції ці в сітці суспільних відносин завжди заповнені людьми. І тому правове регулювання цих позицій діє також на </w:t>
      </w:r>
      <w:r w:rsidR="00033B6F" w:rsidRPr="007F1F18">
        <w:rPr>
          <w:rFonts w:ascii="Times New Roman" w:hAnsi="Times New Roman"/>
          <w:color w:val="000000"/>
          <w:sz w:val="28"/>
          <w:szCs w:val="28"/>
          <w:lang w:val="uk-UA"/>
        </w:rPr>
        <w:t xml:space="preserve">певних </w:t>
      </w:r>
      <w:r w:rsidRPr="007F1F18">
        <w:rPr>
          <w:rFonts w:ascii="Times New Roman" w:hAnsi="Times New Roman"/>
          <w:color w:val="000000"/>
          <w:sz w:val="28"/>
          <w:szCs w:val="28"/>
          <w:lang w:val="uk-UA"/>
        </w:rPr>
        <w:t>людей</w:t>
      </w:r>
      <w:r w:rsidR="00033B6F" w:rsidRPr="007F1F18">
        <w:rPr>
          <w:rFonts w:ascii="Times New Roman" w:hAnsi="Times New Roman"/>
          <w:color w:val="000000"/>
          <w:sz w:val="28"/>
          <w:szCs w:val="28"/>
          <w:lang w:val="uk-UA"/>
        </w:rPr>
        <w:t>, має справу з їх</w:t>
      </w:r>
      <w:r w:rsidR="002C678E" w:rsidRPr="007F1F18">
        <w:rPr>
          <w:rFonts w:ascii="Times New Roman" w:hAnsi="Times New Roman"/>
          <w:color w:val="000000"/>
          <w:sz w:val="28"/>
          <w:szCs w:val="28"/>
          <w:lang w:val="uk-UA"/>
        </w:rPr>
        <w:t xml:space="preserve"> </w:t>
      </w:r>
      <w:r w:rsidR="00033B6F" w:rsidRPr="007F1F18">
        <w:rPr>
          <w:rFonts w:ascii="Times New Roman" w:hAnsi="Times New Roman"/>
          <w:color w:val="000000"/>
          <w:sz w:val="28"/>
          <w:szCs w:val="28"/>
          <w:lang w:val="uk-UA"/>
        </w:rPr>
        <w:t>живими соціальними відносинами</w:t>
      </w:r>
      <w:r w:rsidR="00D27CB3">
        <w:rPr>
          <w:rFonts w:ascii="Times New Roman" w:hAnsi="Times New Roman"/>
          <w:color w:val="000000"/>
          <w:sz w:val="28"/>
          <w:szCs w:val="28"/>
          <w:lang w:val="uk-UA"/>
        </w:rPr>
        <w:t> </w:t>
      </w:r>
      <w:r w:rsidR="00033B6F" w:rsidRPr="007F1F18">
        <w:rPr>
          <w:rFonts w:ascii="Times New Roman" w:hAnsi="Times New Roman"/>
          <w:color w:val="000000"/>
          <w:sz w:val="28"/>
          <w:szCs w:val="28"/>
          <w:lang w:val="uk-UA"/>
        </w:rPr>
        <w:t xml:space="preserve">[2, </w:t>
      </w:r>
      <w:r w:rsidR="00D27CB3">
        <w:rPr>
          <w:rFonts w:ascii="Times New Roman" w:hAnsi="Times New Roman"/>
          <w:color w:val="000000"/>
          <w:sz w:val="28"/>
          <w:szCs w:val="28"/>
          <w:lang w:val="uk-UA"/>
        </w:rPr>
        <w:t>с</w:t>
      </w:r>
      <w:r w:rsidR="00033B6F" w:rsidRPr="007F1F18">
        <w:rPr>
          <w:rFonts w:ascii="Times New Roman" w:hAnsi="Times New Roman"/>
          <w:color w:val="000000"/>
          <w:sz w:val="28"/>
          <w:szCs w:val="28"/>
          <w:lang w:val="uk-UA"/>
        </w:rPr>
        <w:t>.</w:t>
      </w:r>
      <w:r w:rsidR="00D27CB3">
        <w:rPr>
          <w:rFonts w:ascii="Times New Roman" w:hAnsi="Times New Roman"/>
          <w:color w:val="000000"/>
          <w:sz w:val="28"/>
          <w:szCs w:val="28"/>
          <w:lang w:val="uk-UA"/>
        </w:rPr>
        <w:t> </w:t>
      </w:r>
      <w:r w:rsidR="00033B6F" w:rsidRPr="007F1F18">
        <w:rPr>
          <w:rFonts w:ascii="Times New Roman" w:hAnsi="Times New Roman"/>
          <w:color w:val="000000"/>
          <w:sz w:val="28"/>
          <w:szCs w:val="28"/>
          <w:lang w:val="uk-UA"/>
        </w:rPr>
        <w:t>70</w:t>
      </w:r>
      <w:r w:rsidR="00D27CB3">
        <w:rPr>
          <w:rFonts w:ascii="Times New Roman" w:hAnsi="Times New Roman"/>
          <w:color w:val="000000"/>
          <w:sz w:val="28"/>
          <w:szCs w:val="28"/>
          <w:lang w:val="uk-UA"/>
        </w:rPr>
        <w:t>–</w:t>
      </w:r>
      <w:r w:rsidR="00033B6F" w:rsidRPr="007F1F18">
        <w:rPr>
          <w:rFonts w:ascii="Times New Roman" w:hAnsi="Times New Roman"/>
          <w:color w:val="000000"/>
          <w:sz w:val="28"/>
          <w:szCs w:val="28"/>
          <w:lang w:val="uk-UA"/>
        </w:rPr>
        <w:t>71].</w:t>
      </w:r>
    </w:p>
    <w:p w:rsidR="00691ED2" w:rsidRPr="007F1F18" w:rsidRDefault="00311BA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 відміну від позитивних юридичних фактів, правопорушення завжди мають </w:t>
      </w:r>
      <w:r w:rsidR="00326E9E" w:rsidRPr="007F1F18">
        <w:rPr>
          <w:rFonts w:ascii="Times New Roman" w:hAnsi="Times New Roman"/>
          <w:color w:val="000000"/>
          <w:sz w:val="28"/>
          <w:szCs w:val="28"/>
          <w:lang w:val="uk-UA"/>
        </w:rPr>
        <w:t>своїм</w:t>
      </w:r>
      <w:r w:rsidRPr="007F1F18">
        <w:rPr>
          <w:rFonts w:ascii="Times New Roman" w:hAnsi="Times New Roman"/>
          <w:color w:val="000000"/>
          <w:sz w:val="28"/>
          <w:szCs w:val="28"/>
          <w:lang w:val="uk-UA"/>
        </w:rPr>
        <w:t xml:space="preserve"> наслідком </w:t>
      </w:r>
      <w:r w:rsidRPr="007F1F18">
        <w:rPr>
          <w:rFonts w:ascii="Times New Roman" w:hAnsi="Times New Roman"/>
          <w:i/>
          <w:color w:val="000000"/>
          <w:sz w:val="28"/>
          <w:szCs w:val="28"/>
          <w:lang w:val="uk-UA"/>
        </w:rPr>
        <w:t>заподіяння</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шкоди</w:t>
      </w:r>
      <w:r w:rsidRPr="007F1F18">
        <w:rPr>
          <w:rFonts w:ascii="Times New Roman" w:hAnsi="Times New Roman"/>
          <w:color w:val="000000"/>
          <w:sz w:val="28"/>
          <w:szCs w:val="28"/>
          <w:lang w:val="uk-UA"/>
        </w:rPr>
        <w:t xml:space="preserve"> суб’єкту права, </w:t>
      </w:r>
      <w:r w:rsidR="00326E9E" w:rsidRPr="007F1F18">
        <w:rPr>
          <w:rFonts w:ascii="Times New Roman" w:hAnsi="Times New Roman"/>
          <w:color w:val="000000"/>
          <w:sz w:val="28"/>
          <w:szCs w:val="28"/>
          <w:lang w:val="uk-UA"/>
        </w:rPr>
        <w:t xml:space="preserve">яке </w:t>
      </w:r>
      <w:r w:rsidRPr="007F1F18">
        <w:rPr>
          <w:rFonts w:ascii="Times New Roman" w:hAnsi="Times New Roman"/>
          <w:color w:val="000000"/>
          <w:sz w:val="28"/>
          <w:szCs w:val="28"/>
          <w:lang w:val="uk-UA"/>
        </w:rPr>
        <w:t>поруш</w:t>
      </w:r>
      <w:r w:rsidR="00326E9E" w:rsidRPr="007F1F18">
        <w:rPr>
          <w:rFonts w:ascii="Times New Roman" w:hAnsi="Times New Roman"/>
          <w:color w:val="000000"/>
          <w:sz w:val="28"/>
          <w:szCs w:val="28"/>
          <w:lang w:val="uk-UA"/>
        </w:rPr>
        <w:t xml:space="preserve">ується </w:t>
      </w:r>
      <w:r w:rsidRPr="007F1F18">
        <w:rPr>
          <w:rFonts w:ascii="Times New Roman" w:hAnsi="Times New Roman"/>
          <w:color w:val="000000"/>
          <w:sz w:val="28"/>
          <w:szCs w:val="28"/>
          <w:lang w:val="uk-UA"/>
        </w:rPr>
        <w:t>протиправним діянням.</w:t>
      </w:r>
      <w:r w:rsidR="00691ED2" w:rsidRPr="007F1F18">
        <w:rPr>
          <w:rFonts w:ascii="Times New Roman" w:hAnsi="Times New Roman"/>
          <w:color w:val="000000"/>
          <w:sz w:val="28"/>
          <w:szCs w:val="28"/>
          <w:lang w:val="uk-UA"/>
        </w:rPr>
        <w:t xml:space="preserve"> </w:t>
      </w:r>
    </w:p>
    <w:p w:rsidR="009F236C" w:rsidRPr="007F1F18" w:rsidRDefault="00691ED2"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Для розкриття поняття правопорушення як юридичного факт</w:t>
      </w:r>
      <w:r w:rsidR="00326E9E" w:rsidRPr="007F1F18">
        <w:rPr>
          <w:rFonts w:ascii="Times New Roman" w:hAnsi="Times New Roman"/>
          <w:color w:val="000000"/>
          <w:sz w:val="28"/>
          <w:szCs w:val="28"/>
          <w:lang w:val="uk-UA"/>
        </w:rPr>
        <w:t>у</w:t>
      </w:r>
      <w:r w:rsidRPr="007F1F18">
        <w:rPr>
          <w:rFonts w:ascii="Times New Roman" w:hAnsi="Times New Roman"/>
          <w:color w:val="000000"/>
          <w:sz w:val="28"/>
          <w:szCs w:val="28"/>
          <w:lang w:val="uk-UA"/>
        </w:rPr>
        <w:t xml:space="preserve"> важливе значення має поняття </w:t>
      </w:r>
      <w:r w:rsidRPr="007F1F18">
        <w:rPr>
          <w:rFonts w:ascii="Times New Roman" w:hAnsi="Times New Roman"/>
          <w:i/>
          <w:color w:val="000000"/>
          <w:sz w:val="28"/>
          <w:szCs w:val="28"/>
          <w:lang w:val="uk-UA"/>
        </w:rPr>
        <w:t>складу правопорушення</w:t>
      </w:r>
      <w:r w:rsidRPr="007F1F18">
        <w:rPr>
          <w:rFonts w:ascii="Times New Roman" w:hAnsi="Times New Roman"/>
          <w:color w:val="000000"/>
          <w:sz w:val="28"/>
          <w:szCs w:val="28"/>
          <w:lang w:val="uk-UA"/>
        </w:rPr>
        <w:t xml:space="preserve">, оскільки правопорушення завжди має певний склад, незалежно від того, які елементи останнього мають більше чи менше значення для правоохоронних органів. Як загальноправове поняття, склад правопорушення стає предметом загальної теорії права. Якщо філософсько-соціологічний аспект загальнотеоретичного пізнання </w:t>
      </w:r>
      <w:r w:rsidRPr="007F1F18">
        <w:rPr>
          <w:rFonts w:ascii="Times New Roman" w:hAnsi="Times New Roman"/>
          <w:color w:val="000000"/>
          <w:sz w:val="28"/>
          <w:szCs w:val="28"/>
          <w:lang w:val="uk-UA"/>
        </w:rPr>
        <w:lastRenderedPageBreak/>
        <w:t>правопорушення, вказує Ю.</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Денисов, пов’язаний з розкриттям його сутності, то спеціально-юридичний аспект</w:t>
      </w:r>
      <w:r w:rsidR="00326E9E" w:rsidRPr="007F1F18">
        <w:rPr>
          <w:rFonts w:ascii="Times New Roman" w:hAnsi="Times New Roman"/>
          <w:color w:val="000000"/>
          <w:sz w:val="28"/>
          <w:szCs w:val="28"/>
          <w:lang w:val="uk-UA"/>
        </w:rPr>
        <w:t xml:space="preserve"> пов’язаний з розробкою проблеми складу делікт</w:t>
      </w:r>
      <w:r w:rsidR="00D27CB3">
        <w:rPr>
          <w:rFonts w:ascii="Times New Roman" w:hAnsi="Times New Roman"/>
          <w:color w:val="000000"/>
          <w:sz w:val="28"/>
          <w:szCs w:val="28"/>
          <w:lang w:val="uk-UA"/>
        </w:rPr>
        <w:t>у</w:t>
      </w:r>
      <w:r w:rsidR="00326E9E"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p>
    <w:p w:rsidR="00691ED2" w:rsidRPr="007F1F18" w:rsidRDefault="009F236C"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За словами автора, т</w:t>
      </w:r>
      <w:r w:rsidR="00326E9E" w:rsidRPr="007F1F18">
        <w:rPr>
          <w:rFonts w:ascii="Times New Roman" w:hAnsi="Times New Roman"/>
          <w:color w:val="000000"/>
          <w:sz w:val="28"/>
          <w:szCs w:val="28"/>
          <w:lang w:val="uk-UA"/>
        </w:rPr>
        <w:t xml:space="preserve">радиційно не тільки в кримінально-правовій науці, а і в науках цивільного та адміністративного права склад правопорушення розглядається за схемою: об’єкт, об’єктивна сторона, суб’єкт і суб’єктивна сторона правопорушення. На </w:t>
      </w:r>
      <w:r w:rsidRPr="007F1F18">
        <w:rPr>
          <w:rFonts w:ascii="Times New Roman" w:hAnsi="Times New Roman"/>
          <w:color w:val="000000"/>
          <w:sz w:val="28"/>
          <w:szCs w:val="28"/>
          <w:lang w:val="uk-UA"/>
        </w:rPr>
        <w:t xml:space="preserve">його </w:t>
      </w:r>
      <w:r w:rsidR="00326E9E" w:rsidRPr="007F1F18">
        <w:rPr>
          <w:rFonts w:ascii="Times New Roman" w:hAnsi="Times New Roman"/>
          <w:color w:val="000000"/>
          <w:sz w:val="28"/>
          <w:szCs w:val="28"/>
          <w:lang w:val="uk-UA"/>
        </w:rPr>
        <w:t>думку, більш логічною є схема: суб’єкт правопорушення, саме діяння з об’єктивної та суб’єктивної сторони і об’єкт правопорушення</w:t>
      </w:r>
      <w:r w:rsidR="00D27CB3">
        <w:rPr>
          <w:rFonts w:ascii="Times New Roman" w:hAnsi="Times New Roman"/>
          <w:color w:val="000000"/>
          <w:sz w:val="28"/>
          <w:szCs w:val="28"/>
          <w:lang w:val="uk-UA"/>
        </w:rPr>
        <w:t> </w:t>
      </w:r>
      <w:r w:rsidR="00326E9E" w:rsidRPr="007F1F18">
        <w:rPr>
          <w:rFonts w:ascii="Times New Roman" w:hAnsi="Times New Roman"/>
          <w:color w:val="000000"/>
          <w:sz w:val="28"/>
          <w:szCs w:val="28"/>
          <w:lang w:val="uk-UA"/>
        </w:rPr>
        <w:t xml:space="preserve">[2, </w:t>
      </w:r>
      <w:r w:rsidR="00D27CB3">
        <w:rPr>
          <w:rFonts w:ascii="Times New Roman" w:hAnsi="Times New Roman"/>
          <w:color w:val="000000"/>
          <w:sz w:val="28"/>
          <w:szCs w:val="28"/>
          <w:lang w:val="uk-UA"/>
        </w:rPr>
        <w:t>с</w:t>
      </w:r>
      <w:r w:rsidR="00326E9E" w:rsidRPr="007F1F18">
        <w:rPr>
          <w:rFonts w:ascii="Times New Roman" w:hAnsi="Times New Roman"/>
          <w:color w:val="000000"/>
          <w:sz w:val="28"/>
          <w:szCs w:val="28"/>
          <w:lang w:val="uk-UA"/>
        </w:rPr>
        <w:t>.</w:t>
      </w:r>
      <w:r w:rsidR="00D27CB3">
        <w:rPr>
          <w:rFonts w:ascii="Times New Roman" w:hAnsi="Times New Roman"/>
          <w:color w:val="000000"/>
          <w:sz w:val="28"/>
          <w:szCs w:val="28"/>
          <w:lang w:val="uk-UA"/>
        </w:rPr>
        <w:t> </w:t>
      </w:r>
      <w:r w:rsidR="00326E9E" w:rsidRPr="007F1F18">
        <w:rPr>
          <w:rFonts w:ascii="Times New Roman" w:hAnsi="Times New Roman"/>
          <w:color w:val="000000"/>
          <w:sz w:val="28"/>
          <w:szCs w:val="28"/>
          <w:lang w:val="uk-UA"/>
        </w:rPr>
        <w:t>81</w:t>
      </w:r>
      <w:r w:rsidR="00D27CB3">
        <w:rPr>
          <w:rFonts w:ascii="Times New Roman" w:hAnsi="Times New Roman"/>
          <w:color w:val="000000"/>
          <w:sz w:val="28"/>
          <w:szCs w:val="28"/>
          <w:lang w:val="uk-UA"/>
        </w:rPr>
        <w:t>–</w:t>
      </w:r>
      <w:r w:rsidR="00326E9E" w:rsidRPr="007F1F18">
        <w:rPr>
          <w:rFonts w:ascii="Times New Roman" w:hAnsi="Times New Roman"/>
          <w:color w:val="000000"/>
          <w:sz w:val="28"/>
          <w:szCs w:val="28"/>
          <w:lang w:val="uk-UA"/>
        </w:rPr>
        <w:t>82].</w:t>
      </w:r>
      <w:r w:rsidR="00691ED2" w:rsidRPr="007F1F18">
        <w:rPr>
          <w:rFonts w:ascii="Times New Roman" w:hAnsi="Times New Roman"/>
          <w:color w:val="000000"/>
          <w:sz w:val="28"/>
          <w:szCs w:val="28"/>
          <w:lang w:val="uk-UA"/>
        </w:rPr>
        <w:t xml:space="preserve"> </w:t>
      </w:r>
    </w:p>
    <w:p w:rsidR="00071BC1" w:rsidRPr="007F1F18" w:rsidRDefault="00071BC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Розуміння вказаних елементів складу правопорушення, з нашої точки зору, має важливе значення для розуміння правопорушення як негативного факту, яким заподіюється шкода правам потерпілих. </w:t>
      </w:r>
    </w:p>
    <w:p w:rsidR="009F236C" w:rsidRPr="007F1F18" w:rsidRDefault="00071BC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Стосовно </w:t>
      </w:r>
      <w:r w:rsidRPr="007F1F18">
        <w:rPr>
          <w:rFonts w:ascii="Times New Roman" w:hAnsi="Times New Roman"/>
          <w:i/>
          <w:color w:val="000000"/>
          <w:sz w:val="28"/>
          <w:szCs w:val="28"/>
          <w:lang w:val="uk-UA"/>
        </w:rPr>
        <w:t>суб</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єкта</w:t>
      </w:r>
      <w:r w:rsidRPr="007F1F18">
        <w:rPr>
          <w:rFonts w:ascii="Times New Roman" w:hAnsi="Times New Roman"/>
          <w:color w:val="000000"/>
          <w:sz w:val="28"/>
          <w:szCs w:val="28"/>
          <w:lang w:val="uk-UA"/>
        </w:rPr>
        <w:t xml:space="preserve"> правопорушення Ю.</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Денисов зазначає, що таким суб’єктом </w:t>
      </w:r>
      <w:r w:rsidR="003B7725" w:rsidRPr="007F1F18">
        <w:rPr>
          <w:rFonts w:ascii="Times New Roman" w:hAnsi="Times New Roman"/>
          <w:color w:val="000000"/>
          <w:sz w:val="28"/>
          <w:szCs w:val="28"/>
          <w:lang w:val="uk-UA"/>
        </w:rPr>
        <w:t xml:space="preserve">можна визнати як індивіда, так і групу індивідів, що відповідають певним правовим критеріям. </w:t>
      </w:r>
    </w:p>
    <w:p w:rsidR="003B7725" w:rsidRPr="007F1F18" w:rsidRDefault="003B7725" w:rsidP="0083201E">
      <w:pPr>
        <w:spacing w:after="0"/>
        <w:ind w:firstLine="709"/>
        <w:jc w:val="both"/>
        <w:rPr>
          <w:rFonts w:ascii="Times New Roman" w:hAnsi="Times New Roman"/>
          <w:color w:val="000000"/>
          <w:sz w:val="28"/>
          <w:szCs w:val="28"/>
          <w:lang w:val="uk-UA"/>
        </w:rPr>
      </w:pPr>
      <w:r w:rsidRPr="007F1F18">
        <w:rPr>
          <w:rFonts w:ascii="Times New Roman" w:hAnsi="Times New Roman"/>
          <w:i/>
          <w:color w:val="000000"/>
          <w:sz w:val="28"/>
          <w:szCs w:val="28"/>
          <w:lang w:val="uk-UA"/>
        </w:rPr>
        <w:t>Об</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єктивною</w:t>
      </w:r>
      <w:r w:rsidRPr="007F1F18">
        <w:rPr>
          <w:rFonts w:ascii="Times New Roman" w:hAnsi="Times New Roman"/>
          <w:color w:val="000000"/>
          <w:sz w:val="28"/>
          <w:szCs w:val="28"/>
          <w:lang w:val="uk-UA"/>
        </w:rPr>
        <w:t xml:space="preserve"> стороною правопорушення є його протиправність, а також причинний зв’язок між діянням та його наслідками. </w:t>
      </w:r>
    </w:p>
    <w:p w:rsidR="009F236C" w:rsidRPr="007F1F18" w:rsidRDefault="006B293A"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При</w:t>
      </w:r>
      <w:r w:rsidR="003B7725"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розгляді</w:t>
      </w:r>
      <w:r w:rsidR="003B7725" w:rsidRPr="007F1F18">
        <w:rPr>
          <w:rFonts w:ascii="Times New Roman" w:hAnsi="Times New Roman"/>
          <w:color w:val="000000"/>
          <w:sz w:val="28"/>
          <w:szCs w:val="28"/>
          <w:lang w:val="uk-UA"/>
        </w:rPr>
        <w:t xml:space="preserve"> </w:t>
      </w:r>
      <w:r w:rsidR="003B7725" w:rsidRPr="007F1F18">
        <w:rPr>
          <w:rFonts w:ascii="Times New Roman" w:hAnsi="Times New Roman"/>
          <w:i/>
          <w:color w:val="000000"/>
          <w:sz w:val="28"/>
          <w:szCs w:val="28"/>
          <w:lang w:val="uk-UA"/>
        </w:rPr>
        <w:t>суб</w:t>
      </w:r>
      <w:r w:rsidR="003B7725" w:rsidRPr="007F1F18">
        <w:rPr>
          <w:rFonts w:ascii="Times New Roman" w:hAnsi="Times New Roman"/>
          <w:color w:val="000000"/>
          <w:sz w:val="28"/>
          <w:szCs w:val="28"/>
          <w:lang w:val="uk-UA"/>
        </w:rPr>
        <w:t>’</w:t>
      </w:r>
      <w:r w:rsidR="003B7725" w:rsidRPr="007F1F18">
        <w:rPr>
          <w:rFonts w:ascii="Times New Roman" w:hAnsi="Times New Roman"/>
          <w:i/>
          <w:color w:val="000000"/>
          <w:sz w:val="28"/>
          <w:szCs w:val="28"/>
          <w:lang w:val="uk-UA"/>
        </w:rPr>
        <w:t>єктивної</w:t>
      </w:r>
      <w:r w:rsidR="003B7725" w:rsidRPr="007F1F18">
        <w:rPr>
          <w:rFonts w:ascii="Times New Roman" w:hAnsi="Times New Roman"/>
          <w:color w:val="000000"/>
          <w:sz w:val="28"/>
          <w:szCs w:val="28"/>
          <w:lang w:val="uk-UA"/>
        </w:rPr>
        <w:t xml:space="preserve"> сторони правопорушення </w:t>
      </w:r>
      <w:r w:rsidRPr="007F1F18">
        <w:rPr>
          <w:rFonts w:ascii="Times New Roman" w:hAnsi="Times New Roman"/>
          <w:color w:val="000000"/>
          <w:sz w:val="28"/>
          <w:szCs w:val="28"/>
          <w:lang w:val="uk-UA"/>
        </w:rPr>
        <w:t xml:space="preserve">автор відзначає, що нормальним функціонуванням права є його буття в діяльності людей, які узгоджують свою діяльність з приписами, дозволами і заборонами правових норм. Тому суспільство не тільки встановлює певний тип врегульованості і порядку, а й виробляє іманентні способи його забезпечення. Зруйнувати матеріальні предмети інтересів індивідів, груп і суспільства в цілому, завдати шкоди інтересам можуть самі різні явища, включаючи дію стихійних сил і неосудних осіб. </w:t>
      </w:r>
    </w:p>
    <w:p w:rsidR="00AD2D09" w:rsidRPr="007F1F18" w:rsidRDefault="006B293A"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Якщо дані інтереси забезпечені правом, то причини завданої шкоди, як правило, передбачені законом як юридичні факти. Але цілком виправдано загальна теорія права виділяє в особливу групу юридичних фактів людські діяння, включаючи протиправні діяння, за які встановлюється юридична відповіда</w:t>
      </w:r>
      <w:r w:rsidR="007D301D" w:rsidRPr="007F1F18">
        <w:rPr>
          <w:rFonts w:ascii="Times New Roman" w:hAnsi="Times New Roman"/>
          <w:color w:val="000000"/>
          <w:sz w:val="28"/>
          <w:szCs w:val="28"/>
          <w:lang w:val="uk-UA"/>
        </w:rPr>
        <w:t>л</w:t>
      </w:r>
      <w:r w:rsidRPr="007F1F18">
        <w:rPr>
          <w:rFonts w:ascii="Times New Roman" w:hAnsi="Times New Roman"/>
          <w:color w:val="000000"/>
          <w:sz w:val="28"/>
          <w:szCs w:val="28"/>
          <w:lang w:val="uk-UA"/>
        </w:rPr>
        <w:t>ьність.</w:t>
      </w:r>
      <w:r w:rsidR="002C678E" w:rsidRPr="007F1F18">
        <w:rPr>
          <w:rFonts w:ascii="Times New Roman" w:hAnsi="Times New Roman"/>
          <w:color w:val="000000"/>
          <w:sz w:val="28"/>
          <w:szCs w:val="28"/>
          <w:lang w:val="uk-UA"/>
        </w:rPr>
        <w:t xml:space="preserve"> </w:t>
      </w:r>
    </w:p>
    <w:p w:rsidR="009F236C" w:rsidRPr="007F1F18" w:rsidRDefault="00AD2D0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Автор наводить позицію Г.</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Ф.</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Шершеневича, який, обґрунтовуючи поняття вини як іманентної властивості правопорушення, </w:t>
      </w:r>
      <w:r w:rsidR="00315985" w:rsidRPr="007F1F18">
        <w:rPr>
          <w:rFonts w:ascii="Times New Roman" w:hAnsi="Times New Roman"/>
          <w:color w:val="000000"/>
          <w:sz w:val="28"/>
          <w:szCs w:val="28"/>
          <w:lang w:val="uk-UA"/>
        </w:rPr>
        <w:t>стверджував</w:t>
      </w:r>
      <w:r w:rsidR="007D301D" w:rsidRPr="007F1F18">
        <w:rPr>
          <w:rFonts w:ascii="Times New Roman" w:hAnsi="Times New Roman"/>
          <w:color w:val="000000"/>
          <w:sz w:val="28"/>
          <w:szCs w:val="28"/>
          <w:lang w:val="uk-UA"/>
        </w:rPr>
        <w:t>, що порушення юридично захищених інтересів є правопорушенням. Але це невірно, оскільки юридичн</w:t>
      </w:r>
      <w:r w:rsidR="00CF1819" w:rsidRPr="007F1F18">
        <w:rPr>
          <w:rFonts w:ascii="Times New Roman" w:hAnsi="Times New Roman"/>
          <w:color w:val="000000"/>
          <w:sz w:val="28"/>
          <w:szCs w:val="28"/>
          <w:lang w:val="uk-UA"/>
        </w:rPr>
        <w:t>о</w:t>
      </w:r>
      <w:r w:rsidR="007D301D" w:rsidRPr="007F1F18">
        <w:rPr>
          <w:rFonts w:ascii="Times New Roman" w:hAnsi="Times New Roman"/>
          <w:color w:val="000000"/>
          <w:sz w:val="28"/>
          <w:szCs w:val="28"/>
          <w:lang w:val="uk-UA"/>
        </w:rPr>
        <w:t xml:space="preserve"> захищені</w:t>
      </w:r>
      <w:r w:rsidR="00CF1819" w:rsidRPr="007F1F18">
        <w:rPr>
          <w:rFonts w:ascii="Times New Roman" w:hAnsi="Times New Roman"/>
          <w:color w:val="000000"/>
          <w:sz w:val="28"/>
          <w:szCs w:val="28"/>
          <w:lang w:val="uk-UA"/>
        </w:rPr>
        <w:t xml:space="preserve"> інтереси і юридичний захист інтересів – не одне й те саме. Так, інтерес, пов’язаний з правом власності на будинок, є юридично захищений інтерес, однак юридичний захист не допоможе, якщо порушення даного інтересу відбудеться від пожежі. </w:t>
      </w:r>
    </w:p>
    <w:p w:rsidR="00AD2D09" w:rsidRPr="007F1F18" w:rsidRDefault="00CF181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Юридичний захист інтересів дається проти дій людини шляхом впливу на її волю загрозою, але не проти сліпих сил. У зв’язку з цим Ю.</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Денисов </w:t>
      </w:r>
      <w:r w:rsidR="00315985" w:rsidRPr="007F1F18">
        <w:rPr>
          <w:rFonts w:ascii="Times New Roman" w:hAnsi="Times New Roman"/>
          <w:color w:val="000000"/>
          <w:sz w:val="28"/>
          <w:szCs w:val="28"/>
          <w:lang w:val="uk-UA"/>
        </w:rPr>
        <w:t xml:space="preserve">наголошує, що </w:t>
      </w:r>
      <w:r w:rsidR="001317A6" w:rsidRPr="007F1F18">
        <w:rPr>
          <w:rFonts w:ascii="Times New Roman" w:hAnsi="Times New Roman"/>
          <w:color w:val="000000"/>
          <w:sz w:val="28"/>
          <w:szCs w:val="28"/>
          <w:lang w:val="uk-UA"/>
        </w:rPr>
        <w:t xml:space="preserve">виключно </w:t>
      </w:r>
      <w:r w:rsidR="00315985" w:rsidRPr="007F1F18">
        <w:rPr>
          <w:rFonts w:ascii="Times New Roman" w:hAnsi="Times New Roman"/>
          <w:color w:val="000000"/>
          <w:sz w:val="28"/>
          <w:szCs w:val="28"/>
          <w:lang w:val="uk-UA"/>
        </w:rPr>
        <w:t xml:space="preserve">опосередковане свідомістю суспільно небезпечне (шкідливе) діяння може потенційно стати правопорушенням. </w:t>
      </w:r>
      <w:r w:rsidR="001317A6" w:rsidRPr="007F1F18">
        <w:rPr>
          <w:rFonts w:ascii="Times New Roman" w:hAnsi="Times New Roman"/>
          <w:color w:val="000000"/>
          <w:sz w:val="28"/>
          <w:szCs w:val="28"/>
          <w:lang w:val="uk-UA"/>
        </w:rPr>
        <w:t>Н</w:t>
      </w:r>
      <w:r w:rsidR="00315985" w:rsidRPr="007F1F18">
        <w:rPr>
          <w:rFonts w:ascii="Times New Roman" w:hAnsi="Times New Roman"/>
          <w:color w:val="000000"/>
          <w:sz w:val="28"/>
          <w:szCs w:val="28"/>
          <w:lang w:val="uk-UA"/>
        </w:rPr>
        <w:t xml:space="preserve">айнебезпечніші руйнівні прояви життєдіяльності людини, </w:t>
      </w:r>
      <w:r w:rsidR="001317A6" w:rsidRPr="007F1F18">
        <w:rPr>
          <w:rFonts w:ascii="Times New Roman" w:hAnsi="Times New Roman"/>
          <w:color w:val="000000"/>
          <w:sz w:val="28"/>
          <w:szCs w:val="28"/>
          <w:lang w:val="uk-UA"/>
        </w:rPr>
        <w:t xml:space="preserve">які </w:t>
      </w:r>
      <w:r w:rsidR="00315985" w:rsidRPr="007F1F18">
        <w:rPr>
          <w:rFonts w:ascii="Times New Roman" w:hAnsi="Times New Roman"/>
          <w:color w:val="000000"/>
          <w:sz w:val="28"/>
          <w:szCs w:val="28"/>
          <w:lang w:val="uk-UA"/>
        </w:rPr>
        <w:t>не опосередковані свідомістю, об’єктивно не становлять правопорушення. Шкода, завдана силами природи або випадко</w:t>
      </w:r>
      <w:r w:rsidR="00D27CB3">
        <w:rPr>
          <w:rFonts w:ascii="Times New Roman" w:hAnsi="Times New Roman"/>
          <w:color w:val="000000"/>
          <w:sz w:val="28"/>
          <w:szCs w:val="28"/>
          <w:lang w:val="uk-UA"/>
        </w:rPr>
        <w:t>в</w:t>
      </w:r>
      <w:r w:rsidR="00315985" w:rsidRPr="007F1F18">
        <w:rPr>
          <w:rFonts w:ascii="Times New Roman" w:hAnsi="Times New Roman"/>
          <w:color w:val="000000"/>
          <w:sz w:val="28"/>
          <w:szCs w:val="28"/>
          <w:lang w:val="uk-UA"/>
        </w:rPr>
        <w:t>о спричинена людиною, навіть якщо вона за зовнішньою формою подібна до правопорушення, не є правопорушенням. Автор вважає, що праві ті автори, які зближують відшкодування шкоди при її невинуватому спричиненні з інститутом страхування.</w:t>
      </w:r>
      <w:r w:rsidR="002C678E" w:rsidRPr="007F1F18">
        <w:rPr>
          <w:rFonts w:ascii="Times New Roman" w:hAnsi="Times New Roman"/>
          <w:color w:val="000000"/>
          <w:sz w:val="28"/>
          <w:szCs w:val="28"/>
          <w:lang w:val="uk-UA"/>
        </w:rPr>
        <w:t xml:space="preserve"> </w:t>
      </w:r>
    </w:p>
    <w:p w:rsidR="0098521E" w:rsidRPr="007F1F18" w:rsidRDefault="00C303B4"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Щодо </w:t>
      </w:r>
      <w:r w:rsidRPr="007F1F18">
        <w:rPr>
          <w:rFonts w:ascii="Times New Roman" w:hAnsi="Times New Roman"/>
          <w:i/>
          <w:color w:val="000000"/>
          <w:sz w:val="28"/>
          <w:szCs w:val="28"/>
          <w:lang w:val="uk-UA"/>
        </w:rPr>
        <w:t>об</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єкта</w:t>
      </w:r>
      <w:r w:rsidRPr="007F1F18">
        <w:rPr>
          <w:rFonts w:ascii="Times New Roman" w:hAnsi="Times New Roman"/>
          <w:color w:val="000000"/>
          <w:sz w:val="28"/>
          <w:szCs w:val="28"/>
          <w:lang w:val="uk-UA"/>
        </w:rPr>
        <w:t xml:space="preserve"> правопорушення автор відзначає, що це поняття є одним з найважливіших понять загальної теорії правопорушення. </w:t>
      </w:r>
      <w:r w:rsidR="00A15689" w:rsidRPr="007F1F18">
        <w:rPr>
          <w:rFonts w:ascii="Times New Roman" w:hAnsi="Times New Roman"/>
          <w:color w:val="000000"/>
          <w:sz w:val="28"/>
          <w:szCs w:val="28"/>
          <w:lang w:val="uk-UA"/>
        </w:rPr>
        <w:t xml:space="preserve">З </w:t>
      </w:r>
      <w:r w:rsidRPr="007F1F18">
        <w:rPr>
          <w:rFonts w:ascii="Times New Roman" w:hAnsi="Times New Roman"/>
          <w:color w:val="000000"/>
          <w:sz w:val="28"/>
          <w:szCs w:val="28"/>
          <w:lang w:val="uk-UA"/>
        </w:rPr>
        <w:t xml:space="preserve">його </w:t>
      </w:r>
      <w:r w:rsidR="00A15689" w:rsidRPr="007F1F18">
        <w:rPr>
          <w:rFonts w:ascii="Times New Roman" w:hAnsi="Times New Roman"/>
          <w:color w:val="000000"/>
          <w:sz w:val="28"/>
          <w:szCs w:val="28"/>
          <w:lang w:val="uk-UA"/>
        </w:rPr>
        <w:t>точки зору</w:t>
      </w:r>
      <w:r w:rsidRPr="007F1F18">
        <w:rPr>
          <w:rFonts w:ascii="Times New Roman" w:hAnsi="Times New Roman"/>
          <w:color w:val="000000"/>
          <w:sz w:val="28"/>
          <w:szCs w:val="28"/>
          <w:lang w:val="uk-UA"/>
        </w:rPr>
        <w:t>, об’єкт</w:t>
      </w:r>
      <w:r w:rsidR="00A15689" w:rsidRPr="007F1F18">
        <w:rPr>
          <w:rFonts w:ascii="Times New Roman" w:hAnsi="Times New Roman"/>
          <w:color w:val="000000"/>
          <w:sz w:val="28"/>
          <w:szCs w:val="28"/>
          <w:lang w:val="uk-UA"/>
        </w:rPr>
        <w:t>ом</w:t>
      </w:r>
      <w:r w:rsidRPr="007F1F18">
        <w:rPr>
          <w:rFonts w:ascii="Times New Roman" w:hAnsi="Times New Roman"/>
          <w:color w:val="000000"/>
          <w:sz w:val="28"/>
          <w:szCs w:val="28"/>
          <w:lang w:val="uk-UA"/>
        </w:rPr>
        <w:t xml:space="preserve"> правопорушення</w:t>
      </w:r>
      <w:r w:rsidR="00A15689" w:rsidRPr="007F1F18">
        <w:rPr>
          <w:rFonts w:ascii="Times New Roman" w:hAnsi="Times New Roman"/>
          <w:color w:val="000000"/>
          <w:sz w:val="28"/>
          <w:szCs w:val="28"/>
          <w:lang w:val="uk-UA"/>
        </w:rPr>
        <w:t xml:space="preserve"> є не суспільні відносини, а правопорядок і законність. Суспільно небезпечне діяння, що порушує правопорядок, водночас порушує законність, посягає на суб’єктивні права, порушує юридичні обов’язки. При цьому під суб’єктивним правом, яке порушується правопорушенням, належить розуміти не просто міру</w:t>
      </w:r>
      <w:r w:rsidRPr="007F1F18">
        <w:rPr>
          <w:rFonts w:ascii="Times New Roman" w:hAnsi="Times New Roman"/>
          <w:color w:val="000000"/>
          <w:sz w:val="28"/>
          <w:szCs w:val="28"/>
          <w:lang w:val="uk-UA"/>
        </w:rPr>
        <w:t xml:space="preserve"> </w:t>
      </w:r>
      <w:r w:rsidR="00A15689" w:rsidRPr="007F1F18">
        <w:rPr>
          <w:rFonts w:ascii="Times New Roman" w:hAnsi="Times New Roman"/>
          <w:color w:val="000000"/>
          <w:sz w:val="28"/>
          <w:szCs w:val="28"/>
          <w:lang w:val="uk-UA"/>
        </w:rPr>
        <w:t>можливої поведінки, як це нерідко формулюється в літературі, а забезпечену державою за допомогою норм права можливість користуватися й розпоряджатися матеріальними і духовними соціальними бла</w:t>
      </w:r>
      <w:r w:rsidR="00D27CB3">
        <w:rPr>
          <w:rFonts w:ascii="Times New Roman" w:hAnsi="Times New Roman"/>
          <w:color w:val="000000"/>
          <w:sz w:val="28"/>
          <w:szCs w:val="28"/>
          <w:lang w:val="uk-UA"/>
        </w:rPr>
        <w:t>г</w:t>
      </w:r>
      <w:r w:rsidR="00A15689" w:rsidRPr="007F1F18">
        <w:rPr>
          <w:rFonts w:ascii="Times New Roman" w:hAnsi="Times New Roman"/>
          <w:color w:val="000000"/>
          <w:sz w:val="28"/>
          <w:szCs w:val="28"/>
          <w:lang w:val="uk-UA"/>
        </w:rPr>
        <w:t>ами, вільно визначати на основі закону свої дії і вимагати законом передбачених дій від зобов’язаних осіб, їх належної з позицій права поведінки. Порушуючи певний правовий обов’язок, правопорушник за</w:t>
      </w:r>
      <w:r w:rsidR="009F236C" w:rsidRPr="007F1F18">
        <w:rPr>
          <w:rFonts w:ascii="Times New Roman" w:hAnsi="Times New Roman"/>
          <w:color w:val="000000"/>
          <w:sz w:val="28"/>
          <w:szCs w:val="28"/>
          <w:lang w:val="uk-UA"/>
        </w:rPr>
        <w:t>подіює</w:t>
      </w:r>
      <w:r w:rsidR="00A15689" w:rsidRPr="007F1F18">
        <w:rPr>
          <w:rFonts w:ascii="Times New Roman" w:hAnsi="Times New Roman"/>
          <w:color w:val="000000"/>
          <w:sz w:val="28"/>
          <w:szCs w:val="28"/>
          <w:lang w:val="uk-UA"/>
        </w:rPr>
        <w:t xml:space="preserve"> шкоду суб’єктивним правам суб’єктів права</w:t>
      </w:r>
      <w:r w:rsidR="0098521E" w:rsidRPr="007F1F18">
        <w:rPr>
          <w:rFonts w:ascii="Times New Roman" w:hAnsi="Times New Roman"/>
          <w:color w:val="000000"/>
          <w:sz w:val="28"/>
          <w:szCs w:val="28"/>
          <w:lang w:val="uk-UA"/>
        </w:rPr>
        <w:t xml:space="preserve">. </w:t>
      </w:r>
    </w:p>
    <w:p w:rsidR="00311BAE" w:rsidRPr="007F1F18" w:rsidRDefault="0098521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На підставі цього Ю.</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Денисов надає таке визначення правопорушення: правопорушення</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 це індивідуалістичне, анархістське свавілля окремих індивідів, відповідальних за свої дії, що виражається у формі винного діяння, небезпечного (шкідливого) для устоїв даного суспільства, яке порушує правовий порядок і є елементарною формою обумовленого суспільними причинами </w:t>
      </w:r>
      <w:r w:rsidRPr="00D27CB3">
        <w:rPr>
          <w:rFonts w:ascii="Times New Roman" w:hAnsi="Times New Roman"/>
          <w:color w:val="000000"/>
          <w:sz w:val="28"/>
          <w:szCs w:val="28"/>
          <w:highlight w:val="cyan"/>
          <w:lang w:val="uk-UA"/>
        </w:rPr>
        <w:t>масовидного</w:t>
      </w:r>
      <w:r w:rsidRPr="007F1F18">
        <w:rPr>
          <w:rFonts w:ascii="Times New Roman" w:hAnsi="Times New Roman"/>
          <w:color w:val="000000"/>
          <w:sz w:val="28"/>
          <w:szCs w:val="28"/>
          <w:lang w:val="uk-UA"/>
        </w:rPr>
        <w:t xml:space="preserve"> соціального явища </w:t>
      </w:r>
      <w:r w:rsidR="00D27CB3">
        <w:rPr>
          <w:rFonts w:ascii="Times New Roman" w:hAnsi="Times New Roman"/>
          <w:color w:val="000000"/>
          <w:sz w:val="28"/>
          <w:szCs w:val="28"/>
          <w:lang w:val="uk-UA"/>
        </w:rPr>
        <w:t>делікатності </w:t>
      </w:r>
      <w:r w:rsidR="00C303B4" w:rsidRPr="007F1F18">
        <w:rPr>
          <w:rFonts w:ascii="Times New Roman" w:hAnsi="Times New Roman"/>
          <w:color w:val="000000"/>
          <w:sz w:val="28"/>
          <w:szCs w:val="28"/>
          <w:lang w:val="uk-UA"/>
        </w:rPr>
        <w:t xml:space="preserve">[2, </w:t>
      </w:r>
      <w:r w:rsidR="00D27CB3">
        <w:rPr>
          <w:rFonts w:ascii="Times New Roman" w:hAnsi="Times New Roman"/>
          <w:color w:val="000000"/>
          <w:sz w:val="28"/>
          <w:szCs w:val="28"/>
          <w:lang w:val="uk-UA"/>
        </w:rPr>
        <w:t>с</w:t>
      </w:r>
      <w:r w:rsidR="00C303B4" w:rsidRPr="007F1F18">
        <w:rPr>
          <w:rFonts w:ascii="Times New Roman" w:hAnsi="Times New Roman"/>
          <w:color w:val="000000"/>
          <w:sz w:val="28"/>
          <w:szCs w:val="28"/>
          <w:lang w:val="uk-UA"/>
        </w:rPr>
        <w:t>.</w:t>
      </w:r>
      <w:r w:rsidR="00D27CB3">
        <w:rPr>
          <w:rFonts w:ascii="Times New Roman" w:hAnsi="Times New Roman"/>
          <w:color w:val="000000"/>
          <w:sz w:val="28"/>
          <w:szCs w:val="28"/>
          <w:lang w:val="uk-UA"/>
        </w:rPr>
        <w:t> </w:t>
      </w:r>
      <w:r w:rsidR="00C303B4" w:rsidRPr="007F1F18">
        <w:rPr>
          <w:rFonts w:ascii="Times New Roman" w:hAnsi="Times New Roman"/>
          <w:color w:val="000000"/>
          <w:sz w:val="28"/>
          <w:szCs w:val="28"/>
          <w:lang w:val="uk-UA"/>
        </w:rPr>
        <w:t>82</w:t>
      </w:r>
      <w:r w:rsidR="00D27CB3">
        <w:rPr>
          <w:rFonts w:ascii="Times New Roman" w:hAnsi="Times New Roman"/>
          <w:color w:val="000000"/>
          <w:sz w:val="28"/>
          <w:szCs w:val="28"/>
          <w:lang w:val="uk-UA"/>
        </w:rPr>
        <w:t>–</w:t>
      </w:r>
      <w:r w:rsidR="00C303B4" w:rsidRPr="007F1F18">
        <w:rPr>
          <w:rFonts w:ascii="Times New Roman" w:hAnsi="Times New Roman"/>
          <w:color w:val="000000"/>
          <w:sz w:val="28"/>
          <w:szCs w:val="28"/>
          <w:lang w:val="uk-UA"/>
        </w:rPr>
        <w:t>1</w:t>
      </w:r>
      <w:r w:rsidRPr="007F1F18">
        <w:rPr>
          <w:rFonts w:ascii="Times New Roman" w:hAnsi="Times New Roman"/>
          <w:color w:val="000000"/>
          <w:sz w:val="28"/>
          <w:szCs w:val="28"/>
          <w:lang w:val="uk-UA"/>
        </w:rPr>
        <w:t>28</w:t>
      </w:r>
      <w:r w:rsidR="00C303B4"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w:t>
      </w:r>
    </w:p>
    <w:p w:rsidR="00F37230" w:rsidRPr="007F1F18" w:rsidRDefault="00DF010E"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Наведені вище положення ми розглядаємо як вихідні </w:t>
      </w:r>
      <w:r w:rsidR="009F236C" w:rsidRPr="007F1F18">
        <w:rPr>
          <w:rFonts w:ascii="Times New Roman" w:hAnsi="Times New Roman"/>
          <w:color w:val="000000"/>
          <w:sz w:val="28"/>
          <w:szCs w:val="28"/>
          <w:lang w:val="uk-UA"/>
        </w:rPr>
        <w:t xml:space="preserve">теоретико-правові </w:t>
      </w:r>
      <w:r w:rsidR="00ED72E9" w:rsidRPr="007F1F18">
        <w:rPr>
          <w:rFonts w:ascii="Times New Roman" w:hAnsi="Times New Roman"/>
          <w:color w:val="000000"/>
          <w:sz w:val="28"/>
          <w:szCs w:val="28"/>
          <w:lang w:val="uk-UA"/>
        </w:rPr>
        <w:t>підвалини</w:t>
      </w:r>
      <w:r w:rsidR="009F236C" w:rsidRPr="007F1F18">
        <w:rPr>
          <w:rFonts w:ascii="Times New Roman" w:hAnsi="Times New Roman"/>
          <w:color w:val="000000"/>
          <w:sz w:val="28"/>
          <w:szCs w:val="28"/>
          <w:lang w:val="uk-UA"/>
        </w:rPr>
        <w:t xml:space="preserve"> </w:t>
      </w:r>
      <w:r w:rsidR="009B763F" w:rsidRPr="007F1F18">
        <w:rPr>
          <w:rFonts w:ascii="Times New Roman" w:hAnsi="Times New Roman"/>
          <w:color w:val="000000"/>
          <w:sz w:val="28"/>
          <w:szCs w:val="28"/>
          <w:lang w:val="uk-UA"/>
        </w:rPr>
        <w:t>стосовно</w:t>
      </w:r>
      <w:r w:rsidRPr="007F1F18">
        <w:rPr>
          <w:rFonts w:ascii="Times New Roman" w:hAnsi="Times New Roman"/>
          <w:color w:val="000000"/>
          <w:sz w:val="28"/>
          <w:szCs w:val="28"/>
          <w:lang w:val="uk-UA"/>
        </w:rPr>
        <w:t xml:space="preserve"> підход</w:t>
      </w:r>
      <w:r w:rsidR="00FD1D77" w:rsidRPr="007F1F18">
        <w:rPr>
          <w:rFonts w:ascii="Times New Roman" w:hAnsi="Times New Roman"/>
          <w:color w:val="000000"/>
          <w:sz w:val="28"/>
          <w:szCs w:val="28"/>
          <w:lang w:val="uk-UA"/>
        </w:rPr>
        <w:t>ів</w:t>
      </w:r>
      <w:r w:rsidRPr="007F1F18">
        <w:rPr>
          <w:rFonts w:ascii="Times New Roman" w:hAnsi="Times New Roman"/>
          <w:color w:val="000000"/>
          <w:sz w:val="28"/>
          <w:szCs w:val="28"/>
          <w:lang w:val="uk-UA"/>
        </w:rPr>
        <w:t xml:space="preserve"> до визначення поняття </w:t>
      </w:r>
      <w:r w:rsidR="009B763F"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w:t>
      </w:r>
      <w:r w:rsidR="009B763F" w:rsidRPr="007F1F18">
        <w:rPr>
          <w:rFonts w:ascii="Times New Roman" w:hAnsi="Times New Roman"/>
          <w:color w:val="000000"/>
          <w:sz w:val="28"/>
          <w:szCs w:val="28"/>
          <w:lang w:val="uk-UA"/>
        </w:rPr>
        <w:t xml:space="preserve">ий» </w:t>
      </w:r>
      <w:r w:rsidR="009B763F" w:rsidRPr="007F1F18">
        <w:rPr>
          <w:rFonts w:ascii="Times New Roman" w:hAnsi="Times New Roman"/>
          <w:i/>
          <w:color w:val="000000"/>
          <w:sz w:val="28"/>
          <w:szCs w:val="28"/>
          <w:lang w:val="uk-UA"/>
        </w:rPr>
        <w:t>взагалі</w:t>
      </w:r>
      <w:r w:rsidR="009B763F" w:rsidRPr="007F1F18">
        <w:rPr>
          <w:rFonts w:ascii="Times New Roman" w:hAnsi="Times New Roman"/>
          <w:color w:val="000000"/>
          <w:sz w:val="28"/>
          <w:szCs w:val="28"/>
          <w:lang w:val="uk-UA"/>
        </w:rPr>
        <w:t xml:space="preserve">, що </w:t>
      </w:r>
      <w:r w:rsidRPr="007F1F18">
        <w:rPr>
          <w:rFonts w:ascii="Times New Roman" w:hAnsi="Times New Roman"/>
          <w:color w:val="000000"/>
          <w:sz w:val="28"/>
          <w:szCs w:val="28"/>
          <w:lang w:val="uk-UA"/>
        </w:rPr>
        <w:t>найчаст</w:t>
      </w:r>
      <w:r w:rsidR="009B763F" w:rsidRPr="007F1F18">
        <w:rPr>
          <w:rFonts w:ascii="Times New Roman" w:hAnsi="Times New Roman"/>
          <w:color w:val="000000"/>
          <w:sz w:val="28"/>
          <w:szCs w:val="28"/>
          <w:lang w:val="uk-UA"/>
        </w:rPr>
        <w:t>іше</w:t>
      </w:r>
      <w:r w:rsidR="00ED72E9" w:rsidRPr="007F1F18">
        <w:rPr>
          <w:rFonts w:ascii="Times New Roman" w:hAnsi="Times New Roman"/>
          <w:color w:val="000000"/>
          <w:sz w:val="28"/>
          <w:szCs w:val="28"/>
          <w:lang w:val="uk-UA"/>
        </w:rPr>
        <w:t xml:space="preserve"> в юридичній </w:t>
      </w:r>
      <w:r w:rsidRPr="007F1F18">
        <w:rPr>
          <w:rFonts w:ascii="Times New Roman" w:hAnsi="Times New Roman"/>
          <w:color w:val="000000"/>
          <w:sz w:val="28"/>
          <w:szCs w:val="28"/>
          <w:lang w:val="uk-UA"/>
        </w:rPr>
        <w:t xml:space="preserve">науці </w:t>
      </w:r>
      <w:r w:rsidR="00FD1D77" w:rsidRPr="007F1F18">
        <w:rPr>
          <w:rFonts w:ascii="Times New Roman" w:hAnsi="Times New Roman"/>
          <w:color w:val="000000"/>
          <w:sz w:val="28"/>
          <w:szCs w:val="28"/>
          <w:lang w:val="uk-UA"/>
        </w:rPr>
        <w:t>звужується до</w:t>
      </w:r>
      <w:r w:rsidR="00ED72E9"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поняття «потерпілий від злочину».</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Проблема потерпілого від злочину в юридичних науках у цілому, як і юридичних науках кримінально-правового циклу, вказують автори одного з небагатьох досліджень цієї проблеми в Україні</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ED72E9"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має глибокі історичні корені. На деякі її аспекти ще у 1764</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р</w:t>
      </w:r>
      <w:r w:rsidR="00FD1D77" w:rsidRPr="007F1F18">
        <w:rPr>
          <w:rFonts w:ascii="Times New Roman" w:hAnsi="Times New Roman"/>
          <w:color w:val="000000"/>
          <w:sz w:val="28"/>
          <w:szCs w:val="28"/>
          <w:lang w:val="uk-UA"/>
        </w:rPr>
        <w:t>оці</w:t>
      </w:r>
      <w:r w:rsidRPr="007F1F18">
        <w:rPr>
          <w:rFonts w:ascii="Times New Roman" w:hAnsi="Times New Roman"/>
          <w:color w:val="000000"/>
          <w:sz w:val="28"/>
          <w:szCs w:val="28"/>
          <w:lang w:val="uk-UA"/>
        </w:rPr>
        <w:t xml:space="preserve"> звертав увагу Ч.</w:t>
      </w:r>
      <w:r w:rsidR="00D27CB3">
        <w:rPr>
          <w:rFonts w:ascii="Times New Roman" w:hAnsi="Times New Roman"/>
          <w:color w:val="000000"/>
          <w:sz w:val="28"/>
          <w:szCs w:val="28"/>
          <w:lang w:val="uk-UA"/>
        </w:rPr>
        <w:t> </w:t>
      </w:r>
      <w:r w:rsidRPr="007F1F18">
        <w:rPr>
          <w:rFonts w:ascii="Times New Roman" w:hAnsi="Times New Roman"/>
          <w:color w:val="000000"/>
          <w:sz w:val="28"/>
          <w:szCs w:val="28"/>
          <w:lang w:val="uk-UA"/>
        </w:rPr>
        <w:t>Беккарія, усвідомлюючи значущість потерпілого для з</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ясування сутності злочинів і беручи потерпілого за ознаку їх класифікації. На перше місце він поставив злочини, що заподіюють шкоду суспільству або тому, хто його уособлює, а на друге</w:t>
      </w:r>
      <w:r w:rsidR="00D27CB3">
        <w:rPr>
          <w:rFonts w:ascii="Times New Roman" w:hAnsi="Times New Roman"/>
          <w:color w:val="000000"/>
          <w:sz w:val="28"/>
          <w:szCs w:val="28"/>
          <w:lang w:val="uk-UA"/>
        </w:rPr>
        <w:t> </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злочини проти людини. </w:t>
      </w:r>
      <w:r w:rsidR="00FD1D77" w:rsidRPr="007F1F18">
        <w:rPr>
          <w:rFonts w:ascii="Times New Roman" w:hAnsi="Times New Roman"/>
          <w:color w:val="000000"/>
          <w:sz w:val="28"/>
          <w:szCs w:val="28"/>
          <w:lang w:val="uk-UA"/>
        </w:rPr>
        <w:t>Запропонована</w:t>
      </w:r>
      <w:r w:rsidRPr="007F1F18">
        <w:rPr>
          <w:rFonts w:ascii="Times New Roman" w:hAnsi="Times New Roman"/>
          <w:color w:val="000000"/>
          <w:sz w:val="28"/>
          <w:szCs w:val="28"/>
          <w:lang w:val="uk-UA"/>
        </w:rPr>
        <w:t xml:space="preserve"> класифікація була сприйнята згодом у французькому кримінальному законодавстві.</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дослідження проблеми потерпілого свій внесок зробили представники класичної школи кримінального права. Виходячи з філософської доктрини про незалежність акту волі від будь-яких факторів, вони розглядали злочинність не як соціальне, а як суто юридичне явище, не пов</w:t>
      </w:r>
      <w:r w:rsidR="00D27CB3">
        <w:rPr>
          <w:rFonts w:ascii="Times New Roman" w:hAnsi="Times New Roman"/>
          <w:color w:val="000000"/>
          <w:sz w:val="28"/>
          <w:szCs w:val="28"/>
          <w:lang w:val="uk-UA"/>
        </w:rPr>
        <w:t>’</w:t>
      </w:r>
      <w:r w:rsidRPr="007F1F18">
        <w:rPr>
          <w:rFonts w:ascii="Times New Roman" w:hAnsi="Times New Roman"/>
          <w:color w:val="000000"/>
          <w:sz w:val="28"/>
          <w:szCs w:val="28"/>
          <w:lang w:val="uk-UA"/>
        </w:rPr>
        <w:t>язане з існуючими в суспільств</w:t>
      </w:r>
      <w:r w:rsidR="00D27CB3">
        <w:rPr>
          <w:rFonts w:ascii="Times New Roman" w:hAnsi="Times New Roman"/>
          <w:color w:val="000000"/>
          <w:sz w:val="28"/>
          <w:szCs w:val="28"/>
          <w:lang w:val="uk-UA"/>
        </w:rPr>
        <w:t>і відносинами. Так, А. </w:t>
      </w:r>
      <w:r w:rsidRPr="007F1F18">
        <w:rPr>
          <w:rFonts w:ascii="Times New Roman" w:hAnsi="Times New Roman"/>
          <w:color w:val="000000"/>
          <w:sz w:val="28"/>
          <w:szCs w:val="28"/>
          <w:lang w:val="uk-UA"/>
        </w:rPr>
        <w:t>Фейєрбах вважав потерпілого обов</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язковою ознакою будь-якого злочину, вказуючи, що кожне діяння, яке визначається як злочин, містить у собі: по-перше, зовнішню ознаку; по-друге </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відсутність правомірної підстави, яка б могла спонукати людину до такого діяння; по-третє </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особу як предмет (</w:t>
      </w:r>
      <w:r w:rsidRPr="007F1F18">
        <w:rPr>
          <w:rFonts w:ascii="Times New Roman" w:hAnsi="Times New Roman"/>
          <w:i/>
          <w:iCs/>
          <w:color w:val="000000"/>
          <w:sz w:val="28"/>
          <w:szCs w:val="28"/>
          <w:lang w:val="uk-UA"/>
        </w:rPr>
        <w:t>object</w:t>
      </w:r>
      <w:r w:rsidRPr="007F1F18">
        <w:rPr>
          <w:rFonts w:ascii="Times New Roman" w:hAnsi="Times New Roman"/>
          <w:color w:val="000000"/>
          <w:sz w:val="28"/>
          <w:szCs w:val="28"/>
          <w:lang w:val="uk-UA"/>
        </w:rPr>
        <w:t>) порушеного права, бо злочин може бути вчинений тільки проти особи, яка перебуває під захистом влади, котра вважає кримінальний закон порушеним. 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Д.</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Спасович розглядав потерпілого як предмет (об</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 </w:t>
      </w:r>
      <w:r w:rsidRPr="007F1F18">
        <w:rPr>
          <w:rFonts w:ascii="Times New Roman" w:hAnsi="Times New Roman"/>
          <w:color w:val="000000"/>
          <w:sz w:val="28"/>
          <w:szCs w:val="28"/>
          <w:lang w:val="uk-UA"/>
        </w:rPr>
        <w:lastRenderedPageBreak/>
        <w:t>злочину. Розробляли проблему потерпілого О.</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Лохвицький та М.</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Таганцев.</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Усупереч цьому, антропологічна школа практично відкинула формально-правовий підхід, вчення про юридичний характер злочину і зосередила увагу на особистості злочинця, по суті викинувши з поля зору потерпілого від злочину.</w:t>
      </w:r>
      <w:r w:rsidR="002C678E" w:rsidRPr="007F1F18">
        <w:rPr>
          <w:rFonts w:ascii="Times New Roman" w:hAnsi="Times New Roman"/>
          <w:color w:val="000000"/>
          <w:sz w:val="28"/>
          <w:szCs w:val="28"/>
          <w:lang w:val="uk-UA"/>
        </w:rPr>
        <w:t xml:space="preserve"> </w:t>
      </w:r>
    </w:p>
    <w:p w:rsidR="00FD1D77"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Натомість, значну увагу потерпілому від злочину приділили представники соціологічної школи кримінального права, досліджуючи злочин як соціальне явище, взаємодію між певн</w:t>
      </w:r>
      <w:r w:rsidR="00C8705F">
        <w:rPr>
          <w:rFonts w:ascii="Times New Roman" w:hAnsi="Times New Roman"/>
          <w:color w:val="000000"/>
          <w:sz w:val="28"/>
          <w:szCs w:val="28"/>
          <w:lang w:val="uk-UA"/>
        </w:rPr>
        <w:t>ими учасниками соціуму. Так, Ф. </w:t>
      </w:r>
      <w:r w:rsidRPr="007F1F18">
        <w:rPr>
          <w:rFonts w:ascii="Times New Roman" w:hAnsi="Times New Roman"/>
          <w:color w:val="000000"/>
          <w:sz w:val="28"/>
          <w:szCs w:val="28"/>
          <w:lang w:val="uk-UA"/>
        </w:rPr>
        <w:t xml:space="preserve">Ліст підкреслював, що здійснення покарання впливає не </w:t>
      </w:r>
      <w:r w:rsidR="00FD1D77" w:rsidRPr="007F1F18">
        <w:rPr>
          <w:rFonts w:ascii="Times New Roman" w:hAnsi="Times New Roman"/>
          <w:color w:val="000000"/>
          <w:sz w:val="28"/>
          <w:szCs w:val="28"/>
          <w:lang w:val="uk-UA"/>
        </w:rPr>
        <w:t>тільки</w:t>
      </w:r>
      <w:r w:rsidRPr="007F1F18">
        <w:rPr>
          <w:rFonts w:ascii="Times New Roman" w:hAnsi="Times New Roman"/>
          <w:color w:val="000000"/>
          <w:sz w:val="28"/>
          <w:szCs w:val="28"/>
          <w:lang w:val="uk-UA"/>
        </w:rPr>
        <w:t xml:space="preserve"> на все суспільство та самого злочинця, але й на потерпілого, надаючи йому задоволення від того, що спрямований проти нього протиправний напад не залишився без помсти. Даний автор торкався питань кримінально-правового значення згоди потерпілого, заподіяння останнім шкоди собі, впливу особливостей організму потерпілого та його необачної поведінки на розвиток причинного зв'язку, скарги потерпілого, а також особливого виду покарання </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штрафу на користь потерпілого.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об</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єкт злочину розглядав потерпілого Д.</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Дріль, а Г.</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Клейнфеллер аналізував питання впливу провокаційної поведінки потерпілого на виключення або пом</w:t>
      </w:r>
      <w:r w:rsidR="00FD1D7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якшення відповідальності винного.</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Проблема потерпілого, відзначають Ю.</w:t>
      </w:r>
      <w:r w:rsidR="00C8705F">
        <w:rPr>
          <w:rFonts w:ascii="Times New Roman" w:hAnsi="Times New Roman"/>
          <w:sz w:val="28"/>
          <w:szCs w:val="28"/>
          <w:lang w:val="uk-UA"/>
        </w:rPr>
        <w:t> </w:t>
      </w:r>
      <w:r w:rsidRPr="007F1F18">
        <w:rPr>
          <w:rFonts w:ascii="Times New Roman" w:hAnsi="Times New Roman"/>
          <w:sz w:val="28"/>
          <w:szCs w:val="28"/>
          <w:lang w:val="uk-UA"/>
        </w:rPr>
        <w:t>В.</w:t>
      </w:r>
      <w:r w:rsidR="00C8705F">
        <w:rPr>
          <w:rFonts w:ascii="Times New Roman" w:hAnsi="Times New Roman"/>
          <w:sz w:val="28"/>
          <w:szCs w:val="28"/>
          <w:lang w:val="uk-UA"/>
        </w:rPr>
        <w:t> </w:t>
      </w:r>
      <w:r w:rsidRPr="007F1F18">
        <w:rPr>
          <w:rFonts w:ascii="Times New Roman" w:hAnsi="Times New Roman"/>
          <w:sz w:val="28"/>
          <w:szCs w:val="28"/>
          <w:lang w:val="uk-UA"/>
        </w:rPr>
        <w:t>Баулін, В.</w:t>
      </w:r>
      <w:r w:rsidR="00C8705F">
        <w:rPr>
          <w:rFonts w:ascii="Times New Roman" w:hAnsi="Times New Roman"/>
          <w:sz w:val="28"/>
          <w:szCs w:val="28"/>
          <w:lang w:val="uk-UA"/>
        </w:rPr>
        <w:t> </w:t>
      </w:r>
      <w:r w:rsidRPr="007F1F18">
        <w:rPr>
          <w:rFonts w:ascii="Times New Roman" w:hAnsi="Times New Roman"/>
          <w:sz w:val="28"/>
          <w:szCs w:val="28"/>
          <w:lang w:val="uk-UA"/>
        </w:rPr>
        <w:t>І.</w:t>
      </w:r>
      <w:r w:rsidR="00C8705F">
        <w:rPr>
          <w:rFonts w:ascii="Times New Roman" w:hAnsi="Times New Roman"/>
          <w:sz w:val="28"/>
          <w:szCs w:val="28"/>
          <w:lang w:val="uk-UA"/>
        </w:rPr>
        <w:t> </w:t>
      </w:r>
      <w:r w:rsidRPr="007F1F18">
        <w:rPr>
          <w:rFonts w:ascii="Times New Roman" w:hAnsi="Times New Roman"/>
          <w:sz w:val="28"/>
          <w:szCs w:val="28"/>
          <w:lang w:val="uk-UA"/>
        </w:rPr>
        <w:t>Борисов та М.</w:t>
      </w:r>
      <w:r w:rsidR="00C8705F">
        <w:rPr>
          <w:rFonts w:ascii="Times New Roman" w:hAnsi="Times New Roman"/>
          <w:sz w:val="28"/>
          <w:szCs w:val="28"/>
          <w:lang w:val="uk-UA"/>
        </w:rPr>
        <w:t> </w:t>
      </w:r>
      <w:r w:rsidRPr="007F1F18">
        <w:rPr>
          <w:rFonts w:ascii="Times New Roman" w:hAnsi="Times New Roman"/>
          <w:sz w:val="28"/>
          <w:szCs w:val="28"/>
          <w:lang w:val="uk-UA"/>
        </w:rPr>
        <w:t>В.</w:t>
      </w:r>
      <w:r w:rsidR="00C8705F">
        <w:rPr>
          <w:rFonts w:ascii="Times New Roman" w:hAnsi="Times New Roman"/>
          <w:sz w:val="28"/>
          <w:szCs w:val="28"/>
          <w:lang w:val="uk-UA"/>
        </w:rPr>
        <w:t> </w:t>
      </w:r>
      <w:r w:rsidRPr="007F1F18">
        <w:rPr>
          <w:rFonts w:ascii="Times New Roman" w:hAnsi="Times New Roman"/>
          <w:sz w:val="28"/>
          <w:szCs w:val="28"/>
          <w:lang w:val="uk-UA"/>
        </w:rPr>
        <w:t>Сенаторов, отримала новий рівень розробки у неосоціологічному напрямку наук кримінального циклу. Так, у 40-х роках ХХ</w:t>
      </w:r>
      <w:r w:rsidR="00C8705F">
        <w:rPr>
          <w:rFonts w:ascii="Times New Roman" w:hAnsi="Times New Roman"/>
          <w:sz w:val="28"/>
          <w:szCs w:val="28"/>
          <w:lang w:val="uk-UA"/>
        </w:rPr>
        <w:t> ст. вийшла стаття Г. </w:t>
      </w:r>
      <w:r w:rsidRPr="007F1F18">
        <w:rPr>
          <w:rFonts w:ascii="Times New Roman" w:hAnsi="Times New Roman"/>
          <w:sz w:val="28"/>
          <w:szCs w:val="28"/>
          <w:lang w:val="uk-UA"/>
        </w:rPr>
        <w:t>фон</w:t>
      </w:r>
      <w:r w:rsidR="00C8705F">
        <w:rPr>
          <w:rFonts w:ascii="Times New Roman" w:hAnsi="Times New Roman"/>
          <w:sz w:val="28"/>
          <w:szCs w:val="28"/>
          <w:lang w:val="uk-UA"/>
        </w:rPr>
        <w:t> </w:t>
      </w:r>
      <w:r w:rsidRPr="007F1F18">
        <w:rPr>
          <w:rFonts w:ascii="Times New Roman" w:hAnsi="Times New Roman"/>
          <w:sz w:val="28"/>
          <w:szCs w:val="28"/>
          <w:lang w:val="uk-UA"/>
        </w:rPr>
        <w:t>Гентінга «Злочинець та його жертва», в якій розглянуто поняття «злочинець-жертва», «потенційна жертва» та «специфічні відносини між злочи</w:t>
      </w:r>
      <w:r w:rsidR="00C8705F">
        <w:rPr>
          <w:rFonts w:ascii="Times New Roman" w:hAnsi="Times New Roman"/>
          <w:sz w:val="28"/>
          <w:szCs w:val="28"/>
          <w:lang w:val="uk-UA"/>
        </w:rPr>
        <w:t>нцем і жертвою». У ті ж роки Б. </w:t>
      </w:r>
      <w:r w:rsidRPr="007F1F18">
        <w:rPr>
          <w:rFonts w:ascii="Times New Roman" w:hAnsi="Times New Roman"/>
          <w:sz w:val="28"/>
          <w:szCs w:val="28"/>
          <w:lang w:val="uk-UA"/>
        </w:rPr>
        <w:t xml:space="preserve">Мендельсон запропонував всю сукупність існуючих поглядів, ідей та уявлень про жертву злочину позначити терміном «віктимологія», що в перекладі з латинської означає: наука про жертву.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Значні досягнення цієї науки сприяли модернізації законодавства у сфері прав потерпілого багатьох країн світу. Так, у 60</w:t>
      </w:r>
      <w:r w:rsidR="00C8705F">
        <w:rPr>
          <w:rFonts w:ascii="Times New Roman" w:hAnsi="Times New Roman"/>
          <w:sz w:val="28"/>
          <w:szCs w:val="28"/>
          <w:lang w:val="uk-UA"/>
        </w:rPr>
        <w:t>–</w:t>
      </w:r>
      <w:r w:rsidRPr="007F1F18">
        <w:rPr>
          <w:rFonts w:ascii="Times New Roman" w:hAnsi="Times New Roman"/>
          <w:sz w:val="28"/>
          <w:szCs w:val="28"/>
          <w:lang w:val="uk-UA"/>
        </w:rPr>
        <w:t xml:space="preserve">80 роках </w:t>
      </w:r>
      <w:r w:rsidR="00C8705F">
        <w:rPr>
          <w:rFonts w:ascii="Times New Roman" w:hAnsi="Times New Roman"/>
          <w:sz w:val="28"/>
          <w:szCs w:val="28"/>
          <w:lang w:val="uk-UA"/>
        </w:rPr>
        <w:t xml:space="preserve">ХХ ст. </w:t>
      </w:r>
      <w:r w:rsidRPr="007F1F18">
        <w:rPr>
          <w:rFonts w:ascii="Times New Roman" w:hAnsi="Times New Roman"/>
          <w:sz w:val="28"/>
          <w:szCs w:val="28"/>
          <w:lang w:val="uk-UA"/>
        </w:rPr>
        <w:t xml:space="preserve">у Новій Зеландії, Великій Британії, Канаді, США, Німеччині та Франції були прийняті </w:t>
      </w:r>
      <w:r w:rsidRPr="007F1F18">
        <w:rPr>
          <w:rFonts w:ascii="Times New Roman" w:hAnsi="Times New Roman"/>
          <w:sz w:val="28"/>
          <w:szCs w:val="28"/>
          <w:lang w:val="uk-UA"/>
        </w:rPr>
        <w:lastRenderedPageBreak/>
        <w:t>закони, в яких встановлювалися права потерпілих на державну компенсацію заподіяної злочином шкоди, примирення потерпілого з винним, професійну допомогу потерпілому. Згодом суттєвого удосконалення зазнали механізми реалізації прав потерпілого на отримання інформації щодо кримінального переслідування винного, захист приватного життя, безпеку під час відправлення правосуддя та ін. Подальший внесок у розвиток віктимології з</w:t>
      </w:r>
      <w:r w:rsidR="00C8705F">
        <w:rPr>
          <w:rFonts w:ascii="Times New Roman" w:hAnsi="Times New Roman"/>
          <w:sz w:val="28"/>
          <w:szCs w:val="28"/>
          <w:lang w:val="uk-UA"/>
        </w:rPr>
        <w:t>робили зарубіжні кримінологи Ф. </w:t>
      </w:r>
      <w:r w:rsidRPr="007F1F18">
        <w:rPr>
          <w:rFonts w:ascii="Times New Roman" w:hAnsi="Times New Roman"/>
          <w:sz w:val="28"/>
          <w:szCs w:val="28"/>
          <w:lang w:val="uk-UA"/>
        </w:rPr>
        <w:t>Верхам, М.</w:t>
      </w:r>
      <w:r w:rsidR="00C8705F">
        <w:rPr>
          <w:rFonts w:ascii="Times New Roman" w:hAnsi="Times New Roman"/>
          <w:sz w:val="28"/>
          <w:szCs w:val="28"/>
          <w:lang w:val="uk-UA"/>
        </w:rPr>
        <w:t> </w:t>
      </w:r>
      <w:r w:rsidRPr="007F1F18">
        <w:rPr>
          <w:rFonts w:ascii="Times New Roman" w:hAnsi="Times New Roman"/>
          <w:sz w:val="28"/>
          <w:szCs w:val="28"/>
          <w:lang w:val="uk-UA"/>
        </w:rPr>
        <w:t>Вольфганг, І.</w:t>
      </w:r>
      <w:r w:rsidR="00C8705F">
        <w:rPr>
          <w:rFonts w:ascii="Times New Roman" w:hAnsi="Times New Roman"/>
          <w:sz w:val="28"/>
          <w:szCs w:val="28"/>
          <w:lang w:val="uk-UA"/>
        </w:rPr>
        <w:t> </w:t>
      </w:r>
      <w:r w:rsidRPr="007F1F18">
        <w:rPr>
          <w:rFonts w:ascii="Times New Roman" w:hAnsi="Times New Roman"/>
          <w:sz w:val="28"/>
          <w:szCs w:val="28"/>
          <w:lang w:val="uk-UA"/>
        </w:rPr>
        <w:t>Драпкін, Е.</w:t>
      </w:r>
      <w:r w:rsidR="00C8705F">
        <w:rPr>
          <w:rFonts w:ascii="Times New Roman" w:hAnsi="Times New Roman"/>
          <w:sz w:val="28"/>
          <w:szCs w:val="28"/>
          <w:lang w:val="uk-UA"/>
        </w:rPr>
        <w:t> </w:t>
      </w:r>
      <w:r w:rsidRPr="007F1F18">
        <w:rPr>
          <w:rFonts w:ascii="Times New Roman" w:hAnsi="Times New Roman"/>
          <w:sz w:val="28"/>
          <w:szCs w:val="28"/>
          <w:lang w:val="uk-UA"/>
        </w:rPr>
        <w:t>Фаттах, Г.</w:t>
      </w:r>
      <w:r w:rsidR="00C8705F">
        <w:rPr>
          <w:rFonts w:ascii="Times New Roman" w:hAnsi="Times New Roman"/>
          <w:sz w:val="28"/>
          <w:szCs w:val="28"/>
          <w:lang w:val="uk-UA"/>
        </w:rPr>
        <w:t> </w:t>
      </w:r>
      <w:r w:rsidRPr="007F1F18">
        <w:rPr>
          <w:rFonts w:ascii="Times New Roman" w:hAnsi="Times New Roman"/>
          <w:sz w:val="28"/>
          <w:szCs w:val="28"/>
          <w:lang w:val="uk-UA"/>
        </w:rPr>
        <w:t>Шнайдер, Г.</w:t>
      </w:r>
      <w:r w:rsidR="00C8705F">
        <w:rPr>
          <w:rFonts w:ascii="Times New Roman" w:hAnsi="Times New Roman"/>
          <w:sz w:val="28"/>
          <w:szCs w:val="28"/>
          <w:lang w:val="uk-UA"/>
        </w:rPr>
        <w:t> </w:t>
      </w:r>
      <w:r w:rsidRPr="007F1F18">
        <w:rPr>
          <w:rFonts w:ascii="Times New Roman" w:hAnsi="Times New Roman"/>
          <w:sz w:val="28"/>
          <w:szCs w:val="28"/>
          <w:lang w:val="uk-UA"/>
        </w:rPr>
        <w:t>Елленберг, М.</w:t>
      </w:r>
      <w:r w:rsidR="00C8705F">
        <w:rPr>
          <w:rFonts w:ascii="Times New Roman" w:hAnsi="Times New Roman"/>
          <w:sz w:val="28"/>
          <w:szCs w:val="28"/>
          <w:lang w:val="uk-UA"/>
        </w:rPr>
        <w:t> </w:t>
      </w:r>
      <w:r w:rsidRPr="007F1F18">
        <w:rPr>
          <w:rFonts w:ascii="Times New Roman" w:hAnsi="Times New Roman"/>
          <w:sz w:val="28"/>
          <w:szCs w:val="28"/>
          <w:lang w:val="uk-UA"/>
        </w:rPr>
        <w:t>Янг та інші. Засновником радянської школи віктимології став Л.</w:t>
      </w:r>
      <w:r w:rsidR="00C8705F">
        <w:rPr>
          <w:rFonts w:ascii="Times New Roman" w:hAnsi="Times New Roman"/>
          <w:sz w:val="28"/>
          <w:szCs w:val="28"/>
          <w:lang w:val="uk-UA"/>
        </w:rPr>
        <w:t> </w:t>
      </w:r>
      <w:r w:rsidRPr="007F1F18">
        <w:rPr>
          <w:rFonts w:ascii="Times New Roman" w:hAnsi="Times New Roman"/>
          <w:sz w:val="28"/>
          <w:szCs w:val="28"/>
          <w:lang w:val="uk-UA"/>
        </w:rPr>
        <w:t>Франк</w:t>
      </w:r>
      <w:r w:rsidR="00C8705F">
        <w:rPr>
          <w:rFonts w:ascii="Times New Roman" w:hAnsi="Times New Roman"/>
          <w:sz w:val="28"/>
          <w:szCs w:val="28"/>
          <w:lang w:val="uk-UA"/>
        </w:rPr>
        <w:t> </w:t>
      </w:r>
      <w:r w:rsidRPr="007F1F18">
        <w:rPr>
          <w:rFonts w:ascii="Times New Roman" w:hAnsi="Times New Roman"/>
          <w:sz w:val="28"/>
          <w:szCs w:val="28"/>
          <w:lang w:val="uk-UA"/>
        </w:rPr>
        <w:t>[</w:t>
      </w:r>
      <w:r w:rsidR="00FD1D77" w:rsidRPr="007F1F18">
        <w:rPr>
          <w:rFonts w:ascii="Times New Roman" w:hAnsi="Times New Roman"/>
          <w:sz w:val="28"/>
          <w:szCs w:val="28"/>
          <w:lang w:val="uk-UA"/>
        </w:rPr>
        <w:t>4</w:t>
      </w:r>
      <w:r w:rsidRPr="007F1F18">
        <w:rPr>
          <w:rFonts w:ascii="Times New Roman" w:hAnsi="Times New Roman"/>
          <w:sz w:val="28"/>
          <w:szCs w:val="28"/>
          <w:lang w:val="uk-UA"/>
        </w:rPr>
        <w:t>, с.</w:t>
      </w:r>
      <w:r w:rsidR="00C8705F">
        <w:rPr>
          <w:rFonts w:ascii="Times New Roman" w:hAnsi="Times New Roman"/>
          <w:sz w:val="28"/>
          <w:szCs w:val="28"/>
          <w:lang w:val="uk-UA"/>
        </w:rPr>
        <w:t> </w:t>
      </w:r>
      <w:r w:rsidRPr="007F1F18">
        <w:rPr>
          <w:rFonts w:ascii="Times New Roman" w:hAnsi="Times New Roman"/>
          <w:sz w:val="28"/>
          <w:szCs w:val="28"/>
          <w:lang w:val="uk-UA"/>
        </w:rPr>
        <w:t>11</w:t>
      </w:r>
      <w:r w:rsidR="00C8705F">
        <w:rPr>
          <w:rFonts w:ascii="Times New Roman" w:hAnsi="Times New Roman"/>
          <w:sz w:val="28"/>
          <w:szCs w:val="28"/>
          <w:lang w:val="uk-UA"/>
        </w:rPr>
        <w:t>–</w:t>
      </w:r>
      <w:r w:rsidRPr="007F1F18">
        <w:rPr>
          <w:rFonts w:ascii="Times New Roman" w:hAnsi="Times New Roman"/>
          <w:sz w:val="28"/>
          <w:szCs w:val="28"/>
          <w:lang w:val="uk-UA"/>
        </w:rPr>
        <w:t>15].</w:t>
      </w:r>
      <w:r w:rsidR="002C678E" w:rsidRPr="007F1F18">
        <w:rPr>
          <w:rFonts w:ascii="Times New Roman" w:hAnsi="Times New Roman"/>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Коли мова йде про термін «потерпілий», </w:t>
      </w:r>
      <w:r w:rsidR="00FD1D77" w:rsidRPr="007F1F18">
        <w:rPr>
          <w:rFonts w:ascii="Times New Roman" w:hAnsi="Times New Roman"/>
          <w:color w:val="000000"/>
          <w:sz w:val="28"/>
          <w:szCs w:val="28"/>
          <w:lang w:val="uk-UA"/>
        </w:rPr>
        <w:t>в</w:t>
      </w:r>
      <w:r w:rsidR="009B763F" w:rsidRPr="007F1F18">
        <w:rPr>
          <w:rFonts w:ascii="Times New Roman" w:hAnsi="Times New Roman"/>
          <w:color w:val="000000"/>
          <w:sz w:val="28"/>
          <w:szCs w:val="28"/>
          <w:lang w:val="uk-UA"/>
        </w:rPr>
        <w:t>ідзначають ці</w:t>
      </w:r>
      <w:r w:rsidR="00FD1D77" w:rsidRPr="007F1F18">
        <w:rPr>
          <w:rFonts w:ascii="Times New Roman" w:hAnsi="Times New Roman"/>
          <w:color w:val="000000"/>
          <w:sz w:val="28"/>
          <w:szCs w:val="28"/>
          <w:lang w:val="uk-UA"/>
        </w:rPr>
        <w:t xml:space="preserve"> автори, </w:t>
      </w:r>
      <w:r w:rsidRPr="007F1F18">
        <w:rPr>
          <w:rFonts w:ascii="Times New Roman" w:hAnsi="Times New Roman"/>
          <w:color w:val="000000"/>
          <w:sz w:val="28"/>
          <w:szCs w:val="28"/>
          <w:lang w:val="uk-UA"/>
        </w:rPr>
        <w:t>то його законодавче застосування пов’язується у першу чергу з кримінальним правом. А</w:t>
      </w:r>
      <w:r w:rsidR="007059BF" w:rsidRPr="007F1F18">
        <w:rPr>
          <w:rFonts w:ascii="Times New Roman" w:hAnsi="Times New Roman"/>
          <w:color w:val="000000"/>
          <w:sz w:val="28"/>
          <w:szCs w:val="28"/>
          <w:lang w:val="uk-UA"/>
        </w:rPr>
        <w:t>ле попри</w:t>
      </w:r>
      <w:r w:rsidRPr="007F1F18">
        <w:rPr>
          <w:rFonts w:ascii="Times New Roman" w:hAnsi="Times New Roman"/>
          <w:color w:val="000000"/>
          <w:sz w:val="28"/>
          <w:szCs w:val="28"/>
          <w:lang w:val="uk-UA"/>
        </w:rPr>
        <w:t xml:space="preserve"> широке використання поняття «потерпілий» у Кримінальному кодексі України (далі – КК), як відзначається в науковій літературі, законодавче визначення цього поняття в ньому відсутнє. Із ситуації, що склалася, гіпотетично є два виходи – або запозичити визначення потерпілого, надане у Кримінальному процесуальному кодексі України (далі – КПК), або сформулювати визначення, яке б відображало саме кримінально-правову природу потерпілого.</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Разом з тим, «у спеціальній літературі наводиться переконлива аргументація стосовно неприпустимості ототожнення потерпілого від злочину у кримінально-правовому і процесуальному аспектах»</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FD1D77"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33</w:t>
      </w:r>
      <w:r w:rsidR="00C8705F">
        <w:rPr>
          <w:rFonts w:ascii="Times New Roman" w:hAnsi="Times New Roman"/>
          <w:color w:val="000000"/>
          <w:sz w:val="28"/>
          <w:szCs w:val="28"/>
          <w:lang w:val="uk-UA"/>
        </w:rPr>
        <w:t>–</w:t>
      </w:r>
      <w:r w:rsidRPr="007F1F18">
        <w:rPr>
          <w:rFonts w:ascii="Times New Roman" w:hAnsi="Times New Roman"/>
          <w:color w:val="000000"/>
          <w:sz w:val="28"/>
          <w:szCs w:val="28"/>
          <w:lang w:val="uk-UA"/>
        </w:rPr>
        <w:t>34].</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Так, </w:t>
      </w:r>
      <w:r w:rsidR="00B25D1D" w:rsidRPr="007F1F18">
        <w:rPr>
          <w:rFonts w:ascii="Times New Roman" w:hAnsi="Times New Roman"/>
          <w:color w:val="000000"/>
          <w:sz w:val="28"/>
          <w:szCs w:val="28"/>
          <w:lang w:val="uk-UA"/>
        </w:rPr>
        <w:t>н</w:t>
      </w:r>
      <w:r w:rsidRPr="007F1F18">
        <w:rPr>
          <w:rFonts w:ascii="Times New Roman" w:hAnsi="Times New Roman"/>
          <w:color w:val="000000"/>
          <w:sz w:val="28"/>
          <w:szCs w:val="28"/>
          <w:lang w:val="uk-UA"/>
        </w:rPr>
        <w:t xml:space="preserve">а </w:t>
      </w:r>
      <w:r w:rsidR="00B25D1D" w:rsidRPr="007F1F18">
        <w:rPr>
          <w:rFonts w:ascii="Times New Roman" w:hAnsi="Times New Roman"/>
          <w:color w:val="000000"/>
          <w:sz w:val="28"/>
          <w:szCs w:val="28"/>
          <w:lang w:val="uk-UA"/>
        </w:rPr>
        <w:t>думку</w:t>
      </w:r>
      <w:r w:rsidRPr="007F1F18">
        <w:rPr>
          <w:rFonts w:ascii="Times New Roman" w:hAnsi="Times New Roman"/>
          <w:color w:val="000000"/>
          <w:sz w:val="28"/>
          <w:szCs w:val="28"/>
          <w:lang w:val="uk-UA"/>
        </w:rPr>
        <w:t xml:space="preserve"> авторів, цілком справедливо відзначається, що надана у КПК дефініція потерпілого досить чітко характеризує його як суб’єкта кримінального процесу, «але вона далека від потреб кримінального права і не підходить для визначення потерпілого від злочину, для якого, по-перше, є байдужим факт його визнання в якості такої процесуальної фігури органом дізнання, слідчим, суддею або судом; по-друге, занадто обмеженим виявляється коло соціальних суб’єктів, окреслених процесуальним законом, і перелік різних видів шкоди, заподіяння якої надає право визнавати суб’єкта в якості потерпілого».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Зважаючи на це, названі вчені вважають не тільки можливим, але й необхідним «виділення потерпілого як самостійної кримінально-правової категорії у ракурсі трьох відомих вимірів – аксіологічного, гносеологічного та праксеологічного».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Аксіологічний ракурс категорії «потерпілий від злочину»</w:t>
      </w:r>
      <w:r w:rsidR="00B25D1D"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дозволяє побачити, що проблеми, пов’язані з цією категорією, мають </w:t>
      </w:r>
      <w:r w:rsidRPr="007F1F18">
        <w:rPr>
          <w:rFonts w:ascii="Times New Roman" w:hAnsi="Times New Roman"/>
          <w:i/>
          <w:color w:val="000000"/>
          <w:sz w:val="28"/>
          <w:szCs w:val="28"/>
          <w:lang w:val="uk-UA"/>
        </w:rPr>
        <w:t>загальнотеоретичне</w:t>
      </w:r>
      <w:r w:rsidRPr="007F1F18">
        <w:rPr>
          <w:rFonts w:ascii="Times New Roman" w:hAnsi="Times New Roman"/>
          <w:color w:val="000000"/>
          <w:sz w:val="28"/>
          <w:szCs w:val="28"/>
          <w:lang w:val="uk-UA"/>
        </w:rPr>
        <w:t xml:space="preserve"> значення, «оскільки потерпілий виступає суб’єктом охоронюваних кримінальним законом суспільних відносин, які у складі злочину є об’єктом злочинного посягання. До того ж у світлі основної тенденції сучасної правової науки – її гуманістичної спрямованості, звернення до людини не лише як до соціального елемента, але й як до носія індивідуальних цінностей, набуває особливого резонансу»</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B25D1D"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34].</w:t>
      </w:r>
    </w:p>
    <w:p w:rsidR="007059BF" w:rsidRPr="007F1F18" w:rsidRDefault="00AE46CD"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Ми цілком погоджуємося з </w:t>
      </w:r>
      <w:r w:rsidR="007124C5" w:rsidRPr="007F1F18">
        <w:rPr>
          <w:rFonts w:ascii="Times New Roman" w:hAnsi="Times New Roman"/>
          <w:color w:val="000000"/>
          <w:sz w:val="28"/>
          <w:szCs w:val="28"/>
          <w:lang w:val="uk-UA"/>
        </w:rPr>
        <w:t>т</w:t>
      </w:r>
      <w:r w:rsidRPr="007F1F18">
        <w:rPr>
          <w:rFonts w:ascii="Times New Roman" w:hAnsi="Times New Roman"/>
          <w:color w:val="000000"/>
          <w:sz w:val="28"/>
          <w:szCs w:val="28"/>
          <w:lang w:val="uk-UA"/>
        </w:rPr>
        <w:t>им, що</w:t>
      </w:r>
      <w:r w:rsidR="007124C5" w:rsidRPr="007F1F18">
        <w:rPr>
          <w:rFonts w:ascii="Times New Roman" w:hAnsi="Times New Roman"/>
          <w:color w:val="000000"/>
          <w:sz w:val="28"/>
          <w:szCs w:val="28"/>
          <w:lang w:val="uk-UA"/>
        </w:rPr>
        <w:t xml:space="preserve"> на перше місце у підході до визначення категорії «потерпілий» має бути поставлений аксіологічний аспект. </w:t>
      </w:r>
      <w:r w:rsidR="007124C5" w:rsidRPr="007F1F18">
        <w:rPr>
          <w:rFonts w:ascii="Times New Roman" w:hAnsi="Times New Roman"/>
          <w:i/>
          <w:color w:val="000000"/>
          <w:sz w:val="28"/>
          <w:szCs w:val="28"/>
          <w:lang w:val="uk-UA"/>
        </w:rPr>
        <w:t>Аксіологія</w:t>
      </w:r>
      <w:r w:rsidR="007124C5" w:rsidRPr="007F1F18">
        <w:rPr>
          <w:rFonts w:ascii="Times New Roman" w:hAnsi="Times New Roman"/>
          <w:color w:val="000000"/>
          <w:sz w:val="28"/>
          <w:szCs w:val="28"/>
          <w:lang w:val="uk-UA"/>
        </w:rPr>
        <w:t>, як теорія цінностей</w:t>
      </w:r>
      <w:r w:rsidR="00C8705F">
        <w:rPr>
          <w:rFonts w:ascii="Times New Roman" w:hAnsi="Times New Roman"/>
          <w:color w:val="000000"/>
          <w:sz w:val="28"/>
          <w:szCs w:val="28"/>
          <w:lang w:val="uk-UA"/>
        </w:rPr>
        <w:t> </w:t>
      </w:r>
      <w:r w:rsidR="007124C5" w:rsidRPr="007F1F18">
        <w:rPr>
          <w:rFonts w:ascii="Times New Roman" w:hAnsi="Times New Roman"/>
          <w:color w:val="000000"/>
          <w:sz w:val="28"/>
          <w:szCs w:val="28"/>
          <w:lang w:val="uk-UA"/>
        </w:rPr>
        <w:t>[5], визнає людину найвищою соціальною цінністю, і таке визнання зна</w:t>
      </w:r>
      <w:r w:rsidR="005C74F8" w:rsidRPr="007F1F18">
        <w:rPr>
          <w:rFonts w:ascii="Times New Roman" w:hAnsi="Times New Roman"/>
          <w:color w:val="000000"/>
          <w:sz w:val="28"/>
          <w:szCs w:val="28"/>
          <w:lang w:val="uk-UA"/>
        </w:rPr>
        <w:t>йшло</w:t>
      </w:r>
      <w:r w:rsidR="007124C5" w:rsidRPr="007F1F18">
        <w:rPr>
          <w:rFonts w:ascii="Times New Roman" w:hAnsi="Times New Roman"/>
          <w:color w:val="000000"/>
          <w:sz w:val="28"/>
          <w:szCs w:val="28"/>
          <w:lang w:val="uk-UA"/>
        </w:rPr>
        <w:t xml:space="preserve"> конституцій</w:t>
      </w:r>
      <w:r w:rsidR="00C8705F">
        <w:rPr>
          <w:rFonts w:ascii="Times New Roman" w:hAnsi="Times New Roman"/>
          <w:color w:val="000000"/>
          <w:sz w:val="28"/>
          <w:szCs w:val="28"/>
          <w:lang w:val="uk-UA"/>
        </w:rPr>
        <w:t>но-правове закріплення у статті </w:t>
      </w:r>
      <w:r w:rsidR="007124C5" w:rsidRPr="007F1F18">
        <w:rPr>
          <w:rFonts w:ascii="Times New Roman" w:hAnsi="Times New Roman"/>
          <w:color w:val="000000"/>
          <w:sz w:val="28"/>
          <w:szCs w:val="28"/>
          <w:lang w:val="uk-UA"/>
        </w:rPr>
        <w:t xml:space="preserve">3 Конституції України, </w:t>
      </w:r>
      <w:r w:rsidR="007059BF" w:rsidRPr="007F1F18">
        <w:rPr>
          <w:rFonts w:ascii="Times New Roman" w:hAnsi="Times New Roman"/>
          <w:color w:val="000000"/>
          <w:sz w:val="28"/>
          <w:szCs w:val="28"/>
          <w:lang w:val="uk-UA"/>
        </w:rPr>
        <w:t>за</w:t>
      </w:r>
      <w:r w:rsidR="007124C5" w:rsidRPr="007F1F18">
        <w:rPr>
          <w:rFonts w:ascii="Times New Roman" w:hAnsi="Times New Roman"/>
          <w:color w:val="000000"/>
          <w:sz w:val="28"/>
          <w:szCs w:val="28"/>
          <w:lang w:val="uk-UA"/>
        </w:rPr>
        <w:t xml:space="preserve"> яко</w:t>
      </w:r>
      <w:r w:rsidR="007059BF" w:rsidRPr="007F1F18">
        <w:rPr>
          <w:rFonts w:ascii="Times New Roman" w:hAnsi="Times New Roman"/>
          <w:color w:val="000000"/>
          <w:sz w:val="28"/>
          <w:szCs w:val="28"/>
          <w:lang w:val="uk-UA"/>
        </w:rPr>
        <w:t>ю</w:t>
      </w:r>
      <w:r w:rsidR="007124C5" w:rsidRPr="007F1F18">
        <w:rPr>
          <w:rFonts w:ascii="Times New Roman" w:hAnsi="Times New Roman"/>
          <w:color w:val="000000"/>
          <w:sz w:val="28"/>
          <w:szCs w:val="28"/>
          <w:lang w:val="uk-UA"/>
        </w:rPr>
        <w:t xml:space="preserve"> </w:t>
      </w:r>
      <w:r w:rsidR="005C74F8" w:rsidRPr="007F1F18">
        <w:rPr>
          <w:rFonts w:ascii="Times New Roman" w:hAnsi="Times New Roman"/>
          <w:color w:val="000000"/>
          <w:sz w:val="28"/>
          <w:szCs w:val="28"/>
          <w:lang w:val="uk-UA"/>
        </w:rPr>
        <w:t>людина, її життя і здоров’я, честь і гідність, недоторканність і безпека</w:t>
      </w:r>
      <w:r w:rsidR="007B1C55" w:rsidRPr="007F1F18">
        <w:rPr>
          <w:rFonts w:ascii="Times New Roman" w:hAnsi="Times New Roman"/>
          <w:color w:val="000000"/>
          <w:sz w:val="28"/>
          <w:szCs w:val="28"/>
          <w:lang w:val="uk-UA"/>
        </w:rPr>
        <w:t xml:space="preserve"> визнаються в Україні найвищою соціальною цінністю.</w:t>
      </w:r>
      <w:r w:rsidR="007059BF" w:rsidRPr="007F1F18">
        <w:rPr>
          <w:rFonts w:ascii="Times New Roman" w:hAnsi="Times New Roman"/>
          <w:color w:val="000000"/>
          <w:sz w:val="28"/>
          <w:szCs w:val="28"/>
          <w:lang w:val="uk-UA"/>
        </w:rPr>
        <w:t xml:space="preserve"> </w:t>
      </w:r>
      <w:r w:rsidR="00C8705F">
        <w:rPr>
          <w:rFonts w:ascii="Times New Roman" w:hAnsi="Times New Roman"/>
          <w:color w:val="000000"/>
          <w:sz w:val="28"/>
          <w:szCs w:val="28"/>
          <w:lang w:val="uk-UA"/>
        </w:rPr>
        <w:t>В</w:t>
      </w:r>
      <w:r w:rsidR="007059BF" w:rsidRPr="007F1F18">
        <w:rPr>
          <w:rFonts w:ascii="Times New Roman" w:hAnsi="Times New Roman"/>
          <w:color w:val="000000"/>
          <w:sz w:val="28"/>
          <w:szCs w:val="28"/>
          <w:lang w:val="uk-UA"/>
        </w:rPr>
        <w:t xml:space="preserve"> цій же статті Конституції встановлено,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7059BF" w:rsidRPr="007F1F18" w:rsidRDefault="007059BF"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закріпленні вказаних положень втілюється </w:t>
      </w:r>
      <w:r w:rsidRPr="007F1F18">
        <w:rPr>
          <w:rFonts w:ascii="Times New Roman" w:hAnsi="Times New Roman"/>
          <w:i/>
          <w:color w:val="000000"/>
          <w:sz w:val="28"/>
          <w:szCs w:val="28"/>
          <w:lang w:val="uk-UA"/>
        </w:rPr>
        <w:t>аксіологія права</w:t>
      </w:r>
      <w:r w:rsidRPr="007F1F18">
        <w:rPr>
          <w:rFonts w:ascii="Times New Roman" w:hAnsi="Times New Roman"/>
          <w:color w:val="000000"/>
          <w:sz w:val="28"/>
          <w:szCs w:val="28"/>
          <w:lang w:val="uk-UA"/>
        </w:rPr>
        <w:t xml:space="preserve">, як система теоретичних понять, висновків, концепцій щодо цінності права, його позитивної ролі у задоволенні потреб членів суспільства. Цінність права формується щодо кожної людини </w:t>
      </w:r>
      <w:r w:rsidR="00C75251" w:rsidRPr="007F1F18">
        <w:rPr>
          <w:rFonts w:ascii="Times New Roman" w:hAnsi="Times New Roman"/>
          <w:color w:val="000000"/>
          <w:sz w:val="28"/>
          <w:szCs w:val="28"/>
          <w:lang w:val="uk-UA"/>
        </w:rPr>
        <w:t>і виражається в його здатності сприяти реалізації прав людини за допомогою спеціальних механізмів і процедур</w:t>
      </w:r>
      <w:r w:rsidR="00C8705F">
        <w:rPr>
          <w:rFonts w:ascii="Times New Roman" w:hAnsi="Times New Roman"/>
          <w:color w:val="000000"/>
          <w:sz w:val="28"/>
          <w:szCs w:val="28"/>
          <w:lang w:val="uk-UA"/>
        </w:rPr>
        <w:t> </w:t>
      </w:r>
      <w:r w:rsidR="00C75251" w:rsidRPr="007F1F18">
        <w:rPr>
          <w:rFonts w:ascii="Times New Roman" w:hAnsi="Times New Roman"/>
          <w:color w:val="000000"/>
          <w:sz w:val="28"/>
          <w:szCs w:val="28"/>
          <w:lang w:val="uk-UA"/>
        </w:rPr>
        <w:t xml:space="preserve">[6, </w:t>
      </w:r>
      <w:r w:rsidR="009718E8" w:rsidRPr="007F1F18">
        <w:rPr>
          <w:rFonts w:ascii="Times New Roman" w:hAnsi="Times New Roman"/>
          <w:color w:val="000000"/>
          <w:sz w:val="28"/>
          <w:szCs w:val="28"/>
          <w:lang w:val="uk-UA"/>
        </w:rPr>
        <w:t>с</w:t>
      </w:r>
      <w:r w:rsidR="00C75251" w:rsidRPr="007F1F18">
        <w:rPr>
          <w:rFonts w:ascii="Times New Roman" w:hAnsi="Times New Roman"/>
          <w:color w:val="000000"/>
          <w:sz w:val="28"/>
          <w:szCs w:val="28"/>
          <w:lang w:val="uk-UA"/>
        </w:rPr>
        <w:t>.</w:t>
      </w:r>
      <w:r w:rsidR="00C8705F">
        <w:rPr>
          <w:rFonts w:ascii="Times New Roman" w:hAnsi="Times New Roman"/>
          <w:color w:val="000000"/>
          <w:sz w:val="28"/>
          <w:szCs w:val="28"/>
          <w:lang w:val="uk-UA"/>
        </w:rPr>
        <w:t> </w:t>
      </w:r>
      <w:r w:rsidR="00C75251" w:rsidRPr="007F1F18">
        <w:rPr>
          <w:rFonts w:ascii="Times New Roman" w:hAnsi="Times New Roman"/>
          <w:color w:val="000000"/>
          <w:sz w:val="28"/>
          <w:szCs w:val="28"/>
          <w:lang w:val="uk-UA"/>
        </w:rPr>
        <w:t>74]</w:t>
      </w:r>
      <w:r w:rsidRPr="007F1F18">
        <w:rPr>
          <w:rFonts w:ascii="Times New Roman" w:hAnsi="Times New Roman"/>
          <w:color w:val="000000"/>
          <w:sz w:val="28"/>
          <w:szCs w:val="28"/>
          <w:lang w:val="uk-UA"/>
        </w:rPr>
        <w:t xml:space="preserve"> </w:t>
      </w:r>
    </w:p>
    <w:p w:rsidR="00B25D1D" w:rsidRPr="007F1F18" w:rsidRDefault="004A496D"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Але, з нашої точки зору, особливу цінність право має не так для сприяння реалізації прав людини, як для захисту та відновлення тих прав, які порушені </w:t>
      </w:r>
      <w:r w:rsidRPr="007F1F18">
        <w:rPr>
          <w:rFonts w:ascii="Times New Roman" w:hAnsi="Times New Roman"/>
          <w:color w:val="000000"/>
          <w:sz w:val="28"/>
          <w:szCs w:val="28"/>
          <w:lang w:val="uk-UA"/>
        </w:rPr>
        <w:lastRenderedPageBreak/>
        <w:t xml:space="preserve">внаслідок тих або інших обставин, при цьому не обов’язково внаслідок злочину. Якщо право може бути якимось чином порушене і потім не відновлюється, не захищається державою, то таке право має незначну цінність для людини. Тому захист прав людини від порушень, від яких людина потерпає, стає </w:t>
      </w:r>
      <w:r w:rsidRPr="007F1F18">
        <w:rPr>
          <w:rFonts w:ascii="Times New Roman" w:hAnsi="Times New Roman"/>
          <w:i/>
          <w:color w:val="000000"/>
          <w:sz w:val="28"/>
          <w:szCs w:val="28"/>
          <w:lang w:val="uk-UA"/>
        </w:rPr>
        <w:t>потерпілою</w:t>
      </w:r>
      <w:r w:rsidRPr="007F1F18">
        <w:rPr>
          <w:rFonts w:ascii="Times New Roman" w:hAnsi="Times New Roman"/>
          <w:color w:val="000000"/>
          <w:sz w:val="28"/>
          <w:szCs w:val="28"/>
          <w:lang w:val="uk-UA"/>
        </w:rPr>
        <w:t xml:space="preserve">, а особливо внаслідок злочинних порушень прав людини, є найважливішим </w:t>
      </w:r>
      <w:r w:rsidRPr="007F1F18">
        <w:rPr>
          <w:rFonts w:ascii="Times New Roman" w:hAnsi="Times New Roman"/>
          <w:i/>
          <w:color w:val="000000"/>
          <w:sz w:val="28"/>
          <w:szCs w:val="28"/>
          <w:lang w:val="uk-UA"/>
        </w:rPr>
        <w:t>конституційно-правовим</w:t>
      </w:r>
      <w:r w:rsidRPr="007F1F18">
        <w:rPr>
          <w:rFonts w:ascii="Times New Roman" w:hAnsi="Times New Roman"/>
          <w:color w:val="000000"/>
          <w:sz w:val="28"/>
          <w:szCs w:val="28"/>
          <w:lang w:val="uk-UA"/>
        </w:rPr>
        <w:t xml:space="preserve"> обов’язком держави</w:t>
      </w:r>
      <w:r w:rsidR="00F2797C" w:rsidRPr="007F1F18">
        <w:rPr>
          <w:rFonts w:ascii="Times New Roman" w:hAnsi="Times New Roman"/>
          <w:color w:val="000000"/>
          <w:sz w:val="28"/>
          <w:szCs w:val="28"/>
          <w:lang w:val="uk-UA"/>
        </w:rPr>
        <w:t xml:space="preserve">, </w:t>
      </w:r>
      <w:r w:rsidR="002C678E" w:rsidRPr="007F1F18">
        <w:rPr>
          <w:rFonts w:ascii="Times New Roman" w:hAnsi="Times New Roman"/>
          <w:color w:val="000000"/>
          <w:sz w:val="28"/>
          <w:szCs w:val="28"/>
          <w:lang w:val="uk-UA"/>
        </w:rPr>
        <w:t>у тому числі</w:t>
      </w:r>
      <w:r w:rsidR="00F2797C" w:rsidRPr="007F1F18">
        <w:rPr>
          <w:rFonts w:ascii="Times New Roman" w:hAnsi="Times New Roman"/>
          <w:color w:val="000000"/>
          <w:sz w:val="28"/>
          <w:szCs w:val="28"/>
          <w:lang w:val="uk-UA"/>
        </w:rPr>
        <w:t xml:space="preserve"> через реалізацію даного обов’язку в кримінально-правовому відношенні та процесі</w:t>
      </w:r>
      <w:r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88695B" w:rsidRPr="007F1F18" w:rsidRDefault="00F2797C"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Не випадково, тому, </w:t>
      </w:r>
      <w:r w:rsidRPr="007F1F18">
        <w:rPr>
          <w:rFonts w:ascii="Times New Roman" w:hAnsi="Times New Roman"/>
          <w:i/>
          <w:color w:val="000000"/>
          <w:sz w:val="28"/>
          <w:szCs w:val="28"/>
          <w:lang w:val="uk-UA"/>
        </w:rPr>
        <w:t>п</w:t>
      </w:r>
      <w:r w:rsidR="0088695B" w:rsidRPr="007F1F18">
        <w:rPr>
          <w:rFonts w:ascii="Times New Roman" w:hAnsi="Times New Roman"/>
          <w:i/>
          <w:color w:val="000000"/>
          <w:sz w:val="28"/>
          <w:szCs w:val="28"/>
          <w:lang w:val="uk-UA"/>
        </w:rPr>
        <w:t>ракс</w:t>
      </w:r>
      <w:r w:rsidRPr="007F1F18">
        <w:rPr>
          <w:rFonts w:ascii="Times New Roman" w:hAnsi="Times New Roman"/>
          <w:i/>
          <w:color w:val="000000"/>
          <w:sz w:val="28"/>
          <w:szCs w:val="28"/>
          <w:lang w:val="uk-UA"/>
        </w:rPr>
        <w:t>е</w:t>
      </w:r>
      <w:r w:rsidR="0088695B" w:rsidRPr="007F1F18">
        <w:rPr>
          <w:rFonts w:ascii="Times New Roman" w:hAnsi="Times New Roman"/>
          <w:i/>
          <w:color w:val="000000"/>
          <w:sz w:val="28"/>
          <w:szCs w:val="28"/>
          <w:lang w:val="uk-UA"/>
        </w:rPr>
        <w:t>ологічний</w:t>
      </w:r>
      <w:r w:rsidR="0088695B" w:rsidRPr="007F1F18">
        <w:rPr>
          <w:rFonts w:ascii="Times New Roman" w:hAnsi="Times New Roman"/>
          <w:color w:val="000000"/>
          <w:sz w:val="28"/>
          <w:szCs w:val="28"/>
          <w:lang w:val="uk-UA"/>
        </w:rPr>
        <w:t xml:space="preserve"> ракурс </w:t>
      </w:r>
      <w:r w:rsidRPr="007F1F18">
        <w:rPr>
          <w:rFonts w:ascii="Times New Roman" w:hAnsi="Times New Roman"/>
          <w:color w:val="000000"/>
          <w:sz w:val="28"/>
          <w:szCs w:val="28"/>
          <w:lang w:val="uk-UA"/>
        </w:rPr>
        <w:t>категорії «потерпілий від злочину» (праксиологія – сфера соціологічних досліджень, що вивчає методику розгляду різних дій або сукупності дій з точки зору встановлення їх ефективності</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[5, </w:t>
      </w:r>
      <w:r w:rsidR="009718E8" w:rsidRPr="007F1F18">
        <w:rPr>
          <w:rFonts w:ascii="Times New Roman" w:hAnsi="Times New Roman"/>
          <w:color w:val="000000"/>
          <w:sz w:val="28"/>
          <w:szCs w:val="28"/>
          <w:lang w:val="uk-UA"/>
        </w:rPr>
        <w:t>с</w:t>
      </w:r>
      <w:r w:rsidRPr="007F1F18">
        <w:rPr>
          <w:rFonts w:ascii="Times New Roman" w:hAnsi="Times New Roman"/>
          <w:color w:val="000000"/>
          <w:sz w:val="28"/>
          <w:szCs w:val="28"/>
          <w:lang w:val="uk-UA"/>
        </w:rPr>
        <w:t>.</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485]) </w:t>
      </w:r>
      <w:r w:rsidR="00F03663" w:rsidRPr="007F1F18">
        <w:rPr>
          <w:rFonts w:ascii="Times New Roman" w:hAnsi="Times New Roman"/>
          <w:color w:val="000000"/>
          <w:sz w:val="28"/>
          <w:szCs w:val="28"/>
          <w:lang w:val="uk-UA"/>
        </w:rPr>
        <w:t>вчені</w:t>
      </w:r>
      <w:r w:rsidRPr="007F1F18">
        <w:rPr>
          <w:rFonts w:ascii="Times New Roman" w:hAnsi="Times New Roman"/>
          <w:color w:val="000000"/>
          <w:sz w:val="28"/>
          <w:szCs w:val="28"/>
          <w:lang w:val="uk-UA"/>
        </w:rPr>
        <w:t xml:space="preserve"> </w:t>
      </w:r>
      <w:r w:rsidR="0088695B" w:rsidRPr="007F1F18">
        <w:rPr>
          <w:rFonts w:ascii="Times New Roman" w:hAnsi="Times New Roman"/>
          <w:color w:val="000000"/>
          <w:sz w:val="28"/>
          <w:szCs w:val="28"/>
          <w:lang w:val="uk-UA"/>
        </w:rPr>
        <w:t>вбача</w:t>
      </w:r>
      <w:r w:rsidRPr="007F1F18">
        <w:rPr>
          <w:rFonts w:ascii="Times New Roman" w:hAnsi="Times New Roman"/>
          <w:color w:val="000000"/>
          <w:sz w:val="28"/>
          <w:szCs w:val="28"/>
          <w:lang w:val="uk-UA"/>
        </w:rPr>
        <w:t>ють</w:t>
      </w:r>
      <w:r w:rsidR="0088695B" w:rsidRPr="007F1F18">
        <w:rPr>
          <w:rFonts w:ascii="Times New Roman" w:hAnsi="Times New Roman"/>
          <w:color w:val="000000"/>
          <w:sz w:val="28"/>
          <w:szCs w:val="28"/>
          <w:lang w:val="uk-UA"/>
        </w:rPr>
        <w:t xml:space="preserve"> у теоретичному обґрунтуванні пропозицій </w:t>
      </w:r>
      <w:r w:rsidRPr="007F1F18">
        <w:rPr>
          <w:rFonts w:ascii="Times New Roman" w:hAnsi="Times New Roman"/>
          <w:color w:val="000000"/>
          <w:sz w:val="28"/>
          <w:szCs w:val="28"/>
          <w:lang w:val="uk-UA"/>
        </w:rPr>
        <w:t>стосовно</w:t>
      </w:r>
      <w:r w:rsidR="0088695B" w:rsidRPr="007F1F18">
        <w:rPr>
          <w:rFonts w:ascii="Times New Roman" w:hAnsi="Times New Roman"/>
          <w:color w:val="000000"/>
          <w:sz w:val="28"/>
          <w:szCs w:val="28"/>
          <w:lang w:val="uk-UA"/>
        </w:rPr>
        <w:t xml:space="preserve"> вдосконалення окремих норм кримінального законодавства та підвищення якості захисту прав і законних інтересів потерпілих, а також у вдосконаленні роботи правозастосувача по залученню до кримінального процесу </w:t>
      </w:r>
      <w:r w:rsidR="00F03663" w:rsidRPr="007F1F18">
        <w:rPr>
          <w:rFonts w:ascii="Times New Roman" w:hAnsi="Times New Roman"/>
          <w:color w:val="000000"/>
          <w:sz w:val="28"/>
          <w:szCs w:val="28"/>
          <w:lang w:val="uk-UA"/>
        </w:rPr>
        <w:t xml:space="preserve">тих </w:t>
      </w:r>
      <w:r w:rsidR="0088695B" w:rsidRPr="007F1F18">
        <w:rPr>
          <w:rFonts w:ascii="Times New Roman" w:hAnsi="Times New Roman"/>
          <w:color w:val="000000"/>
          <w:sz w:val="28"/>
          <w:szCs w:val="28"/>
          <w:lang w:val="uk-UA"/>
        </w:rPr>
        <w:t>осіб, яким злочинними діяннями заподіяна шкода. Без визначення кримінально-правової природи потерпілого від злочину практично неможливе розв’язання багатьох прикладних проблем, наприклад, з’ясування характеру й ступеня суспільної небезпеки відповідного злочину, вирішення питань про криміналізацію чи декриміналізацію діяння, диференціацію кримінальної відповідальності, розмежування злочинів, їх кваліфікацію, призначення покарання, чинність закону про кримінальну відповідальність у просторі, звільнення від кримінальної відповідальності тощо.</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i/>
          <w:color w:val="000000"/>
          <w:sz w:val="28"/>
          <w:szCs w:val="28"/>
          <w:lang w:val="uk-UA"/>
        </w:rPr>
        <w:t>Гносеологічний</w:t>
      </w:r>
      <w:r w:rsidRPr="007F1F18">
        <w:rPr>
          <w:rFonts w:ascii="Times New Roman" w:hAnsi="Times New Roman"/>
          <w:color w:val="000000"/>
          <w:sz w:val="28"/>
          <w:szCs w:val="28"/>
          <w:lang w:val="uk-UA"/>
        </w:rPr>
        <w:t xml:space="preserve"> ракурс вчені бачать у тому, що «недостатність розробки в цілому вчення про потерпілого у кримінальному праві і недосконалість законодавчого регулювання кримінально-правових проблем, пов’язаних з потерпілим від злочину, зумовлює постійний розвиток наукової думки, поглиблення та прирощення нового знання у цьому напрямку, що свідчить про безперервний гносеологічний процес щодо цього феномену»</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260446"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35].</w:t>
      </w:r>
      <w:r w:rsidR="002C678E" w:rsidRPr="007F1F18">
        <w:rPr>
          <w:rFonts w:ascii="Times New Roman" w:hAnsi="Times New Roman"/>
          <w:color w:val="000000"/>
          <w:sz w:val="28"/>
          <w:szCs w:val="28"/>
          <w:lang w:val="uk-UA"/>
        </w:rPr>
        <w:t xml:space="preserve"> </w:t>
      </w:r>
    </w:p>
    <w:p w:rsidR="0088695B" w:rsidRPr="007F1F18" w:rsidRDefault="009A1A9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Щодо</w:t>
      </w:r>
      <w:r w:rsidR="0088695B" w:rsidRPr="007F1F18">
        <w:rPr>
          <w:rFonts w:ascii="Times New Roman" w:hAnsi="Times New Roman"/>
          <w:color w:val="000000"/>
          <w:sz w:val="28"/>
          <w:szCs w:val="28"/>
          <w:lang w:val="uk-UA"/>
        </w:rPr>
        <w:t xml:space="preserve"> незадовільного стану розробки проблеми визначення потерпілого від злочину, вказують вчені, у наукових працях висловлювалися ще у 70-ті роки ХІХ</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 xml:space="preserve">ст., зокрема, при підготовці в Німеччині проектів Загального кримінального уложення та Загального статусу кримінального судочинства. </w:t>
      </w:r>
      <w:r w:rsidRPr="007F1F18">
        <w:rPr>
          <w:rFonts w:ascii="Times New Roman" w:hAnsi="Times New Roman"/>
          <w:color w:val="000000"/>
          <w:sz w:val="28"/>
          <w:szCs w:val="28"/>
          <w:lang w:val="uk-UA"/>
        </w:rPr>
        <w:t>Так</w:t>
      </w:r>
      <w:r w:rsidR="0088695B" w:rsidRPr="007F1F18">
        <w:rPr>
          <w:rFonts w:ascii="Times New Roman" w:hAnsi="Times New Roman"/>
          <w:color w:val="000000"/>
          <w:sz w:val="28"/>
          <w:szCs w:val="28"/>
          <w:lang w:val="uk-UA"/>
        </w:rPr>
        <w:t xml:space="preserve">, німецький </w:t>
      </w:r>
      <w:r w:rsidR="00C8705F">
        <w:rPr>
          <w:rFonts w:ascii="Times New Roman" w:hAnsi="Times New Roman"/>
          <w:color w:val="000000"/>
          <w:sz w:val="28"/>
          <w:szCs w:val="28"/>
          <w:lang w:val="uk-UA"/>
        </w:rPr>
        <w:t>теоретик кримінального права Ф. </w:t>
      </w:r>
      <w:r w:rsidR="0088695B" w:rsidRPr="007F1F18">
        <w:rPr>
          <w:rFonts w:ascii="Times New Roman" w:hAnsi="Times New Roman"/>
          <w:color w:val="000000"/>
          <w:sz w:val="28"/>
          <w:szCs w:val="28"/>
          <w:lang w:val="uk-UA"/>
        </w:rPr>
        <w:t xml:space="preserve">Ліст писав: «Поняття потерпілого – неясне поняття, яке веде до половинчастості </w:t>
      </w:r>
      <w:r w:rsidRPr="007F1F18">
        <w:rPr>
          <w:rFonts w:ascii="Times New Roman" w:hAnsi="Times New Roman"/>
          <w:color w:val="000000"/>
          <w:sz w:val="28"/>
          <w:szCs w:val="28"/>
          <w:lang w:val="uk-UA"/>
        </w:rPr>
        <w:t>і</w:t>
      </w:r>
      <w:r w:rsidR="0088695B" w:rsidRPr="007F1F18">
        <w:rPr>
          <w:rFonts w:ascii="Times New Roman" w:hAnsi="Times New Roman"/>
          <w:color w:val="000000"/>
          <w:sz w:val="28"/>
          <w:szCs w:val="28"/>
          <w:lang w:val="uk-UA"/>
        </w:rPr>
        <w:t xml:space="preserve"> непослідовності. Питання про потерпілого можна ставити тільки щодо певних деліктів, які безпосередньо спрямовані проти правових благ окремих осіб, як-то: проти честі, гідності, волі, здоров’я, життя і майна, однак, вже при вбивстві питання про потерпілого стає сумнівним. Ще більш спірним воно є при розгляді державних злочинів, а також злочинних діянь, спрямованих проти суспільства». Діаметрально протилежну позицію </w:t>
      </w:r>
      <w:r w:rsidRPr="007F1F18">
        <w:rPr>
          <w:rFonts w:ascii="Times New Roman" w:hAnsi="Times New Roman"/>
          <w:color w:val="000000"/>
          <w:sz w:val="28"/>
          <w:szCs w:val="28"/>
          <w:lang w:val="uk-UA"/>
        </w:rPr>
        <w:t>стосовно</w:t>
      </w:r>
      <w:r w:rsidR="0088695B" w:rsidRPr="007F1F18">
        <w:rPr>
          <w:rFonts w:ascii="Times New Roman" w:hAnsi="Times New Roman"/>
          <w:color w:val="000000"/>
          <w:sz w:val="28"/>
          <w:szCs w:val="28"/>
          <w:lang w:val="uk-UA"/>
        </w:rPr>
        <w:t xml:space="preserve"> існування самостійного кримінально-правовог</w:t>
      </w:r>
      <w:r w:rsidR="00C8705F">
        <w:rPr>
          <w:rFonts w:ascii="Times New Roman" w:hAnsi="Times New Roman"/>
          <w:color w:val="000000"/>
          <w:sz w:val="28"/>
          <w:szCs w:val="28"/>
          <w:lang w:val="uk-UA"/>
        </w:rPr>
        <w:t>о поняття потерпілого займав Л. </w:t>
      </w:r>
      <w:r w:rsidR="0088695B" w:rsidRPr="007F1F18">
        <w:rPr>
          <w:rFonts w:ascii="Times New Roman" w:hAnsi="Times New Roman"/>
          <w:color w:val="000000"/>
          <w:sz w:val="28"/>
          <w:szCs w:val="28"/>
          <w:lang w:val="uk-UA"/>
        </w:rPr>
        <w:t>Таубер, на думку якого «…вважати, що це поняття не піддається визначенню, – все одно, що заперечувати його логічне існування. Поняття потерпілого слід визнати не неясним, а лише нез’ясованим; таким, що не суперечить природі кримінального права, а навпаки, – з необхідністю з неї випливає»</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4</w:t>
      </w:r>
      <w:r w:rsidR="0088695B"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35</w:t>
      </w:r>
      <w:r w:rsidR="00C8705F">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36].</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За радянських часів і навіть у теперішні дні, вказують 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Борисов, 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Батиргареєва і М.</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Сенаторов, кількість точок зору щодо поняття потерпілого від злочину, зокрема його визначення у кримінальному праві, не стала меншою. Існуючі позиції (у залежності від широти кола тих суб’єктів, які розцінюються в галузі кримінального права в якості потерпілих), умовно можна поділити на дві групи: 1)</w:t>
      </w:r>
      <w:r w:rsidR="00C8705F">
        <w:rPr>
          <w:rFonts w:ascii="Times New Roman" w:hAnsi="Times New Roman"/>
          <w:color w:val="000000"/>
          <w:sz w:val="28"/>
          <w:szCs w:val="28"/>
          <w:lang w:val="uk-UA"/>
        </w:rPr>
        <w:t> </w:t>
      </w:r>
      <w:r w:rsidRPr="007F1F18">
        <w:rPr>
          <w:rFonts w:ascii="Times New Roman" w:hAnsi="Times New Roman"/>
          <w:i/>
          <w:color w:val="000000"/>
          <w:sz w:val="28"/>
          <w:szCs w:val="28"/>
          <w:lang w:val="uk-UA"/>
        </w:rPr>
        <w:t>вузьке</w:t>
      </w:r>
      <w:r w:rsidRPr="007F1F18">
        <w:rPr>
          <w:rFonts w:ascii="Times New Roman" w:hAnsi="Times New Roman"/>
          <w:color w:val="000000"/>
          <w:sz w:val="28"/>
          <w:szCs w:val="28"/>
          <w:lang w:val="uk-UA"/>
        </w:rPr>
        <w:t xml:space="preserve"> розуміння поняття потерпілого від злочину, яким охоплюється лише окре</w:t>
      </w:r>
      <w:r w:rsidR="00C8705F">
        <w:rPr>
          <w:rFonts w:ascii="Times New Roman" w:hAnsi="Times New Roman"/>
          <w:color w:val="000000"/>
          <w:sz w:val="28"/>
          <w:szCs w:val="28"/>
          <w:lang w:val="uk-UA"/>
        </w:rPr>
        <w:t>мий вид суб’єкта соціуму, та 2) </w:t>
      </w:r>
      <w:r w:rsidRPr="007F1F18">
        <w:rPr>
          <w:rFonts w:ascii="Times New Roman" w:hAnsi="Times New Roman"/>
          <w:color w:val="000000"/>
          <w:sz w:val="28"/>
          <w:szCs w:val="28"/>
          <w:lang w:val="uk-UA"/>
        </w:rPr>
        <w:t xml:space="preserve">більш </w:t>
      </w:r>
      <w:r w:rsidRPr="007F1F18">
        <w:rPr>
          <w:rFonts w:ascii="Times New Roman" w:hAnsi="Times New Roman"/>
          <w:i/>
          <w:color w:val="000000"/>
          <w:sz w:val="28"/>
          <w:szCs w:val="28"/>
          <w:lang w:val="uk-UA"/>
        </w:rPr>
        <w:t>широке</w:t>
      </w:r>
      <w:r w:rsidRPr="007F1F18">
        <w:rPr>
          <w:rFonts w:ascii="Times New Roman" w:hAnsi="Times New Roman"/>
          <w:color w:val="000000"/>
          <w:sz w:val="28"/>
          <w:szCs w:val="28"/>
          <w:lang w:val="uk-UA"/>
        </w:rPr>
        <w:t xml:space="preserve"> розуміння за рахунок включення в дане поняття юридичних осіб, держави, інших соціальних утворень і навіть людства.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межах вчення про потерпілого в кримінальному праві, стверджують вчені, важливе значення має вибір ознак, визначальних для формулювання кримінально-правового поняття потерпілого від злочину. Так, вони наводять точку зору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Анощенкової, згідно з якою до ознак поняття потерпілого </w:t>
      </w:r>
      <w:r w:rsidR="00C8705F">
        <w:rPr>
          <w:rFonts w:ascii="Times New Roman" w:hAnsi="Times New Roman"/>
          <w:color w:val="000000"/>
          <w:sz w:val="28"/>
          <w:szCs w:val="28"/>
          <w:lang w:val="uk-UA"/>
        </w:rPr>
        <w:lastRenderedPageBreak/>
        <w:t>входять: 1) </w:t>
      </w:r>
      <w:r w:rsidRPr="007F1F18">
        <w:rPr>
          <w:rFonts w:ascii="Times New Roman" w:hAnsi="Times New Roman"/>
          <w:color w:val="000000"/>
          <w:sz w:val="28"/>
          <w:szCs w:val="28"/>
          <w:lang w:val="uk-UA"/>
        </w:rPr>
        <w:t>фізична природа потерпілого; 2)</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сутнісна (соціально-правова) ознака потерпілого; 3)</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характер шкоди, що заподіюється потерпілому, її реальність або потенційність; 4)</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юридичний факт, з яким пов’язана поява потерпілого; 5)</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ставлення потерпілого до заподіяної йому шкоди. Перші дві ознаки, на думку авторів, дублюють одна одну, а остання ознака не має безпосереднього значення для фігури потерпілого від злочину.</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За своєю сутністю, наголошують вчені, потерпілий від злочину – це завжди соціальний суб’єкт, оскільки є суб’єктом суспільних відносин, учасником певної соціальної дії, у решті-решт, елементом соціуму. Сучасна наука і законодавство про кримінальну відповідальність не розглядають в якості потерпілих тварин, речі або явища.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Не викликає заперечень той факт, що деякі злочини вчиняються шляхом впливу на вказані елементи дійсності (наприклад, «умисне знищення майна», «забруднення атмосферного повітря», «жорстоке поводження з тваринами»); однак потерпілими від вказаних злочинів завжди стають певні соціальні суб’єкти. Адже здійснюваний вплив на тварин, речі або явища має кримінально-правове значення лише остільки, оскільки ним заподіюється шкода учасникам суспільних відносин. Так само не може бути потерпілим від злочину божество або релігія</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9A1A90"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41</w:t>
      </w:r>
      <w:r w:rsidR="00C8705F">
        <w:rPr>
          <w:rFonts w:ascii="Times New Roman" w:hAnsi="Times New Roman"/>
          <w:color w:val="000000"/>
          <w:sz w:val="28"/>
          <w:szCs w:val="28"/>
          <w:lang w:val="uk-UA"/>
        </w:rPr>
        <w:t>–</w:t>
      </w:r>
      <w:r w:rsidRPr="007F1F18">
        <w:rPr>
          <w:rFonts w:ascii="Times New Roman" w:hAnsi="Times New Roman"/>
          <w:color w:val="000000"/>
          <w:sz w:val="28"/>
          <w:szCs w:val="28"/>
          <w:lang w:val="uk-UA"/>
        </w:rPr>
        <w:t>42].</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ролі потерпілого від злочину в науці кримінального права, за словами авторів, традиційно розуміється людина, якій злочином заподіяна та чи інша шкода; при цьому адресат заподіяння конкретної шкоди визначений у нормі Особливої частини КК. Разом з тим, вони відносять до категорії потерпілих не лише індивідуально визначених фізичних осіб, а ще й певні їх спільності (релігійні групи, раси, нації, народності тощо), хоча при заподіянні шкоди членам останніх потерпілими слід визнати фізичних осіб, які належать до цих спільностей.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На нашу думку, в даному разі мова йде не про окремий вид потерпілих</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 спільності, а знову-таки про потерпілих індивідуально визначених фізичних </w:t>
      </w:r>
      <w:r w:rsidRPr="007F1F18">
        <w:rPr>
          <w:rFonts w:ascii="Times New Roman" w:hAnsi="Times New Roman"/>
          <w:color w:val="000000"/>
          <w:sz w:val="28"/>
          <w:szCs w:val="28"/>
          <w:lang w:val="uk-UA"/>
        </w:rPr>
        <w:lastRenderedPageBreak/>
        <w:t xml:space="preserve">осіб, узятих в аспекті такої їх </w:t>
      </w:r>
      <w:r w:rsidRPr="007F1F18">
        <w:rPr>
          <w:rFonts w:ascii="Times New Roman" w:hAnsi="Times New Roman"/>
          <w:i/>
          <w:iCs/>
          <w:color w:val="000000"/>
          <w:sz w:val="28"/>
          <w:szCs w:val="28"/>
          <w:lang w:val="uk-UA"/>
        </w:rPr>
        <w:t>соціальної</w:t>
      </w:r>
      <w:r w:rsidRPr="007F1F18">
        <w:rPr>
          <w:rFonts w:ascii="Times New Roman" w:hAnsi="Times New Roman"/>
          <w:color w:val="000000"/>
          <w:sz w:val="28"/>
          <w:szCs w:val="28"/>
          <w:lang w:val="uk-UA"/>
        </w:rPr>
        <w:t xml:space="preserve"> ознаки, як приналежність до відповідних спільностей як елемента соціуму.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позиції кримінального права автори вважають правомірним визнавати у певних випадках потерпілими також юридичних осіб, оскільки деякі види шкоди може бути заподіяно злочином не лише фізичним особам, але й організаціям, установам, підприємствам тощо. У цьому випадку не йдеться про заподіяння фізичної шкоди юридичній особі, однак випадки заподіяння шкоди майнового характеру або шкоди діловій репутації цілком можливі. Але можливе заподіяння шкоди окремим структурним підрозділам юридичної особи, розташованим поза місцезнаходженням останньої, які здійснюють її представництво і захист інтересів. Хоча ці підрозділи не мають статусу юридичної особи, автори також відносять їх до категорії потерпілих.</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Найбільш дискусійним вчені вважають визнання держави та суспільства як потерпілих від злочину, хоча доктриною кримінального права таке визнання принципово не виключається, оскільки іноді важко виділити конкретну ланку державного управління, якій завдано шкоди злочином. З іншого боку, якщо визнавати в якості потерпілого суспільство в цілому, то уже вказівка на суспільну небезпечність злочину вказує на те, що від будь-якого злочину суспільству </w:t>
      </w:r>
      <w:r w:rsidR="005D03E0" w:rsidRPr="007F1F18">
        <w:rPr>
          <w:rFonts w:ascii="Times New Roman" w:hAnsi="Times New Roman"/>
          <w:color w:val="000000"/>
          <w:sz w:val="28"/>
          <w:szCs w:val="28"/>
          <w:lang w:val="uk-UA"/>
        </w:rPr>
        <w:t>завдається</w:t>
      </w:r>
      <w:r w:rsidRPr="007F1F18">
        <w:rPr>
          <w:rFonts w:ascii="Times New Roman" w:hAnsi="Times New Roman"/>
          <w:color w:val="000000"/>
          <w:sz w:val="28"/>
          <w:szCs w:val="28"/>
          <w:lang w:val="uk-UA"/>
        </w:rPr>
        <w:t xml:space="preserve"> шкода. Але такий підхід є занадто широким, оскільки, наприклад, шкода від убивства фізичної особи або крадіжки у неї не може бути визнана сумісною з масштабністю всього суспільства</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5D03E0"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43</w:t>
      </w:r>
      <w:r w:rsidR="00C8705F">
        <w:rPr>
          <w:rFonts w:ascii="Times New Roman" w:hAnsi="Times New Roman"/>
          <w:color w:val="000000"/>
          <w:sz w:val="28"/>
          <w:szCs w:val="28"/>
          <w:lang w:val="uk-UA"/>
        </w:rPr>
        <w:t>–</w:t>
      </w:r>
      <w:r w:rsidRPr="007F1F18">
        <w:rPr>
          <w:rFonts w:ascii="Times New Roman" w:hAnsi="Times New Roman"/>
          <w:color w:val="000000"/>
          <w:sz w:val="28"/>
          <w:szCs w:val="28"/>
          <w:lang w:val="uk-UA"/>
        </w:rPr>
        <w:t>47].</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Поняття потерпілого, відзначають 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Борисов, 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C8705F">
        <w:rPr>
          <w:rFonts w:ascii="Times New Roman" w:hAnsi="Times New Roman"/>
          <w:color w:val="000000"/>
          <w:sz w:val="28"/>
          <w:szCs w:val="28"/>
          <w:lang w:val="uk-UA"/>
        </w:rPr>
        <w:t> Батиргареєва і М. В. </w:t>
      </w:r>
      <w:r w:rsidRPr="007F1F18">
        <w:rPr>
          <w:rFonts w:ascii="Times New Roman" w:hAnsi="Times New Roman"/>
          <w:color w:val="000000"/>
          <w:sz w:val="28"/>
          <w:szCs w:val="28"/>
          <w:lang w:val="uk-UA"/>
        </w:rPr>
        <w:t xml:space="preserve">Сенаторов, невіддільне від поняття шкоди. Саме слово </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походить від дієслова </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терпіти</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r w:rsidR="005D03E0" w:rsidRPr="007F1F18">
        <w:rPr>
          <w:rFonts w:ascii="Times New Roman" w:hAnsi="Times New Roman"/>
          <w:color w:val="000000"/>
          <w:sz w:val="28"/>
          <w:szCs w:val="28"/>
          <w:lang w:val="uk-UA"/>
        </w:rPr>
        <w:t>тобто</w:t>
      </w:r>
      <w:r w:rsidRPr="007F1F18">
        <w:rPr>
          <w:rFonts w:ascii="Times New Roman" w:hAnsi="Times New Roman"/>
          <w:color w:val="000000"/>
          <w:sz w:val="28"/>
          <w:szCs w:val="28"/>
          <w:lang w:val="uk-UA"/>
        </w:rPr>
        <w:t xml:space="preserve"> зазнавати шкоди. Тому однією з конститутивних ознак потерпілого від злочину є </w:t>
      </w:r>
      <w:r w:rsidRPr="007F1F18">
        <w:rPr>
          <w:rFonts w:ascii="Times New Roman" w:hAnsi="Times New Roman"/>
          <w:i/>
          <w:iCs/>
          <w:color w:val="000000"/>
          <w:sz w:val="28"/>
          <w:szCs w:val="28"/>
          <w:lang w:val="uk-UA"/>
        </w:rPr>
        <w:t>характер та вид шкоди</w:t>
      </w:r>
      <w:r w:rsidRPr="007F1F18">
        <w:rPr>
          <w:rFonts w:ascii="Times New Roman" w:hAnsi="Times New Roman"/>
          <w:color w:val="000000"/>
          <w:sz w:val="28"/>
          <w:szCs w:val="28"/>
          <w:lang w:val="uk-UA"/>
        </w:rPr>
        <w:t xml:space="preserve">, заподіяної потерпілому. Вони </w:t>
      </w:r>
      <w:r w:rsidR="005D03E0" w:rsidRPr="007F1F18">
        <w:rPr>
          <w:rFonts w:ascii="Times New Roman" w:hAnsi="Times New Roman"/>
          <w:color w:val="000000"/>
          <w:sz w:val="28"/>
          <w:szCs w:val="28"/>
          <w:lang w:val="uk-UA"/>
        </w:rPr>
        <w:t>погоджуються</w:t>
      </w:r>
      <w:r w:rsidRPr="007F1F18">
        <w:rPr>
          <w:rFonts w:ascii="Times New Roman" w:hAnsi="Times New Roman"/>
          <w:color w:val="000000"/>
          <w:sz w:val="28"/>
          <w:szCs w:val="28"/>
          <w:lang w:val="uk-UA"/>
        </w:rPr>
        <w:t xml:space="preserve"> з думкою Г.</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П.</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Новосьолова про те, що </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не кримінально-процесуальна або будь-яка інша наука, а кримінальне право повинно визначатися з тим, що складає сутність шкоди, які можливі її види і різновиди, чи може вона заподіюватися не лише фізичним, але й юридичним особам, що саме служить критеріями її розмежування за ступенем </w:t>
      </w:r>
      <w:r w:rsidRPr="007F1F18">
        <w:rPr>
          <w:rFonts w:ascii="Times New Roman" w:hAnsi="Times New Roman"/>
          <w:color w:val="000000"/>
          <w:sz w:val="28"/>
          <w:szCs w:val="28"/>
          <w:lang w:val="uk-UA"/>
        </w:rPr>
        <w:lastRenderedPageBreak/>
        <w:t>тяжкості тощо</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Водночас автори зауважують, що зі змістом </w:t>
      </w:r>
      <w:r w:rsidR="005D03E0" w:rsidRPr="007F1F18">
        <w:rPr>
          <w:rFonts w:ascii="Times New Roman" w:hAnsi="Times New Roman"/>
          <w:color w:val="000000"/>
          <w:sz w:val="28"/>
          <w:szCs w:val="28"/>
          <w:lang w:val="uk-UA"/>
        </w:rPr>
        <w:t>вказано</w:t>
      </w:r>
      <w:r w:rsidRPr="007F1F18">
        <w:rPr>
          <w:rFonts w:ascii="Times New Roman" w:hAnsi="Times New Roman"/>
          <w:color w:val="000000"/>
          <w:sz w:val="28"/>
          <w:szCs w:val="28"/>
          <w:lang w:val="uk-UA"/>
        </w:rPr>
        <w:t>ї ознаки потерпілого (заподіяної шкоди) пов</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язується чимало дискусійних питань, зокрема, таке питання як реальність шкоди чи лише загроза її заподіяння.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точки зору авторів, визначальним моментом для потерпілого є </w:t>
      </w:r>
      <w:r w:rsidRPr="007F1F18">
        <w:rPr>
          <w:rFonts w:ascii="Times New Roman" w:hAnsi="Times New Roman"/>
          <w:i/>
          <w:iCs/>
          <w:color w:val="000000"/>
          <w:sz w:val="28"/>
          <w:szCs w:val="28"/>
          <w:lang w:val="uk-UA"/>
        </w:rPr>
        <w:t>саме порушення його права</w:t>
      </w:r>
      <w:r w:rsidRPr="007F1F18">
        <w:rPr>
          <w:rFonts w:ascii="Times New Roman" w:hAnsi="Times New Roman"/>
          <w:color w:val="000000"/>
          <w:sz w:val="28"/>
          <w:szCs w:val="28"/>
          <w:lang w:val="uk-UA"/>
        </w:rPr>
        <w:t>, при якому шкода може б</w:t>
      </w:r>
      <w:r w:rsidR="00C8705F">
        <w:rPr>
          <w:rFonts w:ascii="Times New Roman" w:hAnsi="Times New Roman"/>
          <w:color w:val="000000"/>
          <w:sz w:val="28"/>
          <w:szCs w:val="28"/>
          <w:lang w:val="uk-UA"/>
        </w:rPr>
        <w:t>ути реальною або потенційною. У </w:t>
      </w:r>
      <w:r w:rsidRPr="007F1F18">
        <w:rPr>
          <w:rFonts w:ascii="Times New Roman" w:hAnsi="Times New Roman"/>
          <w:color w:val="000000"/>
          <w:sz w:val="28"/>
          <w:szCs w:val="28"/>
          <w:lang w:val="uk-UA"/>
        </w:rPr>
        <w:t>будь-якому разі потерпілий у кримінальному праві – це соціальний суб</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 чиї встановлювані законом права, свободи </w:t>
      </w:r>
      <w:r w:rsidR="005D03E0" w:rsidRPr="007F1F18">
        <w:rPr>
          <w:rFonts w:ascii="Times New Roman" w:hAnsi="Times New Roman"/>
          <w:color w:val="000000"/>
          <w:sz w:val="28"/>
          <w:szCs w:val="28"/>
          <w:lang w:val="uk-UA"/>
        </w:rPr>
        <w:t>та</w:t>
      </w:r>
      <w:r w:rsidRPr="007F1F18">
        <w:rPr>
          <w:rFonts w:ascii="Times New Roman" w:hAnsi="Times New Roman"/>
          <w:color w:val="000000"/>
          <w:sz w:val="28"/>
          <w:szCs w:val="28"/>
          <w:lang w:val="uk-UA"/>
        </w:rPr>
        <w:t xml:space="preserve"> законні інтереси порушуються злочинним діянням шляхом заподіяння фактичної шкоди або створення загрози реального заподіяння шкоди майнового, фізичного, морального, соціального та іншого характеру.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При цьому шкода </w:t>
      </w:r>
      <w:r w:rsidR="005D03E0" w:rsidRPr="007F1F18">
        <w:rPr>
          <w:rFonts w:ascii="Times New Roman" w:hAnsi="Times New Roman"/>
          <w:color w:val="000000"/>
          <w:sz w:val="28"/>
          <w:szCs w:val="28"/>
          <w:lang w:val="uk-UA"/>
        </w:rPr>
        <w:t>повинна</w:t>
      </w:r>
      <w:r w:rsidRPr="007F1F18">
        <w:rPr>
          <w:rFonts w:ascii="Times New Roman" w:hAnsi="Times New Roman"/>
          <w:color w:val="000000"/>
          <w:sz w:val="28"/>
          <w:szCs w:val="28"/>
          <w:lang w:val="uk-UA"/>
        </w:rPr>
        <w:t xml:space="preserve"> бути </w:t>
      </w:r>
      <w:r w:rsidR="005D03E0" w:rsidRPr="007F1F18">
        <w:rPr>
          <w:rFonts w:ascii="Times New Roman" w:hAnsi="Times New Roman"/>
          <w:color w:val="000000"/>
          <w:sz w:val="28"/>
          <w:szCs w:val="28"/>
          <w:lang w:val="uk-UA"/>
        </w:rPr>
        <w:t xml:space="preserve">заподіяна </w:t>
      </w:r>
      <w:r w:rsidRPr="007F1F18">
        <w:rPr>
          <w:rFonts w:ascii="Times New Roman" w:hAnsi="Times New Roman"/>
          <w:color w:val="000000"/>
          <w:sz w:val="28"/>
          <w:szCs w:val="28"/>
          <w:lang w:val="uk-UA"/>
        </w:rPr>
        <w:t xml:space="preserve">не будь-яким неправомірним діянням, а </w:t>
      </w:r>
      <w:r w:rsidR="005D03E0" w:rsidRPr="007F1F18">
        <w:rPr>
          <w:rFonts w:ascii="Times New Roman" w:hAnsi="Times New Roman"/>
          <w:i/>
          <w:color w:val="000000"/>
          <w:sz w:val="28"/>
          <w:szCs w:val="28"/>
          <w:lang w:val="uk-UA"/>
        </w:rPr>
        <w:t>виключно</w:t>
      </w:r>
      <w:r w:rsidRPr="007F1F18">
        <w:rPr>
          <w:rFonts w:ascii="Times New Roman" w:hAnsi="Times New Roman"/>
          <w:i/>
          <w:iCs/>
          <w:color w:val="000000"/>
          <w:sz w:val="28"/>
          <w:szCs w:val="28"/>
          <w:lang w:val="uk-UA"/>
        </w:rPr>
        <w:t xml:space="preserve"> злочином</w:t>
      </w:r>
      <w:r w:rsidRPr="007F1F18">
        <w:rPr>
          <w:rFonts w:ascii="Times New Roman" w:hAnsi="Times New Roman"/>
          <w:color w:val="000000"/>
          <w:sz w:val="28"/>
          <w:szCs w:val="28"/>
          <w:lang w:val="uk-UA"/>
        </w:rPr>
        <w:t>. Вчені майже одностайні в тому, що єдиним юридичним фактом, з яким закон пов</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язує появу фігури потерпілого, є вчинення злочину, хоча існує й думка, що потерпілим у кримінально-правовому значенні слід визнати </w:t>
      </w:r>
      <w:r w:rsidR="005D03E0" w:rsidRPr="007F1F18">
        <w:rPr>
          <w:rFonts w:ascii="Times New Roman" w:hAnsi="Times New Roman"/>
          <w:color w:val="000000"/>
          <w:sz w:val="28"/>
          <w:szCs w:val="28"/>
          <w:lang w:val="uk-UA"/>
        </w:rPr>
        <w:t>також</w:t>
      </w:r>
      <w:r w:rsidRPr="007F1F18">
        <w:rPr>
          <w:rFonts w:ascii="Times New Roman" w:hAnsi="Times New Roman"/>
          <w:color w:val="000000"/>
          <w:sz w:val="28"/>
          <w:szCs w:val="28"/>
          <w:lang w:val="uk-UA"/>
        </w:rPr>
        <w:t xml:space="preserve"> особу, якій шкода заподіюється як злочином, так і іншим суспільно-небезпечним діянням. Проте постраждалий від діяння осіб, які не належать до суб</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єктів кримінальної відповідальності, не має всього комплексу прав, яким наділений потерпілий від злочину (наприклад, вимагати притягти особу до кримінальної відповідальності, примиритися з такою особою тощо). До того ж відшкодування шкоди у подібних випадках відбувається у порядку цивільно-правового провадження. </w:t>
      </w:r>
    </w:p>
    <w:p w:rsidR="0088695B" w:rsidRPr="007F1F18" w:rsidRDefault="005D03E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Тому</w:t>
      </w:r>
      <w:r w:rsidR="0088695B" w:rsidRPr="007F1F18">
        <w:rPr>
          <w:rFonts w:ascii="Times New Roman" w:hAnsi="Times New Roman"/>
          <w:color w:val="000000"/>
          <w:sz w:val="28"/>
          <w:szCs w:val="28"/>
          <w:lang w:val="uk-UA"/>
        </w:rPr>
        <w:t xml:space="preserve"> не є потерпілими від злочину ті соціальні суб</w:t>
      </w: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єкти, яким шкоду заподіяно малозначним діянням; поведінкою без вини (казусом); діями неосудного; вчинком особи, яка не досягла віку, з якого можлива кримінальна відповідальність; при необхідній обороні, крайній необхідності, фізичному примусі, виконанні наказу чи розпорядження, діянні, пов</w:t>
      </w: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язаному з ризиком; іншими посяганнями, які вчинені при обставинах, що виключають їх злочинність.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За визначенням вказаних авторів, потерпілим від злочину є соціальний суб</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 (фізична особа, юридична особа та в окремих випадках її структурні </w:t>
      </w:r>
      <w:r w:rsidRPr="007F1F18">
        <w:rPr>
          <w:rFonts w:ascii="Times New Roman" w:hAnsi="Times New Roman"/>
          <w:color w:val="000000"/>
          <w:sz w:val="28"/>
          <w:szCs w:val="28"/>
          <w:lang w:val="uk-UA"/>
        </w:rPr>
        <w:lastRenderedPageBreak/>
        <w:t>підрозділи</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 філіали й представництва, організації, що виконують статутні завдання без створення юридичної особи, та держава), чиї встановлені й охоронювані законом права, свободи </w:t>
      </w:r>
      <w:r w:rsidR="005D03E0" w:rsidRPr="007F1F18">
        <w:rPr>
          <w:rFonts w:ascii="Times New Roman" w:hAnsi="Times New Roman"/>
          <w:color w:val="000000"/>
          <w:sz w:val="28"/>
          <w:szCs w:val="28"/>
          <w:lang w:val="uk-UA"/>
        </w:rPr>
        <w:t>або</w:t>
      </w:r>
      <w:r w:rsidRPr="007F1F18">
        <w:rPr>
          <w:rFonts w:ascii="Times New Roman" w:hAnsi="Times New Roman"/>
          <w:color w:val="000000"/>
          <w:sz w:val="28"/>
          <w:szCs w:val="28"/>
          <w:lang w:val="uk-UA"/>
        </w:rPr>
        <w:t xml:space="preserve"> законні інтереси порушуються злочинним діянням шляхом заподіяння фактичної шкоди або створення загрози реального заподіяння шкоди майнового, фізичного, морального, соціального та іншого характеру</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5D03E0"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47</w:t>
      </w:r>
      <w:r w:rsidR="00C8705F">
        <w:rPr>
          <w:rFonts w:ascii="Times New Roman" w:hAnsi="Times New Roman"/>
          <w:color w:val="000000"/>
          <w:sz w:val="28"/>
          <w:szCs w:val="28"/>
          <w:lang w:val="uk-UA"/>
        </w:rPr>
        <w:t>–</w:t>
      </w:r>
      <w:r w:rsidRPr="007F1F18">
        <w:rPr>
          <w:rFonts w:ascii="Times New Roman" w:hAnsi="Times New Roman"/>
          <w:color w:val="000000"/>
          <w:sz w:val="28"/>
          <w:szCs w:val="28"/>
          <w:lang w:val="uk-UA"/>
        </w:rPr>
        <w:t>52].</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з точки зору кримінології, як вказує 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Батиргареєва, якщо до злочину підходити з максимально широких позицій, то не можна пройти повз те, що за своєю природою злочинне діяння – це </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жертвопороджуючий</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акт. Деякі вчені навіть наполягають на переосмисленні поняття злочину у такий спосіб, щоб потерпілий вважався невід</w:t>
      </w:r>
      <w:r w:rsidR="005D03E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ємним елементом у його визначенні. Вона </w:t>
      </w:r>
      <w:r w:rsidR="005D03E0" w:rsidRPr="007F1F18">
        <w:rPr>
          <w:rFonts w:ascii="Times New Roman" w:hAnsi="Times New Roman"/>
          <w:color w:val="000000"/>
          <w:sz w:val="28"/>
          <w:szCs w:val="28"/>
          <w:lang w:val="uk-UA"/>
        </w:rPr>
        <w:t>посилається на</w:t>
      </w:r>
      <w:r w:rsidRPr="007F1F18">
        <w:rPr>
          <w:rFonts w:ascii="Times New Roman" w:hAnsi="Times New Roman"/>
          <w:color w:val="000000"/>
          <w:sz w:val="28"/>
          <w:szCs w:val="28"/>
          <w:lang w:val="uk-UA"/>
        </w:rPr>
        <w:t xml:space="preserve"> думку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Анощенкової про те, що через звернення до загальнолюдських цінностей, їх визнання неможливо залишати без уваги іншу фігуру, що знаходиться на протилежному полюсі кримінально-правових відносин,</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людини, яка постраждала від діяння, тобто потерпілого</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C3798C" w:rsidRPr="007F1F18">
        <w:rPr>
          <w:rFonts w:ascii="Times New Roman" w:hAnsi="Times New Roman"/>
          <w:color w:val="000000"/>
          <w:sz w:val="28"/>
          <w:szCs w:val="28"/>
          <w:lang w:val="uk-UA"/>
        </w:rPr>
        <w:t>7</w:t>
      </w:r>
      <w:r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2].</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Виходячи з багатоаспектності пов</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язаних із жертвою злочину проблем, ефективне вирішення яких можливо зусиллями багатьох дисциплін, зазначає</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Батиргареєва, не слід заперечувати і проти міждисциплінарного характеру галузі знання про жертву кримінально караних правопорушень. Так, якщо кримінологія вивчає переважно природу різних жертв злочинів, їх походження, проводить їх типологізацію, то інші правові дисципліни кримінального циклу і відповідні галузі науки акцентують увагу на проблемах всебічного захисту прав і законних інтересів жертв злочинів.</w:t>
      </w:r>
    </w:p>
    <w:p w:rsidR="00C3798C"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Центральним, базовим поняттям кримінальної віктимології є поняття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жертва злочину</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відзначає авторка, поряд з яким у кримінологічній науці вживається також поняття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 від злочину</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Деякі вчені застосовують їх як синоніми, інші взагалі знімають проблему співвідношення цих понять, як, наприклад, Л.</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705F">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Франк, пропонуючи вважати основним терміном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маючи на увазі заподіяння шкоди саме злочином.</w:t>
      </w:r>
      <w:r w:rsidR="00C8705F">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Сутність позиції, яка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знімає</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проблему розмежування цих двох понять, вказує вона, </w:t>
      </w:r>
      <w:r w:rsidRPr="007F1F18">
        <w:rPr>
          <w:rFonts w:ascii="Times New Roman" w:hAnsi="Times New Roman"/>
          <w:color w:val="000000"/>
          <w:sz w:val="28"/>
          <w:szCs w:val="28"/>
          <w:lang w:val="uk-UA"/>
        </w:rPr>
        <w:lastRenderedPageBreak/>
        <w:t xml:space="preserve">полягає в тому, що потерпілий від злочину визнається таким у встановленому законом порядку. У свою чергу, жертва злочину – поняття більш широке, оскільки людина, яка зазнала будь-якої шкоди в результаті злочину, не завжди отримує статус потерпілого, хоча є фактично ним. </w:t>
      </w:r>
    </w:p>
    <w:p w:rsidR="0088695B" w:rsidRPr="007F1F18" w:rsidRDefault="00C3798C"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Подібний підхід, в якому проводиться відмінність між цими поняттями, виходячи із факту знаходження особи, що зазнала шкоди, у сфері дії правових норм,</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вказу</w:t>
      </w:r>
      <w:r w:rsidR="0088695B" w:rsidRPr="007F1F18">
        <w:rPr>
          <w:rFonts w:ascii="Times New Roman" w:hAnsi="Times New Roman"/>
          <w:color w:val="000000"/>
          <w:sz w:val="28"/>
          <w:szCs w:val="28"/>
          <w:lang w:val="uk-UA"/>
        </w:rPr>
        <w:t>є В.</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С.</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Батиргареєва, – у</w:t>
      </w:r>
      <w:r w:rsidR="002C678E" w:rsidRPr="007F1F18">
        <w:rPr>
          <w:rFonts w:ascii="Times New Roman" w:hAnsi="Times New Roman"/>
          <w:color w:val="000000"/>
          <w:sz w:val="28"/>
          <w:szCs w:val="28"/>
          <w:lang w:val="uk-UA"/>
        </w:rPr>
        <w:t xml:space="preserve"> </w:t>
      </w:r>
      <w:r w:rsidR="0088695B" w:rsidRPr="007F1F18">
        <w:rPr>
          <w:rFonts w:ascii="Times New Roman" w:hAnsi="Times New Roman"/>
          <w:color w:val="000000"/>
          <w:sz w:val="28"/>
          <w:szCs w:val="28"/>
          <w:lang w:val="uk-UA"/>
        </w:rPr>
        <w:t xml:space="preserve">теперішній час превалює у кримінологічній науці та в цілому </w:t>
      </w:r>
      <w:r w:rsidRPr="007F1F18">
        <w:rPr>
          <w:rFonts w:ascii="Times New Roman" w:hAnsi="Times New Roman"/>
          <w:color w:val="000000"/>
          <w:sz w:val="28"/>
          <w:szCs w:val="28"/>
          <w:lang w:val="uk-UA"/>
        </w:rPr>
        <w:t xml:space="preserve">у </w:t>
      </w:r>
      <w:r w:rsidR="0088695B" w:rsidRPr="007F1F18">
        <w:rPr>
          <w:rFonts w:ascii="Times New Roman" w:hAnsi="Times New Roman"/>
          <w:color w:val="000000"/>
          <w:sz w:val="28"/>
          <w:szCs w:val="28"/>
          <w:lang w:val="uk-UA"/>
        </w:rPr>
        <w:t>науках кримінального циклу.</w:t>
      </w:r>
      <w:r w:rsidRPr="007F1F18">
        <w:rPr>
          <w:rFonts w:ascii="Times New Roman" w:hAnsi="Times New Roman"/>
          <w:color w:val="000000"/>
          <w:sz w:val="28"/>
          <w:szCs w:val="28"/>
          <w:lang w:val="uk-UA"/>
        </w:rPr>
        <w:t xml:space="preserve"> </w:t>
      </w:r>
      <w:r w:rsidR="0088695B" w:rsidRPr="007F1F18">
        <w:rPr>
          <w:rFonts w:ascii="Times New Roman" w:hAnsi="Times New Roman"/>
          <w:color w:val="000000"/>
          <w:sz w:val="28"/>
          <w:szCs w:val="28"/>
          <w:lang w:val="uk-UA"/>
        </w:rPr>
        <w:t>У спеціальній літературі справедливо зазначається, що проблема потерпілого, як і проблема особистості взагалі, – галузь міждисциплінарна, отже... необхідні міждисциплінарні дослідження</w:t>
      </w:r>
      <w:r w:rsidRPr="007F1F18">
        <w:rPr>
          <w:rFonts w:ascii="Times New Roman" w:hAnsi="Times New Roman"/>
          <w:color w:val="000000"/>
          <w:sz w:val="28"/>
          <w:szCs w:val="28"/>
          <w:lang w:val="uk-UA"/>
        </w:rPr>
        <w:t>»</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4</w:t>
      </w:r>
      <w:r w:rsidR="0088695B" w:rsidRPr="007F1F18">
        <w:rPr>
          <w:rFonts w:ascii="Times New Roman" w:hAnsi="Times New Roman"/>
          <w:color w:val="000000"/>
          <w:sz w:val="28"/>
          <w:szCs w:val="28"/>
          <w:lang w:val="uk-UA"/>
        </w:rPr>
        <w:t>, с.</w:t>
      </w:r>
      <w:r w:rsidR="00C8705F">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207].</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Проблема співвідношення понять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і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жертва</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за словами вченої, може бути розглянута з позиції трьох вимірів категорії жертви як такої: загальносоціального, правового і кримінологічного.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точки зору загальносоціального підходу, жертви — це виключно фізичні особи, які безпосередньо постраждали в будь-яких ситуаціях незалежно від</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конкретного механізму спричинення шкоди.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Жертва в юридичному вимірі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набуває</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статусу потерпілого. Механізм спричинення шкоди обмежується лише злочинним діянням. При цьому, зауважує вона, в теорії та на практиці існують різні варіанти віднесення тих чи інших осіб до поняття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 потерпілою визнається особа, якій злочином спричинена моральна, фізична або майнова шкода. Але якщо в результаті злочину настала смерть потерпілого, права останнього мають його близькі родичі (хоча фактично вони не завжди стають жертвами злочину, тобто потерпають від нього, а жертвою злочину можуть бути в цьому випадку особи, що не є родичами). Однак такий підхід до визначення потерпілого, на думку авторки, занадто розширює межі цього феномену. У будь-якому разі в правовому аспекті у зв</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язку із вчиненням одного й того ж злочину особі не можна одночасно набути статусу потерпілого і обвинуваченого (підозрюваного, підсудного).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У правовому вимірі категорії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жертви</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не завжди відбувається збіг процесуальної фігури потерпілого з тим, хто вважається жертвою у загальносоціальному аспекті. Особливо наочно це проявляється при визнанні як потерпілих юридичних осіб.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кримінологічному вимірі жертви йдеться про: 1)</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фізичних осіб як носіїв </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живої душі</w:t>
      </w:r>
      <w:r w:rsidR="00C3798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2)</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постраждалих саме від злочинних діянь; 3)</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осіб, незалежно від визнання їх кримінально-процесуальним законом в якості потерпілих. Вказані параметри жертви злочину збігаються найбільшою мірою з її соціальним виміром, і одразу виключають з кола жертв у кримінологічному розумінні юридичних осіб, будь-які соціальні спільності, суспільство або державу в цілому, а також так званих рикошетних жертв (родичів або близьких осіб, які безпосередньо потерпіли від злочину)</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C3798C"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209</w:t>
      </w:r>
      <w:r w:rsidR="00552921">
        <w:rPr>
          <w:rFonts w:ascii="Times New Roman" w:hAnsi="Times New Roman"/>
          <w:color w:val="000000"/>
          <w:sz w:val="28"/>
          <w:szCs w:val="28"/>
          <w:lang w:val="uk-UA"/>
        </w:rPr>
        <w:t>–</w:t>
      </w:r>
      <w:r w:rsidRPr="007F1F18">
        <w:rPr>
          <w:rFonts w:ascii="Times New Roman" w:hAnsi="Times New Roman"/>
          <w:color w:val="000000"/>
          <w:sz w:val="28"/>
          <w:szCs w:val="28"/>
          <w:lang w:val="uk-UA"/>
        </w:rPr>
        <w:t>212].</w:t>
      </w:r>
      <w:r w:rsidR="002C678E" w:rsidRPr="007F1F18">
        <w:rPr>
          <w:rFonts w:ascii="Times New Roman" w:hAnsi="Times New Roman"/>
          <w:color w:val="000000"/>
          <w:sz w:val="28"/>
          <w:szCs w:val="28"/>
          <w:lang w:val="uk-UA"/>
        </w:rPr>
        <w:t xml:space="preserve"> </w:t>
      </w:r>
    </w:p>
    <w:p w:rsidR="002743A4" w:rsidRPr="007F1F18" w:rsidRDefault="00C3798C" w:rsidP="0083201E">
      <w:pPr>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Якщо уважно проаналізувати</w:t>
      </w:r>
      <w:r w:rsidR="0088695B" w:rsidRPr="007F1F18">
        <w:rPr>
          <w:rFonts w:ascii="Times New Roman" w:hAnsi="Times New Roman"/>
          <w:sz w:val="28"/>
          <w:szCs w:val="28"/>
          <w:lang w:val="uk-UA"/>
        </w:rPr>
        <w:t xml:space="preserve"> висловлен</w:t>
      </w:r>
      <w:r w:rsidRPr="007F1F18">
        <w:rPr>
          <w:rFonts w:ascii="Times New Roman" w:hAnsi="Times New Roman"/>
          <w:sz w:val="28"/>
          <w:szCs w:val="28"/>
          <w:lang w:val="uk-UA"/>
        </w:rPr>
        <w:t>і</w:t>
      </w:r>
      <w:r w:rsidR="0088695B" w:rsidRPr="007F1F18">
        <w:rPr>
          <w:rFonts w:ascii="Times New Roman" w:hAnsi="Times New Roman"/>
          <w:sz w:val="28"/>
          <w:szCs w:val="28"/>
          <w:lang w:val="uk-UA"/>
        </w:rPr>
        <w:t xml:space="preserve"> вище зауважен</w:t>
      </w:r>
      <w:r w:rsidRPr="007F1F18">
        <w:rPr>
          <w:rFonts w:ascii="Times New Roman" w:hAnsi="Times New Roman"/>
          <w:sz w:val="28"/>
          <w:szCs w:val="28"/>
          <w:lang w:val="uk-UA"/>
        </w:rPr>
        <w:t>ня, то можна дійти висновку</w:t>
      </w:r>
      <w:r w:rsidR="0088695B" w:rsidRPr="007F1F18">
        <w:rPr>
          <w:rFonts w:ascii="Times New Roman" w:hAnsi="Times New Roman"/>
          <w:sz w:val="28"/>
          <w:szCs w:val="28"/>
          <w:lang w:val="uk-UA"/>
        </w:rPr>
        <w:t xml:space="preserve">, що поняття «потерпілий», «жертва», «постраждалий» в основному співвідносяться як </w:t>
      </w:r>
      <w:r w:rsidR="0088695B" w:rsidRPr="007F1F18">
        <w:rPr>
          <w:rFonts w:ascii="Times New Roman" w:hAnsi="Times New Roman"/>
          <w:i/>
          <w:sz w:val="28"/>
          <w:szCs w:val="28"/>
          <w:lang w:val="uk-UA"/>
        </w:rPr>
        <w:t>синонімічні</w:t>
      </w:r>
      <w:r w:rsidR="0088695B" w:rsidRPr="007F1F18">
        <w:rPr>
          <w:rFonts w:ascii="Times New Roman" w:hAnsi="Times New Roman"/>
          <w:sz w:val="28"/>
          <w:szCs w:val="28"/>
          <w:lang w:val="uk-UA"/>
        </w:rPr>
        <w:t xml:space="preserve">, тому що для їх розмежування </w:t>
      </w:r>
      <w:r w:rsidR="0088695B" w:rsidRPr="007F1F18">
        <w:rPr>
          <w:rFonts w:ascii="Times New Roman" w:hAnsi="Times New Roman"/>
          <w:i/>
          <w:iCs/>
          <w:sz w:val="28"/>
          <w:szCs w:val="28"/>
          <w:lang w:val="uk-UA"/>
        </w:rPr>
        <w:t>не визначено чіткого критерію</w:t>
      </w:r>
      <w:r w:rsidR="0088695B" w:rsidRPr="007F1F18">
        <w:rPr>
          <w:rFonts w:ascii="Times New Roman" w:hAnsi="Times New Roman"/>
          <w:sz w:val="28"/>
          <w:szCs w:val="28"/>
          <w:lang w:val="uk-UA"/>
        </w:rPr>
        <w:t xml:space="preserve"> і вони набувають щоразу різного значення. </w:t>
      </w:r>
      <w:r w:rsidR="002743A4" w:rsidRPr="007F1F18">
        <w:rPr>
          <w:rFonts w:ascii="Times New Roman" w:hAnsi="Times New Roman"/>
          <w:sz w:val="28"/>
          <w:szCs w:val="28"/>
          <w:lang w:val="uk-UA"/>
        </w:rPr>
        <w:t xml:space="preserve">Тому </w:t>
      </w:r>
      <w:r w:rsidR="0088695B" w:rsidRPr="007F1F18">
        <w:rPr>
          <w:rFonts w:ascii="Times New Roman" w:hAnsi="Times New Roman"/>
          <w:sz w:val="28"/>
          <w:szCs w:val="28"/>
          <w:lang w:val="uk-UA"/>
        </w:rPr>
        <w:t xml:space="preserve">і виявляється, що потерпілим у деяких ситуаціях визнається не лише той, хто постраждав, а й той, хто не зазнав жодної шкоди, і навпаки, той, кому завдана злочином найбільша шкода, може виявитися не потерпілим у юридичному сенсі (як, зокрема, так звані рикошетні жертви). </w:t>
      </w:r>
      <w:r w:rsidR="002743A4" w:rsidRPr="007F1F18">
        <w:rPr>
          <w:rFonts w:ascii="Times New Roman" w:hAnsi="Times New Roman"/>
          <w:sz w:val="28"/>
          <w:szCs w:val="28"/>
          <w:lang w:val="uk-UA"/>
        </w:rPr>
        <w:t>Тому і розходяться за</w:t>
      </w:r>
      <w:r w:rsidR="002743A4" w:rsidRPr="007F1F18">
        <w:rPr>
          <w:rFonts w:ascii="Times New Roman" w:hAnsi="Times New Roman"/>
          <w:color w:val="000000"/>
          <w:sz w:val="28"/>
          <w:szCs w:val="28"/>
          <w:lang w:val="uk-UA"/>
        </w:rPr>
        <w:t xml:space="preserve">гальносоціальний та юридичний підходи, коли жертва в соціальному вимірі виявляється позбавленою юридичної кваліфікації та захисту, коли в теорії та на практиці існують різні варіанти віднесення тих чи інших осіб до поняття «потерпілий». </w:t>
      </w:r>
    </w:p>
    <w:p w:rsidR="006B437B" w:rsidRPr="007F1F18" w:rsidRDefault="002743A4"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Тому і немає єдності по багатьох питаннях у кримінальному праві, як щодо кола суб’єктів, які можуть вважатися потерпілими, так і щодо ознаки шкоди для визнання потерпілим суб’єкта </w:t>
      </w:r>
      <w:r w:rsidR="006B437B" w:rsidRPr="007F1F18">
        <w:rPr>
          <w:rFonts w:ascii="Times New Roman" w:hAnsi="Times New Roman"/>
          <w:color w:val="000000"/>
          <w:sz w:val="28"/>
          <w:szCs w:val="28"/>
          <w:lang w:val="uk-UA"/>
        </w:rPr>
        <w:t>й</w:t>
      </w:r>
      <w:r w:rsidRPr="007F1F18">
        <w:rPr>
          <w:rFonts w:ascii="Times New Roman" w:hAnsi="Times New Roman"/>
          <w:color w:val="000000"/>
          <w:sz w:val="28"/>
          <w:szCs w:val="28"/>
          <w:lang w:val="uk-UA"/>
        </w:rPr>
        <w:t xml:space="preserve"> тих факторів, якими завдається шкода. Недарма законодавець не формулю</w:t>
      </w:r>
      <w:r w:rsidR="006B437B" w:rsidRPr="007F1F18">
        <w:rPr>
          <w:rFonts w:ascii="Times New Roman" w:hAnsi="Times New Roman"/>
          <w:color w:val="000000"/>
          <w:sz w:val="28"/>
          <w:szCs w:val="28"/>
          <w:lang w:val="uk-UA"/>
        </w:rPr>
        <w:t>є</w:t>
      </w:r>
      <w:r w:rsidRPr="007F1F18">
        <w:rPr>
          <w:rFonts w:ascii="Times New Roman" w:hAnsi="Times New Roman"/>
          <w:color w:val="000000"/>
          <w:sz w:val="28"/>
          <w:szCs w:val="28"/>
          <w:lang w:val="uk-UA"/>
        </w:rPr>
        <w:t xml:space="preserve"> визначення поняття потерпілого в кримінальному законі. </w:t>
      </w:r>
      <w:r w:rsidR="009F0C90" w:rsidRPr="007F1F18">
        <w:rPr>
          <w:rFonts w:ascii="Times New Roman" w:hAnsi="Times New Roman"/>
          <w:color w:val="000000"/>
          <w:sz w:val="28"/>
          <w:szCs w:val="28"/>
          <w:lang w:val="uk-UA"/>
        </w:rPr>
        <w:t>Тому В.</w:t>
      </w:r>
      <w:r w:rsidR="00552921">
        <w:rPr>
          <w:rFonts w:ascii="Times New Roman" w:hAnsi="Times New Roman"/>
          <w:color w:val="000000"/>
          <w:sz w:val="28"/>
          <w:szCs w:val="28"/>
          <w:lang w:val="uk-UA"/>
        </w:rPr>
        <w:t> </w:t>
      </w:r>
      <w:r w:rsidR="009F0C90" w:rsidRPr="007F1F18">
        <w:rPr>
          <w:rFonts w:ascii="Times New Roman" w:hAnsi="Times New Roman"/>
          <w:color w:val="000000"/>
          <w:sz w:val="28"/>
          <w:szCs w:val="28"/>
          <w:lang w:val="uk-UA"/>
        </w:rPr>
        <w:t>С.</w:t>
      </w:r>
      <w:r w:rsidR="00552921">
        <w:rPr>
          <w:rFonts w:ascii="Times New Roman" w:hAnsi="Times New Roman"/>
          <w:color w:val="000000"/>
          <w:sz w:val="28"/>
          <w:szCs w:val="28"/>
          <w:lang w:val="uk-UA"/>
        </w:rPr>
        <w:t> </w:t>
      </w:r>
      <w:r w:rsidR="009F0C90" w:rsidRPr="007F1F18">
        <w:rPr>
          <w:rFonts w:ascii="Times New Roman" w:hAnsi="Times New Roman"/>
          <w:color w:val="000000"/>
          <w:sz w:val="28"/>
          <w:szCs w:val="28"/>
          <w:lang w:val="uk-UA"/>
        </w:rPr>
        <w:t xml:space="preserve">Батиргареєва і зауважує про необхідність не обмежуватися кримінально-правовими дослідженнями, а як свідчить спеціальна </w:t>
      </w:r>
      <w:r w:rsidR="009F0C90" w:rsidRPr="007F1F18">
        <w:rPr>
          <w:rFonts w:ascii="Times New Roman" w:hAnsi="Times New Roman"/>
          <w:color w:val="000000"/>
          <w:sz w:val="28"/>
          <w:szCs w:val="28"/>
          <w:lang w:val="uk-UA"/>
        </w:rPr>
        <w:lastRenderedPageBreak/>
        <w:t>література, звертатися до міждисциплінарних досліджень проблеми потерпілого</w:t>
      </w:r>
      <w:r w:rsidR="006B437B" w:rsidRPr="007F1F18">
        <w:rPr>
          <w:rFonts w:ascii="Times New Roman" w:hAnsi="Times New Roman"/>
          <w:color w:val="000000"/>
          <w:sz w:val="28"/>
          <w:szCs w:val="28"/>
          <w:lang w:val="uk-UA"/>
        </w:rPr>
        <w:t>, пропонує через звернення до загальнолюдських цінностей, їх визнання не залишати поза увагою фігуру потерпілого, що перебуває на протилежному полюсі кримінально-правових відносин, – людини, яка постраждала від злочинного діяння.</w:t>
      </w:r>
    </w:p>
    <w:p w:rsidR="00E6069E" w:rsidRPr="007F1F18" w:rsidRDefault="006B437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точки </w:t>
      </w:r>
      <w:r w:rsidR="0016001B" w:rsidRPr="007F1F18">
        <w:rPr>
          <w:rFonts w:ascii="Times New Roman" w:hAnsi="Times New Roman"/>
          <w:color w:val="000000"/>
          <w:sz w:val="28"/>
          <w:szCs w:val="28"/>
          <w:lang w:val="uk-UA"/>
        </w:rPr>
        <w:t xml:space="preserve">зору тих </w:t>
      </w:r>
      <w:r w:rsidR="0016001B" w:rsidRPr="007F1F18">
        <w:rPr>
          <w:rFonts w:ascii="Times New Roman" w:hAnsi="Times New Roman"/>
          <w:i/>
          <w:color w:val="000000"/>
          <w:sz w:val="28"/>
          <w:szCs w:val="28"/>
          <w:lang w:val="uk-UA"/>
        </w:rPr>
        <w:t>вихідних теоретико-правових положень</w:t>
      </w:r>
      <w:r w:rsidR="0016001B" w:rsidRPr="007F1F18">
        <w:rPr>
          <w:rFonts w:ascii="Times New Roman" w:hAnsi="Times New Roman"/>
          <w:color w:val="000000"/>
          <w:sz w:val="28"/>
          <w:szCs w:val="28"/>
          <w:lang w:val="uk-UA"/>
        </w:rPr>
        <w:t>, які ми вказали вище, обираючи підходи до визначення поняття «потерпілий» взагалі, відзначені суперечності та дискусії в кримінально-правових науках стосовно визначення поняття «потерпілий»</w:t>
      </w:r>
      <w:r w:rsidR="00BA4630" w:rsidRPr="007F1F18">
        <w:rPr>
          <w:rFonts w:ascii="Times New Roman" w:hAnsi="Times New Roman"/>
          <w:color w:val="000000"/>
          <w:sz w:val="28"/>
          <w:szCs w:val="28"/>
          <w:lang w:val="uk-UA"/>
        </w:rPr>
        <w:t>, на нашу думку,</w:t>
      </w:r>
      <w:r w:rsidR="0016001B" w:rsidRPr="007F1F18">
        <w:rPr>
          <w:rFonts w:ascii="Times New Roman" w:hAnsi="Times New Roman"/>
          <w:color w:val="000000"/>
          <w:sz w:val="28"/>
          <w:szCs w:val="28"/>
          <w:lang w:val="uk-UA"/>
        </w:rPr>
        <w:t xml:space="preserve"> </w:t>
      </w:r>
      <w:r w:rsidR="0016001B" w:rsidRPr="007F1F18">
        <w:rPr>
          <w:rFonts w:ascii="Times New Roman" w:hAnsi="Times New Roman"/>
          <w:i/>
          <w:color w:val="000000"/>
          <w:sz w:val="28"/>
          <w:szCs w:val="28"/>
          <w:lang w:val="uk-UA"/>
        </w:rPr>
        <w:t>не можуть бути подолані без відмови від кримінально-правового підходу</w:t>
      </w:r>
      <w:r w:rsidR="0016001B" w:rsidRPr="007F1F18">
        <w:rPr>
          <w:rFonts w:ascii="Times New Roman" w:hAnsi="Times New Roman"/>
          <w:color w:val="000000"/>
          <w:sz w:val="28"/>
          <w:szCs w:val="28"/>
          <w:lang w:val="uk-UA"/>
        </w:rPr>
        <w:t>, яки</w:t>
      </w:r>
      <w:r w:rsidR="00BA4630" w:rsidRPr="007F1F18">
        <w:rPr>
          <w:rFonts w:ascii="Times New Roman" w:hAnsi="Times New Roman"/>
          <w:color w:val="000000"/>
          <w:sz w:val="28"/>
          <w:szCs w:val="28"/>
          <w:lang w:val="uk-UA"/>
        </w:rPr>
        <w:t>м</w:t>
      </w:r>
      <w:r w:rsidR="0016001B" w:rsidRPr="007F1F18">
        <w:rPr>
          <w:rFonts w:ascii="Times New Roman" w:hAnsi="Times New Roman"/>
          <w:color w:val="000000"/>
          <w:sz w:val="28"/>
          <w:szCs w:val="28"/>
          <w:lang w:val="uk-UA"/>
        </w:rPr>
        <w:t xml:space="preserve"> звужує</w:t>
      </w:r>
      <w:r w:rsidR="00BA4630" w:rsidRPr="007F1F18">
        <w:rPr>
          <w:rFonts w:ascii="Times New Roman" w:hAnsi="Times New Roman"/>
          <w:color w:val="000000"/>
          <w:sz w:val="28"/>
          <w:szCs w:val="28"/>
          <w:lang w:val="uk-UA"/>
        </w:rPr>
        <w:t>ться</w:t>
      </w:r>
      <w:r w:rsidR="0016001B" w:rsidRPr="007F1F18">
        <w:rPr>
          <w:rFonts w:ascii="Times New Roman" w:hAnsi="Times New Roman"/>
          <w:color w:val="000000"/>
          <w:sz w:val="28"/>
          <w:szCs w:val="28"/>
          <w:lang w:val="uk-UA"/>
        </w:rPr>
        <w:t xml:space="preserve"> загальне поняття потерпілого, підміняючи його більш вузьким поняттям «потерпілий від злочину»</w:t>
      </w:r>
      <w:r w:rsidR="002743A4" w:rsidRPr="007F1F18">
        <w:rPr>
          <w:rFonts w:ascii="Times New Roman" w:hAnsi="Times New Roman"/>
          <w:color w:val="000000"/>
          <w:sz w:val="28"/>
          <w:szCs w:val="28"/>
          <w:lang w:val="uk-UA"/>
        </w:rPr>
        <w:t>, однозначно «</w:t>
      </w:r>
      <w:r w:rsidR="00BA4630" w:rsidRPr="007F1F18">
        <w:rPr>
          <w:rFonts w:ascii="Times New Roman" w:hAnsi="Times New Roman"/>
          <w:color w:val="000000"/>
          <w:sz w:val="28"/>
          <w:szCs w:val="28"/>
          <w:lang w:val="uk-UA"/>
        </w:rPr>
        <w:t>зв</w:t>
      </w:r>
      <w:r w:rsidR="002743A4" w:rsidRPr="007F1F18">
        <w:rPr>
          <w:rFonts w:ascii="Times New Roman" w:hAnsi="Times New Roman"/>
          <w:color w:val="000000"/>
          <w:sz w:val="28"/>
          <w:szCs w:val="28"/>
          <w:lang w:val="uk-UA"/>
        </w:rPr>
        <w:t xml:space="preserve">’язавши» поняття потерпілого </w:t>
      </w:r>
      <w:r w:rsidR="00BA4630" w:rsidRPr="007F1F18">
        <w:rPr>
          <w:rFonts w:ascii="Times New Roman" w:hAnsi="Times New Roman"/>
          <w:color w:val="000000"/>
          <w:sz w:val="28"/>
          <w:szCs w:val="28"/>
          <w:lang w:val="uk-UA"/>
        </w:rPr>
        <w:t>виключно із злочином, та відкинувши інші юридичні факти некримінального характеру</w:t>
      </w:r>
      <w:r w:rsidR="0016001B" w:rsidRPr="007F1F18">
        <w:rPr>
          <w:rFonts w:ascii="Times New Roman" w:hAnsi="Times New Roman"/>
          <w:color w:val="000000"/>
          <w:sz w:val="28"/>
          <w:szCs w:val="28"/>
          <w:lang w:val="uk-UA"/>
        </w:rPr>
        <w:t>.</w:t>
      </w:r>
      <w:r w:rsidR="00BA4630" w:rsidRPr="007F1F18">
        <w:rPr>
          <w:rFonts w:ascii="Times New Roman" w:hAnsi="Times New Roman"/>
          <w:color w:val="000000"/>
          <w:sz w:val="28"/>
          <w:szCs w:val="28"/>
          <w:lang w:val="uk-UA"/>
        </w:rPr>
        <w:t xml:space="preserve"> </w:t>
      </w:r>
    </w:p>
    <w:p w:rsidR="002743A4" w:rsidRPr="007F1F18" w:rsidRDefault="00BA4630" w:rsidP="0083201E">
      <w:pPr>
        <w:spacing w:after="0"/>
        <w:ind w:firstLine="709"/>
        <w:jc w:val="both"/>
        <w:rPr>
          <w:rFonts w:ascii="Times New Roman" w:hAnsi="Times New Roman"/>
          <w:color w:val="000000"/>
          <w:sz w:val="28"/>
          <w:szCs w:val="28"/>
          <w:lang w:val="uk-UA"/>
        </w:rPr>
      </w:pPr>
      <w:r w:rsidRPr="007F1F18">
        <w:rPr>
          <w:rFonts w:ascii="Times New Roman" w:hAnsi="Times New Roman"/>
          <w:i/>
          <w:color w:val="000000"/>
          <w:sz w:val="28"/>
          <w:szCs w:val="28"/>
          <w:lang w:val="uk-UA"/>
        </w:rPr>
        <w:t>Такий підхід позбавляє визначення поняття «потерпілий» об</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єктивної основи</w:t>
      </w:r>
      <w:r w:rsidRPr="007F1F18">
        <w:rPr>
          <w:rFonts w:ascii="Times New Roman" w:hAnsi="Times New Roman"/>
          <w:color w:val="000000"/>
          <w:sz w:val="28"/>
          <w:szCs w:val="28"/>
          <w:lang w:val="uk-UA"/>
        </w:rPr>
        <w:t>, ставить його в залежність від суб’єктивного розсуду законодавця, який кваліфікує певні діяння як злочини або не визнає їх злочинними.</w:t>
      </w:r>
      <w:r w:rsidR="0016001B" w:rsidRPr="007F1F18">
        <w:rPr>
          <w:rFonts w:ascii="Times New Roman" w:hAnsi="Times New Roman"/>
          <w:color w:val="000000"/>
          <w:sz w:val="28"/>
          <w:szCs w:val="28"/>
          <w:lang w:val="uk-UA"/>
        </w:rPr>
        <w:t xml:space="preserve"> </w:t>
      </w:r>
    </w:p>
    <w:p w:rsidR="006B437B" w:rsidRPr="007F1F18" w:rsidRDefault="006B437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цьому сенсі можуть трактуватися і намагання деяких вчених навіть переосмислити поняття злочину так, щоб потерпілий вважався невід’ємним елементом у його визначенні, переосмислити фактично основоположне поняття кримінального права, його доктрину. </w:t>
      </w:r>
    </w:p>
    <w:p w:rsidR="004F12D4" w:rsidRPr="007F1F18" w:rsidRDefault="006B437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іншого боку, зважаючи на багатоаспектність пов’язаних із жертвою злочину проблем, ефективне вирішення яких можливе зусиллями багатьох дисциплін, як стверджує В.</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552921">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Батиргареєва, не потрібно заперечувати і проти міждисциплінарного характеру галузі знання про жертву кримінально караних правопорушень. </w:t>
      </w:r>
      <w:r w:rsidR="004F12D4" w:rsidRPr="007F1F18">
        <w:rPr>
          <w:rFonts w:ascii="Times New Roman" w:hAnsi="Times New Roman"/>
          <w:color w:val="000000"/>
          <w:sz w:val="28"/>
          <w:szCs w:val="28"/>
          <w:lang w:val="uk-UA"/>
        </w:rPr>
        <w:t>Враховуючи це, з нашої точки зору, помилково визначати поняття «потерпілий», як це зроблено в одному з юридичних словників – як особи, якій злочином завдана моральна, фізична чи майнова шкода</w:t>
      </w:r>
      <w:r w:rsidR="00552921">
        <w:rPr>
          <w:rFonts w:ascii="Times New Roman" w:hAnsi="Times New Roman"/>
          <w:color w:val="000000"/>
          <w:sz w:val="28"/>
          <w:szCs w:val="28"/>
          <w:lang w:val="uk-UA"/>
        </w:rPr>
        <w:t> </w:t>
      </w:r>
      <w:r w:rsidR="004F12D4" w:rsidRPr="007F1F18">
        <w:rPr>
          <w:rFonts w:ascii="Times New Roman" w:hAnsi="Times New Roman"/>
          <w:color w:val="000000"/>
          <w:sz w:val="28"/>
          <w:szCs w:val="28"/>
          <w:lang w:val="uk-UA"/>
        </w:rPr>
        <w:t>[</w:t>
      </w:r>
      <w:r w:rsidR="00210190" w:rsidRPr="007F1F18">
        <w:rPr>
          <w:rFonts w:ascii="Times New Roman" w:hAnsi="Times New Roman"/>
          <w:color w:val="000000"/>
          <w:sz w:val="28"/>
          <w:szCs w:val="28"/>
          <w:lang w:val="uk-UA"/>
        </w:rPr>
        <w:t>8</w:t>
      </w:r>
      <w:r w:rsidR="004F12D4" w:rsidRPr="007F1F18">
        <w:rPr>
          <w:rFonts w:ascii="Times New Roman" w:hAnsi="Times New Roman"/>
          <w:color w:val="000000"/>
          <w:sz w:val="28"/>
          <w:szCs w:val="28"/>
          <w:lang w:val="uk-UA"/>
        </w:rPr>
        <w:t xml:space="preserve">, </w:t>
      </w:r>
      <w:r w:rsidR="009718E8" w:rsidRPr="007F1F18">
        <w:rPr>
          <w:rFonts w:ascii="Times New Roman" w:hAnsi="Times New Roman"/>
          <w:color w:val="000000"/>
          <w:sz w:val="28"/>
          <w:szCs w:val="28"/>
          <w:lang w:val="uk-UA"/>
        </w:rPr>
        <w:t>с</w:t>
      </w:r>
      <w:r w:rsidR="004F12D4" w:rsidRPr="007F1F18">
        <w:rPr>
          <w:rFonts w:ascii="Times New Roman" w:hAnsi="Times New Roman"/>
          <w:color w:val="000000"/>
          <w:sz w:val="28"/>
          <w:szCs w:val="28"/>
          <w:lang w:val="uk-UA"/>
        </w:rPr>
        <w:t>.</w:t>
      </w:r>
      <w:r w:rsidR="00552921">
        <w:rPr>
          <w:rFonts w:ascii="Times New Roman" w:hAnsi="Times New Roman"/>
          <w:color w:val="000000"/>
          <w:sz w:val="28"/>
          <w:szCs w:val="28"/>
          <w:lang w:val="uk-UA"/>
        </w:rPr>
        <w:t> </w:t>
      </w:r>
      <w:r w:rsidR="004F12D4" w:rsidRPr="007F1F18">
        <w:rPr>
          <w:rFonts w:ascii="Times New Roman" w:hAnsi="Times New Roman"/>
          <w:color w:val="000000"/>
          <w:sz w:val="28"/>
          <w:szCs w:val="28"/>
          <w:lang w:val="uk-UA"/>
        </w:rPr>
        <w:t>588].</w:t>
      </w:r>
      <w:r w:rsidR="002C678E" w:rsidRPr="007F1F18">
        <w:rPr>
          <w:rFonts w:ascii="Times New Roman" w:hAnsi="Times New Roman"/>
          <w:color w:val="000000"/>
          <w:sz w:val="28"/>
          <w:szCs w:val="28"/>
          <w:lang w:val="uk-UA"/>
        </w:rPr>
        <w:t xml:space="preserve"> </w:t>
      </w:r>
    </w:p>
    <w:p w:rsidR="00210190" w:rsidRPr="007F1F18" w:rsidRDefault="002743A4"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Але п</w:t>
      </w:r>
      <w:r w:rsidR="0088695B" w:rsidRPr="007F1F18">
        <w:rPr>
          <w:rFonts w:ascii="Times New Roman" w:hAnsi="Times New Roman"/>
          <w:color w:val="000000"/>
          <w:sz w:val="28"/>
          <w:szCs w:val="28"/>
          <w:lang w:val="uk-UA"/>
        </w:rPr>
        <w:t xml:space="preserve">ри формулюванні поняття </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потерпілий від злочину</w:t>
      </w:r>
      <w:r w:rsidR="0016001B" w:rsidRPr="007F1F18">
        <w:rPr>
          <w:rFonts w:ascii="Times New Roman" w:hAnsi="Times New Roman"/>
          <w:color w:val="000000"/>
          <w:sz w:val="28"/>
          <w:szCs w:val="28"/>
          <w:lang w:val="uk-UA"/>
        </w:rPr>
        <w:t>»</w:t>
      </w:r>
      <w:r w:rsidR="00A06D2D" w:rsidRPr="007F1F18">
        <w:rPr>
          <w:rFonts w:ascii="Times New Roman" w:hAnsi="Times New Roman"/>
          <w:color w:val="000000"/>
          <w:sz w:val="28"/>
          <w:szCs w:val="28"/>
          <w:lang w:val="uk-UA"/>
        </w:rPr>
        <w:t xml:space="preserve">, </w:t>
      </w:r>
      <w:r w:rsidR="00210190" w:rsidRPr="007F1F18">
        <w:rPr>
          <w:rFonts w:ascii="Times New Roman" w:hAnsi="Times New Roman"/>
          <w:color w:val="000000"/>
          <w:sz w:val="28"/>
          <w:szCs w:val="28"/>
          <w:lang w:val="uk-UA"/>
        </w:rPr>
        <w:t>очевидно</w:t>
      </w:r>
      <w:r w:rsidR="00A06D2D" w:rsidRPr="007F1F18">
        <w:rPr>
          <w:rFonts w:ascii="Times New Roman" w:hAnsi="Times New Roman"/>
          <w:color w:val="000000"/>
          <w:sz w:val="28"/>
          <w:szCs w:val="28"/>
          <w:lang w:val="uk-UA"/>
        </w:rPr>
        <w:t>,</w:t>
      </w:r>
      <w:r w:rsidR="00210190" w:rsidRPr="007F1F18">
        <w:rPr>
          <w:rFonts w:ascii="Times New Roman" w:hAnsi="Times New Roman"/>
          <w:color w:val="000000"/>
          <w:sz w:val="28"/>
          <w:szCs w:val="28"/>
          <w:lang w:val="uk-UA"/>
        </w:rPr>
        <w:t xml:space="preserve"> слід </w:t>
      </w:r>
      <w:r w:rsidR="0088695B" w:rsidRPr="007F1F18">
        <w:rPr>
          <w:rFonts w:ascii="Times New Roman" w:hAnsi="Times New Roman"/>
          <w:color w:val="000000"/>
          <w:sz w:val="28"/>
          <w:szCs w:val="28"/>
          <w:lang w:val="uk-UA"/>
        </w:rPr>
        <w:t xml:space="preserve">виходити з його розгляду як </w:t>
      </w:r>
      <w:r w:rsidR="0088695B" w:rsidRPr="007F1F18">
        <w:rPr>
          <w:rFonts w:ascii="Times New Roman" w:hAnsi="Times New Roman"/>
          <w:i/>
          <w:iCs/>
          <w:color w:val="000000"/>
          <w:sz w:val="28"/>
          <w:szCs w:val="28"/>
          <w:lang w:val="uk-UA"/>
        </w:rPr>
        <w:t>видового</w:t>
      </w:r>
      <w:r w:rsidR="0088695B" w:rsidRPr="007F1F18">
        <w:rPr>
          <w:rFonts w:ascii="Times New Roman" w:hAnsi="Times New Roman"/>
          <w:color w:val="000000"/>
          <w:sz w:val="28"/>
          <w:szCs w:val="28"/>
          <w:lang w:val="uk-UA"/>
        </w:rPr>
        <w:t xml:space="preserve"> поняття </w:t>
      </w:r>
      <w:r w:rsidR="00210190" w:rsidRPr="007F1F18">
        <w:rPr>
          <w:rFonts w:ascii="Times New Roman" w:hAnsi="Times New Roman"/>
          <w:color w:val="000000"/>
          <w:sz w:val="28"/>
          <w:szCs w:val="28"/>
          <w:lang w:val="uk-UA"/>
        </w:rPr>
        <w:t xml:space="preserve">по відношенню </w:t>
      </w:r>
      <w:r w:rsidR="00A06D2D" w:rsidRPr="007F1F18">
        <w:rPr>
          <w:rFonts w:ascii="Times New Roman" w:hAnsi="Times New Roman"/>
          <w:color w:val="000000"/>
          <w:sz w:val="28"/>
          <w:szCs w:val="28"/>
          <w:lang w:val="uk-UA"/>
        </w:rPr>
        <w:t>до</w:t>
      </w:r>
      <w:r w:rsidR="0088695B" w:rsidRPr="007F1F18">
        <w:rPr>
          <w:rFonts w:ascii="Times New Roman" w:hAnsi="Times New Roman"/>
          <w:color w:val="000000"/>
          <w:sz w:val="28"/>
          <w:szCs w:val="28"/>
          <w:lang w:val="uk-UA"/>
        </w:rPr>
        <w:t xml:space="preserve"> </w:t>
      </w:r>
      <w:r w:rsidR="0088695B" w:rsidRPr="007F1F18">
        <w:rPr>
          <w:rFonts w:ascii="Times New Roman" w:hAnsi="Times New Roman"/>
          <w:i/>
          <w:color w:val="000000"/>
          <w:sz w:val="28"/>
          <w:szCs w:val="28"/>
          <w:lang w:val="uk-UA"/>
        </w:rPr>
        <w:t>загального</w:t>
      </w:r>
      <w:r w:rsidR="0088695B" w:rsidRPr="007F1F18">
        <w:rPr>
          <w:rFonts w:ascii="Times New Roman" w:hAnsi="Times New Roman"/>
          <w:color w:val="000000"/>
          <w:sz w:val="28"/>
          <w:szCs w:val="28"/>
          <w:lang w:val="uk-UA"/>
        </w:rPr>
        <w:t xml:space="preserve"> </w:t>
      </w:r>
      <w:r w:rsidR="0088695B" w:rsidRPr="007F1F18">
        <w:rPr>
          <w:rFonts w:ascii="Times New Roman" w:hAnsi="Times New Roman"/>
          <w:color w:val="000000"/>
          <w:sz w:val="28"/>
          <w:szCs w:val="28"/>
          <w:lang w:val="uk-UA"/>
        </w:rPr>
        <w:lastRenderedPageBreak/>
        <w:t xml:space="preserve">поняття </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потерпілий</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 без співвідношення </w:t>
      </w:r>
      <w:r w:rsidR="00210190" w:rsidRPr="007F1F18">
        <w:rPr>
          <w:rFonts w:ascii="Times New Roman" w:hAnsi="Times New Roman"/>
          <w:color w:val="000000"/>
          <w:sz w:val="28"/>
          <w:szCs w:val="28"/>
          <w:lang w:val="uk-UA"/>
        </w:rPr>
        <w:t xml:space="preserve">його </w:t>
      </w:r>
      <w:r w:rsidR="0088695B" w:rsidRPr="007F1F18">
        <w:rPr>
          <w:rFonts w:ascii="Times New Roman" w:hAnsi="Times New Roman"/>
          <w:color w:val="000000"/>
          <w:sz w:val="28"/>
          <w:szCs w:val="28"/>
          <w:lang w:val="uk-UA"/>
        </w:rPr>
        <w:t xml:space="preserve">з поняттям </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жертва</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 як </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більш загальним</w:t>
      </w:r>
      <w:r w:rsidR="0016001B"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 поняттям. </w:t>
      </w:r>
    </w:p>
    <w:p w:rsidR="004F12D4"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Якщо слово </w:t>
      </w:r>
      <w:r w:rsidR="0016001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16001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у словниках означає суб</w:t>
      </w:r>
      <w:r w:rsidR="0016001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єкта, який зазнав </w:t>
      </w:r>
      <w:r w:rsidR="006937E3" w:rsidRPr="007F1F18">
        <w:rPr>
          <w:rFonts w:ascii="Times New Roman" w:hAnsi="Times New Roman"/>
          <w:color w:val="000000"/>
          <w:sz w:val="28"/>
          <w:szCs w:val="28"/>
          <w:lang w:val="uk-UA"/>
        </w:rPr>
        <w:t>чого-небудь</w:t>
      </w:r>
      <w:r w:rsidR="00FA6544" w:rsidRPr="007F1F18">
        <w:rPr>
          <w:rFonts w:ascii="Times New Roman" w:hAnsi="Times New Roman"/>
          <w:color w:val="000000"/>
          <w:sz w:val="28"/>
          <w:szCs w:val="28"/>
          <w:lang w:val="uk-UA"/>
        </w:rPr>
        <w:t xml:space="preserve"> </w:t>
      </w:r>
      <w:r w:rsidR="006937E3" w:rsidRPr="007F1F18">
        <w:rPr>
          <w:rFonts w:ascii="Times New Roman" w:hAnsi="Times New Roman"/>
          <w:color w:val="000000"/>
          <w:sz w:val="28"/>
          <w:szCs w:val="28"/>
          <w:lang w:val="uk-UA"/>
        </w:rPr>
        <w:t>(поразки, аварії тощо)</w:t>
      </w:r>
      <w:r w:rsidR="00552921">
        <w:rPr>
          <w:rFonts w:ascii="Times New Roman" w:hAnsi="Times New Roman"/>
          <w:color w:val="000000"/>
          <w:sz w:val="28"/>
          <w:szCs w:val="28"/>
          <w:lang w:val="uk-UA"/>
        </w:rPr>
        <w:t> </w:t>
      </w:r>
      <w:r w:rsidR="00FA6544" w:rsidRPr="007F1F18">
        <w:rPr>
          <w:rFonts w:ascii="Times New Roman" w:hAnsi="Times New Roman"/>
          <w:color w:val="000000"/>
          <w:sz w:val="28"/>
          <w:szCs w:val="28"/>
          <w:lang w:val="uk-UA"/>
        </w:rPr>
        <w:t>[</w:t>
      </w:r>
      <w:r w:rsidR="00210190" w:rsidRPr="007F1F18">
        <w:rPr>
          <w:rFonts w:ascii="Times New Roman" w:hAnsi="Times New Roman"/>
          <w:color w:val="000000"/>
          <w:sz w:val="28"/>
          <w:szCs w:val="28"/>
          <w:lang w:val="uk-UA"/>
        </w:rPr>
        <w:t>9</w:t>
      </w:r>
      <w:r w:rsidR="00FA6544" w:rsidRPr="007F1F18">
        <w:rPr>
          <w:rFonts w:ascii="Times New Roman" w:hAnsi="Times New Roman"/>
          <w:color w:val="000000"/>
          <w:sz w:val="28"/>
          <w:szCs w:val="28"/>
          <w:lang w:val="uk-UA"/>
        </w:rPr>
        <w:t xml:space="preserve">, </w:t>
      </w:r>
      <w:r w:rsidR="009718E8" w:rsidRPr="007F1F18">
        <w:rPr>
          <w:rFonts w:ascii="Times New Roman" w:hAnsi="Times New Roman"/>
          <w:color w:val="000000"/>
          <w:sz w:val="28"/>
          <w:szCs w:val="28"/>
          <w:lang w:val="uk-UA"/>
        </w:rPr>
        <w:t>с</w:t>
      </w:r>
      <w:r w:rsidR="00FA6544" w:rsidRPr="007F1F18">
        <w:rPr>
          <w:rFonts w:ascii="Times New Roman" w:hAnsi="Times New Roman"/>
          <w:color w:val="000000"/>
          <w:sz w:val="28"/>
          <w:szCs w:val="28"/>
          <w:lang w:val="uk-UA"/>
        </w:rPr>
        <w:t>.</w:t>
      </w:r>
      <w:r w:rsidR="00552921">
        <w:rPr>
          <w:rFonts w:ascii="Times New Roman" w:hAnsi="Times New Roman"/>
          <w:color w:val="000000"/>
          <w:sz w:val="28"/>
          <w:szCs w:val="28"/>
          <w:lang w:val="uk-UA"/>
        </w:rPr>
        <w:t> </w:t>
      </w:r>
      <w:r w:rsidR="006937E3" w:rsidRPr="007F1F18">
        <w:rPr>
          <w:rFonts w:ascii="Times New Roman" w:hAnsi="Times New Roman"/>
          <w:color w:val="000000"/>
          <w:sz w:val="28"/>
          <w:szCs w:val="28"/>
          <w:lang w:val="uk-UA"/>
        </w:rPr>
        <w:t>879</w:t>
      </w:r>
      <w:r w:rsidR="00FA6544"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w:t>
      </w:r>
      <w:r w:rsidR="006937E3" w:rsidRPr="007F1F18">
        <w:rPr>
          <w:rFonts w:ascii="Times New Roman" w:hAnsi="Times New Roman"/>
          <w:color w:val="000000"/>
          <w:sz w:val="28"/>
          <w:szCs w:val="28"/>
          <w:lang w:val="uk-UA"/>
        </w:rPr>
        <w:t xml:space="preserve"> </w:t>
      </w:r>
      <w:r w:rsidR="00210190" w:rsidRPr="007F1F18">
        <w:rPr>
          <w:rFonts w:ascii="Times New Roman" w:hAnsi="Times New Roman"/>
          <w:color w:val="000000"/>
          <w:sz w:val="28"/>
          <w:szCs w:val="28"/>
          <w:lang w:val="uk-UA"/>
        </w:rPr>
        <w:t>зокрема</w:t>
      </w:r>
      <w:r w:rsidR="006937E3" w:rsidRPr="007F1F18">
        <w:rPr>
          <w:rFonts w:ascii="Times New Roman" w:hAnsi="Times New Roman"/>
          <w:color w:val="000000"/>
          <w:sz w:val="28"/>
          <w:szCs w:val="28"/>
          <w:lang w:val="uk-UA"/>
        </w:rPr>
        <w:t>, зазнав шкоди,</w:t>
      </w:r>
      <w:r w:rsidRPr="007F1F18">
        <w:rPr>
          <w:rFonts w:ascii="Times New Roman" w:hAnsi="Times New Roman"/>
          <w:color w:val="000000"/>
          <w:sz w:val="28"/>
          <w:szCs w:val="28"/>
          <w:lang w:val="uk-UA"/>
        </w:rPr>
        <w:t xml:space="preserve"> то критерієм виділення такого різновиду потерпілого, як </w:t>
      </w:r>
      <w:r w:rsidR="00BB4CD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 від злочину</w:t>
      </w:r>
      <w:r w:rsidR="00BB4CD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є не його оцінка в якості жертви </w:t>
      </w:r>
      <w:r w:rsidR="004F12D4" w:rsidRPr="007F1F18">
        <w:rPr>
          <w:rFonts w:ascii="Times New Roman" w:hAnsi="Times New Roman"/>
          <w:color w:val="000000"/>
          <w:sz w:val="28"/>
          <w:szCs w:val="28"/>
          <w:lang w:val="uk-UA"/>
        </w:rPr>
        <w:t xml:space="preserve">тільки </w:t>
      </w:r>
      <w:r w:rsidRPr="007F1F18">
        <w:rPr>
          <w:rFonts w:ascii="Times New Roman" w:hAnsi="Times New Roman"/>
          <w:color w:val="000000"/>
          <w:sz w:val="28"/>
          <w:szCs w:val="28"/>
          <w:lang w:val="uk-UA"/>
        </w:rPr>
        <w:t xml:space="preserve">злочину </w:t>
      </w:r>
      <w:r w:rsidR="00BB4CD7"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не характер </w:t>
      </w:r>
      <w:r w:rsidR="00BB4CD7" w:rsidRPr="007F1F18">
        <w:rPr>
          <w:rFonts w:ascii="Times New Roman" w:hAnsi="Times New Roman"/>
          <w:color w:val="000000"/>
          <w:sz w:val="28"/>
          <w:szCs w:val="28"/>
          <w:lang w:val="uk-UA"/>
        </w:rPr>
        <w:t>та</w:t>
      </w:r>
      <w:r w:rsidRPr="007F1F18">
        <w:rPr>
          <w:rFonts w:ascii="Times New Roman" w:hAnsi="Times New Roman"/>
          <w:color w:val="000000"/>
          <w:sz w:val="28"/>
          <w:szCs w:val="28"/>
          <w:lang w:val="uk-UA"/>
        </w:rPr>
        <w:t xml:space="preserve"> вид шкоди, заподіяної потерпілому</w:t>
      </w:r>
      <w:r w:rsidR="009F0C90"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як </w:t>
      </w:r>
      <w:r w:rsidR="009F0C90" w:rsidRPr="007F1F18">
        <w:rPr>
          <w:rFonts w:ascii="Times New Roman" w:hAnsi="Times New Roman"/>
          <w:color w:val="000000"/>
          <w:sz w:val="28"/>
          <w:szCs w:val="28"/>
          <w:lang w:val="uk-UA"/>
        </w:rPr>
        <w:t>пишуть</w:t>
      </w:r>
      <w:r w:rsidRPr="007F1F18">
        <w:rPr>
          <w:rFonts w:ascii="Times New Roman" w:hAnsi="Times New Roman"/>
          <w:color w:val="000000"/>
          <w:sz w:val="28"/>
          <w:szCs w:val="28"/>
          <w:lang w:val="uk-UA"/>
        </w:rPr>
        <w:t xml:space="preserve"> </w:t>
      </w:r>
      <w:r w:rsidR="00A06D2D" w:rsidRPr="007F1F18">
        <w:rPr>
          <w:rFonts w:ascii="Times New Roman" w:hAnsi="Times New Roman"/>
          <w:color w:val="000000"/>
          <w:sz w:val="28"/>
          <w:szCs w:val="28"/>
          <w:lang w:val="uk-UA"/>
        </w:rPr>
        <w:t>деякі</w:t>
      </w:r>
      <w:r w:rsidRPr="007F1F18">
        <w:rPr>
          <w:rFonts w:ascii="Times New Roman" w:hAnsi="Times New Roman"/>
          <w:color w:val="000000"/>
          <w:sz w:val="28"/>
          <w:szCs w:val="28"/>
          <w:lang w:val="uk-UA"/>
        </w:rPr>
        <w:t xml:space="preserve"> автори, а </w:t>
      </w:r>
      <w:r w:rsidRPr="007F1F18">
        <w:rPr>
          <w:rFonts w:ascii="Times New Roman" w:hAnsi="Times New Roman"/>
          <w:i/>
          <w:iCs/>
          <w:color w:val="000000"/>
          <w:sz w:val="28"/>
          <w:szCs w:val="28"/>
          <w:lang w:val="uk-UA"/>
        </w:rPr>
        <w:t>характер того фактору</w:t>
      </w:r>
      <w:r w:rsidRPr="007F1F18">
        <w:rPr>
          <w:rFonts w:ascii="Times New Roman" w:hAnsi="Times New Roman"/>
          <w:color w:val="000000"/>
          <w:sz w:val="28"/>
          <w:szCs w:val="28"/>
          <w:lang w:val="uk-UA"/>
        </w:rPr>
        <w:t xml:space="preserve">, </w:t>
      </w:r>
      <w:r w:rsidR="00BB4CD7" w:rsidRPr="007F1F18">
        <w:rPr>
          <w:rFonts w:ascii="Times New Roman" w:hAnsi="Times New Roman"/>
          <w:color w:val="000000"/>
          <w:sz w:val="28"/>
          <w:szCs w:val="28"/>
          <w:lang w:val="uk-UA"/>
        </w:rPr>
        <w:t>що</w:t>
      </w:r>
      <w:r w:rsidRPr="007F1F18">
        <w:rPr>
          <w:rFonts w:ascii="Times New Roman" w:hAnsi="Times New Roman"/>
          <w:color w:val="000000"/>
          <w:sz w:val="28"/>
          <w:szCs w:val="28"/>
          <w:lang w:val="uk-UA"/>
        </w:rPr>
        <w:t xml:space="preserve"> </w:t>
      </w:r>
      <w:r w:rsidR="00BB4CD7" w:rsidRPr="007F1F18">
        <w:rPr>
          <w:rFonts w:ascii="Times New Roman" w:hAnsi="Times New Roman"/>
          <w:color w:val="000000"/>
          <w:sz w:val="28"/>
          <w:szCs w:val="28"/>
          <w:lang w:val="uk-UA"/>
        </w:rPr>
        <w:t>став</w:t>
      </w:r>
      <w:r w:rsidRPr="007F1F18">
        <w:rPr>
          <w:rFonts w:ascii="Times New Roman" w:hAnsi="Times New Roman"/>
          <w:color w:val="000000"/>
          <w:sz w:val="28"/>
          <w:szCs w:val="28"/>
          <w:lang w:val="uk-UA"/>
        </w:rPr>
        <w:t xml:space="preserve"> причиною заподіяння шкоди </w:t>
      </w:r>
      <w:r w:rsidR="00210190" w:rsidRPr="007F1F18">
        <w:rPr>
          <w:rFonts w:ascii="Times New Roman" w:hAnsi="Times New Roman"/>
          <w:color w:val="000000"/>
          <w:sz w:val="28"/>
          <w:szCs w:val="28"/>
          <w:lang w:val="uk-UA"/>
        </w:rPr>
        <w:t>даном</w:t>
      </w:r>
      <w:r w:rsidR="004F12D4" w:rsidRPr="007F1F18">
        <w:rPr>
          <w:rFonts w:ascii="Times New Roman" w:hAnsi="Times New Roman"/>
          <w:color w:val="000000"/>
          <w:sz w:val="28"/>
          <w:szCs w:val="28"/>
          <w:lang w:val="uk-UA"/>
        </w:rPr>
        <w:t>у</w:t>
      </w:r>
      <w:r w:rsidRPr="007F1F18">
        <w:rPr>
          <w:rFonts w:ascii="Times New Roman" w:hAnsi="Times New Roman"/>
          <w:color w:val="000000"/>
          <w:sz w:val="28"/>
          <w:szCs w:val="28"/>
          <w:lang w:val="uk-UA"/>
        </w:rPr>
        <w:t xml:space="preserve"> суб</w:t>
      </w:r>
      <w:r w:rsidR="00BB4CD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єкту і </w:t>
      </w:r>
      <w:r w:rsidR="00210190" w:rsidRPr="007F1F18">
        <w:rPr>
          <w:rFonts w:ascii="Times New Roman" w:hAnsi="Times New Roman"/>
          <w:color w:val="000000"/>
          <w:sz w:val="28"/>
          <w:szCs w:val="28"/>
          <w:lang w:val="uk-UA"/>
        </w:rPr>
        <w:t>перетворив</w:t>
      </w:r>
      <w:r w:rsidRPr="007F1F18">
        <w:rPr>
          <w:rFonts w:ascii="Times New Roman" w:hAnsi="Times New Roman"/>
          <w:color w:val="000000"/>
          <w:sz w:val="28"/>
          <w:szCs w:val="28"/>
          <w:lang w:val="uk-UA"/>
        </w:rPr>
        <w:t xml:space="preserve"> його </w:t>
      </w:r>
      <w:r w:rsidR="00210190" w:rsidRPr="007F1F18">
        <w:rPr>
          <w:rFonts w:ascii="Times New Roman" w:hAnsi="Times New Roman"/>
          <w:color w:val="000000"/>
          <w:sz w:val="28"/>
          <w:szCs w:val="28"/>
          <w:lang w:val="uk-UA"/>
        </w:rPr>
        <w:t xml:space="preserve">на </w:t>
      </w:r>
      <w:r w:rsidRPr="007F1F18">
        <w:rPr>
          <w:rFonts w:ascii="Times New Roman" w:hAnsi="Times New Roman"/>
          <w:color w:val="000000"/>
          <w:sz w:val="28"/>
          <w:szCs w:val="28"/>
          <w:lang w:val="uk-UA"/>
        </w:rPr>
        <w:t>потерпіл</w:t>
      </w:r>
      <w:r w:rsidR="00210190" w:rsidRPr="007F1F18">
        <w:rPr>
          <w:rFonts w:ascii="Times New Roman" w:hAnsi="Times New Roman"/>
          <w:color w:val="000000"/>
          <w:sz w:val="28"/>
          <w:szCs w:val="28"/>
          <w:lang w:val="uk-UA"/>
        </w:rPr>
        <w:t xml:space="preserve">ого </w:t>
      </w:r>
      <w:r w:rsidRPr="007F1F18">
        <w:rPr>
          <w:rFonts w:ascii="Times New Roman" w:hAnsi="Times New Roman"/>
          <w:color w:val="000000"/>
          <w:sz w:val="28"/>
          <w:szCs w:val="28"/>
          <w:lang w:val="uk-UA"/>
        </w:rPr>
        <w:t>(постраждал</w:t>
      </w:r>
      <w:r w:rsidR="00210190" w:rsidRPr="007F1F18">
        <w:rPr>
          <w:rFonts w:ascii="Times New Roman" w:hAnsi="Times New Roman"/>
          <w:color w:val="000000"/>
          <w:sz w:val="28"/>
          <w:szCs w:val="28"/>
          <w:lang w:val="uk-UA"/>
        </w:rPr>
        <w:t>ого</w:t>
      </w:r>
      <w:r w:rsidRPr="007F1F18">
        <w:rPr>
          <w:rFonts w:ascii="Times New Roman" w:hAnsi="Times New Roman"/>
          <w:color w:val="000000"/>
          <w:sz w:val="28"/>
          <w:szCs w:val="28"/>
          <w:lang w:val="uk-UA"/>
        </w:rPr>
        <w:t>, жертв</w:t>
      </w:r>
      <w:r w:rsidR="00210190" w:rsidRPr="007F1F18">
        <w:rPr>
          <w:rFonts w:ascii="Times New Roman" w:hAnsi="Times New Roman"/>
          <w:color w:val="000000"/>
          <w:sz w:val="28"/>
          <w:szCs w:val="28"/>
          <w:lang w:val="uk-UA"/>
        </w:rPr>
        <w:t>у</w:t>
      </w:r>
      <w:r w:rsidRPr="007F1F18">
        <w:rPr>
          <w:rFonts w:ascii="Times New Roman" w:hAnsi="Times New Roman"/>
          <w:color w:val="000000"/>
          <w:sz w:val="28"/>
          <w:szCs w:val="28"/>
          <w:lang w:val="uk-UA"/>
        </w:rPr>
        <w:t>).</w:t>
      </w:r>
      <w:r w:rsidR="004F12D4" w:rsidRPr="007F1F18">
        <w:rPr>
          <w:rFonts w:ascii="Times New Roman" w:hAnsi="Times New Roman"/>
          <w:color w:val="000000"/>
          <w:sz w:val="28"/>
          <w:szCs w:val="28"/>
          <w:lang w:val="uk-UA"/>
        </w:rPr>
        <w:t xml:space="preserve"> </w:t>
      </w:r>
    </w:p>
    <w:p w:rsidR="00210190" w:rsidRPr="007F1F18" w:rsidRDefault="00C7095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Такий підхід є суттєво відмінним від традиційних підходів кримінально-правових наук, </w:t>
      </w:r>
      <w:r w:rsidR="00210190" w:rsidRPr="007F1F18">
        <w:rPr>
          <w:rFonts w:ascii="Times New Roman" w:hAnsi="Times New Roman"/>
          <w:color w:val="000000"/>
          <w:sz w:val="28"/>
          <w:szCs w:val="28"/>
          <w:lang w:val="uk-UA"/>
        </w:rPr>
        <w:t xml:space="preserve">оскільки </w:t>
      </w:r>
      <w:r w:rsidRPr="007F1F18">
        <w:rPr>
          <w:rFonts w:ascii="Times New Roman" w:hAnsi="Times New Roman"/>
          <w:color w:val="000000"/>
          <w:sz w:val="28"/>
          <w:szCs w:val="28"/>
          <w:lang w:val="uk-UA"/>
        </w:rPr>
        <w:t>акценту</w:t>
      </w:r>
      <w:r w:rsidR="00210190" w:rsidRPr="007F1F18">
        <w:rPr>
          <w:rFonts w:ascii="Times New Roman" w:hAnsi="Times New Roman"/>
          <w:color w:val="000000"/>
          <w:sz w:val="28"/>
          <w:szCs w:val="28"/>
          <w:lang w:val="uk-UA"/>
        </w:rPr>
        <w:t xml:space="preserve">є увагу </w:t>
      </w:r>
      <w:r w:rsidRPr="007F1F18">
        <w:rPr>
          <w:rFonts w:ascii="Times New Roman" w:hAnsi="Times New Roman"/>
          <w:color w:val="000000"/>
          <w:sz w:val="28"/>
          <w:szCs w:val="28"/>
          <w:lang w:val="uk-UA"/>
        </w:rPr>
        <w:t>не на «відомчому» розумінні вченими-криміналістами категорії «потерпілий» у вузько-юридичному сенсі (фактично, у кримінально-процесуальному його визначенні</w:t>
      </w:r>
      <w:r w:rsidR="00210190" w:rsidRPr="007F1F18">
        <w:rPr>
          <w:rFonts w:ascii="Times New Roman" w:hAnsi="Times New Roman"/>
          <w:color w:val="000000"/>
          <w:sz w:val="28"/>
          <w:szCs w:val="28"/>
          <w:lang w:val="uk-UA"/>
        </w:rPr>
        <w:t xml:space="preserve"> в законодавстві</w:t>
      </w:r>
      <w:r w:rsidRPr="007F1F18">
        <w:rPr>
          <w:rFonts w:ascii="Times New Roman" w:hAnsi="Times New Roman"/>
          <w:color w:val="000000"/>
          <w:sz w:val="28"/>
          <w:szCs w:val="28"/>
          <w:lang w:val="uk-UA"/>
        </w:rPr>
        <w:t xml:space="preserve">), а </w:t>
      </w:r>
      <w:r w:rsidR="00210190" w:rsidRPr="007F1F18">
        <w:rPr>
          <w:rFonts w:ascii="Times New Roman" w:hAnsi="Times New Roman"/>
          <w:color w:val="000000"/>
          <w:sz w:val="28"/>
          <w:szCs w:val="28"/>
          <w:lang w:val="uk-UA"/>
        </w:rPr>
        <w:t xml:space="preserve">насамперед </w:t>
      </w:r>
      <w:r w:rsidRPr="007F1F18">
        <w:rPr>
          <w:rFonts w:ascii="Times New Roman" w:hAnsi="Times New Roman"/>
          <w:color w:val="000000"/>
          <w:sz w:val="28"/>
          <w:szCs w:val="28"/>
          <w:lang w:val="uk-UA"/>
        </w:rPr>
        <w:t xml:space="preserve">з позицій </w:t>
      </w:r>
      <w:r w:rsidRPr="007F1F18">
        <w:rPr>
          <w:rFonts w:ascii="Times New Roman" w:hAnsi="Times New Roman"/>
          <w:i/>
          <w:color w:val="000000"/>
          <w:sz w:val="28"/>
          <w:szCs w:val="28"/>
          <w:lang w:val="uk-UA"/>
        </w:rPr>
        <w:t>ціннісного</w:t>
      </w:r>
      <w:r w:rsidRPr="007F1F18">
        <w:rPr>
          <w:rFonts w:ascii="Times New Roman" w:hAnsi="Times New Roman"/>
          <w:color w:val="000000"/>
          <w:sz w:val="28"/>
          <w:szCs w:val="28"/>
          <w:lang w:val="uk-UA"/>
        </w:rPr>
        <w:t xml:space="preserve"> підходу до людини та її прав і свобод, внаслідок порушення яких </w:t>
      </w:r>
      <w:r w:rsidRPr="007F1F18">
        <w:rPr>
          <w:rFonts w:ascii="Times New Roman" w:hAnsi="Times New Roman"/>
          <w:i/>
          <w:color w:val="000000"/>
          <w:sz w:val="28"/>
          <w:szCs w:val="28"/>
          <w:lang w:val="uk-UA"/>
        </w:rPr>
        <w:t>будь-якими</w:t>
      </w:r>
      <w:r w:rsidRPr="007F1F18">
        <w:rPr>
          <w:rFonts w:ascii="Times New Roman" w:hAnsi="Times New Roman"/>
          <w:color w:val="000000"/>
          <w:sz w:val="28"/>
          <w:szCs w:val="28"/>
          <w:lang w:val="uk-UA"/>
        </w:rPr>
        <w:t xml:space="preserve"> факторами, а не </w:t>
      </w:r>
      <w:r w:rsidR="00210190" w:rsidRPr="007F1F18">
        <w:rPr>
          <w:rFonts w:ascii="Times New Roman" w:hAnsi="Times New Roman"/>
          <w:color w:val="000000"/>
          <w:sz w:val="28"/>
          <w:szCs w:val="28"/>
          <w:lang w:val="uk-UA"/>
        </w:rPr>
        <w:t>тільки</w:t>
      </w:r>
      <w:r w:rsidRPr="007F1F18">
        <w:rPr>
          <w:rFonts w:ascii="Times New Roman" w:hAnsi="Times New Roman"/>
          <w:color w:val="000000"/>
          <w:sz w:val="28"/>
          <w:szCs w:val="28"/>
          <w:lang w:val="uk-UA"/>
        </w:rPr>
        <w:t xml:space="preserve"> злочином, людині завдано шкоду, </w:t>
      </w:r>
      <w:r w:rsidR="00210190" w:rsidRPr="007F1F18">
        <w:rPr>
          <w:rFonts w:ascii="Times New Roman" w:hAnsi="Times New Roman"/>
          <w:color w:val="000000"/>
          <w:sz w:val="28"/>
          <w:szCs w:val="28"/>
          <w:lang w:val="uk-UA"/>
        </w:rPr>
        <w:t>внаслідок чого</w:t>
      </w:r>
      <w:r w:rsidRPr="007F1F18">
        <w:rPr>
          <w:rFonts w:ascii="Times New Roman" w:hAnsi="Times New Roman"/>
          <w:color w:val="000000"/>
          <w:sz w:val="28"/>
          <w:szCs w:val="28"/>
          <w:lang w:val="uk-UA"/>
        </w:rPr>
        <w:t xml:space="preserve"> її права потребують захисту та відновлення. Цей аспект є на</w:t>
      </w:r>
      <w:r w:rsidR="002C257D" w:rsidRPr="007F1F18">
        <w:rPr>
          <w:rFonts w:ascii="Times New Roman" w:hAnsi="Times New Roman"/>
          <w:color w:val="000000"/>
          <w:sz w:val="28"/>
          <w:szCs w:val="28"/>
          <w:lang w:val="uk-UA"/>
        </w:rPr>
        <w:t>йперше</w:t>
      </w:r>
      <w:r w:rsidRPr="007F1F18">
        <w:rPr>
          <w:rFonts w:ascii="Times New Roman" w:hAnsi="Times New Roman"/>
          <w:color w:val="000000"/>
          <w:sz w:val="28"/>
          <w:szCs w:val="28"/>
          <w:lang w:val="uk-UA"/>
        </w:rPr>
        <w:t xml:space="preserve"> </w:t>
      </w:r>
      <w:r w:rsidRPr="007F1F18">
        <w:rPr>
          <w:rFonts w:ascii="Times New Roman" w:hAnsi="Times New Roman"/>
          <w:b/>
          <w:i/>
          <w:color w:val="000000"/>
          <w:sz w:val="28"/>
          <w:szCs w:val="28"/>
          <w:lang w:val="uk-UA"/>
        </w:rPr>
        <w:t>конституційно-правовим</w:t>
      </w:r>
      <w:r w:rsidRPr="007F1F18">
        <w:rPr>
          <w:rFonts w:ascii="Times New Roman" w:hAnsi="Times New Roman"/>
          <w:color w:val="000000"/>
          <w:sz w:val="28"/>
          <w:szCs w:val="28"/>
          <w:lang w:val="uk-UA"/>
        </w:rPr>
        <w:t xml:space="preserve">, оскільки мова йде про реалізацію в теорії та в юридичній практиці положень статті 3 Конституції України і </w:t>
      </w:r>
      <w:r w:rsidR="002C257D" w:rsidRPr="007F1F18">
        <w:rPr>
          <w:rFonts w:ascii="Times New Roman" w:hAnsi="Times New Roman"/>
          <w:color w:val="000000"/>
          <w:sz w:val="28"/>
          <w:szCs w:val="28"/>
          <w:lang w:val="uk-UA"/>
        </w:rPr>
        <w:t>конституційних положень</w:t>
      </w:r>
      <w:r w:rsidRPr="007F1F18">
        <w:rPr>
          <w:rFonts w:ascii="Times New Roman" w:hAnsi="Times New Roman"/>
          <w:color w:val="000000"/>
          <w:sz w:val="28"/>
          <w:szCs w:val="28"/>
          <w:lang w:val="uk-UA"/>
        </w:rPr>
        <w:t xml:space="preserve">, </w:t>
      </w:r>
      <w:r w:rsidR="002C257D" w:rsidRPr="007F1F18">
        <w:rPr>
          <w:rFonts w:ascii="Times New Roman" w:hAnsi="Times New Roman"/>
          <w:color w:val="000000"/>
          <w:sz w:val="28"/>
          <w:szCs w:val="28"/>
          <w:lang w:val="uk-UA"/>
        </w:rPr>
        <w:t>що</w:t>
      </w:r>
      <w:r w:rsidRPr="007F1F18">
        <w:rPr>
          <w:rFonts w:ascii="Times New Roman" w:hAnsi="Times New Roman"/>
          <w:color w:val="000000"/>
          <w:sz w:val="28"/>
          <w:szCs w:val="28"/>
          <w:lang w:val="uk-UA"/>
        </w:rPr>
        <w:t xml:space="preserve"> розвивають </w:t>
      </w:r>
      <w:r w:rsidR="002C257D" w:rsidRPr="007F1F18">
        <w:rPr>
          <w:rFonts w:ascii="Times New Roman" w:hAnsi="Times New Roman"/>
          <w:color w:val="000000"/>
          <w:sz w:val="28"/>
          <w:szCs w:val="28"/>
          <w:lang w:val="uk-UA"/>
        </w:rPr>
        <w:t xml:space="preserve">цю </w:t>
      </w:r>
      <w:r w:rsidRPr="007F1F18">
        <w:rPr>
          <w:rFonts w:ascii="Times New Roman" w:hAnsi="Times New Roman"/>
          <w:color w:val="000000"/>
          <w:sz w:val="28"/>
          <w:szCs w:val="28"/>
          <w:lang w:val="uk-UA"/>
        </w:rPr>
        <w:t>основоположну норму.</w:t>
      </w:r>
      <w:r w:rsidR="002C257D" w:rsidRPr="007F1F18">
        <w:rPr>
          <w:rFonts w:ascii="Times New Roman" w:hAnsi="Times New Roman"/>
          <w:color w:val="000000"/>
          <w:sz w:val="28"/>
          <w:szCs w:val="28"/>
          <w:lang w:val="uk-UA"/>
        </w:rPr>
        <w:t xml:space="preserve"> </w:t>
      </w:r>
    </w:p>
    <w:p w:rsidR="00A06D2D" w:rsidRPr="007F1F18" w:rsidRDefault="002C257D"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Якщо</w:t>
      </w:r>
      <w:r w:rsidR="00210190" w:rsidRPr="007F1F18">
        <w:rPr>
          <w:rFonts w:ascii="Times New Roman" w:hAnsi="Times New Roman"/>
          <w:color w:val="000000"/>
          <w:sz w:val="28"/>
          <w:szCs w:val="28"/>
          <w:lang w:val="uk-UA"/>
        </w:rPr>
        <w:t xml:space="preserve">, як </w:t>
      </w:r>
      <w:r w:rsidR="001317A6" w:rsidRPr="007F1F18">
        <w:rPr>
          <w:rFonts w:ascii="Times New Roman" w:hAnsi="Times New Roman"/>
          <w:color w:val="000000"/>
          <w:sz w:val="28"/>
          <w:szCs w:val="28"/>
          <w:lang w:val="uk-UA"/>
        </w:rPr>
        <w:t xml:space="preserve">загальновизнано </w:t>
      </w:r>
      <w:r w:rsidR="00210190" w:rsidRPr="007F1F18">
        <w:rPr>
          <w:rFonts w:ascii="Times New Roman" w:hAnsi="Times New Roman"/>
          <w:color w:val="000000"/>
          <w:sz w:val="28"/>
          <w:szCs w:val="28"/>
          <w:lang w:val="uk-UA"/>
        </w:rPr>
        <w:t>в конституційно</w:t>
      </w:r>
      <w:r w:rsidR="001317A6" w:rsidRPr="007F1F18">
        <w:rPr>
          <w:rFonts w:ascii="Times New Roman" w:hAnsi="Times New Roman"/>
          <w:color w:val="000000"/>
          <w:sz w:val="28"/>
          <w:szCs w:val="28"/>
          <w:lang w:val="uk-UA"/>
        </w:rPr>
        <w:t>-правовій науці</w:t>
      </w:r>
      <w:r w:rsidR="00210190"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права людини складають </w:t>
      </w:r>
      <w:r w:rsidRPr="007F1F18">
        <w:rPr>
          <w:rFonts w:ascii="Times New Roman" w:hAnsi="Times New Roman"/>
          <w:i/>
          <w:color w:val="000000"/>
          <w:sz w:val="28"/>
          <w:szCs w:val="28"/>
          <w:lang w:val="uk-UA"/>
        </w:rPr>
        <w:t>конституційно-правовий інститут</w:t>
      </w:r>
      <w:r w:rsidRPr="007F1F18">
        <w:rPr>
          <w:rFonts w:ascii="Times New Roman" w:hAnsi="Times New Roman"/>
          <w:color w:val="000000"/>
          <w:sz w:val="28"/>
          <w:szCs w:val="28"/>
          <w:lang w:val="uk-UA"/>
        </w:rPr>
        <w:t xml:space="preserve">, то </w:t>
      </w:r>
      <w:r w:rsidR="00210190" w:rsidRPr="007F1F18">
        <w:rPr>
          <w:rFonts w:ascii="Times New Roman" w:hAnsi="Times New Roman"/>
          <w:color w:val="000000"/>
          <w:sz w:val="28"/>
          <w:szCs w:val="28"/>
          <w:lang w:val="uk-UA"/>
        </w:rPr>
        <w:t xml:space="preserve">логічно, що </w:t>
      </w:r>
      <w:r w:rsidRPr="007F1F18">
        <w:rPr>
          <w:rFonts w:ascii="Times New Roman" w:hAnsi="Times New Roman"/>
          <w:color w:val="000000"/>
          <w:sz w:val="28"/>
          <w:szCs w:val="28"/>
          <w:lang w:val="uk-UA"/>
        </w:rPr>
        <w:t>і права людини, якій завдано шкоду, є органічною складовою цього інституту.</w:t>
      </w:r>
      <w:r w:rsidR="00210190" w:rsidRPr="007F1F18">
        <w:rPr>
          <w:rFonts w:ascii="Times New Roman" w:hAnsi="Times New Roman"/>
          <w:color w:val="000000"/>
          <w:sz w:val="28"/>
          <w:szCs w:val="28"/>
          <w:lang w:val="uk-UA"/>
        </w:rPr>
        <w:t xml:space="preserve"> У такому разі питання полягає в тому, щоб </w:t>
      </w:r>
      <w:r w:rsidR="00DD172C" w:rsidRPr="007F1F18">
        <w:rPr>
          <w:rFonts w:ascii="Times New Roman" w:hAnsi="Times New Roman"/>
          <w:color w:val="000000"/>
          <w:sz w:val="28"/>
          <w:szCs w:val="28"/>
          <w:lang w:val="uk-UA"/>
        </w:rPr>
        <w:t>встановити ті фактори заподіяння шкоди людині, якими порушуються її</w:t>
      </w:r>
      <w:r w:rsidR="00210190" w:rsidRPr="007F1F18">
        <w:rPr>
          <w:rFonts w:ascii="Times New Roman" w:hAnsi="Times New Roman"/>
          <w:color w:val="000000"/>
          <w:sz w:val="28"/>
          <w:szCs w:val="28"/>
          <w:lang w:val="uk-UA"/>
        </w:rPr>
        <w:t xml:space="preserve"> права </w:t>
      </w:r>
      <w:r w:rsidR="00DD172C" w:rsidRPr="007F1F18">
        <w:rPr>
          <w:rFonts w:ascii="Times New Roman" w:hAnsi="Times New Roman"/>
          <w:color w:val="000000"/>
          <w:sz w:val="28"/>
          <w:szCs w:val="28"/>
          <w:lang w:val="uk-UA"/>
        </w:rPr>
        <w:t>і які набувають значення</w:t>
      </w:r>
      <w:r w:rsidR="00210190" w:rsidRPr="007F1F18">
        <w:rPr>
          <w:rFonts w:ascii="Times New Roman" w:hAnsi="Times New Roman"/>
          <w:color w:val="000000"/>
          <w:sz w:val="28"/>
          <w:szCs w:val="28"/>
          <w:lang w:val="uk-UA"/>
        </w:rPr>
        <w:t xml:space="preserve"> юридичн</w:t>
      </w:r>
      <w:r w:rsidR="00DD172C" w:rsidRPr="007F1F18">
        <w:rPr>
          <w:rFonts w:ascii="Times New Roman" w:hAnsi="Times New Roman"/>
          <w:color w:val="000000"/>
          <w:sz w:val="28"/>
          <w:szCs w:val="28"/>
          <w:lang w:val="uk-UA"/>
        </w:rPr>
        <w:t>их</w:t>
      </w:r>
      <w:r w:rsidR="00210190" w:rsidRPr="007F1F18">
        <w:rPr>
          <w:rFonts w:ascii="Times New Roman" w:hAnsi="Times New Roman"/>
          <w:color w:val="000000"/>
          <w:sz w:val="28"/>
          <w:szCs w:val="28"/>
          <w:lang w:val="uk-UA"/>
        </w:rPr>
        <w:t xml:space="preserve"> факт</w:t>
      </w:r>
      <w:r w:rsidR="00DD172C" w:rsidRPr="007F1F18">
        <w:rPr>
          <w:rFonts w:ascii="Times New Roman" w:hAnsi="Times New Roman"/>
          <w:color w:val="000000"/>
          <w:sz w:val="28"/>
          <w:szCs w:val="28"/>
          <w:lang w:val="uk-UA"/>
        </w:rPr>
        <w:t>ів</w:t>
      </w:r>
      <w:r w:rsidR="00210190" w:rsidRPr="007F1F18">
        <w:rPr>
          <w:rFonts w:ascii="Times New Roman" w:hAnsi="Times New Roman"/>
          <w:color w:val="000000"/>
          <w:sz w:val="28"/>
          <w:szCs w:val="28"/>
          <w:lang w:val="uk-UA"/>
        </w:rPr>
        <w:t xml:space="preserve">, </w:t>
      </w:r>
      <w:r w:rsidR="00DD172C" w:rsidRPr="007F1F18">
        <w:rPr>
          <w:rFonts w:ascii="Times New Roman" w:hAnsi="Times New Roman"/>
          <w:color w:val="000000"/>
          <w:sz w:val="28"/>
          <w:szCs w:val="28"/>
          <w:lang w:val="uk-UA"/>
        </w:rPr>
        <w:t xml:space="preserve">що породжують, змінюють або припиняють відповідні права та обов’язки людини і </w:t>
      </w:r>
      <w:r w:rsidR="001317A6" w:rsidRPr="007F1F18">
        <w:rPr>
          <w:rFonts w:ascii="Times New Roman" w:hAnsi="Times New Roman"/>
          <w:color w:val="000000"/>
          <w:sz w:val="28"/>
          <w:szCs w:val="28"/>
          <w:lang w:val="uk-UA"/>
        </w:rPr>
        <w:t xml:space="preserve">права та обов’язки </w:t>
      </w:r>
      <w:r w:rsidR="00DD172C" w:rsidRPr="007F1F18">
        <w:rPr>
          <w:rFonts w:ascii="Times New Roman" w:hAnsi="Times New Roman"/>
          <w:color w:val="000000"/>
          <w:sz w:val="28"/>
          <w:szCs w:val="28"/>
          <w:lang w:val="uk-UA"/>
        </w:rPr>
        <w:t>інших суб’єктів.</w:t>
      </w:r>
      <w:r w:rsidR="002C678E" w:rsidRPr="007F1F18">
        <w:rPr>
          <w:rFonts w:ascii="Times New Roman" w:hAnsi="Times New Roman"/>
          <w:color w:val="000000"/>
          <w:sz w:val="28"/>
          <w:szCs w:val="28"/>
          <w:lang w:val="uk-UA"/>
        </w:rPr>
        <w:t xml:space="preserve"> </w:t>
      </w:r>
    </w:p>
    <w:p w:rsidR="00552921" w:rsidRDefault="00552921">
      <w:pPr>
        <w:suppressAutoHyphens w:val="0"/>
        <w:spacing w:after="0" w:line="252"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552921" w:rsidRDefault="00552921" w:rsidP="0083201E">
      <w:pPr>
        <w:spacing w:after="0"/>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1.2 </w:t>
      </w:r>
      <w:r w:rsidRPr="00552921">
        <w:rPr>
          <w:rFonts w:ascii="Times New Roman" w:hAnsi="Times New Roman"/>
          <w:b/>
          <w:color w:val="000000"/>
          <w:sz w:val="28"/>
          <w:szCs w:val="28"/>
          <w:lang w:val="uk-UA"/>
        </w:rPr>
        <w:t>Фактори, що обумовлюють статус потерпілого. Поняття потерпілого у соціальному та юридичному сенсі</w:t>
      </w:r>
    </w:p>
    <w:p w:rsidR="00552921" w:rsidRPr="00552921" w:rsidRDefault="00552921" w:rsidP="0083201E">
      <w:pPr>
        <w:spacing w:after="0"/>
        <w:ind w:firstLine="709"/>
        <w:jc w:val="both"/>
        <w:rPr>
          <w:rFonts w:ascii="Times New Roman" w:hAnsi="Times New Roman"/>
          <w:color w:val="000000"/>
          <w:sz w:val="28"/>
          <w:szCs w:val="28"/>
          <w:lang w:val="uk-UA"/>
        </w:rPr>
      </w:pPr>
    </w:p>
    <w:p w:rsidR="005F5340" w:rsidRPr="007F1F18" w:rsidRDefault="00DD5F76"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попередньому підрозділі </w:t>
      </w:r>
      <w:r w:rsidR="005F5340" w:rsidRPr="007F1F18">
        <w:rPr>
          <w:rFonts w:ascii="Times New Roman" w:hAnsi="Times New Roman"/>
          <w:color w:val="000000"/>
          <w:sz w:val="28"/>
          <w:szCs w:val="28"/>
          <w:lang w:val="uk-UA"/>
        </w:rPr>
        <w:t>ми</w:t>
      </w:r>
      <w:r w:rsidRPr="007F1F18">
        <w:rPr>
          <w:rFonts w:ascii="Times New Roman" w:hAnsi="Times New Roman"/>
          <w:color w:val="000000"/>
          <w:sz w:val="28"/>
          <w:szCs w:val="28"/>
          <w:lang w:val="uk-UA"/>
        </w:rPr>
        <w:t xml:space="preserve"> відзнач</w:t>
      </w:r>
      <w:r w:rsidR="005F5340" w:rsidRPr="007F1F18">
        <w:rPr>
          <w:rFonts w:ascii="Times New Roman" w:hAnsi="Times New Roman"/>
          <w:color w:val="000000"/>
          <w:sz w:val="28"/>
          <w:szCs w:val="28"/>
          <w:lang w:val="uk-UA"/>
        </w:rPr>
        <w:t>или</w:t>
      </w:r>
      <w:r w:rsidRPr="007F1F18">
        <w:rPr>
          <w:rFonts w:ascii="Times New Roman" w:hAnsi="Times New Roman"/>
          <w:color w:val="000000"/>
          <w:sz w:val="28"/>
          <w:szCs w:val="28"/>
          <w:lang w:val="uk-UA"/>
        </w:rPr>
        <w:t xml:space="preserve">, що </w:t>
      </w:r>
      <w:r w:rsidR="005F5340" w:rsidRPr="007F1F18">
        <w:rPr>
          <w:rFonts w:ascii="Times New Roman" w:hAnsi="Times New Roman"/>
          <w:color w:val="000000"/>
          <w:sz w:val="28"/>
          <w:szCs w:val="28"/>
          <w:lang w:val="uk-UA"/>
        </w:rPr>
        <w:t xml:space="preserve">тими факторами, які спричиняють шкоду людині і порушують її права, тобто мають значення юридичних фактів, породжуючих, змінюючих або припиняючих певні права та обов’язки, можуть бути </w:t>
      </w:r>
      <w:r w:rsidR="0036210A" w:rsidRPr="007F1F18">
        <w:rPr>
          <w:rFonts w:ascii="Times New Roman" w:hAnsi="Times New Roman"/>
          <w:color w:val="000000"/>
          <w:sz w:val="28"/>
          <w:szCs w:val="28"/>
          <w:lang w:val="uk-UA"/>
        </w:rPr>
        <w:t xml:space="preserve">поведінка </w:t>
      </w:r>
      <w:r w:rsidR="005F5340" w:rsidRPr="007F1F18">
        <w:rPr>
          <w:rFonts w:ascii="Times New Roman" w:hAnsi="Times New Roman"/>
          <w:color w:val="000000"/>
          <w:sz w:val="28"/>
          <w:szCs w:val="28"/>
          <w:lang w:val="uk-UA"/>
        </w:rPr>
        <w:t>люди</w:t>
      </w:r>
      <w:r w:rsidR="0036210A" w:rsidRPr="007F1F18">
        <w:rPr>
          <w:rFonts w:ascii="Times New Roman" w:hAnsi="Times New Roman"/>
          <w:color w:val="000000"/>
          <w:sz w:val="28"/>
          <w:szCs w:val="28"/>
          <w:lang w:val="uk-UA"/>
        </w:rPr>
        <w:t>ни</w:t>
      </w:r>
      <w:r w:rsidR="005F5340" w:rsidRPr="007F1F18">
        <w:rPr>
          <w:rFonts w:ascii="Times New Roman" w:hAnsi="Times New Roman"/>
          <w:color w:val="000000"/>
          <w:sz w:val="28"/>
          <w:szCs w:val="28"/>
          <w:lang w:val="uk-UA"/>
        </w:rPr>
        <w:t xml:space="preserve"> або явища чи процеси природи. При цьому людський фактор виражається через поведінку, яка з точки зору права може розглядатися як правомірна або як неправомірна поведінка, чи правопорушення, однією з крайніх форм яких є злочини. </w:t>
      </w:r>
    </w:p>
    <w:p w:rsidR="0036210A" w:rsidRPr="007F1F18" w:rsidRDefault="0036210A"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Отже, </w:t>
      </w:r>
      <w:r w:rsidR="005F5340" w:rsidRPr="007F1F18">
        <w:rPr>
          <w:rFonts w:ascii="Times New Roman" w:hAnsi="Times New Roman"/>
          <w:color w:val="000000"/>
          <w:sz w:val="28"/>
          <w:szCs w:val="28"/>
          <w:lang w:val="uk-UA"/>
        </w:rPr>
        <w:t xml:space="preserve">заподіяння шкоди людині відбувається через об’єктивні фактори, з причин, </w:t>
      </w:r>
      <w:r w:rsidR="00BE710A" w:rsidRPr="007F1F18">
        <w:rPr>
          <w:rFonts w:ascii="Times New Roman" w:hAnsi="Times New Roman"/>
          <w:color w:val="000000"/>
          <w:sz w:val="28"/>
          <w:szCs w:val="28"/>
          <w:lang w:val="uk-UA"/>
        </w:rPr>
        <w:t>що</w:t>
      </w:r>
      <w:r w:rsidR="005F5340" w:rsidRPr="007F1F18">
        <w:rPr>
          <w:rFonts w:ascii="Times New Roman" w:hAnsi="Times New Roman"/>
          <w:color w:val="000000"/>
          <w:sz w:val="28"/>
          <w:szCs w:val="28"/>
          <w:lang w:val="uk-UA"/>
        </w:rPr>
        <w:t xml:space="preserve"> не залежать від волі та свідомості людей (наприклад, стихійні лиха, природні явища тощо)</w:t>
      </w:r>
      <w:r w:rsidRPr="007F1F18">
        <w:rPr>
          <w:rFonts w:ascii="Times New Roman" w:hAnsi="Times New Roman"/>
          <w:color w:val="000000"/>
          <w:sz w:val="28"/>
          <w:szCs w:val="28"/>
          <w:lang w:val="uk-UA"/>
        </w:rPr>
        <w:t xml:space="preserve">; або ж </w:t>
      </w:r>
      <w:r w:rsidR="005F5340" w:rsidRPr="007F1F18">
        <w:rPr>
          <w:rFonts w:ascii="Times New Roman" w:hAnsi="Times New Roman"/>
          <w:color w:val="000000"/>
          <w:sz w:val="28"/>
          <w:szCs w:val="28"/>
          <w:lang w:val="uk-UA"/>
        </w:rPr>
        <w:t xml:space="preserve">причиною заподіяння шкоди людині є поведінка самої людини або поведінка інших людей. </w:t>
      </w:r>
    </w:p>
    <w:p w:rsidR="005F5340" w:rsidRPr="007F1F18" w:rsidRDefault="005F534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Від цього залежить суспільна оцінка, а за нею і </w:t>
      </w:r>
      <w:r w:rsidRPr="007F1F18">
        <w:rPr>
          <w:rFonts w:ascii="Times New Roman" w:hAnsi="Times New Roman"/>
          <w:i/>
          <w:iCs/>
          <w:color w:val="000000"/>
          <w:sz w:val="28"/>
          <w:szCs w:val="28"/>
          <w:lang w:val="uk-UA"/>
        </w:rPr>
        <w:t>правова</w:t>
      </w:r>
      <w:r w:rsidRPr="007F1F18">
        <w:rPr>
          <w:rFonts w:ascii="Times New Roman" w:hAnsi="Times New Roman"/>
          <w:color w:val="000000"/>
          <w:sz w:val="28"/>
          <w:szCs w:val="28"/>
          <w:lang w:val="uk-UA"/>
        </w:rPr>
        <w:t xml:space="preserve"> кваліфікація як суб’єкта, що зазнав шкоди, так і самого факту її заподіяння. В одних випадках такий суб’єкт визнається потерпілим, в інших – він потерпілим не визнається. </w:t>
      </w:r>
      <w:r w:rsidR="0036210A" w:rsidRPr="007F1F18">
        <w:rPr>
          <w:rFonts w:ascii="Times New Roman" w:hAnsi="Times New Roman"/>
          <w:color w:val="000000"/>
          <w:sz w:val="28"/>
          <w:szCs w:val="28"/>
          <w:lang w:val="uk-UA"/>
        </w:rPr>
        <w:t>Так само, з</w:t>
      </w:r>
      <w:r w:rsidRPr="007F1F18">
        <w:rPr>
          <w:rFonts w:ascii="Times New Roman" w:hAnsi="Times New Roman"/>
          <w:color w:val="000000"/>
          <w:sz w:val="28"/>
          <w:szCs w:val="28"/>
          <w:lang w:val="uk-UA"/>
        </w:rPr>
        <w:t xml:space="preserve">а одних обставин людині, яка зазнала шкоди, відшкодовується завдана їй шкода повністю або частково, за інших обставин правова система реагує на факт спричинення шкоди інакше,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взагалі не визнаючи особу, яка зазнала шкоди, в якості потерпілого і не компенсуючи їй збитків </w:t>
      </w:r>
      <w:r w:rsidR="00BE710A" w:rsidRPr="007F1F18">
        <w:rPr>
          <w:rFonts w:ascii="Times New Roman" w:hAnsi="Times New Roman"/>
          <w:color w:val="000000"/>
          <w:sz w:val="28"/>
          <w:szCs w:val="28"/>
          <w:lang w:val="uk-UA"/>
        </w:rPr>
        <w:t>через</w:t>
      </w:r>
      <w:r w:rsidRPr="007F1F18">
        <w:rPr>
          <w:rFonts w:ascii="Times New Roman" w:hAnsi="Times New Roman"/>
          <w:color w:val="000000"/>
          <w:sz w:val="28"/>
          <w:szCs w:val="28"/>
          <w:lang w:val="uk-UA"/>
        </w:rPr>
        <w:t xml:space="preserve"> </w:t>
      </w:r>
      <w:r w:rsidR="0036210A" w:rsidRPr="007F1F18">
        <w:rPr>
          <w:rFonts w:ascii="Times New Roman" w:hAnsi="Times New Roman"/>
          <w:color w:val="000000"/>
          <w:sz w:val="28"/>
          <w:szCs w:val="28"/>
          <w:lang w:val="uk-UA"/>
        </w:rPr>
        <w:t xml:space="preserve">наявність </w:t>
      </w:r>
      <w:r w:rsidRPr="007F1F18">
        <w:rPr>
          <w:rFonts w:ascii="Times New Roman" w:hAnsi="Times New Roman"/>
          <w:color w:val="000000"/>
          <w:sz w:val="28"/>
          <w:szCs w:val="28"/>
          <w:lang w:val="uk-UA"/>
        </w:rPr>
        <w:t>певн</w:t>
      </w:r>
      <w:r w:rsidR="0036210A" w:rsidRPr="007F1F18">
        <w:rPr>
          <w:rFonts w:ascii="Times New Roman" w:hAnsi="Times New Roman"/>
          <w:color w:val="000000"/>
          <w:sz w:val="28"/>
          <w:szCs w:val="28"/>
          <w:lang w:val="uk-UA"/>
        </w:rPr>
        <w:t>их</w:t>
      </w:r>
      <w:r w:rsidRPr="007F1F18">
        <w:rPr>
          <w:rFonts w:ascii="Times New Roman" w:hAnsi="Times New Roman"/>
          <w:color w:val="000000"/>
          <w:sz w:val="28"/>
          <w:szCs w:val="28"/>
          <w:lang w:val="uk-UA"/>
        </w:rPr>
        <w:t xml:space="preserve"> обставин.</w:t>
      </w:r>
      <w:r w:rsidR="002C678E" w:rsidRPr="007F1F18">
        <w:rPr>
          <w:rFonts w:ascii="Times New Roman" w:hAnsi="Times New Roman"/>
          <w:color w:val="000000"/>
          <w:sz w:val="28"/>
          <w:szCs w:val="28"/>
          <w:lang w:val="uk-UA"/>
        </w:rPr>
        <w:t xml:space="preserve"> </w:t>
      </w:r>
    </w:p>
    <w:p w:rsidR="00BE710A" w:rsidRPr="007F1F18" w:rsidRDefault="005F534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Так, </w:t>
      </w:r>
      <w:r w:rsidR="00BE710A" w:rsidRPr="007F1F18">
        <w:rPr>
          <w:rFonts w:ascii="Times New Roman" w:hAnsi="Times New Roman"/>
          <w:color w:val="000000"/>
          <w:sz w:val="28"/>
          <w:szCs w:val="28"/>
          <w:lang w:val="uk-UA"/>
        </w:rPr>
        <w:t xml:space="preserve">наприклад, </w:t>
      </w:r>
      <w:r w:rsidRPr="007F1F18">
        <w:rPr>
          <w:rFonts w:ascii="Times New Roman" w:hAnsi="Times New Roman"/>
          <w:color w:val="000000"/>
          <w:sz w:val="28"/>
          <w:szCs w:val="28"/>
          <w:lang w:val="uk-UA"/>
        </w:rPr>
        <w:t>у</w:t>
      </w:r>
      <w:r w:rsidR="00DD5F76" w:rsidRPr="007F1F18">
        <w:rPr>
          <w:rFonts w:ascii="Times New Roman" w:hAnsi="Times New Roman"/>
          <w:color w:val="000000"/>
          <w:sz w:val="28"/>
          <w:szCs w:val="28"/>
          <w:lang w:val="uk-UA"/>
        </w:rPr>
        <w:t xml:space="preserve"> науці кримінального права</w:t>
      </w:r>
      <w:r w:rsidR="00BE710A" w:rsidRPr="007F1F18">
        <w:rPr>
          <w:rFonts w:ascii="Times New Roman" w:hAnsi="Times New Roman"/>
          <w:color w:val="000000"/>
          <w:sz w:val="28"/>
          <w:szCs w:val="28"/>
          <w:lang w:val="uk-UA"/>
        </w:rPr>
        <w:t>, як уже було відзначено,</w:t>
      </w:r>
      <w:r w:rsidR="00DD5F76" w:rsidRPr="007F1F18">
        <w:rPr>
          <w:rFonts w:ascii="Times New Roman" w:hAnsi="Times New Roman"/>
          <w:color w:val="000000"/>
          <w:sz w:val="28"/>
          <w:szCs w:val="28"/>
          <w:lang w:val="uk-UA"/>
        </w:rPr>
        <w:t xml:space="preserve"> не розглядаються в якості потерпілих від зло</w:t>
      </w:r>
      <w:r w:rsidRPr="007F1F18">
        <w:rPr>
          <w:rFonts w:ascii="Times New Roman" w:hAnsi="Times New Roman"/>
          <w:color w:val="000000"/>
          <w:sz w:val="28"/>
          <w:szCs w:val="28"/>
          <w:lang w:val="uk-UA"/>
        </w:rPr>
        <w:t>чину</w:t>
      </w:r>
      <w:r w:rsidR="00DD5F76" w:rsidRPr="007F1F18">
        <w:rPr>
          <w:rFonts w:ascii="Times New Roman" w:hAnsi="Times New Roman"/>
          <w:color w:val="000000"/>
          <w:sz w:val="28"/>
          <w:szCs w:val="28"/>
          <w:lang w:val="uk-UA"/>
        </w:rPr>
        <w:t xml:space="preserve"> соціальні суб’єкти, яким шкоду </w:t>
      </w:r>
      <w:r w:rsidR="009C60BA" w:rsidRPr="007F1F18">
        <w:rPr>
          <w:rFonts w:ascii="Times New Roman" w:hAnsi="Times New Roman"/>
          <w:color w:val="000000"/>
          <w:sz w:val="28"/>
          <w:szCs w:val="28"/>
          <w:lang w:val="uk-UA"/>
        </w:rPr>
        <w:t>заподіяно малозначним діянням</w:t>
      </w:r>
      <w:r w:rsidR="00DD5F76" w:rsidRPr="007F1F18">
        <w:rPr>
          <w:rFonts w:ascii="Times New Roman" w:hAnsi="Times New Roman"/>
          <w:color w:val="000000"/>
          <w:sz w:val="28"/>
          <w:szCs w:val="28"/>
          <w:lang w:val="uk-UA"/>
        </w:rPr>
        <w:t xml:space="preserve"> або</w:t>
      </w:r>
      <w:r w:rsidR="009C60BA" w:rsidRPr="007F1F18">
        <w:rPr>
          <w:rFonts w:ascii="Times New Roman" w:hAnsi="Times New Roman"/>
          <w:color w:val="000000"/>
          <w:sz w:val="28"/>
          <w:szCs w:val="28"/>
          <w:lang w:val="uk-UA"/>
        </w:rPr>
        <w:t xml:space="preserve"> поведінкою без вини (казусом)</w:t>
      </w:r>
      <w:r w:rsidR="00DD5F76" w:rsidRPr="007F1F18">
        <w:rPr>
          <w:rFonts w:ascii="Times New Roman" w:hAnsi="Times New Roman"/>
          <w:color w:val="000000"/>
          <w:sz w:val="28"/>
          <w:szCs w:val="28"/>
          <w:lang w:val="uk-UA"/>
        </w:rPr>
        <w:t>, або</w:t>
      </w:r>
      <w:r w:rsidR="009C60BA" w:rsidRPr="007F1F18">
        <w:rPr>
          <w:rFonts w:ascii="Times New Roman" w:hAnsi="Times New Roman"/>
          <w:color w:val="000000"/>
          <w:sz w:val="28"/>
          <w:szCs w:val="28"/>
          <w:lang w:val="uk-UA"/>
        </w:rPr>
        <w:t xml:space="preserve"> діями неосудного</w:t>
      </w:r>
      <w:r w:rsidR="00DD5F76" w:rsidRPr="007F1F18">
        <w:rPr>
          <w:rFonts w:ascii="Times New Roman" w:hAnsi="Times New Roman"/>
          <w:color w:val="000000"/>
          <w:sz w:val="28"/>
          <w:szCs w:val="28"/>
          <w:lang w:val="uk-UA"/>
        </w:rPr>
        <w:t>,</w:t>
      </w:r>
      <w:r w:rsidR="009C60BA" w:rsidRPr="007F1F18">
        <w:rPr>
          <w:rFonts w:ascii="Times New Roman" w:hAnsi="Times New Roman"/>
          <w:color w:val="000000"/>
          <w:sz w:val="28"/>
          <w:szCs w:val="28"/>
          <w:lang w:val="uk-UA"/>
        </w:rPr>
        <w:t xml:space="preserve"> вчинком особи, яка не досягла віку</w:t>
      </w:r>
      <w:r w:rsidRPr="007F1F18">
        <w:rPr>
          <w:rFonts w:ascii="Times New Roman" w:hAnsi="Times New Roman"/>
          <w:color w:val="000000"/>
          <w:sz w:val="28"/>
          <w:szCs w:val="28"/>
          <w:lang w:val="uk-UA"/>
        </w:rPr>
        <w:t xml:space="preserve"> </w:t>
      </w:r>
      <w:r w:rsidR="009C60BA" w:rsidRPr="007F1F18">
        <w:rPr>
          <w:rFonts w:ascii="Times New Roman" w:hAnsi="Times New Roman"/>
          <w:color w:val="000000"/>
          <w:sz w:val="28"/>
          <w:szCs w:val="28"/>
          <w:lang w:val="uk-UA"/>
        </w:rPr>
        <w:t>кримінальн</w:t>
      </w:r>
      <w:r w:rsidRPr="007F1F18">
        <w:rPr>
          <w:rFonts w:ascii="Times New Roman" w:hAnsi="Times New Roman"/>
          <w:color w:val="000000"/>
          <w:sz w:val="28"/>
          <w:szCs w:val="28"/>
          <w:lang w:val="uk-UA"/>
        </w:rPr>
        <w:t>ої</w:t>
      </w:r>
      <w:r w:rsidR="009C60BA" w:rsidRPr="007F1F18">
        <w:rPr>
          <w:rFonts w:ascii="Times New Roman" w:hAnsi="Times New Roman"/>
          <w:color w:val="000000"/>
          <w:sz w:val="28"/>
          <w:szCs w:val="28"/>
          <w:lang w:val="uk-UA"/>
        </w:rPr>
        <w:t xml:space="preserve"> відповідальн</w:t>
      </w:r>
      <w:r w:rsidRPr="007F1F18">
        <w:rPr>
          <w:rFonts w:ascii="Times New Roman" w:hAnsi="Times New Roman"/>
          <w:color w:val="000000"/>
          <w:sz w:val="28"/>
          <w:szCs w:val="28"/>
          <w:lang w:val="uk-UA"/>
        </w:rPr>
        <w:t>о</w:t>
      </w:r>
      <w:r w:rsidR="009C60BA" w:rsidRPr="007F1F18">
        <w:rPr>
          <w:rFonts w:ascii="Times New Roman" w:hAnsi="Times New Roman"/>
          <w:color w:val="000000"/>
          <w:sz w:val="28"/>
          <w:szCs w:val="28"/>
          <w:lang w:val="uk-UA"/>
        </w:rPr>
        <w:t>ст</w:t>
      </w:r>
      <w:r w:rsidRPr="007F1F18">
        <w:rPr>
          <w:rFonts w:ascii="Times New Roman" w:hAnsi="Times New Roman"/>
          <w:color w:val="000000"/>
          <w:sz w:val="28"/>
          <w:szCs w:val="28"/>
          <w:lang w:val="uk-UA"/>
        </w:rPr>
        <w:t>і</w:t>
      </w:r>
      <w:r w:rsidR="00DD5F76"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або </w:t>
      </w:r>
      <w:r w:rsidR="00DD5F76" w:rsidRPr="007F1F18">
        <w:rPr>
          <w:rFonts w:ascii="Times New Roman" w:hAnsi="Times New Roman"/>
          <w:color w:val="000000"/>
          <w:sz w:val="28"/>
          <w:szCs w:val="28"/>
          <w:lang w:val="uk-UA"/>
        </w:rPr>
        <w:t>заподіяно шкоду</w:t>
      </w:r>
      <w:r w:rsidR="009C60BA" w:rsidRPr="007F1F18">
        <w:rPr>
          <w:rFonts w:ascii="Times New Roman" w:hAnsi="Times New Roman"/>
          <w:color w:val="000000"/>
          <w:sz w:val="28"/>
          <w:szCs w:val="28"/>
          <w:lang w:val="uk-UA"/>
        </w:rPr>
        <w:t xml:space="preserve"> при необхідній обороні, </w:t>
      </w:r>
      <w:r w:rsidRPr="007F1F18">
        <w:rPr>
          <w:rFonts w:ascii="Times New Roman" w:hAnsi="Times New Roman"/>
          <w:color w:val="000000"/>
          <w:sz w:val="28"/>
          <w:szCs w:val="28"/>
          <w:lang w:val="uk-UA"/>
        </w:rPr>
        <w:t xml:space="preserve">у стані </w:t>
      </w:r>
      <w:r w:rsidR="009C60BA" w:rsidRPr="007F1F18">
        <w:rPr>
          <w:rFonts w:ascii="Times New Roman" w:hAnsi="Times New Roman"/>
          <w:color w:val="000000"/>
          <w:sz w:val="28"/>
          <w:szCs w:val="28"/>
          <w:lang w:val="uk-UA"/>
        </w:rPr>
        <w:t>крайн</w:t>
      </w:r>
      <w:r w:rsidRPr="007F1F18">
        <w:rPr>
          <w:rFonts w:ascii="Times New Roman" w:hAnsi="Times New Roman"/>
          <w:color w:val="000000"/>
          <w:sz w:val="28"/>
          <w:szCs w:val="28"/>
          <w:lang w:val="uk-UA"/>
        </w:rPr>
        <w:t>ьої</w:t>
      </w:r>
      <w:r w:rsidR="009C60BA" w:rsidRPr="007F1F18">
        <w:rPr>
          <w:rFonts w:ascii="Times New Roman" w:hAnsi="Times New Roman"/>
          <w:color w:val="000000"/>
          <w:sz w:val="28"/>
          <w:szCs w:val="28"/>
          <w:lang w:val="uk-UA"/>
        </w:rPr>
        <w:t xml:space="preserve"> необхідності, </w:t>
      </w:r>
      <w:r w:rsidRPr="007F1F18">
        <w:rPr>
          <w:rFonts w:ascii="Times New Roman" w:hAnsi="Times New Roman"/>
          <w:color w:val="000000"/>
          <w:sz w:val="28"/>
          <w:szCs w:val="28"/>
          <w:lang w:val="uk-UA"/>
        </w:rPr>
        <w:t xml:space="preserve">при </w:t>
      </w:r>
      <w:r w:rsidR="009C60BA" w:rsidRPr="007F1F18">
        <w:rPr>
          <w:rFonts w:ascii="Times New Roman" w:hAnsi="Times New Roman"/>
          <w:color w:val="000000"/>
          <w:sz w:val="28"/>
          <w:szCs w:val="28"/>
          <w:lang w:val="uk-UA"/>
        </w:rPr>
        <w:t xml:space="preserve">фізичному примусі, виконанні наказу чи розпорядження, </w:t>
      </w:r>
      <w:r w:rsidRPr="007F1F18">
        <w:rPr>
          <w:rFonts w:ascii="Times New Roman" w:hAnsi="Times New Roman"/>
          <w:color w:val="000000"/>
          <w:sz w:val="28"/>
          <w:szCs w:val="28"/>
          <w:lang w:val="uk-UA"/>
        </w:rPr>
        <w:t xml:space="preserve">або </w:t>
      </w:r>
      <w:r w:rsidR="009C60BA" w:rsidRPr="007F1F18">
        <w:rPr>
          <w:rFonts w:ascii="Times New Roman" w:hAnsi="Times New Roman"/>
          <w:color w:val="000000"/>
          <w:sz w:val="28"/>
          <w:szCs w:val="28"/>
          <w:lang w:val="uk-UA"/>
        </w:rPr>
        <w:t>пов’язан</w:t>
      </w:r>
      <w:r w:rsidRPr="007F1F18">
        <w:rPr>
          <w:rFonts w:ascii="Times New Roman" w:hAnsi="Times New Roman"/>
          <w:color w:val="000000"/>
          <w:sz w:val="28"/>
          <w:szCs w:val="28"/>
          <w:lang w:val="uk-UA"/>
        </w:rPr>
        <w:t>им</w:t>
      </w:r>
      <w:r w:rsidR="009C60BA" w:rsidRPr="007F1F18">
        <w:rPr>
          <w:rFonts w:ascii="Times New Roman" w:hAnsi="Times New Roman"/>
          <w:color w:val="000000"/>
          <w:sz w:val="28"/>
          <w:szCs w:val="28"/>
          <w:lang w:val="uk-UA"/>
        </w:rPr>
        <w:t xml:space="preserve"> з ризиком</w:t>
      </w:r>
      <w:r w:rsidR="00E90B57" w:rsidRPr="007F1F18">
        <w:rPr>
          <w:rFonts w:ascii="Times New Roman" w:hAnsi="Times New Roman"/>
          <w:color w:val="000000"/>
          <w:sz w:val="28"/>
          <w:szCs w:val="28"/>
          <w:lang w:val="uk-UA"/>
        </w:rPr>
        <w:t xml:space="preserve"> діянням</w:t>
      </w:r>
      <w:r w:rsidR="00DD5F76"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чи</w:t>
      </w:r>
      <w:r w:rsidR="009C60BA" w:rsidRPr="007F1F18">
        <w:rPr>
          <w:rFonts w:ascii="Times New Roman" w:hAnsi="Times New Roman"/>
          <w:color w:val="000000"/>
          <w:sz w:val="28"/>
          <w:szCs w:val="28"/>
          <w:lang w:val="uk-UA"/>
        </w:rPr>
        <w:t xml:space="preserve"> іншими посяганнями, які вчинені при обставинах, що виключають їх злочинність</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[4, с.</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47</w:t>
      </w:r>
      <w:r w:rsidR="00E42A94">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52]. </w:t>
      </w:r>
    </w:p>
    <w:p w:rsidR="009C60BA" w:rsidRPr="007F1F18" w:rsidRDefault="00BE710A"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Але в такому разі </w:t>
      </w:r>
      <w:r w:rsidR="009B6F94" w:rsidRPr="007F1F18">
        <w:rPr>
          <w:rFonts w:ascii="Times New Roman" w:hAnsi="Times New Roman"/>
          <w:color w:val="000000"/>
          <w:sz w:val="28"/>
          <w:szCs w:val="28"/>
          <w:lang w:val="uk-UA"/>
        </w:rPr>
        <w:t>виника</w:t>
      </w:r>
      <w:r w:rsidRPr="007F1F18">
        <w:rPr>
          <w:rFonts w:ascii="Times New Roman" w:hAnsi="Times New Roman"/>
          <w:color w:val="000000"/>
          <w:sz w:val="28"/>
          <w:szCs w:val="28"/>
          <w:lang w:val="uk-UA"/>
        </w:rPr>
        <w:t xml:space="preserve">є питання: в </w:t>
      </w:r>
      <w:r w:rsidRPr="007F1F18">
        <w:rPr>
          <w:rFonts w:ascii="Times New Roman" w:hAnsi="Times New Roman"/>
          <w:i/>
          <w:color w:val="000000"/>
          <w:sz w:val="28"/>
          <w:szCs w:val="28"/>
          <w:lang w:val="uk-UA"/>
        </w:rPr>
        <w:t>якості кого</w:t>
      </w:r>
      <w:r w:rsidRPr="007F1F18">
        <w:rPr>
          <w:rFonts w:ascii="Times New Roman" w:hAnsi="Times New Roman"/>
          <w:color w:val="000000"/>
          <w:sz w:val="28"/>
          <w:szCs w:val="28"/>
          <w:lang w:val="uk-UA"/>
        </w:rPr>
        <w:t xml:space="preserve"> розглядати цих людей, як</w:t>
      </w:r>
      <w:r w:rsidR="009B6F94" w:rsidRPr="007F1F18">
        <w:rPr>
          <w:rFonts w:ascii="Times New Roman" w:hAnsi="Times New Roman"/>
          <w:color w:val="000000"/>
          <w:sz w:val="28"/>
          <w:szCs w:val="28"/>
          <w:lang w:val="uk-UA"/>
        </w:rPr>
        <w:t>им завдано</w:t>
      </w:r>
      <w:r w:rsidRPr="007F1F18">
        <w:rPr>
          <w:rFonts w:ascii="Times New Roman" w:hAnsi="Times New Roman"/>
          <w:color w:val="000000"/>
          <w:sz w:val="28"/>
          <w:szCs w:val="28"/>
          <w:lang w:val="uk-UA"/>
        </w:rPr>
        <w:t xml:space="preserve"> шкоди і права яких </w:t>
      </w:r>
      <w:r w:rsidR="009B6F94" w:rsidRPr="007F1F18">
        <w:rPr>
          <w:rFonts w:ascii="Times New Roman" w:hAnsi="Times New Roman"/>
          <w:color w:val="000000"/>
          <w:sz w:val="28"/>
          <w:szCs w:val="28"/>
          <w:lang w:val="uk-UA"/>
        </w:rPr>
        <w:t xml:space="preserve">виявилися </w:t>
      </w:r>
      <w:r w:rsidRPr="007F1F18">
        <w:rPr>
          <w:rFonts w:ascii="Times New Roman" w:hAnsi="Times New Roman"/>
          <w:color w:val="000000"/>
          <w:sz w:val="28"/>
          <w:szCs w:val="28"/>
          <w:lang w:val="uk-UA"/>
        </w:rPr>
        <w:t>порушені: потерпілих не від злочину, постраждалих чи жертв обставин, який їх соціальний та правовий статус?</w:t>
      </w:r>
      <w:r w:rsidR="005F5340"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Людина може зазна</w:t>
      </w:r>
      <w:r w:rsidR="009B6F94" w:rsidRPr="007F1F18">
        <w:rPr>
          <w:rFonts w:ascii="Times New Roman" w:hAnsi="Times New Roman"/>
          <w:sz w:val="28"/>
          <w:szCs w:val="28"/>
          <w:lang w:val="uk-UA"/>
        </w:rPr>
        <w:t>ва</w:t>
      </w:r>
      <w:r w:rsidRPr="007F1F18">
        <w:rPr>
          <w:rFonts w:ascii="Times New Roman" w:hAnsi="Times New Roman"/>
          <w:sz w:val="28"/>
          <w:szCs w:val="28"/>
          <w:lang w:val="uk-UA"/>
        </w:rPr>
        <w:t>ти шкоди від багатьох факторів (природної стихії, техногенних катастроф, різноманітної діяльності людей</w:t>
      </w:r>
      <w:r w:rsidR="00D245C4" w:rsidRPr="007F1F18">
        <w:rPr>
          <w:rFonts w:ascii="Times New Roman" w:hAnsi="Times New Roman"/>
          <w:sz w:val="28"/>
          <w:szCs w:val="28"/>
          <w:lang w:val="uk-UA"/>
        </w:rPr>
        <w:t>)</w:t>
      </w:r>
      <w:r w:rsidRPr="007F1F18">
        <w:rPr>
          <w:rFonts w:ascii="Times New Roman" w:hAnsi="Times New Roman"/>
          <w:sz w:val="28"/>
          <w:szCs w:val="28"/>
          <w:lang w:val="uk-UA"/>
        </w:rPr>
        <w:t xml:space="preserve">,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внаслідок власної поведінки</w:t>
      </w:r>
      <w:r w:rsidR="008D643E" w:rsidRPr="007F1F18">
        <w:rPr>
          <w:rFonts w:ascii="Times New Roman" w:hAnsi="Times New Roman"/>
          <w:sz w:val="28"/>
          <w:szCs w:val="28"/>
          <w:lang w:val="uk-UA"/>
        </w:rPr>
        <w:t xml:space="preserve"> самої людини</w:t>
      </w:r>
      <w:r w:rsidRPr="007F1F18">
        <w:rPr>
          <w:rFonts w:ascii="Times New Roman" w:hAnsi="Times New Roman"/>
          <w:sz w:val="28"/>
          <w:szCs w:val="28"/>
          <w:lang w:val="uk-UA"/>
        </w:rPr>
        <w:t>, а також зазнати шкоди різного рівня (від втрати життя чи здоров</w:t>
      </w:r>
      <w:r w:rsidR="008D643E" w:rsidRPr="007F1F18">
        <w:rPr>
          <w:rFonts w:ascii="Times New Roman" w:hAnsi="Times New Roman"/>
          <w:sz w:val="28"/>
          <w:szCs w:val="28"/>
          <w:lang w:val="uk-UA"/>
        </w:rPr>
        <w:t>’</w:t>
      </w:r>
      <w:r w:rsidRPr="007F1F18">
        <w:rPr>
          <w:rFonts w:ascii="Times New Roman" w:hAnsi="Times New Roman"/>
          <w:sz w:val="28"/>
          <w:szCs w:val="28"/>
          <w:lang w:val="uk-UA"/>
        </w:rPr>
        <w:t>я, близьких, майна тощо до психологічного дискомфорту через образу, загрозу здоров</w:t>
      </w:r>
      <w:r w:rsidR="008D643E" w:rsidRPr="007F1F18">
        <w:rPr>
          <w:rFonts w:ascii="Times New Roman" w:hAnsi="Times New Roman"/>
          <w:sz w:val="28"/>
          <w:szCs w:val="28"/>
          <w:lang w:val="uk-UA"/>
        </w:rPr>
        <w:t>’</w:t>
      </w:r>
      <w:r w:rsidRPr="007F1F18">
        <w:rPr>
          <w:rFonts w:ascii="Times New Roman" w:hAnsi="Times New Roman"/>
          <w:sz w:val="28"/>
          <w:szCs w:val="28"/>
          <w:lang w:val="uk-UA"/>
        </w:rPr>
        <w:t xml:space="preserve">ю або загрозу втратити майно та ін.).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 усіх вказаних випадках суб</w:t>
      </w:r>
      <w:r w:rsidR="008D643E" w:rsidRPr="007F1F18">
        <w:rPr>
          <w:rFonts w:ascii="Times New Roman" w:hAnsi="Times New Roman"/>
          <w:sz w:val="28"/>
          <w:szCs w:val="28"/>
          <w:lang w:val="uk-UA"/>
        </w:rPr>
        <w:t>’</w:t>
      </w:r>
      <w:r w:rsidRPr="007F1F18">
        <w:rPr>
          <w:rFonts w:ascii="Times New Roman" w:hAnsi="Times New Roman"/>
          <w:sz w:val="28"/>
          <w:szCs w:val="28"/>
          <w:lang w:val="uk-UA"/>
        </w:rPr>
        <w:t xml:space="preserve">єкт, якому заподіяно шкоду, підпадає під наведене вище словникове значення терміна «потерпілий». Тих потерпілих, яким </w:t>
      </w:r>
      <w:r w:rsidRPr="007F1F18">
        <w:rPr>
          <w:rFonts w:ascii="Times New Roman" w:hAnsi="Times New Roman"/>
          <w:i/>
          <w:iCs/>
          <w:sz w:val="28"/>
          <w:szCs w:val="28"/>
          <w:lang w:val="uk-UA"/>
        </w:rPr>
        <w:t>безпосередньо</w:t>
      </w:r>
      <w:r w:rsidRPr="007F1F18">
        <w:rPr>
          <w:rFonts w:ascii="Times New Roman" w:hAnsi="Times New Roman"/>
          <w:sz w:val="28"/>
          <w:szCs w:val="28"/>
          <w:lang w:val="uk-UA"/>
        </w:rPr>
        <w:t xml:space="preserve"> завдан</w:t>
      </w:r>
      <w:r w:rsidR="00D245C4" w:rsidRPr="007F1F18">
        <w:rPr>
          <w:rFonts w:ascii="Times New Roman" w:hAnsi="Times New Roman"/>
          <w:sz w:val="28"/>
          <w:szCs w:val="28"/>
          <w:lang w:val="uk-UA"/>
        </w:rPr>
        <w:t>о</w:t>
      </w:r>
      <w:r w:rsidRPr="007F1F18">
        <w:rPr>
          <w:rFonts w:ascii="Times New Roman" w:hAnsi="Times New Roman"/>
          <w:sz w:val="28"/>
          <w:szCs w:val="28"/>
          <w:lang w:val="uk-UA"/>
        </w:rPr>
        <w:t xml:space="preserve"> істотн</w:t>
      </w:r>
      <w:r w:rsidR="00D245C4" w:rsidRPr="007F1F18">
        <w:rPr>
          <w:rFonts w:ascii="Times New Roman" w:hAnsi="Times New Roman"/>
          <w:sz w:val="28"/>
          <w:szCs w:val="28"/>
          <w:lang w:val="uk-UA"/>
        </w:rPr>
        <w:t>ої</w:t>
      </w:r>
      <w:r w:rsidRPr="007F1F18">
        <w:rPr>
          <w:rFonts w:ascii="Times New Roman" w:hAnsi="Times New Roman"/>
          <w:sz w:val="28"/>
          <w:szCs w:val="28"/>
          <w:lang w:val="uk-UA"/>
        </w:rPr>
        <w:t xml:space="preserve"> шкод</w:t>
      </w:r>
      <w:r w:rsidR="00D245C4" w:rsidRPr="007F1F18">
        <w:rPr>
          <w:rFonts w:ascii="Times New Roman" w:hAnsi="Times New Roman"/>
          <w:sz w:val="28"/>
          <w:szCs w:val="28"/>
          <w:lang w:val="uk-UA"/>
        </w:rPr>
        <w:t>и</w:t>
      </w:r>
      <w:r w:rsidRPr="007F1F18">
        <w:rPr>
          <w:rFonts w:ascii="Times New Roman" w:hAnsi="Times New Roman"/>
          <w:sz w:val="28"/>
          <w:szCs w:val="28"/>
          <w:lang w:val="uk-UA"/>
        </w:rPr>
        <w:t xml:space="preserve">, нерідко називають «жертвами», хоча далеко не завжди при цьому рівень шкоди є однаковою мірою істотним. Так, наприклад, </w:t>
      </w:r>
      <w:r w:rsidRPr="007F1F18">
        <w:rPr>
          <w:rFonts w:ascii="Times New Roman" w:hAnsi="Times New Roman"/>
          <w:i/>
          <w:iCs/>
          <w:sz w:val="28"/>
          <w:szCs w:val="28"/>
          <w:lang w:val="uk-UA"/>
        </w:rPr>
        <w:t>жертвами</w:t>
      </w:r>
      <w:r w:rsidRPr="007F1F18">
        <w:rPr>
          <w:rFonts w:ascii="Times New Roman" w:hAnsi="Times New Roman"/>
          <w:sz w:val="28"/>
          <w:szCs w:val="28"/>
          <w:lang w:val="uk-UA"/>
        </w:rPr>
        <w:t xml:space="preserve"> авіакатастрофи вважають загиблих і зниклих пасажирів (хоч останні можуть бути насправді живими і неушкодженими, лише такими, яких не знайшли на місці падіння літака). Навпаки, тих, хто отримав внаслідок авіакатастрофи лише незначні ушкодження, називають </w:t>
      </w:r>
      <w:r w:rsidRPr="007F1F18">
        <w:rPr>
          <w:rFonts w:ascii="Times New Roman" w:hAnsi="Times New Roman"/>
          <w:i/>
          <w:iCs/>
          <w:sz w:val="28"/>
          <w:szCs w:val="28"/>
          <w:lang w:val="uk-UA"/>
        </w:rPr>
        <w:t>постраждалими,</w:t>
      </w:r>
      <w:r w:rsidRPr="007F1F18">
        <w:rPr>
          <w:rFonts w:ascii="Times New Roman" w:hAnsi="Times New Roman"/>
          <w:sz w:val="28"/>
          <w:szCs w:val="28"/>
          <w:lang w:val="uk-UA"/>
        </w:rPr>
        <w:t xml:space="preserve"> і такий термін зовсім недоречний щодо загиблих і зниклих пасажирів. </w:t>
      </w:r>
    </w:p>
    <w:p w:rsidR="00E90B57"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 xml:space="preserve">Як уже було </w:t>
      </w:r>
      <w:r w:rsidR="00E729C7" w:rsidRPr="007F1F18">
        <w:rPr>
          <w:rFonts w:ascii="Times New Roman" w:hAnsi="Times New Roman"/>
          <w:sz w:val="28"/>
          <w:szCs w:val="28"/>
          <w:lang w:val="uk-UA"/>
        </w:rPr>
        <w:t>сказано</w:t>
      </w:r>
      <w:r w:rsidRPr="007F1F18">
        <w:rPr>
          <w:rFonts w:ascii="Times New Roman" w:hAnsi="Times New Roman"/>
          <w:sz w:val="28"/>
          <w:szCs w:val="28"/>
          <w:lang w:val="uk-UA"/>
        </w:rPr>
        <w:t>, поняття за</w:t>
      </w:r>
      <w:r w:rsidR="00E729C7" w:rsidRPr="007F1F18">
        <w:rPr>
          <w:rFonts w:ascii="Times New Roman" w:hAnsi="Times New Roman"/>
          <w:sz w:val="28"/>
          <w:szCs w:val="28"/>
          <w:lang w:val="uk-UA"/>
        </w:rPr>
        <w:t>вданої</w:t>
      </w:r>
      <w:r w:rsidRPr="007F1F18">
        <w:rPr>
          <w:rFonts w:ascii="Times New Roman" w:hAnsi="Times New Roman"/>
          <w:sz w:val="28"/>
          <w:szCs w:val="28"/>
          <w:lang w:val="uk-UA"/>
        </w:rPr>
        <w:t xml:space="preserve"> шкоди не </w:t>
      </w:r>
      <w:r w:rsidR="00E729C7" w:rsidRPr="007F1F18">
        <w:rPr>
          <w:rFonts w:ascii="Times New Roman" w:hAnsi="Times New Roman"/>
          <w:sz w:val="28"/>
          <w:szCs w:val="28"/>
          <w:lang w:val="uk-UA"/>
        </w:rPr>
        <w:t>набуло</w:t>
      </w:r>
      <w:r w:rsidRPr="007F1F18">
        <w:rPr>
          <w:rFonts w:ascii="Times New Roman" w:hAnsi="Times New Roman"/>
          <w:sz w:val="28"/>
          <w:szCs w:val="28"/>
          <w:lang w:val="uk-UA"/>
        </w:rPr>
        <w:t xml:space="preserve"> чіткого розуміння в якості </w:t>
      </w:r>
      <w:r w:rsidRPr="007F1F18">
        <w:rPr>
          <w:rFonts w:ascii="Times New Roman" w:hAnsi="Times New Roman"/>
          <w:i/>
          <w:iCs/>
          <w:sz w:val="28"/>
          <w:szCs w:val="28"/>
          <w:lang w:val="uk-UA"/>
        </w:rPr>
        <w:t>необхідної ознаки</w:t>
      </w:r>
      <w:r w:rsidRPr="007F1F18">
        <w:rPr>
          <w:rFonts w:ascii="Times New Roman" w:hAnsi="Times New Roman"/>
          <w:sz w:val="28"/>
          <w:szCs w:val="28"/>
          <w:lang w:val="uk-UA"/>
        </w:rPr>
        <w:t xml:space="preserve"> потерпілого в </w:t>
      </w:r>
      <w:r w:rsidRPr="007F1F18">
        <w:rPr>
          <w:rFonts w:ascii="Times New Roman" w:hAnsi="Times New Roman"/>
          <w:color w:val="000000"/>
          <w:sz w:val="28"/>
          <w:szCs w:val="28"/>
          <w:lang w:val="uk-UA"/>
        </w:rPr>
        <w:t xml:space="preserve">кримінальному праві, і </w:t>
      </w:r>
      <w:r w:rsidR="00E729C7" w:rsidRPr="007F1F18">
        <w:rPr>
          <w:rFonts w:ascii="Times New Roman" w:hAnsi="Times New Roman"/>
          <w:color w:val="000000"/>
          <w:sz w:val="28"/>
          <w:szCs w:val="28"/>
          <w:lang w:val="uk-UA"/>
        </w:rPr>
        <w:t>це поняття</w:t>
      </w:r>
      <w:r w:rsidRPr="007F1F18">
        <w:rPr>
          <w:rFonts w:ascii="Times New Roman" w:hAnsi="Times New Roman"/>
          <w:color w:val="000000"/>
          <w:sz w:val="28"/>
          <w:szCs w:val="28"/>
          <w:lang w:val="uk-UA"/>
        </w:rPr>
        <w:t xml:space="preserve"> має визначатися разом із сутністю шкоди, її видами та різновидами, критеріями її розмежування за ступенем тяжкості тощо. Але без певного поняття заподіяної шкоди її недоцільно розглядати як кваліфікуючу ознаку поняття </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чи близьких понять </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жертва</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та </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постраждалий</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оскільки </w:t>
      </w:r>
      <w:r w:rsidR="005B2067" w:rsidRPr="007F1F18">
        <w:rPr>
          <w:rFonts w:ascii="Times New Roman" w:hAnsi="Times New Roman"/>
          <w:color w:val="000000"/>
          <w:sz w:val="28"/>
          <w:szCs w:val="28"/>
          <w:lang w:val="uk-UA"/>
        </w:rPr>
        <w:t xml:space="preserve">вони </w:t>
      </w:r>
      <w:r w:rsidRPr="007F1F18">
        <w:rPr>
          <w:rFonts w:ascii="Times New Roman" w:hAnsi="Times New Roman"/>
          <w:color w:val="000000"/>
          <w:sz w:val="28"/>
          <w:szCs w:val="28"/>
          <w:lang w:val="uk-UA"/>
        </w:rPr>
        <w:t>пов</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язують</w:t>
      </w:r>
      <w:r w:rsidR="005B2067" w:rsidRPr="007F1F18">
        <w:rPr>
          <w:rFonts w:ascii="Times New Roman" w:hAnsi="Times New Roman"/>
          <w:color w:val="000000"/>
          <w:sz w:val="28"/>
          <w:szCs w:val="28"/>
          <w:lang w:val="uk-UA"/>
        </w:rPr>
        <w:t>ся</w:t>
      </w:r>
      <w:r w:rsidRPr="007F1F18">
        <w:rPr>
          <w:rFonts w:ascii="Times New Roman" w:hAnsi="Times New Roman"/>
          <w:color w:val="000000"/>
          <w:sz w:val="28"/>
          <w:szCs w:val="28"/>
          <w:lang w:val="uk-UA"/>
        </w:rPr>
        <w:t xml:space="preserve"> з</w:t>
      </w:r>
      <w:r w:rsidR="005B2067"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w:t>
      </w:r>
      <w:r w:rsidRPr="007F1F18">
        <w:rPr>
          <w:rFonts w:ascii="Times New Roman" w:hAnsi="Times New Roman"/>
          <w:i/>
          <w:iCs/>
          <w:color w:val="000000"/>
          <w:sz w:val="28"/>
          <w:szCs w:val="28"/>
          <w:lang w:val="uk-UA"/>
        </w:rPr>
        <w:t>шкодою взагалі</w:t>
      </w:r>
      <w:r w:rsidRPr="007F1F18">
        <w:rPr>
          <w:rFonts w:ascii="Times New Roman" w:hAnsi="Times New Roman"/>
          <w:color w:val="000000"/>
          <w:sz w:val="28"/>
          <w:szCs w:val="28"/>
          <w:lang w:val="uk-UA"/>
        </w:rPr>
        <w:t xml:space="preserve">. </w:t>
      </w:r>
    </w:p>
    <w:p w:rsidR="0076596A"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Враховуючи це, для відокремлення поняття </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від споріднених понять потрібна така специфічна ознака, за якою </w:t>
      </w:r>
      <w:r w:rsidR="00E729C7" w:rsidRPr="007F1F18">
        <w:rPr>
          <w:rFonts w:ascii="Times New Roman" w:hAnsi="Times New Roman"/>
          <w:color w:val="000000"/>
          <w:sz w:val="28"/>
          <w:szCs w:val="28"/>
          <w:lang w:val="uk-UA"/>
        </w:rPr>
        <w:t>ц</w:t>
      </w:r>
      <w:r w:rsidR="0076596A" w:rsidRPr="007F1F18">
        <w:rPr>
          <w:rFonts w:ascii="Times New Roman" w:hAnsi="Times New Roman"/>
          <w:color w:val="000000"/>
          <w:sz w:val="28"/>
          <w:szCs w:val="28"/>
          <w:lang w:val="uk-UA"/>
        </w:rPr>
        <w:t>е</w:t>
      </w:r>
      <w:r w:rsidRPr="007F1F18">
        <w:rPr>
          <w:rFonts w:ascii="Times New Roman" w:hAnsi="Times New Roman"/>
          <w:color w:val="000000"/>
          <w:sz w:val="28"/>
          <w:szCs w:val="28"/>
          <w:lang w:val="uk-UA"/>
        </w:rPr>
        <w:t xml:space="preserve"> поняття можна відрізняти від близьких до нього понять </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w:t>
      </w:r>
      <w:r w:rsidR="0076596A" w:rsidRPr="007F1F18">
        <w:rPr>
          <w:rFonts w:ascii="Times New Roman" w:hAnsi="Times New Roman"/>
          <w:color w:val="000000"/>
          <w:sz w:val="28"/>
          <w:szCs w:val="28"/>
          <w:lang w:val="uk-UA"/>
        </w:rPr>
        <w:t>а</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та </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постраждал</w:t>
      </w:r>
      <w:r w:rsidR="0076596A" w:rsidRPr="007F1F18">
        <w:rPr>
          <w:rFonts w:ascii="Times New Roman" w:hAnsi="Times New Roman"/>
          <w:color w:val="000000"/>
          <w:sz w:val="28"/>
          <w:szCs w:val="28"/>
          <w:lang w:val="uk-UA"/>
        </w:rPr>
        <w:t>ий</w:t>
      </w:r>
      <w:r w:rsidR="005B206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w:t>
      </w:r>
    </w:p>
    <w:p w:rsidR="00FE0C1F" w:rsidRPr="007F1F18" w:rsidRDefault="0076596A"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Так, у синонімічному словнику слово «</w:t>
      </w:r>
      <w:r w:rsidRPr="007F1F18">
        <w:rPr>
          <w:rFonts w:ascii="Times New Roman" w:hAnsi="Times New Roman"/>
          <w:i/>
          <w:color w:val="000000"/>
          <w:sz w:val="28"/>
          <w:szCs w:val="28"/>
          <w:lang w:val="uk-UA"/>
        </w:rPr>
        <w:t>жертва</w:t>
      </w: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трактується як </w:t>
      </w:r>
      <w:r w:rsidR="00E42A94">
        <w:rPr>
          <w:rFonts w:ascii="Times New Roman" w:hAnsi="Times New Roman"/>
          <w:i/>
          <w:color w:val="000000"/>
          <w:sz w:val="28"/>
          <w:szCs w:val="28"/>
          <w:lang w:val="uk-UA"/>
        </w:rPr>
        <w:t>пожертва </w:t>
      </w:r>
      <w:r w:rsidRPr="007F1F18">
        <w:rPr>
          <w:rFonts w:ascii="Times New Roman" w:hAnsi="Times New Roman"/>
          <w:i/>
          <w:color w:val="000000"/>
          <w:sz w:val="28"/>
          <w:szCs w:val="28"/>
          <w:lang w:val="uk-UA"/>
        </w:rPr>
        <w:t>–</w:t>
      </w:r>
      <w:r w:rsidRPr="007F1F18">
        <w:rPr>
          <w:rFonts w:ascii="Times New Roman" w:hAnsi="Times New Roman"/>
          <w:color w:val="000000"/>
          <w:sz w:val="28"/>
          <w:szCs w:val="28"/>
          <w:lang w:val="uk-UA"/>
        </w:rPr>
        <w:t xml:space="preserve"> предмет або жива істота, що приноситься як дар богам</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[9, </w:t>
      </w:r>
      <w:r w:rsidR="00E42A94">
        <w:rPr>
          <w:rFonts w:ascii="Times New Roman" w:hAnsi="Times New Roman"/>
          <w:color w:val="000000"/>
          <w:sz w:val="28"/>
          <w:szCs w:val="28"/>
          <w:lang w:val="uk-UA"/>
        </w:rPr>
        <w:t>с</w:t>
      </w:r>
      <w:r w:rsidRPr="007F1F18">
        <w:rPr>
          <w:rFonts w:ascii="Times New Roman" w:hAnsi="Times New Roman"/>
          <w:color w:val="000000"/>
          <w:sz w:val="28"/>
          <w:szCs w:val="28"/>
          <w:lang w:val="uk-UA"/>
        </w:rPr>
        <w:t>.</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493</w:t>
      </w:r>
      <w:r w:rsidR="00E32EAE" w:rsidRPr="007F1F18">
        <w:rPr>
          <w:rFonts w:ascii="Times New Roman" w:hAnsi="Times New Roman"/>
          <w:color w:val="000000"/>
          <w:sz w:val="28"/>
          <w:szCs w:val="28"/>
          <w:lang w:val="uk-UA"/>
        </w:rPr>
        <w:t xml:space="preserve">; 10, </w:t>
      </w:r>
      <w:r w:rsidR="00E42A94">
        <w:rPr>
          <w:rFonts w:ascii="Times New Roman" w:hAnsi="Times New Roman"/>
          <w:color w:val="000000"/>
          <w:sz w:val="28"/>
          <w:szCs w:val="28"/>
          <w:lang w:val="uk-UA"/>
        </w:rPr>
        <w:t>с</w:t>
      </w:r>
      <w:r w:rsidR="00E32EAE" w:rsidRPr="007F1F18">
        <w:rPr>
          <w:rFonts w:ascii="Times New Roman" w:hAnsi="Times New Roman"/>
          <w:color w:val="000000"/>
          <w:sz w:val="28"/>
          <w:szCs w:val="28"/>
          <w:lang w:val="uk-UA"/>
        </w:rPr>
        <w:t>.</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286]</w:t>
      </w:r>
      <w:r w:rsidR="00E32EAE" w:rsidRPr="007F1F18">
        <w:rPr>
          <w:rFonts w:ascii="Times New Roman" w:hAnsi="Times New Roman"/>
          <w:color w:val="000000"/>
          <w:sz w:val="28"/>
          <w:szCs w:val="28"/>
          <w:lang w:val="uk-UA"/>
        </w:rPr>
        <w:t>. Дане трактування вказує не так на шкоду, заподіяну людині, як на добровільне відчуження нею чогось на користь інших, тобто терміном «жертва» позначають дещо суттєво відмінне або протилежне шкоді.</w:t>
      </w:r>
      <w:r w:rsidR="00FE0C1F" w:rsidRPr="007F1F18">
        <w:rPr>
          <w:rFonts w:ascii="Times New Roman" w:hAnsi="Times New Roman"/>
          <w:color w:val="000000"/>
          <w:sz w:val="28"/>
          <w:szCs w:val="28"/>
          <w:lang w:val="uk-UA"/>
        </w:rPr>
        <w:t xml:space="preserve"> </w:t>
      </w:r>
    </w:p>
    <w:p w:rsidR="0088695B" w:rsidRPr="007F1F18" w:rsidRDefault="00FE0C1F"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А у тлумачному слов</w:t>
      </w:r>
      <w:r w:rsidR="00E42A94">
        <w:rPr>
          <w:rFonts w:ascii="Times New Roman" w:hAnsi="Times New Roman"/>
          <w:color w:val="000000"/>
          <w:sz w:val="28"/>
          <w:szCs w:val="28"/>
          <w:lang w:val="uk-UA"/>
        </w:rPr>
        <w:t>нику слово «жертва» означає: 1. </w:t>
      </w:r>
      <w:r w:rsidRPr="007F1F18">
        <w:rPr>
          <w:rFonts w:ascii="Times New Roman" w:hAnsi="Times New Roman"/>
          <w:color w:val="000000"/>
          <w:sz w:val="28"/>
          <w:szCs w:val="28"/>
          <w:lang w:val="uk-UA"/>
        </w:rPr>
        <w:t>За релігійними обрядами деяких народів – предмет або жива істота (зазвичай її вбивають), яких приносили в дар богам; офіра. 2.</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Добровільний внесок у вигляді грошей або яких-небудь предметів на користь когось, чогось; пожервування. 3.</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Той, хто загинув від нещасного випадку, від руки ворога тощо; той, над ким знущаються, чинять насилля; про людей, тварин або комах, що перебувають у лапах хижака, у клітці, сітці тощо; той, хто переживає різні неприємності від кого-, чого-небудь, наприклад: </w:t>
      </w:r>
      <w:r w:rsidRPr="007F1F18">
        <w:rPr>
          <w:rFonts w:ascii="Times New Roman" w:hAnsi="Times New Roman"/>
          <w:i/>
          <w:color w:val="000000"/>
          <w:sz w:val="28"/>
          <w:szCs w:val="28"/>
          <w:lang w:val="uk-UA"/>
        </w:rPr>
        <w:t>жертва</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обставин</w:t>
      </w:r>
      <w:r w:rsidR="00E42A94">
        <w:rPr>
          <w:rFonts w:ascii="Times New Roman" w:hAnsi="Times New Roman"/>
          <w:color w:val="000000"/>
          <w:sz w:val="28"/>
          <w:szCs w:val="28"/>
          <w:lang w:val="uk-UA"/>
        </w:rPr>
        <w:t>. 4. </w:t>
      </w:r>
      <w:r w:rsidRPr="007F1F18">
        <w:rPr>
          <w:rFonts w:ascii="Times New Roman" w:hAnsi="Times New Roman"/>
          <w:color w:val="000000"/>
          <w:sz w:val="28"/>
          <w:szCs w:val="28"/>
          <w:lang w:val="uk-UA"/>
        </w:rPr>
        <w:t>Відмова від особистих прав, вигод тощо; самопожертвування</w:t>
      </w:r>
      <w:r w:rsidR="00E42A94">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742D80" w:rsidRPr="007F1F18">
        <w:rPr>
          <w:rFonts w:ascii="Times New Roman" w:hAnsi="Times New Roman"/>
          <w:color w:val="000000"/>
          <w:sz w:val="28"/>
          <w:szCs w:val="28"/>
          <w:lang w:val="uk-UA"/>
        </w:rPr>
        <w:t>11,</w:t>
      </w:r>
      <w:r w:rsidR="00E42A94">
        <w:rPr>
          <w:rFonts w:ascii="Times New Roman" w:hAnsi="Times New Roman"/>
          <w:color w:val="000000"/>
          <w:sz w:val="28"/>
          <w:szCs w:val="28"/>
          <w:lang w:val="uk-UA"/>
        </w:rPr>
        <w:t xml:space="preserve"> с. </w:t>
      </w:r>
      <w:r w:rsidRPr="007F1F18">
        <w:rPr>
          <w:rFonts w:ascii="Times New Roman" w:hAnsi="Times New Roman"/>
          <w:color w:val="000000"/>
          <w:sz w:val="28"/>
          <w:szCs w:val="28"/>
          <w:lang w:val="uk-UA"/>
        </w:rPr>
        <w:t>299].</w:t>
      </w:r>
      <w:r w:rsidR="002C678E" w:rsidRPr="007F1F18">
        <w:rPr>
          <w:rFonts w:ascii="Times New Roman" w:hAnsi="Times New Roman"/>
          <w:color w:val="000000"/>
          <w:sz w:val="28"/>
          <w:szCs w:val="28"/>
          <w:lang w:val="uk-UA"/>
        </w:rPr>
        <w:t xml:space="preserve"> </w:t>
      </w:r>
    </w:p>
    <w:p w:rsidR="005B2067" w:rsidRPr="007F1F18" w:rsidRDefault="008773A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цьому трактуванні слово </w:t>
      </w:r>
      <w:r w:rsidR="00DC4F52"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жертва</w:t>
      </w:r>
      <w:r w:rsidR="00DC4F52"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може мати значення, яке зближує його з поняттям шкоди, зокрема, у значеннях того, хто загинув, над ким знущаються або кого обмежують, хто переживає неприємності. </w:t>
      </w:r>
    </w:p>
    <w:p w:rsidR="008773A9" w:rsidRPr="007F1F18" w:rsidRDefault="008773A9"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Слово «постраждалий» </w:t>
      </w:r>
      <w:r w:rsidR="007159DE" w:rsidRPr="007F1F18">
        <w:rPr>
          <w:rFonts w:ascii="Times New Roman" w:hAnsi="Times New Roman"/>
          <w:sz w:val="28"/>
          <w:szCs w:val="28"/>
          <w:lang w:val="uk-UA"/>
        </w:rPr>
        <w:t xml:space="preserve">у тлумачному словнику української мови відсутнє. </w:t>
      </w:r>
      <w:r w:rsidR="00DC4F52" w:rsidRPr="007F1F18">
        <w:rPr>
          <w:rFonts w:ascii="Times New Roman" w:hAnsi="Times New Roman"/>
          <w:sz w:val="28"/>
          <w:szCs w:val="28"/>
          <w:lang w:val="uk-UA"/>
        </w:rPr>
        <w:t>В</w:t>
      </w:r>
      <w:r w:rsidR="007159DE" w:rsidRPr="007F1F18">
        <w:rPr>
          <w:rFonts w:ascii="Times New Roman" w:hAnsi="Times New Roman"/>
          <w:sz w:val="28"/>
          <w:szCs w:val="28"/>
          <w:lang w:val="uk-UA"/>
        </w:rPr>
        <w:t xml:space="preserve"> іншому словнику </w:t>
      </w:r>
      <w:r w:rsidR="00DC4F52" w:rsidRPr="007F1F18">
        <w:rPr>
          <w:rFonts w:ascii="Times New Roman" w:hAnsi="Times New Roman"/>
          <w:sz w:val="28"/>
          <w:szCs w:val="28"/>
          <w:lang w:val="uk-UA"/>
        </w:rPr>
        <w:t>є</w:t>
      </w:r>
      <w:r w:rsidR="007159DE" w:rsidRPr="007F1F18">
        <w:rPr>
          <w:rFonts w:ascii="Times New Roman" w:hAnsi="Times New Roman"/>
          <w:sz w:val="28"/>
          <w:szCs w:val="28"/>
          <w:lang w:val="uk-UA"/>
        </w:rPr>
        <w:t xml:space="preserve"> значення слова «постраждати» у значенні по</w:t>
      </w:r>
      <w:r w:rsidR="00C355FC" w:rsidRPr="007F1F18">
        <w:rPr>
          <w:rFonts w:ascii="Times New Roman" w:hAnsi="Times New Roman"/>
          <w:sz w:val="28"/>
          <w:szCs w:val="28"/>
          <w:lang w:val="uk-UA"/>
        </w:rPr>
        <w:t>терпіти</w:t>
      </w:r>
      <w:r w:rsidR="007159DE" w:rsidRPr="007F1F18">
        <w:rPr>
          <w:rFonts w:ascii="Times New Roman" w:hAnsi="Times New Roman"/>
          <w:sz w:val="28"/>
          <w:szCs w:val="28"/>
          <w:lang w:val="uk-UA"/>
        </w:rPr>
        <w:t xml:space="preserve"> від </w:t>
      </w:r>
      <w:r w:rsidR="00C355FC" w:rsidRPr="007F1F18">
        <w:rPr>
          <w:rFonts w:ascii="Times New Roman" w:hAnsi="Times New Roman"/>
          <w:sz w:val="28"/>
          <w:szCs w:val="28"/>
          <w:lang w:val="uk-UA"/>
        </w:rPr>
        <w:t>чого-небудь</w:t>
      </w:r>
      <w:r w:rsidR="007159DE" w:rsidRPr="007F1F18">
        <w:rPr>
          <w:rFonts w:ascii="Times New Roman" w:hAnsi="Times New Roman"/>
          <w:sz w:val="28"/>
          <w:szCs w:val="28"/>
          <w:lang w:val="uk-UA"/>
        </w:rPr>
        <w:t>, зазнати шкоди, потерпіти, бути ушкодженим (зазнати шкоди, постраждати, потерпіти від повені тощо</w:t>
      </w:r>
      <w:r w:rsidR="00415520">
        <w:rPr>
          <w:rFonts w:ascii="Times New Roman" w:hAnsi="Times New Roman"/>
          <w:sz w:val="28"/>
          <w:szCs w:val="28"/>
          <w:lang w:val="uk-UA"/>
        </w:rPr>
        <w:t> </w:t>
      </w:r>
      <w:r w:rsidR="007159DE" w:rsidRPr="007F1F18">
        <w:rPr>
          <w:rFonts w:ascii="Times New Roman" w:hAnsi="Times New Roman"/>
          <w:sz w:val="28"/>
          <w:szCs w:val="28"/>
          <w:lang w:val="uk-UA"/>
        </w:rPr>
        <w:t xml:space="preserve">[12, </w:t>
      </w:r>
      <w:r w:rsidR="00415520">
        <w:rPr>
          <w:rFonts w:ascii="Times New Roman" w:hAnsi="Times New Roman"/>
          <w:sz w:val="28"/>
          <w:szCs w:val="28"/>
          <w:lang w:val="uk-UA"/>
        </w:rPr>
        <w:t>с</w:t>
      </w:r>
      <w:r w:rsidR="007159DE" w:rsidRPr="007F1F18">
        <w:rPr>
          <w:rFonts w:ascii="Times New Roman" w:hAnsi="Times New Roman"/>
          <w:sz w:val="28"/>
          <w:szCs w:val="28"/>
          <w:lang w:val="uk-UA"/>
        </w:rPr>
        <w:t>.</w:t>
      </w:r>
      <w:r w:rsidR="00415520">
        <w:rPr>
          <w:rFonts w:ascii="Times New Roman" w:hAnsi="Times New Roman"/>
          <w:sz w:val="28"/>
          <w:szCs w:val="28"/>
          <w:lang w:val="uk-UA"/>
        </w:rPr>
        <w:t> </w:t>
      </w:r>
      <w:r w:rsidR="007159DE" w:rsidRPr="007F1F18">
        <w:rPr>
          <w:rFonts w:ascii="Times New Roman" w:hAnsi="Times New Roman"/>
          <w:sz w:val="28"/>
          <w:szCs w:val="28"/>
          <w:lang w:val="uk-UA"/>
        </w:rPr>
        <w:t>564</w:t>
      </w:r>
      <w:r w:rsidR="00684C1E" w:rsidRPr="007F1F18">
        <w:rPr>
          <w:rFonts w:ascii="Times New Roman" w:hAnsi="Times New Roman"/>
          <w:sz w:val="28"/>
          <w:szCs w:val="28"/>
          <w:lang w:val="uk-UA"/>
        </w:rPr>
        <w:t xml:space="preserve">; 8, </w:t>
      </w:r>
      <w:r w:rsidR="00415520">
        <w:rPr>
          <w:rFonts w:ascii="Times New Roman" w:hAnsi="Times New Roman"/>
          <w:sz w:val="28"/>
          <w:szCs w:val="28"/>
          <w:lang w:val="uk-UA"/>
        </w:rPr>
        <w:t>с</w:t>
      </w:r>
      <w:r w:rsidR="00684C1E" w:rsidRPr="007F1F18">
        <w:rPr>
          <w:rFonts w:ascii="Times New Roman" w:hAnsi="Times New Roman"/>
          <w:sz w:val="28"/>
          <w:szCs w:val="28"/>
          <w:lang w:val="uk-UA"/>
        </w:rPr>
        <w:t>.</w:t>
      </w:r>
      <w:r w:rsidR="00415520">
        <w:rPr>
          <w:rFonts w:ascii="Times New Roman" w:hAnsi="Times New Roman"/>
          <w:sz w:val="28"/>
          <w:szCs w:val="28"/>
          <w:lang w:val="uk-UA"/>
        </w:rPr>
        <w:t> </w:t>
      </w:r>
      <w:r w:rsidR="00684C1E" w:rsidRPr="007F1F18">
        <w:rPr>
          <w:rFonts w:ascii="Times New Roman" w:hAnsi="Times New Roman"/>
          <w:sz w:val="28"/>
          <w:szCs w:val="28"/>
          <w:lang w:val="uk-UA"/>
        </w:rPr>
        <w:t>877</w:t>
      </w:r>
      <w:r w:rsidR="007159DE" w:rsidRPr="007F1F18">
        <w:rPr>
          <w:rFonts w:ascii="Times New Roman" w:hAnsi="Times New Roman"/>
          <w:sz w:val="28"/>
          <w:szCs w:val="28"/>
          <w:lang w:val="uk-UA"/>
        </w:rPr>
        <w:t>].</w:t>
      </w:r>
      <w:r w:rsidR="002C678E" w:rsidRPr="007F1F18">
        <w:rPr>
          <w:rFonts w:ascii="Times New Roman" w:hAnsi="Times New Roman"/>
          <w:sz w:val="28"/>
          <w:szCs w:val="28"/>
          <w:lang w:val="uk-UA"/>
        </w:rPr>
        <w:t xml:space="preserve"> </w:t>
      </w:r>
    </w:p>
    <w:p w:rsidR="008773A9" w:rsidRPr="007F1F18" w:rsidRDefault="00C52A97"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С</w:t>
      </w:r>
      <w:r w:rsidR="00C355FC" w:rsidRPr="007F1F18">
        <w:rPr>
          <w:rFonts w:ascii="Times New Roman" w:hAnsi="Times New Roman"/>
          <w:sz w:val="28"/>
          <w:szCs w:val="28"/>
          <w:lang w:val="uk-UA"/>
        </w:rPr>
        <w:t>ловник юридичних термінів м</w:t>
      </w:r>
      <w:r w:rsidR="00DC4F52" w:rsidRPr="007F1F18">
        <w:rPr>
          <w:rFonts w:ascii="Times New Roman" w:hAnsi="Times New Roman"/>
          <w:sz w:val="28"/>
          <w:szCs w:val="28"/>
          <w:lang w:val="uk-UA"/>
        </w:rPr>
        <w:t>ає</w:t>
      </w:r>
      <w:r w:rsidR="00C355FC" w:rsidRPr="007F1F18">
        <w:rPr>
          <w:rFonts w:ascii="Times New Roman" w:hAnsi="Times New Roman"/>
          <w:sz w:val="28"/>
          <w:szCs w:val="28"/>
          <w:lang w:val="uk-UA"/>
        </w:rPr>
        <w:t xml:space="preserve"> термін «пострадавший»</w:t>
      </w:r>
      <w:r w:rsidRPr="007F1F18">
        <w:rPr>
          <w:rFonts w:ascii="Times New Roman" w:hAnsi="Times New Roman"/>
          <w:sz w:val="28"/>
          <w:szCs w:val="28"/>
          <w:lang w:val="uk-UA"/>
        </w:rPr>
        <w:t xml:space="preserve"> –</w:t>
      </w:r>
      <w:r w:rsidR="00C355FC" w:rsidRPr="007F1F18">
        <w:rPr>
          <w:rFonts w:ascii="Times New Roman" w:hAnsi="Times New Roman"/>
          <w:sz w:val="28"/>
          <w:szCs w:val="28"/>
          <w:lang w:val="uk-UA"/>
        </w:rPr>
        <w:t xml:space="preserve"> який</w:t>
      </w:r>
      <w:r w:rsidR="00C355FC" w:rsidRPr="007F1F18">
        <w:rPr>
          <w:rFonts w:ascii="Times New Roman" w:hAnsi="Times New Roman"/>
          <w:i/>
          <w:sz w:val="28"/>
          <w:szCs w:val="28"/>
          <w:lang w:val="uk-UA"/>
        </w:rPr>
        <w:t xml:space="preserve"> </w:t>
      </w:r>
      <w:r w:rsidR="003B285D" w:rsidRPr="007F1F18">
        <w:rPr>
          <w:rFonts w:ascii="Times New Roman" w:hAnsi="Times New Roman"/>
          <w:sz w:val="28"/>
          <w:szCs w:val="28"/>
          <w:lang w:val="uk-UA"/>
        </w:rPr>
        <w:t xml:space="preserve">(що) </w:t>
      </w:r>
      <w:r w:rsidR="00C355FC" w:rsidRPr="007F1F18">
        <w:rPr>
          <w:rFonts w:ascii="Times New Roman" w:hAnsi="Times New Roman"/>
          <w:i/>
          <w:sz w:val="28"/>
          <w:szCs w:val="28"/>
          <w:lang w:val="uk-UA"/>
        </w:rPr>
        <w:t>постраждав</w:t>
      </w:r>
      <w:r w:rsidR="00C355FC" w:rsidRPr="007F1F18">
        <w:rPr>
          <w:rFonts w:ascii="Times New Roman" w:hAnsi="Times New Roman"/>
          <w:sz w:val="28"/>
          <w:szCs w:val="28"/>
          <w:lang w:val="uk-UA"/>
        </w:rPr>
        <w:t xml:space="preserve"> або </w:t>
      </w:r>
      <w:r w:rsidR="003B285D" w:rsidRPr="007F1F18">
        <w:rPr>
          <w:rFonts w:ascii="Times New Roman" w:hAnsi="Times New Roman"/>
          <w:sz w:val="28"/>
          <w:szCs w:val="28"/>
          <w:lang w:val="uk-UA"/>
        </w:rPr>
        <w:t>який (що)</w:t>
      </w:r>
      <w:r w:rsidR="003B285D" w:rsidRPr="007F1F18">
        <w:rPr>
          <w:rFonts w:ascii="Times New Roman" w:hAnsi="Times New Roman"/>
          <w:i/>
          <w:sz w:val="28"/>
          <w:szCs w:val="28"/>
          <w:lang w:val="uk-UA"/>
        </w:rPr>
        <w:t xml:space="preserve"> </w:t>
      </w:r>
      <w:r w:rsidR="00C355FC" w:rsidRPr="007F1F18">
        <w:rPr>
          <w:rFonts w:ascii="Times New Roman" w:hAnsi="Times New Roman"/>
          <w:i/>
          <w:sz w:val="28"/>
          <w:szCs w:val="28"/>
          <w:lang w:val="uk-UA"/>
        </w:rPr>
        <w:t>потерпі</w:t>
      </w:r>
      <w:r w:rsidR="003B285D" w:rsidRPr="007F1F18">
        <w:rPr>
          <w:rFonts w:ascii="Times New Roman" w:hAnsi="Times New Roman"/>
          <w:i/>
          <w:sz w:val="28"/>
          <w:szCs w:val="28"/>
          <w:lang w:val="uk-UA"/>
        </w:rPr>
        <w:t>в</w:t>
      </w:r>
      <w:r w:rsidRPr="007F1F18">
        <w:rPr>
          <w:rFonts w:ascii="Times New Roman" w:hAnsi="Times New Roman"/>
          <w:sz w:val="28"/>
          <w:szCs w:val="28"/>
          <w:lang w:val="uk-UA"/>
        </w:rPr>
        <w:t>, а також</w:t>
      </w:r>
      <w:r w:rsidR="003B285D" w:rsidRPr="007F1F18">
        <w:rPr>
          <w:rFonts w:ascii="Times New Roman" w:hAnsi="Times New Roman"/>
          <w:sz w:val="28"/>
          <w:szCs w:val="28"/>
          <w:lang w:val="uk-UA"/>
        </w:rPr>
        <w:t xml:space="preserve"> </w:t>
      </w:r>
      <w:r w:rsidR="003B285D" w:rsidRPr="007F1F18">
        <w:rPr>
          <w:rFonts w:ascii="Times New Roman" w:hAnsi="Times New Roman"/>
          <w:i/>
          <w:sz w:val="28"/>
          <w:szCs w:val="28"/>
          <w:lang w:val="uk-UA"/>
        </w:rPr>
        <w:t>потерпілий</w:t>
      </w:r>
      <w:r w:rsidR="003B285D" w:rsidRPr="007F1F18">
        <w:rPr>
          <w:rFonts w:ascii="Times New Roman" w:hAnsi="Times New Roman"/>
          <w:sz w:val="28"/>
          <w:szCs w:val="28"/>
          <w:lang w:val="uk-UA"/>
        </w:rPr>
        <w:t xml:space="preserve">. Разом з </w:t>
      </w:r>
      <w:r w:rsidR="00DC4F52" w:rsidRPr="007F1F18">
        <w:rPr>
          <w:rFonts w:ascii="Times New Roman" w:hAnsi="Times New Roman"/>
          <w:sz w:val="28"/>
          <w:szCs w:val="28"/>
          <w:lang w:val="uk-UA"/>
        </w:rPr>
        <w:t>ц</w:t>
      </w:r>
      <w:r w:rsidR="003B285D" w:rsidRPr="007F1F18">
        <w:rPr>
          <w:rFonts w:ascii="Times New Roman" w:hAnsi="Times New Roman"/>
          <w:sz w:val="28"/>
          <w:szCs w:val="28"/>
          <w:lang w:val="uk-UA"/>
        </w:rPr>
        <w:t xml:space="preserve">им, термін «постраждати» </w:t>
      </w:r>
      <w:r w:rsidR="00BA0514" w:rsidRPr="007F1F18">
        <w:rPr>
          <w:rFonts w:ascii="Times New Roman" w:hAnsi="Times New Roman"/>
          <w:sz w:val="28"/>
          <w:szCs w:val="28"/>
          <w:lang w:val="uk-UA"/>
        </w:rPr>
        <w:t>визначається</w:t>
      </w:r>
      <w:r w:rsidR="003B285D" w:rsidRPr="007F1F18">
        <w:rPr>
          <w:rFonts w:ascii="Times New Roman" w:hAnsi="Times New Roman"/>
          <w:sz w:val="28"/>
          <w:szCs w:val="28"/>
          <w:lang w:val="uk-UA"/>
        </w:rPr>
        <w:t xml:space="preserve"> як потерпіти, бути ушкодженим, пошкодженим, постраждати (потерпіти) від злочину</w:t>
      </w:r>
      <w:r w:rsidR="00415520">
        <w:rPr>
          <w:rFonts w:ascii="Times New Roman" w:hAnsi="Times New Roman"/>
          <w:sz w:val="28"/>
          <w:szCs w:val="28"/>
          <w:lang w:val="uk-UA"/>
        </w:rPr>
        <w:t> </w:t>
      </w:r>
      <w:r w:rsidR="003B285D" w:rsidRPr="007F1F18">
        <w:rPr>
          <w:rFonts w:ascii="Times New Roman" w:hAnsi="Times New Roman"/>
          <w:sz w:val="28"/>
          <w:szCs w:val="28"/>
          <w:lang w:val="uk-UA"/>
        </w:rPr>
        <w:t xml:space="preserve">[13, </w:t>
      </w:r>
      <w:r w:rsidR="00415520">
        <w:rPr>
          <w:rFonts w:ascii="Times New Roman" w:hAnsi="Times New Roman"/>
          <w:sz w:val="28"/>
          <w:szCs w:val="28"/>
          <w:lang w:val="uk-UA"/>
        </w:rPr>
        <w:t>с</w:t>
      </w:r>
      <w:r w:rsidR="003B285D" w:rsidRPr="007F1F18">
        <w:rPr>
          <w:rFonts w:ascii="Times New Roman" w:hAnsi="Times New Roman"/>
          <w:sz w:val="28"/>
          <w:szCs w:val="28"/>
          <w:lang w:val="uk-UA"/>
        </w:rPr>
        <w:t>.</w:t>
      </w:r>
      <w:r w:rsidR="00415520">
        <w:rPr>
          <w:rFonts w:ascii="Times New Roman" w:hAnsi="Times New Roman"/>
          <w:sz w:val="28"/>
          <w:szCs w:val="28"/>
          <w:lang w:val="uk-UA"/>
        </w:rPr>
        <w:t> </w:t>
      </w:r>
      <w:r w:rsidR="003B285D" w:rsidRPr="007F1F18">
        <w:rPr>
          <w:rFonts w:ascii="Times New Roman" w:hAnsi="Times New Roman"/>
          <w:sz w:val="28"/>
          <w:szCs w:val="28"/>
          <w:lang w:val="uk-UA"/>
        </w:rPr>
        <w:t>202].</w:t>
      </w:r>
      <w:r w:rsidR="002C678E" w:rsidRPr="007F1F18">
        <w:rPr>
          <w:rFonts w:ascii="Times New Roman" w:hAnsi="Times New Roman"/>
          <w:sz w:val="28"/>
          <w:szCs w:val="28"/>
          <w:lang w:val="uk-UA"/>
        </w:rPr>
        <w:t xml:space="preserve">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найбільш загальному вигляді характеристику людини як «потерпілого»,</w:t>
      </w:r>
      <w:r w:rsidRPr="007F1F18">
        <w:rPr>
          <w:rFonts w:ascii="Times New Roman" w:hAnsi="Times New Roman"/>
          <w:b/>
          <w:sz w:val="28"/>
          <w:szCs w:val="28"/>
          <w:lang w:val="uk-UA"/>
        </w:rPr>
        <w:t xml:space="preserve"> </w:t>
      </w:r>
      <w:r w:rsidRPr="007F1F18">
        <w:rPr>
          <w:rFonts w:ascii="Times New Roman" w:hAnsi="Times New Roman"/>
          <w:sz w:val="28"/>
          <w:szCs w:val="28"/>
          <w:lang w:val="uk-UA"/>
        </w:rPr>
        <w:t xml:space="preserve">«постраждалого» чи «жертви» містить окреме </w:t>
      </w:r>
      <w:r w:rsidRPr="007F1F18">
        <w:rPr>
          <w:rFonts w:ascii="Times New Roman" w:hAnsi="Times New Roman"/>
          <w:i/>
          <w:iCs/>
          <w:sz w:val="28"/>
          <w:szCs w:val="28"/>
          <w:lang w:val="uk-UA"/>
        </w:rPr>
        <w:t>відношення людини до природи або інших людей</w:t>
      </w:r>
      <w:r w:rsidRPr="007F1F18">
        <w:rPr>
          <w:rFonts w:ascii="Times New Roman" w:hAnsi="Times New Roman"/>
          <w:sz w:val="28"/>
          <w:szCs w:val="28"/>
          <w:lang w:val="uk-UA"/>
        </w:rPr>
        <w:t xml:space="preserve">, в рамках якого людині завдано </w:t>
      </w:r>
      <w:r w:rsidRPr="007F1F18">
        <w:rPr>
          <w:rFonts w:ascii="Times New Roman" w:hAnsi="Times New Roman"/>
          <w:i/>
          <w:iCs/>
          <w:sz w:val="28"/>
          <w:szCs w:val="28"/>
          <w:lang w:val="uk-UA"/>
        </w:rPr>
        <w:t>шкоди</w:t>
      </w:r>
      <w:r w:rsidRPr="007F1F18">
        <w:rPr>
          <w:rFonts w:ascii="Times New Roman" w:hAnsi="Times New Roman"/>
          <w:sz w:val="28"/>
          <w:szCs w:val="28"/>
          <w:lang w:val="uk-UA"/>
        </w:rPr>
        <w:t xml:space="preserve"> будь-якого характеру іншою стороною цього відношення (природним явищем, твариною, людиною) і людина </w:t>
      </w:r>
      <w:r w:rsidRPr="007F1F18">
        <w:rPr>
          <w:rFonts w:ascii="Times New Roman" w:hAnsi="Times New Roman"/>
          <w:i/>
          <w:iCs/>
          <w:sz w:val="28"/>
          <w:szCs w:val="28"/>
          <w:lang w:val="uk-UA"/>
        </w:rPr>
        <w:t>потерпає</w:t>
      </w:r>
      <w:r w:rsidRPr="007F1F18">
        <w:rPr>
          <w:rFonts w:ascii="Times New Roman" w:hAnsi="Times New Roman"/>
          <w:sz w:val="28"/>
          <w:szCs w:val="28"/>
          <w:lang w:val="uk-UA"/>
        </w:rPr>
        <w:t xml:space="preserve"> від цього. Разом із тим, терміни «постраждалий» і «жертва» </w:t>
      </w:r>
      <w:r w:rsidRPr="007F1F18">
        <w:rPr>
          <w:rFonts w:ascii="Times New Roman" w:hAnsi="Times New Roman"/>
          <w:sz w:val="28"/>
          <w:szCs w:val="28"/>
          <w:lang w:val="uk-UA"/>
        </w:rPr>
        <w:lastRenderedPageBreak/>
        <w:t>пов</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язуються з </w:t>
      </w:r>
      <w:r w:rsidRPr="007F1F18">
        <w:rPr>
          <w:rFonts w:ascii="Times New Roman" w:hAnsi="Times New Roman"/>
          <w:i/>
          <w:iCs/>
          <w:sz w:val="28"/>
          <w:szCs w:val="28"/>
          <w:lang w:val="uk-UA"/>
        </w:rPr>
        <w:t xml:space="preserve">реальним </w:t>
      </w:r>
      <w:r w:rsidR="00DC4F52" w:rsidRPr="007F1F18">
        <w:rPr>
          <w:rFonts w:ascii="Times New Roman" w:hAnsi="Times New Roman"/>
          <w:i/>
          <w:iCs/>
          <w:sz w:val="28"/>
          <w:szCs w:val="28"/>
          <w:lang w:val="uk-UA"/>
        </w:rPr>
        <w:t>спричиненням</w:t>
      </w:r>
      <w:r w:rsidRPr="007F1F18">
        <w:rPr>
          <w:rFonts w:ascii="Times New Roman" w:hAnsi="Times New Roman"/>
          <w:sz w:val="28"/>
          <w:szCs w:val="28"/>
          <w:lang w:val="uk-UA"/>
        </w:rPr>
        <w:t xml:space="preserve"> шкоди </w:t>
      </w:r>
      <w:r w:rsidRPr="007F1F18">
        <w:rPr>
          <w:rFonts w:ascii="Times New Roman" w:hAnsi="Times New Roman"/>
          <w:i/>
          <w:iCs/>
          <w:sz w:val="28"/>
          <w:szCs w:val="28"/>
          <w:lang w:val="uk-UA"/>
        </w:rPr>
        <w:t xml:space="preserve">будь-якими </w:t>
      </w:r>
      <w:r w:rsidRPr="007F1F18">
        <w:rPr>
          <w:rFonts w:ascii="Times New Roman" w:hAnsi="Times New Roman"/>
          <w:sz w:val="28"/>
          <w:szCs w:val="28"/>
          <w:lang w:val="uk-UA"/>
        </w:rPr>
        <w:t>факторами</w:t>
      </w:r>
      <w:r w:rsidR="00DC4F52" w:rsidRPr="007F1F18">
        <w:rPr>
          <w:rFonts w:ascii="Times New Roman" w:hAnsi="Times New Roman"/>
          <w:sz w:val="28"/>
          <w:szCs w:val="28"/>
          <w:lang w:val="uk-UA"/>
        </w:rPr>
        <w:t>,</w:t>
      </w:r>
      <w:r w:rsidRPr="007F1F18">
        <w:rPr>
          <w:rFonts w:ascii="Times New Roman" w:hAnsi="Times New Roman"/>
          <w:i/>
          <w:iCs/>
          <w:sz w:val="28"/>
          <w:szCs w:val="28"/>
          <w:lang w:val="uk-UA"/>
        </w:rPr>
        <w:t xml:space="preserve"> </w:t>
      </w:r>
      <w:r w:rsidRPr="007F1F18">
        <w:rPr>
          <w:rFonts w:ascii="Times New Roman" w:hAnsi="Times New Roman"/>
          <w:sz w:val="28"/>
          <w:szCs w:val="28"/>
          <w:lang w:val="uk-UA"/>
        </w:rPr>
        <w:t>як об</w:t>
      </w:r>
      <w:r w:rsidR="00DC4F52" w:rsidRPr="007F1F18">
        <w:rPr>
          <w:rFonts w:ascii="Times New Roman" w:hAnsi="Times New Roman"/>
          <w:sz w:val="28"/>
          <w:szCs w:val="28"/>
          <w:lang w:val="uk-UA"/>
        </w:rPr>
        <w:t>’</w:t>
      </w:r>
      <w:r w:rsidRPr="007F1F18">
        <w:rPr>
          <w:rFonts w:ascii="Times New Roman" w:hAnsi="Times New Roman"/>
          <w:sz w:val="28"/>
          <w:szCs w:val="28"/>
          <w:lang w:val="uk-UA"/>
        </w:rPr>
        <w:t>єктивними, так і суб</w:t>
      </w:r>
      <w:r w:rsidR="00DC4F52" w:rsidRPr="007F1F18">
        <w:rPr>
          <w:rFonts w:ascii="Times New Roman" w:hAnsi="Times New Roman"/>
          <w:sz w:val="28"/>
          <w:szCs w:val="28"/>
          <w:lang w:val="uk-UA"/>
        </w:rPr>
        <w:t>’</w:t>
      </w:r>
      <w:r w:rsidRPr="007F1F18">
        <w:rPr>
          <w:rFonts w:ascii="Times New Roman" w:hAnsi="Times New Roman"/>
          <w:sz w:val="28"/>
          <w:szCs w:val="28"/>
          <w:lang w:val="uk-UA"/>
        </w:rPr>
        <w:t>єктивними, із заподіянням шкоди не тільки людині, а й тваринам та неживим об</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єктам, шкоди як </w:t>
      </w:r>
      <w:r w:rsidRPr="007F1F18">
        <w:rPr>
          <w:rFonts w:ascii="Times New Roman" w:hAnsi="Times New Roman"/>
          <w:i/>
          <w:iCs/>
          <w:sz w:val="28"/>
          <w:szCs w:val="28"/>
          <w:lang w:val="uk-UA"/>
        </w:rPr>
        <w:t>безпосередньої</w:t>
      </w:r>
      <w:r w:rsidRPr="007F1F18">
        <w:rPr>
          <w:rFonts w:ascii="Times New Roman" w:hAnsi="Times New Roman"/>
          <w:sz w:val="28"/>
          <w:szCs w:val="28"/>
          <w:lang w:val="uk-UA"/>
        </w:rPr>
        <w:t xml:space="preserve">, так і </w:t>
      </w:r>
      <w:r w:rsidRPr="007F1F18">
        <w:rPr>
          <w:rFonts w:ascii="Times New Roman" w:hAnsi="Times New Roman"/>
          <w:i/>
          <w:iCs/>
          <w:sz w:val="28"/>
          <w:szCs w:val="28"/>
          <w:lang w:val="uk-UA"/>
        </w:rPr>
        <w:t>опосередкованої</w:t>
      </w:r>
      <w:r w:rsidRPr="007F1F18">
        <w:rPr>
          <w:rFonts w:ascii="Times New Roman" w:hAnsi="Times New Roman"/>
          <w:sz w:val="28"/>
          <w:szCs w:val="28"/>
          <w:lang w:val="uk-UA"/>
        </w:rPr>
        <w:t>.</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 відміну від цього,</w:t>
      </w:r>
      <w:r w:rsidRPr="007F1F18">
        <w:rPr>
          <w:rFonts w:ascii="Times New Roman" w:hAnsi="Times New Roman"/>
          <w:i/>
          <w:iCs/>
          <w:sz w:val="28"/>
          <w:szCs w:val="28"/>
          <w:lang w:val="uk-UA"/>
        </w:rPr>
        <w:t xml:space="preserve"> </w:t>
      </w:r>
      <w:r w:rsidRPr="007F1F18">
        <w:rPr>
          <w:rFonts w:ascii="Times New Roman" w:hAnsi="Times New Roman"/>
          <w:sz w:val="28"/>
          <w:szCs w:val="28"/>
          <w:lang w:val="uk-UA"/>
        </w:rPr>
        <w:t xml:space="preserve">поняття «потерпілий» отримує дещо інакший зміст, який відображає такі відношення людини до природи й до інших людей, в яких </w:t>
      </w:r>
      <w:r w:rsidRPr="007F1F18">
        <w:rPr>
          <w:rFonts w:ascii="Times New Roman" w:hAnsi="Times New Roman"/>
          <w:i/>
          <w:iCs/>
          <w:sz w:val="28"/>
          <w:szCs w:val="28"/>
          <w:lang w:val="uk-UA"/>
        </w:rPr>
        <w:t>заподіюється</w:t>
      </w:r>
      <w:r w:rsidRPr="007F1F18">
        <w:rPr>
          <w:rFonts w:ascii="Times New Roman" w:hAnsi="Times New Roman"/>
          <w:sz w:val="28"/>
          <w:szCs w:val="28"/>
          <w:lang w:val="uk-UA"/>
        </w:rPr>
        <w:t xml:space="preserve"> </w:t>
      </w:r>
      <w:r w:rsidRPr="007F1F18">
        <w:rPr>
          <w:rFonts w:ascii="Times New Roman" w:hAnsi="Times New Roman"/>
          <w:i/>
          <w:iCs/>
          <w:sz w:val="28"/>
          <w:szCs w:val="28"/>
          <w:lang w:val="uk-UA"/>
        </w:rPr>
        <w:t>людині</w:t>
      </w:r>
      <w:r w:rsidRPr="007F1F18">
        <w:rPr>
          <w:rFonts w:ascii="Times New Roman" w:hAnsi="Times New Roman"/>
          <w:sz w:val="28"/>
          <w:szCs w:val="28"/>
          <w:lang w:val="uk-UA"/>
        </w:rPr>
        <w:t xml:space="preserve"> не лише реальна, а й </w:t>
      </w:r>
      <w:r w:rsidRPr="007F1F18">
        <w:rPr>
          <w:rFonts w:ascii="Times New Roman" w:hAnsi="Times New Roman"/>
          <w:i/>
          <w:iCs/>
          <w:sz w:val="28"/>
          <w:szCs w:val="28"/>
          <w:lang w:val="uk-UA"/>
        </w:rPr>
        <w:t>потенційна</w:t>
      </w:r>
      <w:r w:rsidRPr="007F1F18">
        <w:rPr>
          <w:rFonts w:ascii="Times New Roman" w:hAnsi="Times New Roman"/>
          <w:sz w:val="28"/>
          <w:szCs w:val="28"/>
          <w:lang w:val="uk-UA"/>
        </w:rPr>
        <w:t xml:space="preserve"> шкода</w:t>
      </w:r>
      <w:r w:rsidRPr="007F1F18">
        <w:rPr>
          <w:rFonts w:ascii="Times New Roman" w:hAnsi="Times New Roman"/>
          <w:i/>
          <w:iCs/>
          <w:sz w:val="28"/>
          <w:szCs w:val="28"/>
          <w:lang w:val="uk-UA"/>
        </w:rPr>
        <w:t>,</w:t>
      </w:r>
      <w:r w:rsidRPr="007F1F18">
        <w:rPr>
          <w:rFonts w:ascii="Times New Roman" w:hAnsi="Times New Roman"/>
          <w:sz w:val="28"/>
          <w:szCs w:val="28"/>
          <w:lang w:val="uk-UA"/>
        </w:rPr>
        <w:t xml:space="preserve"> при обов</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язковій участі в заподіянні шкоди </w:t>
      </w:r>
      <w:r w:rsidRPr="007F1F18">
        <w:rPr>
          <w:rFonts w:ascii="Times New Roman" w:hAnsi="Times New Roman"/>
          <w:i/>
          <w:iCs/>
          <w:sz w:val="28"/>
          <w:szCs w:val="28"/>
          <w:lang w:val="uk-UA"/>
        </w:rPr>
        <w:t>суб</w:t>
      </w:r>
      <w:r w:rsidR="00DC4F52" w:rsidRPr="007F1F18">
        <w:rPr>
          <w:rFonts w:ascii="Times New Roman" w:hAnsi="Times New Roman"/>
          <w:iCs/>
          <w:sz w:val="28"/>
          <w:szCs w:val="28"/>
          <w:lang w:val="uk-UA"/>
        </w:rPr>
        <w:t>’</w:t>
      </w:r>
      <w:r w:rsidRPr="007F1F18">
        <w:rPr>
          <w:rFonts w:ascii="Times New Roman" w:hAnsi="Times New Roman"/>
          <w:i/>
          <w:iCs/>
          <w:sz w:val="28"/>
          <w:szCs w:val="28"/>
          <w:lang w:val="uk-UA"/>
        </w:rPr>
        <w:t>єкт</w:t>
      </w:r>
      <w:r w:rsidR="00DC4F52" w:rsidRPr="007F1F18">
        <w:rPr>
          <w:rFonts w:ascii="Times New Roman" w:hAnsi="Times New Roman"/>
          <w:i/>
          <w:iCs/>
          <w:sz w:val="28"/>
          <w:szCs w:val="28"/>
          <w:lang w:val="uk-UA"/>
        </w:rPr>
        <w:t>ив</w:t>
      </w:r>
      <w:r w:rsidRPr="007F1F18">
        <w:rPr>
          <w:rFonts w:ascii="Times New Roman" w:hAnsi="Times New Roman"/>
          <w:i/>
          <w:iCs/>
          <w:sz w:val="28"/>
          <w:szCs w:val="28"/>
          <w:lang w:val="uk-UA"/>
        </w:rPr>
        <w:t>ного</w:t>
      </w:r>
      <w:r w:rsidRPr="007F1F18">
        <w:rPr>
          <w:rFonts w:ascii="Times New Roman" w:hAnsi="Times New Roman"/>
          <w:sz w:val="28"/>
          <w:szCs w:val="28"/>
          <w:lang w:val="uk-UA"/>
        </w:rPr>
        <w:t xml:space="preserve"> фактора. </w:t>
      </w:r>
    </w:p>
    <w:p w:rsidR="0088695B" w:rsidRPr="007F1F18" w:rsidRDefault="00DC4F52"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П</w:t>
      </w:r>
      <w:r w:rsidR="0088695B" w:rsidRPr="007F1F18">
        <w:rPr>
          <w:rFonts w:ascii="Times New Roman" w:hAnsi="Times New Roman"/>
          <w:sz w:val="28"/>
          <w:szCs w:val="28"/>
          <w:lang w:val="uk-UA"/>
        </w:rPr>
        <w:t>оясни</w:t>
      </w:r>
      <w:r w:rsidRPr="007F1F18">
        <w:rPr>
          <w:rFonts w:ascii="Times New Roman" w:hAnsi="Times New Roman"/>
          <w:sz w:val="28"/>
          <w:szCs w:val="28"/>
          <w:lang w:val="uk-UA"/>
        </w:rPr>
        <w:t xml:space="preserve">мо </w:t>
      </w:r>
      <w:r w:rsidR="00E90B57" w:rsidRPr="007F1F18">
        <w:rPr>
          <w:rFonts w:ascii="Times New Roman" w:hAnsi="Times New Roman"/>
          <w:sz w:val="28"/>
          <w:szCs w:val="28"/>
          <w:lang w:val="uk-UA"/>
        </w:rPr>
        <w:t>більш конкретно</w:t>
      </w:r>
      <w:r w:rsidR="0088695B" w:rsidRPr="007F1F18">
        <w:rPr>
          <w:rFonts w:ascii="Times New Roman" w:hAnsi="Times New Roman"/>
          <w:sz w:val="28"/>
          <w:szCs w:val="28"/>
          <w:lang w:val="uk-UA"/>
        </w:rPr>
        <w:t xml:space="preserve"> </w:t>
      </w:r>
      <w:r w:rsidRPr="007F1F18">
        <w:rPr>
          <w:rFonts w:ascii="Times New Roman" w:hAnsi="Times New Roman"/>
          <w:sz w:val="28"/>
          <w:szCs w:val="28"/>
          <w:lang w:val="uk-UA"/>
        </w:rPr>
        <w:t>цю тезу.</w:t>
      </w:r>
      <w:r w:rsidR="0088695B" w:rsidRPr="007F1F18">
        <w:rPr>
          <w:rFonts w:ascii="Times New Roman" w:hAnsi="Times New Roman"/>
          <w:sz w:val="28"/>
          <w:szCs w:val="28"/>
          <w:lang w:val="uk-UA"/>
        </w:rPr>
        <w:t xml:space="preserve"> Наприклад, внаслідок лісової пожежі її </w:t>
      </w:r>
      <w:r w:rsidR="0088695B" w:rsidRPr="007F1F18">
        <w:rPr>
          <w:rFonts w:ascii="Times New Roman" w:hAnsi="Times New Roman"/>
          <w:i/>
          <w:iCs/>
          <w:sz w:val="28"/>
          <w:szCs w:val="28"/>
          <w:lang w:val="uk-UA"/>
        </w:rPr>
        <w:t>жертвами (</w:t>
      </w:r>
      <w:r w:rsidR="0088695B" w:rsidRPr="007F1F18">
        <w:rPr>
          <w:rFonts w:ascii="Times New Roman" w:hAnsi="Times New Roman"/>
          <w:sz w:val="28"/>
          <w:szCs w:val="28"/>
          <w:lang w:val="uk-UA"/>
        </w:rPr>
        <w:t xml:space="preserve">але не потерпілими) можуть стати лісові звірі, а </w:t>
      </w:r>
      <w:r w:rsidR="0088695B" w:rsidRPr="007F1F18">
        <w:rPr>
          <w:rFonts w:ascii="Times New Roman" w:hAnsi="Times New Roman"/>
          <w:i/>
          <w:iCs/>
          <w:sz w:val="28"/>
          <w:szCs w:val="28"/>
          <w:lang w:val="uk-UA"/>
        </w:rPr>
        <w:t xml:space="preserve">постраждати </w:t>
      </w:r>
      <w:r w:rsidR="0088695B" w:rsidRPr="007F1F18">
        <w:rPr>
          <w:rFonts w:ascii="Times New Roman" w:hAnsi="Times New Roman"/>
          <w:sz w:val="28"/>
          <w:szCs w:val="28"/>
          <w:lang w:val="uk-UA"/>
        </w:rPr>
        <w:t>(але не потерпіти)</w:t>
      </w:r>
      <w:r w:rsidR="0088695B" w:rsidRPr="007F1F18">
        <w:rPr>
          <w:rFonts w:ascii="Times New Roman" w:hAnsi="Times New Roman"/>
          <w:i/>
          <w:iCs/>
          <w:sz w:val="28"/>
          <w:szCs w:val="28"/>
          <w:lang w:val="uk-UA"/>
        </w:rPr>
        <w:t xml:space="preserve"> – </w:t>
      </w:r>
      <w:r w:rsidR="0088695B" w:rsidRPr="007F1F18">
        <w:rPr>
          <w:rFonts w:ascii="Times New Roman" w:hAnsi="Times New Roman"/>
          <w:sz w:val="28"/>
          <w:szCs w:val="28"/>
          <w:lang w:val="uk-UA"/>
        </w:rPr>
        <w:t>лісові насадження. Завдана паводком шкода будинкам або іншим спорудам перетворює їх на об</w:t>
      </w:r>
      <w:r w:rsidRPr="007F1F18">
        <w:rPr>
          <w:rFonts w:ascii="Times New Roman" w:hAnsi="Times New Roman"/>
          <w:sz w:val="28"/>
          <w:szCs w:val="28"/>
          <w:lang w:val="uk-UA"/>
        </w:rPr>
        <w:t>’</w:t>
      </w:r>
      <w:r w:rsidR="0088695B" w:rsidRPr="007F1F18">
        <w:rPr>
          <w:rFonts w:ascii="Times New Roman" w:hAnsi="Times New Roman"/>
          <w:sz w:val="28"/>
          <w:szCs w:val="28"/>
          <w:lang w:val="uk-UA"/>
        </w:rPr>
        <w:t xml:space="preserve">єкти, </w:t>
      </w:r>
      <w:r w:rsidR="0088695B" w:rsidRPr="007F1F18">
        <w:rPr>
          <w:rFonts w:ascii="Times New Roman" w:hAnsi="Times New Roman"/>
          <w:i/>
          <w:iCs/>
          <w:sz w:val="28"/>
          <w:szCs w:val="28"/>
          <w:lang w:val="uk-UA"/>
        </w:rPr>
        <w:t>постраждалі</w:t>
      </w:r>
      <w:r w:rsidR="0088695B" w:rsidRPr="007F1F18">
        <w:rPr>
          <w:rFonts w:ascii="Times New Roman" w:hAnsi="Times New Roman"/>
          <w:sz w:val="28"/>
          <w:szCs w:val="28"/>
          <w:lang w:val="uk-UA"/>
        </w:rPr>
        <w:t xml:space="preserve"> від стихії (але не робить їх потерпілими). А </w:t>
      </w:r>
      <w:r w:rsidR="0088695B" w:rsidRPr="007F1F18">
        <w:rPr>
          <w:rFonts w:ascii="Times New Roman" w:hAnsi="Times New Roman"/>
          <w:i/>
          <w:iCs/>
          <w:sz w:val="28"/>
          <w:szCs w:val="28"/>
          <w:lang w:val="uk-UA"/>
        </w:rPr>
        <w:t>потенційна</w:t>
      </w:r>
      <w:r w:rsidR="0088695B" w:rsidRPr="007F1F18">
        <w:rPr>
          <w:rFonts w:ascii="Times New Roman" w:hAnsi="Times New Roman"/>
          <w:sz w:val="28"/>
          <w:szCs w:val="28"/>
          <w:lang w:val="uk-UA"/>
        </w:rPr>
        <w:t xml:space="preserve"> загроза лісової пожежі чи паводка нічого не змінює в характеристиці лісових звірів, насаджень, будинків і споруд, адже вони від самої тільки загрози безпосередньо не зазнають ніякої шкоди. Разом з тим, через сприйняття </w:t>
      </w:r>
      <w:r w:rsidR="0088695B" w:rsidRPr="007F1F18">
        <w:rPr>
          <w:rFonts w:ascii="Times New Roman" w:hAnsi="Times New Roman"/>
          <w:i/>
          <w:iCs/>
          <w:sz w:val="28"/>
          <w:szCs w:val="28"/>
          <w:lang w:val="uk-UA"/>
        </w:rPr>
        <w:t>реальної</w:t>
      </w:r>
      <w:r w:rsidR="0088695B" w:rsidRPr="007F1F18">
        <w:rPr>
          <w:rFonts w:ascii="Times New Roman" w:hAnsi="Times New Roman"/>
          <w:sz w:val="28"/>
          <w:szCs w:val="28"/>
          <w:lang w:val="uk-UA"/>
        </w:rPr>
        <w:t xml:space="preserve"> шкоди, завданої </w:t>
      </w:r>
      <w:r w:rsidR="0088695B" w:rsidRPr="007F1F18">
        <w:rPr>
          <w:rFonts w:ascii="Times New Roman" w:hAnsi="Times New Roman"/>
          <w:i/>
          <w:iCs/>
          <w:sz w:val="28"/>
          <w:szCs w:val="28"/>
          <w:lang w:val="uk-UA"/>
        </w:rPr>
        <w:t>безпосередньо</w:t>
      </w:r>
      <w:r w:rsidR="0088695B" w:rsidRPr="007F1F18">
        <w:rPr>
          <w:rFonts w:ascii="Times New Roman" w:hAnsi="Times New Roman"/>
          <w:sz w:val="28"/>
          <w:szCs w:val="28"/>
          <w:lang w:val="uk-UA"/>
        </w:rPr>
        <w:t xml:space="preserve"> іншим суб</w:t>
      </w:r>
      <w:r w:rsidRPr="007F1F18">
        <w:rPr>
          <w:rFonts w:ascii="Times New Roman" w:hAnsi="Times New Roman"/>
          <w:sz w:val="28"/>
          <w:szCs w:val="28"/>
          <w:lang w:val="uk-UA"/>
        </w:rPr>
        <w:t>’</w:t>
      </w:r>
      <w:r w:rsidR="0088695B" w:rsidRPr="007F1F18">
        <w:rPr>
          <w:rFonts w:ascii="Times New Roman" w:hAnsi="Times New Roman"/>
          <w:sz w:val="28"/>
          <w:szCs w:val="28"/>
          <w:lang w:val="uk-UA"/>
        </w:rPr>
        <w:t>єктам чи об</w:t>
      </w:r>
      <w:r w:rsidRPr="007F1F18">
        <w:rPr>
          <w:rFonts w:ascii="Times New Roman" w:hAnsi="Times New Roman"/>
          <w:sz w:val="28"/>
          <w:szCs w:val="28"/>
          <w:lang w:val="uk-UA"/>
        </w:rPr>
        <w:t>’</w:t>
      </w:r>
      <w:r w:rsidR="0088695B" w:rsidRPr="007F1F18">
        <w:rPr>
          <w:rFonts w:ascii="Times New Roman" w:hAnsi="Times New Roman"/>
          <w:sz w:val="28"/>
          <w:szCs w:val="28"/>
          <w:lang w:val="uk-UA"/>
        </w:rPr>
        <w:t xml:space="preserve">єктам (зокрема, домашнім тваринам або майну), людина </w:t>
      </w:r>
      <w:r w:rsidR="0088695B" w:rsidRPr="007F1F18">
        <w:rPr>
          <w:rFonts w:ascii="Times New Roman" w:hAnsi="Times New Roman"/>
          <w:i/>
          <w:iCs/>
          <w:sz w:val="28"/>
          <w:szCs w:val="28"/>
          <w:lang w:val="uk-UA"/>
        </w:rPr>
        <w:t>опосередковано</w:t>
      </w:r>
      <w:r w:rsidR="0088695B" w:rsidRPr="007F1F18">
        <w:rPr>
          <w:rFonts w:ascii="Times New Roman" w:hAnsi="Times New Roman"/>
          <w:sz w:val="28"/>
          <w:szCs w:val="28"/>
          <w:lang w:val="uk-UA"/>
        </w:rPr>
        <w:t xml:space="preserve"> (рикошетно) потерпає як від шкоди, завданої їй самій, проте не як «жертва» чи «постраждалий», а «терпить шкоду» в якості </w:t>
      </w:r>
      <w:r w:rsidR="0088695B" w:rsidRPr="007F1F18">
        <w:rPr>
          <w:rFonts w:ascii="Times New Roman" w:hAnsi="Times New Roman"/>
          <w:i/>
          <w:iCs/>
          <w:sz w:val="28"/>
          <w:szCs w:val="28"/>
          <w:lang w:val="uk-UA"/>
        </w:rPr>
        <w:t>потерпілого</w:t>
      </w:r>
      <w:r w:rsidR="0088695B" w:rsidRPr="007F1F18">
        <w:rPr>
          <w:rFonts w:ascii="Times New Roman" w:hAnsi="Times New Roman"/>
          <w:sz w:val="28"/>
          <w:szCs w:val="28"/>
          <w:lang w:val="uk-UA"/>
        </w:rPr>
        <w:t>.</w:t>
      </w:r>
      <w:r w:rsidR="002C678E" w:rsidRPr="007F1F18">
        <w:rPr>
          <w:rFonts w:ascii="Times New Roman" w:hAnsi="Times New Roman"/>
          <w:sz w:val="28"/>
          <w:szCs w:val="28"/>
          <w:lang w:val="uk-UA"/>
        </w:rPr>
        <w:t xml:space="preserve">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Отже, поняття потерпілого пов</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язують, по-перше, із заподіянням шкоди виключно </w:t>
      </w:r>
      <w:r w:rsidRPr="007F1F18">
        <w:rPr>
          <w:rFonts w:ascii="Times New Roman" w:hAnsi="Times New Roman"/>
          <w:i/>
          <w:iCs/>
          <w:sz w:val="28"/>
          <w:szCs w:val="28"/>
          <w:lang w:val="uk-UA"/>
        </w:rPr>
        <w:t>людині</w:t>
      </w:r>
      <w:r w:rsidRPr="007F1F18">
        <w:rPr>
          <w:rFonts w:ascii="Times New Roman" w:hAnsi="Times New Roman"/>
          <w:sz w:val="28"/>
          <w:szCs w:val="28"/>
          <w:lang w:val="uk-UA"/>
        </w:rPr>
        <w:t xml:space="preserve"> (навіть коли шкоди завдано тільки її майну), а не природним істотам чи культурним об</w:t>
      </w:r>
      <w:r w:rsidR="00DC4F52" w:rsidRPr="007F1F18">
        <w:rPr>
          <w:rFonts w:ascii="Times New Roman" w:hAnsi="Times New Roman"/>
          <w:sz w:val="28"/>
          <w:szCs w:val="28"/>
          <w:lang w:val="uk-UA"/>
        </w:rPr>
        <w:t>’</w:t>
      </w:r>
      <w:r w:rsidRPr="007F1F18">
        <w:rPr>
          <w:rFonts w:ascii="Times New Roman" w:hAnsi="Times New Roman"/>
          <w:sz w:val="28"/>
          <w:szCs w:val="28"/>
          <w:lang w:val="uk-UA"/>
        </w:rPr>
        <w:t>єктам; по-друге, потерпілий може потерпати не від шкоди, завданої йому особисто й цілеспрямовано («первинної» шкоди), а від шкоди, завданої іншим особам (від «вторинної» шкоди); по-третє, шкода може бути не тільки реальною, а й «потенційною». Разом із тим, термін «потенційна шкода» є, на нашу думку, недостатньо коректним, оскільки навколо даного питання продовжуються досі дискусії. Так, одні вчені відносять до потерпілих і тих суб</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єктів, яким заподіяння шкоди лише </w:t>
      </w:r>
      <w:r w:rsidRPr="007F1F18">
        <w:rPr>
          <w:rFonts w:ascii="Times New Roman" w:hAnsi="Times New Roman"/>
          <w:i/>
          <w:iCs/>
          <w:sz w:val="28"/>
          <w:szCs w:val="28"/>
          <w:lang w:val="uk-UA"/>
        </w:rPr>
        <w:t xml:space="preserve">загрожувало </w:t>
      </w:r>
      <w:r w:rsidRPr="007F1F18">
        <w:rPr>
          <w:rFonts w:ascii="Times New Roman" w:hAnsi="Times New Roman"/>
          <w:sz w:val="28"/>
          <w:szCs w:val="28"/>
          <w:lang w:val="uk-UA"/>
        </w:rPr>
        <w:t>(наприклад, при незакінченому злочині все одно є потерпілий). Інші вчені переконані, що характеристикою заподіюваної шкоди повинна бути її об</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єктивна реальність, а не потенційність, </w:t>
      </w:r>
      <w:r w:rsidR="00DC4F52" w:rsidRPr="007F1F18">
        <w:rPr>
          <w:rFonts w:ascii="Times New Roman" w:hAnsi="Times New Roman"/>
          <w:sz w:val="28"/>
          <w:szCs w:val="28"/>
          <w:lang w:val="uk-UA"/>
        </w:rPr>
        <w:t>адже</w:t>
      </w:r>
      <w:r w:rsidRPr="007F1F18">
        <w:rPr>
          <w:rFonts w:ascii="Times New Roman" w:hAnsi="Times New Roman"/>
          <w:sz w:val="28"/>
          <w:szCs w:val="28"/>
          <w:lang w:val="uk-UA"/>
        </w:rPr>
        <w:t xml:space="preserve"> у протилежному випадку відбувається розширювальне </w:t>
      </w:r>
      <w:r w:rsidRPr="007F1F18">
        <w:rPr>
          <w:rFonts w:ascii="Times New Roman" w:hAnsi="Times New Roman"/>
          <w:sz w:val="28"/>
          <w:szCs w:val="28"/>
          <w:lang w:val="uk-UA"/>
        </w:rPr>
        <w:lastRenderedPageBreak/>
        <w:t xml:space="preserve">тлумачення закону. </w:t>
      </w:r>
      <w:r w:rsidR="00DC4F52" w:rsidRPr="007F1F18">
        <w:rPr>
          <w:rFonts w:ascii="Times New Roman" w:hAnsi="Times New Roman"/>
          <w:sz w:val="28"/>
          <w:szCs w:val="28"/>
          <w:lang w:val="uk-UA"/>
        </w:rPr>
        <w:t xml:space="preserve">Так, </w:t>
      </w:r>
      <w:r w:rsidRPr="007F1F18">
        <w:rPr>
          <w:rFonts w:ascii="Times New Roman" w:hAnsi="Times New Roman"/>
          <w:sz w:val="28"/>
          <w:szCs w:val="28"/>
          <w:lang w:val="uk-UA"/>
        </w:rPr>
        <w:t xml:space="preserve">винний готується до вбивства і придбав для цього зброю, але про це потенційний потерпілий може </w:t>
      </w:r>
      <w:r w:rsidR="00DC4F52" w:rsidRPr="007F1F18">
        <w:rPr>
          <w:rFonts w:ascii="Times New Roman" w:hAnsi="Times New Roman"/>
          <w:sz w:val="28"/>
          <w:szCs w:val="28"/>
          <w:lang w:val="uk-UA"/>
        </w:rPr>
        <w:t>й</w:t>
      </w:r>
      <w:r w:rsidRPr="007F1F18">
        <w:rPr>
          <w:rFonts w:ascii="Times New Roman" w:hAnsi="Times New Roman"/>
          <w:sz w:val="28"/>
          <w:szCs w:val="28"/>
          <w:lang w:val="uk-UA"/>
        </w:rPr>
        <w:t xml:space="preserve"> не здогадуватися</w:t>
      </w:r>
      <w:r w:rsidR="00415520">
        <w:rPr>
          <w:rFonts w:ascii="Times New Roman" w:hAnsi="Times New Roman"/>
          <w:sz w:val="28"/>
          <w:szCs w:val="28"/>
          <w:lang w:val="uk-UA"/>
        </w:rPr>
        <w:t> </w:t>
      </w:r>
      <w:r w:rsidRPr="007F1F18">
        <w:rPr>
          <w:rFonts w:ascii="Times New Roman" w:hAnsi="Times New Roman"/>
          <w:sz w:val="28"/>
          <w:szCs w:val="28"/>
          <w:lang w:val="uk-UA"/>
        </w:rPr>
        <w:t>[</w:t>
      </w:r>
      <w:r w:rsidR="00DC4F52" w:rsidRPr="007F1F18">
        <w:rPr>
          <w:rFonts w:ascii="Times New Roman" w:hAnsi="Times New Roman"/>
          <w:sz w:val="28"/>
          <w:szCs w:val="28"/>
          <w:lang w:val="uk-UA"/>
        </w:rPr>
        <w:t>4</w:t>
      </w:r>
      <w:r w:rsidRPr="007F1F18">
        <w:rPr>
          <w:rFonts w:ascii="Times New Roman" w:hAnsi="Times New Roman"/>
          <w:sz w:val="28"/>
          <w:szCs w:val="28"/>
          <w:lang w:val="uk-UA"/>
        </w:rPr>
        <w:t>, с.</w:t>
      </w:r>
      <w:r w:rsidR="00415520">
        <w:rPr>
          <w:rFonts w:ascii="Times New Roman" w:hAnsi="Times New Roman"/>
          <w:sz w:val="28"/>
          <w:szCs w:val="28"/>
          <w:lang w:val="uk-UA"/>
        </w:rPr>
        <w:t> </w:t>
      </w:r>
      <w:r w:rsidRPr="007F1F18">
        <w:rPr>
          <w:rFonts w:ascii="Times New Roman" w:hAnsi="Times New Roman"/>
          <w:sz w:val="28"/>
          <w:szCs w:val="28"/>
          <w:lang w:val="uk-UA"/>
        </w:rPr>
        <w:t xml:space="preserve">48].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приводу цього можна навести приклади незакінчених злочинів, коли реальної шкоди людині ще не завдано, однак фігура потерпілого визначається цілком певно. Зокрема, коли наведений приклад з приготуванням до вбивства продовжити і уявити, що винному перешкодили здійснити постріл, затримавши його на місці злочину, або він із схованки стріляв у свою жертву й промахнувся, то в такому разі злочин має місце, однак шкоди життю чи здоров</w:t>
      </w:r>
      <w:r w:rsidR="00DC4F52" w:rsidRPr="007F1F18">
        <w:rPr>
          <w:rFonts w:ascii="Times New Roman" w:hAnsi="Times New Roman"/>
          <w:sz w:val="28"/>
          <w:szCs w:val="28"/>
          <w:lang w:val="uk-UA"/>
        </w:rPr>
        <w:t>’</w:t>
      </w:r>
      <w:r w:rsidRPr="007F1F18">
        <w:rPr>
          <w:rFonts w:ascii="Times New Roman" w:hAnsi="Times New Roman"/>
          <w:sz w:val="28"/>
          <w:szCs w:val="28"/>
          <w:lang w:val="uk-UA"/>
        </w:rPr>
        <w:t xml:space="preserve">ю людини не завдано, особа навіть може продовжувати не здогадуватися про замах на неї. Разом із тим, </w:t>
      </w:r>
      <w:r w:rsidRPr="007F1F18">
        <w:rPr>
          <w:rFonts w:ascii="Times New Roman" w:hAnsi="Times New Roman"/>
          <w:i/>
          <w:iCs/>
          <w:sz w:val="28"/>
          <w:szCs w:val="28"/>
          <w:lang w:val="uk-UA"/>
        </w:rPr>
        <w:t>загроза</w:t>
      </w:r>
      <w:r w:rsidRPr="007F1F18">
        <w:rPr>
          <w:rFonts w:ascii="Times New Roman" w:hAnsi="Times New Roman"/>
          <w:sz w:val="28"/>
          <w:szCs w:val="28"/>
          <w:lang w:val="uk-UA"/>
        </w:rPr>
        <w:t xml:space="preserve"> вбивства тут видається не «потенційною», а реальною, і є достатні підстави вважати людину, щодо якої виникла така загроза, </w:t>
      </w:r>
      <w:r w:rsidRPr="007F1F18">
        <w:rPr>
          <w:rFonts w:ascii="Times New Roman" w:hAnsi="Times New Roman"/>
          <w:i/>
          <w:iCs/>
          <w:sz w:val="28"/>
          <w:szCs w:val="28"/>
          <w:lang w:val="uk-UA"/>
        </w:rPr>
        <w:t>потерпілою</w:t>
      </w:r>
      <w:r w:rsidRPr="007F1F18">
        <w:rPr>
          <w:rFonts w:ascii="Times New Roman" w:hAnsi="Times New Roman"/>
          <w:sz w:val="28"/>
          <w:szCs w:val="28"/>
          <w:lang w:val="uk-UA"/>
        </w:rPr>
        <w:t xml:space="preserve"> від існування цієї загрози. Фактично, тут мова може йти не про «потенційну», а про «попередню» </w:t>
      </w:r>
      <w:r w:rsidRPr="007F1F18">
        <w:rPr>
          <w:rFonts w:ascii="Times New Roman" w:hAnsi="Times New Roman"/>
          <w:i/>
          <w:iCs/>
          <w:sz w:val="28"/>
          <w:szCs w:val="28"/>
          <w:lang w:val="uk-UA"/>
        </w:rPr>
        <w:t>шкоду</w:t>
      </w:r>
      <w:r w:rsidRPr="007F1F18">
        <w:rPr>
          <w:rFonts w:ascii="Times New Roman" w:hAnsi="Times New Roman"/>
          <w:sz w:val="28"/>
          <w:szCs w:val="28"/>
          <w:lang w:val="uk-UA"/>
        </w:rPr>
        <w:t xml:space="preserve"> у формі </w:t>
      </w:r>
      <w:r w:rsidRPr="007F1F18">
        <w:rPr>
          <w:rFonts w:ascii="Times New Roman" w:hAnsi="Times New Roman"/>
          <w:i/>
          <w:iCs/>
          <w:sz w:val="28"/>
          <w:szCs w:val="28"/>
          <w:lang w:val="uk-UA"/>
        </w:rPr>
        <w:t>об</w:t>
      </w:r>
      <w:r w:rsidR="00DC4F52" w:rsidRPr="007F1F18">
        <w:rPr>
          <w:rFonts w:ascii="Times New Roman" w:hAnsi="Times New Roman"/>
          <w:iCs/>
          <w:sz w:val="28"/>
          <w:szCs w:val="28"/>
          <w:lang w:val="uk-UA"/>
        </w:rPr>
        <w:t>’</w:t>
      </w:r>
      <w:r w:rsidRPr="007F1F18">
        <w:rPr>
          <w:rFonts w:ascii="Times New Roman" w:hAnsi="Times New Roman"/>
          <w:i/>
          <w:iCs/>
          <w:sz w:val="28"/>
          <w:szCs w:val="28"/>
          <w:lang w:val="uk-UA"/>
        </w:rPr>
        <w:t>єктивно наявної</w:t>
      </w:r>
      <w:r w:rsidRPr="007F1F18">
        <w:rPr>
          <w:rFonts w:ascii="Times New Roman" w:hAnsi="Times New Roman"/>
          <w:sz w:val="28"/>
          <w:szCs w:val="28"/>
          <w:lang w:val="uk-UA"/>
        </w:rPr>
        <w:t xml:space="preserve"> </w:t>
      </w:r>
      <w:r w:rsidRPr="007F1F18">
        <w:rPr>
          <w:rFonts w:ascii="Times New Roman" w:hAnsi="Times New Roman"/>
          <w:i/>
          <w:iCs/>
          <w:sz w:val="28"/>
          <w:szCs w:val="28"/>
          <w:lang w:val="uk-UA"/>
        </w:rPr>
        <w:t>загрози</w:t>
      </w:r>
      <w:r w:rsidRPr="007F1F18">
        <w:rPr>
          <w:rFonts w:ascii="Times New Roman" w:hAnsi="Times New Roman"/>
          <w:sz w:val="28"/>
          <w:szCs w:val="28"/>
          <w:lang w:val="uk-UA"/>
        </w:rPr>
        <w:t xml:space="preserve"> людині завдати шкоди більш істотного характеру, наприклад, позбавити людину життя. </w:t>
      </w:r>
    </w:p>
    <w:p w:rsidR="0088695B" w:rsidRPr="007F1F18" w:rsidRDefault="00DC4F52"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Якщо</w:t>
      </w:r>
      <w:r w:rsidR="0088695B" w:rsidRPr="007F1F18">
        <w:rPr>
          <w:rFonts w:ascii="Times New Roman" w:hAnsi="Times New Roman"/>
          <w:sz w:val="28"/>
          <w:szCs w:val="28"/>
          <w:lang w:val="uk-UA"/>
        </w:rPr>
        <w:t xml:space="preserve"> взагалі не розглядати реальну загрозу як </w:t>
      </w:r>
      <w:r w:rsidR="0088695B" w:rsidRPr="007F1F18">
        <w:rPr>
          <w:rFonts w:ascii="Times New Roman" w:hAnsi="Times New Roman"/>
          <w:i/>
          <w:iCs/>
          <w:sz w:val="28"/>
          <w:szCs w:val="28"/>
          <w:lang w:val="uk-UA"/>
        </w:rPr>
        <w:t>шкоду</w:t>
      </w:r>
      <w:r w:rsidR="0088695B" w:rsidRPr="007F1F18">
        <w:rPr>
          <w:rFonts w:ascii="Times New Roman" w:hAnsi="Times New Roman"/>
          <w:sz w:val="28"/>
          <w:szCs w:val="28"/>
          <w:lang w:val="uk-UA"/>
        </w:rPr>
        <w:t xml:space="preserve">, а </w:t>
      </w:r>
      <w:r w:rsidRPr="007F1F18">
        <w:rPr>
          <w:rFonts w:ascii="Times New Roman" w:hAnsi="Times New Roman"/>
          <w:sz w:val="28"/>
          <w:szCs w:val="28"/>
          <w:lang w:val="uk-UA"/>
        </w:rPr>
        <w:t xml:space="preserve">лише </w:t>
      </w:r>
      <w:r w:rsidR="0088695B" w:rsidRPr="007F1F18">
        <w:rPr>
          <w:rFonts w:ascii="Times New Roman" w:hAnsi="Times New Roman"/>
          <w:sz w:val="28"/>
          <w:szCs w:val="28"/>
          <w:lang w:val="uk-UA"/>
        </w:rPr>
        <w:t xml:space="preserve">передбачати існування </w:t>
      </w:r>
      <w:r w:rsidR="001D4867" w:rsidRPr="007F1F18">
        <w:rPr>
          <w:rFonts w:ascii="Times New Roman" w:hAnsi="Times New Roman"/>
          <w:sz w:val="28"/>
          <w:szCs w:val="28"/>
          <w:lang w:val="uk-UA"/>
        </w:rPr>
        <w:t>тільки</w:t>
      </w:r>
      <w:r w:rsidR="0088695B" w:rsidRPr="007F1F18">
        <w:rPr>
          <w:rFonts w:ascii="Times New Roman" w:hAnsi="Times New Roman"/>
          <w:sz w:val="28"/>
          <w:szCs w:val="28"/>
          <w:lang w:val="uk-UA"/>
        </w:rPr>
        <w:t xml:space="preserve"> «потенційної» шкоди, як </w:t>
      </w:r>
      <w:r w:rsidR="001D4867" w:rsidRPr="007F1F18">
        <w:rPr>
          <w:rFonts w:ascii="Times New Roman" w:hAnsi="Times New Roman"/>
          <w:sz w:val="28"/>
          <w:szCs w:val="28"/>
          <w:lang w:val="uk-UA"/>
        </w:rPr>
        <w:t>лише</w:t>
      </w:r>
      <w:r w:rsidR="0088695B" w:rsidRPr="007F1F18">
        <w:rPr>
          <w:rFonts w:ascii="Times New Roman" w:hAnsi="Times New Roman"/>
          <w:sz w:val="28"/>
          <w:szCs w:val="28"/>
          <w:lang w:val="uk-UA"/>
        </w:rPr>
        <w:t xml:space="preserve"> </w:t>
      </w:r>
      <w:r w:rsidR="0088695B" w:rsidRPr="007F1F18">
        <w:rPr>
          <w:rFonts w:ascii="Times New Roman" w:hAnsi="Times New Roman"/>
          <w:i/>
          <w:iCs/>
          <w:sz w:val="28"/>
          <w:szCs w:val="28"/>
          <w:lang w:val="uk-UA"/>
        </w:rPr>
        <w:t>можливості</w:t>
      </w:r>
      <w:r w:rsidR="0088695B" w:rsidRPr="007F1F18">
        <w:rPr>
          <w:rFonts w:ascii="Times New Roman" w:hAnsi="Times New Roman"/>
          <w:sz w:val="28"/>
          <w:szCs w:val="28"/>
          <w:lang w:val="uk-UA"/>
        </w:rPr>
        <w:t xml:space="preserve"> заподіяння шкоди, то </w:t>
      </w:r>
      <w:r w:rsidR="008F21CB" w:rsidRPr="007F1F18">
        <w:rPr>
          <w:rFonts w:ascii="Times New Roman" w:hAnsi="Times New Roman"/>
          <w:sz w:val="28"/>
          <w:szCs w:val="28"/>
          <w:lang w:val="uk-UA"/>
        </w:rPr>
        <w:t xml:space="preserve">в такому разі </w:t>
      </w:r>
      <w:r w:rsidR="0088695B" w:rsidRPr="007F1F18">
        <w:rPr>
          <w:rFonts w:ascii="Times New Roman" w:hAnsi="Times New Roman"/>
          <w:sz w:val="28"/>
          <w:szCs w:val="28"/>
          <w:lang w:val="uk-UA"/>
        </w:rPr>
        <w:t xml:space="preserve">поняття «потерпілий» позбавляється головної ознаки – потерпання від </w:t>
      </w:r>
      <w:r w:rsidR="0088695B" w:rsidRPr="007F1F18">
        <w:rPr>
          <w:rFonts w:ascii="Times New Roman" w:hAnsi="Times New Roman"/>
          <w:i/>
          <w:iCs/>
          <w:sz w:val="28"/>
          <w:szCs w:val="28"/>
          <w:lang w:val="uk-UA"/>
        </w:rPr>
        <w:t>завданої шкоди</w:t>
      </w:r>
      <w:r w:rsidR="0088695B" w:rsidRPr="007F1F18">
        <w:rPr>
          <w:rFonts w:ascii="Times New Roman" w:hAnsi="Times New Roman"/>
          <w:sz w:val="28"/>
          <w:szCs w:val="28"/>
          <w:lang w:val="uk-UA"/>
        </w:rPr>
        <w:t xml:space="preserve">. </w:t>
      </w:r>
    </w:p>
    <w:p w:rsidR="00E90B57"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Визначальним фактом, яки</w:t>
      </w:r>
      <w:r w:rsidR="001D4867" w:rsidRPr="007F1F18">
        <w:rPr>
          <w:rFonts w:ascii="Times New Roman" w:hAnsi="Times New Roman"/>
          <w:sz w:val="28"/>
          <w:szCs w:val="28"/>
          <w:lang w:val="uk-UA"/>
        </w:rPr>
        <w:t>й обумовлює</w:t>
      </w:r>
      <w:r w:rsidRPr="007F1F18">
        <w:rPr>
          <w:rFonts w:ascii="Times New Roman" w:hAnsi="Times New Roman"/>
          <w:sz w:val="28"/>
          <w:szCs w:val="28"/>
          <w:lang w:val="uk-UA"/>
        </w:rPr>
        <w:t xml:space="preserve"> появ</w:t>
      </w:r>
      <w:r w:rsidR="001D4867" w:rsidRPr="007F1F18">
        <w:rPr>
          <w:rFonts w:ascii="Times New Roman" w:hAnsi="Times New Roman"/>
          <w:sz w:val="28"/>
          <w:szCs w:val="28"/>
          <w:lang w:val="uk-UA"/>
        </w:rPr>
        <w:t>у</w:t>
      </w:r>
      <w:r w:rsidRPr="007F1F18">
        <w:rPr>
          <w:rFonts w:ascii="Times New Roman" w:hAnsi="Times New Roman"/>
          <w:sz w:val="28"/>
          <w:szCs w:val="28"/>
          <w:lang w:val="uk-UA"/>
        </w:rPr>
        <w:t xml:space="preserve"> фігури потерпілого, </w:t>
      </w:r>
      <w:r w:rsidR="001D4867" w:rsidRPr="007F1F18">
        <w:rPr>
          <w:rFonts w:ascii="Times New Roman" w:hAnsi="Times New Roman"/>
          <w:sz w:val="28"/>
          <w:szCs w:val="28"/>
          <w:lang w:val="uk-UA"/>
        </w:rPr>
        <w:t xml:space="preserve">жертви чи постраждалого, </w:t>
      </w:r>
      <w:r w:rsidRPr="007F1F18">
        <w:rPr>
          <w:rFonts w:ascii="Times New Roman" w:hAnsi="Times New Roman"/>
          <w:sz w:val="28"/>
          <w:szCs w:val="28"/>
          <w:lang w:val="uk-UA"/>
        </w:rPr>
        <w:t xml:space="preserve">з нашої точки зору, є така </w:t>
      </w:r>
      <w:r w:rsidRPr="007F1F18">
        <w:rPr>
          <w:rFonts w:ascii="Times New Roman" w:hAnsi="Times New Roman"/>
          <w:i/>
          <w:iCs/>
          <w:sz w:val="28"/>
          <w:szCs w:val="28"/>
          <w:lang w:val="uk-UA"/>
        </w:rPr>
        <w:t>зміна становища або стану людини</w:t>
      </w:r>
      <w:r w:rsidRPr="007F1F18">
        <w:rPr>
          <w:rFonts w:ascii="Times New Roman" w:hAnsi="Times New Roman"/>
          <w:sz w:val="28"/>
          <w:szCs w:val="28"/>
          <w:lang w:val="uk-UA"/>
        </w:rPr>
        <w:t xml:space="preserve">, яка має місце в ситуації настання для неї реальної шкоди. Іншими словами, заподіяння шкоди будь-якій людині змінює її </w:t>
      </w:r>
      <w:r w:rsidRPr="007F1F18">
        <w:rPr>
          <w:rFonts w:ascii="Times New Roman" w:hAnsi="Times New Roman"/>
          <w:i/>
          <w:iCs/>
          <w:sz w:val="28"/>
          <w:szCs w:val="28"/>
          <w:lang w:val="uk-UA"/>
        </w:rPr>
        <w:t>статус-кво</w:t>
      </w:r>
      <w:r w:rsidRPr="007F1F18">
        <w:rPr>
          <w:rFonts w:ascii="Times New Roman" w:hAnsi="Times New Roman"/>
          <w:sz w:val="28"/>
          <w:szCs w:val="28"/>
          <w:lang w:val="uk-UA"/>
        </w:rPr>
        <w:t xml:space="preserve"> таким чином, що до нього додається </w:t>
      </w:r>
      <w:r w:rsidR="0006568B" w:rsidRPr="007F1F18">
        <w:rPr>
          <w:rFonts w:ascii="Times New Roman" w:hAnsi="Times New Roman"/>
          <w:i/>
          <w:sz w:val="28"/>
          <w:szCs w:val="28"/>
          <w:lang w:val="uk-UA"/>
        </w:rPr>
        <w:t>соціальний</w:t>
      </w:r>
      <w:r w:rsidR="0006568B" w:rsidRPr="007F1F18">
        <w:rPr>
          <w:rFonts w:ascii="Times New Roman" w:hAnsi="Times New Roman"/>
          <w:sz w:val="28"/>
          <w:szCs w:val="28"/>
          <w:lang w:val="uk-UA"/>
        </w:rPr>
        <w:t xml:space="preserve"> </w:t>
      </w:r>
      <w:r w:rsidRPr="007F1F18">
        <w:rPr>
          <w:rFonts w:ascii="Times New Roman" w:hAnsi="Times New Roman"/>
          <w:i/>
          <w:iCs/>
          <w:sz w:val="28"/>
          <w:szCs w:val="28"/>
          <w:lang w:val="uk-UA"/>
        </w:rPr>
        <w:t xml:space="preserve">статус </w:t>
      </w:r>
      <w:r w:rsidR="001D4867" w:rsidRPr="007F1F18">
        <w:rPr>
          <w:rFonts w:ascii="Times New Roman" w:hAnsi="Times New Roman"/>
          <w:iCs/>
          <w:sz w:val="28"/>
          <w:szCs w:val="28"/>
          <w:lang w:val="uk-UA"/>
        </w:rPr>
        <w:t>потерпілого, постраждалого, жертви</w:t>
      </w:r>
      <w:r w:rsidRPr="007F1F18">
        <w:rPr>
          <w:rFonts w:ascii="Times New Roman" w:hAnsi="Times New Roman"/>
          <w:sz w:val="28"/>
          <w:szCs w:val="28"/>
          <w:lang w:val="uk-UA"/>
        </w:rPr>
        <w:t xml:space="preserve">. </w:t>
      </w:r>
      <w:r w:rsidR="001D4867" w:rsidRPr="007F1F18">
        <w:rPr>
          <w:rFonts w:ascii="Times New Roman" w:hAnsi="Times New Roman"/>
          <w:sz w:val="28"/>
          <w:szCs w:val="28"/>
          <w:lang w:val="uk-UA"/>
        </w:rPr>
        <w:t>Такий</w:t>
      </w:r>
      <w:r w:rsidRPr="007F1F18">
        <w:rPr>
          <w:rFonts w:ascii="Times New Roman" w:hAnsi="Times New Roman"/>
          <w:sz w:val="28"/>
          <w:szCs w:val="28"/>
          <w:lang w:val="uk-UA"/>
        </w:rPr>
        <w:t xml:space="preserve"> статус виникає незалежно від волі, свідомості та бажання людини, в контексті </w:t>
      </w:r>
      <w:r w:rsidRPr="007F1F18">
        <w:rPr>
          <w:rFonts w:ascii="Times New Roman" w:hAnsi="Times New Roman"/>
          <w:i/>
          <w:iCs/>
          <w:sz w:val="28"/>
          <w:szCs w:val="28"/>
          <w:lang w:val="uk-UA"/>
        </w:rPr>
        <w:t>об</w:t>
      </w:r>
      <w:r w:rsidR="001D4867" w:rsidRPr="007F1F18">
        <w:rPr>
          <w:rFonts w:ascii="Times New Roman" w:hAnsi="Times New Roman"/>
          <w:iCs/>
          <w:sz w:val="28"/>
          <w:szCs w:val="28"/>
          <w:lang w:val="uk-UA"/>
        </w:rPr>
        <w:t>’</w:t>
      </w:r>
      <w:r w:rsidRPr="007F1F18">
        <w:rPr>
          <w:rFonts w:ascii="Times New Roman" w:hAnsi="Times New Roman"/>
          <w:i/>
          <w:iCs/>
          <w:sz w:val="28"/>
          <w:szCs w:val="28"/>
          <w:lang w:val="uk-UA"/>
        </w:rPr>
        <w:t>єктивного</w:t>
      </w:r>
      <w:r w:rsidRPr="007F1F18">
        <w:rPr>
          <w:rFonts w:ascii="Times New Roman" w:hAnsi="Times New Roman"/>
          <w:sz w:val="28"/>
          <w:szCs w:val="28"/>
          <w:lang w:val="uk-UA"/>
        </w:rPr>
        <w:t xml:space="preserve"> відношення людини до природи чи інших людей, в рамках якого (відношення) людині завдана шкода будь-якого характеру іншою стороною цього відношення і вона потерпає від цієї шкоди</w:t>
      </w:r>
      <w:r w:rsidR="001D4867" w:rsidRPr="007F1F18">
        <w:rPr>
          <w:rFonts w:ascii="Times New Roman" w:hAnsi="Times New Roman"/>
          <w:sz w:val="28"/>
          <w:szCs w:val="28"/>
          <w:lang w:val="uk-UA"/>
        </w:rPr>
        <w:t xml:space="preserve">. </w:t>
      </w:r>
    </w:p>
    <w:p w:rsidR="0088695B" w:rsidRPr="007F1F18" w:rsidRDefault="001D4867"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М</w:t>
      </w:r>
      <w:r w:rsidR="0088695B" w:rsidRPr="007F1F18">
        <w:rPr>
          <w:rFonts w:ascii="Times New Roman" w:hAnsi="Times New Roman"/>
          <w:sz w:val="28"/>
          <w:szCs w:val="28"/>
          <w:lang w:val="uk-UA"/>
        </w:rPr>
        <w:t>и наз</w:t>
      </w:r>
      <w:r w:rsidRPr="007F1F18">
        <w:rPr>
          <w:rFonts w:ascii="Times New Roman" w:hAnsi="Times New Roman"/>
          <w:sz w:val="28"/>
          <w:szCs w:val="28"/>
          <w:lang w:val="uk-UA"/>
        </w:rPr>
        <w:t>иваємо</w:t>
      </w:r>
      <w:r w:rsidR="0088695B" w:rsidRPr="007F1F18">
        <w:rPr>
          <w:rFonts w:ascii="Times New Roman" w:hAnsi="Times New Roman"/>
          <w:sz w:val="28"/>
          <w:szCs w:val="28"/>
          <w:lang w:val="uk-UA"/>
        </w:rPr>
        <w:t xml:space="preserve"> </w:t>
      </w:r>
      <w:r w:rsidR="0006568B" w:rsidRPr="007F1F18">
        <w:rPr>
          <w:rFonts w:ascii="Times New Roman" w:hAnsi="Times New Roman"/>
          <w:sz w:val="28"/>
          <w:szCs w:val="28"/>
          <w:lang w:val="uk-UA"/>
        </w:rPr>
        <w:t>вказане</w:t>
      </w:r>
      <w:r w:rsidRPr="007F1F18">
        <w:rPr>
          <w:rFonts w:ascii="Times New Roman" w:hAnsi="Times New Roman"/>
          <w:sz w:val="28"/>
          <w:szCs w:val="28"/>
          <w:lang w:val="uk-UA"/>
        </w:rPr>
        <w:t xml:space="preserve"> </w:t>
      </w:r>
      <w:r w:rsidR="0088695B" w:rsidRPr="007F1F18">
        <w:rPr>
          <w:rFonts w:ascii="Times New Roman" w:hAnsi="Times New Roman"/>
          <w:sz w:val="28"/>
          <w:szCs w:val="28"/>
          <w:lang w:val="uk-UA"/>
        </w:rPr>
        <w:t>відношення «</w:t>
      </w:r>
      <w:r w:rsidR="0088695B" w:rsidRPr="007F1F18">
        <w:rPr>
          <w:rFonts w:ascii="Times New Roman" w:hAnsi="Times New Roman"/>
          <w:i/>
          <w:sz w:val="28"/>
          <w:szCs w:val="28"/>
          <w:lang w:val="uk-UA"/>
        </w:rPr>
        <w:t>відношенням шкоди</w:t>
      </w:r>
      <w:r w:rsidR="0088695B" w:rsidRPr="007F1F18">
        <w:rPr>
          <w:rFonts w:ascii="Times New Roman" w:hAnsi="Times New Roman"/>
          <w:sz w:val="28"/>
          <w:szCs w:val="28"/>
          <w:lang w:val="uk-UA"/>
        </w:rPr>
        <w:t xml:space="preserve">». </w:t>
      </w:r>
    </w:p>
    <w:p w:rsidR="002E4BA8" w:rsidRPr="007F1F18" w:rsidRDefault="001D4867"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 xml:space="preserve">Разом з тим, </w:t>
      </w:r>
      <w:r w:rsidR="00EE6DE7" w:rsidRPr="007F1F18">
        <w:rPr>
          <w:rFonts w:ascii="Times New Roman" w:hAnsi="Times New Roman"/>
          <w:sz w:val="28"/>
          <w:szCs w:val="28"/>
          <w:lang w:val="uk-UA"/>
        </w:rPr>
        <w:t xml:space="preserve">якщо </w:t>
      </w:r>
      <w:r w:rsidR="002E4BA8" w:rsidRPr="007F1F18">
        <w:rPr>
          <w:rFonts w:ascii="Times New Roman" w:hAnsi="Times New Roman"/>
          <w:sz w:val="28"/>
          <w:szCs w:val="28"/>
          <w:lang w:val="uk-UA"/>
        </w:rPr>
        <w:t>проводити відмінність між поняттями</w:t>
      </w:r>
      <w:r w:rsidR="00EE6DE7" w:rsidRPr="007F1F18">
        <w:rPr>
          <w:rFonts w:ascii="Times New Roman" w:hAnsi="Times New Roman"/>
          <w:sz w:val="28"/>
          <w:szCs w:val="28"/>
          <w:lang w:val="uk-UA"/>
        </w:rPr>
        <w:t xml:space="preserve"> «постраждалий», «потерпілий»</w:t>
      </w:r>
      <w:r w:rsidR="002E4BA8" w:rsidRPr="007F1F18">
        <w:rPr>
          <w:rFonts w:ascii="Times New Roman" w:hAnsi="Times New Roman"/>
          <w:sz w:val="28"/>
          <w:szCs w:val="28"/>
          <w:lang w:val="uk-UA"/>
        </w:rPr>
        <w:t xml:space="preserve"> і «жертва»</w:t>
      </w:r>
      <w:r w:rsidR="00EE6DE7" w:rsidRPr="007F1F18">
        <w:rPr>
          <w:rFonts w:ascii="Times New Roman" w:hAnsi="Times New Roman"/>
          <w:sz w:val="28"/>
          <w:szCs w:val="28"/>
          <w:lang w:val="uk-UA"/>
        </w:rPr>
        <w:t xml:space="preserve">, </w:t>
      </w:r>
      <w:r w:rsidR="002E4BA8" w:rsidRPr="007F1F18">
        <w:rPr>
          <w:rFonts w:ascii="Times New Roman" w:hAnsi="Times New Roman"/>
          <w:sz w:val="28"/>
          <w:szCs w:val="28"/>
          <w:lang w:val="uk-UA"/>
        </w:rPr>
        <w:t xml:space="preserve">враховуючи їх словникові значення, </w:t>
      </w:r>
      <w:r w:rsidR="00EE6DE7" w:rsidRPr="007F1F18">
        <w:rPr>
          <w:rFonts w:ascii="Times New Roman" w:hAnsi="Times New Roman"/>
          <w:sz w:val="28"/>
          <w:szCs w:val="28"/>
          <w:lang w:val="uk-UA"/>
        </w:rPr>
        <w:t>то</w:t>
      </w:r>
      <w:r w:rsidR="002E4BA8" w:rsidRPr="007F1F18">
        <w:rPr>
          <w:rFonts w:ascii="Times New Roman" w:hAnsi="Times New Roman"/>
          <w:sz w:val="28"/>
          <w:szCs w:val="28"/>
          <w:lang w:val="uk-UA"/>
        </w:rPr>
        <w:t xml:space="preserve"> </w:t>
      </w:r>
      <w:r w:rsidR="009B5BEF" w:rsidRPr="007F1F18">
        <w:rPr>
          <w:rFonts w:ascii="Times New Roman" w:hAnsi="Times New Roman"/>
          <w:sz w:val="28"/>
          <w:szCs w:val="28"/>
          <w:lang w:val="uk-UA"/>
        </w:rPr>
        <w:t xml:space="preserve">слово «жертва» </w:t>
      </w:r>
      <w:r w:rsidR="002E4BA8" w:rsidRPr="007F1F18">
        <w:rPr>
          <w:rFonts w:ascii="Times New Roman" w:hAnsi="Times New Roman"/>
          <w:sz w:val="28"/>
          <w:szCs w:val="28"/>
          <w:lang w:val="uk-UA"/>
        </w:rPr>
        <w:t xml:space="preserve">лише в окремих випадках може означати людину, якій завдано шкоди. Більш близькими за </w:t>
      </w:r>
      <w:r w:rsidR="00E90B57" w:rsidRPr="007F1F18">
        <w:rPr>
          <w:rFonts w:ascii="Times New Roman" w:hAnsi="Times New Roman"/>
          <w:sz w:val="28"/>
          <w:szCs w:val="28"/>
          <w:lang w:val="uk-UA"/>
        </w:rPr>
        <w:t xml:space="preserve">їх </w:t>
      </w:r>
      <w:r w:rsidR="002E4BA8" w:rsidRPr="007F1F18">
        <w:rPr>
          <w:rFonts w:ascii="Times New Roman" w:hAnsi="Times New Roman"/>
          <w:sz w:val="28"/>
          <w:szCs w:val="28"/>
          <w:lang w:val="uk-UA"/>
        </w:rPr>
        <w:t>значенням</w:t>
      </w:r>
      <w:r w:rsidR="00E90B57" w:rsidRPr="007F1F18">
        <w:rPr>
          <w:rFonts w:ascii="Times New Roman" w:hAnsi="Times New Roman"/>
          <w:sz w:val="28"/>
          <w:szCs w:val="28"/>
          <w:lang w:val="uk-UA"/>
        </w:rPr>
        <w:t>и</w:t>
      </w:r>
      <w:r w:rsidR="002E4BA8" w:rsidRPr="007F1F18">
        <w:rPr>
          <w:rFonts w:ascii="Times New Roman" w:hAnsi="Times New Roman"/>
          <w:sz w:val="28"/>
          <w:szCs w:val="28"/>
          <w:lang w:val="uk-UA"/>
        </w:rPr>
        <w:t xml:space="preserve"> є інш</w:t>
      </w:r>
      <w:r w:rsidR="00E90B57" w:rsidRPr="007F1F18">
        <w:rPr>
          <w:rFonts w:ascii="Times New Roman" w:hAnsi="Times New Roman"/>
          <w:sz w:val="28"/>
          <w:szCs w:val="28"/>
          <w:lang w:val="uk-UA"/>
        </w:rPr>
        <w:t>і</w:t>
      </w:r>
      <w:r w:rsidR="002E4BA8" w:rsidRPr="007F1F18">
        <w:rPr>
          <w:rFonts w:ascii="Times New Roman" w:hAnsi="Times New Roman"/>
          <w:sz w:val="28"/>
          <w:szCs w:val="28"/>
          <w:lang w:val="uk-UA"/>
        </w:rPr>
        <w:t xml:space="preserve"> поняття – «постраждалий» і «потерпілий». </w:t>
      </w:r>
    </w:p>
    <w:p w:rsidR="00B74A28" w:rsidRPr="007F1F18" w:rsidRDefault="002E4BA8"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нашої точки зору, термін «постраждалий» є більш широким, оскільки він може </w:t>
      </w:r>
      <w:r w:rsidR="0066422D" w:rsidRPr="007F1F18">
        <w:rPr>
          <w:rFonts w:ascii="Times New Roman" w:hAnsi="Times New Roman"/>
          <w:sz w:val="28"/>
          <w:szCs w:val="28"/>
          <w:lang w:val="uk-UA"/>
        </w:rPr>
        <w:t>стосуватися</w:t>
      </w:r>
      <w:r w:rsidRPr="007F1F18">
        <w:rPr>
          <w:rFonts w:ascii="Times New Roman" w:hAnsi="Times New Roman"/>
          <w:sz w:val="28"/>
          <w:szCs w:val="28"/>
          <w:lang w:val="uk-UA"/>
        </w:rPr>
        <w:t xml:space="preserve"> як постраждалих людей, так і інших живих істот </w:t>
      </w:r>
      <w:r w:rsidR="0066422D" w:rsidRPr="007F1F18">
        <w:rPr>
          <w:rFonts w:ascii="Times New Roman" w:hAnsi="Times New Roman"/>
          <w:sz w:val="28"/>
          <w:szCs w:val="28"/>
          <w:lang w:val="uk-UA"/>
        </w:rPr>
        <w:t>чи рослин або</w:t>
      </w:r>
      <w:r w:rsidRPr="007F1F18">
        <w:rPr>
          <w:rFonts w:ascii="Times New Roman" w:hAnsi="Times New Roman"/>
          <w:sz w:val="28"/>
          <w:szCs w:val="28"/>
          <w:lang w:val="uk-UA"/>
        </w:rPr>
        <w:t xml:space="preserve"> неживих об’єктів</w:t>
      </w:r>
      <w:r w:rsidR="0006568B" w:rsidRPr="007F1F18">
        <w:rPr>
          <w:rFonts w:ascii="Times New Roman" w:hAnsi="Times New Roman"/>
          <w:sz w:val="28"/>
          <w:szCs w:val="28"/>
          <w:lang w:val="uk-UA"/>
        </w:rPr>
        <w:t>, про що свідчить аналіз відповідних правових актів, який буде здійснено далі</w:t>
      </w:r>
      <w:r w:rsidRPr="007F1F18">
        <w:rPr>
          <w:rFonts w:ascii="Times New Roman" w:hAnsi="Times New Roman"/>
          <w:sz w:val="28"/>
          <w:szCs w:val="28"/>
          <w:lang w:val="uk-UA"/>
        </w:rPr>
        <w:t>.</w:t>
      </w:r>
      <w:r w:rsidR="0066422D" w:rsidRPr="007F1F18">
        <w:rPr>
          <w:rFonts w:ascii="Times New Roman" w:hAnsi="Times New Roman"/>
          <w:sz w:val="28"/>
          <w:szCs w:val="28"/>
          <w:lang w:val="uk-UA"/>
        </w:rPr>
        <w:t xml:space="preserve"> </w:t>
      </w:r>
    </w:p>
    <w:p w:rsidR="001D4867" w:rsidRPr="007F1F18" w:rsidRDefault="00B74A28"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Щодо терміна «потерпілий», то ним доцільно позначати лише тих людей, яким шкода за</w:t>
      </w:r>
      <w:r w:rsidR="00F412F8" w:rsidRPr="007F1F18">
        <w:rPr>
          <w:rFonts w:ascii="Times New Roman" w:hAnsi="Times New Roman"/>
          <w:sz w:val="28"/>
          <w:szCs w:val="28"/>
          <w:lang w:val="uk-UA"/>
        </w:rPr>
        <w:t>вдана</w:t>
      </w:r>
      <w:r w:rsidRPr="007F1F18">
        <w:rPr>
          <w:rFonts w:ascii="Times New Roman" w:hAnsi="Times New Roman"/>
          <w:sz w:val="28"/>
          <w:szCs w:val="28"/>
          <w:lang w:val="uk-UA"/>
        </w:rPr>
        <w:t xml:space="preserve"> внаслідок правопорушення</w:t>
      </w:r>
      <w:r w:rsidR="00A02767" w:rsidRPr="007F1F18">
        <w:rPr>
          <w:rFonts w:ascii="Times New Roman" w:hAnsi="Times New Roman"/>
          <w:sz w:val="28"/>
          <w:szCs w:val="28"/>
          <w:lang w:val="uk-UA"/>
        </w:rPr>
        <w:t xml:space="preserve">, тобто пов’язана з соціальним явищем </w:t>
      </w:r>
      <w:r w:rsidRPr="007F1F18">
        <w:rPr>
          <w:rFonts w:ascii="Times New Roman" w:hAnsi="Times New Roman"/>
          <w:i/>
          <w:sz w:val="28"/>
          <w:szCs w:val="28"/>
          <w:lang w:val="uk-UA"/>
        </w:rPr>
        <w:t>делікт</w:t>
      </w:r>
      <w:r w:rsidR="00A02767" w:rsidRPr="007F1F18">
        <w:rPr>
          <w:rFonts w:ascii="Times New Roman" w:hAnsi="Times New Roman"/>
          <w:i/>
          <w:sz w:val="28"/>
          <w:szCs w:val="28"/>
          <w:lang w:val="uk-UA"/>
        </w:rPr>
        <w:t>ності</w:t>
      </w:r>
      <w:r w:rsidRPr="007F1F18">
        <w:rPr>
          <w:rFonts w:ascii="Times New Roman" w:hAnsi="Times New Roman"/>
          <w:sz w:val="28"/>
          <w:szCs w:val="28"/>
          <w:lang w:val="uk-UA"/>
        </w:rPr>
        <w:t>.</w:t>
      </w:r>
      <w:r w:rsidR="002C678E" w:rsidRPr="007F1F18">
        <w:rPr>
          <w:rFonts w:ascii="Times New Roman" w:hAnsi="Times New Roman"/>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П</w:t>
      </w:r>
      <w:r w:rsidRPr="007F1F18">
        <w:rPr>
          <w:rFonts w:ascii="Times New Roman" w:hAnsi="Times New Roman"/>
          <w:color w:val="000000"/>
          <w:sz w:val="28"/>
          <w:szCs w:val="28"/>
          <w:lang w:val="uk-UA"/>
        </w:rPr>
        <w:t xml:space="preserve">отерпілий від злочину – тільки один із різновидів </w:t>
      </w:r>
      <w:r w:rsidRPr="007F1F18">
        <w:rPr>
          <w:rFonts w:ascii="Times New Roman" w:hAnsi="Times New Roman"/>
          <w:i/>
          <w:iCs/>
          <w:color w:val="000000"/>
          <w:sz w:val="28"/>
          <w:szCs w:val="28"/>
          <w:lang w:val="uk-UA"/>
        </w:rPr>
        <w:t>потерпілого взагалі.</w:t>
      </w:r>
      <w:r w:rsidRPr="007F1F18">
        <w:rPr>
          <w:rFonts w:ascii="Times New Roman" w:hAnsi="Times New Roman"/>
          <w:color w:val="000000"/>
          <w:sz w:val="28"/>
          <w:szCs w:val="28"/>
          <w:lang w:val="uk-UA"/>
        </w:rPr>
        <w:t xml:space="preserve"> Зважаючи на це, поняття </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потерпілий від злочину</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необхідно розглядати перш за все з точки зору тих суттєвих ознак, які притаманні потерпілому взагалі як </w:t>
      </w:r>
      <w:r w:rsidRPr="007F1F18">
        <w:rPr>
          <w:rFonts w:ascii="Times New Roman" w:hAnsi="Times New Roman"/>
          <w:i/>
          <w:iCs/>
          <w:color w:val="000000"/>
          <w:sz w:val="28"/>
          <w:szCs w:val="28"/>
          <w:lang w:val="uk-UA"/>
        </w:rPr>
        <w:t>стороні</w:t>
      </w:r>
      <w:r w:rsidRPr="007F1F18">
        <w:rPr>
          <w:rFonts w:ascii="Times New Roman" w:hAnsi="Times New Roman"/>
          <w:color w:val="000000"/>
          <w:sz w:val="28"/>
          <w:szCs w:val="28"/>
          <w:lang w:val="uk-UA"/>
        </w:rPr>
        <w:t xml:space="preserve"> </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відношення шкоди</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r w:rsidR="00B93549" w:rsidRPr="007F1F18">
        <w:rPr>
          <w:rFonts w:ascii="Times New Roman" w:hAnsi="Times New Roman"/>
          <w:color w:val="000000"/>
          <w:sz w:val="28"/>
          <w:szCs w:val="28"/>
          <w:lang w:val="uk-UA"/>
        </w:rPr>
        <w:t xml:space="preserve">завданої правопорушенням, </w:t>
      </w:r>
      <w:r w:rsidRPr="007F1F18">
        <w:rPr>
          <w:rFonts w:ascii="Times New Roman" w:hAnsi="Times New Roman"/>
          <w:color w:val="000000"/>
          <w:sz w:val="28"/>
          <w:szCs w:val="28"/>
          <w:lang w:val="uk-UA"/>
        </w:rPr>
        <w:t>враховуючи при цьому специфіку іншої сторони даного відношення і специфіку того фактора, яким людині заподіяно шкоду, тобто враховуючи специфіку злочину та його суб</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єкта.</w:t>
      </w:r>
      <w:r w:rsidR="00B93549"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Адже шкоду можуть спричинити також інші протиправні діяння і, навіть, правомірні дії. Шкода може бути заподіяна людині як діяннями інших, так і її власними діяннями через необережність або правопорушення (наприклад, через необережне водіння авто, що призвело до пошкодження транспортного засобу внаслідок наїзду на перешкоду).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Можливо, що людина зазнає шкоди в результаті </w:t>
      </w:r>
      <w:r w:rsidRPr="007F1F18">
        <w:rPr>
          <w:rFonts w:ascii="Times New Roman" w:hAnsi="Times New Roman"/>
          <w:i/>
          <w:iCs/>
          <w:color w:val="000000"/>
          <w:sz w:val="28"/>
          <w:szCs w:val="28"/>
          <w:lang w:val="uk-UA"/>
        </w:rPr>
        <w:t>нещасного випадку</w:t>
      </w:r>
      <w:r w:rsidRPr="007F1F18">
        <w:rPr>
          <w:rFonts w:ascii="Times New Roman" w:hAnsi="Times New Roman"/>
          <w:color w:val="000000"/>
          <w:sz w:val="28"/>
          <w:szCs w:val="28"/>
          <w:lang w:val="uk-UA"/>
        </w:rPr>
        <w:t xml:space="preserve"> від факторів, не пов</w:t>
      </w:r>
      <w:r w:rsidR="00B93549" w:rsidRPr="007F1F18">
        <w:rPr>
          <w:rFonts w:ascii="Times New Roman" w:hAnsi="Times New Roman"/>
          <w:color w:val="000000"/>
          <w:sz w:val="28"/>
          <w:szCs w:val="28"/>
          <w:lang w:val="uk-UA"/>
        </w:rPr>
        <w:t>’</w:t>
      </w:r>
      <w:r w:rsidR="00415520">
        <w:rPr>
          <w:rFonts w:ascii="Times New Roman" w:hAnsi="Times New Roman"/>
          <w:color w:val="000000"/>
          <w:sz w:val="28"/>
          <w:szCs w:val="28"/>
          <w:lang w:val="uk-UA"/>
        </w:rPr>
        <w:t>я</w:t>
      </w:r>
      <w:r w:rsidRPr="007F1F18">
        <w:rPr>
          <w:rFonts w:ascii="Times New Roman" w:hAnsi="Times New Roman"/>
          <w:color w:val="000000"/>
          <w:sz w:val="28"/>
          <w:szCs w:val="28"/>
          <w:lang w:val="uk-UA"/>
        </w:rPr>
        <w:t xml:space="preserve">заних взагалі з діяннями інших людей (наприклад, загорання будівлі від удару блискавки або отримання рани від укусу тварини тощо). Нарешті, в житті </w:t>
      </w:r>
      <w:r w:rsidR="0006568B" w:rsidRPr="007F1F18">
        <w:rPr>
          <w:rFonts w:ascii="Times New Roman" w:hAnsi="Times New Roman"/>
          <w:color w:val="000000"/>
          <w:sz w:val="28"/>
          <w:szCs w:val="28"/>
          <w:lang w:val="uk-UA"/>
        </w:rPr>
        <w:t>можливі</w:t>
      </w:r>
      <w:r w:rsidRPr="007F1F18">
        <w:rPr>
          <w:rFonts w:ascii="Times New Roman" w:hAnsi="Times New Roman"/>
          <w:color w:val="000000"/>
          <w:sz w:val="28"/>
          <w:szCs w:val="28"/>
          <w:lang w:val="uk-UA"/>
        </w:rPr>
        <w:t xml:space="preserve"> й такі ситуації, коли завдана власними діями або через нещасний випадок шкода </w:t>
      </w:r>
      <w:r w:rsidRPr="007F1F18">
        <w:rPr>
          <w:rFonts w:ascii="Times New Roman" w:hAnsi="Times New Roman"/>
          <w:i/>
          <w:iCs/>
          <w:color w:val="000000"/>
          <w:sz w:val="28"/>
          <w:szCs w:val="28"/>
          <w:lang w:val="uk-UA"/>
        </w:rPr>
        <w:t>зростатиме</w:t>
      </w:r>
      <w:r w:rsidRPr="007F1F18">
        <w:rPr>
          <w:rFonts w:ascii="Times New Roman" w:hAnsi="Times New Roman"/>
          <w:color w:val="000000"/>
          <w:sz w:val="28"/>
          <w:szCs w:val="28"/>
          <w:lang w:val="uk-UA"/>
        </w:rPr>
        <w:t xml:space="preserve"> внаслідок неправомірних дій інших людей (наприклад, залишення постраждалого від аварії в безпорадному стані). Але не при всіх </w:t>
      </w:r>
      <w:r w:rsidR="00B93549" w:rsidRPr="007F1F18">
        <w:rPr>
          <w:rFonts w:ascii="Times New Roman" w:hAnsi="Times New Roman"/>
          <w:color w:val="000000"/>
          <w:sz w:val="28"/>
          <w:szCs w:val="28"/>
          <w:lang w:val="uk-UA"/>
        </w:rPr>
        <w:t>перераховани</w:t>
      </w:r>
      <w:r w:rsidRPr="007F1F18">
        <w:rPr>
          <w:rFonts w:ascii="Times New Roman" w:hAnsi="Times New Roman"/>
          <w:color w:val="000000"/>
          <w:sz w:val="28"/>
          <w:szCs w:val="28"/>
          <w:lang w:val="uk-UA"/>
        </w:rPr>
        <w:t xml:space="preserve">х факторах спричинення шкоди людина </w:t>
      </w:r>
      <w:r w:rsidRPr="007F1F18">
        <w:rPr>
          <w:rFonts w:ascii="Times New Roman" w:hAnsi="Times New Roman"/>
          <w:color w:val="000000"/>
          <w:sz w:val="28"/>
          <w:szCs w:val="28"/>
          <w:lang w:val="uk-UA"/>
        </w:rPr>
        <w:lastRenderedPageBreak/>
        <w:t xml:space="preserve">набуває </w:t>
      </w:r>
      <w:r w:rsidRPr="007F1F18">
        <w:rPr>
          <w:rFonts w:ascii="Times New Roman" w:hAnsi="Times New Roman"/>
          <w:iCs/>
          <w:color w:val="000000"/>
          <w:sz w:val="28"/>
          <w:szCs w:val="28"/>
          <w:lang w:val="uk-UA"/>
        </w:rPr>
        <w:t>соціального</w:t>
      </w:r>
      <w:r w:rsidRPr="007F1F18">
        <w:rPr>
          <w:rFonts w:ascii="Times New Roman" w:hAnsi="Times New Roman"/>
          <w:color w:val="000000"/>
          <w:sz w:val="28"/>
          <w:szCs w:val="28"/>
          <w:lang w:val="uk-UA"/>
        </w:rPr>
        <w:t xml:space="preserve"> </w:t>
      </w:r>
      <w:r w:rsidRPr="007F1F18">
        <w:rPr>
          <w:rFonts w:ascii="Times New Roman" w:hAnsi="Times New Roman"/>
          <w:iCs/>
          <w:color w:val="000000"/>
          <w:sz w:val="28"/>
          <w:szCs w:val="28"/>
          <w:lang w:val="uk-UA"/>
        </w:rPr>
        <w:t>статусу</w:t>
      </w:r>
      <w:r w:rsidRPr="007F1F18">
        <w:rPr>
          <w:rFonts w:ascii="Times New Roman" w:hAnsi="Times New Roman"/>
          <w:i/>
          <w:iCs/>
          <w:color w:val="000000"/>
          <w:sz w:val="28"/>
          <w:szCs w:val="28"/>
          <w:lang w:val="uk-UA"/>
        </w:rPr>
        <w:t xml:space="preserve"> потерпілого</w:t>
      </w:r>
      <w:r w:rsidRPr="007F1F18">
        <w:rPr>
          <w:rFonts w:ascii="Times New Roman" w:hAnsi="Times New Roman"/>
          <w:color w:val="000000"/>
          <w:sz w:val="28"/>
          <w:szCs w:val="28"/>
          <w:lang w:val="uk-UA"/>
        </w:rPr>
        <w:t xml:space="preserve">. В одних випадках люди стають </w:t>
      </w:r>
      <w:r w:rsidRPr="007F1F18">
        <w:rPr>
          <w:rFonts w:ascii="Times New Roman" w:hAnsi="Times New Roman"/>
          <w:i/>
          <w:iCs/>
          <w:color w:val="000000"/>
          <w:sz w:val="28"/>
          <w:szCs w:val="28"/>
          <w:lang w:val="uk-UA"/>
        </w:rPr>
        <w:t>жертвами</w:t>
      </w:r>
      <w:r w:rsidRPr="007F1F18">
        <w:rPr>
          <w:rFonts w:ascii="Times New Roman" w:hAnsi="Times New Roman"/>
          <w:color w:val="000000"/>
          <w:sz w:val="28"/>
          <w:szCs w:val="28"/>
          <w:lang w:val="uk-UA"/>
        </w:rPr>
        <w:t xml:space="preserve"> відповідних обставин, </w:t>
      </w:r>
      <w:r w:rsidR="00B93549" w:rsidRPr="007F1F18">
        <w:rPr>
          <w:rFonts w:ascii="Times New Roman" w:hAnsi="Times New Roman"/>
          <w:color w:val="000000"/>
          <w:sz w:val="28"/>
          <w:szCs w:val="28"/>
          <w:lang w:val="uk-UA"/>
        </w:rPr>
        <w:t>або</w:t>
      </w:r>
      <w:r w:rsidRPr="007F1F18">
        <w:rPr>
          <w:rFonts w:ascii="Times New Roman" w:hAnsi="Times New Roman"/>
          <w:color w:val="000000"/>
          <w:sz w:val="28"/>
          <w:szCs w:val="28"/>
          <w:lang w:val="uk-UA"/>
        </w:rPr>
        <w:t xml:space="preserve"> </w:t>
      </w:r>
      <w:r w:rsidRPr="007F1F18">
        <w:rPr>
          <w:rFonts w:ascii="Times New Roman" w:hAnsi="Times New Roman"/>
          <w:i/>
          <w:iCs/>
          <w:color w:val="000000"/>
          <w:sz w:val="28"/>
          <w:szCs w:val="28"/>
          <w:lang w:val="uk-UA"/>
        </w:rPr>
        <w:t>постраждалими</w:t>
      </w:r>
      <w:r w:rsidRPr="007F1F18">
        <w:rPr>
          <w:rFonts w:ascii="Times New Roman" w:hAnsi="Times New Roman"/>
          <w:color w:val="000000"/>
          <w:sz w:val="28"/>
          <w:szCs w:val="28"/>
          <w:lang w:val="uk-UA"/>
        </w:rPr>
        <w:t xml:space="preserve">, і тільки </w:t>
      </w:r>
      <w:r w:rsidR="00B93549" w:rsidRPr="007F1F18">
        <w:rPr>
          <w:rFonts w:ascii="Times New Roman" w:hAnsi="Times New Roman"/>
          <w:color w:val="000000"/>
          <w:sz w:val="28"/>
          <w:szCs w:val="28"/>
          <w:lang w:val="uk-UA"/>
        </w:rPr>
        <w:t xml:space="preserve">у випадках, коли шкода заподіяна </w:t>
      </w:r>
      <w:r w:rsidR="0006568B" w:rsidRPr="007F1F18">
        <w:rPr>
          <w:rFonts w:ascii="Times New Roman" w:hAnsi="Times New Roman"/>
          <w:color w:val="000000"/>
          <w:sz w:val="28"/>
          <w:szCs w:val="28"/>
          <w:lang w:val="uk-UA"/>
        </w:rPr>
        <w:t xml:space="preserve">їм </w:t>
      </w:r>
      <w:r w:rsidR="00B93549" w:rsidRPr="007F1F18">
        <w:rPr>
          <w:rFonts w:ascii="Times New Roman" w:hAnsi="Times New Roman"/>
          <w:i/>
          <w:color w:val="000000"/>
          <w:sz w:val="28"/>
          <w:szCs w:val="28"/>
          <w:lang w:val="uk-UA"/>
        </w:rPr>
        <w:t>деліктом</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вони розглядаються як </w:t>
      </w:r>
      <w:r w:rsidRPr="007F1F18">
        <w:rPr>
          <w:rFonts w:ascii="Times New Roman" w:hAnsi="Times New Roman"/>
          <w:i/>
          <w:iCs/>
          <w:color w:val="000000"/>
          <w:sz w:val="28"/>
          <w:szCs w:val="28"/>
          <w:lang w:val="uk-UA"/>
        </w:rPr>
        <w:t>потерпілі</w:t>
      </w:r>
      <w:r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Встановлення цих випадків і того </w:t>
      </w:r>
      <w:r w:rsidRPr="007F1F18">
        <w:rPr>
          <w:rFonts w:ascii="Times New Roman" w:hAnsi="Times New Roman"/>
          <w:i/>
          <w:iCs/>
          <w:color w:val="000000"/>
          <w:sz w:val="28"/>
          <w:szCs w:val="28"/>
          <w:lang w:val="uk-UA"/>
        </w:rPr>
        <w:t>критерію</w:t>
      </w:r>
      <w:r w:rsidRPr="007F1F18">
        <w:rPr>
          <w:rFonts w:ascii="Times New Roman" w:hAnsi="Times New Roman"/>
          <w:color w:val="000000"/>
          <w:sz w:val="28"/>
          <w:szCs w:val="28"/>
          <w:lang w:val="uk-UA"/>
        </w:rPr>
        <w:t>, згідно з яким визначається соціальний статус постраждалого</w:t>
      </w:r>
      <w:r w:rsidR="00B93549" w:rsidRPr="007F1F18">
        <w:rPr>
          <w:rFonts w:ascii="Times New Roman" w:hAnsi="Times New Roman"/>
          <w:color w:val="000000"/>
          <w:sz w:val="28"/>
          <w:szCs w:val="28"/>
          <w:lang w:val="uk-UA"/>
        </w:rPr>
        <w:t xml:space="preserve"> чи</w:t>
      </w:r>
      <w:r w:rsidRPr="007F1F18">
        <w:rPr>
          <w:rFonts w:ascii="Times New Roman" w:hAnsi="Times New Roman"/>
          <w:color w:val="000000"/>
          <w:sz w:val="28"/>
          <w:szCs w:val="28"/>
          <w:lang w:val="uk-UA"/>
        </w:rPr>
        <w:t xml:space="preserve"> жертви</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та потерпілого, є досить складним теоретичним завданням, яке не може бути вирішене зусиллями самих тільки наук кримінального </w:t>
      </w:r>
      <w:r w:rsidR="0006568B" w:rsidRPr="007F1F18">
        <w:rPr>
          <w:rFonts w:ascii="Times New Roman" w:hAnsi="Times New Roman"/>
          <w:color w:val="000000"/>
          <w:sz w:val="28"/>
          <w:szCs w:val="28"/>
          <w:lang w:val="uk-UA"/>
        </w:rPr>
        <w:t>права</w:t>
      </w:r>
      <w:r w:rsidRPr="007F1F18">
        <w:rPr>
          <w:rFonts w:ascii="Times New Roman" w:hAnsi="Times New Roman"/>
          <w:color w:val="000000"/>
          <w:sz w:val="28"/>
          <w:szCs w:val="28"/>
          <w:lang w:val="uk-UA"/>
        </w:rPr>
        <w:t xml:space="preserve">, а </w:t>
      </w:r>
      <w:r w:rsidR="00B93549" w:rsidRPr="007F1F18">
        <w:rPr>
          <w:rFonts w:ascii="Times New Roman" w:hAnsi="Times New Roman"/>
          <w:color w:val="000000"/>
          <w:sz w:val="28"/>
          <w:szCs w:val="28"/>
          <w:lang w:val="uk-UA"/>
        </w:rPr>
        <w:t>вказане</w:t>
      </w:r>
      <w:r w:rsidRPr="007F1F18">
        <w:rPr>
          <w:rFonts w:ascii="Times New Roman" w:hAnsi="Times New Roman"/>
          <w:color w:val="000000"/>
          <w:sz w:val="28"/>
          <w:szCs w:val="28"/>
          <w:lang w:val="uk-UA"/>
        </w:rPr>
        <w:t xml:space="preserve"> завдання має вирішуватися з більш широких наукових позицій. </w:t>
      </w:r>
    </w:p>
    <w:p w:rsidR="0088695B" w:rsidRPr="007F1F18" w:rsidRDefault="00B9354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нашої точки зору,</w:t>
      </w:r>
      <w:r w:rsidR="0088695B" w:rsidRPr="007F1F18">
        <w:rPr>
          <w:rFonts w:ascii="Times New Roman" w:hAnsi="Times New Roman"/>
          <w:color w:val="000000"/>
          <w:sz w:val="28"/>
          <w:szCs w:val="28"/>
          <w:lang w:val="uk-UA"/>
        </w:rPr>
        <w:t xml:space="preserve"> соціальний статус </w:t>
      </w:r>
      <w:r w:rsidR="0088695B" w:rsidRPr="007F1F18">
        <w:rPr>
          <w:rFonts w:ascii="Times New Roman" w:hAnsi="Times New Roman"/>
          <w:i/>
          <w:iCs/>
          <w:color w:val="000000"/>
          <w:sz w:val="28"/>
          <w:szCs w:val="28"/>
          <w:lang w:val="uk-UA"/>
        </w:rPr>
        <w:t>потерпілого</w:t>
      </w:r>
      <w:r w:rsidR="0088695B" w:rsidRPr="007F1F18">
        <w:rPr>
          <w:rFonts w:ascii="Times New Roman" w:hAnsi="Times New Roman"/>
          <w:color w:val="000000"/>
          <w:sz w:val="28"/>
          <w:szCs w:val="28"/>
          <w:lang w:val="uk-UA"/>
        </w:rPr>
        <w:t xml:space="preserve"> не можна пов</w:t>
      </w: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язувати з тими факторами спричинення шкоди людині, які </w:t>
      </w:r>
      <w:r w:rsidR="0088695B" w:rsidRPr="007F1F18">
        <w:rPr>
          <w:rFonts w:ascii="Times New Roman" w:hAnsi="Times New Roman"/>
          <w:i/>
          <w:iCs/>
          <w:color w:val="000000"/>
          <w:sz w:val="28"/>
          <w:szCs w:val="28"/>
          <w:lang w:val="uk-UA"/>
        </w:rPr>
        <w:t xml:space="preserve">не є людським </w:t>
      </w:r>
      <w:r w:rsidR="0088695B" w:rsidRPr="007F1F18">
        <w:rPr>
          <w:rFonts w:ascii="Times New Roman" w:hAnsi="Times New Roman"/>
          <w:color w:val="000000"/>
          <w:sz w:val="28"/>
          <w:szCs w:val="28"/>
          <w:lang w:val="uk-UA"/>
        </w:rPr>
        <w:t xml:space="preserve">фактором, а належать до факторів природних. Так, люди, яким завдано шкоди від стихійного лиха (повені, буревії, лісові пожежі тощо) набувають соціального статусу або </w:t>
      </w:r>
      <w:r w:rsidR="0088695B" w:rsidRPr="007F1F18">
        <w:rPr>
          <w:rFonts w:ascii="Times New Roman" w:hAnsi="Times New Roman"/>
          <w:i/>
          <w:iCs/>
          <w:color w:val="000000"/>
          <w:sz w:val="28"/>
          <w:szCs w:val="28"/>
          <w:lang w:val="uk-UA"/>
        </w:rPr>
        <w:t>жертв</w:t>
      </w:r>
      <w:r w:rsidRPr="007F1F18">
        <w:rPr>
          <w:rFonts w:ascii="Times New Roman" w:hAnsi="Times New Roman"/>
          <w:iCs/>
          <w:color w:val="000000"/>
          <w:sz w:val="28"/>
          <w:szCs w:val="28"/>
          <w:lang w:val="uk-UA"/>
        </w:rPr>
        <w:t>,</w:t>
      </w:r>
      <w:r w:rsidR="0088695B" w:rsidRPr="007F1F18">
        <w:rPr>
          <w:rFonts w:ascii="Times New Roman" w:hAnsi="Times New Roman"/>
          <w:color w:val="000000"/>
          <w:sz w:val="28"/>
          <w:szCs w:val="28"/>
          <w:lang w:val="uk-UA"/>
        </w:rPr>
        <w:t xml:space="preserve"> або </w:t>
      </w:r>
      <w:r w:rsidR="0088695B" w:rsidRPr="007F1F18">
        <w:rPr>
          <w:rFonts w:ascii="Times New Roman" w:hAnsi="Times New Roman"/>
          <w:i/>
          <w:iCs/>
          <w:color w:val="000000"/>
          <w:sz w:val="28"/>
          <w:szCs w:val="28"/>
          <w:lang w:val="uk-UA"/>
        </w:rPr>
        <w:t>постраждалих</w:t>
      </w:r>
      <w:r w:rsidR="0088695B" w:rsidRPr="007F1F18">
        <w:rPr>
          <w:rFonts w:ascii="Times New Roman" w:hAnsi="Times New Roman"/>
          <w:color w:val="000000"/>
          <w:sz w:val="28"/>
          <w:szCs w:val="28"/>
          <w:lang w:val="uk-UA"/>
        </w:rPr>
        <w:t xml:space="preserve">. У цьому разі </w:t>
      </w:r>
      <w:r w:rsidR="0088695B" w:rsidRPr="007F1F18">
        <w:rPr>
          <w:rFonts w:ascii="Times New Roman" w:hAnsi="Times New Roman"/>
          <w:i/>
          <w:iCs/>
          <w:color w:val="000000"/>
          <w:sz w:val="28"/>
          <w:szCs w:val="28"/>
          <w:lang w:val="uk-UA"/>
        </w:rPr>
        <w:t>за критерій обрано участь/неучасть людини в заподіянні шкоди іншій людині</w:t>
      </w:r>
      <w:r w:rsidR="0088695B"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Не можна пов</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язувати соціальний статус потерпілого</w:t>
      </w:r>
      <w:r w:rsidRPr="007F1F18">
        <w:rPr>
          <w:rFonts w:ascii="Times New Roman" w:hAnsi="Times New Roman"/>
          <w:i/>
          <w:iCs/>
          <w:color w:val="000000"/>
          <w:sz w:val="28"/>
          <w:szCs w:val="28"/>
          <w:lang w:val="uk-UA"/>
        </w:rPr>
        <w:t xml:space="preserve"> </w:t>
      </w:r>
      <w:r w:rsidRPr="007F1F18">
        <w:rPr>
          <w:rFonts w:ascii="Times New Roman" w:hAnsi="Times New Roman"/>
          <w:color w:val="000000"/>
          <w:sz w:val="28"/>
          <w:szCs w:val="28"/>
          <w:lang w:val="uk-UA"/>
        </w:rPr>
        <w:t xml:space="preserve">з обставинами, коли шкода спричинена хоча й людським фактором, але незалежно від свідомості та волі людини, тобто стала наслідком </w:t>
      </w:r>
      <w:r w:rsidRPr="007F1F18">
        <w:rPr>
          <w:rFonts w:ascii="Times New Roman" w:hAnsi="Times New Roman"/>
          <w:i/>
          <w:iCs/>
          <w:color w:val="000000"/>
          <w:sz w:val="28"/>
          <w:szCs w:val="28"/>
          <w:lang w:val="uk-UA"/>
        </w:rPr>
        <w:t>нещасного</w:t>
      </w:r>
      <w:r w:rsidRPr="007F1F18">
        <w:rPr>
          <w:rFonts w:ascii="Times New Roman" w:hAnsi="Times New Roman"/>
          <w:color w:val="000000"/>
          <w:sz w:val="28"/>
          <w:szCs w:val="28"/>
          <w:lang w:val="uk-UA"/>
        </w:rPr>
        <w:t xml:space="preserve"> </w:t>
      </w:r>
      <w:r w:rsidRPr="007F1F18">
        <w:rPr>
          <w:rFonts w:ascii="Times New Roman" w:hAnsi="Times New Roman"/>
          <w:i/>
          <w:iCs/>
          <w:color w:val="000000"/>
          <w:sz w:val="28"/>
          <w:szCs w:val="28"/>
          <w:lang w:val="uk-UA"/>
        </w:rPr>
        <w:t>випадку</w:t>
      </w:r>
      <w:r w:rsidRPr="007F1F18">
        <w:rPr>
          <w:rFonts w:ascii="Times New Roman" w:hAnsi="Times New Roman"/>
          <w:color w:val="000000"/>
          <w:sz w:val="28"/>
          <w:szCs w:val="28"/>
          <w:lang w:val="uk-UA"/>
        </w:rPr>
        <w:t xml:space="preserve">. У такому разі людина виступає в соціальному статусі </w:t>
      </w:r>
      <w:r w:rsidRPr="007F1F18">
        <w:rPr>
          <w:rFonts w:ascii="Times New Roman" w:hAnsi="Times New Roman"/>
          <w:i/>
          <w:iCs/>
          <w:color w:val="000000"/>
          <w:sz w:val="28"/>
          <w:szCs w:val="28"/>
          <w:lang w:val="uk-UA"/>
        </w:rPr>
        <w:t>жертви</w:t>
      </w:r>
      <w:r w:rsidRPr="007F1F18">
        <w:rPr>
          <w:rFonts w:ascii="Times New Roman" w:hAnsi="Times New Roman"/>
          <w:color w:val="000000"/>
          <w:sz w:val="28"/>
          <w:szCs w:val="28"/>
          <w:lang w:val="uk-UA"/>
        </w:rPr>
        <w:t xml:space="preserve"> або </w:t>
      </w:r>
      <w:r w:rsidRPr="007F1F18">
        <w:rPr>
          <w:rFonts w:ascii="Times New Roman" w:hAnsi="Times New Roman"/>
          <w:i/>
          <w:iCs/>
          <w:color w:val="000000"/>
          <w:sz w:val="28"/>
          <w:szCs w:val="28"/>
          <w:lang w:val="uk-UA"/>
        </w:rPr>
        <w:t>постраждалого</w:t>
      </w:r>
      <w:r w:rsidRPr="007F1F18">
        <w:rPr>
          <w:rFonts w:ascii="Times New Roman" w:hAnsi="Times New Roman"/>
          <w:color w:val="000000"/>
          <w:sz w:val="28"/>
          <w:szCs w:val="28"/>
          <w:lang w:val="uk-UA"/>
        </w:rPr>
        <w:t>, а не в статусі</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потерпілого. Критерій у цьому випадку той же, адже мова йде не про </w:t>
      </w:r>
      <w:r w:rsidRPr="007F1F18">
        <w:rPr>
          <w:rFonts w:ascii="Times New Roman" w:hAnsi="Times New Roman"/>
          <w:i/>
          <w:iCs/>
          <w:color w:val="000000"/>
          <w:sz w:val="28"/>
          <w:szCs w:val="28"/>
          <w:lang w:val="uk-UA"/>
        </w:rPr>
        <w:t>участь</w:t>
      </w:r>
      <w:r w:rsidRPr="007F1F18">
        <w:rPr>
          <w:rFonts w:ascii="Times New Roman" w:hAnsi="Times New Roman"/>
          <w:color w:val="000000"/>
          <w:sz w:val="28"/>
          <w:szCs w:val="28"/>
          <w:lang w:val="uk-UA"/>
        </w:rPr>
        <w:t xml:space="preserve"> людини в </w:t>
      </w:r>
      <w:r w:rsidR="0006568B" w:rsidRPr="007F1F18">
        <w:rPr>
          <w:rFonts w:ascii="Times New Roman" w:hAnsi="Times New Roman"/>
          <w:color w:val="000000"/>
          <w:sz w:val="28"/>
          <w:szCs w:val="28"/>
          <w:lang w:val="uk-UA"/>
        </w:rPr>
        <w:t>заподіянні</w:t>
      </w:r>
      <w:r w:rsidRPr="007F1F18">
        <w:rPr>
          <w:rFonts w:ascii="Times New Roman" w:hAnsi="Times New Roman"/>
          <w:color w:val="000000"/>
          <w:sz w:val="28"/>
          <w:szCs w:val="28"/>
          <w:lang w:val="uk-UA"/>
        </w:rPr>
        <w:t xml:space="preserve"> шкоди іншій людині </w:t>
      </w:r>
      <w:r w:rsidR="00B93549" w:rsidRPr="007F1F18">
        <w:rPr>
          <w:rFonts w:ascii="Times New Roman" w:hAnsi="Times New Roman"/>
          <w:color w:val="000000"/>
          <w:sz w:val="28"/>
          <w:szCs w:val="28"/>
          <w:lang w:val="uk-UA"/>
        </w:rPr>
        <w:t>чи</w:t>
      </w:r>
      <w:r w:rsidRPr="007F1F18">
        <w:rPr>
          <w:rFonts w:ascii="Times New Roman" w:hAnsi="Times New Roman"/>
          <w:color w:val="000000"/>
          <w:sz w:val="28"/>
          <w:szCs w:val="28"/>
          <w:lang w:val="uk-UA"/>
        </w:rPr>
        <w:t xml:space="preserve"> собі особисто, </w:t>
      </w:r>
      <w:r w:rsidR="00B93549" w:rsidRPr="007F1F18">
        <w:rPr>
          <w:rFonts w:ascii="Times New Roman" w:hAnsi="Times New Roman"/>
          <w:color w:val="000000"/>
          <w:sz w:val="28"/>
          <w:szCs w:val="28"/>
          <w:lang w:val="uk-UA"/>
        </w:rPr>
        <w:t xml:space="preserve">тобто не про деліктне </w:t>
      </w:r>
      <w:r w:rsidR="0006568B" w:rsidRPr="007F1F18">
        <w:rPr>
          <w:rFonts w:ascii="Times New Roman" w:hAnsi="Times New Roman"/>
          <w:color w:val="000000"/>
          <w:sz w:val="28"/>
          <w:szCs w:val="28"/>
          <w:lang w:val="uk-UA"/>
        </w:rPr>
        <w:t>спричинення</w:t>
      </w:r>
      <w:r w:rsidR="00B93549" w:rsidRPr="007F1F18">
        <w:rPr>
          <w:rFonts w:ascii="Times New Roman" w:hAnsi="Times New Roman"/>
          <w:color w:val="000000"/>
          <w:sz w:val="28"/>
          <w:szCs w:val="28"/>
          <w:lang w:val="uk-UA"/>
        </w:rPr>
        <w:t xml:space="preserve"> шкоди, </w:t>
      </w:r>
      <w:r w:rsidRPr="007F1F18">
        <w:rPr>
          <w:rFonts w:ascii="Times New Roman" w:hAnsi="Times New Roman"/>
          <w:color w:val="000000"/>
          <w:sz w:val="28"/>
          <w:szCs w:val="28"/>
          <w:lang w:val="uk-UA"/>
        </w:rPr>
        <w:t xml:space="preserve">а тільки про </w:t>
      </w:r>
      <w:r w:rsidRPr="007F1F18">
        <w:rPr>
          <w:rFonts w:ascii="Times New Roman" w:hAnsi="Times New Roman"/>
          <w:i/>
          <w:iCs/>
          <w:color w:val="000000"/>
          <w:sz w:val="28"/>
          <w:szCs w:val="28"/>
          <w:lang w:val="uk-UA"/>
        </w:rPr>
        <w:t>випадкову присутність</w:t>
      </w:r>
      <w:r w:rsidRPr="007F1F18">
        <w:rPr>
          <w:rFonts w:ascii="Times New Roman" w:hAnsi="Times New Roman"/>
          <w:color w:val="000000"/>
          <w:sz w:val="28"/>
          <w:szCs w:val="28"/>
          <w:lang w:val="uk-UA"/>
        </w:rPr>
        <w:t xml:space="preserve"> </w:t>
      </w:r>
      <w:r w:rsidR="00B93549" w:rsidRPr="007F1F18">
        <w:rPr>
          <w:rFonts w:ascii="Times New Roman" w:hAnsi="Times New Roman"/>
          <w:color w:val="000000"/>
          <w:sz w:val="28"/>
          <w:szCs w:val="28"/>
          <w:lang w:val="uk-UA"/>
        </w:rPr>
        <w:t>людини</w:t>
      </w:r>
      <w:r w:rsidRPr="007F1F18">
        <w:rPr>
          <w:rFonts w:ascii="Times New Roman" w:hAnsi="Times New Roman"/>
          <w:color w:val="000000"/>
          <w:sz w:val="28"/>
          <w:szCs w:val="28"/>
          <w:lang w:val="uk-UA"/>
        </w:rPr>
        <w:t xml:space="preserve"> в даних обставинах. Людина не скеровує свої дії на за</w:t>
      </w:r>
      <w:r w:rsidR="0006568B" w:rsidRPr="007F1F18">
        <w:rPr>
          <w:rFonts w:ascii="Times New Roman" w:hAnsi="Times New Roman"/>
          <w:color w:val="000000"/>
          <w:sz w:val="28"/>
          <w:szCs w:val="28"/>
          <w:lang w:val="uk-UA"/>
        </w:rPr>
        <w:t>подіяння</w:t>
      </w:r>
      <w:r w:rsidRPr="007F1F18">
        <w:rPr>
          <w:rFonts w:ascii="Times New Roman" w:hAnsi="Times New Roman"/>
          <w:color w:val="000000"/>
          <w:sz w:val="28"/>
          <w:szCs w:val="28"/>
          <w:lang w:val="uk-UA"/>
        </w:rPr>
        <w:t xml:space="preserve"> шкоди, а це</w:t>
      </w:r>
      <w:r w:rsidR="0006568B" w:rsidRPr="007F1F18">
        <w:rPr>
          <w:rFonts w:ascii="Times New Roman" w:hAnsi="Times New Roman"/>
          <w:color w:val="000000"/>
          <w:sz w:val="28"/>
          <w:szCs w:val="28"/>
          <w:lang w:val="uk-UA"/>
        </w:rPr>
        <w:t xml:space="preserve">, по суті, не </w:t>
      </w:r>
      <w:r w:rsidRPr="007F1F18">
        <w:rPr>
          <w:rFonts w:ascii="Times New Roman" w:hAnsi="Times New Roman"/>
          <w:color w:val="000000"/>
          <w:sz w:val="28"/>
          <w:szCs w:val="28"/>
          <w:lang w:val="uk-UA"/>
        </w:rPr>
        <w:t xml:space="preserve">відрізняється </w:t>
      </w:r>
      <w:r w:rsidR="0006568B" w:rsidRPr="007F1F18">
        <w:rPr>
          <w:rFonts w:ascii="Times New Roman" w:hAnsi="Times New Roman"/>
          <w:color w:val="000000"/>
          <w:sz w:val="28"/>
          <w:szCs w:val="28"/>
          <w:lang w:val="uk-UA"/>
        </w:rPr>
        <w:t xml:space="preserve">з точки зору права </w:t>
      </w:r>
      <w:r w:rsidRPr="007F1F18">
        <w:rPr>
          <w:rFonts w:ascii="Times New Roman" w:hAnsi="Times New Roman"/>
          <w:color w:val="000000"/>
          <w:sz w:val="28"/>
          <w:szCs w:val="28"/>
          <w:lang w:val="uk-UA"/>
        </w:rPr>
        <w:t xml:space="preserve">від дії </w:t>
      </w:r>
      <w:r w:rsidRPr="007F1F18">
        <w:rPr>
          <w:rFonts w:ascii="Times New Roman" w:hAnsi="Times New Roman"/>
          <w:iCs/>
          <w:color w:val="000000"/>
          <w:sz w:val="28"/>
          <w:szCs w:val="28"/>
          <w:lang w:val="uk-UA"/>
        </w:rPr>
        <w:t>природного</w:t>
      </w:r>
      <w:r w:rsidRPr="007F1F18">
        <w:rPr>
          <w:rFonts w:ascii="Times New Roman" w:hAnsi="Times New Roman"/>
          <w:color w:val="000000"/>
          <w:sz w:val="28"/>
          <w:szCs w:val="28"/>
          <w:lang w:val="uk-UA"/>
        </w:rPr>
        <w:t xml:space="preserve"> фактора.</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Нарешті, соціальний статус потерпілого недоречно пов</w:t>
      </w:r>
      <w:r w:rsidR="00B9354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язувати і з таким фактором, який хоча й є людським і залежить від свідомості та волі людини, однак являє собою </w:t>
      </w:r>
      <w:r w:rsidRPr="007F1F18">
        <w:rPr>
          <w:rFonts w:ascii="Times New Roman" w:hAnsi="Times New Roman"/>
          <w:i/>
          <w:iCs/>
          <w:color w:val="000000"/>
          <w:sz w:val="28"/>
          <w:szCs w:val="28"/>
          <w:lang w:val="uk-UA"/>
        </w:rPr>
        <w:t>антисоціальну</w:t>
      </w:r>
      <w:r w:rsidR="002C678E" w:rsidRPr="007F1F18">
        <w:rPr>
          <w:rFonts w:ascii="Times New Roman" w:hAnsi="Times New Roman"/>
          <w:color w:val="000000"/>
          <w:sz w:val="28"/>
          <w:szCs w:val="28"/>
          <w:lang w:val="uk-UA"/>
        </w:rPr>
        <w:t xml:space="preserve"> </w:t>
      </w:r>
      <w:r w:rsidRPr="007F1F18">
        <w:rPr>
          <w:rFonts w:ascii="Times New Roman" w:hAnsi="Times New Roman"/>
          <w:i/>
          <w:iCs/>
          <w:color w:val="000000"/>
          <w:sz w:val="28"/>
          <w:szCs w:val="28"/>
          <w:lang w:val="uk-UA"/>
        </w:rPr>
        <w:t>(протиправну</w:t>
      </w:r>
      <w:r w:rsidRPr="007F1F18">
        <w:rPr>
          <w:rFonts w:ascii="Times New Roman" w:hAnsi="Times New Roman"/>
          <w:color w:val="000000"/>
          <w:sz w:val="28"/>
          <w:szCs w:val="28"/>
          <w:lang w:val="uk-UA"/>
        </w:rPr>
        <w:t xml:space="preserve">, аморальну тощо) поведінку </w:t>
      </w:r>
      <w:r w:rsidRPr="007F1F18">
        <w:rPr>
          <w:rFonts w:ascii="Times New Roman" w:hAnsi="Times New Roman"/>
          <w:i/>
          <w:iCs/>
          <w:color w:val="000000"/>
          <w:sz w:val="28"/>
          <w:szCs w:val="28"/>
          <w:lang w:val="uk-UA"/>
        </w:rPr>
        <w:t xml:space="preserve">самої </w:t>
      </w:r>
      <w:r w:rsidRPr="007F1F18">
        <w:rPr>
          <w:rFonts w:ascii="Times New Roman" w:hAnsi="Times New Roman"/>
          <w:iCs/>
          <w:color w:val="000000"/>
          <w:sz w:val="28"/>
          <w:szCs w:val="28"/>
          <w:lang w:val="uk-UA"/>
        </w:rPr>
        <w:t>людини</w:t>
      </w:r>
      <w:r w:rsidRPr="007F1F18">
        <w:rPr>
          <w:rFonts w:ascii="Times New Roman" w:hAnsi="Times New Roman"/>
          <w:color w:val="000000"/>
          <w:sz w:val="28"/>
          <w:szCs w:val="28"/>
          <w:lang w:val="uk-UA"/>
        </w:rPr>
        <w:t>, якій завдано шкоди такою поведінкою. У такому разі людину можна вважати жертвою чи постраждалим</w:t>
      </w:r>
      <w:r w:rsidR="0006568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залежно від обставин, однак не потерпілим у соціальному сенсі. Потерпають від вказаної поведінки суспільство в цілому та, у певних випадках, інші люди, які й можуть набути </w:t>
      </w:r>
      <w:r w:rsidRPr="007F1F18">
        <w:rPr>
          <w:rFonts w:ascii="Times New Roman" w:hAnsi="Times New Roman"/>
          <w:color w:val="000000"/>
          <w:sz w:val="28"/>
          <w:szCs w:val="28"/>
          <w:lang w:val="uk-UA"/>
        </w:rPr>
        <w:lastRenderedPageBreak/>
        <w:t>соціального статусу потерпілого. У цьому разі використ</w:t>
      </w:r>
      <w:r w:rsidR="0006568B" w:rsidRPr="007F1F18">
        <w:rPr>
          <w:rFonts w:ascii="Times New Roman" w:hAnsi="Times New Roman"/>
          <w:color w:val="000000"/>
          <w:sz w:val="28"/>
          <w:szCs w:val="28"/>
          <w:lang w:val="uk-UA"/>
        </w:rPr>
        <w:t>овується</w:t>
      </w:r>
      <w:r w:rsidRPr="007F1F18">
        <w:rPr>
          <w:rFonts w:ascii="Times New Roman" w:hAnsi="Times New Roman"/>
          <w:color w:val="000000"/>
          <w:sz w:val="28"/>
          <w:szCs w:val="28"/>
          <w:lang w:val="uk-UA"/>
        </w:rPr>
        <w:t xml:space="preserve"> </w:t>
      </w:r>
      <w:r w:rsidRPr="007F1F18">
        <w:rPr>
          <w:rFonts w:ascii="Times New Roman" w:hAnsi="Times New Roman"/>
          <w:i/>
          <w:iCs/>
          <w:color w:val="000000"/>
          <w:sz w:val="28"/>
          <w:szCs w:val="28"/>
          <w:lang w:val="uk-UA"/>
        </w:rPr>
        <w:t>той самий критерій</w:t>
      </w:r>
      <w:r w:rsidRPr="007F1F18">
        <w:rPr>
          <w:rFonts w:ascii="Times New Roman" w:hAnsi="Times New Roman"/>
          <w:color w:val="000000"/>
          <w:sz w:val="28"/>
          <w:szCs w:val="28"/>
          <w:lang w:val="uk-UA"/>
        </w:rPr>
        <w:t xml:space="preserve">, але на відміну від нещасного випадку, в даному разі </w:t>
      </w:r>
      <w:r w:rsidRPr="007F1F18">
        <w:rPr>
          <w:rFonts w:ascii="Times New Roman" w:hAnsi="Times New Roman"/>
          <w:i/>
          <w:iCs/>
          <w:color w:val="000000"/>
          <w:sz w:val="28"/>
          <w:szCs w:val="28"/>
          <w:lang w:val="uk-UA"/>
        </w:rPr>
        <w:t>відсутня участь</w:t>
      </w:r>
      <w:r w:rsidRPr="007F1F18">
        <w:rPr>
          <w:rFonts w:ascii="Times New Roman" w:hAnsi="Times New Roman"/>
          <w:color w:val="000000"/>
          <w:sz w:val="28"/>
          <w:szCs w:val="28"/>
          <w:lang w:val="uk-UA"/>
        </w:rPr>
        <w:t xml:space="preserve"> людини у </w:t>
      </w:r>
      <w:r w:rsidR="00A216C1" w:rsidRPr="007F1F18">
        <w:rPr>
          <w:rFonts w:ascii="Times New Roman" w:hAnsi="Times New Roman"/>
          <w:color w:val="000000"/>
          <w:sz w:val="28"/>
          <w:szCs w:val="28"/>
          <w:lang w:val="uk-UA"/>
        </w:rPr>
        <w:t>цілеспрямованому</w:t>
      </w:r>
      <w:r w:rsidRPr="007F1F18">
        <w:rPr>
          <w:rFonts w:ascii="Times New Roman" w:hAnsi="Times New Roman"/>
          <w:color w:val="000000"/>
          <w:sz w:val="28"/>
          <w:szCs w:val="28"/>
          <w:lang w:val="uk-UA"/>
        </w:rPr>
        <w:t xml:space="preserve"> заподіянні шкоди </w:t>
      </w:r>
      <w:r w:rsidRPr="007F1F18">
        <w:rPr>
          <w:rFonts w:ascii="Times New Roman" w:hAnsi="Times New Roman"/>
          <w:i/>
          <w:iCs/>
          <w:color w:val="000000"/>
          <w:sz w:val="28"/>
          <w:szCs w:val="28"/>
          <w:lang w:val="uk-UA"/>
        </w:rPr>
        <w:t>іншій</w:t>
      </w:r>
      <w:r w:rsidRPr="007F1F18">
        <w:rPr>
          <w:rFonts w:ascii="Times New Roman" w:hAnsi="Times New Roman"/>
          <w:color w:val="000000"/>
          <w:sz w:val="28"/>
          <w:szCs w:val="28"/>
          <w:lang w:val="uk-UA"/>
        </w:rPr>
        <w:t xml:space="preserve"> людині </w:t>
      </w:r>
      <w:r w:rsidRPr="007F1F18">
        <w:rPr>
          <w:rFonts w:ascii="Times New Roman" w:hAnsi="Times New Roman"/>
          <w:i/>
          <w:color w:val="000000"/>
          <w:sz w:val="28"/>
          <w:szCs w:val="28"/>
          <w:lang w:val="uk-UA"/>
        </w:rPr>
        <w:t>протиправною</w:t>
      </w:r>
      <w:r w:rsidRPr="007F1F18">
        <w:rPr>
          <w:rFonts w:ascii="Times New Roman" w:hAnsi="Times New Roman"/>
          <w:color w:val="000000"/>
          <w:sz w:val="28"/>
          <w:szCs w:val="28"/>
          <w:lang w:val="uk-UA"/>
        </w:rPr>
        <w:t xml:space="preserve"> поведінкою.</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i/>
          <w:iCs/>
          <w:color w:val="000000"/>
          <w:sz w:val="28"/>
          <w:szCs w:val="28"/>
          <w:lang w:val="uk-UA"/>
        </w:rPr>
      </w:pPr>
      <w:r w:rsidRPr="007F1F18">
        <w:rPr>
          <w:rFonts w:ascii="Times New Roman" w:hAnsi="Times New Roman"/>
          <w:color w:val="000000"/>
          <w:sz w:val="28"/>
          <w:szCs w:val="28"/>
          <w:lang w:val="uk-UA"/>
        </w:rPr>
        <w:t xml:space="preserve">Таким чином, узагальнюючи, можна відзначити, що </w:t>
      </w:r>
      <w:r w:rsidRPr="007F1F18">
        <w:rPr>
          <w:rFonts w:ascii="Times New Roman" w:hAnsi="Times New Roman"/>
          <w:i/>
          <w:iCs/>
          <w:color w:val="000000"/>
          <w:sz w:val="28"/>
          <w:szCs w:val="28"/>
          <w:lang w:val="uk-UA"/>
        </w:rPr>
        <w:t xml:space="preserve">у соціальному </w:t>
      </w:r>
      <w:r w:rsidRPr="007F1F18">
        <w:rPr>
          <w:rFonts w:ascii="Times New Roman" w:hAnsi="Times New Roman"/>
          <w:color w:val="000000"/>
          <w:sz w:val="28"/>
          <w:szCs w:val="28"/>
          <w:lang w:val="uk-UA"/>
        </w:rPr>
        <w:t>сенсі</w:t>
      </w:r>
      <w:r w:rsidRPr="007F1F18">
        <w:rPr>
          <w:rFonts w:ascii="Times New Roman" w:hAnsi="Times New Roman"/>
          <w:b/>
          <w:bCs/>
          <w:color w:val="000000"/>
          <w:sz w:val="28"/>
          <w:szCs w:val="28"/>
          <w:lang w:val="uk-UA"/>
        </w:rPr>
        <w:t xml:space="preserve"> </w:t>
      </w:r>
      <w:r w:rsidRPr="007F1F18">
        <w:rPr>
          <w:rFonts w:ascii="Times New Roman" w:hAnsi="Times New Roman"/>
          <w:b/>
          <w:bCs/>
          <w:i/>
          <w:iCs/>
          <w:color w:val="000000"/>
          <w:sz w:val="28"/>
          <w:szCs w:val="28"/>
          <w:lang w:val="uk-UA"/>
        </w:rPr>
        <w:t xml:space="preserve">потерпілим необхідно вважати людину, якій заподіяно шкоду безпосередньо чи опосередковано </w:t>
      </w:r>
      <w:r w:rsidR="00B93549" w:rsidRPr="007F1F18">
        <w:rPr>
          <w:rFonts w:ascii="Times New Roman" w:hAnsi="Times New Roman"/>
          <w:b/>
          <w:bCs/>
          <w:i/>
          <w:iCs/>
          <w:color w:val="000000"/>
          <w:sz w:val="28"/>
          <w:szCs w:val="28"/>
          <w:lang w:val="uk-UA"/>
        </w:rPr>
        <w:t>правопорушенням</w:t>
      </w:r>
      <w:r w:rsidRPr="007F1F18">
        <w:rPr>
          <w:rFonts w:ascii="Times New Roman" w:hAnsi="Times New Roman"/>
          <w:b/>
          <w:bCs/>
          <w:i/>
          <w:iCs/>
          <w:color w:val="000000"/>
          <w:sz w:val="28"/>
          <w:szCs w:val="28"/>
          <w:lang w:val="uk-UA"/>
        </w:rPr>
        <w:t xml:space="preserve"> іншого суб</w:t>
      </w:r>
      <w:r w:rsidR="00B93549" w:rsidRPr="007F1F18">
        <w:rPr>
          <w:rFonts w:ascii="Times New Roman" w:hAnsi="Times New Roman"/>
          <w:b/>
          <w:bCs/>
          <w:iCs/>
          <w:color w:val="000000"/>
          <w:sz w:val="28"/>
          <w:szCs w:val="28"/>
          <w:lang w:val="uk-UA"/>
        </w:rPr>
        <w:t>’</w:t>
      </w:r>
      <w:r w:rsidRPr="007F1F18">
        <w:rPr>
          <w:rFonts w:ascii="Times New Roman" w:hAnsi="Times New Roman"/>
          <w:b/>
          <w:bCs/>
          <w:i/>
          <w:iCs/>
          <w:color w:val="000000"/>
          <w:sz w:val="28"/>
          <w:szCs w:val="28"/>
          <w:lang w:val="uk-UA"/>
        </w:rPr>
        <w:t>єкта (суб</w:t>
      </w:r>
      <w:r w:rsidR="00B93549" w:rsidRPr="007F1F18">
        <w:rPr>
          <w:rFonts w:ascii="Times New Roman" w:hAnsi="Times New Roman"/>
          <w:b/>
          <w:bCs/>
          <w:iCs/>
          <w:color w:val="000000"/>
          <w:sz w:val="28"/>
          <w:szCs w:val="28"/>
          <w:lang w:val="uk-UA"/>
        </w:rPr>
        <w:t>’</w:t>
      </w:r>
      <w:r w:rsidRPr="007F1F18">
        <w:rPr>
          <w:rFonts w:ascii="Times New Roman" w:hAnsi="Times New Roman"/>
          <w:b/>
          <w:bCs/>
          <w:i/>
          <w:iCs/>
          <w:color w:val="000000"/>
          <w:sz w:val="28"/>
          <w:szCs w:val="28"/>
          <w:lang w:val="uk-UA"/>
        </w:rPr>
        <w:t>єктів) і завдана шкода не спричинена антисоціальною поведінкою самої людини.</w:t>
      </w:r>
      <w:r w:rsidR="002C678E" w:rsidRPr="007F1F18">
        <w:rPr>
          <w:rFonts w:ascii="Times New Roman" w:hAnsi="Times New Roman"/>
          <w:b/>
          <w:bCs/>
          <w:i/>
          <w:iCs/>
          <w:color w:val="000000"/>
          <w:sz w:val="28"/>
          <w:szCs w:val="28"/>
          <w:lang w:val="uk-UA"/>
        </w:rPr>
        <w:t xml:space="preserve"> </w:t>
      </w:r>
    </w:p>
    <w:p w:rsidR="00A216C1"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Поняття потерпілого у соціальному сенсі становить логічну основу для визначення </w:t>
      </w:r>
      <w:r w:rsidRPr="007F1F18">
        <w:rPr>
          <w:rFonts w:ascii="Times New Roman" w:hAnsi="Times New Roman"/>
          <w:i/>
          <w:iCs/>
          <w:color w:val="000000"/>
          <w:sz w:val="28"/>
          <w:szCs w:val="28"/>
          <w:lang w:val="uk-UA"/>
        </w:rPr>
        <w:t>юридичного статусу</w:t>
      </w:r>
      <w:r w:rsidRPr="007F1F18">
        <w:rPr>
          <w:rFonts w:ascii="Times New Roman" w:hAnsi="Times New Roman"/>
          <w:color w:val="000000"/>
          <w:sz w:val="28"/>
          <w:szCs w:val="28"/>
          <w:lang w:val="uk-UA"/>
        </w:rPr>
        <w:t xml:space="preserve"> усіх потерпілих взагалі, зокрема, і потерпілих від злочину, на відміну від юридичного статусу постраждалих і жертв, а також має значення для вчення про потерпілого (віктимології).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При цьому принципово важлив</w:t>
      </w:r>
      <w:r w:rsidR="00A216C1" w:rsidRPr="007F1F18">
        <w:rPr>
          <w:rFonts w:ascii="Times New Roman" w:hAnsi="Times New Roman"/>
          <w:color w:val="000000"/>
          <w:sz w:val="28"/>
          <w:szCs w:val="28"/>
          <w:lang w:val="uk-UA"/>
        </w:rPr>
        <w:t>им є</w:t>
      </w:r>
      <w:r w:rsidRPr="007F1F18">
        <w:rPr>
          <w:rFonts w:ascii="Times New Roman" w:hAnsi="Times New Roman"/>
          <w:color w:val="000000"/>
          <w:sz w:val="28"/>
          <w:szCs w:val="28"/>
          <w:lang w:val="uk-UA"/>
        </w:rPr>
        <w:t xml:space="preserve"> те, що формулювання відмінності поняття потерпілого від понять постраждал</w:t>
      </w:r>
      <w:r w:rsidR="00A216C1" w:rsidRPr="007F1F18">
        <w:rPr>
          <w:rFonts w:ascii="Times New Roman" w:hAnsi="Times New Roman"/>
          <w:color w:val="000000"/>
          <w:sz w:val="28"/>
          <w:szCs w:val="28"/>
          <w:lang w:val="uk-UA"/>
        </w:rPr>
        <w:t>ого</w:t>
      </w:r>
      <w:r w:rsidRPr="007F1F18">
        <w:rPr>
          <w:rFonts w:ascii="Times New Roman" w:hAnsi="Times New Roman"/>
          <w:color w:val="000000"/>
          <w:sz w:val="28"/>
          <w:szCs w:val="28"/>
          <w:lang w:val="uk-UA"/>
        </w:rPr>
        <w:t xml:space="preserve"> і жертв</w:t>
      </w:r>
      <w:r w:rsidR="00A216C1" w:rsidRPr="007F1F18">
        <w:rPr>
          <w:rFonts w:ascii="Times New Roman" w:hAnsi="Times New Roman"/>
          <w:color w:val="000000"/>
          <w:sz w:val="28"/>
          <w:szCs w:val="28"/>
          <w:lang w:val="uk-UA"/>
        </w:rPr>
        <w:t>и</w:t>
      </w:r>
      <w:r w:rsidRPr="007F1F18">
        <w:rPr>
          <w:rFonts w:ascii="Times New Roman" w:hAnsi="Times New Roman"/>
          <w:color w:val="000000"/>
          <w:sz w:val="28"/>
          <w:szCs w:val="28"/>
          <w:lang w:val="uk-UA"/>
        </w:rPr>
        <w:t xml:space="preserve"> здійснюється на основі єдиного критерію – участі </w:t>
      </w:r>
      <w:r w:rsidR="00A216C1" w:rsidRPr="007F1F18">
        <w:rPr>
          <w:rFonts w:ascii="Times New Roman" w:hAnsi="Times New Roman"/>
          <w:color w:val="000000"/>
          <w:sz w:val="28"/>
          <w:szCs w:val="28"/>
          <w:lang w:val="uk-UA"/>
        </w:rPr>
        <w:t>або</w:t>
      </w:r>
      <w:r w:rsidRPr="007F1F18">
        <w:rPr>
          <w:rFonts w:ascii="Times New Roman" w:hAnsi="Times New Roman"/>
          <w:color w:val="000000"/>
          <w:sz w:val="28"/>
          <w:szCs w:val="28"/>
          <w:lang w:val="uk-UA"/>
        </w:rPr>
        <w:t xml:space="preserve"> неучасті людини в заподіянні </w:t>
      </w:r>
      <w:r w:rsidR="00256841" w:rsidRPr="007F1F18">
        <w:rPr>
          <w:rFonts w:ascii="Times New Roman" w:hAnsi="Times New Roman"/>
          <w:color w:val="000000"/>
          <w:sz w:val="28"/>
          <w:szCs w:val="28"/>
          <w:lang w:val="uk-UA"/>
        </w:rPr>
        <w:t xml:space="preserve">деліктом </w:t>
      </w:r>
      <w:r w:rsidRPr="007F1F18">
        <w:rPr>
          <w:rFonts w:ascii="Times New Roman" w:hAnsi="Times New Roman"/>
          <w:color w:val="000000"/>
          <w:sz w:val="28"/>
          <w:szCs w:val="28"/>
          <w:lang w:val="uk-UA"/>
        </w:rPr>
        <w:t xml:space="preserve">шкоди іншій людині.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Однак при цьому важливо встановити, яким чином </w:t>
      </w:r>
      <w:r w:rsidRPr="007F1F18">
        <w:rPr>
          <w:rFonts w:ascii="Times New Roman" w:hAnsi="Times New Roman"/>
          <w:i/>
          <w:iCs/>
          <w:color w:val="000000"/>
          <w:sz w:val="28"/>
          <w:szCs w:val="28"/>
          <w:lang w:val="uk-UA"/>
        </w:rPr>
        <w:t>соціальний</w:t>
      </w:r>
      <w:r w:rsidRPr="007F1F18">
        <w:rPr>
          <w:rFonts w:ascii="Times New Roman" w:hAnsi="Times New Roman"/>
          <w:color w:val="000000"/>
          <w:sz w:val="28"/>
          <w:szCs w:val="28"/>
          <w:lang w:val="uk-UA"/>
        </w:rPr>
        <w:t xml:space="preserve"> статус потерпілого,</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постраждалого і жертви </w:t>
      </w:r>
      <w:r w:rsidR="00A216C1" w:rsidRPr="007F1F18">
        <w:rPr>
          <w:rFonts w:ascii="Times New Roman" w:hAnsi="Times New Roman"/>
          <w:color w:val="000000"/>
          <w:sz w:val="28"/>
          <w:szCs w:val="28"/>
          <w:lang w:val="uk-UA"/>
        </w:rPr>
        <w:t>перетворюється на</w:t>
      </w:r>
      <w:r w:rsidRPr="007F1F18">
        <w:rPr>
          <w:rFonts w:ascii="Times New Roman" w:hAnsi="Times New Roman"/>
          <w:color w:val="000000"/>
          <w:sz w:val="28"/>
          <w:szCs w:val="28"/>
          <w:lang w:val="uk-UA"/>
        </w:rPr>
        <w:t xml:space="preserve"> їх </w:t>
      </w:r>
      <w:r w:rsidRPr="007F1F18">
        <w:rPr>
          <w:rFonts w:ascii="Times New Roman" w:hAnsi="Times New Roman"/>
          <w:i/>
          <w:iCs/>
          <w:color w:val="000000"/>
          <w:sz w:val="28"/>
          <w:szCs w:val="28"/>
          <w:lang w:val="uk-UA"/>
        </w:rPr>
        <w:t>юридични</w:t>
      </w:r>
      <w:r w:rsidR="00A216C1" w:rsidRPr="007F1F18">
        <w:rPr>
          <w:rFonts w:ascii="Times New Roman" w:hAnsi="Times New Roman"/>
          <w:i/>
          <w:iCs/>
          <w:color w:val="000000"/>
          <w:sz w:val="28"/>
          <w:szCs w:val="28"/>
          <w:lang w:val="uk-UA"/>
        </w:rPr>
        <w:t>й</w:t>
      </w:r>
      <w:r w:rsidRPr="007F1F18">
        <w:rPr>
          <w:rFonts w:ascii="Times New Roman" w:hAnsi="Times New Roman"/>
          <w:color w:val="000000"/>
          <w:sz w:val="28"/>
          <w:szCs w:val="28"/>
          <w:lang w:val="uk-UA"/>
        </w:rPr>
        <w:t xml:space="preserve"> статус і в чому </w:t>
      </w:r>
      <w:r w:rsidR="00A216C1" w:rsidRPr="007F1F18">
        <w:rPr>
          <w:rFonts w:ascii="Times New Roman" w:hAnsi="Times New Roman"/>
          <w:color w:val="000000"/>
          <w:sz w:val="28"/>
          <w:szCs w:val="28"/>
          <w:lang w:val="uk-UA"/>
        </w:rPr>
        <w:t xml:space="preserve">полягає </w:t>
      </w:r>
      <w:r w:rsidRPr="007F1F18">
        <w:rPr>
          <w:rFonts w:ascii="Times New Roman" w:hAnsi="Times New Roman"/>
          <w:color w:val="000000"/>
          <w:sz w:val="28"/>
          <w:szCs w:val="28"/>
          <w:lang w:val="uk-UA"/>
        </w:rPr>
        <w:t>відмінність вказаних юридичних статусів</w:t>
      </w:r>
      <w:r w:rsidR="00A216C1" w:rsidRPr="007F1F18">
        <w:rPr>
          <w:rFonts w:ascii="Times New Roman" w:hAnsi="Times New Roman"/>
          <w:color w:val="000000"/>
          <w:sz w:val="28"/>
          <w:szCs w:val="28"/>
          <w:lang w:val="uk-UA"/>
        </w:rPr>
        <w:t>, тобто розглянути соціальний статус у</w:t>
      </w:r>
      <w:r w:rsidR="00A216C1" w:rsidRPr="007F1F18">
        <w:rPr>
          <w:rFonts w:ascii="Times New Roman" w:hAnsi="Times New Roman"/>
          <w:i/>
          <w:color w:val="000000"/>
          <w:sz w:val="28"/>
          <w:szCs w:val="28"/>
          <w:lang w:val="uk-UA"/>
        </w:rPr>
        <w:t xml:space="preserve"> контексті права</w:t>
      </w:r>
      <w:r w:rsidRPr="007F1F18">
        <w:rPr>
          <w:rFonts w:ascii="Times New Roman" w:hAnsi="Times New Roman"/>
          <w:color w:val="000000"/>
          <w:sz w:val="28"/>
          <w:szCs w:val="28"/>
          <w:lang w:val="uk-UA"/>
        </w:rPr>
        <w:t xml:space="preserve">. А на цій основі може бути встановлене </w:t>
      </w:r>
      <w:r w:rsidR="00256841" w:rsidRPr="007F1F18">
        <w:rPr>
          <w:rFonts w:ascii="Times New Roman" w:hAnsi="Times New Roman"/>
          <w:color w:val="000000"/>
          <w:sz w:val="28"/>
          <w:szCs w:val="28"/>
          <w:lang w:val="uk-UA"/>
        </w:rPr>
        <w:t xml:space="preserve">також </w:t>
      </w:r>
      <w:r w:rsidRPr="007F1F18">
        <w:rPr>
          <w:rFonts w:ascii="Times New Roman" w:hAnsi="Times New Roman"/>
          <w:i/>
          <w:color w:val="000000"/>
          <w:sz w:val="28"/>
          <w:szCs w:val="28"/>
          <w:lang w:val="uk-UA"/>
        </w:rPr>
        <w:t>юридичне поняття</w:t>
      </w:r>
      <w:r w:rsidRPr="007F1F18">
        <w:rPr>
          <w:rFonts w:ascii="Times New Roman" w:hAnsi="Times New Roman"/>
          <w:color w:val="000000"/>
          <w:sz w:val="28"/>
          <w:szCs w:val="28"/>
          <w:lang w:val="uk-UA"/>
        </w:rPr>
        <w:t xml:space="preserve"> потерпілого</w:t>
      </w:r>
      <w:r w:rsidR="00256841" w:rsidRPr="007F1F18">
        <w:rPr>
          <w:rFonts w:ascii="Times New Roman" w:hAnsi="Times New Roman"/>
          <w:color w:val="000000"/>
          <w:sz w:val="28"/>
          <w:szCs w:val="28"/>
          <w:lang w:val="uk-UA"/>
        </w:rPr>
        <w:t xml:space="preserve">,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w:t>
      </w:r>
      <w:r w:rsidR="00256841" w:rsidRPr="007F1F18">
        <w:rPr>
          <w:rFonts w:ascii="Times New Roman" w:hAnsi="Times New Roman"/>
          <w:color w:val="000000"/>
          <w:sz w:val="28"/>
          <w:szCs w:val="28"/>
          <w:lang w:val="uk-UA"/>
        </w:rPr>
        <w:t xml:space="preserve">потерпілого </w:t>
      </w:r>
      <w:r w:rsidRPr="007F1F18">
        <w:rPr>
          <w:rFonts w:ascii="Times New Roman" w:hAnsi="Times New Roman"/>
          <w:color w:val="000000"/>
          <w:sz w:val="28"/>
          <w:szCs w:val="28"/>
          <w:lang w:val="uk-UA"/>
        </w:rPr>
        <w:t xml:space="preserve">від злочину, що становить </w:t>
      </w:r>
      <w:r w:rsidR="00256841" w:rsidRPr="007F1F18">
        <w:rPr>
          <w:rFonts w:ascii="Times New Roman" w:hAnsi="Times New Roman"/>
          <w:color w:val="000000"/>
          <w:sz w:val="28"/>
          <w:szCs w:val="28"/>
          <w:lang w:val="uk-UA"/>
        </w:rPr>
        <w:t>для нас особливий інтерес.</w:t>
      </w:r>
      <w:r w:rsidR="002C678E"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Як уже було відзначено, за своєю сутністю потерпілий – це завжди суб’єкт суспільних відносин, учасник певної соціальної дії, який так чи інакше перебуває у сфері дії соціальних норм,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w:t>
      </w:r>
      <w:r w:rsidR="00256841" w:rsidRPr="007F1F18">
        <w:rPr>
          <w:rFonts w:ascii="Times New Roman" w:hAnsi="Times New Roman"/>
          <w:color w:val="000000"/>
          <w:sz w:val="28"/>
          <w:szCs w:val="28"/>
          <w:lang w:val="uk-UA"/>
        </w:rPr>
        <w:t xml:space="preserve">дії </w:t>
      </w:r>
      <w:r w:rsidRPr="007F1F18">
        <w:rPr>
          <w:rFonts w:ascii="Times New Roman" w:hAnsi="Times New Roman"/>
          <w:color w:val="000000"/>
          <w:sz w:val="28"/>
          <w:szCs w:val="28"/>
          <w:lang w:val="uk-UA"/>
        </w:rPr>
        <w:t xml:space="preserve">правових норм. Це стосується </w:t>
      </w:r>
      <w:r w:rsidR="00256841" w:rsidRPr="007F1F18">
        <w:rPr>
          <w:rFonts w:ascii="Times New Roman" w:hAnsi="Times New Roman"/>
          <w:color w:val="000000"/>
          <w:sz w:val="28"/>
          <w:szCs w:val="28"/>
          <w:lang w:val="uk-UA"/>
        </w:rPr>
        <w:t xml:space="preserve">як </w:t>
      </w:r>
      <w:r w:rsidRPr="007F1F18">
        <w:rPr>
          <w:rFonts w:ascii="Times New Roman" w:hAnsi="Times New Roman"/>
          <w:color w:val="000000"/>
          <w:sz w:val="28"/>
          <w:szCs w:val="28"/>
          <w:lang w:val="uk-UA"/>
        </w:rPr>
        <w:t xml:space="preserve">потерпілого взагалі, так </w:t>
      </w:r>
      <w:r w:rsidR="00256841" w:rsidRPr="007F1F18">
        <w:rPr>
          <w:rFonts w:ascii="Times New Roman" w:hAnsi="Times New Roman"/>
          <w:color w:val="000000"/>
          <w:sz w:val="28"/>
          <w:szCs w:val="28"/>
          <w:lang w:val="uk-UA"/>
        </w:rPr>
        <w:t xml:space="preserve">і </w:t>
      </w:r>
      <w:r w:rsidRPr="007F1F18">
        <w:rPr>
          <w:rFonts w:ascii="Times New Roman" w:hAnsi="Times New Roman"/>
          <w:color w:val="000000"/>
          <w:sz w:val="28"/>
          <w:szCs w:val="28"/>
          <w:lang w:val="uk-UA"/>
        </w:rPr>
        <w:t xml:space="preserve">будь-якої людини, </w:t>
      </w:r>
      <w:r w:rsidR="00256841" w:rsidRPr="007F1F18">
        <w:rPr>
          <w:rFonts w:ascii="Times New Roman" w:hAnsi="Times New Roman"/>
          <w:color w:val="000000"/>
          <w:sz w:val="28"/>
          <w:szCs w:val="28"/>
          <w:lang w:val="uk-UA"/>
        </w:rPr>
        <w:t>що</w:t>
      </w:r>
      <w:r w:rsidRPr="007F1F18">
        <w:rPr>
          <w:rFonts w:ascii="Times New Roman" w:hAnsi="Times New Roman"/>
          <w:color w:val="000000"/>
          <w:sz w:val="28"/>
          <w:szCs w:val="28"/>
          <w:lang w:val="uk-UA"/>
        </w:rPr>
        <w:t xml:space="preserve"> стала жертвою </w:t>
      </w:r>
      <w:r w:rsidR="00256841" w:rsidRPr="007F1F18">
        <w:rPr>
          <w:rFonts w:ascii="Times New Roman" w:hAnsi="Times New Roman"/>
          <w:color w:val="000000"/>
          <w:sz w:val="28"/>
          <w:szCs w:val="28"/>
          <w:lang w:val="uk-UA"/>
        </w:rPr>
        <w:t>чи</w:t>
      </w:r>
      <w:r w:rsidRPr="007F1F18">
        <w:rPr>
          <w:rFonts w:ascii="Times New Roman" w:hAnsi="Times New Roman"/>
          <w:color w:val="000000"/>
          <w:sz w:val="28"/>
          <w:szCs w:val="28"/>
          <w:lang w:val="uk-UA"/>
        </w:rPr>
        <w:t xml:space="preserve"> постраждалим внаслідок завданої їй шкоди.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Разом із тим, правові норми по-різному регулюють ситуації щодо статусу потерпілих, жертв і постраждалих, фіксуючи їх насамперед у </w:t>
      </w:r>
      <w:r w:rsidRPr="007F1F18">
        <w:rPr>
          <w:rFonts w:ascii="Times New Roman" w:hAnsi="Times New Roman"/>
          <w:i/>
          <w:iCs/>
          <w:color w:val="000000"/>
          <w:sz w:val="28"/>
          <w:szCs w:val="28"/>
          <w:lang w:val="uk-UA"/>
        </w:rPr>
        <w:t>гіпотезах</w:t>
      </w:r>
      <w:r w:rsidRPr="007F1F18">
        <w:rPr>
          <w:rFonts w:ascii="Times New Roman" w:hAnsi="Times New Roman"/>
          <w:color w:val="000000"/>
          <w:sz w:val="28"/>
          <w:szCs w:val="28"/>
          <w:lang w:val="uk-UA"/>
        </w:rPr>
        <w:t xml:space="preserve"> норм як ті умови, за яких завдається шкода людині. Ці умови, зафіксовані в юридичних </w:t>
      </w:r>
      <w:r w:rsidRPr="007F1F18">
        <w:rPr>
          <w:rFonts w:ascii="Times New Roman" w:hAnsi="Times New Roman"/>
          <w:color w:val="000000"/>
          <w:sz w:val="28"/>
          <w:szCs w:val="28"/>
          <w:lang w:val="uk-UA"/>
        </w:rPr>
        <w:lastRenderedPageBreak/>
        <w:t xml:space="preserve">нормах, мають значення </w:t>
      </w:r>
      <w:r w:rsidRPr="007F1F18">
        <w:rPr>
          <w:rFonts w:ascii="Times New Roman" w:hAnsi="Times New Roman"/>
          <w:i/>
          <w:iCs/>
          <w:color w:val="000000"/>
          <w:sz w:val="28"/>
          <w:szCs w:val="28"/>
          <w:lang w:val="uk-UA"/>
        </w:rPr>
        <w:t>юридичних фактів</w:t>
      </w:r>
      <w:r w:rsidRPr="007F1F18">
        <w:rPr>
          <w:rFonts w:ascii="Times New Roman" w:hAnsi="Times New Roman"/>
          <w:color w:val="000000"/>
          <w:sz w:val="28"/>
          <w:szCs w:val="28"/>
          <w:lang w:val="uk-UA"/>
        </w:rPr>
        <w:t>, з якими пов</w:t>
      </w:r>
      <w:r w:rsidR="0025684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язується виникнення певних прав та обов</w:t>
      </w:r>
      <w:r w:rsidR="0025684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язків учасників правовідносин, визначених у </w:t>
      </w:r>
      <w:r w:rsidRPr="007F1F18">
        <w:rPr>
          <w:rFonts w:ascii="Times New Roman" w:hAnsi="Times New Roman"/>
          <w:i/>
          <w:iCs/>
          <w:color w:val="000000"/>
          <w:sz w:val="28"/>
          <w:szCs w:val="28"/>
          <w:lang w:val="uk-UA"/>
        </w:rPr>
        <w:t>диспозиції</w:t>
      </w:r>
      <w:r w:rsidRPr="007F1F18">
        <w:rPr>
          <w:rFonts w:ascii="Times New Roman" w:hAnsi="Times New Roman"/>
          <w:color w:val="000000"/>
          <w:sz w:val="28"/>
          <w:szCs w:val="28"/>
          <w:lang w:val="uk-UA"/>
        </w:rPr>
        <w:t xml:space="preserve"> норм. З одних юридичних фактів виникають права та обов</w:t>
      </w:r>
      <w:r w:rsidR="0025684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язки і, відповідно, юридичний статус </w:t>
      </w:r>
      <w:r w:rsidRPr="007F1F18">
        <w:rPr>
          <w:rFonts w:ascii="Times New Roman" w:hAnsi="Times New Roman"/>
          <w:i/>
          <w:iCs/>
          <w:color w:val="000000"/>
          <w:sz w:val="28"/>
          <w:szCs w:val="28"/>
          <w:lang w:val="uk-UA"/>
        </w:rPr>
        <w:t>потерпілого</w:t>
      </w:r>
      <w:r w:rsidRPr="007F1F18">
        <w:rPr>
          <w:rFonts w:ascii="Times New Roman" w:hAnsi="Times New Roman"/>
          <w:color w:val="000000"/>
          <w:sz w:val="28"/>
          <w:szCs w:val="28"/>
          <w:lang w:val="uk-UA"/>
        </w:rPr>
        <w:t>, з інших юридичних фактів – права, обов</w:t>
      </w:r>
      <w:r w:rsidR="0025684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язки і юридичний статус </w:t>
      </w:r>
      <w:r w:rsidRPr="007F1F18">
        <w:rPr>
          <w:rFonts w:ascii="Times New Roman" w:hAnsi="Times New Roman"/>
          <w:i/>
          <w:iCs/>
          <w:color w:val="000000"/>
          <w:sz w:val="28"/>
          <w:szCs w:val="28"/>
          <w:lang w:val="uk-UA"/>
        </w:rPr>
        <w:t>постраждалих</w:t>
      </w:r>
      <w:r w:rsidRPr="007F1F18">
        <w:rPr>
          <w:rFonts w:ascii="Times New Roman" w:hAnsi="Times New Roman"/>
          <w:color w:val="000000"/>
          <w:sz w:val="28"/>
          <w:szCs w:val="28"/>
          <w:lang w:val="uk-UA"/>
        </w:rPr>
        <w:t xml:space="preserve"> або </w:t>
      </w:r>
      <w:r w:rsidRPr="007F1F18">
        <w:rPr>
          <w:rFonts w:ascii="Times New Roman" w:hAnsi="Times New Roman"/>
          <w:i/>
          <w:iCs/>
          <w:color w:val="000000"/>
          <w:sz w:val="28"/>
          <w:szCs w:val="28"/>
          <w:lang w:val="uk-UA"/>
        </w:rPr>
        <w:t>жертв</w:t>
      </w:r>
      <w:r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Для того, щоб переконати в цьому, наве</w:t>
      </w:r>
      <w:r w:rsidR="00256841" w:rsidRPr="007F1F18">
        <w:rPr>
          <w:rFonts w:ascii="Times New Roman" w:hAnsi="Times New Roman"/>
          <w:sz w:val="28"/>
          <w:szCs w:val="28"/>
          <w:lang w:val="uk-UA"/>
        </w:rPr>
        <w:t>демо</w:t>
      </w:r>
      <w:r w:rsidRPr="007F1F18">
        <w:rPr>
          <w:rFonts w:ascii="Times New Roman" w:hAnsi="Times New Roman"/>
          <w:sz w:val="28"/>
          <w:szCs w:val="28"/>
          <w:lang w:val="uk-UA"/>
        </w:rPr>
        <w:t xml:space="preserve"> назви правових актів, у яких використовуються поняття «жертви» та «постраждалі».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Зокрема, поняття «жертви» використано у деяких міжнародно-правових документах, таких як: Європейська конвенція щодо відшкодування збитку жертвам насильницьких злочинів</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14</w:t>
      </w:r>
      <w:r w:rsidRPr="007F1F18">
        <w:rPr>
          <w:rFonts w:ascii="Times New Roman" w:hAnsi="Times New Roman"/>
          <w:sz w:val="28"/>
          <w:szCs w:val="28"/>
          <w:lang w:val="uk-UA"/>
        </w:rPr>
        <w:t>]; Додатковий протокол до Женевських конвенцій від 12</w:t>
      </w:r>
      <w:r w:rsidR="00415520">
        <w:rPr>
          <w:rFonts w:ascii="Times New Roman" w:hAnsi="Times New Roman"/>
          <w:sz w:val="28"/>
          <w:szCs w:val="28"/>
          <w:lang w:val="uk-UA"/>
        </w:rPr>
        <w:t> </w:t>
      </w:r>
      <w:r w:rsidRPr="007F1F18">
        <w:rPr>
          <w:rFonts w:ascii="Times New Roman" w:hAnsi="Times New Roman"/>
          <w:sz w:val="28"/>
          <w:szCs w:val="28"/>
          <w:lang w:val="uk-UA"/>
        </w:rPr>
        <w:t>серпня 1949</w:t>
      </w:r>
      <w:r w:rsidR="00415520">
        <w:rPr>
          <w:rFonts w:ascii="Times New Roman" w:hAnsi="Times New Roman"/>
          <w:sz w:val="28"/>
          <w:szCs w:val="28"/>
          <w:lang w:val="uk-UA"/>
        </w:rPr>
        <w:t> </w:t>
      </w:r>
      <w:r w:rsidRPr="007F1F18">
        <w:rPr>
          <w:rFonts w:ascii="Times New Roman" w:hAnsi="Times New Roman"/>
          <w:sz w:val="28"/>
          <w:szCs w:val="28"/>
          <w:lang w:val="uk-UA"/>
        </w:rPr>
        <w:t>р</w:t>
      </w:r>
      <w:r w:rsidR="00415520">
        <w:rPr>
          <w:rFonts w:ascii="Times New Roman" w:hAnsi="Times New Roman"/>
          <w:sz w:val="28"/>
          <w:szCs w:val="28"/>
          <w:lang w:val="uk-UA"/>
        </w:rPr>
        <w:t>.</w:t>
      </w:r>
      <w:r w:rsidRPr="007F1F18">
        <w:rPr>
          <w:rFonts w:ascii="Times New Roman" w:hAnsi="Times New Roman"/>
          <w:sz w:val="28"/>
          <w:szCs w:val="28"/>
          <w:lang w:val="uk-UA"/>
        </w:rPr>
        <w:t>, що стосується захисту жертв міжнародних збройних конфліктів (Протокол</w:t>
      </w:r>
      <w:r w:rsidR="00415520">
        <w:rPr>
          <w:rFonts w:ascii="Times New Roman" w:hAnsi="Times New Roman"/>
          <w:sz w:val="28"/>
          <w:szCs w:val="28"/>
          <w:lang w:val="uk-UA"/>
        </w:rPr>
        <w:t> </w:t>
      </w:r>
      <w:r w:rsidRPr="007F1F18">
        <w:rPr>
          <w:rFonts w:ascii="Times New Roman" w:hAnsi="Times New Roman"/>
          <w:sz w:val="28"/>
          <w:szCs w:val="28"/>
          <w:lang w:val="uk-UA"/>
        </w:rPr>
        <w:t xml:space="preserve">І), від </w:t>
      </w:r>
      <w:r w:rsidR="00415520">
        <w:rPr>
          <w:rFonts w:ascii="Times New Roman" w:hAnsi="Times New Roman"/>
          <w:sz w:val="28"/>
          <w:szCs w:val="28"/>
          <w:lang w:val="uk-UA"/>
        </w:rPr>
        <w:t>0</w:t>
      </w:r>
      <w:r w:rsidRPr="007F1F18">
        <w:rPr>
          <w:rFonts w:ascii="Times New Roman" w:hAnsi="Times New Roman"/>
          <w:sz w:val="28"/>
          <w:szCs w:val="28"/>
          <w:lang w:val="uk-UA"/>
        </w:rPr>
        <w:t>8</w:t>
      </w:r>
      <w:r w:rsidR="00415520">
        <w:rPr>
          <w:rFonts w:ascii="Times New Roman" w:hAnsi="Times New Roman"/>
          <w:sz w:val="28"/>
          <w:szCs w:val="28"/>
          <w:lang w:val="uk-UA"/>
        </w:rPr>
        <w:t> </w:t>
      </w:r>
      <w:r w:rsidRPr="007F1F18">
        <w:rPr>
          <w:rFonts w:ascii="Times New Roman" w:hAnsi="Times New Roman"/>
          <w:sz w:val="28"/>
          <w:szCs w:val="28"/>
          <w:lang w:val="uk-UA"/>
        </w:rPr>
        <w:t>червня 1977</w:t>
      </w:r>
      <w:r w:rsidR="00415520">
        <w:rPr>
          <w:rFonts w:ascii="Times New Roman" w:hAnsi="Times New Roman"/>
          <w:sz w:val="28"/>
          <w:szCs w:val="28"/>
          <w:lang w:val="uk-UA"/>
        </w:rPr>
        <w:t> </w:t>
      </w:r>
      <w:r w:rsidRPr="007F1F18">
        <w:rPr>
          <w:rFonts w:ascii="Times New Roman" w:hAnsi="Times New Roman"/>
          <w:sz w:val="28"/>
          <w:szCs w:val="28"/>
          <w:lang w:val="uk-UA"/>
        </w:rPr>
        <w:t>р</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15</w:t>
      </w:r>
      <w:r w:rsidRPr="007F1F18">
        <w:rPr>
          <w:rFonts w:ascii="Times New Roman" w:hAnsi="Times New Roman"/>
          <w:sz w:val="28"/>
          <w:szCs w:val="28"/>
          <w:lang w:val="uk-UA"/>
        </w:rPr>
        <w:t>]; Основні принципи та керівні положення, що стосуються права на правовий захист і відшкодування збитку для жертв грубих порушень міжнародних норм в галузі прав людини та серйозних порушень міжнародного гуманітарного права</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16</w:t>
      </w:r>
      <w:r w:rsidRPr="007F1F18">
        <w:rPr>
          <w:rFonts w:ascii="Times New Roman" w:hAnsi="Times New Roman"/>
          <w:sz w:val="28"/>
          <w:szCs w:val="28"/>
          <w:lang w:val="uk-UA"/>
        </w:rPr>
        <w:t>]; Декларація основних принципів правосуддя для жертв злочинів та зловживання владою від 29</w:t>
      </w:r>
      <w:r w:rsidR="00415520">
        <w:rPr>
          <w:rFonts w:ascii="Times New Roman" w:hAnsi="Times New Roman"/>
          <w:sz w:val="28"/>
          <w:szCs w:val="28"/>
          <w:lang w:val="uk-UA"/>
        </w:rPr>
        <w:t> листопада 1</w:t>
      </w:r>
      <w:r w:rsidRPr="007F1F18">
        <w:rPr>
          <w:rFonts w:ascii="Times New Roman" w:hAnsi="Times New Roman"/>
          <w:sz w:val="28"/>
          <w:szCs w:val="28"/>
          <w:lang w:val="uk-UA"/>
        </w:rPr>
        <w:t>985</w:t>
      </w:r>
      <w:r w:rsidR="00415520">
        <w:rPr>
          <w:rFonts w:ascii="Times New Roman" w:hAnsi="Times New Roman"/>
          <w:sz w:val="28"/>
          <w:szCs w:val="28"/>
          <w:lang w:val="uk-UA"/>
        </w:rPr>
        <w:t> </w:t>
      </w:r>
      <w:r w:rsidRPr="007F1F18">
        <w:rPr>
          <w:rFonts w:ascii="Times New Roman" w:hAnsi="Times New Roman"/>
          <w:sz w:val="28"/>
          <w:szCs w:val="28"/>
          <w:lang w:val="uk-UA"/>
        </w:rPr>
        <w:t>р</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17</w:t>
      </w:r>
      <w:r w:rsidRPr="007F1F18">
        <w:rPr>
          <w:rFonts w:ascii="Times New Roman" w:hAnsi="Times New Roman"/>
          <w:sz w:val="28"/>
          <w:szCs w:val="28"/>
          <w:lang w:val="uk-UA"/>
        </w:rPr>
        <w:t>] та інші.</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Термін «жертви» використовується також у різних нормативно-правових актах України: Закон України «Про жертви нацистських переслідувань» від 23</w:t>
      </w:r>
      <w:r w:rsidR="00415520">
        <w:rPr>
          <w:rFonts w:ascii="Times New Roman" w:hAnsi="Times New Roman"/>
          <w:sz w:val="28"/>
          <w:szCs w:val="28"/>
          <w:lang w:val="uk-UA"/>
        </w:rPr>
        <w:t xml:space="preserve"> березня </w:t>
      </w:r>
      <w:r w:rsidRPr="007F1F18">
        <w:rPr>
          <w:rFonts w:ascii="Times New Roman" w:hAnsi="Times New Roman"/>
          <w:sz w:val="28"/>
          <w:szCs w:val="28"/>
          <w:lang w:val="uk-UA"/>
        </w:rPr>
        <w:t>2000</w:t>
      </w:r>
      <w:r w:rsidR="00415520">
        <w:rPr>
          <w:rFonts w:ascii="Times New Roman" w:hAnsi="Times New Roman"/>
          <w:sz w:val="28"/>
          <w:szCs w:val="28"/>
          <w:lang w:val="uk-UA"/>
        </w:rPr>
        <w:t> </w:t>
      </w:r>
      <w:r w:rsidRPr="007F1F18">
        <w:rPr>
          <w:rFonts w:ascii="Times New Roman" w:hAnsi="Times New Roman"/>
          <w:sz w:val="28"/>
          <w:szCs w:val="28"/>
          <w:lang w:val="uk-UA"/>
        </w:rPr>
        <w:t>р. №</w:t>
      </w:r>
      <w:r w:rsidR="00415520">
        <w:rPr>
          <w:rFonts w:ascii="Times New Roman" w:hAnsi="Times New Roman"/>
          <w:sz w:val="28"/>
          <w:szCs w:val="28"/>
          <w:lang w:val="uk-UA"/>
        </w:rPr>
        <w:t> </w:t>
      </w:r>
      <w:r w:rsidRPr="007F1F18">
        <w:rPr>
          <w:rFonts w:ascii="Times New Roman" w:hAnsi="Times New Roman"/>
          <w:sz w:val="28"/>
          <w:szCs w:val="28"/>
          <w:lang w:val="uk-UA"/>
        </w:rPr>
        <w:t>1584-ІІІ</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18</w:t>
      </w:r>
      <w:r w:rsidRPr="007F1F18">
        <w:rPr>
          <w:rFonts w:ascii="Times New Roman" w:hAnsi="Times New Roman"/>
          <w:sz w:val="28"/>
          <w:szCs w:val="28"/>
          <w:lang w:val="uk-UA"/>
        </w:rPr>
        <w:t>]; Постанова Верховної Ради України «Про тлумачення Закону України «Про реабілітацію жертв політичних репресій в Україні» від 24</w:t>
      </w:r>
      <w:r w:rsidR="00415520">
        <w:rPr>
          <w:rFonts w:ascii="Times New Roman" w:hAnsi="Times New Roman"/>
          <w:sz w:val="28"/>
          <w:szCs w:val="28"/>
          <w:lang w:val="uk-UA"/>
        </w:rPr>
        <w:t xml:space="preserve"> грудня </w:t>
      </w:r>
      <w:r w:rsidRPr="007F1F18">
        <w:rPr>
          <w:rFonts w:ascii="Times New Roman" w:hAnsi="Times New Roman"/>
          <w:sz w:val="28"/>
          <w:szCs w:val="28"/>
          <w:lang w:val="uk-UA"/>
        </w:rPr>
        <w:t>1993</w:t>
      </w:r>
      <w:r w:rsidR="00415520">
        <w:rPr>
          <w:rFonts w:ascii="Times New Roman" w:hAnsi="Times New Roman"/>
          <w:sz w:val="28"/>
          <w:szCs w:val="28"/>
          <w:lang w:val="uk-UA"/>
        </w:rPr>
        <w:t> </w:t>
      </w:r>
      <w:r w:rsidRPr="007F1F18">
        <w:rPr>
          <w:rFonts w:ascii="Times New Roman" w:hAnsi="Times New Roman"/>
          <w:sz w:val="28"/>
          <w:szCs w:val="28"/>
          <w:lang w:val="uk-UA"/>
        </w:rPr>
        <w:t>р. №</w:t>
      </w:r>
      <w:r w:rsidR="00415520">
        <w:rPr>
          <w:rFonts w:ascii="Times New Roman" w:hAnsi="Times New Roman"/>
          <w:sz w:val="28"/>
          <w:szCs w:val="28"/>
          <w:lang w:val="uk-UA"/>
        </w:rPr>
        <w:t> </w:t>
      </w:r>
      <w:r w:rsidRPr="007F1F18">
        <w:rPr>
          <w:rFonts w:ascii="Times New Roman" w:hAnsi="Times New Roman"/>
          <w:sz w:val="28"/>
          <w:szCs w:val="28"/>
          <w:lang w:val="uk-UA"/>
        </w:rPr>
        <w:t>3812-ХІІ</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19</w:t>
      </w:r>
      <w:r w:rsidRPr="007F1F18">
        <w:rPr>
          <w:rFonts w:ascii="Times New Roman" w:hAnsi="Times New Roman"/>
          <w:sz w:val="28"/>
          <w:szCs w:val="28"/>
          <w:lang w:val="uk-UA"/>
        </w:rPr>
        <w:t>]; Постанова Кабінету Міністрів України «Про затвердження Положення про Міжвідомчу комісію з проблем «нацистського золота» та компенсаційних виплат жертвам нацизму» від 30</w:t>
      </w:r>
      <w:r w:rsidR="00415520">
        <w:rPr>
          <w:rFonts w:ascii="Times New Roman" w:hAnsi="Times New Roman"/>
          <w:sz w:val="28"/>
          <w:szCs w:val="28"/>
          <w:lang w:val="uk-UA"/>
        </w:rPr>
        <w:t xml:space="preserve"> червня </w:t>
      </w:r>
      <w:r w:rsidRPr="007F1F18">
        <w:rPr>
          <w:rFonts w:ascii="Times New Roman" w:hAnsi="Times New Roman"/>
          <w:sz w:val="28"/>
          <w:szCs w:val="28"/>
          <w:lang w:val="uk-UA"/>
        </w:rPr>
        <w:t>1998</w:t>
      </w:r>
      <w:r w:rsidR="00415520">
        <w:rPr>
          <w:rFonts w:ascii="Times New Roman" w:hAnsi="Times New Roman"/>
          <w:sz w:val="28"/>
          <w:szCs w:val="28"/>
          <w:lang w:val="uk-UA"/>
        </w:rPr>
        <w:t> </w:t>
      </w:r>
      <w:r w:rsidRPr="007F1F18">
        <w:rPr>
          <w:rFonts w:ascii="Times New Roman" w:hAnsi="Times New Roman"/>
          <w:sz w:val="28"/>
          <w:szCs w:val="28"/>
          <w:lang w:val="uk-UA"/>
        </w:rPr>
        <w:t>р. №</w:t>
      </w:r>
      <w:r w:rsidR="00415520">
        <w:rPr>
          <w:rFonts w:ascii="Times New Roman" w:hAnsi="Times New Roman"/>
          <w:sz w:val="28"/>
          <w:szCs w:val="28"/>
          <w:lang w:val="uk-UA"/>
        </w:rPr>
        <w:t> </w:t>
      </w:r>
      <w:r w:rsidRPr="007F1F18">
        <w:rPr>
          <w:rFonts w:ascii="Times New Roman" w:hAnsi="Times New Roman"/>
          <w:sz w:val="28"/>
          <w:szCs w:val="28"/>
          <w:lang w:val="uk-UA"/>
        </w:rPr>
        <w:t>988</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20</w:t>
      </w:r>
      <w:r w:rsidRPr="007F1F18">
        <w:rPr>
          <w:rFonts w:ascii="Times New Roman" w:hAnsi="Times New Roman"/>
          <w:sz w:val="28"/>
          <w:szCs w:val="28"/>
          <w:lang w:val="uk-UA"/>
        </w:rPr>
        <w:t>] та інші.</w:t>
      </w:r>
      <w:r w:rsidR="002C678E" w:rsidRPr="007F1F18">
        <w:rPr>
          <w:rFonts w:ascii="Times New Roman" w:hAnsi="Times New Roman"/>
          <w:sz w:val="28"/>
          <w:szCs w:val="28"/>
          <w:lang w:val="uk-UA"/>
        </w:rPr>
        <w:t xml:space="preserve"> </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Ширше використовується в нормотворчій практиці термін «постраждалі». У зв</w:t>
      </w:r>
      <w:r w:rsidR="00343013" w:rsidRPr="007F1F18">
        <w:rPr>
          <w:rFonts w:ascii="Times New Roman" w:hAnsi="Times New Roman"/>
          <w:sz w:val="28"/>
          <w:szCs w:val="28"/>
          <w:lang w:val="uk-UA"/>
        </w:rPr>
        <w:t>’</w:t>
      </w:r>
      <w:r w:rsidRPr="007F1F18">
        <w:rPr>
          <w:rFonts w:ascii="Times New Roman" w:hAnsi="Times New Roman"/>
          <w:sz w:val="28"/>
          <w:szCs w:val="28"/>
          <w:lang w:val="uk-UA"/>
        </w:rPr>
        <w:t>язку з цим вкажемо на закони України «</w:t>
      </w:r>
      <w:hyperlink r:id="rId9">
        <w:r w:rsidRPr="007F1F18">
          <w:rPr>
            <w:rStyle w:val="-"/>
            <w:rFonts w:ascii="Times New Roman" w:hAnsi="Times New Roman"/>
            <w:color w:val="000000"/>
            <w:sz w:val="28"/>
            <w:szCs w:val="28"/>
            <w:u w:val="none"/>
            <w:lang w:val="uk-UA"/>
          </w:rPr>
          <w:t>Про статус і соціальний захист громадян, які постраждали внаслідок Чорнобильської катастрофи</w:t>
        </w:r>
      </w:hyperlink>
      <w:r w:rsidRPr="007F1F18">
        <w:rPr>
          <w:rFonts w:ascii="Times New Roman" w:hAnsi="Times New Roman"/>
          <w:sz w:val="28"/>
          <w:szCs w:val="28"/>
          <w:lang w:val="uk-UA"/>
        </w:rPr>
        <w:t>» від 28</w:t>
      </w:r>
      <w:r w:rsidR="00415520">
        <w:rPr>
          <w:rFonts w:ascii="Times New Roman" w:hAnsi="Times New Roman"/>
          <w:sz w:val="28"/>
          <w:szCs w:val="28"/>
          <w:lang w:val="uk-UA"/>
        </w:rPr>
        <w:t xml:space="preserve"> лютого </w:t>
      </w:r>
      <w:r w:rsidRPr="007F1F18">
        <w:rPr>
          <w:rFonts w:ascii="Times New Roman" w:hAnsi="Times New Roman"/>
          <w:sz w:val="28"/>
          <w:szCs w:val="28"/>
          <w:lang w:val="uk-UA"/>
        </w:rPr>
        <w:t>1991</w:t>
      </w:r>
      <w:r w:rsidR="00415520">
        <w:rPr>
          <w:rFonts w:ascii="Times New Roman" w:hAnsi="Times New Roman"/>
          <w:sz w:val="28"/>
          <w:szCs w:val="28"/>
          <w:lang w:val="uk-UA"/>
        </w:rPr>
        <w:t> </w:t>
      </w:r>
      <w:r w:rsidRPr="007F1F18">
        <w:rPr>
          <w:rFonts w:ascii="Times New Roman" w:hAnsi="Times New Roman"/>
          <w:sz w:val="28"/>
          <w:szCs w:val="28"/>
          <w:lang w:val="uk-UA"/>
        </w:rPr>
        <w:t>р. №</w:t>
      </w:r>
      <w:r w:rsidR="00415520">
        <w:rPr>
          <w:rFonts w:ascii="Times New Roman" w:hAnsi="Times New Roman"/>
          <w:sz w:val="28"/>
          <w:szCs w:val="28"/>
          <w:lang w:val="uk-UA"/>
        </w:rPr>
        <w:t> </w:t>
      </w:r>
      <w:r w:rsidRPr="007F1F18">
        <w:rPr>
          <w:rFonts w:ascii="Times New Roman" w:hAnsi="Times New Roman"/>
          <w:sz w:val="28"/>
          <w:szCs w:val="28"/>
          <w:lang w:val="uk-UA"/>
        </w:rPr>
        <w:t>796-XII</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21</w:t>
      </w:r>
      <w:r w:rsidRPr="007F1F18">
        <w:rPr>
          <w:rFonts w:ascii="Times New Roman" w:hAnsi="Times New Roman"/>
          <w:sz w:val="28"/>
          <w:szCs w:val="28"/>
          <w:lang w:val="uk-UA"/>
        </w:rPr>
        <w:t xml:space="preserve">] та «Про встановлення державної допомоги постраждалим учасникам масових акцій громадського протесту та членам їх </w:t>
      </w:r>
      <w:r w:rsidRPr="007F1F18">
        <w:rPr>
          <w:rFonts w:ascii="Times New Roman" w:hAnsi="Times New Roman"/>
          <w:sz w:val="28"/>
          <w:szCs w:val="28"/>
          <w:lang w:val="uk-UA"/>
        </w:rPr>
        <w:lastRenderedPageBreak/>
        <w:t xml:space="preserve">сімей» </w:t>
      </w:r>
      <w:r w:rsidRPr="007F1F18">
        <w:rPr>
          <w:rFonts w:ascii="Times New Roman" w:hAnsi="Times New Roman"/>
          <w:color w:val="000000"/>
          <w:sz w:val="28"/>
          <w:szCs w:val="28"/>
          <w:lang w:val="uk-UA"/>
        </w:rPr>
        <w:t>від 21</w:t>
      </w:r>
      <w:r w:rsidR="00415520">
        <w:rPr>
          <w:rFonts w:ascii="Times New Roman" w:hAnsi="Times New Roman"/>
          <w:color w:val="000000"/>
          <w:sz w:val="28"/>
          <w:szCs w:val="28"/>
          <w:lang w:val="uk-UA"/>
        </w:rPr>
        <w:t xml:space="preserve"> лютого </w:t>
      </w:r>
      <w:r w:rsidRPr="007F1F18">
        <w:rPr>
          <w:rFonts w:ascii="Times New Roman" w:hAnsi="Times New Roman"/>
          <w:color w:val="000000"/>
          <w:sz w:val="28"/>
          <w:szCs w:val="28"/>
          <w:lang w:val="uk-UA"/>
        </w:rPr>
        <w:t>2014</w:t>
      </w:r>
      <w:r w:rsidR="00415520">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15520">
        <w:rPr>
          <w:rFonts w:ascii="Times New Roman" w:hAnsi="Times New Roman"/>
          <w:color w:val="000000"/>
          <w:sz w:val="28"/>
          <w:szCs w:val="28"/>
          <w:lang w:val="uk-UA"/>
        </w:rPr>
        <w:t> </w:t>
      </w:r>
      <w:r w:rsidRPr="007F1F18">
        <w:rPr>
          <w:rFonts w:ascii="Times New Roman" w:hAnsi="Times New Roman"/>
          <w:color w:val="000000"/>
          <w:sz w:val="28"/>
          <w:szCs w:val="28"/>
          <w:lang w:val="uk-UA"/>
        </w:rPr>
        <w:t>745-VII</w:t>
      </w:r>
      <w:r w:rsidR="00415520">
        <w:rPr>
          <w:rFonts w:ascii="Times New Roman" w:hAnsi="Times New Roman"/>
          <w:color w:val="000000"/>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22</w:t>
      </w:r>
      <w:r w:rsidRPr="007F1F18">
        <w:rPr>
          <w:rFonts w:ascii="Times New Roman" w:hAnsi="Times New Roman"/>
          <w:sz w:val="28"/>
          <w:szCs w:val="28"/>
          <w:lang w:val="uk-UA"/>
        </w:rPr>
        <w:t>], а також на Постанову Верховної Ради України «</w:t>
      </w:r>
      <w:hyperlink r:id="rId10">
        <w:r w:rsidRPr="007F1F18">
          <w:rPr>
            <w:rStyle w:val="-"/>
            <w:rFonts w:ascii="Times New Roman" w:hAnsi="Times New Roman"/>
            <w:color w:val="000000"/>
            <w:sz w:val="28"/>
            <w:szCs w:val="28"/>
            <w:u w:val="none"/>
            <w:lang w:val="uk-UA"/>
          </w:rPr>
          <w:t>Про перерахування одноденного заробітку народних депутатів України сім'ям тих, хто загинув і постраждав у результаті аварії військового літака під час авіашоу на Скнилівському військо</w:t>
        </w:r>
        <w:r w:rsidR="00415520">
          <w:rPr>
            <w:rStyle w:val="-"/>
            <w:rFonts w:ascii="Times New Roman" w:hAnsi="Times New Roman"/>
            <w:color w:val="000000"/>
            <w:sz w:val="28"/>
            <w:szCs w:val="28"/>
            <w:u w:val="none"/>
            <w:lang w:val="uk-UA"/>
          </w:rPr>
          <w:t>вому аеродромі під м. </w:t>
        </w:r>
        <w:r w:rsidRPr="007F1F18">
          <w:rPr>
            <w:rStyle w:val="-"/>
            <w:rFonts w:ascii="Times New Roman" w:hAnsi="Times New Roman"/>
            <w:color w:val="000000"/>
            <w:sz w:val="28"/>
            <w:szCs w:val="28"/>
            <w:u w:val="none"/>
            <w:lang w:val="uk-UA"/>
          </w:rPr>
          <w:t>Львовом</w:t>
        </w:r>
      </w:hyperlink>
      <w:r w:rsidRPr="007F1F18">
        <w:rPr>
          <w:rFonts w:ascii="Times New Roman" w:hAnsi="Times New Roman"/>
          <w:color w:val="000000"/>
          <w:sz w:val="28"/>
          <w:szCs w:val="28"/>
          <w:lang w:val="uk-UA"/>
        </w:rPr>
        <w:t>» від 03</w:t>
      </w:r>
      <w:r w:rsidR="00415520">
        <w:rPr>
          <w:rFonts w:ascii="Times New Roman" w:hAnsi="Times New Roman"/>
          <w:color w:val="000000"/>
          <w:sz w:val="28"/>
          <w:szCs w:val="28"/>
          <w:lang w:val="uk-UA"/>
        </w:rPr>
        <w:t xml:space="preserve"> вересня </w:t>
      </w:r>
      <w:r w:rsidRPr="007F1F18">
        <w:rPr>
          <w:rFonts w:ascii="Times New Roman" w:hAnsi="Times New Roman"/>
          <w:color w:val="000000"/>
          <w:sz w:val="28"/>
          <w:szCs w:val="28"/>
          <w:lang w:val="uk-UA"/>
        </w:rPr>
        <w:t>2002</w:t>
      </w:r>
      <w:r w:rsidR="00415520">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15520">
        <w:rPr>
          <w:rFonts w:ascii="Times New Roman" w:hAnsi="Times New Roman"/>
          <w:color w:val="000000"/>
          <w:sz w:val="28"/>
          <w:szCs w:val="28"/>
          <w:lang w:val="uk-UA"/>
        </w:rPr>
        <w:t> </w:t>
      </w:r>
      <w:r w:rsidRPr="007F1F18">
        <w:rPr>
          <w:rFonts w:ascii="Times New Roman" w:hAnsi="Times New Roman"/>
          <w:color w:val="000000"/>
          <w:sz w:val="28"/>
          <w:szCs w:val="28"/>
          <w:lang w:val="uk-UA"/>
        </w:rPr>
        <w:t>118-IV</w:t>
      </w:r>
      <w:r w:rsidR="00415520">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23</w:t>
      </w:r>
      <w:r w:rsidRPr="007F1F18">
        <w:rPr>
          <w:rFonts w:ascii="Times New Roman" w:hAnsi="Times New Roman"/>
          <w:color w:val="000000"/>
          <w:sz w:val="28"/>
          <w:szCs w:val="28"/>
          <w:lang w:val="uk-UA"/>
        </w:rPr>
        <w:t>]</w:t>
      </w:r>
      <w:r w:rsidRPr="007F1F18">
        <w:rPr>
          <w:rFonts w:ascii="Times New Roman" w:hAnsi="Times New Roman"/>
          <w:sz w:val="28"/>
          <w:szCs w:val="28"/>
          <w:lang w:val="uk-UA"/>
        </w:rPr>
        <w:t>.</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 xml:space="preserve">Значну кількість актів, в яких вжито поняття «постраждалі», складають акти Кабінету Міністрів України. До них, зокрема, можна віднести </w:t>
      </w:r>
      <w:r w:rsidRPr="007F1F18">
        <w:rPr>
          <w:rFonts w:ascii="Times New Roman" w:hAnsi="Times New Roman"/>
          <w:i/>
          <w:iCs/>
          <w:sz w:val="28"/>
          <w:szCs w:val="28"/>
          <w:lang w:val="uk-UA"/>
        </w:rPr>
        <w:t>постанови</w:t>
      </w:r>
      <w:r w:rsidRPr="007F1F18">
        <w:rPr>
          <w:rFonts w:ascii="Times New Roman" w:hAnsi="Times New Roman"/>
          <w:sz w:val="28"/>
          <w:szCs w:val="28"/>
          <w:lang w:val="uk-UA"/>
        </w:rPr>
        <w:t>: «Про порядок відшкодування шкоди особам, які постраждали від надзвичайних обставин» від 05</w:t>
      </w:r>
      <w:r w:rsidR="00415520">
        <w:rPr>
          <w:rFonts w:ascii="Times New Roman" w:hAnsi="Times New Roman"/>
          <w:sz w:val="28"/>
          <w:szCs w:val="28"/>
          <w:lang w:val="uk-UA"/>
        </w:rPr>
        <w:t xml:space="preserve"> жовтня </w:t>
      </w:r>
      <w:r w:rsidRPr="007F1F18">
        <w:rPr>
          <w:rFonts w:ascii="Times New Roman" w:hAnsi="Times New Roman"/>
          <w:sz w:val="28"/>
          <w:szCs w:val="28"/>
          <w:lang w:val="uk-UA"/>
        </w:rPr>
        <w:t>1992</w:t>
      </w:r>
      <w:r w:rsidR="00415520">
        <w:rPr>
          <w:rFonts w:ascii="Times New Roman" w:hAnsi="Times New Roman"/>
          <w:sz w:val="28"/>
          <w:szCs w:val="28"/>
          <w:lang w:val="uk-UA"/>
        </w:rPr>
        <w:t> </w:t>
      </w:r>
      <w:r w:rsidRPr="007F1F18">
        <w:rPr>
          <w:rFonts w:ascii="Times New Roman" w:hAnsi="Times New Roman"/>
          <w:sz w:val="28"/>
          <w:szCs w:val="28"/>
          <w:lang w:val="uk-UA"/>
        </w:rPr>
        <w:t>р. №</w:t>
      </w:r>
      <w:r w:rsidR="00415520">
        <w:rPr>
          <w:rFonts w:ascii="Times New Roman" w:hAnsi="Times New Roman"/>
          <w:sz w:val="28"/>
          <w:szCs w:val="28"/>
          <w:lang w:val="uk-UA"/>
        </w:rPr>
        <w:t> </w:t>
      </w:r>
      <w:r w:rsidRPr="007F1F18">
        <w:rPr>
          <w:rFonts w:ascii="Times New Roman" w:hAnsi="Times New Roman"/>
          <w:sz w:val="28"/>
          <w:szCs w:val="28"/>
          <w:lang w:val="uk-UA"/>
        </w:rPr>
        <w:t>562</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24</w:t>
      </w:r>
      <w:r w:rsidRPr="007F1F18">
        <w:rPr>
          <w:rFonts w:ascii="Times New Roman" w:hAnsi="Times New Roman"/>
          <w:sz w:val="28"/>
          <w:szCs w:val="28"/>
          <w:lang w:val="uk-UA"/>
        </w:rPr>
        <w:t>]; «</w:t>
      </w:r>
      <w:hyperlink r:id="rId11">
        <w:r w:rsidRPr="007F1F18">
          <w:rPr>
            <w:rStyle w:val="-"/>
            <w:rFonts w:ascii="Times New Roman" w:hAnsi="Times New Roman"/>
            <w:color w:val="000000"/>
            <w:sz w:val="28"/>
            <w:szCs w:val="28"/>
            <w:u w:val="none"/>
            <w:lang w:val="uk-UA"/>
          </w:rPr>
          <w:t>Про пріоритетне забезпечення житлом громадян, віднесених до першої категорії осіб, які постраждали внаслідок Чорнобильської катастрофи</w:t>
        </w:r>
      </w:hyperlink>
      <w:r w:rsidRPr="007F1F18">
        <w:rPr>
          <w:rFonts w:ascii="Times New Roman" w:hAnsi="Times New Roman"/>
          <w:sz w:val="28"/>
          <w:szCs w:val="28"/>
          <w:lang w:val="uk-UA"/>
        </w:rPr>
        <w:t>» від 23</w:t>
      </w:r>
      <w:r w:rsidR="00415520">
        <w:rPr>
          <w:rFonts w:ascii="Times New Roman" w:hAnsi="Times New Roman"/>
          <w:sz w:val="28"/>
          <w:szCs w:val="28"/>
          <w:lang w:val="uk-UA"/>
        </w:rPr>
        <w:t xml:space="preserve"> липня </w:t>
      </w:r>
      <w:r w:rsidRPr="007F1F18">
        <w:rPr>
          <w:rFonts w:ascii="Times New Roman" w:hAnsi="Times New Roman"/>
          <w:sz w:val="28"/>
          <w:szCs w:val="28"/>
          <w:lang w:val="uk-UA"/>
        </w:rPr>
        <w:t>1993</w:t>
      </w:r>
      <w:r w:rsidR="00415520">
        <w:rPr>
          <w:rFonts w:ascii="Times New Roman" w:hAnsi="Times New Roman"/>
          <w:sz w:val="28"/>
          <w:szCs w:val="28"/>
          <w:lang w:val="uk-UA"/>
        </w:rPr>
        <w:t> </w:t>
      </w:r>
      <w:r w:rsidRPr="007F1F18">
        <w:rPr>
          <w:rFonts w:ascii="Times New Roman" w:hAnsi="Times New Roman"/>
          <w:sz w:val="28"/>
          <w:szCs w:val="28"/>
          <w:lang w:val="uk-UA"/>
        </w:rPr>
        <w:t>р. №</w:t>
      </w:r>
      <w:r w:rsidR="00415520">
        <w:rPr>
          <w:rFonts w:ascii="Times New Roman" w:hAnsi="Times New Roman"/>
          <w:sz w:val="28"/>
          <w:szCs w:val="28"/>
          <w:lang w:val="uk-UA"/>
        </w:rPr>
        <w:t> </w:t>
      </w:r>
      <w:r w:rsidRPr="007F1F18">
        <w:rPr>
          <w:rFonts w:ascii="Times New Roman" w:hAnsi="Times New Roman"/>
          <w:sz w:val="28"/>
          <w:szCs w:val="28"/>
          <w:lang w:val="uk-UA"/>
        </w:rPr>
        <w:t>571</w:t>
      </w:r>
      <w:r w:rsidR="00415520">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25</w:t>
      </w:r>
      <w:r w:rsidRPr="007F1F18">
        <w:rPr>
          <w:rFonts w:ascii="Times New Roman" w:hAnsi="Times New Roman"/>
          <w:sz w:val="28"/>
          <w:szCs w:val="28"/>
          <w:lang w:val="uk-UA"/>
        </w:rPr>
        <w:t>]; «</w:t>
      </w:r>
      <w:hyperlink r:id="rId12">
        <w:r w:rsidRPr="007F1F18">
          <w:rPr>
            <w:rStyle w:val="-"/>
            <w:rFonts w:ascii="Times New Roman" w:hAnsi="Times New Roman"/>
            <w:color w:val="000000"/>
            <w:sz w:val="28"/>
            <w:szCs w:val="28"/>
            <w:u w:val="none"/>
            <w:lang w:val="uk-UA"/>
          </w:rPr>
          <w:t>Про надання допомоги постраждалим і сім</w:t>
        </w:r>
        <w:r w:rsidR="00415520">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 xml:space="preserve">ям загиблих внаслідок аварії на орендному підприємстві </w:t>
        </w:r>
        <w:r w:rsidR="00C0569E" w:rsidRPr="00D5527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Шахта імені О.</w:t>
        </w:r>
        <w:r w:rsidR="00C0569E">
          <w:rPr>
            <w:rStyle w:val="-"/>
            <w:rFonts w:ascii="Times New Roman" w:hAnsi="Times New Roman"/>
            <w:color w:val="000000"/>
            <w:sz w:val="28"/>
            <w:szCs w:val="28"/>
            <w:u w:val="none"/>
            <w:lang w:val="en-US"/>
          </w:rPr>
          <w:t> </w:t>
        </w:r>
        <w:r w:rsidRPr="007F1F18">
          <w:rPr>
            <w:rStyle w:val="-"/>
            <w:rFonts w:ascii="Times New Roman" w:hAnsi="Times New Roman"/>
            <w:color w:val="000000"/>
            <w:sz w:val="28"/>
            <w:szCs w:val="28"/>
            <w:u w:val="none"/>
            <w:lang w:val="uk-UA"/>
          </w:rPr>
          <w:t>Ф.</w:t>
        </w:r>
        <w:r w:rsidR="00C0569E">
          <w:rPr>
            <w:rStyle w:val="-"/>
            <w:rFonts w:ascii="Times New Roman" w:hAnsi="Times New Roman"/>
            <w:color w:val="000000"/>
            <w:sz w:val="28"/>
            <w:szCs w:val="28"/>
            <w:u w:val="none"/>
            <w:lang w:val="en-US"/>
          </w:rPr>
          <w:t> </w:t>
        </w:r>
        <w:r w:rsidRPr="007F1F18">
          <w:rPr>
            <w:rStyle w:val="-"/>
            <w:rFonts w:ascii="Times New Roman" w:hAnsi="Times New Roman"/>
            <w:color w:val="000000"/>
            <w:sz w:val="28"/>
            <w:szCs w:val="28"/>
            <w:u w:val="none"/>
            <w:lang w:val="uk-UA"/>
          </w:rPr>
          <w:t>Засядька</w:t>
        </w:r>
        <w:r w:rsidR="00C0569E" w:rsidRPr="00D5527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 xml:space="preserve"> у м.</w:t>
        </w:r>
        <w:r w:rsidR="00C0569E">
          <w:rPr>
            <w:rStyle w:val="-"/>
            <w:rFonts w:ascii="Times New Roman" w:hAnsi="Times New Roman"/>
            <w:color w:val="000000"/>
            <w:sz w:val="28"/>
            <w:szCs w:val="28"/>
            <w:u w:val="none"/>
            <w:lang w:val="en-US"/>
          </w:rPr>
          <w:t> </w:t>
        </w:r>
        <w:r w:rsidRPr="007F1F18">
          <w:rPr>
            <w:rStyle w:val="-"/>
            <w:rFonts w:ascii="Times New Roman" w:hAnsi="Times New Roman"/>
            <w:color w:val="000000"/>
            <w:sz w:val="28"/>
            <w:szCs w:val="28"/>
            <w:u w:val="none"/>
            <w:lang w:val="uk-UA"/>
          </w:rPr>
          <w:t>Донецьку</w:t>
        </w:r>
      </w:hyperlink>
      <w:r w:rsidRPr="007F1F18">
        <w:rPr>
          <w:rFonts w:ascii="Times New Roman" w:hAnsi="Times New Roman"/>
          <w:color w:val="000000"/>
          <w:sz w:val="28"/>
          <w:szCs w:val="28"/>
          <w:lang w:val="uk-UA"/>
        </w:rPr>
        <w:t>» від 25</w:t>
      </w:r>
      <w:r w:rsidR="00C0569E">
        <w:rPr>
          <w:rFonts w:ascii="Times New Roman" w:hAnsi="Times New Roman"/>
          <w:color w:val="000000"/>
          <w:sz w:val="28"/>
          <w:szCs w:val="28"/>
          <w:lang w:val="uk-UA"/>
        </w:rPr>
        <w:t> травня</w:t>
      </w:r>
      <w:r w:rsidRPr="007F1F18">
        <w:rPr>
          <w:rFonts w:ascii="Times New Roman" w:hAnsi="Times New Roman"/>
          <w:color w:val="000000"/>
          <w:sz w:val="28"/>
          <w:szCs w:val="28"/>
          <w:lang w:val="uk-UA"/>
        </w:rPr>
        <w:t xml:space="preserve"> 1999</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900</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26</w:t>
      </w:r>
      <w:r w:rsidRPr="007F1F18">
        <w:rPr>
          <w:rFonts w:ascii="Times New Roman" w:hAnsi="Times New Roman"/>
          <w:color w:val="000000"/>
          <w:sz w:val="28"/>
          <w:szCs w:val="28"/>
          <w:lang w:val="uk-UA"/>
        </w:rPr>
        <w:t>]; «</w:t>
      </w:r>
      <w:hyperlink r:id="rId13">
        <w:r w:rsidRPr="007F1F18">
          <w:rPr>
            <w:rStyle w:val="-"/>
            <w:rFonts w:ascii="Times New Roman" w:hAnsi="Times New Roman"/>
            <w:color w:val="000000"/>
            <w:sz w:val="28"/>
            <w:szCs w:val="28"/>
            <w:u w:val="none"/>
            <w:lang w:val="uk-UA"/>
          </w:rPr>
          <w:t>Про питання забезпечення житлом постраждалого населення у Закарпатській області</w:t>
        </w:r>
      </w:hyperlink>
      <w:r w:rsidRPr="007F1F18">
        <w:rPr>
          <w:rFonts w:ascii="Times New Roman" w:hAnsi="Times New Roman"/>
          <w:color w:val="000000"/>
          <w:sz w:val="28"/>
          <w:szCs w:val="28"/>
          <w:lang w:val="uk-UA"/>
        </w:rPr>
        <w:t>» від 19</w:t>
      </w:r>
      <w:r w:rsidR="00C0569E">
        <w:rPr>
          <w:rFonts w:ascii="Times New Roman" w:hAnsi="Times New Roman"/>
          <w:color w:val="000000"/>
          <w:sz w:val="28"/>
          <w:szCs w:val="28"/>
          <w:lang w:val="uk-UA"/>
        </w:rPr>
        <w:t xml:space="preserve"> травня </w:t>
      </w:r>
      <w:r w:rsidRPr="007F1F18">
        <w:rPr>
          <w:rFonts w:ascii="Times New Roman" w:hAnsi="Times New Roman"/>
          <w:color w:val="000000"/>
          <w:sz w:val="28"/>
          <w:szCs w:val="28"/>
          <w:lang w:val="uk-UA"/>
        </w:rPr>
        <w:t>1999</w:t>
      </w:r>
      <w:r w:rsidR="00C0569E">
        <w:rPr>
          <w:rFonts w:ascii="Times New Roman" w:hAnsi="Times New Roman"/>
          <w:color w:val="000000"/>
          <w:sz w:val="28"/>
          <w:szCs w:val="28"/>
          <w:lang w:val="uk-UA"/>
        </w:rPr>
        <w:t> р.</w:t>
      </w:r>
      <w:r w:rsidRPr="007F1F18">
        <w:rPr>
          <w:rFonts w:ascii="Times New Roman" w:hAnsi="Times New Roman"/>
          <w:color w:val="000000"/>
          <w:sz w:val="28"/>
          <w:szCs w:val="28"/>
          <w:lang w:val="uk-UA"/>
        </w:rPr>
        <w:t xml:space="preserve"> №</w:t>
      </w:r>
      <w:r w:rsidR="00C0569E">
        <w:rPr>
          <w:rFonts w:ascii="Times New Roman" w:hAnsi="Times New Roman"/>
          <w:color w:val="000000"/>
          <w:sz w:val="28"/>
          <w:szCs w:val="28"/>
          <w:lang w:val="uk-UA"/>
        </w:rPr>
        <w:t> 852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27</w:t>
      </w:r>
      <w:r w:rsidRPr="007F1F18">
        <w:rPr>
          <w:rFonts w:ascii="Times New Roman" w:hAnsi="Times New Roman"/>
          <w:color w:val="000000"/>
          <w:sz w:val="28"/>
          <w:szCs w:val="28"/>
          <w:lang w:val="uk-UA"/>
        </w:rPr>
        <w:t>] та «</w:t>
      </w:r>
      <w:hyperlink r:id="rId14">
        <w:r w:rsidRPr="007F1F18">
          <w:rPr>
            <w:rStyle w:val="-"/>
            <w:rFonts w:ascii="Times New Roman" w:hAnsi="Times New Roman"/>
            <w:color w:val="000000"/>
            <w:sz w:val="28"/>
            <w:szCs w:val="28"/>
            <w:u w:val="none"/>
            <w:lang w:val="uk-UA"/>
          </w:rPr>
          <w:t>Про виділення коштів для проведення заходів щодо забезпечення житлом населення, яке постраждало внаслідок стихійного лиха у Чернівецькій області</w:t>
        </w:r>
      </w:hyperlink>
      <w:r w:rsidRPr="007F1F18">
        <w:rPr>
          <w:rFonts w:ascii="Times New Roman" w:hAnsi="Times New Roman"/>
          <w:color w:val="000000"/>
          <w:sz w:val="28"/>
          <w:szCs w:val="28"/>
          <w:lang w:val="uk-UA"/>
        </w:rPr>
        <w:t>» від 03</w:t>
      </w:r>
      <w:r w:rsidR="00C0569E">
        <w:rPr>
          <w:rFonts w:ascii="Times New Roman" w:hAnsi="Times New Roman"/>
          <w:color w:val="000000"/>
          <w:sz w:val="28"/>
          <w:szCs w:val="28"/>
          <w:lang w:val="uk-UA"/>
        </w:rPr>
        <w:t xml:space="preserve"> червня </w:t>
      </w:r>
      <w:r w:rsidRPr="007F1F18">
        <w:rPr>
          <w:rFonts w:ascii="Times New Roman" w:hAnsi="Times New Roman"/>
          <w:color w:val="000000"/>
          <w:sz w:val="28"/>
          <w:szCs w:val="28"/>
          <w:lang w:val="uk-UA"/>
        </w:rPr>
        <w:t>1999</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952</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28</w:t>
      </w:r>
      <w:r w:rsidRPr="007F1F18">
        <w:rPr>
          <w:rFonts w:ascii="Times New Roman" w:hAnsi="Times New Roman"/>
          <w:color w:val="000000"/>
          <w:sz w:val="28"/>
          <w:szCs w:val="28"/>
          <w:lang w:val="uk-UA"/>
        </w:rPr>
        <w:t>]; «</w:t>
      </w:r>
      <w:hyperlink r:id="rId15">
        <w:r w:rsidRPr="007F1F18">
          <w:rPr>
            <w:rStyle w:val="-"/>
            <w:rFonts w:ascii="Times New Roman" w:hAnsi="Times New Roman"/>
            <w:color w:val="000000"/>
            <w:sz w:val="28"/>
            <w:szCs w:val="28"/>
            <w:u w:val="none"/>
            <w:lang w:val="uk-UA"/>
          </w:rPr>
          <w:t>Про затвердження Порядку відшкодування матеріальних збитків особам, які постраждали внаслідок введення карантинного режиму для тварин або у зв</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язку з проведенням робіт, спрямованих на ліквідацію та профілактику карантинних хвороб тварин</w:t>
        </w:r>
      </w:hyperlink>
      <w:r w:rsidRPr="007F1F18">
        <w:rPr>
          <w:rFonts w:ascii="Times New Roman" w:hAnsi="Times New Roman"/>
          <w:color w:val="000000"/>
          <w:sz w:val="28"/>
          <w:szCs w:val="28"/>
          <w:lang w:val="uk-UA"/>
        </w:rPr>
        <w:t>» від 11</w:t>
      </w:r>
      <w:r w:rsidR="00C0569E">
        <w:rPr>
          <w:rFonts w:ascii="Times New Roman" w:hAnsi="Times New Roman"/>
          <w:color w:val="000000"/>
          <w:sz w:val="28"/>
          <w:szCs w:val="28"/>
          <w:lang w:val="uk-UA"/>
        </w:rPr>
        <w:t xml:space="preserve"> липня </w:t>
      </w:r>
      <w:r w:rsidRPr="007F1F18">
        <w:rPr>
          <w:rFonts w:ascii="Times New Roman" w:hAnsi="Times New Roman"/>
          <w:color w:val="000000"/>
          <w:sz w:val="28"/>
          <w:szCs w:val="28"/>
          <w:lang w:val="uk-UA"/>
        </w:rPr>
        <w:t>2001</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798</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29</w:t>
      </w:r>
      <w:r w:rsidRPr="007F1F18">
        <w:rPr>
          <w:rFonts w:ascii="Times New Roman" w:hAnsi="Times New Roman"/>
          <w:color w:val="000000"/>
          <w:sz w:val="28"/>
          <w:szCs w:val="28"/>
          <w:lang w:val="uk-UA"/>
        </w:rPr>
        <w:t xml:space="preserve">]; «Про затвердження Порядку проведення соціальної реабілітації осіб, які постраждали від терористичного акту» </w:t>
      </w:r>
      <w:r w:rsidRPr="007F1F18">
        <w:rPr>
          <w:rStyle w:val="-"/>
          <w:rFonts w:ascii="Times New Roman" w:hAnsi="Times New Roman"/>
          <w:color w:val="000000"/>
          <w:sz w:val="28"/>
          <w:szCs w:val="28"/>
          <w:u w:val="none"/>
          <w:lang w:val="uk-UA"/>
        </w:rPr>
        <w:t>від 28</w:t>
      </w:r>
      <w:r w:rsidR="00C0569E">
        <w:rPr>
          <w:rStyle w:val="-"/>
          <w:rFonts w:ascii="Times New Roman" w:hAnsi="Times New Roman"/>
          <w:color w:val="000000"/>
          <w:sz w:val="28"/>
          <w:szCs w:val="28"/>
          <w:u w:val="none"/>
          <w:lang w:val="uk-UA"/>
        </w:rPr>
        <w:t xml:space="preserve"> липня </w:t>
      </w:r>
      <w:r w:rsidRPr="007F1F18">
        <w:rPr>
          <w:rStyle w:val="-"/>
          <w:rFonts w:ascii="Times New Roman" w:hAnsi="Times New Roman"/>
          <w:color w:val="000000"/>
          <w:sz w:val="28"/>
          <w:szCs w:val="28"/>
          <w:u w:val="none"/>
          <w:lang w:val="uk-UA"/>
        </w:rPr>
        <w:t>2004</w:t>
      </w:r>
      <w:r w:rsidR="00C0569E">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р. №</w:t>
      </w:r>
      <w:r w:rsidR="00C0569E">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982</w:t>
      </w:r>
      <w:r w:rsidR="00C0569E">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30</w:t>
      </w:r>
      <w:r w:rsidRPr="007F1F18">
        <w:rPr>
          <w:rStyle w:val="-"/>
          <w:rFonts w:ascii="Times New Roman" w:hAnsi="Times New Roman"/>
          <w:color w:val="000000"/>
          <w:sz w:val="28"/>
          <w:szCs w:val="28"/>
          <w:u w:val="none"/>
          <w:lang w:val="uk-UA"/>
        </w:rPr>
        <w:t xml:space="preserve">]; </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Про фінансування невідкладних робіт з відновлення об</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єктів протипаводкового захисту населених пунктів, які постраждали від стихійного лиха, що сталося 23</w:t>
      </w:r>
      <w:r w:rsidR="00C0569E">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27</w:t>
      </w:r>
      <w:hyperlink r:id="rId16">
        <w:r w:rsidR="00C0569E">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липня 2008</w:t>
        </w:r>
        <w:r w:rsidR="00C0569E">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р., та невідкладних заходів щодо запобігання виникненню надзвичайних ситуацій, пов</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язаних із шкідливою дією вод в Україні</w:t>
        </w:r>
      </w:hyperlink>
      <w:r w:rsidRPr="007F1F18">
        <w:rPr>
          <w:rFonts w:ascii="Times New Roman" w:hAnsi="Times New Roman"/>
          <w:color w:val="000000"/>
          <w:sz w:val="28"/>
          <w:szCs w:val="28"/>
          <w:lang w:val="uk-UA"/>
        </w:rPr>
        <w:t>» від 06</w:t>
      </w:r>
      <w:r w:rsidR="00C0569E">
        <w:rPr>
          <w:rFonts w:ascii="Times New Roman" w:hAnsi="Times New Roman"/>
          <w:color w:val="000000"/>
          <w:sz w:val="28"/>
          <w:szCs w:val="28"/>
          <w:lang w:val="uk-UA"/>
        </w:rPr>
        <w:t xml:space="preserve"> серпня </w:t>
      </w:r>
      <w:r w:rsidRPr="007F1F18">
        <w:rPr>
          <w:rFonts w:ascii="Times New Roman" w:hAnsi="Times New Roman"/>
          <w:color w:val="000000"/>
          <w:sz w:val="28"/>
          <w:szCs w:val="28"/>
          <w:lang w:val="uk-UA"/>
        </w:rPr>
        <w:t>2008</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693</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31</w:t>
      </w:r>
      <w:r w:rsidRPr="007F1F18">
        <w:rPr>
          <w:rFonts w:ascii="Times New Roman" w:hAnsi="Times New Roman"/>
          <w:color w:val="000000"/>
          <w:sz w:val="28"/>
          <w:szCs w:val="28"/>
          <w:lang w:val="uk-UA"/>
        </w:rPr>
        <w:t xml:space="preserve">]; </w:t>
      </w:r>
      <w:r w:rsidRPr="007F1F18">
        <w:rPr>
          <w:rFonts w:ascii="Times New Roman" w:hAnsi="Times New Roman"/>
          <w:sz w:val="28"/>
          <w:szCs w:val="28"/>
          <w:lang w:val="uk-UA"/>
        </w:rPr>
        <w:t>«</w:t>
      </w:r>
      <w:hyperlink r:id="rId17">
        <w:r w:rsidRPr="007F1F18">
          <w:rPr>
            <w:rStyle w:val="-"/>
            <w:rFonts w:ascii="Times New Roman" w:hAnsi="Times New Roman"/>
            <w:color w:val="000000"/>
            <w:sz w:val="28"/>
            <w:szCs w:val="28"/>
            <w:u w:val="none"/>
            <w:lang w:val="uk-UA"/>
          </w:rPr>
          <w:t xml:space="preserve">Про порядок використання коштів, передбачених у державному бюджеті для поліпшення медичного обслуговування дітей, які постраждали внаслідок </w:t>
        </w:r>
        <w:r w:rsidRPr="007F1F18">
          <w:rPr>
            <w:rStyle w:val="-"/>
            <w:rFonts w:ascii="Times New Roman" w:hAnsi="Times New Roman"/>
            <w:color w:val="000000"/>
            <w:sz w:val="28"/>
            <w:szCs w:val="28"/>
            <w:u w:val="none"/>
            <w:lang w:val="uk-UA"/>
          </w:rPr>
          <w:lastRenderedPageBreak/>
          <w:t>Чорнобильської та інших екологічних катастроф</w:t>
        </w:r>
      </w:hyperlink>
      <w:r w:rsidRPr="007F1F18">
        <w:rPr>
          <w:rFonts w:ascii="Times New Roman" w:hAnsi="Times New Roman"/>
          <w:color w:val="000000"/>
          <w:sz w:val="28"/>
          <w:szCs w:val="28"/>
          <w:lang w:val="uk-UA"/>
        </w:rPr>
        <w:t>» від 28</w:t>
      </w:r>
      <w:r w:rsidR="00C0569E">
        <w:rPr>
          <w:rFonts w:ascii="Times New Roman" w:hAnsi="Times New Roman"/>
          <w:color w:val="000000"/>
          <w:sz w:val="28"/>
          <w:szCs w:val="28"/>
          <w:lang w:val="uk-UA"/>
        </w:rPr>
        <w:t xml:space="preserve"> березня </w:t>
      </w:r>
      <w:r w:rsidRPr="007F1F18">
        <w:rPr>
          <w:rFonts w:ascii="Times New Roman" w:hAnsi="Times New Roman"/>
          <w:color w:val="000000"/>
          <w:sz w:val="28"/>
          <w:szCs w:val="28"/>
          <w:lang w:val="uk-UA"/>
        </w:rPr>
        <w:t>2011</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C0569E">
        <w:rPr>
          <w:rFonts w:ascii="Times New Roman" w:hAnsi="Times New Roman"/>
          <w:color w:val="000000"/>
          <w:sz w:val="28"/>
          <w:szCs w:val="28"/>
          <w:lang w:val="uk-UA"/>
        </w:rPr>
        <w:t> 339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32</w:t>
      </w:r>
      <w:r w:rsidRPr="007F1F18">
        <w:rPr>
          <w:rFonts w:ascii="Times New Roman" w:hAnsi="Times New Roman"/>
          <w:color w:val="000000"/>
          <w:sz w:val="28"/>
          <w:szCs w:val="28"/>
          <w:lang w:val="uk-UA"/>
        </w:rPr>
        <w:t xml:space="preserve">]; </w:t>
      </w:r>
      <w:r w:rsidRPr="007F1F18">
        <w:rPr>
          <w:rFonts w:ascii="Times New Roman" w:hAnsi="Times New Roman"/>
          <w:sz w:val="28"/>
          <w:szCs w:val="28"/>
          <w:lang w:val="uk-UA"/>
        </w:rPr>
        <w:t xml:space="preserve">«Про </w:t>
      </w:r>
      <w:hyperlink r:id="rId18">
        <w:r w:rsidRPr="007F1F18">
          <w:rPr>
            <w:rStyle w:val="-"/>
            <w:rFonts w:ascii="Times New Roman" w:hAnsi="Times New Roman"/>
            <w:color w:val="000000"/>
            <w:sz w:val="28"/>
            <w:szCs w:val="28"/>
            <w:u w:val="none"/>
            <w:lang w:val="uk-UA"/>
          </w:rPr>
          <w:t>затвердження Порядку виплати одноразової матеріальної допомоги особам, які постраждали від торгівлі людьми</w:t>
        </w:r>
      </w:hyperlink>
      <w:r w:rsidRPr="007F1F18">
        <w:rPr>
          <w:rFonts w:ascii="Times New Roman" w:hAnsi="Times New Roman"/>
          <w:sz w:val="28"/>
          <w:szCs w:val="28"/>
          <w:lang w:val="uk-UA"/>
        </w:rPr>
        <w:t xml:space="preserve">» </w:t>
      </w:r>
      <w:r w:rsidRPr="007F1F18">
        <w:rPr>
          <w:rFonts w:ascii="Times New Roman" w:hAnsi="Times New Roman"/>
          <w:color w:val="000000"/>
          <w:sz w:val="28"/>
          <w:szCs w:val="28"/>
          <w:lang w:val="uk-UA"/>
        </w:rPr>
        <w:t>від 25</w:t>
      </w:r>
      <w:r w:rsidR="00C0569E">
        <w:rPr>
          <w:rFonts w:ascii="Times New Roman" w:hAnsi="Times New Roman"/>
          <w:color w:val="000000"/>
          <w:sz w:val="28"/>
          <w:szCs w:val="28"/>
          <w:lang w:val="uk-UA"/>
        </w:rPr>
        <w:t xml:space="preserve"> липня </w:t>
      </w:r>
      <w:r w:rsidRPr="007F1F18">
        <w:rPr>
          <w:rFonts w:ascii="Times New Roman" w:hAnsi="Times New Roman"/>
          <w:color w:val="000000"/>
          <w:sz w:val="28"/>
          <w:szCs w:val="28"/>
          <w:lang w:val="uk-UA"/>
        </w:rPr>
        <w:t>2012</w:t>
      </w:r>
      <w:r w:rsidR="00C0569E">
        <w:rPr>
          <w:rFonts w:ascii="Times New Roman" w:hAnsi="Times New Roman"/>
          <w:color w:val="000000"/>
          <w:sz w:val="28"/>
          <w:szCs w:val="28"/>
          <w:lang w:val="uk-UA"/>
        </w:rPr>
        <w:t> р. № </w:t>
      </w:r>
      <w:r w:rsidRPr="007F1F18">
        <w:rPr>
          <w:rFonts w:ascii="Times New Roman" w:hAnsi="Times New Roman"/>
          <w:color w:val="000000"/>
          <w:sz w:val="28"/>
          <w:szCs w:val="28"/>
          <w:lang w:val="uk-UA"/>
        </w:rPr>
        <w:t>660</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33</w:t>
      </w:r>
      <w:r w:rsidRPr="007F1F18">
        <w:rPr>
          <w:rFonts w:ascii="Times New Roman" w:hAnsi="Times New Roman"/>
          <w:color w:val="000000"/>
          <w:sz w:val="28"/>
          <w:szCs w:val="28"/>
          <w:lang w:val="uk-UA"/>
        </w:rPr>
        <w:t>]; «</w:t>
      </w:r>
      <w:hyperlink r:id="rId19">
        <w:r w:rsidRPr="007F1F18">
          <w:rPr>
            <w:rStyle w:val="-"/>
            <w:rFonts w:ascii="Times New Roman" w:hAnsi="Times New Roman"/>
            <w:color w:val="000000"/>
            <w:sz w:val="28"/>
            <w:szCs w:val="28"/>
            <w:u w:val="none"/>
            <w:lang w:val="uk-UA"/>
          </w:rPr>
          <w:t>Про затвердження Порядку надання та визначення розміру грошової допомоги постраждалим від надзвичайних ситуацій, які залишилися на попередньому місці проживання</w:t>
        </w:r>
      </w:hyperlink>
      <w:r w:rsidRPr="007F1F18">
        <w:rPr>
          <w:rFonts w:ascii="Times New Roman" w:hAnsi="Times New Roman"/>
          <w:color w:val="000000"/>
          <w:sz w:val="28"/>
          <w:szCs w:val="28"/>
          <w:lang w:val="uk-UA"/>
        </w:rPr>
        <w:t>» від 18</w:t>
      </w:r>
      <w:r w:rsidR="00C0569E">
        <w:rPr>
          <w:rFonts w:ascii="Times New Roman" w:hAnsi="Times New Roman"/>
          <w:color w:val="000000"/>
          <w:sz w:val="28"/>
          <w:szCs w:val="28"/>
          <w:lang w:val="uk-UA"/>
        </w:rPr>
        <w:t xml:space="preserve"> грудня </w:t>
      </w:r>
      <w:r w:rsidRPr="007F1F18">
        <w:rPr>
          <w:rFonts w:ascii="Times New Roman" w:hAnsi="Times New Roman"/>
          <w:color w:val="000000"/>
          <w:sz w:val="28"/>
          <w:szCs w:val="28"/>
          <w:lang w:val="uk-UA"/>
        </w:rPr>
        <w:t>2013</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947</w:t>
      </w:r>
      <w:r w:rsidR="00C0569E">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34</w:t>
      </w:r>
      <w:r w:rsidRPr="007F1F18">
        <w:rPr>
          <w:rFonts w:ascii="Times New Roman" w:hAnsi="Times New Roman"/>
          <w:color w:val="000000"/>
          <w:sz w:val="28"/>
          <w:szCs w:val="28"/>
          <w:lang w:val="uk-UA"/>
        </w:rPr>
        <w:t xml:space="preserve">].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Також можна вказати низку </w:t>
      </w:r>
      <w:r w:rsidRPr="007F1F18">
        <w:rPr>
          <w:rFonts w:ascii="Times New Roman" w:hAnsi="Times New Roman"/>
          <w:i/>
          <w:iCs/>
          <w:color w:val="000000"/>
          <w:sz w:val="28"/>
          <w:szCs w:val="28"/>
          <w:lang w:val="uk-UA"/>
        </w:rPr>
        <w:t>розпоряджень</w:t>
      </w:r>
      <w:r w:rsidRPr="007F1F18">
        <w:rPr>
          <w:rFonts w:ascii="Times New Roman" w:hAnsi="Times New Roman"/>
          <w:color w:val="000000"/>
          <w:sz w:val="28"/>
          <w:szCs w:val="28"/>
          <w:lang w:val="uk-UA"/>
        </w:rPr>
        <w:t xml:space="preserve"> Кабінету Міністрів України, наприклад: «</w:t>
      </w:r>
      <w:hyperlink r:id="rId20">
        <w:r w:rsidRPr="007F1F18">
          <w:rPr>
            <w:rStyle w:val="-"/>
            <w:rFonts w:ascii="Times New Roman" w:hAnsi="Times New Roman"/>
            <w:color w:val="000000"/>
            <w:sz w:val="28"/>
            <w:szCs w:val="28"/>
            <w:u w:val="none"/>
            <w:lang w:val="uk-UA"/>
          </w:rPr>
          <w:t>Про надання гуманітарної допомоги цивільному населенню, що постраждало внаслідок загострення конфлікту в Південній Осетії (Грузія)</w:t>
        </w:r>
      </w:hyperlink>
      <w:r w:rsidRPr="007F1F18">
        <w:rPr>
          <w:rFonts w:ascii="Times New Roman" w:hAnsi="Times New Roman"/>
          <w:color w:val="000000"/>
          <w:sz w:val="28"/>
          <w:szCs w:val="28"/>
          <w:lang w:val="uk-UA"/>
        </w:rPr>
        <w:t>» від 11</w:t>
      </w:r>
      <w:r w:rsidR="004D1CBC">
        <w:rPr>
          <w:rFonts w:ascii="Times New Roman" w:hAnsi="Times New Roman"/>
          <w:color w:val="000000"/>
          <w:sz w:val="28"/>
          <w:szCs w:val="28"/>
          <w:lang w:val="uk-UA"/>
        </w:rPr>
        <w:t xml:space="preserve"> серпня </w:t>
      </w:r>
      <w:r w:rsidRPr="007F1F18">
        <w:rPr>
          <w:rFonts w:ascii="Times New Roman" w:hAnsi="Times New Roman"/>
          <w:color w:val="000000"/>
          <w:sz w:val="28"/>
          <w:szCs w:val="28"/>
          <w:lang w:val="uk-UA"/>
        </w:rPr>
        <w:t>2008</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1089-р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35</w:t>
      </w:r>
      <w:r w:rsidRPr="007F1F18">
        <w:rPr>
          <w:rFonts w:ascii="Times New Roman" w:hAnsi="Times New Roman"/>
          <w:color w:val="000000"/>
          <w:sz w:val="28"/>
          <w:szCs w:val="28"/>
          <w:lang w:val="uk-UA"/>
        </w:rPr>
        <w:t>]; «</w:t>
      </w:r>
      <w:hyperlink r:id="rId21">
        <w:r w:rsidRPr="007F1F18">
          <w:rPr>
            <w:rStyle w:val="-"/>
            <w:rFonts w:ascii="Times New Roman" w:hAnsi="Times New Roman"/>
            <w:color w:val="000000"/>
            <w:sz w:val="28"/>
            <w:szCs w:val="28"/>
            <w:u w:val="none"/>
            <w:lang w:val="uk-UA"/>
          </w:rPr>
          <w:t>Про виділення коштів для проведення невідкладних аварійно-відбудовних робіт у Національному лісотехнічному університеті, який постраждав внаслідок стихійного лиха, що сталося 23</w:t>
        </w:r>
        <w:r w:rsidR="004D1CBC">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червня 2008</w:t>
        </w:r>
        <w:r w:rsidR="004D1CBC">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р. у м.</w:t>
        </w:r>
        <w:r w:rsidR="004D1CBC">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Львові</w:t>
        </w:r>
      </w:hyperlink>
      <w:r w:rsidRPr="007F1F18">
        <w:rPr>
          <w:rFonts w:ascii="Times New Roman" w:hAnsi="Times New Roman"/>
          <w:color w:val="000000"/>
          <w:sz w:val="28"/>
          <w:szCs w:val="28"/>
          <w:lang w:val="uk-UA"/>
        </w:rPr>
        <w:t>» від 19</w:t>
      </w:r>
      <w:r w:rsidR="004D1CBC">
        <w:rPr>
          <w:rFonts w:ascii="Times New Roman" w:hAnsi="Times New Roman"/>
          <w:color w:val="000000"/>
          <w:sz w:val="28"/>
          <w:szCs w:val="28"/>
          <w:lang w:val="uk-UA"/>
        </w:rPr>
        <w:t xml:space="preserve"> листопада </w:t>
      </w:r>
      <w:r w:rsidRPr="007F1F18">
        <w:rPr>
          <w:rFonts w:ascii="Times New Roman" w:hAnsi="Times New Roman"/>
          <w:color w:val="000000"/>
          <w:sz w:val="28"/>
          <w:szCs w:val="28"/>
          <w:lang w:val="uk-UA"/>
        </w:rPr>
        <w:t>2008</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1461-р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36</w:t>
      </w:r>
      <w:r w:rsidRPr="007F1F18">
        <w:rPr>
          <w:rFonts w:ascii="Times New Roman" w:hAnsi="Times New Roman"/>
          <w:color w:val="000000"/>
          <w:sz w:val="28"/>
          <w:szCs w:val="28"/>
          <w:lang w:val="uk-UA"/>
        </w:rPr>
        <w:t>]; «</w:t>
      </w:r>
      <w:hyperlink r:id="rId22">
        <w:r w:rsidRPr="007F1F18">
          <w:rPr>
            <w:rStyle w:val="-"/>
            <w:rFonts w:ascii="Times New Roman" w:hAnsi="Times New Roman"/>
            <w:color w:val="000000"/>
            <w:sz w:val="28"/>
            <w:szCs w:val="28"/>
            <w:u w:val="none"/>
            <w:lang w:val="uk-UA"/>
          </w:rPr>
          <w:t>Про виділення коштів для надання допомоги постраждалим і сім'ям осіб, які загинули внаслідок дорожньо-транспортної пригоди, що сталася у Московській області (Російська Федерація)</w:t>
        </w:r>
      </w:hyperlink>
      <w:r w:rsidRPr="007F1F18">
        <w:rPr>
          <w:rFonts w:ascii="Times New Roman" w:hAnsi="Times New Roman"/>
          <w:color w:val="000000"/>
          <w:sz w:val="28"/>
          <w:szCs w:val="28"/>
          <w:lang w:val="uk-UA"/>
        </w:rPr>
        <w:t>» від 26</w:t>
      </w:r>
      <w:r w:rsidR="004D1CBC">
        <w:rPr>
          <w:rFonts w:ascii="Times New Roman" w:hAnsi="Times New Roman"/>
          <w:color w:val="000000"/>
          <w:sz w:val="28"/>
          <w:szCs w:val="28"/>
          <w:lang w:val="uk-UA"/>
        </w:rPr>
        <w:t xml:space="preserve"> грудня </w:t>
      </w:r>
      <w:r w:rsidRPr="007F1F18">
        <w:rPr>
          <w:rFonts w:ascii="Times New Roman" w:hAnsi="Times New Roman"/>
          <w:color w:val="000000"/>
          <w:sz w:val="28"/>
          <w:szCs w:val="28"/>
          <w:lang w:val="uk-UA"/>
        </w:rPr>
        <w:t>2011</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1314-р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37</w:t>
      </w:r>
      <w:r w:rsidRPr="007F1F18">
        <w:rPr>
          <w:rFonts w:ascii="Times New Roman" w:hAnsi="Times New Roman"/>
          <w:color w:val="000000"/>
          <w:sz w:val="28"/>
          <w:szCs w:val="28"/>
          <w:lang w:val="uk-UA"/>
        </w:rPr>
        <w:t>]; «</w:t>
      </w:r>
      <w:hyperlink r:id="rId23">
        <w:r w:rsidRPr="007F1F18">
          <w:rPr>
            <w:rStyle w:val="-"/>
            <w:rFonts w:ascii="Times New Roman" w:hAnsi="Times New Roman"/>
            <w:color w:val="000000"/>
            <w:sz w:val="28"/>
            <w:szCs w:val="28"/>
            <w:u w:val="none"/>
            <w:lang w:val="uk-UA"/>
          </w:rPr>
          <w:t>Про виділення коштів для проведення першочергових аварійно-відбудовних робіт та надання грошової допомоги громадянам, які постраждали внаслідок стихійного лиха, що сталося 12</w:t>
        </w:r>
        <w:r w:rsidR="004D1CBC">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15</w:t>
        </w:r>
        <w:r w:rsidR="004D1CBC">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вересня 2013</w:t>
        </w:r>
        <w:r w:rsidR="004D1CBC">
          <w:rPr>
            <w:rStyle w:val="-"/>
            <w:rFonts w:ascii="Times New Roman" w:hAnsi="Times New Roman"/>
            <w:color w:val="000000"/>
            <w:sz w:val="28"/>
            <w:szCs w:val="28"/>
            <w:u w:val="none"/>
            <w:lang w:val="uk-UA"/>
          </w:rPr>
          <w:t> </w:t>
        </w:r>
        <w:r w:rsidRPr="007F1F18">
          <w:rPr>
            <w:rStyle w:val="-"/>
            <w:rFonts w:ascii="Times New Roman" w:hAnsi="Times New Roman"/>
            <w:color w:val="000000"/>
            <w:sz w:val="28"/>
            <w:szCs w:val="28"/>
            <w:u w:val="none"/>
            <w:lang w:val="uk-UA"/>
          </w:rPr>
          <w:t>р. в Одеській області</w:t>
        </w:r>
      </w:hyperlink>
      <w:r w:rsidRPr="007F1F18">
        <w:rPr>
          <w:rFonts w:ascii="Times New Roman" w:hAnsi="Times New Roman"/>
          <w:color w:val="000000"/>
          <w:sz w:val="28"/>
          <w:szCs w:val="28"/>
          <w:lang w:val="uk-UA"/>
        </w:rPr>
        <w:t>» від 16</w:t>
      </w:r>
      <w:r w:rsidR="004D1CBC">
        <w:rPr>
          <w:rFonts w:ascii="Times New Roman" w:hAnsi="Times New Roman"/>
          <w:color w:val="000000"/>
          <w:sz w:val="28"/>
          <w:szCs w:val="28"/>
          <w:lang w:val="uk-UA"/>
        </w:rPr>
        <w:t xml:space="preserve"> вересня </w:t>
      </w:r>
      <w:r w:rsidRPr="007F1F18">
        <w:rPr>
          <w:rFonts w:ascii="Times New Roman" w:hAnsi="Times New Roman"/>
          <w:color w:val="000000"/>
          <w:sz w:val="28"/>
          <w:szCs w:val="28"/>
          <w:lang w:val="uk-UA"/>
        </w:rPr>
        <w:t>2013</w:t>
      </w:r>
      <w:r w:rsidR="004D1CBC">
        <w:rPr>
          <w:rFonts w:ascii="Times New Roman" w:hAnsi="Times New Roman"/>
          <w:color w:val="000000"/>
          <w:sz w:val="28"/>
          <w:szCs w:val="28"/>
          <w:lang w:val="uk-UA"/>
        </w:rPr>
        <w:t> р. № </w:t>
      </w:r>
      <w:r w:rsidRPr="007F1F18">
        <w:rPr>
          <w:rFonts w:ascii="Times New Roman" w:hAnsi="Times New Roman"/>
          <w:color w:val="000000"/>
          <w:sz w:val="28"/>
          <w:szCs w:val="28"/>
          <w:lang w:val="uk-UA"/>
        </w:rPr>
        <w:t>734-р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38</w:t>
      </w:r>
      <w:r w:rsidRPr="007F1F18">
        <w:rPr>
          <w:rFonts w:ascii="Times New Roman" w:hAnsi="Times New Roman"/>
          <w:color w:val="000000"/>
          <w:sz w:val="28"/>
          <w:szCs w:val="28"/>
          <w:lang w:val="uk-UA"/>
        </w:rPr>
        <w:t>]; «</w:t>
      </w:r>
      <w:hyperlink r:id="rId24">
        <w:r w:rsidRPr="007F1F18">
          <w:rPr>
            <w:rStyle w:val="-"/>
            <w:rFonts w:ascii="Times New Roman" w:hAnsi="Times New Roman"/>
            <w:color w:val="000000"/>
            <w:sz w:val="28"/>
            <w:szCs w:val="28"/>
            <w:u w:val="none"/>
            <w:lang w:val="uk-UA"/>
          </w:rPr>
          <w:t>Про виділення коштів для надання допомоги постраждалим та сім</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ям осіб, які загинули внаслідок дорожньо-транспортної пригоди у Сумській області</w:t>
        </w:r>
      </w:hyperlink>
      <w:r w:rsidRPr="007F1F18">
        <w:rPr>
          <w:rFonts w:ascii="Times New Roman" w:hAnsi="Times New Roman"/>
          <w:color w:val="000000"/>
          <w:sz w:val="28"/>
          <w:szCs w:val="28"/>
          <w:lang w:val="uk-UA"/>
        </w:rPr>
        <w:t>» від 05</w:t>
      </w:r>
      <w:r w:rsidR="004D1CBC">
        <w:rPr>
          <w:rFonts w:ascii="Times New Roman" w:hAnsi="Times New Roman"/>
          <w:color w:val="000000"/>
          <w:sz w:val="28"/>
          <w:szCs w:val="28"/>
          <w:lang w:val="uk-UA"/>
        </w:rPr>
        <w:t xml:space="preserve"> лютого </w:t>
      </w:r>
      <w:r w:rsidRPr="007F1F18">
        <w:rPr>
          <w:rFonts w:ascii="Times New Roman" w:hAnsi="Times New Roman"/>
          <w:color w:val="000000"/>
          <w:sz w:val="28"/>
          <w:szCs w:val="28"/>
          <w:lang w:val="uk-UA"/>
        </w:rPr>
        <w:t>2014</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59-р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39</w:t>
      </w:r>
      <w:r w:rsidRPr="007F1F18">
        <w:rPr>
          <w:rFonts w:ascii="Times New Roman" w:hAnsi="Times New Roman"/>
          <w:color w:val="000000"/>
          <w:sz w:val="28"/>
          <w:szCs w:val="28"/>
          <w:lang w:val="uk-UA"/>
        </w:rPr>
        <w:t>]; «</w:t>
      </w:r>
      <w:hyperlink r:id="rId25">
        <w:r w:rsidRPr="007F1F18">
          <w:rPr>
            <w:rStyle w:val="-"/>
            <w:rFonts w:ascii="Times New Roman" w:hAnsi="Times New Roman"/>
            <w:color w:val="000000"/>
            <w:sz w:val="28"/>
            <w:szCs w:val="28"/>
            <w:u w:val="none"/>
            <w:lang w:val="uk-UA"/>
          </w:rPr>
          <w:t>Про виділення коштів для надання допомоги постраждалим та сім</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 xml:space="preserve">ям осіб, які загинули внаслідок аварії, що сталася у відокремленому підрозділі </w:t>
        </w:r>
        <w:r w:rsidR="004D1CBC" w:rsidRPr="00D5527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Шахта імені О.</w:t>
        </w:r>
        <w:r w:rsidR="004D1CBC">
          <w:rPr>
            <w:rStyle w:val="-"/>
            <w:rFonts w:ascii="Times New Roman" w:hAnsi="Times New Roman"/>
            <w:color w:val="000000"/>
            <w:sz w:val="28"/>
            <w:szCs w:val="28"/>
            <w:u w:val="none"/>
            <w:lang w:val="en-US"/>
          </w:rPr>
          <w:t> </w:t>
        </w:r>
        <w:r w:rsidRPr="007F1F18">
          <w:rPr>
            <w:rStyle w:val="-"/>
            <w:rFonts w:ascii="Times New Roman" w:hAnsi="Times New Roman"/>
            <w:color w:val="000000"/>
            <w:sz w:val="28"/>
            <w:szCs w:val="28"/>
            <w:u w:val="none"/>
            <w:lang w:val="uk-UA"/>
          </w:rPr>
          <w:t>О.</w:t>
        </w:r>
        <w:r w:rsidR="004D1CBC">
          <w:rPr>
            <w:rStyle w:val="-"/>
            <w:rFonts w:ascii="Times New Roman" w:hAnsi="Times New Roman"/>
            <w:color w:val="000000"/>
            <w:sz w:val="28"/>
            <w:szCs w:val="28"/>
            <w:u w:val="none"/>
            <w:lang w:val="en-US"/>
          </w:rPr>
          <w:t> </w:t>
        </w:r>
        <w:r w:rsidRPr="007F1F18">
          <w:rPr>
            <w:rStyle w:val="-"/>
            <w:rFonts w:ascii="Times New Roman" w:hAnsi="Times New Roman"/>
            <w:color w:val="000000"/>
            <w:sz w:val="28"/>
            <w:szCs w:val="28"/>
            <w:u w:val="none"/>
            <w:lang w:val="uk-UA"/>
          </w:rPr>
          <w:t>Скочинського” державного підприємства “Донецька вугільна енергетична компанія”</w:t>
        </w:r>
      </w:hyperlink>
      <w:r w:rsidRPr="007F1F18">
        <w:rPr>
          <w:rFonts w:ascii="Times New Roman" w:hAnsi="Times New Roman"/>
          <w:color w:val="000000"/>
          <w:sz w:val="28"/>
          <w:szCs w:val="28"/>
          <w:lang w:val="uk-UA"/>
        </w:rPr>
        <w:t>» від 11</w:t>
      </w:r>
      <w:r w:rsidR="004D1CBC">
        <w:rPr>
          <w:rFonts w:ascii="Times New Roman" w:hAnsi="Times New Roman"/>
          <w:color w:val="000000"/>
          <w:sz w:val="28"/>
          <w:szCs w:val="28"/>
          <w:lang w:val="uk-UA"/>
        </w:rPr>
        <w:t xml:space="preserve"> квітня </w:t>
      </w:r>
      <w:r w:rsidRPr="007F1F18">
        <w:rPr>
          <w:rFonts w:ascii="Times New Roman" w:hAnsi="Times New Roman"/>
          <w:color w:val="000000"/>
          <w:sz w:val="28"/>
          <w:szCs w:val="28"/>
          <w:lang w:val="uk-UA"/>
        </w:rPr>
        <w:t>2014</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339-р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40</w:t>
      </w:r>
      <w:r w:rsidRPr="007F1F18">
        <w:rPr>
          <w:rFonts w:ascii="Times New Roman" w:hAnsi="Times New Roman"/>
          <w:color w:val="000000"/>
          <w:sz w:val="28"/>
          <w:szCs w:val="28"/>
          <w:lang w:val="uk-UA"/>
        </w:rPr>
        <w:t>]; «</w:t>
      </w:r>
      <w:hyperlink r:id="rId26">
        <w:r w:rsidRPr="007F1F18">
          <w:rPr>
            <w:rStyle w:val="-"/>
            <w:rFonts w:ascii="Times New Roman" w:hAnsi="Times New Roman"/>
            <w:color w:val="000000"/>
            <w:sz w:val="28"/>
            <w:szCs w:val="28"/>
            <w:u w:val="none"/>
            <w:lang w:val="uk-UA"/>
          </w:rPr>
          <w:t>Про виділення коштів для надання допомоги постраждалим та сім</w:t>
        </w:r>
        <w:r w:rsidR="001D6371"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ям осіб, які загинули внаслідок аварії, що сталася у відокремленому підрозділі “Шахта “Північна” державного підприємства “Макіїввугілля”</w:t>
        </w:r>
      </w:hyperlink>
      <w:r w:rsidRPr="007F1F18">
        <w:rPr>
          <w:rFonts w:ascii="Times New Roman" w:hAnsi="Times New Roman"/>
          <w:color w:val="000000"/>
          <w:sz w:val="28"/>
          <w:szCs w:val="28"/>
          <w:lang w:val="uk-UA"/>
        </w:rPr>
        <w:t>» від 23</w:t>
      </w:r>
      <w:r w:rsidR="004D1CBC">
        <w:rPr>
          <w:rFonts w:ascii="Times New Roman" w:hAnsi="Times New Roman"/>
          <w:color w:val="000000"/>
          <w:sz w:val="28"/>
          <w:szCs w:val="28"/>
          <w:lang w:val="uk-UA"/>
        </w:rPr>
        <w:t xml:space="preserve"> квітня </w:t>
      </w:r>
      <w:r w:rsidRPr="007F1F18">
        <w:rPr>
          <w:rFonts w:ascii="Times New Roman" w:hAnsi="Times New Roman"/>
          <w:color w:val="000000"/>
          <w:sz w:val="28"/>
          <w:szCs w:val="28"/>
          <w:lang w:val="uk-UA"/>
        </w:rPr>
        <w:t>2014</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394-р</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343013" w:rsidRPr="007F1F18">
        <w:rPr>
          <w:rFonts w:ascii="Times New Roman" w:hAnsi="Times New Roman"/>
          <w:color w:val="000000"/>
          <w:sz w:val="28"/>
          <w:szCs w:val="28"/>
          <w:lang w:val="uk-UA"/>
        </w:rPr>
        <w:t>41</w:t>
      </w:r>
      <w:r w:rsidRPr="007F1F18">
        <w:rPr>
          <w:rFonts w:ascii="Times New Roman" w:hAnsi="Times New Roman"/>
          <w:color w:val="000000"/>
          <w:sz w:val="28"/>
          <w:szCs w:val="28"/>
          <w:lang w:val="uk-UA"/>
        </w:rPr>
        <w:t>] та інші.</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Можна вказати й на використання </w:t>
      </w:r>
      <w:r w:rsidR="001D6371" w:rsidRPr="007F1F18">
        <w:rPr>
          <w:rFonts w:ascii="Times New Roman" w:hAnsi="Times New Roman"/>
          <w:color w:val="000000"/>
          <w:sz w:val="28"/>
          <w:szCs w:val="28"/>
          <w:lang w:val="uk-UA"/>
        </w:rPr>
        <w:t>поняття</w:t>
      </w:r>
      <w:r w:rsidRPr="007F1F18">
        <w:rPr>
          <w:rFonts w:ascii="Times New Roman" w:hAnsi="Times New Roman"/>
          <w:color w:val="000000"/>
          <w:sz w:val="28"/>
          <w:szCs w:val="28"/>
          <w:lang w:val="uk-UA"/>
        </w:rPr>
        <w:t xml:space="preserve"> «постраждалі» у відомчих нормативних актах, зокрема, </w:t>
      </w:r>
      <w:r w:rsidRPr="007F1F18">
        <w:rPr>
          <w:rFonts w:ascii="Times New Roman" w:hAnsi="Times New Roman"/>
          <w:i/>
          <w:iCs/>
          <w:color w:val="000000"/>
          <w:sz w:val="28"/>
          <w:szCs w:val="28"/>
          <w:lang w:val="uk-UA"/>
        </w:rPr>
        <w:t>наказах</w:t>
      </w:r>
      <w:r w:rsidRPr="007F1F18">
        <w:rPr>
          <w:rFonts w:ascii="Times New Roman" w:hAnsi="Times New Roman"/>
          <w:color w:val="000000"/>
          <w:sz w:val="28"/>
          <w:szCs w:val="28"/>
          <w:lang w:val="uk-UA"/>
        </w:rPr>
        <w:t xml:space="preserve"> МОЗ: «</w:t>
      </w:r>
      <w:hyperlink r:id="rId27">
        <w:r w:rsidRPr="007F1F18">
          <w:rPr>
            <w:rStyle w:val="-"/>
            <w:rFonts w:ascii="Times New Roman" w:hAnsi="Times New Roman"/>
            <w:color w:val="000000"/>
            <w:sz w:val="28"/>
            <w:szCs w:val="28"/>
            <w:u w:val="none"/>
            <w:lang w:val="uk-UA"/>
          </w:rPr>
          <w:t>Про затвердження Положення про медико-психологічну реабілітацію рятувальників аварійно-рятувальних служб та осіб, що постраждали внаслідок надзвичайних ситуацій техногенного та природного характеру і Положення про центри медико-психологічної реабілітації</w:t>
        </w:r>
      </w:hyperlink>
      <w:r w:rsidRPr="007F1F18">
        <w:rPr>
          <w:rFonts w:ascii="Times New Roman" w:hAnsi="Times New Roman"/>
          <w:sz w:val="28"/>
          <w:szCs w:val="28"/>
          <w:lang w:val="uk-UA"/>
        </w:rPr>
        <w:t>» від 14</w:t>
      </w:r>
      <w:r w:rsidR="004D1CBC">
        <w:rPr>
          <w:rFonts w:ascii="Times New Roman" w:hAnsi="Times New Roman"/>
          <w:sz w:val="28"/>
          <w:szCs w:val="28"/>
          <w:lang w:val="uk-UA"/>
        </w:rPr>
        <w:t xml:space="preserve"> травня </w:t>
      </w:r>
      <w:r w:rsidRPr="007F1F18">
        <w:rPr>
          <w:rFonts w:ascii="Times New Roman" w:hAnsi="Times New Roman"/>
          <w:sz w:val="28"/>
          <w:szCs w:val="28"/>
          <w:lang w:val="uk-UA"/>
        </w:rPr>
        <w:t>2001</w:t>
      </w:r>
      <w:r w:rsidR="004D1CBC">
        <w:rPr>
          <w:rFonts w:ascii="Times New Roman" w:hAnsi="Times New Roman"/>
          <w:sz w:val="28"/>
          <w:szCs w:val="28"/>
          <w:lang w:val="uk-UA"/>
        </w:rPr>
        <w:t> </w:t>
      </w:r>
      <w:r w:rsidRPr="007F1F18">
        <w:rPr>
          <w:rFonts w:ascii="Times New Roman" w:hAnsi="Times New Roman"/>
          <w:sz w:val="28"/>
          <w:szCs w:val="28"/>
          <w:lang w:val="uk-UA"/>
        </w:rPr>
        <w:t>р. №</w:t>
      </w:r>
      <w:r w:rsidR="004D1CBC">
        <w:rPr>
          <w:rFonts w:ascii="Times New Roman" w:hAnsi="Times New Roman"/>
          <w:sz w:val="28"/>
          <w:szCs w:val="28"/>
          <w:lang w:val="uk-UA"/>
        </w:rPr>
        <w:t> </w:t>
      </w:r>
      <w:r w:rsidRPr="007F1F18">
        <w:rPr>
          <w:rFonts w:ascii="Times New Roman" w:hAnsi="Times New Roman"/>
          <w:sz w:val="28"/>
          <w:szCs w:val="28"/>
          <w:lang w:val="uk-UA"/>
        </w:rPr>
        <w:t>180/115</w:t>
      </w:r>
      <w:r w:rsidR="004D1CBC">
        <w:rPr>
          <w:rFonts w:ascii="Times New Roman" w:hAnsi="Times New Roman"/>
          <w:sz w:val="28"/>
          <w:szCs w:val="28"/>
          <w:lang w:val="uk-UA"/>
        </w:rPr>
        <w:t> </w:t>
      </w:r>
      <w:r w:rsidRPr="007F1F18">
        <w:rPr>
          <w:rFonts w:ascii="Times New Roman" w:hAnsi="Times New Roman"/>
          <w:sz w:val="28"/>
          <w:szCs w:val="28"/>
          <w:lang w:val="uk-UA"/>
        </w:rPr>
        <w:t>[</w:t>
      </w:r>
      <w:r w:rsidR="00343013" w:rsidRPr="007F1F18">
        <w:rPr>
          <w:rFonts w:ascii="Times New Roman" w:hAnsi="Times New Roman"/>
          <w:sz w:val="28"/>
          <w:szCs w:val="28"/>
          <w:lang w:val="uk-UA"/>
        </w:rPr>
        <w:t>42</w:t>
      </w:r>
      <w:r w:rsidRPr="007F1F18">
        <w:rPr>
          <w:rFonts w:ascii="Times New Roman" w:hAnsi="Times New Roman"/>
          <w:sz w:val="28"/>
          <w:szCs w:val="28"/>
          <w:lang w:val="uk-UA"/>
        </w:rPr>
        <w:t xml:space="preserve">]; Про затвердження: Порядку </w:t>
      </w:r>
      <w:hyperlink r:id="rId28">
        <w:r w:rsidRPr="007F1F18">
          <w:rPr>
            <w:rStyle w:val="-"/>
            <w:rFonts w:ascii="Times New Roman" w:hAnsi="Times New Roman"/>
            <w:color w:val="000000"/>
            <w:sz w:val="28"/>
            <w:szCs w:val="28"/>
            <w:u w:val="none"/>
            <w:lang w:val="uk-UA"/>
          </w:rPr>
          <w:t>надання домедичної допомоги постраждалим при ураженні електричним струмом та блискавкою</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43</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29">
        <w:r w:rsidRPr="007F1F18">
          <w:rPr>
            <w:rStyle w:val="-"/>
            <w:rFonts w:ascii="Times New Roman" w:hAnsi="Times New Roman"/>
            <w:color w:val="000000"/>
            <w:sz w:val="28"/>
            <w:szCs w:val="28"/>
            <w:u w:val="none"/>
            <w:lang w:val="uk-UA"/>
          </w:rPr>
          <w:t>Порядку надання домедичної допомоги постраждалим при дорожньо-транспортних пригодах</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44</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0">
        <w:r w:rsidRPr="007F1F18">
          <w:rPr>
            <w:rStyle w:val="-"/>
            <w:rFonts w:ascii="Times New Roman" w:hAnsi="Times New Roman"/>
            <w:color w:val="000000"/>
            <w:sz w:val="28"/>
            <w:szCs w:val="28"/>
            <w:u w:val="none"/>
            <w:lang w:val="uk-UA"/>
          </w:rPr>
          <w:t>Порядку надання домедичної допомоги постраждалим при укусах тварин та комах</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45</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1">
        <w:r w:rsidRPr="007F1F18">
          <w:rPr>
            <w:rStyle w:val="-"/>
            <w:rFonts w:ascii="Times New Roman" w:hAnsi="Times New Roman"/>
            <w:color w:val="000000"/>
            <w:sz w:val="28"/>
            <w:szCs w:val="28"/>
            <w:u w:val="none"/>
            <w:lang w:val="uk-UA"/>
          </w:rPr>
          <w:t>Порядку надання домедичної допомоги постраждалим при травмах та пошкодженнях очей</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46</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2">
        <w:r w:rsidRPr="007F1F18">
          <w:rPr>
            <w:rStyle w:val="-"/>
            <w:rFonts w:ascii="Times New Roman" w:hAnsi="Times New Roman"/>
            <w:color w:val="000000"/>
            <w:sz w:val="28"/>
            <w:szCs w:val="28"/>
            <w:u w:val="none"/>
            <w:lang w:val="uk-UA"/>
          </w:rPr>
          <w:t>Порядку надання домедичної допомоги постраждалим при перегріванні</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47</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П</w:t>
      </w:r>
      <w:hyperlink r:id="rId33">
        <w:r w:rsidRPr="007F1F18">
          <w:rPr>
            <w:rStyle w:val="-"/>
            <w:rFonts w:ascii="Times New Roman" w:hAnsi="Times New Roman"/>
            <w:color w:val="000000"/>
            <w:sz w:val="28"/>
            <w:szCs w:val="28"/>
            <w:u w:val="none"/>
            <w:lang w:val="uk-UA"/>
          </w:rPr>
          <w:t>орядку надання домедичної допомоги постраждалим при утопленні</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48</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4">
        <w:r w:rsidRPr="007F1F18">
          <w:rPr>
            <w:rStyle w:val="-"/>
            <w:rFonts w:ascii="Times New Roman" w:hAnsi="Times New Roman"/>
            <w:color w:val="000000"/>
            <w:sz w:val="28"/>
            <w:szCs w:val="28"/>
            <w:u w:val="none"/>
            <w:lang w:val="uk-UA"/>
          </w:rPr>
          <w:t>Порядку надання домедичної допомоги постраждалим з переохолодженням/відмороженням</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49</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5">
        <w:r w:rsidRPr="007F1F18">
          <w:rPr>
            <w:rStyle w:val="-"/>
            <w:rFonts w:ascii="Times New Roman" w:hAnsi="Times New Roman"/>
            <w:color w:val="000000"/>
            <w:sz w:val="28"/>
            <w:szCs w:val="28"/>
            <w:u w:val="none"/>
            <w:lang w:val="uk-UA"/>
          </w:rPr>
          <w:t>Порядку надання домедичної допомоги постраждалим з опіками</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50</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6">
        <w:r w:rsidRPr="007F1F18">
          <w:rPr>
            <w:rStyle w:val="-"/>
            <w:rFonts w:ascii="Times New Roman" w:hAnsi="Times New Roman"/>
            <w:color w:val="000000"/>
            <w:sz w:val="28"/>
            <w:szCs w:val="28"/>
            <w:u w:val="none"/>
            <w:lang w:val="uk-UA"/>
          </w:rPr>
          <w:t>Порядку надання психологічної підтримки постраждалим при надзвичайній ситуації</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51</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7">
        <w:r w:rsidRPr="007F1F18">
          <w:rPr>
            <w:rStyle w:val="-"/>
            <w:rFonts w:ascii="Times New Roman" w:hAnsi="Times New Roman"/>
            <w:color w:val="000000"/>
            <w:sz w:val="28"/>
            <w:szCs w:val="28"/>
            <w:u w:val="none"/>
            <w:lang w:val="uk-UA"/>
          </w:rPr>
          <w:t>Порядку надання домедичної допомоги постраждалим при підозрі на гостре отруєння невідомою речовиною</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52</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w:t>
      </w:r>
      <w:hyperlink r:id="rId38">
        <w:r w:rsidRPr="007F1F18">
          <w:rPr>
            <w:rStyle w:val="-"/>
            <w:rFonts w:ascii="Times New Roman" w:hAnsi="Times New Roman"/>
            <w:color w:val="000000"/>
            <w:sz w:val="28"/>
            <w:szCs w:val="28"/>
            <w:u w:val="none"/>
            <w:lang w:val="uk-UA"/>
          </w:rPr>
          <w:t>Порядку надання домедичної допомоги при наявності декількох постраждалих</w:t>
        </w:r>
      </w:hyperlink>
      <w:r w:rsidR="004D1CBC">
        <w:rPr>
          <w:rFonts w:ascii="Times New Roman" w:hAnsi="Times New Roman"/>
          <w:sz w:val="28"/>
          <w:szCs w:val="28"/>
          <w:lang w:val="uk-UA"/>
        </w:rPr>
        <w:t> </w:t>
      </w:r>
      <w:r w:rsidRPr="007F1F18">
        <w:rPr>
          <w:rStyle w:val="-"/>
          <w:rFonts w:ascii="Times New Roman" w:hAnsi="Times New Roman"/>
          <w:color w:val="000000"/>
          <w:sz w:val="28"/>
          <w:szCs w:val="28"/>
          <w:u w:val="none"/>
          <w:lang w:val="uk-UA"/>
        </w:rPr>
        <w:t>[</w:t>
      </w:r>
      <w:r w:rsidR="00343013" w:rsidRPr="007F1F18">
        <w:rPr>
          <w:rStyle w:val="-"/>
          <w:rFonts w:ascii="Times New Roman" w:hAnsi="Times New Roman"/>
          <w:color w:val="000000"/>
          <w:sz w:val="28"/>
          <w:szCs w:val="28"/>
          <w:u w:val="none"/>
          <w:lang w:val="uk-UA"/>
        </w:rPr>
        <w:t>53</w:t>
      </w:r>
      <w:r w:rsidRPr="007F1F18">
        <w:rPr>
          <w:rStyle w:val="-"/>
          <w:rFonts w:ascii="Times New Roman" w:hAnsi="Times New Roman"/>
          <w:color w:val="000000"/>
          <w:sz w:val="28"/>
          <w:szCs w:val="28"/>
          <w:u w:val="none"/>
          <w:lang w:val="uk-UA"/>
        </w:rPr>
        <w:t>]</w:t>
      </w:r>
      <w:r w:rsidRPr="007F1F18">
        <w:rPr>
          <w:rFonts w:ascii="Times New Roman" w:hAnsi="Times New Roman"/>
          <w:color w:val="000000"/>
          <w:sz w:val="28"/>
          <w:szCs w:val="28"/>
          <w:lang w:val="uk-UA"/>
        </w:rPr>
        <w:t xml:space="preserve"> та ін. (наказ від 16.06.2014</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р. №</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398</w:t>
      </w:r>
      <w:r w:rsidR="00343013" w:rsidRPr="007F1F18">
        <w:rPr>
          <w:rFonts w:ascii="Times New Roman" w:hAnsi="Times New Roman"/>
          <w:color w:val="000000"/>
          <w:sz w:val="28"/>
          <w:szCs w:val="28"/>
          <w:lang w:val="uk-UA"/>
        </w:rPr>
        <w:t>)</w:t>
      </w:r>
      <w:r w:rsidR="004D1CBC">
        <w:rPr>
          <w:rFonts w:ascii="Times New Roman" w:hAnsi="Times New Roman"/>
          <w:color w:val="000000"/>
          <w:sz w:val="28"/>
          <w:szCs w:val="28"/>
          <w:lang w:val="uk-UA"/>
        </w:rPr>
        <w:t>.</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Аналіз наведених актів підтверджує те, що було нами відзначено раніше.</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По-перше, факторами заподіяння шкоди, з якими пов</w:t>
      </w:r>
      <w:r w:rsidR="001D637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язуються поняття жертв і потерпілих, і </w:t>
      </w:r>
      <w:r w:rsidR="001D6371" w:rsidRPr="007F1F18">
        <w:rPr>
          <w:rFonts w:ascii="Times New Roman" w:hAnsi="Times New Roman"/>
          <w:color w:val="000000"/>
          <w:sz w:val="28"/>
          <w:szCs w:val="28"/>
          <w:lang w:val="uk-UA"/>
        </w:rPr>
        <w:t>тому</w:t>
      </w:r>
      <w:r w:rsidRPr="007F1F18">
        <w:rPr>
          <w:rFonts w:ascii="Times New Roman" w:hAnsi="Times New Roman"/>
          <w:color w:val="000000"/>
          <w:sz w:val="28"/>
          <w:szCs w:val="28"/>
          <w:lang w:val="uk-UA"/>
        </w:rPr>
        <w:t>, юридичними фактами, що породжують відповідні права та обов</w:t>
      </w:r>
      <w:r w:rsidR="001D637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язки, є: природні фактори (кліматичні, біологічні тощо), надзвичайні ситуації природного і техногенного характеру, фактори технічного характеру, та ситуації, пов</w:t>
      </w:r>
      <w:r w:rsidR="001D6371"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язані з людською діяльністю (людським фактором),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війни, політичні акти, правові режими управління та поведінка окремої людини. По-друге, постраждалими називають не тільки людей, а ще й об</w:t>
      </w:r>
      <w:r w:rsidR="001164D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єкти (будинки, споруди тощо). По-третє, відмінність між поняттями «жертви» і «постраждалі» визначається характером шкоди: жертвами </w:t>
      </w:r>
      <w:r w:rsidRPr="007F1F18">
        <w:rPr>
          <w:rFonts w:ascii="Times New Roman" w:hAnsi="Times New Roman"/>
          <w:color w:val="000000"/>
          <w:sz w:val="28"/>
          <w:szCs w:val="28"/>
          <w:lang w:val="uk-UA"/>
        </w:rPr>
        <w:lastRenderedPageBreak/>
        <w:t>вважаються загиблі особи або ті, хто зазнав катувань, тяжких страждань тощо в умовах війни, збройних конфліктів або політичних репресій тощо (наприклад, «</w:t>
      </w:r>
      <w:hyperlink r:id="rId39">
        <w:r w:rsidRPr="007F1F18">
          <w:rPr>
            <w:rStyle w:val="-"/>
            <w:rFonts w:ascii="Times New Roman" w:hAnsi="Times New Roman"/>
            <w:color w:val="000000"/>
            <w:sz w:val="28"/>
            <w:szCs w:val="28"/>
            <w:u w:val="none"/>
            <w:lang w:val="uk-UA"/>
          </w:rPr>
          <w:t>сім</w:t>
        </w:r>
        <w:r w:rsidR="001164D9" w:rsidRPr="007F1F18">
          <w:rPr>
            <w:rStyle w:val="-"/>
            <w:rFonts w:ascii="Times New Roman" w:hAnsi="Times New Roman"/>
            <w:color w:val="000000"/>
            <w:sz w:val="28"/>
            <w:szCs w:val="28"/>
            <w:u w:val="none"/>
            <w:lang w:val="uk-UA"/>
          </w:rPr>
          <w:t>’</w:t>
        </w:r>
        <w:r w:rsidRPr="007F1F18">
          <w:rPr>
            <w:rStyle w:val="-"/>
            <w:rFonts w:ascii="Times New Roman" w:hAnsi="Times New Roman"/>
            <w:color w:val="000000"/>
            <w:sz w:val="28"/>
            <w:szCs w:val="28"/>
            <w:u w:val="none"/>
            <w:lang w:val="uk-UA"/>
          </w:rPr>
          <w:t>ї тих, хто загинув і постраждав у результаті аварії військового літака на Скнилівському військовому аеродромі</w:t>
        </w:r>
      </w:hyperlink>
      <w:r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«надання допомоги постраждалим та сім</w:t>
      </w:r>
      <w:r w:rsidR="001164D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ям осіб, які загинули внаслідок дорожньо-транспортної пригоди», «</w:t>
      </w:r>
      <w:r w:rsidRPr="007F1F18">
        <w:rPr>
          <w:rFonts w:ascii="Times New Roman" w:hAnsi="Times New Roman"/>
          <w:sz w:val="28"/>
          <w:szCs w:val="28"/>
          <w:lang w:val="uk-UA"/>
        </w:rPr>
        <w:t>відшкодування збитку для жертв грубих порушень міжнародних норм в галузі прав людини», «</w:t>
      </w:r>
      <w:r w:rsidRPr="007F1F18">
        <w:rPr>
          <w:rFonts w:ascii="Times New Roman" w:hAnsi="Times New Roman"/>
          <w:color w:val="000000"/>
          <w:sz w:val="28"/>
          <w:szCs w:val="28"/>
          <w:lang w:val="uk-UA"/>
        </w:rPr>
        <w:t>проведення соціальної реабілітації осіб, які постраждали від терористичного акту»,</w:t>
      </w:r>
      <w:r w:rsidRPr="007F1F18">
        <w:rPr>
          <w:rFonts w:ascii="Times New Roman" w:hAnsi="Times New Roman"/>
          <w:sz w:val="28"/>
          <w:szCs w:val="28"/>
          <w:lang w:val="uk-UA"/>
        </w:rPr>
        <w:t xml:space="preserve"> «постраждалі учасники масових акцій громадського протесту та члени їх сімей», тощо). Можна також вказати, що поняття «постраждалі» і «жертви» використовуються у значенні, близькому до значення поняття «населення» (забезпечення житлом населення, яке постраждало внаслідок стихійного лиха / загострення конфлікту тощо), на відміну від поняття «потерпілі», яке стосується конкретної людини.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Цим, очевидно, викликане те, що поняття «постраждалі» та «жертви» в деяких випадках вживаються в юридичній практиці в однаковому значенні. Так, в ухвалі Верховного суду України від 06</w:t>
      </w:r>
      <w:r w:rsidR="004D1CBC">
        <w:rPr>
          <w:rFonts w:ascii="Times New Roman" w:hAnsi="Times New Roman"/>
          <w:sz w:val="28"/>
          <w:szCs w:val="28"/>
          <w:lang w:val="uk-UA"/>
        </w:rPr>
        <w:t xml:space="preserve"> лютого </w:t>
      </w:r>
      <w:r w:rsidRPr="007F1F18">
        <w:rPr>
          <w:rFonts w:ascii="Times New Roman" w:hAnsi="Times New Roman"/>
          <w:sz w:val="28"/>
          <w:szCs w:val="28"/>
          <w:lang w:val="uk-UA"/>
        </w:rPr>
        <w:t>2002</w:t>
      </w:r>
      <w:r w:rsidR="004D1CBC">
        <w:rPr>
          <w:rFonts w:ascii="Times New Roman" w:hAnsi="Times New Roman"/>
          <w:sz w:val="28"/>
          <w:szCs w:val="28"/>
          <w:lang w:val="uk-UA"/>
        </w:rPr>
        <w:t> </w:t>
      </w:r>
      <w:r w:rsidRPr="007F1F18">
        <w:rPr>
          <w:rFonts w:ascii="Times New Roman" w:hAnsi="Times New Roman"/>
          <w:sz w:val="28"/>
          <w:szCs w:val="28"/>
          <w:lang w:val="uk-UA"/>
        </w:rPr>
        <w:t>р</w:t>
      </w:r>
      <w:r w:rsidR="004D1CBC">
        <w:rPr>
          <w:rFonts w:ascii="Times New Roman" w:hAnsi="Times New Roman"/>
          <w:sz w:val="28"/>
          <w:szCs w:val="28"/>
          <w:lang w:val="uk-UA"/>
        </w:rPr>
        <w:t>.</w:t>
      </w:r>
      <w:r w:rsidRPr="007F1F18">
        <w:rPr>
          <w:rFonts w:ascii="Times New Roman" w:hAnsi="Times New Roman"/>
          <w:sz w:val="28"/>
          <w:szCs w:val="28"/>
          <w:lang w:val="uk-UA"/>
        </w:rPr>
        <w:t xml:space="preserve"> відзначено наступне: «</w:t>
      </w:r>
      <w:hyperlink r:id="rId40">
        <w:r w:rsidRPr="007F1F18">
          <w:rPr>
            <w:rStyle w:val="-"/>
            <w:rFonts w:ascii="Times New Roman" w:hAnsi="Times New Roman"/>
            <w:color w:val="000000"/>
            <w:sz w:val="28"/>
            <w:szCs w:val="28"/>
            <w:u w:val="none"/>
            <w:lang w:val="uk-UA"/>
          </w:rPr>
          <w:t>Відповідно до Положення про порядок і критерії призначення компенсаційних виплат громадянам, які постраждали від націонал-соціалістських переслідувань у роки Другої світової війни, Федеративна республіка Німеччина надає такі компенсації колишнім в'язням нацистських таборів (з числа цивільного населення) згідно з переліком цих таборів за умови встановлення факту примусового тримання. У разі відсутності документів, що засвідчують факти націонал-соціалістських переслідувань, в архівних установах колишнього СРСР та країн, на території яких трималися жертви націонал-соціалізму, такий факт може встановлюватися на підставі свідчень одного чи більше свідків, які мають документи про їх примусове тримання</w:t>
        </w:r>
      </w:hyperlink>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1164D9" w:rsidRPr="007F1F18">
        <w:rPr>
          <w:rFonts w:ascii="Times New Roman" w:hAnsi="Times New Roman"/>
          <w:color w:val="000000"/>
          <w:sz w:val="28"/>
          <w:szCs w:val="28"/>
          <w:lang w:val="uk-UA"/>
        </w:rPr>
        <w:t>54</w:t>
      </w:r>
      <w:r w:rsidRPr="007F1F18">
        <w:rPr>
          <w:rFonts w:ascii="Times New Roman" w:hAnsi="Times New Roman"/>
          <w:color w:val="000000"/>
          <w:sz w:val="28"/>
          <w:szCs w:val="28"/>
          <w:lang w:val="uk-UA"/>
        </w:rPr>
        <w:t>]. В даному разі «громадяни, які постраждали від націонал-соціалістичних переслідувань», ототожнюються з «жертвами націонал-соціалізму».</w:t>
      </w:r>
    </w:p>
    <w:p w:rsidR="0088695B" w:rsidRPr="007F1F18" w:rsidRDefault="0088695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 xml:space="preserve">У випадку заподіяння шкоди конкретним людям (населенню) внаслідок </w:t>
      </w:r>
      <w:r w:rsidRPr="007F1F18">
        <w:rPr>
          <w:rFonts w:ascii="Times New Roman" w:hAnsi="Times New Roman"/>
          <w:i/>
          <w:iCs/>
          <w:sz w:val="28"/>
          <w:szCs w:val="28"/>
          <w:lang w:val="uk-UA"/>
        </w:rPr>
        <w:t>правомірних</w:t>
      </w:r>
      <w:r w:rsidRPr="007F1F18">
        <w:rPr>
          <w:rFonts w:ascii="Times New Roman" w:hAnsi="Times New Roman"/>
          <w:sz w:val="28"/>
          <w:szCs w:val="28"/>
          <w:lang w:val="uk-UA"/>
        </w:rPr>
        <w:t xml:space="preserve"> дій держави (введенням карантинного режиму тощо), громадяни, яким завдано шкоду, вважаються постраждалими, а не жертвами і потерпілими.</w:t>
      </w:r>
    </w:p>
    <w:p w:rsidR="001164D9"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Таким чином, для визначення юридичного статусу потерпілого, жертви або постраждалого необхідно встановити, з яких юридичних фактів які права та обов</w:t>
      </w:r>
      <w:r w:rsidR="001164D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язки виникають у людини</w:t>
      </w:r>
      <w:r w:rsidR="001164D9" w:rsidRPr="007F1F18">
        <w:rPr>
          <w:rFonts w:ascii="Times New Roman" w:hAnsi="Times New Roman"/>
          <w:color w:val="000000"/>
          <w:sz w:val="28"/>
          <w:szCs w:val="28"/>
          <w:lang w:val="uk-UA"/>
        </w:rPr>
        <w:t xml:space="preserve"> в разі заподіяння їй</w:t>
      </w:r>
      <w:r w:rsidRPr="007F1F18">
        <w:rPr>
          <w:rFonts w:ascii="Times New Roman" w:hAnsi="Times New Roman"/>
          <w:color w:val="000000"/>
          <w:sz w:val="28"/>
          <w:szCs w:val="28"/>
          <w:lang w:val="uk-UA"/>
        </w:rPr>
        <w:t xml:space="preserve"> шкоди. </w:t>
      </w:r>
    </w:p>
    <w:p w:rsidR="0088695B" w:rsidRPr="007F1F18" w:rsidRDefault="001164D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Це питання найбільш</w:t>
      </w:r>
      <w:r w:rsidR="008619E0" w:rsidRPr="007F1F18">
        <w:rPr>
          <w:rFonts w:ascii="Times New Roman" w:hAnsi="Times New Roman"/>
          <w:color w:val="000000"/>
          <w:sz w:val="28"/>
          <w:szCs w:val="28"/>
          <w:lang w:val="uk-UA"/>
        </w:rPr>
        <w:t>е</w:t>
      </w:r>
      <w:r w:rsidRPr="007F1F18">
        <w:rPr>
          <w:rFonts w:ascii="Times New Roman" w:hAnsi="Times New Roman"/>
          <w:color w:val="000000"/>
          <w:sz w:val="28"/>
          <w:szCs w:val="28"/>
          <w:lang w:val="uk-UA"/>
        </w:rPr>
        <w:t xml:space="preserve"> досліджен</w:t>
      </w:r>
      <w:r w:rsidR="008619E0" w:rsidRPr="007F1F18">
        <w:rPr>
          <w:rFonts w:ascii="Times New Roman" w:hAnsi="Times New Roman"/>
          <w:color w:val="000000"/>
          <w:sz w:val="28"/>
          <w:szCs w:val="28"/>
          <w:lang w:val="uk-UA"/>
        </w:rPr>
        <w:t>о</w:t>
      </w:r>
      <w:r w:rsidRPr="007F1F18">
        <w:rPr>
          <w:rFonts w:ascii="Times New Roman" w:hAnsi="Times New Roman"/>
          <w:color w:val="000000"/>
          <w:sz w:val="28"/>
          <w:szCs w:val="28"/>
          <w:lang w:val="uk-UA"/>
        </w:rPr>
        <w:t xml:space="preserve"> </w:t>
      </w:r>
      <w:r w:rsidR="008619E0" w:rsidRPr="007F1F18">
        <w:rPr>
          <w:rFonts w:ascii="Times New Roman" w:hAnsi="Times New Roman"/>
          <w:color w:val="000000"/>
          <w:sz w:val="28"/>
          <w:szCs w:val="28"/>
          <w:lang w:val="uk-UA"/>
        </w:rPr>
        <w:t>в</w:t>
      </w:r>
      <w:r w:rsidRPr="007F1F18">
        <w:rPr>
          <w:rFonts w:ascii="Times New Roman" w:hAnsi="Times New Roman"/>
          <w:color w:val="000000"/>
          <w:sz w:val="28"/>
          <w:szCs w:val="28"/>
          <w:lang w:val="uk-UA"/>
        </w:rPr>
        <w:t xml:space="preserve"> </w:t>
      </w:r>
      <w:r w:rsidR="008619E0" w:rsidRPr="007F1F18">
        <w:rPr>
          <w:rFonts w:ascii="Times New Roman" w:hAnsi="Times New Roman"/>
          <w:color w:val="000000"/>
          <w:sz w:val="28"/>
          <w:szCs w:val="28"/>
          <w:lang w:val="uk-UA"/>
        </w:rPr>
        <w:t>юридичній науці</w:t>
      </w:r>
      <w:r w:rsidRPr="007F1F18">
        <w:rPr>
          <w:rFonts w:ascii="Times New Roman" w:hAnsi="Times New Roman"/>
          <w:color w:val="000000"/>
          <w:sz w:val="28"/>
          <w:szCs w:val="28"/>
          <w:lang w:val="uk-UA"/>
        </w:rPr>
        <w:t xml:space="preserve"> стосовно </w:t>
      </w:r>
      <w:r w:rsidR="0088695B" w:rsidRPr="007F1F18">
        <w:rPr>
          <w:rFonts w:ascii="Times New Roman" w:hAnsi="Times New Roman"/>
          <w:color w:val="000000"/>
          <w:sz w:val="28"/>
          <w:szCs w:val="28"/>
          <w:lang w:val="uk-UA"/>
        </w:rPr>
        <w:t>визнач</w:t>
      </w:r>
      <w:r w:rsidRPr="007F1F18">
        <w:rPr>
          <w:rFonts w:ascii="Times New Roman" w:hAnsi="Times New Roman"/>
          <w:color w:val="000000"/>
          <w:sz w:val="28"/>
          <w:szCs w:val="28"/>
          <w:lang w:val="uk-UA"/>
        </w:rPr>
        <w:t>ення</w:t>
      </w:r>
      <w:r w:rsidR="0088695B"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юридичного</w:t>
      </w:r>
      <w:r w:rsidR="0088695B" w:rsidRPr="007F1F18">
        <w:rPr>
          <w:rFonts w:ascii="Times New Roman" w:hAnsi="Times New Roman"/>
          <w:color w:val="000000"/>
          <w:sz w:val="28"/>
          <w:szCs w:val="28"/>
          <w:lang w:val="uk-UA"/>
        </w:rPr>
        <w:t xml:space="preserve"> поняття </w:t>
      </w:r>
      <w:r w:rsidR="0088695B" w:rsidRPr="007F1F18">
        <w:rPr>
          <w:rFonts w:ascii="Times New Roman" w:hAnsi="Times New Roman"/>
          <w:i/>
          <w:iCs/>
          <w:color w:val="000000"/>
          <w:sz w:val="28"/>
          <w:szCs w:val="28"/>
          <w:lang w:val="uk-UA"/>
        </w:rPr>
        <w:t>потерпілого</w:t>
      </w:r>
      <w:r w:rsidR="0088695B" w:rsidRPr="007F1F18">
        <w:rPr>
          <w:rFonts w:ascii="Times New Roman" w:hAnsi="Times New Roman"/>
          <w:color w:val="000000"/>
          <w:sz w:val="28"/>
          <w:szCs w:val="28"/>
          <w:lang w:val="uk-UA"/>
        </w:rPr>
        <w:t xml:space="preserve"> </w:t>
      </w:r>
      <w:r w:rsidR="0088695B" w:rsidRPr="007F1F18">
        <w:rPr>
          <w:rFonts w:ascii="Times New Roman" w:hAnsi="Times New Roman"/>
          <w:i/>
          <w:iCs/>
          <w:color w:val="000000"/>
          <w:sz w:val="28"/>
          <w:szCs w:val="28"/>
          <w:lang w:val="uk-UA"/>
        </w:rPr>
        <w:t>від злочину</w:t>
      </w:r>
      <w:r w:rsidR="008619E0" w:rsidRPr="007F1F18">
        <w:rPr>
          <w:rFonts w:ascii="Times New Roman" w:hAnsi="Times New Roman"/>
          <w:iCs/>
          <w:color w:val="000000"/>
          <w:sz w:val="28"/>
          <w:szCs w:val="28"/>
          <w:lang w:val="uk-UA"/>
        </w:rPr>
        <w:t>, на прикладі якого може бути розглянуто й проблему визначення юридичного статусу потерпілого взагалі.</w:t>
      </w:r>
      <w:r w:rsidR="0088695B" w:rsidRPr="007F1F18">
        <w:rPr>
          <w:rFonts w:ascii="Times New Roman" w:hAnsi="Times New Roman"/>
          <w:color w:val="000000"/>
          <w:sz w:val="28"/>
          <w:szCs w:val="28"/>
          <w:lang w:val="uk-UA"/>
        </w:rPr>
        <w:t xml:space="preserve"> </w:t>
      </w:r>
    </w:p>
    <w:p w:rsidR="0088695B" w:rsidRPr="007F1F18" w:rsidRDefault="001164D9"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 xml:space="preserve">Визнаючи, – вказують </w:t>
      </w:r>
      <w:r w:rsidRPr="007F1F18">
        <w:rPr>
          <w:rFonts w:ascii="Times New Roman" w:hAnsi="Times New Roman"/>
          <w:color w:val="000000"/>
          <w:sz w:val="28"/>
          <w:szCs w:val="28"/>
          <w:lang w:val="uk-UA"/>
        </w:rPr>
        <w:t xml:space="preserve">зокрема, </w:t>
      </w:r>
      <w:r w:rsidR="0088695B" w:rsidRPr="007F1F18">
        <w:rPr>
          <w:rFonts w:ascii="Times New Roman" w:hAnsi="Times New Roman"/>
          <w:color w:val="000000"/>
          <w:sz w:val="28"/>
          <w:szCs w:val="28"/>
          <w:lang w:val="uk-UA"/>
        </w:rPr>
        <w:t>В.</w:t>
      </w:r>
      <w:r w:rsidR="004D1CBC">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І.</w:t>
      </w:r>
      <w:r w:rsidR="004D1CBC">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Борисов, В.</w:t>
      </w:r>
      <w:r w:rsidR="004D1CBC">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С.</w:t>
      </w:r>
      <w:r w:rsidR="004D1CBC">
        <w:rPr>
          <w:rFonts w:ascii="Times New Roman" w:hAnsi="Times New Roman"/>
          <w:color w:val="000000"/>
          <w:sz w:val="28"/>
          <w:szCs w:val="28"/>
          <w:lang w:val="uk-UA"/>
        </w:rPr>
        <w:t> Батиргареєва і М. В. </w:t>
      </w:r>
      <w:r w:rsidR="0088695B" w:rsidRPr="007F1F18">
        <w:rPr>
          <w:rFonts w:ascii="Times New Roman" w:hAnsi="Times New Roman"/>
          <w:color w:val="000000"/>
          <w:sz w:val="28"/>
          <w:szCs w:val="28"/>
          <w:lang w:val="uk-UA"/>
        </w:rPr>
        <w:t>Сенаторов,</w:t>
      </w:r>
      <w:r w:rsidR="004D1CBC">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 що потерпілий від злочину є самостійним кримінально-правовим поняттям, доцільно з</w:t>
      </w: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ясувати його природний зв</w:t>
      </w:r>
      <w:r w:rsidRPr="007F1F18">
        <w:rPr>
          <w:rFonts w:ascii="Times New Roman" w:hAnsi="Times New Roman"/>
          <w:color w:val="000000"/>
          <w:sz w:val="28"/>
          <w:szCs w:val="28"/>
          <w:lang w:val="uk-UA"/>
        </w:rPr>
        <w:t>’</w:t>
      </w:r>
      <w:r w:rsidR="0088695B" w:rsidRPr="007F1F18">
        <w:rPr>
          <w:rFonts w:ascii="Times New Roman" w:hAnsi="Times New Roman"/>
          <w:color w:val="000000"/>
          <w:sz w:val="28"/>
          <w:szCs w:val="28"/>
          <w:lang w:val="uk-UA"/>
        </w:rPr>
        <w:t>язок із злочинним діянням, як правовою категорією, та визначити місце потерпілого у системі ознак складу злочину, як правовою моделлю злочину. Від того, як вирішуються питання такого співвідношення, багато в чому залежить кримінально-правове поняття потерпілого, його статус</w:t>
      </w:r>
      <w:r w:rsidRPr="007F1F18">
        <w:rPr>
          <w:rFonts w:ascii="Times New Roman" w:hAnsi="Times New Roman"/>
          <w:color w:val="000000"/>
          <w:sz w:val="28"/>
          <w:szCs w:val="28"/>
          <w:lang w:val="uk-UA"/>
        </w:rPr>
        <w:t>»</w:t>
      </w:r>
      <w:r w:rsidR="004D1CBC">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4</w:t>
      </w:r>
      <w:r w:rsidR="0088695B" w:rsidRPr="007F1F18">
        <w:rPr>
          <w:rFonts w:ascii="Times New Roman" w:hAnsi="Times New Roman"/>
          <w:color w:val="000000"/>
          <w:sz w:val="28"/>
          <w:szCs w:val="28"/>
          <w:lang w:val="uk-UA"/>
        </w:rPr>
        <w:t>, с.</w:t>
      </w:r>
      <w:r w:rsidR="004D1CBC">
        <w:rPr>
          <w:rFonts w:ascii="Times New Roman" w:hAnsi="Times New Roman"/>
          <w:color w:val="000000"/>
          <w:sz w:val="28"/>
          <w:szCs w:val="28"/>
          <w:lang w:val="uk-UA"/>
        </w:rPr>
        <w:t> </w:t>
      </w:r>
      <w:r w:rsidR="0088695B" w:rsidRPr="007F1F18">
        <w:rPr>
          <w:rFonts w:ascii="Times New Roman" w:hAnsi="Times New Roman"/>
          <w:color w:val="000000"/>
          <w:sz w:val="28"/>
          <w:szCs w:val="28"/>
          <w:lang w:val="uk-UA"/>
        </w:rPr>
        <w:t xml:space="preserve">55]. </w:t>
      </w:r>
    </w:p>
    <w:p w:rsidR="0088695B" w:rsidRPr="007F1F18" w:rsidRDefault="0088695B"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Про тісний зв</w:t>
      </w:r>
      <w:r w:rsidR="001164D9"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язок фігури потерпілого з нормативним визначенням злочину, свідчать, зокрема, висловлювання щодо необхідності переосмислення поняття злочину таким чином, щоб потерпілий вважався невід’ємним елементом у його визначенні</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8619E0" w:rsidRPr="007F1F18">
        <w:rPr>
          <w:rFonts w:ascii="Times New Roman" w:hAnsi="Times New Roman"/>
          <w:color w:val="000000"/>
          <w:sz w:val="28"/>
          <w:szCs w:val="28"/>
          <w:lang w:val="uk-UA"/>
        </w:rPr>
        <w:t>55</w:t>
      </w:r>
      <w:r w:rsidRPr="007F1F18">
        <w:rPr>
          <w:rFonts w:ascii="Times New Roman" w:hAnsi="Times New Roman"/>
          <w:color w:val="000000"/>
          <w:sz w:val="28"/>
          <w:szCs w:val="28"/>
          <w:lang w:val="uk-UA"/>
        </w:rPr>
        <w:t>, с.</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154].</w:t>
      </w:r>
      <w:r w:rsidR="002C678E" w:rsidRPr="007F1F18">
        <w:rPr>
          <w:rFonts w:ascii="Times New Roman" w:hAnsi="Times New Roman"/>
          <w:color w:val="000000"/>
          <w:sz w:val="28"/>
          <w:szCs w:val="28"/>
          <w:lang w:val="uk-UA"/>
        </w:rPr>
        <w:t xml:space="preserve">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П</w:t>
      </w:r>
      <w:r w:rsidRPr="007F1F18">
        <w:rPr>
          <w:rFonts w:ascii="Times New Roman" w:hAnsi="Times New Roman"/>
          <w:sz w:val="28"/>
          <w:szCs w:val="28"/>
          <w:lang w:val="uk-UA"/>
        </w:rPr>
        <w:t xml:space="preserve">оява фігури потерпілого в літературі переважно пов’язується з єдиним юридичним фактом, яким є вчинення </w:t>
      </w:r>
      <w:r w:rsidRPr="007F1F18">
        <w:rPr>
          <w:rFonts w:ascii="Times New Roman" w:hAnsi="Times New Roman"/>
          <w:i/>
          <w:iCs/>
          <w:sz w:val="28"/>
          <w:szCs w:val="28"/>
          <w:lang w:val="uk-UA"/>
        </w:rPr>
        <w:t>злочину</w:t>
      </w:r>
      <w:r w:rsidRPr="007F1F18">
        <w:rPr>
          <w:rFonts w:ascii="Times New Roman" w:hAnsi="Times New Roman"/>
          <w:sz w:val="28"/>
          <w:szCs w:val="28"/>
          <w:lang w:val="uk-UA"/>
        </w:rPr>
        <w:t>, що заподіює шкоду. Проте в літературі висловлена також думка, що потерпілим у кримінально-правовому значенні слова потрібно визнавати й особу, якій шкода заподіюється як злочином, так і іншим суспільно небезпечним діянням</w:t>
      </w:r>
      <w:r w:rsidR="004D1CBC">
        <w:rPr>
          <w:rFonts w:ascii="Times New Roman" w:hAnsi="Times New Roman"/>
          <w:sz w:val="28"/>
          <w:szCs w:val="28"/>
          <w:lang w:val="uk-UA"/>
        </w:rPr>
        <w:t> </w:t>
      </w:r>
      <w:r w:rsidRPr="007F1F18">
        <w:rPr>
          <w:rFonts w:ascii="Times New Roman" w:hAnsi="Times New Roman"/>
          <w:sz w:val="28"/>
          <w:szCs w:val="28"/>
          <w:lang w:val="uk-UA"/>
        </w:rPr>
        <w:t>[56, с.</w:t>
      </w:r>
      <w:r w:rsidR="004D1CBC">
        <w:rPr>
          <w:rFonts w:ascii="Times New Roman" w:hAnsi="Times New Roman"/>
          <w:sz w:val="28"/>
          <w:szCs w:val="28"/>
          <w:lang w:val="uk-UA"/>
        </w:rPr>
        <w:t> </w:t>
      </w:r>
      <w:r w:rsidRPr="007F1F18">
        <w:rPr>
          <w:rFonts w:ascii="Times New Roman" w:hAnsi="Times New Roman"/>
          <w:sz w:val="28"/>
          <w:szCs w:val="28"/>
          <w:lang w:val="uk-UA"/>
        </w:rPr>
        <w:t>145].</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Заперечуючи проти такої думки, </w:t>
      </w:r>
      <w:r w:rsidRPr="007F1F18">
        <w:rPr>
          <w:rFonts w:ascii="Times New Roman" w:hAnsi="Times New Roman"/>
          <w:color w:val="000000"/>
          <w:sz w:val="28"/>
          <w:szCs w:val="28"/>
          <w:lang w:val="uk-UA"/>
        </w:rPr>
        <w:t>В.</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Борисов, В.</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Батиргареєва і М.</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4D1CBC">
        <w:rPr>
          <w:rFonts w:ascii="Times New Roman" w:hAnsi="Times New Roman"/>
          <w:color w:val="000000"/>
          <w:sz w:val="28"/>
          <w:szCs w:val="28"/>
          <w:lang w:val="uk-UA"/>
        </w:rPr>
        <w:t> </w:t>
      </w:r>
      <w:r w:rsidRPr="007F1F18">
        <w:rPr>
          <w:rFonts w:ascii="Times New Roman" w:hAnsi="Times New Roman"/>
          <w:color w:val="000000"/>
          <w:sz w:val="28"/>
          <w:szCs w:val="28"/>
          <w:lang w:val="uk-UA"/>
        </w:rPr>
        <w:t>Сенаторов вказують</w:t>
      </w:r>
      <w:r w:rsidRPr="007F1F18">
        <w:rPr>
          <w:rFonts w:ascii="Times New Roman" w:hAnsi="Times New Roman"/>
          <w:sz w:val="28"/>
          <w:szCs w:val="28"/>
          <w:lang w:val="uk-UA"/>
        </w:rPr>
        <w:t>, що постраждалий від діяння осіб, які не відносяться до суб</w:t>
      </w:r>
      <w:r w:rsidR="00325E81" w:rsidRPr="007F1F18">
        <w:rPr>
          <w:rFonts w:ascii="Times New Roman" w:hAnsi="Times New Roman"/>
          <w:sz w:val="28"/>
          <w:szCs w:val="28"/>
          <w:lang w:val="uk-UA"/>
        </w:rPr>
        <w:t>’</w:t>
      </w:r>
      <w:r w:rsidRPr="007F1F18">
        <w:rPr>
          <w:rFonts w:ascii="Times New Roman" w:hAnsi="Times New Roman"/>
          <w:sz w:val="28"/>
          <w:szCs w:val="28"/>
          <w:lang w:val="uk-UA"/>
        </w:rPr>
        <w:t xml:space="preserve">єктів кримінальної відповідальності, не має всього того комплексу прав, яким наділяється потерпілий від злочину (так, постраждалий не має права </w:t>
      </w:r>
      <w:r w:rsidRPr="007F1F18">
        <w:rPr>
          <w:rFonts w:ascii="Times New Roman" w:hAnsi="Times New Roman"/>
          <w:sz w:val="28"/>
          <w:szCs w:val="28"/>
          <w:lang w:val="uk-UA"/>
        </w:rPr>
        <w:lastRenderedPageBreak/>
        <w:t>вимагати притягнення особи, котра заподіяла йому шкоду, до кримінальної відповідальності, примиритися на передбачених КК підставах з винним тощо). До того ж у подібних випадках відшкодування шкоди відбувається у порядку цивільно-правового провадження. Отже, наводять вони думку П.</w:t>
      </w:r>
      <w:r w:rsidR="004D1CBC">
        <w:rPr>
          <w:rFonts w:ascii="Times New Roman" w:hAnsi="Times New Roman"/>
          <w:sz w:val="28"/>
          <w:szCs w:val="28"/>
          <w:lang w:val="uk-UA"/>
        </w:rPr>
        <w:t> </w:t>
      </w:r>
      <w:r w:rsidRPr="007F1F18">
        <w:rPr>
          <w:rFonts w:ascii="Times New Roman" w:hAnsi="Times New Roman"/>
          <w:sz w:val="28"/>
          <w:szCs w:val="28"/>
          <w:lang w:val="uk-UA"/>
        </w:rPr>
        <w:t>С.</w:t>
      </w:r>
      <w:r w:rsidR="004D1CBC">
        <w:rPr>
          <w:rFonts w:ascii="Times New Roman" w:hAnsi="Times New Roman"/>
          <w:sz w:val="28"/>
          <w:szCs w:val="28"/>
          <w:lang w:val="uk-UA"/>
        </w:rPr>
        <w:t> </w:t>
      </w:r>
      <w:r w:rsidRPr="007F1F18">
        <w:rPr>
          <w:rFonts w:ascii="Times New Roman" w:hAnsi="Times New Roman"/>
          <w:sz w:val="28"/>
          <w:szCs w:val="28"/>
          <w:lang w:val="uk-UA"/>
        </w:rPr>
        <w:t xml:space="preserve">Дагеля, якщо немає злочину, то немає й потерпілого у кримінально-правовому смислі.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цього випливає, що не є потерпілими від злочину ті соціальні суб’єкти, яким шкоду заподіяно малозначним діянням; поведінкою без вини (казусом); діяннями неосудного; вчинком особи, яка не досягла віку, з якого можлива кримінальна відповідальність; при необхідній обороні, крайній необхідності, фізичному примусі, виконанні наказу чи розпорядження, діянні, пов'язаному з ризиком; іншими посяганнями, які вчинені при обставинах, що виключають їх злочинність.</w:t>
      </w:r>
      <w:r w:rsidR="002C678E" w:rsidRPr="007F1F18">
        <w:rPr>
          <w:rFonts w:ascii="Times New Roman" w:hAnsi="Times New Roman"/>
          <w:sz w:val="28"/>
          <w:szCs w:val="28"/>
          <w:lang w:val="uk-UA"/>
        </w:rPr>
        <w:t xml:space="preserve">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Враховуючи це, потерпілим від злочину, за визначенням вказаних авторів, «є соціальний суб’єкт (фізична особа, юридична особа та в окремих випадках її структурні підрозділи – філіали й представництва, організації, що виконують статутні завдання без створення юридичної особи, та держава), чиї встановлені й охоронювані законом права, свободи й законні інтереси порушуються злочинним діянням шляхом заподіяння фактичної шкоди або створення загрози реального заподіяння шкоди майнового, фізичного, морального, соціального та ін. характеру»</w:t>
      </w:r>
      <w:r w:rsidR="004D1CBC">
        <w:rPr>
          <w:rFonts w:ascii="Times New Roman" w:hAnsi="Times New Roman"/>
          <w:sz w:val="28"/>
          <w:szCs w:val="28"/>
          <w:lang w:val="uk-UA"/>
        </w:rPr>
        <w:t> </w:t>
      </w:r>
      <w:r w:rsidRPr="007F1F18">
        <w:rPr>
          <w:rFonts w:ascii="Times New Roman" w:hAnsi="Times New Roman"/>
          <w:sz w:val="28"/>
          <w:szCs w:val="28"/>
          <w:lang w:val="uk-UA"/>
        </w:rPr>
        <w:t>[</w:t>
      </w:r>
      <w:r w:rsidR="00325E81" w:rsidRPr="007F1F18">
        <w:rPr>
          <w:rFonts w:ascii="Times New Roman" w:hAnsi="Times New Roman"/>
          <w:sz w:val="28"/>
          <w:szCs w:val="28"/>
          <w:lang w:val="uk-UA"/>
        </w:rPr>
        <w:t>4</w:t>
      </w:r>
      <w:r w:rsidRPr="007F1F18">
        <w:rPr>
          <w:rFonts w:ascii="Times New Roman" w:hAnsi="Times New Roman"/>
          <w:sz w:val="28"/>
          <w:szCs w:val="28"/>
          <w:lang w:val="uk-UA"/>
        </w:rPr>
        <w:t>, с.</w:t>
      </w:r>
      <w:r w:rsidR="004D1CBC">
        <w:rPr>
          <w:rFonts w:ascii="Times New Roman" w:hAnsi="Times New Roman"/>
          <w:sz w:val="28"/>
          <w:szCs w:val="28"/>
          <w:lang w:val="uk-UA"/>
        </w:rPr>
        <w:t> </w:t>
      </w:r>
      <w:r w:rsidRPr="007F1F18">
        <w:rPr>
          <w:rFonts w:ascii="Times New Roman" w:hAnsi="Times New Roman"/>
          <w:sz w:val="28"/>
          <w:szCs w:val="28"/>
          <w:lang w:val="uk-UA"/>
        </w:rPr>
        <w:t>51</w:t>
      </w:r>
      <w:r w:rsidR="004D1CBC">
        <w:rPr>
          <w:rFonts w:ascii="Times New Roman" w:hAnsi="Times New Roman"/>
          <w:sz w:val="28"/>
          <w:szCs w:val="28"/>
          <w:lang w:val="uk-UA"/>
        </w:rPr>
        <w:t>–</w:t>
      </w:r>
      <w:r w:rsidRPr="007F1F18">
        <w:rPr>
          <w:rFonts w:ascii="Times New Roman" w:hAnsi="Times New Roman"/>
          <w:sz w:val="28"/>
          <w:szCs w:val="28"/>
          <w:lang w:val="uk-UA"/>
        </w:rPr>
        <w:t>52].</w:t>
      </w:r>
      <w:r w:rsidR="002C678E" w:rsidRPr="007F1F18">
        <w:rPr>
          <w:rFonts w:ascii="Times New Roman" w:hAnsi="Times New Roman"/>
          <w:sz w:val="28"/>
          <w:szCs w:val="28"/>
          <w:lang w:val="uk-UA"/>
        </w:rPr>
        <w:t xml:space="preserve">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зв’язку зі сказаним можна відзначити наступне. Поняття «потерпілий від</w:t>
      </w:r>
      <w:r w:rsidRPr="007F1F18">
        <w:rPr>
          <w:rFonts w:ascii="Times New Roman" w:hAnsi="Times New Roman"/>
          <w:i/>
          <w:iCs/>
          <w:sz w:val="28"/>
          <w:szCs w:val="28"/>
          <w:lang w:val="uk-UA"/>
        </w:rPr>
        <w:t xml:space="preserve"> </w:t>
      </w:r>
      <w:r w:rsidRPr="007F1F18">
        <w:rPr>
          <w:rFonts w:ascii="Times New Roman" w:hAnsi="Times New Roman"/>
          <w:sz w:val="28"/>
          <w:szCs w:val="28"/>
          <w:lang w:val="uk-UA"/>
        </w:rPr>
        <w:t xml:space="preserve">злочину» передбачає, що потерпілі можуть бути також </w:t>
      </w:r>
      <w:r w:rsidRPr="007F1F18">
        <w:rPr>
          <w:rFonts w:ascii="Times New Roman" w:hAnsi="Times New Roman"/>
          <w:i/>
          <w:iCs/>
          <w:sz w:val="28"/>
          <w:szCs w:val="28"/>
          <w:lang w:val="uk-UA"/>
        </w:rPr>
        <w:t>не від злочину</w:t>
      </w:r>
      <w:r w:rsidRPr="007F1F18">
        <w:rPr>
          <w:rFonts w:ascii="Times New Roman" w:hAnsi="Times New Roman"/>
          <w:sz w:val="28"/>
          <w:szCs w:val="28"/>
          <w:lang w:val="uk-UA"/>
        </w:rPr>
        <w:t xml:space="preserve">, а інших факторів,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тих, на які вказують автори, називаючи потерпілу особу «постраждалий». Але проводити відмінність між потерпілим від злочину і постраждалим не від злочину, виходячи з «комплексу прав, яким наділяється потерпілий від злочину», на наш погляд, є непереконливим.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Права потерпілого, на які вказують вчені (право вимагати притягти особу, яка заподіяла йому шкоду, до кримінальної відповідальності, примиритися на передбачених КК підставах з винним тощо), не можна вважати юридичними правами, оскільки їм не відповідає обов’язок їх задоволення. Так, зокрема, </w:t>
      </w:r>
      <w:r w:rsidRPr="007F1F18">
        <w:rPr>
          <w:rFonts w:ascii="Times New Roman" w:hAnsi="Times New Roman"/>
          <w:sz w:val="28"/>
          <w:szCs w:val="28"/>
          <w:lang w:val="uk-UA"/>
        </w:rPr>
        <w:lastRenderedPageBreak/>
        <w:t xml:space="preserve">притягнення особи до кримінальної відповідальності здійснюється не стільки на підставі </w:t>
      </w:r>
      <w:r w:rsidRPr="007F1F18">
        <w:rPr>
          <w:rFonts w:ascii="Times New Roman" w:hAnsi="Times New Roman"/>
          <w:i/>
          <w:iCs/>
          <w:sz w:val="28"/>
          <w:szCs w:val="28"/>
          <w:lang w:val="uk-UA"/>
        </w:rPr>
        <w:t>права вимоги</w:t>
      </w:r>
      <w:r w:rsidRPr="007F1F18">
        <w:rPr>
          <w:rFonts w:ascii="Times New Roman" w:hAnsi="Times New Roman"/>
          <w:sz w:val="28"/>
          <w:szCs w:val="28"/>
          <w:lang w:val="uk-UA"/>
        </w:rPr>
        <w:t xml:space="preserve"> особи, якій заподіяна шкода злочином, як на підставі кримінального й кримінально-процесуального закону, і тільки щодо окремих складів злочину – на підставі заяви потерпілого. Але і в такому випадку притягнення до кримінальної відповідальності особи, яка заподіяла шкоду, передбачає встановлення перш за все факту злочину, тобто його складу,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наявність кримінальної суб</w:t>
      </w:r>
      <w:r w:rsidR="00325E81" w:rsidRPr="007F1F18">
        <w:rPr>
          <w:rFonts w:ascii="Times New Roman" w:hAnsi="Times New Roman"/>
          <w:sz w:val="28"/>
          <w:szCs w:val="28"/>
          <w:lang w:val="uk-UA"/>
        </w:rPr>
        <w:t>’</w:t>
      </w:r>
      <w:r w:rsidRPr="007F1F18">
        <w:rPr>
          <w:rFonts w:ascii="Times New Roman" w:hAnsi="Times New Roman"/>
          <w:sz w:val="28"/>
          <w:szCs w:val="28"/>
          <w:lang w:val="uk-UA"/>
        </w:rPr>
        <w:t>єктності і вини саме даної особи. Так само, «право примиритися з винним» не є правом, оскільки винна особа не зобов</w:t>
      </w:r>
      <w:r w:rsidR="00325E81" w:rsidRPr="007F1F18">
        <w:rPr>
          <w:rFonts w:ascii="Times New Roman" w:hAnsi="Times New Roman"/>
          <w:sz w:val="28"/>
          <w:szCs w:val="28"/>
          <w:lang w:val="uk-UA"/>
        </w:rPr>
        <w:t>’</w:t>
      </w:r>
      <w:r w:rsidRPr="007F1F18">
        <w:rPr>
          <w:rFonts w:ascii="Times New Roman" w:hAnsi="Times New Roman"/>
          <w:sz w:val="28"/>
          <w:szCs w:val="28"/>
          <w:lang w:val="uk-UA"/>
        </w:rPr>
        <w:t>язана примирятися з потерпілим. А право, якому не кореспондує обов</w:t>
      </w:r>
      <w:r w:rsidR="00325E81" w:rsidRPr="007F1F18">
        <w:rPr>
          <w:rFonts w:ascii="Times New Roman" w:hAnsi="Times New Roman"/>
          <w:sz w:val="28"/>
          <w:szCs w:val="28"/>
          <w:lang w:val="uk-UA"/>
        </w:rPr>
        <w:t>’</w:t>
      </w:r>
      <w:r w:rsidRPr="007F1F18">
        <w:rPr>
          <w:rFonts w:ascii="Times New Roman" w:hAnsi="Times New Roman"/>
          <w:sz w:val="28"/>
          <w:szCs w:val="28"/>
          <w:lang w:val="uk-UA"/>
        </w:rPr>
        <w:t>язок його задоволення, не можна вважати суб</w:t>
      </w:r>
      <w:r w:rsidR="00325E81" w:rsidRPr="007F1F18">
        <w:rPr>
          <w:rFonts w:ascii="Times New Roman" w:hAnsi="Times New Roman"/>
          <w:sz w:val="28"/>
          <w:szCs w:val="28"/>
          <w:lang w:val="uk-UA"/>
        </w:rPr>
        <w:t>’</w:t>
      </w:r>
      <w:r w:rsidRPr="007F1F18">
        <w:rPr>
          <w:rFonts w:ascii="Times New Roman" w:hAnsi="Times New Roman"/>
          <w:sz w:val="28"/>
          <w:szCs w:val="28"/>
          <w:lang w:val="uk-UA"/>
        </w:rPr>
        <w:t>єктивним правом.</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Т</w:t>
      </w:r>
      <w:r w:rsidR="00325E81" w:rsidRPr="007F1F18">
        <w:rPr>
          <w:rFonts w:ascii="Times New Roman" w:hAnsi="Times New Roman"/>
          <w:sz w:val="28"/>
          <w:szCs w:val="28"/>
          <w:lang w:val="uk-UA"/>
        </w:rPr>
        <w:t>е</w:t>
      </w:r>
      <w:r w:rsidRPr="007F1F18">
        <w:rPr>
          <w:rFonts w:ascii="Times New Roman" w:hAnsi="Times New Roman"/>
          <w:sz w:val="28"/>
          <w:szCs w:val="28"/>
          <w:lang w:val="uk-UA"/>
        </w:rPr>
        <w:t xml:space="preserve">, що відшкодування шкоди потерпілому від злочину відбувається у кримінально-правовому провадженні, а відшкодування шкоди постраждалому не від злочину здійснюється в порядку цивільно-правового провадження, не означає, що такий постраждалий не може мати статус </w:t>
      </w:r>
      <w:r w:rsidRPr="007F1F18">
        <w:rPr>
          <w:rFonts w:ascii="Times New Roman" w:hAnsi="Times New Roman"/>
          <w:i/>
          <w:iCs/>
          <w:sz w:val="28"/>
          <w:szCs w:val="28"/>
          <w:lang w:val="uk-UA"/>
        </w:rPr>
        <w:t>потерпілого</w:t>
      </w:r>
      <w:r w:rsidRPr="007F1F18">
        <w:rPr>
          <w:rFonts w:ascii="Times New Roman" w:hAnsi="Times New Roman"/>
          <w:sz w:val="28"/>
          <w:szCs w:val="28"/>
          <w:lang w:val="uk-UA"/>
        </w:rPr>
        <w:t>. Так само як потерпілий у кримінальному процесі виступає в якості позивача, у цивільному процесі постраждалий не від злочину також виступає як позивач. До того ж на практиці трапляються випадки залишення позову у кримінальній справі без розгляду, коли потерпілий</w:t>
      </w:r>
      <w:r w:rsidR="00325E81" w:rsidRPr="007F1F18">
        <w:rPr>
          <w:rFonts w:ascii="Times New Roman" w:hAnsi="Times New Roman"/>
          <w:sz w:val="28"/>
          <w:szCs w:val="28"/>
          <w:lang w:val="uk-UA"/>
        </w:rPr>
        <w:t>,</w:t>
      </w:r>
      <w:r w:rsidRPr="007F1F18">
        <w:rPr>
          <w:rFonts w:ascii="Times New Roman" w:hAnsi="Times New Roman"/>
          <w:i/>
          <w:iCs/>
          <w:sz w:val="28"/>
          <w:szCs w:val="28"/>
          <w:lang w:val="uk-UA"/>
        </w:rPr>
        <w:t xml:space="preserve"> </w:t>
      </w:r>
      <w:r w:rsidRPr="007F1F18">
        <w:rPr>
          <w:rFonts w:ascii="Times New Roman" w:hAnsi="Times New Roman"/>
          <w:sz w:val="28"/>
          <w:szCs w:val="28"/>
          <w:lang w:val="uk-UA"/>
        </w:rPr>
        <w:t>як</w:t>
      </w:r>
      <w:r w:rsidRPr="007F1F18">
        <w:rPr>
          <w:rFonts w:ascii="Times New Roman" w:hAnsi="Times New Roman"/>
          <w:i/>
          <w:iCs/>
          <w:sz w:val="28"/>
          <w:szCs w:val="28"/>
          <w:lang w:val="uk-UA"/>
        </w:rPr>
        <w:t xml:space="preserve"> </w:t>
      </w:r>
      <w:r w:rsidRPr="007F1F18">
        <w:rPr>
          <w:rFonts w:ascii="Times New Roman" w:hAnsi="Times New Roman"/>
          <w:sz w:val="28"/>
          <w:szCs w:val="28"/>
          <w:lang w:val="uk-UA"/>
        </w:rPr>
        <w:t>позивач у кримінальному процесі</w:t>
      </w:r>
      <w:r w:rsidR="00325E81" w:rsidRPr="007F1F18">
        <w:rPr>
          <w:rFonts w:ascii="Times New Roman" w:hAnsi="Times New Roman"/>
          <w:sz w:val="28"/>
          <w:szCs w:val="28"/>
          <w:lang w:val="uk-UA"/>
        </w:rPr>
        <w:t>,</w:t>
      </w:r>
      <w:r w:rsidRPr="007F1F18">
        <w:rPr>
          <w:rFonts w:ascii="Times New Roman" w:hAnsi="Times New Roman"/>
          <w:sz w:val="28"/>
          <w:szCs w:val="28"/>
          <w:lang w:val="uk-UA"/>
        </w:rPr>
        <w:t xml:space="preserve"> перетворюється на позивача у цивільному процесі, не відрізняючись від </w:t>
      </w:r>
      <w:r w:rsidR="00325E81" w:rsidRPr="007F1F18">
        <w:rPr>
          <w:rFonts w:ascii="Times New Roman" w:hAnsi="Times New Roman"/>
          <w:sz w:val="28"/>
          <w:szCs w:val="28"/>
          <w:lang w:val="uk-UA"/>
        </w:rPr>
        <w:t xml:space="preserve">такого </w:t>
      </w:r>
      <w:r w:rsidRPr="007F1F18">
        <w:rPr>
          <w:rFonts w:ascii="Times New Roman" w:hAnsi="Times New Roman"/>
          <w:sz w:val="28"/>
          <w:szCs w:val="28"/>
          <w:lang w:val="uk-UA"/>
        </w:rPr>
        <w:t xml:space="preserve">позивача, якому шкода заподіяна не злочином, а іншим фактором. Єдина особливість полягає у преюдиційному значенні результатів кримінального провадження для цивільно-правового розгляду справи.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Тому, з нашої точки зору, поняття «потерпілий у кримінально-правовому смислі» є ширшим від поняття «потерпілий від злочину», а «потерпілий» є більш широким поняттям ніж «потерпілий у кримінально-правовому смислі». Якщо потерпілий від злочину – це потерпілий у кримінально-правовому смислі, специфічною ознакою якого є заподіяння шкоди саме злочином, то до </w:t>
      </w:r>
      <w:r w:rsidRPr="007F1F18">
        <w:rPr>
          <w:rFonts w:ascii="Times New Roman" w:hAnsi="Times New Roman"/>
          <w:i/>
          <w:iCs/>
          <w:sz w:val="28"/>
          <w:szCs w:val="28"/>
          <w:lang w:val="uk-UA"/>
        </w:rPr>
        <w:t xml:space="preserve">інших потерпілих у кримінально-правовому смислі </w:t>
      </w:r>
      <w:r w:rsidRPr="007F1F18">
        <w:rPr>
          <w:rFonts w:ascii="Times New Roman" w:hAnsi="Times New Roman"/>
          <w:sz w:val="28"/>
          <w:szCs w:val="28"/>
          <w:lang w:val="uk-UA"/>
        </w:rPr>
        <w:t xml:space="preserve">можна віднести тих осіб, яким шкода заподіяна діяннями, що мають </w:t>
      </w:r>
      <w:r w:rsidRPr="007F1F18">
        <w:rPr>
          <w:rFonts w:ascii="Times New Roman" w:hAnsi="Times New Roman"/>
          <w:i/>
          <w:sz w:val="28"/>
          <w:szCs w:val="28"/>
          <w:lang w:val="uk-UA"/>
        </w:rPr>
        <w:t>формально</w:t>
      </w:r>
      <w:r w:rsidRPr="007F1F18">
        <w:rPr>
          <w:rFonts w:ascii="Times New Roman" w:hAnsi="Times New Roman"/>
          <w:sz w:val="28"/>
          <w:szCs w:val="28"/>
          <w:lang w:val="uk-UA"/>
        </w:rPr>
        <w:t xml:space="preserve"> ознаки складу злочину, але злочинами не визнаються, або у них відсутня якась із ознак складу злочину </w:t>
      </w:r>
      <w:r w:rsidRPr="007F1F18">
        <w:rPr>
          <w:rFonts w:ascii="Times New Roman" w:hAnsi="Times New Roman"/>
          <w:sz w:val="28"/>
          <w:szCs w:val="28"/>
          <w:lang w:val="uk-UA"/>
        </w:rPr>
        <w:lastRenderedPageBreak/>
        <w:t xml:space="preserve">(зокрема, необхідна оборона, крайня необхідність, малозначне діяння, діяння неосудного чи особи, яка не досягла віку, з якого можлива кримінальна відповідальність, діяння при фізичному примусі, виконанні наказу чи розпорядження тощо).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Критерієм </w:t>
      </w:r>
      <w:r w:rsidR="00BD3306" w:rsidRPr="007F1F18">
        <w:rPr>
          <w:rFonts w:ascii="Times New Roman" w:hAnsi="Times New Roman"/>
          <w:sz w:val="28"/>
          <w:szCs w:val="28"/>
          <w:lang w:val="uk-UA"/>
        </w:rPr>
        <w:t>розрізнення</w:t>
      </w:r>
      <w:r w:rsidRPr="007F1F18">
        <w:rPr>
          <w:rFonts w:ascii="Times New Roman" w:hAnsi="Times New Roman"/>
          <w:sz w:val="28"/>
          <w:szCs w:val="28"/>
          <w:lang w:val="uk-UA"/>
        </w:rPr>
        <w:t xml:space="preserve"> понят</w:t>
      </w:r>
      <w:r w:rsidR="00BD3306" w:rsidRPr="007F1F18">
        <w:rPr>
          <w:rFonts w:ascii="Times New Roman" w:hAnsi="Times New Roman"/>
          <w:sz w:val="28"/>
          <w:szCs w:val="28"/>
          <w:lang w:val="uk-UA"/>
        </w:rPr>
        <w:t>ь</w:t>
      </w:r>
      <w:r w:rsidRPr="007F1F18">
        <w:rPr>
          <w:rFonts w:ascii="Times New Roman" w:hAnsi="Times New Roman"/>
          <w:sz w:val="28"/>
          <w:szCs w:val="28"/>
          <w:lang w:val="uk-UA"/>
        </w:rPr>
        <w:t xml:space="preserve"> «потерпілий від злочину» і «потерпілий у кримінально-правовому смислі» може бути </w:t>
      </w:r>
      <w:r w:rsidRPr="007F1F18">
        <w:rPr>
          <w:rFonts w:ascii="Times New Roman" w:hAnsi="Times New Roman"/>
          <w:i/>
          <w:iCs/>
          <w:sz w:val="28"/>
          <w:szCs w:val="28"/>
          <w:lang w:val="uk-UA"/>
        </w:rPr>
        <w:t>офіційне визначення наявності чи відсутності складу злочину</w:t>
      </w:r>
      <w:r w:rsidRPr="007F1F18">
        <w:rPr>
          <w:rFonts w:ascii="Times New Roman" w:hAnsi="Times New Roman"/>
          <w:sz w:val="28"/>
          <w:szCs w:val="28"/>
          <w:lang w:val="uk-UA"/>
        </w:rPr>
        <w:t xml:space="preserve">, </w:t>
      </w:r>
      <w:r w:rsidR="00325E81" w:rsidRPr="007F1F18">
        <w:rPr>
          <w:rFonts w:ascii="Times New Roman" w:hAnsi="Times New Roman"/>
          <w:sz w:val="28"/>
          <w:szCs w:val="28"/>
          <w:lang w:val="uk-UA"/>
        </w:rPr>
        <w:t>що зумовлює</w:t>
      </w:r>
      <w:r w:rsidRPr="007F1F18">
        <w:rPr>
          <w:rFonts w:ascii="Times New Roman" w:hAnsi="Times New Roman"/>
          <w:sz w:val="28"/>
          <w:szCs w:val="28"/>
          <w:lang w:val="uk-UA"/>
        </w:rPr>
        <w:t xml:space="preserve"> необхідність кримінально-правового провадження </w:t>
      </w:r>
      <w:r w:rsidR="00BD3306" w:rsidRPr="007F1F18">
        <w:rPr>
          <w:rFonts w:ascii="Times New Roman" w:hAnsi="Times New Roman"/>
          <w:sz w:val="28"/>
          <w:szCs w:val="28"/>
          <w:lang w:val="uk-UA"/>
        </w:rPr>
        <w:t>для</w:t>
      </w:r>
      <w:r w:rsidRPr="007F1F18">
        <w:rPr>
          <w:rFonts w:ascii="Times New Roman" w:hAnsi="Times New Roman"/>
          <w:sz w:val="28"/>
          <w:szCs w:val="28"/>
          <w:lang w:val="uk-UA"/>
        </w:rPr>
        <w:t xml:space="preserve"> кваліфікації того діяння, яким заподіяна шкода потерпілому.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Якщо фактором заподіяння шкоди людині є свідомі вольові діяння інших людей, які не потребують їх визначення з точки зору кримінального права в якості злочину, то в такому разі мова може йти про потерпілого у цивільно-, адміністративно-, конституційно-, процесуально-правовому смислі (залежно від того правовідношення, в рамках якого допущено правопорушення і спричинена шкода). Наприклад, якщо шкода </w:t>
      </w:r>
      <w:r w:rsidR="00BD3306" w:rsidRPr="007F1F18">
        <w:rPr>
          <w:rFonts w:ascii="Times New Roman" w:hAnsi="Times New Roman"/>
          <w:sz w:val="28"/>
          <w:szCs w:val="28"/>
          <w:lang w:val="uk-UA"/>
        </w:rPr>
        <w:t>виникла</w:t>
      </w:r>
      <w:r w:rsidRPr="007F1F18">
        <w:rPr>
          <w:rFonts w:ascii="Times New Roman" w:hAnsi="Times New Roman"/>
          <w:sz w:val="28"/>
          <w:szCs w:val="28"/>
          <w:lang w:val="uk-UA"/>
        </w:rPr>
        <w:t xml:space="preserve"> внаслідок </w:t>
      </w:r>
      <w:r w:rsidRPr="007F1F18">
        <w:rPr>
          <w:rFonts w:ascii="Times New Roman" w:hAnsi="Times New Roman"/>
          <w:i/>
          <w:iCs/>
          <w:sz w:val="28"/>
          <w:szCs w:val="28"/>
          <w:lang w:val="uk-UA"/>
        </w:rPr>
        <w:t>незлочинного</w:t>
      </w:r>
      <w:r w:rsidRPr="007F1F18">
        <w:rPr>
          <w:rFonts w:ascii="Times New Roman" w:hAnsi="Times New Roman"/>
          <w:sz w:val="28"/>
          <w:szCs w:val="28"/>
          <w:lang w:val="uk-UA"/>
        </w:rPr>
        <w:t xml:space="preserve"> порушення слідчим процесуальних прав людини, то дана людина буде не «жертвою» або «постраждалим», а саме «потерпілим».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Разом з тим, коли заподіяна шкода стала наслідком казусу (нещасного випадку), то, виходячи з даного раніше визначення потерпілого у соціальному смислі, треба вести мову про статус людини як постраждалого, а не потерпілого, тим більше потерпілого у кримінально-правовому смислі. Складність виникає у тих ситуаціях, коли нещасний випадок із спричиненням шкоди став наслідком злочинної бездіяльності або недбалості якихось осіб. Такі «змішані» ситуації трапляються в практиці, але це не знімає потреби вказаного розмежування для правильного вирішення питання статусу людини, якій завдано шкоду. </w:t>
      </w:r>
      <w:r w:rsidR="00BD3306" w:rsidRPr="007F1F18">
        <w:rPr>
          <w:rFonts w:ascii="Times New Roman" w:hAnsi="Times New Roman"/>
          <w:sz w:val="28"/>
          <w:szCs w:val="28"/>
          <w:lang w:val="uk-UA"/>
        </w:rPr>
        <w:t>Адже від цього залежить, у який спосіб мають бути відновлені її порушені права, ким і як має бути компенсована шкода.</w:t>
      </w:r>
      <w:r w:rsidRPr="007F1F18">
        <w:rPr>
          <w:rFonts w:ascii="Times New Roman" w:hAnsi="Times New Roman"/>
          <w:sz w:val="28"/>
          <w:szCs w:val="28"/>
          <w:lang w:val="uk-UA"/>
        </w:rPr>
        <w:t xml:space="preserve"> </w:t>
      </w:r>
    </w:p>
    <w:p w:rsidR="008619E0" w:rsidRPr="007F1F18" w:rsidRDefault="0050498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w:t>
      </w:r>
      <w:r w:rsidR="008619E0" w:rsidRPr="007F1F18">
        <w:rPr>
          <w:rFonts w:ascii="Times New Roman" w:hAnsi="Times New Roman"/>
          <w:sz w:val="28"/>
          <w:szCs w:val="28"/>
          <w:lang w:val="uk-UA"/>
        </w:rPr>
        <w:t xml:space="preserve">кщо звернутися до поняття «потерпілий від злочину», сформульованого </w:t>
      </w:r>
      <w:r w:rsidR="008619E0" w:rsidRPr="007F1F18">
        <w:rPr>
          <w:rFonts w:ascii="Times New Roman" w:hAnsi="Times New Roman"/>
          <w:color w:val="000000"/>
          <w:sz w:val="28"/>
          <w:szCs w:val="28"/>
          <w:lang w:val="uk-UA"/>
        </w:rPr>
        <w:t>В.</w:t>
      </w:r>
      <w:r w:rsidR="004D1CBC">
        <w:rPr>
          <w:rFonts w:ascii="Times New Roman" w:hAnsi="Times New Roman"/>
          <w:color w:val="000000"/>
          <w:sz w:val="28"/>
          <w:szCs w:val="28"/>
          <w:lang w:val="uk-UA"/>
        </w:rPr>
        <w:t> </w:t>
      </w:r>
      <w:r w:rsidR="008619E0" w:rsidRPr="007F1F18">
        <w:rPr>
          <w:rFonts w:ascii="Times New Roman" w:hAnsi="Times New Roman"/>
          <w:color w:val="000000"/>
          <w:sz w:val="28"/>
          <w:szCs w:val="28"/>
          <w:lang w:val="uk-UA"/>
        </w:rPr>
        <w:t>І.</w:t>
      </w:r>
      <w:r w:rsidR="004D1CBC">
        <w:rPr>
          <w:rFonts w:ascii="Times New Roman" w:hAnsi="Times New Roman"/>
          <w:color w:val="000000"/>
          <w:sz w:val="28"/>
          <w:szCs w:val="28"/>
          <w:lang w:val="uk-UA"/>
        </w:rPr>
        <w:t> </w:t>
      </w:r>
      <w:r w:rsidR="008619E0" w:rsidRPr="007F1F18">
        <w:rPr>
          <w:rFonts w:ascii="Times New Roman" w:hAnsi="Times New Roman"/>
          <w:color w:val="000000"/>
          <w:sz w:val="28"/>
          <w:szCs w:val="28"/>
          <w:lang w:val="uk-UA"/>
        </w:rPr>
        <w:t>Борисовим, В.</w:t>
      </w:r>
      <w:r w:rsidR="004D1CBC">
        <w:rPr>
          <w:rFonts w:ascii="Times New Roman" w:hAnsi="Times New Roman"/>
          <w:color w:val="000000"/>
          <w:sz w:val="28"/>
          <w:szCs w:val="28"/>
          <w:lang w:val="uk-UA"/>
        </w:rPr>
        <w:t> </w:t>
      </w:r>
      <w:r w:rsidR="008619E0" w:rsidRPr="007F1F18">
        <w:rPr>
          <w:rFonts w:ascii="Times New Roman" w:hAnsi="Times New Roman"/>
          <w:color w:val="000000"/>
          <w:sz w:val="28"/>
          <w:szCs w:val="28"/>
          <w:lang w:val="uk-UA"/>
        </w:rPr>
        <w:t>С.</w:t>
      </w:r>
      <w:r w:rsidR="004D1CBC">
        <w:rPr>
          <w:rFonts w:ascii="Times New Roman" w:hAnsi="Times New Roman"/>
          <w:color w:val="000000"/>
          <w:sz w:val="28"/>
          <w:szCs w:val="28"/>
          <w:lang w:val="uk-UA"/>
        </w:rPr>
        <w:t> </w:t>
      </w:r>
      <w:r w:rsidR="008619E0" w:rsidRPr="007F1F18">
        <w:rPr>
          <w:rFonts w:ascii="Times New Roman" w:hAnsi="Times New Roman"/>
          <w:color w:val="000000"/>
          <w:sz w:val="28"/>
          <w:szCs w:val="28"/>
          <w:lang w:val="uk-UA"/>
        </w:rPr>
        <w:t>Батиргареєвою і М.</w:t>
      </w:r>
      <w:r w:rsidR="004D1CBC">
        <w:rPr>
          <w:rFonts w:ascii="Times New Roman" w:hAnsi="Times New Roman"/>
          <w:color w:val="000000"/>
          <w:sz w:val="28"/>
          <w:szCs w:val="28"/>
          <w:lang w:val="uk-UA"/>
        </w:rPr>
        <w:t> </w:t>
      </w:r>
      <w:r w:rsidR="008619E0" w:rsidRPr="007F1F18">
        <w:rPr>
          <w:rFonts w:ascii="Times New Roman" w:hAnsi="Times New Roman"/>
          <w:color w:val="000000"/>
          <w:sz w:val="28"/>
          <w:szCs w:val="28"/>
          <w:lang w:val="uk-UA"/>
        </w:rPr>
        <w:t>В.</w:t>
      </w:r>
      <w:r w:rsidR="004D1CBC">
        <w:rPr>
          <w:rFonts w:ascii="Times New Roman" w:hAnsi="Times New Roman"/>
          <w:color w:val="000000"/>
          <w:sz w:val="28"/>
          <w:szCs w:val="28"/>
          <w:lang w:val="uk-UA"/>
        </w:rPr>
        <w:t> </w:t>
      </w:r>
      <w:r w:rsidR="008619E0" w:rsidRPr="007F1F18">
        <w:rPr>
          <w:rFonts w:ascii="Times New Roman" w:hAnsi="Times New Roman"/>
          <w:color w:val="000000"/>
          <w:sz w:val="28"/>
          <w:szCs w:val="28"/>
          <w:lang w:val="uk-UA"/>
        </w:rPr>
        <w:t>Сенаторовим</w:t>
      </w:r>
      <w:r w:rsidR="00BE3ACB" w:rsidRPr="007F1F18">
        <w:rPr>
          <w:rFonts w:ascii="Times New Roman" w:hAnsi="Times New Roman"/>
          <w:color w:val="000000"/>
          <w:sz w:val="28"/>
          <w:szCs w:val="28"/>
          <w:lang w:val="uk-UA"/>
        </w:rPr>
        <w:t xml:space="preserve"> вище</w:t>
      </w:r>
      <w:r w:rsidR="008619E0" w:rsidRPr="007F1F18">
        <w:rPr>
          <w:rFonts w:ascii="Times New Roman" w:hAnsi="Times New Roman"/>
          <w:color w:val="000000"/>
          <w:sz w:val="28"/>
          <w:szCs w:val="28"/>
          <w:lang w:val="uk-UA"/>
        </w:rPr>
        <w:t xml:space="preserve">, то </w:t>
      </w:r>
      <w:r w:rsidRPr="007F1F18">
        <w:rPr>
          <w:rFonts w:ascii="Times New Roman" w:hAnsi="Times New Roman"/>
          <w:color w:val="000000"/>
          <w:sz w:val="28"/>
          <w:szCs w:val="28"/>
          <w:lang w:val="uk-UA"/>
        </w:rPr>
        <w:t xml:space="preserve">таким </w:t>
      </w:r>
      <w:r w:rsidR="008619E0" w:rsidRPr="007F1F18">
        <w:rPr>
          <w:rFonts w:ascii="Times New Roman" w:hAnsi="Times New Roman"/>
          <w:color w:val="000000"/>
          <w:sz w:val="28"/>
          <w:szCs w:val="28"/>
          <w:lang w:val="uk-UA"/>
        </w:rPr>
        <w:t xml:space="preserve">потерпілим є соціальний </w:t>
      </w:r>
      <w:r w:rsidR="008619E0" w:rsidRPr="007F1F18">
        <w:rPr>
          <w:rFonts w:ascii="Times New Roman" w:hAnsi="Times New Roman"/>
          <w:sz w:val="28"/>
          <w:szCs w:val="28"/>
          <w:lang w:val="uk-UA"/>
        </w:rPr>
        <w:t>суб</w:t>
      </w:r>
      <w:r w:rsidRPr="007F1F18">
        <w:rPr>
          <w:rFonts w:ascii="Times New Roman" w:hAnsi="Times New Roman"/>
          <w:sz w:val="28"/>
          <w:szCs w:val="28"/>
          <w:lang w:val="uk-UA"/>
        </w:rPr>
        <w:t>’</w:t>
      </w:r>
      <w:r w:rsidR="008619E0" w:rsidRPr="007F1F18">
        <w:rPr>
          <w:rFonts w:ascii="Times New Roman" w:hAnsi="Times New Roman"/>
          <w:sz w:val="28"/>
          <w:szCs w:val="28"/>
          <w:lang w:val="uk-UA"/>
        </w:rPr>
        <w:t xml:space="preserve">єкт, «чиї встановлені й охоронювані законом права, свободи й законні інтереси порушуються злочинним діянням шляхом </w:t>
      </w:r>
      <w:r w:rsidR="008619E0" w:rsidRPr="007F1F18">
        <w:rPr>
          <w:rFonts w:ascii="Times New Roman" w:hAnsi="Times New Roman"/>
          <w:sz w:val="28"/>
          <w:szCs w:val="28"/>
          <w:lang w:val="uk-UA"/>
        </w:rPr>
        <w:lastRenderedPageBreak/>
        <w:t>заподіяння фактичної шкоди або створення загрози реального заподіяння шкоди майнового, фізичного, морального, соціального та ін. характеру»</w:t>
      </w:r>
      <w:r w:rsidR="004D1CBC">
        <w:rPr>
          <w:rFonts w:ascii="Times New Roman" w:hAnsi="Times New Roman"/>
          <w:sz w:val="28"/>
          <w:szCs w:val="28"/>
          <w:lang w:val="uk-UA"/>
        </w:rPr>
        <w:t> </w:t>
      </w:r>
      <w:r w:rsidR="00BE3ACB" w:rsidRPr="007F1F18">
        <w:rPr>
          <w:rFonts w:ascii="Times New Roman" w:hAnsi="Times New Roman"/>
          <w:sz w:val="28"/>
          <w:szCs w:val="28"/>
          <w:lang w:val="uk-UA"/>
        </w:rPr>
        <w:t>[4</w:t>
      </w:r>
      <w:r w:rsidR="004D1CBC">
        <w:rPr>
          <w:rFonts w:ascii="Times New Roman" w:hAnsi="Times New Roman"/>
          <w:sz w:val="28"/>
          <w:szCs w:val="28"/>
          <w:lang w:val="uk-UA"/>
        </w:rPr>
        <w:t>, с. </w:t>
      </w:r>
      <w:r w:rsidR="00BE3ACB" w:rsidRPr="007F1F18">
        <w:rPr>
          <w:rFonts w:ascii="Times New Roman" w:hAnsi="Times New Roman"/>
          <w:sz w:val="28"/>
          <w:szCs w:val="28"/>
          <w:lang w:val="uk-UA"/>
        </w:rPr>
        <w:t>51</w:t>
      </w:r>
      <w:r w:rsidR="004D1CBC">
        <w:rPr>
          <w:rFonts w:ascii="Times New Roman" w:hAnsi="Times New Roman"/>
          <w:sz w:val="28"/>
          <w:szCs w:val="28"/>
          <w:lang w:val="uk-UA"/>
        </w:rPr>
        <w:t>–</w:t>
      </w:r>
      <w:r w:rsidR="00BE3ACB" w:rsidRPr="007F1F18">
        <w:rPr>
          <w:rFonts w:ascii="Times New Roman" w:hAnsi="Times New Roman"/>
          <w:sz w:val="28"/>
          <w:szCs w:val="28"/>
          <w:lang w:val="uk-UA"/>
        </w:rPr>
        <w:t xml:space="preserve">52]. </w:t>
      </w:r>
      <w:r w:rsidR="008619E0" w:rsidRPr="007F1F18">
        <w:rPr>
          <w:rFonts w:ascii="Times New Roman" w:hAnsi="Times New Roman"/>
          <w:sz w:val="28"/>
          <w:szCs w:val="28"/>
          <w:lang w:val="uk-UA"/>
        </w:rPr>
        <w:t>З цього визначення випливає, що заподіяння шкоди потерпілому від злочину суб</w:t>
      </w:r>
      <w:r w:rsidRPr="007F1F18">
        <w:rPr>
          <w:rFonts w:ascii="Times New Roman" w:hAnsi="Times New Roman"/>
          <w:sz w:val="28"/>
          <w:szCs w:val="28"/>
          <w:lang w:val="uk-UA"/>
        </w:rPr>
        <w:t>’</w:t>
      </w:r>
      <w:r w:rsidR="008619E0" w:rsidRPr="007F1F18">
        <w:rPr>
          <w:rFonts w:ascii="Times New Roman" w:hAnsi="Times New Roman"/>
          <w:sz w:val="28"/>
          <w:szCs w:val="28"/>
          <w:lang w:val="uk-UA"/>
        </w:rPr>
        <w:t xml:space="preserve">єкту є складовою злочинного діяння, яким порушуються права, свободи й законні інтереси, встановлені та охоронювані законом.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Таким чином, об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єктом, на який спрямоване злочинне діяння, що завдає шкоди людині, а отже об</w:t>
      </w:r>
      <w:r w:rsidR="0050498B" w:rsidRPr="007F1F18">
        <w:rPr>
          <w:rFonts w:ascii="Times New Roman" w:hAnsi="Times New Roman"/>
          <w:sz w:val="28"/>
          <w:szCs w:val="28"/>
          <w:lang w:val="uk-UA"/>
        </w:rPr>
        <w:t>’</w:t>
      </w:r>
      <w:r w:rsidRPr="007F1F18">
        <w:rPr>
          <w:rFonts w:ascii="Times New Roman" w:hAnsi="Times New Roman"/>
          <w:sz w:val="28"/>
          <w:szCs w:val="28"/>
          <w:lang w:val="uk-UA"/>
        </w:rPr>
        <w:t xml:space="preserve">єктом злочину автори називають не майно, блага, цінності, суспільні відносини, людську особистість тощо, а </w:t>
      </w:r>
      <w:r w:rsidRPr="007F1F18">
        <w:rPr>
          <w:rFonts w:ascii="Times New Roman" w:hAnsi="Times New Roman"/>
          <w:i/>
          <w:iCs/>
          <w:sz w:val="28"/>
          <w:szCs w:val="28"/>
          <w:lang w:val="uk-UA"/>
        </w:rPr>
        <w:t>права</w:t>
      </w:r>
      <w:r w:rsidRPr="007F1F18">
        <w:rPr>
          <w:rFonts w:ascii="Times New Roman" w:hAnsi="Times New Roman"/>
          <w:sz w:val="28"/>
          <w:szCs w:val="28"/>
          <w:lang w:val="uk-UA"/>
        </w:rPr>
        <w:t xml:space="preserve">, </w:t>
      </w:r>
      <w:r w:rsidRPr="007F1F18">
        <w:rPr>
          <w:rFonts w:ascii="Times New Roman" w:hAnsi="Times New Roman"/>
          <w:i/>
          <w:iCs/>
          <w:sz w:val="28"/>
          <w:szCs w:val="28"/>
          <w:lang w:val="uk-UA"/>
        </w:rPr>
        <w:t>свободи</w:t>
      </w:r>
      <w:r w:rsidRPr="007F1F18">
        <w:rPr>
          <w:rFonts w:ascii="Times New Roman" w:hAnsi="Times New Roman"/>
          <w:sz w:val="28"/>
          <w:szCs w:val="28"/>
          <w:lang w:val="uk-UA"/>
        </w:rPr>
        <w:t xml:space="preserve"> і </w:t>
      </w:r>
      <w:r w:rsidRPr="007F1F18">
        <w:rPr>
          <w:rFonts w:ascii="Times New Roman" w:hAnsi="Times New Roman"/>
          <w:i/>
          <w:iCs/>
          <w:sz w:val="28"/>
          <w:szCs w:val="28"/>
          <w:lang w:val="uk-UA"/>
        </w:rPr>
        <w:t>законні інтереси</w:t>
      </w:r>
      <w:r w:rsidRPr="007F1F18">
        <w:rPr>
          <w:rFonts w:ascii="Times New Roman" w:hAnsi="Times New Roman"/>
          <w:sz w:val="28"/>
          <w:szCs w:val="28"/>
          <w:lang w:val="uk-UA"/>
        </w:rPr>
        <w:t xml:space="preserve"> соціального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єкта (фізичної особи, юридичної особи, її філій і представництв, організацій без статусу юридичної особи, держави), порушені злочином. Але раніше вказані автори наголошували, що потерпілий</w:t>
      </w:r>
      <w:r w:rsidR="004D1CBC">
        <w:rPr>
          <w:rFonts w:ascii="Times New Roman" w:hAnsi="Times New Roman"/>
          <w:sz w:val="28"/>
          <w:szCs w:val="28"/>
          <w:lang w:val="uk-UA"/>
        </w:rPr>
        <w:t> </w:t>
      </w:r>
      <w:r w:rsidRPr="007F1F18">
        <w:rPr>
          <w:rFonts w:ascii="Times New Roman" w:hAnsi="Times New Roman"/>
          <w:sz w:val="28"/>
          <w:szCs w:val="28"/>
          <w:lang w:val="uk-UA"/>
        </w:rPr>
        <w:t>– це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 xml:space="preserve">єкт охоронюваних законом </w:t>
      </w:r>
      <w:r w:rsidRPr="007F1F18">
        <w:rPr>
          <w:rFonts w:ascii="Times New Roman" w:hAnsi="Times New Roman"/>
          <w:i/>
          <w:iCs/>
          <w:sz w:val="28"/>
          <w:szCs w:val="28"/>
          <w:lang w:val="uk-UA"/>
        </w:rPr>
        <w:t>суспільних відносин</w:t>
      </w:r>
      <w:r w:rsidRPr="007F1F18">
        <w:rPr>
          <w:rFonts w:ascii="Times New Roman" w:hAnsi="Times New Roman"/>
          <w:sz w:val="28"/>
          <w:szCs w:val="28"/>
          <w:lang w:val="uk-UA"/>
        </w:rPr>
        <w:t xml:space="preserve">, </w:t>
      </w:r>
      <w:r w:rsidRPr="007F1F18">
        <w:rPr>
          <w:rFonts w:ascii="Times New Roman" w:hAnsi="Times New Roman"/>
          <w:i/>
          <w:iCs/>
          <w:sz w:val="28"/>
          <w:szCs w:val="28"/>
          <w:lang w:val="uk-UA"/>
        </w:rPr>
        <w:t>на які посягає злочин</w:t>
      </w:r>
      <w:r w:rsidRPr="007F1F18">
        <w:rPr>
          <w:rFonts w:ascii="Times New Roman" w:hAnsi="Times New Roman"/>
          <w:sz w:val="28"/>
          <w:szCs w:val="28"/>
          <w:lang w:val="uk-UA"/>
        </w:rPr>
        <w:t>, і що «не існує жодного охоронюваного кримінальним законом суспільного відношення, в якому соціальний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 xml:space="preserve">єкт виступав би предметом такого відношення».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Очевидно, що поняття об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єкта злочину потребує свого уточнення. По-перше, слід відзначити, що не всі суспільні відносини охороняються законом, а особливо, кримінальним законом. По-друге, учасники не будь-яких суспільних відносин виступають в якості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єктів прав, свобод і законних інтересів. Суспільні відносини, які охороняються законом і учасники яких є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єктами прав та обов</w:t>
      </w:r>
      <w:r w:rsidR="0050498B" w:rsidRPr="007F1F18">
        <w:rPr>
          <w:rFonts w:ascii="Times New Roman" w:hAnsi="Times New Roman"/>
          <w:sz w:val="28"/>
          <w:szCs w:val="28"/>
          <w:lang w:val="uk-UA"/>
        </w:rPr>
        <w:t>’</w:t>
      </w:r>
      <w:r w:rsidRPr="007F1F18">
        <w:rPr>
          <w:rFonts w:ascii="Times New Roman" w:hAnsi="Times New Roman"/>
          <w:sz w:val="28"/>
          <w:szCs w:val="28"/>
          <w:lang w:val="uk-UA"/>
        </w:rPr>
        <w:t xml:space="preserve">язків, належать до категорії </w:t>
      </w:r>
      <w:r w:rsidRPr="007F1F18">
        <w:rPr>
          <w:rFonts w:ascii="Times New Roman" w:hAnsi="Times New Roman"/>
          <w:i/>
          <w:iCs/>
          <w:sz w:val="28"/>
          <w:szCs w:val="28"/>
          <w:lang w:val="uk-UA"/>
        </w:rPr>
        <w:t>правовідносин</w:t>
      </w:r>
      <w:r w:rsidRPr="007F1F18">
        <w:rPr>
          <w:rFonts w:ascii="Times New Roman" w:hAnsi="Times New Roman"/>
          <w:sz w:val="28"/>
          <w:szCs w:val="28"/>
          <w:lang w:val="uk-UA"/>
        </w:rPr>
        <w:t xml:space="preserve">.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нашої точки зору, саме правовідносини, а не будь-які суспільні відносини взагалі, як стверджується в науці кримінального права, охороняє кримінальний закон; виключно </w:t>
      </w:r>
      <w:r w:rsidRPr="007F1F18">
        <w:rPr>
          <w:rFonts w:ascii="Times New Roman" w:hAnsi="Times New Roman"/>
          <w:i/>
          <w:iCs/>
          <w:sz w:val="28"/>
          <w:szCs w:val="28"/>
          <w:lang w:val="uk-UA"/>
        </w:rPr>
        <w:t>правовідносини</w:t>
      </w:r>
      <w:r w:rsidRPr="007F1F18">
        <w:rPr>
          <w:rFonts w:ascii="Times New Roman" w:hAnsi="Times New Roman"/>
          <w:sz w:val="28"/>
          <w:szCs w:val="28"/>
          <w:lang w:val="uk-UA"/>
        </w:rPr>
        <w:t xml:space="preserve"> </w:t>
      </w:r>
      <w:r w:rsidRPr="007F1F18">
        <w:rPr>
          <w:rFonts w:ascii="Times New Roman" w:hAnsi="Times New Roman"/>
          <w:i/>
          <w:iCs/>
          <w:sz w:val="28"/>
          <w:szCs w:val="28"/>
          <w:lang w:val="uk-UA"/>
        </w:rPr>
        <w:t>виступають в якості безпосереднього об</w:t>
      </w:r>
      <w:r w:rsidR="0050498B" w:rsidRPr="007F1F18">
        <w:rPr>
          <w:rFonts w:ascii="Times New Roman" w:hAnsi="Times New Roman"/>
          <w:iCs/>
          <w:sz w:val="28"/>
          <w:szCs w:val="28"/>
          <w:lang w:val="uk-UA"/>
        </w:rPr>
        <w:t>’</w:t>
      </w:r>
      <w:r w:rsidRPr="007F1F18">
        <w:rPr>
          <w:rFonts w:ascii="Times New Roman" w:hAnsi="Times New Roman"/>
          <w:i/>
          <w:iCs/>
          <w:sz w:val="28"/>
          <w:szCs w:val="28"/>
          <w:lang w:val="uk-UA"/>
        </w:rPr>
        <w:t>єкта злочину</w:t>
      </w:r>
      <w:r w:rsidRPr="007F1F18">
        <w:rPr>
          <w:rFonts w:ascii="Times New Roman" w:hAnsi="Times New Roman"/>
          <w:sz w:val="28"/>
          <w:szCs w:val="28"/>
          <w:lang w:val="uk-UA"/>
        </w:rPr>
        <w:t xml:space="preserve">, як однієї з категорій </w:t>
      </w:r>
      <w:r w:rsidRPr="007F1F18">
        <w:rPr>
          <w:rFonts w:ascii="Times New Roman" w:hAnsi="Times New Roman"/>
          <w:i/>
          <w:iCs/>
          <w:sz w:val="28"/>
          <w:szCs w:val="28"/>
          <w:lang w:val="uk-UA"/>
        </w:rPr>
        <w:t>протиправних</w:t>
      </w:r>
      <w:r w:rsidRPr="007F1F18">
        <w:rPr>
          <w:rFonts w:ascii="Times New Roman" w:hAnsi="Times New Roman"/>
          <w:sz w:val="28"/>
          <w:szCs w:val="28"/>
          <w:lang w:val="uk-UA"/>
        </w:rPr>
        <w:t xml:space="preserve"> діянь, якими порушуються дані відносини. Якщо злочин є протиправним діянням, тобто діянням «проти права» то </w:t>
      </w:r>
      <w:r w:rsidR="0050498B" w:rsidRPr="007F1F18">
        <w:rPr>
          <w:rFonts w:ascii="Times New Roman" w:hAnsi="Times New Roman"/>
          <w:sz w:val="28"/>
          <w:szCs w:val="28"/>
          <w:lang w:val="uk-UA"/>
        </w:rPr>
        <w:t>і</w:t>
      </w:r>
      <w:r w:rsidRPr="007F1F18">
        <w:rPr>
          <w:rFonts w:ascii="Times New Roman" w:hAnsi="Times New Roman"/>
          <w:sz w:val="28"/>
          <w:szCs w:val="28"/>
          <w:lang w:val="uk-UA"/>
        </w:rPr>
        <w:t xml:space="preserve"> той об</w:t>
      </w:r>
      <w:r w:rsidR="0050498B" w:rsidRPr="007F1F18">
        <w:rPr>
          <w:rFonts w:ascii="Times New Roman" w:hAnsi="Times New Roman"/>
          <w:sz w:val="28"/>
          <w:szCs w:val="28"/>
          <w:lang w:val="uk-UA"/>
        </w:rPr>
        <w:t>’</w:t>
      </w:r>
      <w:r w:rsidRPr="007F1F18">
        <w:rPr>
          <w:rFonts w:ascii="Times New Roman" w:hAnsi="Times New Roman"/>
          <w:sz w:val="28"/>
          <w:szCs w:val="28"/>
          <w:lang w:val="uk-UA"/>
        </w:rPr>
        <w:t xml:space="preserve">єкт, на який посягає злочинне діяння, повинен бути </w:t>
      </w:r>
      <w:r w:rsidR="0050498B" w:rsidRPr="007F1F18">
        <w:rPr>
          <w:rFonts w:ascii="Times New Roman" w:hAnsi="Times New Roman"/>
          <w:sz w:val="28"/>
          <w:szCs w:val="28"/>
          <w:lang w:val="uk-UA"/>
        </w:rPr>
        <w:t xml:space="preserve">об’єктивно </w:t>
      </w:r>
      <w:r w:rsidRPr="007F1F18">
        <w:rPr>
          <w:rFonts w:ascii="Times New Roman" w:hAnsi="Times New Roman"/>
          <w:sz w:val="28"/>
          <w:szCs w:val="28"/>
          <w:lang w:val="uk-UA"/>
        </w:rPr>
        <w:t>за своїм характером</w:t>
      </w:r>
      <w:r w:rsidR="0050498B" w:rsidRPr="007F1F18">
        <w:rPr>
          <w:rFonts w:ascii="Times New Roman" w:hAnsi="Times New Roman"/>
          <w:sz w:val="28"/>
          <w:szCs w:val="28"/>
          <w:lang w:val="uk-UA"/>
        </w:rPr>
        <w:t xml:space="preserve"> правовим</w:t>
      </w:r>
      <w:r w:rsidRPr="007F1F18">
        <w:rPr>
          <w:rFonts w:ascii="Times New Roman" w:hAnsi="Times New Roman"/>
          <w:sz w:val="28"/>
          <w:szCs w:val="28"/>
          <w:lang w:val="uk-UA"/>
        </w:rPr>
        <w:t>.</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Розгляд правовідносин як безпосереднього об’єкта злочину не означає, що суб’єкт, вчиняючи злочин, має на увазі саме цей об’єкт і його метою є </w:t>
      </w:r>
      <w:r w:rsidRPr="007F1F18">
        <w:rPr>
          <w:rFonts w:ascii="Times New Roman" w:hAnsi="Times New Roman"/>
          <w:sz w:val="28"/>
          <w:szCs w:val="28"/>
          <w:lang w:val="uk-UA"/>
        </w:rPr>
        <w:lastRenderedPageBreak/>
        <w:t>порушення правового відношення. Правовідносини найчастіше виступають в якості форми врегулювання тих або інших суспільних відносин між суб</w:t>
      </w:r>
      <w:r w:rsidR="004D1CBC">
        <w:rPr>
          <w:rFonts w:ascii="Times New Roman" w:hAnsi="Times New Roman"/>
          <w:sz w:val="28"/>
          <w:szCs w:val="28"/>
          <w:lang w:val="uk-UA"/>
        </w:rPr>
        <w:t>’</w:t>
      </w:r>
      <w:r w:rsidRPr="007F1F18">
        <w:rPr>
          <w:rFonts w:ascii="Times New Roman" w:hAnsi="Times New Roman"/>
          <w:sz w:val="28"/>
          <w:szCs w:val="28"/>
          <w:lang w:val="uk-UA"/>
        </w:rPr>
        <w:t xml:space="preserve">єктами з приводу якогось певного предмета. Хоча, наприклад, процесуальні відносини є виключно правовими суспільними відносинами, оскільки їх не врегульовує, а встановлює з самого початку процесуальний закон.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Суб’єкт злочину найчастіше спрямовує свою увагу на </w:t>
      </w:r>
      <w:r w:rsidRPr="007F1F18">
        <w:rPr>
          <w:rFonts w:ascii="Times New Roman" w:hAnsi="Times New Roman"/>
          <w:i/>
          <w:iCs/>
          <w:sz w:val="28"/>
          <w:szCs w:val="28"/>
          <w:lang w:val="uk-UA"/>
        </w:rPr>
        <w:t>предмет</w:t>
      </w:r>
      <w:r w:rsidRPr="007F1F18">
        <w:rPr>
          <w:rFonts w:ascii="Times New Roman" w:hAnsi="Times New Roman"/>
          <w:sz w:val="28"/>
          <w:szCs w:val="28"/>
          <w:lang w:val="uk-UA"/>
        </w:rPr>
        <w:t xml:space="preserve">, з приводу якого здійснюються суспільні відносини (майно, нематеріальна цінність, спосіб здійснення конкретних відносин або встановлений порядок їх здійснення тощо). Оскільки не може бути безпредметної діяльності, то не може бути також і безпредметного злочинного діяння.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Але якщо предмет посягання є елементом суспільних відносин, а вони регулюються правом і охороняються кримінальним законом, отже предмет цих відносин перебуває під охороною відповідних правовідносин, то </w:t>
      </w:r>
      <w:r w:rsidRPr="007F1F18">
        <w:rPr>
          <w:rFonts w:ascii="Times New Roman" w:hAnsi="Times New Roman"/>
          <w:i/>
          <w:iCs/>
          <w:sz w:val="28"/>
          <w:szCs w:val="28"/>
          <w:lang w:val="uk-UA"/>
        </w:rPr>
        <w:t>об</w:t>
      </w:r>
      <w:r w:rsidRPr="007F1F18">
        <w:rPr>
          <w:rFonts w:ascii="Times New Roman" w:hAnsi="Times New Roman"/>
          <w:iCs/>
          <w:sz w:val="28"/>
          <w:szCs w:val="28"/>
          <w:lang w:val="uk-UA"/>
        </w:rPr>
        <w:t>’</w:t>
      </w:r>
      <w:r w:rsidRPr="007F1F18">
        <w:rPr>
          <w:rFonts w:ascii="Times New Roman" w:hAnsi="Times New Roman"/>
          <w:i/>
          <w:iCs/>
          <w:sz w:val="28"/>
          <w:szCs w:val="28"/>
          <w:lang w:val="uk-UA"/>
        </w:rPr>
        <w:t>єктивно</w:t>
      </w:r>
      <w:r w:rsidRPr="007F1F18">
        <w:rPr>
          <w:rFonts w:ascii="Times New Roman" w:hAnsi="Times New Roman"/>
          <w:sz w:val="28"/>
          <w:szCs w:val="28"/>
          <w:lang w:val="uk-UA"/>
        </w:rPr>
        <w:t xml:space="preserve"> саме правовідносини стають безпосереднім об’єктом злочину, незалежно від того, чи усвідомлюється це суб’єктом злочину.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Разом із тим, правовідносини становлять об’єкт злочину не як «правовий зв’язок» суб’єктів суспільних відносин, а як зв’язок </w:t>
      </w:r>
      <w:r w:rsidRPr="007F1F18">
        <w:rPr>
          <w:rFonts w:ascii="Times New Roman" w:hAnsi="Times New Roman"/>
          <w:i/>
          <w:iCs/>
          <w:sz w:val="28"/>
          <w:szCs w:val="28"/>
          <w:lang w:val="uk-UA"/>
        </w:rPr>
        <w:t>прав</w:t>
      </w:r>
      <w:r w:rsidRPr="007F1F18">
        <w:rPr>
          <w:rFonts w:ascii="Times New Roman" w:hAnsi="Times New Roman"/>
          <w:sz w:val="28"/>
          <w:szCs w:val="28"/>
          <w:lang w:val="uk-UA"/>
        </w:rPr>
        <w:t xml:space="preserve"> та </w:t>
      </w:r>
      <w:r w:rsidRPr="007F1F18">
        <w:rPr>
          <w:rFonts w:ascii="Times New Roman" w:hAnsi="Times New Roman"/>
          <w:i/>
          <w:iCs/>
          <w:sz w:val="28"/>
          <w:szCs w:val="28"/>
          <w:lang w:val="uk-UA"/>
        </w:rPr>
        <w:t>обов</w:t>
      </w:r>
      <w:r w:rsidRPr="007F1F18">
        <w:rPr>
          <w:rFonts w:ascii="Times New Roman" w:hAnsi="Times New Roman"/>
          <w:iCs/>
          <w:sz w:val="28"/>
          <w:szCs w:val="28"/>
          <w:lang w:val="uk-UA"/>
        </w:rPr>
        <w:t>’</w:t>
      </w:r>
      <w:r w:rsidRPr="007F1F18">
        <w:rPr>
          <w:rFonts w:ascii="Times New Roman" w:hAnsi="Times New Roman"/>
          <w:i/>
          <w:iCs/>
          <w:sz w:val="28"/>
          <w:szCs w:val="28"/>
          <w:lang w:val="uk-UA"/>
        </w:rPr>
        <w:t>язків</w:t>
      </w:r>
      <w:r w:rsidRPr="007F1F18">
        <w:rPr>
          <w:rFonts w:ascii="Times New Roman" w:hAnsi="Times New Roman"/>
          <w:sz w:val="28"/>
          <w:szCs w:val="28"/>
          <w:lang w:val="uk-UA"/>
        </w:rPr>
        <w:t xml:space="preserve"> вказаних суб’єктів. Тільки через суб’єктивні права та відповідні юридичні обов’язки визначаються інтереси суб’єктів суспільних відносин </w:t>
      </w:r>
      <w:r w:rsidR="0050498B" w:rsidRPr="007F1F18">
        <w:rPr>
          <w:rFonts w:ascii="Times New Roman" w:hAnsi="Times New Roman"/>
          <w:sz w:val="28"/>
          <w:szCs w:val="28"/>
          <w:lang w:val="uk-UA"/>
        </w:rPr>
        <w:t>до</w:t>
      </w:r>
      <w:r w:rsidRPr="007F1F18">
        <w:rPr>
          <w:rFonts w:ascii="Times New Roman" w:hAnsi="Times New Roman"/>
          <w:sz w:val="28"/>
          <w:szCs w:val="28"/>
          <w:lang w:val="uk-UA"/>
        </w:rPr>
        <w:t xml:space="preserve"> їх предмета; інтереси, які держава повинна захищати через закон і право,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у кримінально-правовому порядку</w:t>
      </w:r>
      <w:r w:rsidR="0050498B" w:rsidRPr="007F1F18">
        <w:rPr>
          <w:rFonts w:ascii="Times New Roman" w:hAnsi="Times New Roman"/>
          <w:sz w:val="28"/>
          <w:szCs w:val="28"/>
          <w:lang w:val="uk-UA"/>
        </w:rPr>
        <w:t>, але не тільки в такому порядку</w:t>
      </w:r>
      <w:r w:rsidRPr="007F1F18">
        <w:rPr>
          <w:rFonts w:ascii="Times New Roman" w:hAnsi="Times New Roman"/>
          <w:sz w:val="28"/>
          <w:szCs w:val="28"/>
          <w:lang w:val="uk-UA"/>
        </w:rPr>
        <w:t xml:space="preserve">.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Взагалі, суб’єктивне право, стверджує М.</w:t>
      </w:r>
      <w:r w:rsidR="004D1CBC">
        <w:rPr>
          <w:rFonts w:ascii="Times New Roman" w:hAnsi="Times New Roman"/>
          <w:sz w:val="28"/>
          <w:szCs w:val="28"/>
          <w:lang w:val="uk-UA"/>
        </w:rPr>
        <w:t> </w:t>
      </w:r>
      <w:r w:rsidRPr="007F1F18">
        <w:rPr>
          <w:rFonts w:ascii="Times New Roman" w:hAnsi="Times New Roman"/>
          <w:sz w:val="28"/>
          <w:szCs w:val="28"/>
          <w:lang w:val="uk-UA"/>
        </w:rPr>
        <w:t>І.</w:t>
      </w:r>
      <w:r w:rsidR="004D1CBC">
        <w:rPr>
          <w:rFonts w:ascii="Times New Roman" w:hAnsi="Times New Roman"/>
          <w:sz w:val="28"/>
          <w:szCs w:val="28"/>
          <w:lang w:val="uk-UA"/>
        </w:rPr>
        <w:t> </w:t>
      </w:r>
      <w:r w:rsidRPr="007F1F18">
        <w:rPr>
          <w:rFonts w:ascii="Times New Roman" w:hAnsi="Times New Roman"/>
          <w:sz w:val="28"/>
          <w:szCs w:val="28"/>
          <w:lang w:val="uk-UA"/>
        </w:rPr>
        <w:t>Хавронюк, можна визначити як узаконену і охоронювану можливість діяти певним чином. Закріплення прав і свобод людини і громадянина у конституційному законі означає, що можливість діяти певним чином є законною і, залежно від встановлених конкретних гарантій, охороняється або тільки державою, або, поряд з державою, й іншими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єктами суспільних відносин та відповідними міжнародними інституціями. Останнє, у свою чергу, означає, що людина має право не тільки діяти певним чином, а й право вимагати, щоб інші суб</w:t>
      </w:r>
      <w:r w:rsidR="0050498B" w:rsidRPr="007F1F18">
        <w:rPr>
          <w:rFonts w:ascii="Times New Roman" w:hAnsi="Times New Roman"/>
          <w:sz w:val="28"/>
          <w:szCs w:val="28"/>
          <w:lang w:val="uk-UA"/>
        </w:rPr>
        <w:t>’</w:t>
      </w:r>
      <w:r w:rsidRPr="007F1F18">
        <w:rPr>
          <w:rFonts w:ascii="Times New Roman" w:hAnsi="Times New Roman"/>
          <w:sz w:val="28"/>
          <w:szCs w:val="28"/>
          <w:lang w:val="uk-UA"/>
        </w:rPr>
        <w:t xml:space="preserve">єкти суспільних відносин діяли в інтересах реалізації її права. Права людини як </w:t>
      </w:r>
      <w:r w:rsidRPr="007F1F18">
        <w:rPr>
          <w:rFonts w:ascii="Times New Roman" w:hAnsi="Times New Roman"/>
          <w:sz w:val="28"/>
          <w:szCs w:val="28"/>
          <w:lang w:val="uk-UA"/>
        </w:rPr>
        <w:lastRenderedPageBreak/>
        <w:t>категорія є об</w:t>
      </w:r>
      <w:r w:rsidR="0050498B" w:rsidRPr="007F1F18">
        <w:rPr>
          <w:rFonts w:ascii="Times New Roman" w:hAnsi="Times New Roman"/>
          <w:sz w:val="28"/>
          <w:szCs w:val="28"/>
          <w:lang w:val="uk-UA"/>
        </w:rPr>
        <w:t>’</w:t>
      </w:r>
      <w:r w:rsidRPr="007F1F18">
        <w:rPr>
          <w:rFonts w:ascii="Times New Roman" w:hAnsi="Times New Roman"/>
          <w:sz w:val="28"/>
          <w:szCs w:val="28"/>
          <w:lang w:val="uk-UA"/>
        </w:rPr>
        <w:t>єктивним фактом і означають визнання цінності людини в усіх сферах суспільного життя, які регулюються правом і мораллю, що стає основною передумовою формування і функціонування сучасної демократичної правової держави</w:t>
      </w:r>
      <w:r w:rsidR="004D1CBC">
        <w:rPr>
          <w:rFonts w:ascii="Times New Roman" w:hAnsi="Times New Roman"/>
          <w:sz w:val="28"/>
          <w:szCs w:val="28"/>
          <w:lang w:val="uk-UA"/>
        </w:rPr>
        <w:t> </w:t>
      </w:r>
      <w:r w:rsidRPr="007F1F18">
        <w:rPr>
          <w:rFonts w:ascii="Times New Roman" w:hAnsi="Times New Roman"/>
          <w:sz w:val="28"/>
          <w:szCs w:val="28"/>
          <w:lang w:val="uk-UA"/>
        </w:rPr>
        <w:t>[5</w:t>
      </w:r>
      <w:r w:rsidR="0050498B" w:rsidRPr="007F1F18">
        <w:rPr>
          <w:rFonts w:ascii="Times New Roman" w:hAnsi="Times New Roman"/>
          <w:sz w:val="28"/>
          <w:szCs w:val="28"/>
          <w:lang w:val="uk-UA"/>
        </w:rPr>
        <w:t>7</w:t>
      </w:r>
      <w:r w:rsidRPr="007F1F18">
        <w:rPr>
          <w:rFonts w:ascii="Times New Roman" w:hAnsi="Times New Roman"/>
          <w:sz w:val="28"/>
          <w:szCs w:val="28"/>
          <w:lang w:val="uk-UA"/>
        </w:rPr>
        <w:t>, с.</w:t>
      </w:r>
      <w:r w:rsidR="004D1CBC">
        <w:rPr>
          <w:rFonts w:ascii="Times New Roman" w:hAnsi="Times New Roman"/>
          <w:sz w:val="28"/>
          <w:szCs w:val="28"/>
          <w:lang w:val="uk-UA"/>
        </w:rPr>
        <w:t> </w:t>
      </w:r>
      <w:r w:rsidRPr="007F1F18">
        <w:rPr>
          <w:rFonts w:ascii="Times New Roman" w:hAnsi="Times New Roman"/>
          <w:sz w:val="28"/>
          <w:szCs w:val="28"/>
          <w:lang w:val="uk-UA"/>
        </w:rPr>
        <w:t>71].</w:t>
      </w:r>
      <w:r w:rsidR="002C678E" w:rsidRPr="007F1F18">
        <w:rPr>
          <w:rFonts w:ascii="Times New Roman" w:hAnsi="Times New Roman"/>
          <w:sz w:val="28"/>
          <w:szCs w:val="28"/>
          <w:lang w:val="uk-UA"/>
        </w:rPr>
        <w:t xml:space="preserve"> </w:t>
      </w:r>
    </w:p>
    <w:p w:rsidR="008619E0" w:rsidRPr="007F1F18" w:rsidRDefault="008619E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Зроблений нами висновок про те, що саме права та обов’язки суб’єктів правовідносин є безпосереднім об’єктом зл</w:t>
      </w:r>
      <w:r w:rsidR="004D3ADC">
        <w:rPr>
          <w:rFonts w:ascii="Times New Roman" w:hAnsi="Times New Roman"/>
          <w:color w:val="000000"/>
          <w:sz w:val="28"/>
          <w:szCs w:val="28"/>
          <w:lang w:val="uk-UA"/>
        </w:rPr>
        <w:t>очину, випливає з положення ст. </w:t>
      </w:r>
      <w:r w:rsidRPr="007F1F18">
        <w:rPr>
          <w:rFonts w:ascii="Times New Roman" w:hAnsi="Times New Roman"/>
          <w:color w:val="000000"/>
          <w:sz w:val="28"/>
          <w:szCs w:val="28"/>
          <w:lang w:val="uk-UA"/>
        </w:rPr>
        <w:t>1 Конституції України, за якою Україна є соціальною та правовою державою. Як відзначає професор О.</w:t>
      </w:r>
      <w:r w:rsidR="004D3ADC">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4D3ADC">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Скрипнюк, «суттєвою ознакою соціальної, правової держави, яка визнається переважною більшістю сучасних вітчизняних і зарубіжних правознавців та політологів і яка становить її правову основу, є </w:t>
      </w:r>
      <w:r w:rsidRPr="007F1F18">
        <w:rPr>
          <w:rFonts w:ascii="Times New Roman" w:hAnsi="Times New Roman"/>
          <w:i/>
          <w:color w:val="000000"/>
          <w:sz w:val="28"/>
          <w:szCs w:val="28"/>
          <w:lang w:val="uk-UA"/>
        </w:rPr>
        <w:t>принцип реальності прав</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свобод</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та обов</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язків людини і громадянина</w:t>
      </w:r>
      <w:r w:rsidRPr="007F1F18">
        <w:rPr>
          <w:rFonts w:ascii="Times New Roman" w:hAnsi="Times New Roman"/>
          <w:color w:val="000000"/>
          <w:sz w:val="28"/>
          <w:szCs w:val="28"/>
          <w:lang w:val="uk-UA"/>
        </w:rPr>
        <w:t xml:space="preserve">. Його політико-правова сутність полягає в тому, що права, свободи і обов’язки людини й громадянина повинні бути не лише задекларовані у законодавчих актах, а й гарантовані та реально забезпечені як державою в цілому, так і її окремими інститутами». При цьому невіддільним від основ правової держави, зазначає вчений, є </w:t>
      </w:r>
      <w:r w:rsidRPr="007F1F18">
        <w:rPr>
          <w:rFonts w:ascii="Times New Roman" w:hAnsi="Times New Roman"/>
          <w:i/>
          <w:color w:val="000000"/>
          <w:sz w:val="28"/>
          <w:szCs w:val="28"/>
          <w:lang w:val="uk-UA"/>
        </w:rPr>
        <w:t>принцип верховенства права</w:t>
      </w:r>
      <w:r w:rsidRPr="007F1F18">
        <w:rPr>
          <w:rFonts w:ascii="Times New Roman" w:hAnsi="Times New Roman"/>
          <w:color w:val="000000"/>
          <w:sz w:val="28"/>
          <w:szCs w:val="28"/>
          <w:lang w:val="uk-UA"/>
        </w:rPr>
        <w:t>, як вихідний у забезпеченні правової справедливості. «Верховенство права – це той основоположний принцип правової держави, без якого неможливе здійснення прав і свобод особи, а також гарантій, що надаються їй з боку державної влади»</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[5</w:t>
      </w:r>
      <w:r w:rsidR="00BE3ACB" w:rsidRPr="007F1F18">
        <w:rPr>
          <w:rFonts w:ascii="Times New Roman" w:hAnsi="Times New Roman"/>
          <w:color w:val="000000"/>
          <w:sz w:val="28"/>
          <w:szCs w:val="28"/>
          <w:lang w:val="uk-UA"/>
        </w:rPr>
        <w:t>8</w:t>
      </w:r>
      <w:r w:rsidRPr="007F1F18">
        <w:rPr>
          <w:rFonts w:ascii="Times New Roman" w:hAnsi="Times New Roman"/>
          <w:color w:val="000000"/>
          <w:sz w:val="28"/>
          <w:szCs w:val="28"/>
          <w:lang w:val="uk-UA"/>
        </w:rPr>
        <w:t>, с.</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139</w:t>
      </w:r>
      <w:r w:rsidR="004D3ADC" w:rsidRPr="004D3ADC">
        <w:rPr>
          <w:rFonts w:ascii="Times New Roman" w:hAnsi="Times New Roman"/>
          <w:color w:val="000000"/>
          <w:sz w:val="28"/>
          <w:szCs w:val="28"/>
        </w:rPr>
        <w:t>–</w:t>
      </w:r>
      <w:r w:rsidRPr="007F1F18">
        <w:rPr>
          <w:rFonts w:ascii="Times New Roman" w:hAnsi="Times New Roman"/>
          <w:color w:val="000000"/>
          <w:sz w:val="28"/>
          <w:szCs w:val="28"/>
          <w:lang w:val="uk-UA"/>
        </w:rPr>
        <w:t>140, 186].</w:t>
      </w:r>
    </w:p>
    <w:p w:rsidR="008619E0" w:rsidRPr="007F1F18" w:rsidRDefault="008619E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При характеристиці принципу верховенства права як основного принц</w:t>
      </w:r>
      <w:r w:rsidR="004D3ADC">
        <w:rPr>
          <w:rFonts w:ascii="Times New Roman" w:hAnsi="Times New Roman"/>
          <w:color w:val="000000"/>
          <w:sz w:val="28"/>
          <w:szCs w:val="28"/>
          <w:lang w:val="uk-UA"/>
        </w:rPr>
        <w:t>ипу правової держави, вказує Р.</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Ф.</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Гринюк, цей принцип розглядають з двох точок зору: з точки зору захисту і забезпечення прав і свобод людини і громадянина та під кутом зору гарантування верховенства закону в функціонуванні органів державної влади, що пояснюється відмінністю методологічних підходів. В одному випадку мова йде про обмеження правами людини діяльності держави, а в другому випадку – про аналіз механізму реалізації принципу верховенства права в процесі функціонування правової держави</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[5</w:t>
      </w:r>
      <w:r w:rsidR="00952ADE" w:rsidRPr="007F1F18">
        <w:rPr>
          <w:rFonts w:ascii="Times New Roman" w:hAnsi="Times New Roman"/>
          <w:color w:val="000000"/>
          <w:sz w:val="28"/>
          <w:szCs w:val="28"/>
          <w:lang w:val="uk-UA"/>
        </w:rPr>
        <w:t>9</w:t>
      </w:r>
      <w:r w:rsidRPr="007F1F18">
        <w:rPr>
          <w:rFonts w:ascii="Times New Roman" w:hAnsi="Times New Roman"/>
          <w:color w:val="000000"/>
          <w:sz w:val="28"/>
          <w:szCs w:val="28"/>
          <w:lang w:val="uk-UA"/>
        </w:rPr>
        <w:t>, с.</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211].</w:t>
      </w:r>
      <w:r w:rsidR="002C678E" w:rsidRPr="007F1F18">
        <w:rPr>
          <w:rFonts w:ascii="Times New Roman" w:hAnsi="Times New Roman"/>
          <w:color w:val="000000"/>
          <w:sz w:val="28"/>
          <w:szCs w:val="28"/>
          <w:lang w:val="uk-UA"/>
        </w:rPr>
        <w:t xml:space="preserve"> </w:t>
      </w:r>
    </w:p>
    <w:p w:rsidR="008619E0" w:rsidRPr="007F1F18" w:rsidRDefault="008619E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Постання правової держави в Україні, вказує О.</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В.</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 xml:space="preserve">Пушкіна, знаходиться в нерозривному зв’язку з формуванням та розвитком різноманітних інститутів та механізмів захисту прав і свобод людини і громадянина. </w:t>
      </w:r>
    </w:p>
    <w:p w:rsidR="008619E0" w:rsidRPr="007F1F18" w:rsidRDefault="008619E0" w:rsidP="0083201E">
      <w:pPr>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«Загалом, сам факт існування ефективної системи захисту прав людини, на думку багатьох вітчизняних та зарубіжних фахівців, є не лише однією з ознак правової держави, а й способом її існування, коли правова державність забезпечується шляхом низки фундаментальних правових принципів, які закріплюються на найвищому конституційному рівні і групуються навколо центральної ідеї пріоритету та безумовної цінності прав і свобод людини». Функції захисту прав людини реалізують всі органи держави, однак в першу чергу її правоохоронні органи</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w:t>
      </w:r>
      <w:r w:rsidR="00C82014" w:rsidRPr="007F1F18">
        <w:rPr>
          <w:rFonts w:ascii="Times New Roman" w:hAnsi="Times New Roman"/>
          <w:color w:val="000000"/>
          <w:sz w:val="28"/>
          <w:szCs w:val="28"/>
          <w:lang w:val="uk-UA"/>
        </w:rPr>
        <w:t>60</w:t>
      </w:r>
      <w:r w:rsidRPr="007F1F18">
        <w:rPr>
          <w:rFonts w:ascii="Times New Roman" w:hAnsi="Times New Roman"/>
          <w:color w:val="000000"/>
          <w:sz w:val="28"/>
          <w:szCs w:val="28"/>
          <w:lang w:val="uk-UA"/>
        </w:rPr>
        <w:t>, с.</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229</w:t>
      </w:r>
      <w:r w:rsidR="004D3ADC" w:rsidRPr="004D3ADC">
        <w:rPr>
          <w:rFonts w:ascii="Times New Roman" w:hAnsi="Times New Roman"/>
          <w:color w:val="000000"/>
          <w:sz w:val="28"/>
          <w:szCs w:val="28"/>
        </w:rPr>
        <w:t>–</w:t>
      </w:r>
      <w:r w:rsidRPr="007F1F18">
        <w:rPr>
          <w:rFonts w:ascii="Times New Roman" w:hAnsi="Times New Roman"/>
          <w:color w:val="000000"/>
          <w:sz w:val="28"/>
          <w:szCs w:val="28"/>
          <w:lang w:val="uk-UA"/>
        </w:rPr>
        <w:t>231].</w:t>
      </w:r>
      <w:r w:rsidR="002C678E" w:rsidRPr="007F1F18">
        <w:rPr>
          <w:rFonts w:ascii="Times New Roman" w:hAnsi="Times New Roman"/>
          <w:color w:val="000000"/>
          <w:sz w:val="28"/>
          <w:szCs w:val="28"/>
          <w:lang w:val="uk-UA"/>
        </w:rPr>
        <w:t xml:space="preserve"> </w:t>
      </w:r>
    </w:p>
    <w:p w:rsidR="00F54648" w:rsidRPr="007F1F18" w:rsidRDefault="00361006"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нашої точки зору, </w:t>
      </w:r>
      <w:r w:rsidR="00FD71AA" w:rsidRPr="007F1F18">
        <w:rPr>
          <w:rFonts w:ascii="Times New Roman" w:hAnsi="Times New Roman"/>
          <w:color w:val="000000"/>
          <w:sz w:val="28"/>
          <w:szCs w:val="28"/>
          <w:lang w:val="uk-UA"/>
        </w:rPr>
        <w:t xml:space="preserve">злочини, як і будь-які інші </w:t>
      </w:r>
      <w:r w:rsidR="00FD71AA" w:rsidRPr="007F1F18">
        <w:rPr>
          <w:rFonts w:ascii="Times New Roman" w:hAnsi="Times New Roman"/>
          <w:i/>
          <w:color w:val="000000"/>
          <w:sz w:val="28"/>
          <w:szCs w:val="28"/>
          <w:lang w:val="uk-UA"/>
        </w:rPr>
        <w:t>правопорушення</w:t>
      </w:r>
      <w:r w:rsidR="00FD71AA" w:rsidRPr="007F1F18">
        <w:rPr>
          <w:rFonts w:ascii="Times New Roman" w:hAnsi="Times New Roman"/>
          <w:color w:val="000000"/>
          <w:sz w:val="28"/>
          <w:szCs w:val="28"/>
          <w:lang w:val="uk-UA"/>
        </w:rPr>
        <w:t xml:space="preserve">, якими заподіюється шкода людині, порушуючи права і свободи людини, тим самим посягають на її </w:t>
      </w:r>
      <w:r w:rsidR="00FD71AA" w:rsidRPr="007F1F18">
        <w:rPr>
          <w:rFonts w:ascii="Times New Roman" w:hAnsi="Times New Roman"/>
          <w:i/>
          <w:color w:val="000000"/>
          <w:sz w:val="28"/>
          <w:szCs w:val="28"/>
          <w:lang w:val="uk-UA"/>
        </w:rPr>
        <w:t>правовий статус</w:t>
      </w:r>
      <w:r w:rsidR="002F256C" w:rsidRPr="007F1F18">
        <w:rPr>
          <w:rFonts w:ascii="Times New Roman" w:hAnsi="Times New Roman"/>
          <w:color w:val="000000"/>
          <w:sz w:val="28"/>
          <w:szCs w:val="28"/>
          <w:lang w:val="uk-UA"/>
        </w:rPr>
        <w:t xml:space="preserve">, змінюючи його таким чином, що виникає потреба його </w:t>
      </w:r>
      <w:r w:rsidR="00F54648" w:rsidRPr="007F1F18">
        <w:rPr>
          <w:rFonts w:ascii="Times New Roman" w:hAnsi="Times New Roman"/>
          <w:color w:val="000000"/>
          <w:sz w:val="28"/>
          <w:szCs w:val="28"/>
          <w:lang w:val="uk-UA"/>
        </w:rPr>
        <w:t xml:space="preserve">державного </w:t>
      </w:r>
      <w:r w:rsidR="002F256C" w:rsidRPr="007F1F18">
        <w:rPr>
          <w:rFonts w:ascii="Times New Roman" w:hAnsi="Times New Roman"/>
          <w:color w:val="000000"/>
          <w:sz w:val="28"/>
          <w:szCs w:val="28"/>
          <w:lang w:val="uk-UA"/>
        </w:rPr>
        <w:t>захист</w:t>
      </w:r>
      <w:r w:rsidR="00F54648" w:rsidRPr="007F1F18">
        <w:rPr>
          <w:rFonts w:ascii="Times New Roman" w:hAnsi="Times New Roman"/>
          <w:color w:val="000000"/>
          <w:sz w:val="28"/>
          <w:szCs w:val="28"/>
          <w:lang w:val="uk-UA"/>
        </w:rPr>
        <w:t>у та відновлення</w:t>
      </w:r>
      <w:r w:rsidR="0033207E" w:rsidRPr="007F1F18">
        <w:rPr>
          <w:rFonts w:ascii="Times New Roman" w:hAnsi="Times New Roman"/>
          <w:color w:val="000000"/>
          <w:sz w:val="28"/>
          <w:szCs w:val="28"/>
          <w:lang w:val="uk-UA"/>
        </w:rPr>
        <w:t xml:space="preserve"> внаслідок заподіяння людині тієї або іншої шкоди</w:t>
      </w:r>
      <w:r w:rsidR="00FD71AA" w:rsidRPr="007F1F18">
        <w:rPr>
          <w:rFonts w:ascii="Times New Roman" w:hAnsi="Times New Roman"/>
          <w:color w:val="000000"/>
          <w:sz w:val="28"/>
          <w:szCs w:val="28"/>
          <w:lang w:val="uk-UA"/>
        </w:rPr>
        <w:t>.</w:t>
      </w:r>
      <w:r w:rsidR="002F256C" w:rsidRPr="007F1F18">
        <w:rPr>
          <w:rFonts w:ascii="Times New Roman" w:hAnsi="Times New Roman"/>
          <w:color w:val="000000"/>
          <w:sz w:val="28"/>
          <w:szCs w:val="28"/>
          <w:lang w:val="uk-UA"/>
        </w:rPr>
        <w:t xml:space="preserve"> </w:t>
      </w:r>
    </w:p>
    <w:p w:rsidR="00873A08" w:rsidRPr="007F1F18" w:rsidRDefault="00F5464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пише О.</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З.</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 xml:space="preserve">Панкевич, однією з «вічних» та найскладніших проблем, що стоять перед суспільними науками (насамперед, перед філософією, соціологією, юриспруденцією та політологією) «є проблема, пов’язана із статусом людини, визначенням її місця у Всесвіті, в суспільстві, державі, в родині, у професійному колективі тощо. Очевидно, що кожен із нас, одночасно виступаючи в різних іпостасях: як член спільноти homo sapiens планети Земля, громадянин певної держави, батько, донька або підприємець, може мати декілька статусів, котрі в сукупності охоплюються терміно-поняттям «соціальний статус»». </w:t>
      </w:r>
    </w:p>
    <w:p w:rsidR="00B46F63" w:rsidRPr="007F1F18" w:rsidRDefault="00F5464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Автор </w:t>
      </w:r>
      <w:r w:rsidR="000974D2" w:rsidRPr="007F1F18">
        <w:rPr>
          <w:rFonts w:ascii="Times New Roman" w:hAnsi="Times New Roman"/>
          <w:color w:val="000000"/>
          <w:sz w:val="28"/>
          <w:szCs w:val="28"/>
          <w:lang w:val="uk-UA"/>
        </w:rPr>
        <w:t>наводить слова</w:t>
      </w:r>
      <w:r w:rsidRPr="007F1F18">
        <w:rPr>
          <w:rFonts w:ascii="Times New Roman" w:hAnsi="Times New Roman"/>
          <w:color w:val="000000"/>
          <w:sz w:val="28"/>
          <w:szCs w:val="28"/>
          <w:lang w:val="uk-UA"/>
        </w:rPr>
        <w:t xml:space="preserve"> Н.</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Г.</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Шукліної, що «саме категорія «конституційно-правовий статус» отримала широке визнання і стала важливим науковим інструментом вивчення місця людини і громадянина у суспільстві та державі»</w:t>
      </w:r>
      <w:r w:rsidR="00873A08" w:rsidRPr="007F1F18">
        <w:rPr>
          <w:rFonts w:ascii="Times New Roman" w:hAnsi="Times New Roman"/>
          <w:color w:val="000000"/>
          <w:sz w:val="28"/>
          <w:szCs w:val="28"/>
          <w:lang w:val="uk-UA"/>
        </w:rPr>
        <w:t>, стверджуючи, що «інститут конституційно-правового статусу особи</w:t>
      </w:r>
      <w:r w:rsidR="004D3ADC">
        <w:rPr>
          <w:rFonts w:ascii="Times New Roman" w:hAnsi="Times New Roman"/>
          <w:color w:val="000000"/>
          <w:sz w:val="28"/>
          <w:szCs w:val="28"/>
          <w:lang w:val="en-US"/>
        </w:rPr>
        <w:t> </w:t>
      </w:r>
      <w:r w:rsidR="00873A08" w:rsidRPr="007F1F18">
        <w:rPr>
          <w:rFonts w:ascii="Times New Roman" w:hAnsi="Times New Roman"/>
          <w:color w:val="000000"/>
          <w:sz w:val="28"/>
          <w:szCs w:val="28"/>
          <w:lang w:val="uk-UA"/>
        </w:rPr>
        <w:t xml:space="preserve">– </w:t>
      </w:r>
      <w:r w:rsidR="00873A08" w:rsidRPr="007F1F18">
        <w:rPr>
          <w:rFonts w:ascii="Times New Roman" w:hAnsi="Times New Roman"/>
          <w:color w:val="000000"/>
          <w:sz w:val="28"/>
          <w:szCs w:val="28"/>
          <w:lang w:val="uk-UA"/>
        </w:rPr>
        <w:lastRenderedPageBreak/>
        <w:t>один із центральних, «генеральних» інститутів конституційного (державного) права кожної сучасної демократичної, цивілізованої країни»</w:t>
      </w:r>
      <w:r w:rsidRPr="007F1F18">
        <w:rPr>
          <w:rFonts w:ascii="Times New Roman" w:hAnsi="Times New Roman"/>
          <w:color w:val="000000"/>
          <w:sz w:val="28"/>
          <w:szCs w:val="28"/>
          <w:lang w:val="uk-UA"/>
        </w:rPr>
        <w:t>.</w:t>
      </w:r>
    </w:p>
    <w:p w:rsidR="00B46F63" w:rsidRPr="007F1F18" w:rsidRDefault="00666C1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За словами О.</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З.</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Панкевича, незважаючи на велику кількість наукових праць як вітчизняних, так і зарубіжних дослідників, присвячених цьому генеральному інституту, однозначної позиції щодо багатьох питань до сьогоднішнього дня не існує. Перш за все це стосується проблеми визначення та співвідношення понять «правовий статус особи», «конституційний статус» і «конституційно-правовий статус людини і громадянина». Н</w:t>
      </w:r>
      <w:r w:rsidR="00A06211" w:rsidRPr="007F1F18">
        <w:rPr>
          <w:rFonts w:ascii="Times New Roman" w:hAnsi="Times New Roman"/>
          <w:color w:val="000000"/>
          <w:sz w:val="28"/>
          <w:szCs w:val="28"/>
          <w:lang w:val="uk-UA"/>
        </w:rPr>
        <w:t>е</w:t>
      </w:r>
      <w:r w:rsidRPr="007F1F18">
        <w:rPr>
          <w:rFonts w:ascii="Times New Roman" w:hAnsi="Times New Roman"/>
          <w:color w:val="000000"/>
          <w:sz w:val="28"/>
          <w:szCs w:val="28"/>
          <w:lang w:val="uk-UA"/>
        </w:rPr>
        <w:t xml:space="preserve"> досягнуто згоди вчених і щодо елементів, які мають входити до складу цих статусів</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[61, с.</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8</w:t>
      </w:r>
      <w:r w:rsidR="004D3ADC" w:rsidRPr="004D3ADC">
        <w:rPr>
          <w:rFonts w:ascii="Times New Roman" w:hAnsi="Times New Roman"/>
          <w:color w:val="000000"/>
          <w:sz w:val="28"/>
          <w:szCs w:val="28"/>
        </w:rPr>
        <w:t>–</w:t>
      </w:r>
      <w:r w:rsidRPr="007F1F18">
        <w:rPr>
          <w:rFonts w:ascii="Times New Roman" w:hAnsi="Times New Roman"/>
          <w:color w:val="000000"/>
          <w:sz w:val="28"/>
          <w:szCs w:val="28"/>
          <w:lang w:val="uk-UA"/>
        </w:rPr>
        <w:t>9].</w:t>
      </w:r>
    </w:p>
    <w:p w:rsidR="00DA10C2" w:rsidRPr="007F1F18" w:rsidRDefault="00A0621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Вказаний автор підкреслює думку О.</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О.</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Лукашової про те, що держава, утримуючись у відносини щодо реалізації природних прав людини, «покликана убезпечити їх не тільки від свого, але й від будь-якого втручання. Таким чином, у громадянському суспільстві на основі прав людини створюються умови для самовизначення, самореалізації особистості</w:t>
      </w:r>
      <w:r w:rsidR="00DA10C2" w:rsidRPr="007F1F18">
        <w:rPr>
          <w:rFonts w:ascii="Times New Roman" w:hAnsi="Times New Roman"/>
          <w:color w:val="000000"/>
          <w:sz w:val="28"/>
          <w:szCs w:val="28"/>
          <w:lang w:val="uk-UA"/>
        </w:rPr>
        <w:t xml:space="preserve">, забезпечення її автономії і незалежності від будь-якого незаконного втручання. </w:t>
      </w:r>
    </w:p>
    <w:p w:rsidR="00666C11" w:rsidRPr="007F1F18" w:rsidRDefault="00A0621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Права громадянина охоплюють сферу відносин індивіда з державою, в якій він розраховує не лише на убезпечення своїх прав від незаконного втручання, але й активне сприяння держави щодо їх реалізації. Статус громадянина випливає з особливого правового зв’язку з державною – інституту громадянства»</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[62, с.</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227</w:t>
      </w:r>
      <w:r w:rsidR="004D3ADC" w:rsidRPr="004D3ADC">
        <w:rPr>
          <w:rFonts w:ascii="Times New Roman" w:hAnsi="Times New Roman"/>
          <w:color w:val="000000"/>
          <w:sz w:val="28"/>
          <w:szCs w:val="28"/>
        </w:rPr>
        <w:t>–</w:t>
      </w:r>
      <w:r w:rsidRPr="007F1F18">
        <w:rPr>
          <w:rFonts w:ascii="Times New Roman" w:hAnsi="Times New Roman"/>
          <w:color w:val="000000"/>
          <w:sz w:val="28"/>
          <w:szCs w:val="28"/>
          <w:lang w:val="uk-UA"/>
        </w:rPr>
        <w:t>228; 61, с.</w:t>
      </w:r>
      <w:r w:rsidR="004D3ADC">
        <w:rPr>
          <w:rFonts w:ascii="Times New Roman" w:hAnsi="Times New Roman"/>
          <w:color w:val="000000"/>
          <w:sz w:val="28"/>
          <w:szCs w:val="28"/>
          <w:lang w:val="en-US"/>
        </w:rPr>
        <w:t> </w:t>
      </w:r>
      <w:r w:rsidRPr="007F1F18">
        <w:rPr>
          <w:rFonts w:ascii="Times New Roman" w:hAnsi="Times New Roman"/>
          <w:color w:val="000000"/>
          <w:sz w:val="28"/>
          <w:szCs w:val="28"/>
          <w:lang w:val="uk-UA"/>
        </w:rPr>
        <w:t>10</w:t>
      </w:r>
      <w:r w:rsidR="004D3ADC" w:rsidRPr="004D3ADC">
        <w:rPr>
          <w:rFonts w:ascii="Times New Roman" w:hAnsi="Times New Roman"/>
          <w:color w:val="000000"/>
          <w:sz w:val="28"/>
          <w:szCs w:val="28"/>
        </w:rPr>
        <w:t>–</w:t>
      </w:r>
      <w:r w:rsidRPr="007F1F18">
        <w:rPr>
          <w:rFonts w:ascii="Times New Roman" w:hAnsi="Times New Roman"/>
          <w:color w:val="000000"/>
          <w:sz w:val="28"/>
          <w:szCs w:val="28"/>
          <w:lang w:val="uk-UA"/>
        </w:rPr>
        <w:t>11].</w:t>
      </w:r>
      <w:r w:rsidR="002C678E" w:rsidRPr="007F1F18">
        <w:rPr>
          <w:rFonts w:ascii="Times New Roman" w:hAnsi="Times New Roman"/>
          <w:color w:val="000000"/>
          <w:sz w:val="28"/>
          <w:szCs w:val="28"/>
          <w:lang w:val="uk-UA"/>
        </w:rPr>
        <w:t xml:space="preserve"> </w:t>
      </w:r>
    </w:p>
    <w:p w:rsidR="002A5E80" w:rsidRPr="007F1F18" w:rsidRDefault="002A5E8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Ми не будемо зупинятися на дискусіях щодо існуючих у літературі понять «правовий статус», «конституційний статус» і «конституційно-правовий статус людини і громадянина». З нашої точки зору, «конституційний» і «конституційно-правовий» статуси людини і громадянина означають </w:t>
      </w:r>
      <w:r w:rsidR="00F820CB" w:rsidRPr="007F1F18">
        <w:rPr>
          <w:rFonts w:ascii="Times New Roman" w:hAnsi="Times New Roman"/>
          <w:color w:val="000000"/>
          <w:sz w:val="28"/>
          <w:szCs w:val="28"/>
          <w:lang w:val="uk-UA"/>
        </w:rPr>
        <w:t>тотожні</w:t>
      </w:r>
      <w:r w:rsidRPr="007F1F18">
        <w:rPr>
          <w:rFonts w:ascii="Times New Roman" w:hAnsi="Times New Roman"/>
          <w:color w:val="000000"/>
          <w:sz w:val="28"/>
          <w:szCs w:val="28"/>
          <w:lang w:val="uk-UA"/>
        </w:rPr>
        <w:t xml:space="preserve"> поняття. </w:t>
      </w:r>
    </w:p>
    <w:p w:rsidR="00657EB9" w:rsidRPr="007F1F18" w:rsidRDefault="00F820C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Хоча</w:t>
      </w:r>
      <w:r w:rsidR="002A5E80" w:rsidRPr="007F1F18">
        <w:rPr>
          <w:rFonts w:ascii="Times New Roman" w:hAnsi="Times New Roman"/>
          <w:color w:val="000000"/>
          <w:sz w:val="28"/>
          <w:szCs w:val="28"/>
          <w:lang w:val="uk-UA"/>
        </w:rPr>
        <w:t>, з</w:t>
      </w:r>
      <w:r w:rsidR="00B9432A" w:rsidRPr="007F1F18">
        <w:rPr>
          <w:rFonts w:ascii="Times New Roman" w:hAnsi="Times New Roman"/>
          <w:color w:val="000000"/>
          <w:sz w:val="28"/>
          <w:szCs w:val="28"/>
          <w:lang w:val="uk-UA"/>
        </w:rPr>
        <w:t xml:space="preserve"> точки зору</w:t>
      </w:r>
      <w:r w:rsidRPr="007F1F18">
        <w:rPr>
          <w:rFonts w:ascii="Times New Roman" w:hAnsi="Times New Roman"/>
          <w:color w:val="000000"/>
          <w:sz w:val="28"/>
          <w:szCs w:val="28"/>
          <w:lang w:val="uk-UA"/>
        </w:rPr>
        <w:t>, наприклад,</w:t>
      </w:r>
      <w:r w:rsidR="002A5E80" w:rsidRPr="007F1F18">
        <w:rPr>
          <w:rFonts w:ascii="Times New Roman" w:hAnsi="Times New Roman"/>
          <w:color w:val="000000"/>
          <w:sz w:val="28"/>
          <w:szCs w:val="28"/>
          <w:lang w:val="uk-UA"/>
        </w:rPr>
        <w:t xml:space="preserve"> В.</w:t>
      </w:r>
      <w:r w:rsidR="004D3ADC">
        <w:rPr>
          <w:rFonts w:ascii="Times New Roman" w:hAnsi="Times New Roman"/>
          <w:color w:val="000000"/>
          <w:sz w:val="28"/>
          <w:szCs w:val="28"/>
          <w:lang w:val="en-US"/>
        </w:rPr>
        <w:t> </w:t>
      </w:r>
      <w:r w:rsidR="002A5E80" w:rsidRPr="007F1F18">
        <w:rPr>
          <w:rFonts w:ascii="Times New Roman" w:hAnsi="Times New Roman"/>
          <w:color w:val="000000"/>
          <w:sz w:val="28"/>
          <w:szCs w:val="28"/>
          <w:lang w:val="uk-UA"/>
        </w:rPr>
        <w:t>Ф.</w:t>
      </w:r>
      <w:r w:rsidR="004D3ADC">
        <w:rPr>
          <w:rFonts w:ascii="Times New Roman" w:hAnsi="Times New Roman"/>
          <w:color w:val="000000"/>
          <w:sz w:val="28"/>
          <w:szCs w:val="28"/>
          <w:lang w:val="en-US"/>
        </w:rPr>
        <w:t> </w:t>
      </w:r>
      <w:r w:rsidR="002A5E80" w:rsidRPr="007F1F18">
        <w:rPr>
          <w:rFonts w:ascii="Times New Roman" w:hAnsi="Times New Roman"/>
          <w:color w:val="000000"/>
          <w:sz w:val="28"/>
          <w:szCs w:val="28"/>
          <w:lang w:val="uk-UA"/>
        </w:rPr>
        <w:t xml:space="preserve">Погорілка, конституційний статус означає статус </w:t>
      </w:r>
      <w:r w:rsidR="002A5E80" w:rsidRPr="007F1F18">
        <w:rPr>
          <w:rFonts w:ascii="Times New Roman" w:hAnsi="Times New Roman"/>
          <w:i/>
          <w:color w:val="000000"/>
          <w:sz w:val="28"/>
          <w:szCs w:val="28"/>
          <w:lang w:val="uk-UA"/>
        </w:rPr>
        <w:t>суб</w:t>
      </w:r>
      <w:r w:rsidR="002A5E80" w:rsidRPr="007F1F18">
        <w:rPr>
          <w:rFonts w:ascii="Times New Roman" w:hAnsi="Times New Roman"/>
          <w:color w:val="000000"/>
          <w:sz w:val="28"/>
          <w:szCs w:val="28"/>
          <w:lang w:val="uk-UA"/>
        </w:rPr>
        <w:t>’</w:t>
      </w:r>
      <w:r w:rsidR="002A5E80" w:rsidRPr="007F1F18">
        <w:rPr>
          <w:rFonts w:ascii="Times New Roman" w:hAnsi="Times New Roman"/>
          <w:i/>
          <w:color w:val="000000"/>
          <w:sz w:val="28"/>
          <w:szCs w:val="28"/>
          <w:lang w:val="uk-UA"/>
        </w:rPr>
        <w:t>єкта права</w:t>
      </w:r>
      <w:r w:rsidR="002A5E80" w:rsidRPr="007F1F18">
        <w:rPr>
          <w:rFonts w:ascii="Times New Roman" w:hAnsi="Times New Roman"/>
          <w:color w:val="000000"/>
          <w:sz w:val="28"/>
          <w:szCs w:val="28"/>
          <w:lang w:val="uk-UA"/>
        </w:rPr>
        <w:t xml:space="preserve">, визначений і гарантований </w:t>
      </w:r>
      <w:r w:rsidR="002A5E80" w:rsidRPr="007F1F18">
        <w:rPr>
          <w:rFonts w:ascii="Times New Roman" w:hAnsi="Times New Roman"/>
          <w:i/>
          <w:color w:val="000000"/>
          <w:sz w:val="28"/>
          <w:szCs w:val="28"/>
          <w:lang w:val="uk-UA"/>
        </w:rPr>
        <w:t>конституцією</w:t>
      </w:r>
      <w:r w:rsidR="002A5E80" w:rsidRPr="007F1F18">
        <w:rPr>
          <w:rFonts w:ascii="Times New Roman" w:hAnsi="Times New Roman"/>
          <w:color w:val="000000"/>
          <w:sz w:val="28"/>
          <w:szCs w:val="28"/>
          <w:lang w:val="uk-UA"/>
        </w:rPr>
        <w:t xml:space="preserve"> країни. як визначений і гарантований конституцією, на відміну від «правового статусу», який визначається законами та підзаконними актами. До основних складових конституційного статусу </w:t>
      </w:r>
      <w:r w:rsidRPr="007F1F18">
        <w:rPr>
          <w:rFonts w:ascii="Times New Roman" w:hAnsi="Times New Roman"/>
          <w:color w:val="000000"/>
          <w:sz w:val="28"/>
          <w:szCs w:val="28"/>
          <w:lang w:val="uk-UA"/>
        </w:rPr>
        <w:t>вказаний автор</w:t>
      </w:r>
      <w:r w:rsidR="002A5E80" w:rsidRPr="007F1F18">
        <w:rPr>
          <w:rFonts w:ascii="Times New Roman" w:hAnsi="Times New Roman"/>
          <w:color w:val="000000"/>
          <w:sz w:val="28"/>
          <w:szCs w:val="28"/>
          <w:lang w:val="uk-UA"/>
        </w:rPr>
        <w:t xml:space="preserve"> відносить конституційні </w:t>
      </w:r>
      <w:r w:rsidR="002A5E80" w:rsidRPr="007F1F18">
        <w:rPr>
          <w:rFonts w:ascii="Times New Roman" w:hAnsi="Times New Roman"/>
          <w:color w:val="000000"/>
          <w:sz w:val="28"/>
          <w:szCs w:val="28"/>
          <w:lang w:val="uk-UA"/>
        </w:rPr>
        <w:lastRenderedPageBreak/>
        <w:t>принципи</w:t>
      </w:r>
      <w:r w:rsidR="00B9432A" w:rsidRPr="007F1F18">
        <w:rPr>
          <w:rFonts w:ascii="Times New Roman" w:hAnsi="Times New Roman"/>
          <w:color w:val="000000"/>
          <w:sz w:val="28"/>
          <w:szCs w:val="28"/>
          <w:lang w:val="uk-UA"/>
        </w:rPr>
        <w:t>, правосуб’єктність, компетенцію, функції, повноваження, конституційні права, свободи та обов’язки, конституційні гарантії</w:t>
      </w:r>
      <w:r w:rsidR="004D3ADC">
        <w:rPr>
          <w:rFonts w:ascii="Times New Roman" w:hAnsi="Times New Roman"/>
          <w:color w:val="000000"/>
          <w:sz w:val="28"/>
          <w:szCs w:val="28"/>
          <w:lang w:val="en-US"/>
        </w:rPr>
        <w:t> </w:t>
      </w:r>
      <w:r w:rsidR="00B9432A" w:rsidRPr="007F1F18">
        <w:rPr>
          <w:rFonts w:ascii="Times New Roman" w:hAnsi="Times New Roman"/>
          <w:color w:val="000000"/>
          <w:sz w:val="28"/>
          <w:szCs w:val="28"/>
          <w:lang w:val="uk-UA"/>
        </w:rPr>
        <w:t>[63, с.</w:t>
      </w:r>
      <w:r w:rsidR="004D3ADC">
        <w:rPr>
          <w:rFonts w:ascii="Times New Roman" w:hAnsi="Times New Roman"/>
          <w:color w:val="000000"/>
          <w:sz w:val="28"/>
          <w:szCs w:val="28"/>
          <w:lang w:val="en-US"/>
        </w:rPr>
        <w:t> </w:t>
      </w:r>
      <w:r w:rsidR="00B9432A" w:rsidRPr="007F1F18">
        <w:rPr>
          <w:rFonts w:ascii="Times New Roman" w:hAnsi="Times New Roman"/>
          <w:color w:val="000000"/>
          <w:sz w:val="28"/>
          <w:szCs w:val="28"/>
          <w:lang w:val="uk-UA"/>
        </w:rPr>
        <w:t>281].</w:t>
      </w:r>
      <w:r w:rsidR="002C678E" w:rsidRPr="007F1F18">
        <w:rPr>
          <w:rFonts w:ascii="Times New Roman" w:hAnsi="Times New Roman"/>
          <w:color w:val="000000"/>
          <w:sz w:val="28"/>
          <w:szCs w:val="28"/>
          <w:lang w:val="uk-UA"/>
        </w:rPr>
        <w:t xml:space="preserve"> </w:t>
      </w:r>
    </w:p>
    <w:p w:rsidR="00657EB9" w:rsidRPr="007F1F18" w:rsidRDefault="00F820C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Ми вважаємо, що </w:t>
      </w:r>
      <w:r w:rsidRPr="007F1F18">
        <w:rPr>
          <w:rFonts w:ascii="Times New Roman" w:hAnsi="Times New Roman"/>
          <w:i/>
          <w:color w:val="000000"/>
          <w:sz w:val="28"/>
          <w:szCs w:val="28"/>
          <w:lang w:val="uk-UA"/>
        </w:rPr>
        <w:t>конституційно-правовий статус людини і громадянина</w:t>
      </w:r>
      <w:r w:rsidRPr="007F1F18">
        <w:rPr>
          <w:rFonts w:ascii="Times New Roman" w:hAnsi="Times New Roman"/>
          <w:color w:val="000000"/>
          <w:sz w:val="28"/>
          <w:szCs w:val="28"/>
          <w:lang w:val="uk-UA"/>
        </w:rPr>
        <w:t xml:space="preserve"> складають права, свободи та </w:t>
      </w:r>
      <w:r w:rsidR="00BB45B0" w:rsidRPr="007F1F18">
        <w:rPr>
          <w:rFonts w:ascii="Times New Roman" w:hAnsi="Times New Roman"/>
          <w:color w:val="000000"/>
          <w:sz w:val="28"/>
          <w:szCs w:val="28"/>
          <w:lang w:val="uk-UA"/>
        </w:rPr>
        <w:t xml:space="preserve">основні </w:t>
      </w:r>
      <w:r w:rsidRPr="007F1F18">
        <w:rPr>
          <w:rFonts w:ascii="Times New Roman" w:hAnsi="Times New Roman"/>
          <w:color w:val="000000"/>
          <w:sz w:val="28"/>
          <w:szCs w:val="28"/>
          <w:lang w:val="uk-UA"/>
        </w:rPr>
        <w:t>обов’язки</w:t>
      </w:r>
      <w:r w:rsidR="00BB45B0" w:rsidRPr="007F1F18">
        <w:rPr>
          <w:rFonts w:ascii="Times New Roman" w:hAnsi="Times New Roman"/>
          <w:color w:val="000000"/>
          <w:sz w:val="28"/>
          <w:szCs w:val="28"/>
          <w:lang w:val="uk-UA"/>
        </w:rPr>
        <w:t xml:space="preserve"> людини і громадянина</w:t>
      </w:r>
      <w:r w:rsidRPr="007F1F18">
        <w:rPr>
          <w:rFonts w:ascii="Times New Roman" w:hAnsi="Times New Roman"/>
          <w:color w:val="000000"/>
          <w:sz w:val="28"/>
          <w:szCs w:val="28"/>
          <w:lang w:val="uk-UA"/>
        </w:rPr>
        <w:t xml:space="preserve">, а також їх гарантії, </w:t>
      </w:r>
      <w:r w:rsidR="00BB45B0" w:rsidRPr="007F1F18">
        <w:rPr>
          <w:rFonts w:ascii="Times New Roman" w:hAnsi="Times New Roman"/>
          <w:color w:val="000000"/>
          <w:sz w:val="28"/>
          <w:szCs w:val="28"/>
          <w:lang w:val="uk-UA"/>
        </w:rPr>
        <w:t>громадянство, правосуб’єктність громадян, іноземців та осіб без громадянства</w:t>
      </w:r>
      <w:r w:rsidR="004D3ADC">
        <w:rPr>
          <w:rFonts w:ascii="Times New Roman" w:hAnsi="Times New Roman"/>
          <w:color w:val="000000"/>
          <w:sz w:val="28"/>
          <w:szCs w:val="28"/>
          <w:lang w:val="en-US"/>
        </w:rPr>
        <w:t> </w:t>
      </w:r>
      <w:r w:rsidR="00DD4E2E" w:rsidRPr="007F1F18">
        <w:rPr>
          <w:rFonts w:ascii="Times New Roman" w:hAnsi="Times New Roman"/>
          <w:color w:val="000000"/>
          <w:sz w:val="28"/>
          <w:szCs w:val="28"/>
          <w:lang w:val="uk-UA"/>
        </w:rPr>
        <w:t>–</w:t>
      </w:r>
      <w:r w:rsidR="00BB45B0"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ті складові, які відповідно до </w:t>
      </w:r>
      <w:r w:rsidR="00BB45B0" w:rsidRPr="007F1F18">
        <w:rPr>
          <w:rFonts w:ascii="Times New Roman" w:hAnsi="Times New Roman"/>
          <w:color w:val="000000"/>
          <w:sz w:val="28"/>
          <w:szCs w:val="28"/>
          <w:lang w:val="uk-UA"/>
        </w:rPr>
        <w:t>п</w:t>
      </w:r>
      <w:r w:rsidR="004D3ADC">
        <w:rPr>
          <w:rFonts w:ascii="Times New Roman" w:hAnsi="Times New Roman"/>
          <w:color w:val="000000"/>
          <w:sz w:val="28"/>
          <w:szCs w:val="28"/>
          <w:lang w:val="uk-UA"/>
        </w:rPr>
        <w:t>унктів</w:t>
      </w:r>
      <w:r w:rsidR="004D3ADC">
        <w:rPr>
          <w:rFonts w:ascii="Times New Roman" w:hAnsi="Times New Roman"/>
          <w:color w:val="000000"/>
          <w:sz w:val="28"/>
          <w:szCs w:val="28"/>
          <w:lang w:val="en-US"/>
        </w:rPr>
        <w:t> </w:t>
      </w:r>
      <w:r w:rsidR="00BB45B0" w:rsidRPr="007F1F18">
        <w:rPr>
          <w:rFonts w:ascii="Times New Roman" w:hAnsi="Times New Roman"/>
          <w:color w:val="000000"/>
          <w:sz w:val="28"/>
          <w:szCs w:val="28"/>
          <w:lang w:val="uk-UA"/>
        </w:rPr>
        <w:t>1 і 2</w:t>
      </w:r>
      <w:r w:rsidRPr="007F1F18">
        <w:rPr>
          <w:rFonts w:ascii="Times New Roman" w:hAnsi="Times New Roman"/>
          <w:color w:val="000000"/>
          <w:sz w:val="28"/>
          <w:szCs w:val="28"/>
          <w:lang w:val="uk-UA"/>
        </w:rPr>
        <w:t xml:space="preserve"> ст</w:t>
      </w:r>
      <w:r w:rsidR="00BB45B0" w:rsidRPr="007F1F18">
        <w:rPr>
          <w:rFonts w:ascii="Times New Roman" w:hAnsi="Times New Roman"/>
          <w:color w:val="000000"/>
          <w:sz w:val="28"/>
          <w:szCs w:val="28"/>
          <w:lang w:val="uk-UA"/>
        </w:rPr>
        <w:t>.</w:t>
      </w:r>
      <w:r w:rsidR="004D3ADC">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92 </w:t>
      </w:r>
      <w:r w:rsidR="00BB45B0" w:rsidRPr="007F1F18">
        <w:rPr>
          <w:rFonts w:ascii="Times New Roman" w:hAnsi="Times New Roman"/>
          <w:color w:val="000000"/>
          <w:sz w:val="28"/>
          <w:szCs w:val="28"/>
          <w:lang w:val="uk-UA"/>
        </w:rPr>
        <w:t>К</w:t>
      </w:r>
      <w:r w:rsidRPr="007F1F18">
        <w:rPr>
          <w:rFonts w:ascii="Times New Roman" w:hAnsi="Times New Roman"/>
          <w:color w:val="000000"/>
          <w:sz w:val="28"/>
          <w:szCs w:val="28"/>
          <w:lang w:val="uk-UA"/>
        </w:rPr>
        <w:t xml:space="preserve">онституції України </w:t>
      </w:r>
      <w:r w:rsidR="00BB45B0" w:rsidRPr="007F1F18">
        <w:rPr>
          <w:rFonts w:ascii="Times New Roman" w:hAnsi="Times New Roman"/>
          <w:color w:val="000000"/>
          <w:sz w:val="28"/>
          <w:szCs w:val="28"/>
          <w:lang w:val="uk-UA"/>
        </w:rPr>
        <w:t xml:space="preserve">визначаються </w:t>
      </w:r>
      <w:r w:rsidR="00BB45B0" w:rsidRPr="007F1F18">
        <w:rPr>
          <w:rFonts w:ascii="Times New Roman" w:hAnsi="Times New Roman"/>
          <w:i/>
          <w:color w:val="000000"/>
          <w:sz w:val="28"/>
          <w:szCs w:val="28"/>
          <w:lang w:val="uk-UA"/>
        </w:rPr>
        <w:t>виключно законами</w:t>
      </w:r>
      <w:r w:rsidR="00DD4E2E" w:rsidRPr="007F1F18">
        <w:rPr>
          <w:rFonts w:ascii="Times New Roman" w:hAnsi="Times New Roman"/>
          <w:color w:val="000000"/>
          <w:sz w:val="28"/>
          <w:szCs w:val="28"/>
          <w:lang w:val="uk-UA"/>
        </w:rPr>
        <w:t>, тобто Конституцією та законами України</w:t>
      </w:r>
      <w:r w:rsidRPr="007F1F18">
        <w:rPr>
          <w:rFonts w:ascii="Times New Roman" w:hAnsi="Times New Roman"/>
          <w:color w:val="000000"/>
          <w:sz w:val="28"/>
          <w:szCs w:val="28"/>
          <w:lang w:val="uk-UA"/>
        </w:rPr>
        <w:t xml:space="preserve">. </w:t>
      </w:r>
      <w:r w:rsidR="00DD4E2E" w:rsidRPr="007F1F18">
        <w:rPr>
          <w:rFonts w:ascii="Times New Roman" w:hAnsi="Times New Roman"/>
          <w:color w:val="000000"/>
          <w:sz w:val="28"/>
          <w:szCs w:val="28"/>
          <w:lang w:val="uk-UA"/>
        </w:rPr>
        <w:t xml:space="preserve">Тому не можна вважати елементами конституційно-правового статусу, зокрема, </w:t>
      </w:r>
      <w:r w:rsidR="002B5B24" w:rsidRPr="007F1F18">
        <w:rPr>
          <w:rFonts w:ascii="Times New Roman" w:hAnsi="Times New Roman"/>
          <w:color w:val="000000"/>
          <w:sz w:val="28"/>
          <w:szCs w:val="28"/>
          <w:lang w:val="uk-UA"/>
        </w:rPr>
        <w:t xml:space="preserve">права, </w:t>
      </w:r>
      <w:r w:rsidR="00DD4E2E" w:rsidRPr="007F1F18">
        <w:rPr>
          <w:rFonts w:ascii="Times New Roman" w:hAnsi="Times New Roman"/>
          <w:color w:val="000000"/>
          <w:sz w:val="28"/>
          <w:szCs w:val="28"/>
          <w:lang w:val="uk-UA"/>
        </w:rPr>
        <w:t xml:space="preserve">обов’язки </w:t>
      </w:r>
      <w:r w:rsidR="002B5B24" w:rsidRPr="007F1F18">
        <w:rPr>
          <w:rFonts w:ascii="Times New Roman" w:hAnsi="Times New Roman"/>
          <w:color w:val="000000"/>
          <w:sz w:val="28"/>
          <w:szCs w:val="28"/>
          <w:lang w:val="uk-UA"/>
        </w:rPr>
        <w:t xml:space="preserve">чи гарантії, </w:t>
      </w:r>
      <w:r w:rsidR="00DD4E2E" w:rsidRPr="007F1F18">
        <w:rPr>
          <w:rFonts w:ascii="Times New Roman" w:hAnsi="Times New Roman"/>
          <w:color w:val="000000"/>
          <w:sz w:val="28"/>
          <w:szCs w:val="28"/>
          <w:lang w:val="uk-UA"/>
        </w:rPr>
        <w:t xml:space="preserve">встановлені </w:t>
      </w:r>
      <w:r w:rsidR="00DD4E2E" w:rsidRPr="007F1F18">
        <w:rPr>
          <w:rFonts w:ascii="Times New Roman" w:hAnsi="Times New Roman"/>
          <w:i/>
          <w:color w:val="000000"/>
          <w:sz w:val="28"/>
          <w:szCs w:val="28"/>
          <w:lang w:val="uk-UA"/>
        </w:rPr>
        <w:t>підзаконними</w:t>
      </w:r>
      <w:r w:rsidR="00DD4E2E" w:rsidRPr="007F1F18">
        <w:rPr>
          <w:rFonts w:ascii="Times New Roman" w:hAnsi="Times New Roman"/>
          <w:color w:val="000000"/>
          <w:sz w:val="28"/>
          <w:szCs w:val="28"/>
          <w:lang w:val="uk-UA"/>
        </w:rPr>
        <w:t xml:space="preserve"> нормативними актами</w:t>
      </w:r>
      <w:r w:rsidR="00CB620F" w:rsidRPr="007F1F18">
        <w:rPr>
          <w:rFonts w:ascii="Times New Roman" w:hAnsi="Times New Roman"/>
          <w:color w:val="000000"/>
          <w:sz w:val="28"/>
          <w:szCs w:val="28"/>
          <w:lang w:val="uk-UA"/>
        </w:rPr>
        <w:t xml:space="preserve">, на відміну від </w:t>
      </w:r>
      <w:r w:rsidR="00CB620F" w:rsidRPr="007F1F18">
        <w:rPr>
          <w:rFonts w:ascii="Times New Roman" w:hAnsi="Times New Roman"/>
          <w:i/>
          <w:color w:val="000000"/>
          <w:sz w:val="28"/>
          <w:szCs w:val="28"/>
          <w:lang w:val="uk-UA"/>
        </w:rPr>
        <w:t>правового статусу</w:t>
      </w:r>
      <w:r w:rsidR="00CB620F" w:rsidRPr="007F1F18">
        <w:rPr>
          <w:rFonts w:ascii="Times New Roman" w:hAnsi="Times New Roman"/>
          <w:color w:val="000000"/>
          <w:sz w:val="28"/>
          <w:szCs w:val="28"/>
          <w:lang w:val="uk-UA"/>
        </w:rPr>
        <w:t xml:space="preserve"> взагалі</w:t>
      </w:r>
      <w:r w:rsidR="00DD4E2E" w:rsidRPr="007F1F18">
        <w:rPr>
          <w:rFonts w:ascii="Times New Roman" w:hAnsi="Times New Roman"/>
          <w:color w:val="000000"/>
          <w:sz w:val="28"/>
          <w:szCs w:val="28"/>
          <w:lang w:val="uk-UA"/>
        </w:rPr>
        <w:t>.</w:t>
      </w:r>
      <w:r w:rsidR="00CB620F" w:rsidRPr="007F1F18">
        <w:rPr>
          <w:rFonts w:ascii="Times New Roman" w:hAnsi="Times New Roman"/>
          <w:color w:val="000000"/>
          <w:sz w:val="28"/>
          <w:szCs w:val="28"/>
          <w:lang w:val="uk-UA"/>
        </w:rPr>
        <w:t xml:space="preserve"> </w:t>
      </w:r>
      <w:r w:rsidR="00D53C2F" w:rsidRPr="007F1F18">
        <w:rPr>
          <w:rFonts w:ascii="Times New Roman" w:hAnsi="Times New Roman"/>
          <w:color w:val="000000"/>
          <w:sz w:val="28"/>
          <w:szCs w:val="28"/>
          <w:lang w:val="uk-UA"/>
        </w:rPr>
        <w:t>У правовому статусі</w:t>
      </w:r>
      <w:r w:rsidR="005B5DF9" w:rsidRPr="007F1F18">
        <w:rPr>
          <w:rFonts w:ascii="Times New Roman" w:hAnsi="Times New Roman"/>
          <w:color w:val="000000"/>
          <w:sz w:val="28"/>
          <w:szCs w:val="28"/>
          <w:lang w:val="uk-UA"/>
        </w:rPr>
        <w:t xml:space="preserve"> як такому</w:t>
      </w:r>
      <w:r w:rsidR="00D53C2F" w:rsidRPr="007F1F18">
        <w:rPr>
          <w:rFonts w:ascii="Times New Roman" w:hAnsi="Times New Roman"/>
          <w:color w:val="000000"/>
          <w:sz w:val="28"/>
          <w:szCs w:val="28"/>
          <w:lang w:val="uk-UA"/>
        </w:rPr>
        <w:t>, зокрема,</w:t>
      </w:r>
      <w:r w:rsidR="00CB620F" w:rsidRPr="007F1F18">
        <w:rPr>
          <w:rFonts w:ascii="Times New Roman" w:hAnsi="Times New Roman"/>
          <w:color w:val="000000"/>
          <w:sz w:val="28"/>
          <w:szCs w:val="28"/>
          <w:lang w:val="uk-UA"/>
        </w:rPr>
        <w:t xml:space="preserve"> Т.</w:t>
      </w:r>
      <w:r w:rsidR="004D3ADC">
        <w:rPr>
          <w:rFonts w:ascii="Times New Roman" w:hAnsi="Times New Roman"/>
          <w:color w:val="000000"/>
          <w:sz w:val="28"/>
          <w:szCs w:val="28"/>
          <w:lang w:val="uk-UA"/>
        </w:rPr>
        <w:t> </w:t>
      </w:r>
      <w:r w:rsidR="00CB620F" w:rsidRPr="007F1F18">
        <w:rPr>
          <w:rFonts w:ascii="Times New Roman" w:hAnsi="Times New Roman"/>
          <w:color w:val="000000"/>
          <w:sz w:val="28"/>
          <w:szCs w:val="28"/>
          <w:lang w:val="uk-UA"/>
        </w:rPr>
        <w:t>І.</w:t>
      </w:r>
      <w:r w:rsidR="004D3ADC">
        <w:rPr>
          <w:rFonts w:ascii="Times New Roman" w:hAnsi="Times New Roman"/>
          <w:color w:val="000000"/>
          <w:sz w:val="28"/>
          <w:szCs w:val="28"/>
          <w:lang w:val="uk-UA"/>
        </w:rPr>
        <w:t> </w:t>
      </w:r>
      <w:r w:rsidR="00CB620F" w:rsidRPr="007F1F18">
        <w:rPr>
          <w:rFonts w:ascii="Times New Roman" w:hAnsi="Times New Roman"/>
          <w:color w:val="000000"/>
          <w:sz w:val="28"/>
          <w:szCs w:val="28"/>
          <w:lang w:val="uk-UA"/>
        </w:rPr>
        <w:t>Тарахонич</w:t>
      </w:r>
      <w:r w:rsidR="00D53C2F" w:rsidRPr="007F1F18">
        <w:rPr>
          <w:rFonts w:ascii="Times New Roman" w:hAnsi="Times New Roman"/>
          <w:color w:val="000000"/>
          <w:sz w:val="28"/>
          <w:szCs w:val="28"/>
          <w:lang w:val="uk-UA"/>
        </w:rPr>
        <w:t xml:space="preserve"> відзначає те, що він </w:t>
      </w:r>
      <w:r w:rsidR="00CB620F" w:rsidRPr="007F1F18">
        <w:rPr>
          <w:rFonts w:ascii="Times New Roman" w:hAnsi="Times New Roman"/>
          <w:color w:val="000000"/>
          <w:sz w:val="28"/>
          <w:szCs w:val="28"/>
          <w:lang w:val="uk-UA"/>
        </w:rPr>
        <w:t xml:space="preserve">відбиває </w:t>
      </w:r>
      <w:r w:rsidR="00D53C2F" w:rsidRPr="007F1F18">
        <w:rPr>
          <w:rFonts w:ascii="Times New Roman" w:hAnsi="Times New Roman"/>
          <w:color w:val="000000"/>
          <w:sz w:val="28"/>
          <w:szCs w:val="28"/>
          <w:lang w:val="uk-UA"/>
        </w:rPr>
        <w:t>фактичний</w:t>
      </w:r>
      <w:r w:rsidR="00CB620F" w:rsidRPr="007F1F18">
        <w:rPr>
          <w:rFonts w:ascii="Times New Roman" w:hAnsi="Times New Roman"/>
          <w:color w:val="000000"/>
          <w:sz w:val="28"/>
          <w:szCs w:val="28"/>
          <w:lang w:val="uk-UA"/>
        </w:rPr>
        <w:t xml:space="preserve"> стан </w:t>
      </w:r>
      <w:r w:rsidR="00D53C2F" w:rsidRPr="007F1F18">
        <w:rPr>
          <w:rFonts w:ascii="Times New Roman" w:hAnsi="Times New Roman"/>
          <w:color w:val="000000"/>
          <w:sz w:val="28"/>
          <w:szCs w:val="28"/>
          <w:lang w:val="uk-UA"/>
        </w:rPr>
        <w:t>та взаємодію людини і громадянина із суспільством і державою, індивідуальні особливості людини та її реальне становище в системі суспільних відносин. Основу правового статусу становлять права, свободи та обов’язки, які пов’язані з іншими компонентами правового статусу</w:t>
      </w:r>
      <w:r w:rsidR="004D3ADC">
        <w:rPr>
          <w:rFonts w:ascii="Times New Roman" w:hAnsi="Times New Roman"/>
          <w:color w:val="000000"/>
          <w:sz w:val="28"/>
          <w:szCs w:val="28"/>
          <w:lang w:val="uk-UA"/>
        </w:rPr>
        <w:t> </w:t>
      </w:r>
      <w:r w:rsidR="00D53C2F" w:rsidRPr="007F1F18">
        <w:rPr>
          <w:rFonts w:ascii="Times New Roman" w:hAnsi="Times New Roman"/>
          <w:color w:val="000000"/>
          <w:sz w:val="28"/>
          <w:szCs w:val="28"/>
          <w:lang w:val="uk-UA"/>
        </w:rPr>
        <w:t>– правосуб’єктністю, юридичною відповідальністю тощо</w:t>
      </w:r>
      <w:r w:rsidR="004D3ADC">
        <w:rPr>
          <w:rFonts w:ascii="Times New Roman" w:hAnsi="Times New Roman"/>
          <w:color w:val="000000"/>
          <w:sz w:val="28"/>
          <w:szCs w:val="28"/>
          <w:lang w:val="uk-UA"/>
        </w:rPr>
        <w:t> </w:t>
      </w:r>
      <w:r w:rsidR="00D53C2F" w:rsidRPr="007F1F18">
        <w:rPr>
          <w:rFonts w:ascii="Times New Roman" w:hAnsi="Times New Roman"/>
          <w:color w:val="000000"/>
          <w:sz w:val="28"/>
          <w:szCs w:val="28"/>
          <w:lang w:val="uk-UA"/>
        </w:rPr>
        <w:t>[64, c.</w:t>
      </w:r>
      <w:r w:rsidR="004D3ADC">
        <w:rPr>
          <w:rFonts w:ascii="Times New Roman" w:hAnsi="Times New Roman"/>
          <w:color w:val="000000"/>
          <w:sz w:val="28"/>
          <w:szCs w:val="28"/>
          <w:lang w:val="uk-UA"/>
        </w:rPr>
        <w:t> </w:t>
      </w:r>
      <w:r w:rsidR="00D53C2F" w:rsidRPr="007F1F18">
        <w:rPr>
          <w:rFonts w:ascii="Times New Roman" w:hAnsi="Times New Roman"/>
          <w:color w:val="000000"/>
          <w:sz w:val="28"/>
          <w:szCs w:val="28"/>
          <w:lang w:val="uk-UA"/>
        </w:rPr>
        <w:t>764].</w:t>
      </w:r>
      <w:r w:rsidR="002C678E" w:rsidRPr="007F1F18">
        <w:rPr>
          <w:rFonts w:ascii="Times New Roman" w:hAnsi="Times New Roman"/>
          <w:color w:val="000000"/>
          <w:sz w:val="28"/>
          <w:szCs w:val="28"/>
          <w:lang w:val="uk-UA"/>
        </w:rPr>
        <w:t xml:space="preserve"> </w:t>
      </w:r>
    </w:p>
    <w:p w:rsidR="007159DE" w:rsidRPr="007F1F18" w:rsidRDefault="00197A6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Якщо в правовий статус особи включається такий елемент як </w:t>
      </w:r>
      <w:r w:rsidRPr="007F1F18">
        <w:rPr>
          <w:rFonts w:ascii="Times New Roman" w:hAnsi="Times New Roman"/>
          <w:i/>
          <w:color w:val="000000"/>
          <w:sz w:val="28"/>
          <w:szCs w:val="28"/>
          <w:lang w:val="uk-UA"/>
        </w:rPr>
        <w:t>юридична</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відповідальність</w:t>
      </w:r>
      <w:r w:rsidRPr="007F1F18">
        <w:rPr>
          <w:rFonts w:ascii="Times New Roman" w:hAnsi="Times New Roman"/>
          <w:color w:val="000000"/>
          <w:sz w:val="28"/>
          <w:szCs w:val="28"/>
          <w:lang w:val="uk-UA"/>
        </w:rPr>
        <w:t>, то згідно п.</w:t>
      </w:r>
      <w:r w:rsidR="004D3ADC">
        <w:rPr>
          <w:rFonts w:ascii="Times New Roman" w:hAnsi="Times New Roman"/>
          <w:color w:val="000000"/>
          <w:sz w:val="28"/>
          <w:szCs w:val="28"/>
          <w:lang w:val="uk-UA"/>
        </w:rPr>
        <w:t> </w:t>
      </w:r>
      <w:r w:rsidRPr="007F1F18">
        <w:rPr>
          <w:rFonts w:ascii="Times New Roman" w:hAnsi="Times New Roman"/>
          <w:color w:val="000000"/>
          <w:sz w:val="28"/>
          <w:szCs w:val="28"/>
          <w:lang w:val="uk-UA"/>
        </w:rPr>
        <w:t>22 ст.</w:t>
      </w:r>
      <w:r w:rsidR="004D3ADC">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92 </w:t>
      </w:r>
      <w:r w:rsidR="00480484" w:rsidRPr="007F1F18">
        <w:rPr>
          <w:rFonts w:ascii="Times New Roman" w:hAnsi="Times New Roman"/>
          <w:color w:val="000000"/>
          <w:sz w:val="28"/>
          <w:szCs w:val="28"/>
          <w:lang w:val="uk-UA"/>
        </w:rPr>
        <w:t>Конституції України стосовно</w:t>
      </w:r>
      <w:r w:rsidRPr="007F1F18">
        <w:rPr>
          <w:rFonts w:ascii="Times New Roman" w:hAnsi="Times New Roman"/>
          <w:color w:val="000000"/>
          <w:sz w:val="28"/>
          <w:szCs w:val="28"/>
          <w:lang w:val="uk-UA"/>
        </w:rPr>
        <w:t xml:space="preserve"> цивільно-правової відповідальності встановлено, що виключно </w:t>
      </w:r>
      <w:r w:rsidRPr="007F1F18">
        <w:rPr>
          <w:rFonts w:ascii="Times New Roman" w:hAnsi="Times New Roman"/>
          <w:i/>
          <w:color w:val="000000"/>
          <w:sz w:val="28"/>
          <w:szCs w:val="28"/>
          <w:lang w:val="uk-UA"/>
        </w:rPr>
        <w:t>законом</w:t>
      </w:r>
      <w:r w:rsidRPr="007F1F18">
        <w:rPr>
          <w:rFonts w:ascii="Times New Roman" w:hAnsi="Times New Roman"/>
          <w:color w:val="000000"/>
          <w:sz w:val="28"/>
          <w:szCs w:val="28"/>
          <w:lang w:val="uk-UA"/>
        </w:rPr>
        <w:t xml:space="preserve"> визначаються лише </w:t>
      </w:r>
      <w:r w:rsidRPr="007F1F18">
        <w:rPr>
          <w:rFonts w:ascii="Times New Roman" w:hAnsi="Times New Roman"/>
          <w:i/>
          <w:color w:val="000000"/>
          <w:sz w:val="28"/>
          <w:szCs w:val="28"/>
          <w:lang w:val="uk-UA"/>
        </w:rPr>
        <w:t>засади</w:t>
      </w:r>
      <w:r w:rsidR="00480484" w:rsidRPr="007F1F18">
        <w:rPr>
          <w:rFonts w:ascii="Times New Roman" w:hAnsi="Times New Roman"/>
          <w:i/>
          <w:color w:val="000000"/>
          <w:sz w:val="28"/>
          <w:szCs w:val="28"/>
          <w:lang w:val="uk-UA"/>
        </w:rPr>
        <w:t xml:space="preserve"> </w:t>
      </w:r>
      <w:r w:rsidR="00480484" w:rsidRPr="007F1F18">
        <w:rPr>
          <w:rFonts w:ascii="Times New Roman" w:hAnsi="Times New Roman"/>
          <w:color w:val="000000"/>
          <w:sz w:val="28"/>
          <w:szCs w:val="28"/>
          <w:lang w:val="uk-UA"/>
        </w:rPr>
        <w:t>такої відповідальності</w:t>
      </w:r>
      <w:r w:rsidRPr="007F1F18">
        <w:rPr>
          <w:rFonts w:ascii="Times New Roman" w:hAnsi="Times New Roman"/>
          <w:color w:val="000000"/>
          <w:sz w:val="28"/>
          <w:szCs w:val="28"/>
          <w:lang w:val="uk-UA"/>
        </w:rPr>
        <w:t xml:space="preserve">, а не діяння, за які </w:t>
      </w:r>
      <w:r w:rsidR="00480484" w:rsidRPr="007F1F18">
        <w:rPr>
          <w:rFonts w:ascii="Times New Roman" w:hAnsi="Times New Roman"/>
          <w:color w:val="000000"/>
          <w:sz w:val="28"/>
          <w:szCs w:val="28"/>
          <w:lang w:val="uk-UA"/>
        </w:rPr>
        <w:t xml:space="preserve">вона </w:t>
      </w:r>
      <w:r w:rsidRPr="007F1F18">
        <w:rPr>
          <w:rFonts w:ascii="Times New Roman" w:hAnsi="Times New Roman"/>
          <w:color w:val="000000"/>
          <w:sz w:val="28"/>
          <w:szCs w:val="28"/>
          <w:lang w:val="uk-UA"/>
        </w:rPr>
        <w:t>настає</w:t>
      </w:r>
      <w:r w:rsidR="00480484" w:rsidRPr="007F1F18">
        <w:rPr>
          <w:rFonts w:ascii="Times New Roman" w:hAnsi="Times New Roman"/>
          <w:color w:val="000000"/>
          <w:sz w:val="28"/>
          <w:szCs w:val="28"/>
          <w:lang w:val="uk-UA"/>
        </w:rPr>
        <w:t>. Н</w:t>
      </w:r>
      <w:r w:rsidR="0097144C" w:rsidRPr="007F1F18">
        <w:rPr>
          <w:rFonts w:ascii="Times New Roman" w:hAnsi="Times New Roman"/>
          <w:color w:val="000000"/>
          <w:sz w:val="28"/>
          <w:szCs w:val="28"/>
          <w:lang w:val="uk-UA"/>
        </w:rPr>
        <w:t>а відміну від кримінальних, адміністративних та дисциплінарних правопорушень</w:t>
      </w:r>
      <w:r w:rsidR="00480484" w:rsidRPr="007F1F18">
        <w:rPr>
          <w:rFonts w:ascii="Times New Roman" w:hAnsi="Times New Roman"/>
          <w:color w:val="000000"/>
          <w:sz w:val="28"/>
          <w:szCs w:val="28"/>
          <w:lang w:val="uk-UA"/>
        </w:rPr>
        <w:t>, ц</w:t>
      </w:r>
      <w:r w:rsidR="00A12AE1" w:rsidRPr="007F1F18">
        <w:rPr>
          <w:rFonts w:ascii="Times New Roman" w:hAnsi="Times New Roman"/>
          <w:color w:val="000000"/>
          <w:sz w:val="28"/>
          <w:szCs w:val="28"/>
          <w:lang w:val="uk-UA"/>
        </w:rPr>
        <w:t>ивільно-правові</w:t>
      </w:r>
      <w:r w:rsidRPr="007F1F18">
        <w:rPr>
          <w:rFonts w:ascii="Times New Roman" w:hAnsi="Times New Roman"/>
          <w:color w:val="000000"/>
          <w:sz w:val="28"/>
          <w:szCs w:val="28"/>
          <w:lang w:val="uk-UA"/>
        </w:rPr>
        <w:t xml:space="preserve"> </w:t>
      </w:r>
      <w:r w:rsidR="00A12AE1" w:rsidRPr="007F1F18">
        <w:rPr>
          <w:rFonts w:ascii="Times New Roman" w:hAnsi="Times New Roman"/>
          <w:color w:val="000000"/>
          <w:sz w:val="28"/>
          <w:szCs w:val="28"/>
          <w:lang w:val="uk-UA"/>
        </w:rPr>
        <w:t>діяння</w:t>
      </w:r>
      <w:r w:rsidR="00480484" w:rsidRPr="007F1F18">
        <w:rPr>
          <w:rFonts w:ascii="Times New Roman" w:hAnsi="Times New Roman"/>
          <w:color w:val="000000"/>
          <w:sz w:val="28"/>
          <w:szCs w:val="28"/>
          <w:lang w:val="uk-UA"/>
        </w:rPr>
        <w:t>,</w:t>
      </w:r>
      <w:r w:rsidR="00A12AE1" w:rsidRPr="007F1F18">
        <w:rPr>
          <w:rFonts w:ascii="Times New Roman" w:hAnsi="Times New Roman"/>
          <w:color w:val="000000"/>
          <w:sz w:val="28"/>
          <w:szCs w:val="28"/>
          <w:lang w:val="uk-UA"/>
        </w:rPr>
        <w:t xml:space="preserve"> як правопорушення</w:t>
      </w:r>
      <w:r w:rsidR="00480484" w:rsidRPr="007F1F18">
        <w:rPr>
          <w:rFonts w:ascii="Times New Roman" w:hAnsi="Times New Roman"/>
          <w:color w:val="000000"/>
          <w:sz w:val="28"/>
          <w:szCs w:val="28"/>
          <w:lang w:val="uk-UA"/>
        </w:rPr>
        <w:t>,</w:t>
      </w:r>
      <w:r w:rsidR="00A12AE1" w:rsidRPr="007F1F18">
        <w:rPr>
          <w:rFonts w:ascii="Times New Roman" w:hAnsi="Times New Roman"/>
          <w:color w:val="000000"/>
          <w:sz w:val="28"/>
          <w:szCs w:val="28"/>
          <w:lang w:val="uk-UA"/>
        </w:rPr>
        <w:t xml:space="preserve"> </w:t>
      </w:r>
      <w:r w:rsidR="00480484"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відповідальність за них (її форми, види, розміри) можуть визначатися не тільки законом, але також і підзаконними нормативними актами та цивільно-правовими угодами. </w:t>
      </w:r>
    </w:p>
    <w:p w:rsidR="00B8339F" w:rsidRPr="007F1F18" w:rsidRDefault="0043330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Тому ми робимо висновок, що </w:t>
      </w:r>
      <w:r w:rsidRPr="007F1F18">
        <w:rPr>
          <w:rFonts w:ascii="Times New Roman" w:hAnsi="Times New Roman"/>
          <w:i/>
          <w:color w:val="000000"/>
          <w:sz w:val="28"/>
          <w:szCs w:val="28"/>
          <w:lang w:val="uk-UA"/>
        </w:rPr>
        <w:t>конституційно-правовий статус людини і громадянина визначається виключно конституцією та законами держави</w:t>
      </w:r>
      <w:r w:rsidRPr="007F1F18">
        <w:rPr>
          <w:rFonts w:ascii="Times New Roman" w:hAnsi="Times New Roman"/>
          <w:color w:val="000000"/>
          <w:sz w:val="28"/>
          <w:szCs w:val="28"/>
          <w:lang w:val="uk-UA"/>
        </w:rPr>
        <w:t xml:space="preserve">. Тому будь-яке порушення встановлених </w:t>
      </w:r>
      <w:r w:rsidR="00480484" w:rsidRPr="007F1F18">
        <w:rPr>
          <w:rFonts w:ascii="Times New Roman" w:hAnsi="Times New Roman"/>
          <w:color w:val="000000"/>
          <w:sz w:val="28"/>
          <w:szCs w:val="28"/>
          <w:lang w:val="uk-UA"/>
        </w:rPr>
        <w:t>К</w:t>
      </w:r>
      <w:r w:rsidRPr="007F1F18">
        <w:rPr>
          <w:rFonts w:ascii="Times New Roman" w:hAnsi="Times New Roman"/>
          <w:color w:val="000000"/>
          <w:sz w:val="28"/>
          <w:szCs w:val="28"/>
          <w:lang w:val="uk-UA"/>
        </w:rPr>
        <w:t xml:space="preserve">онституцією та законом прав, свобод чи обов’язків людини і громадянина шляхом посягання на них іншим суб’єктом, тобто вчинення ним </w:t>
      </w:r>
      <w:r w:rsidRPr="007F1F18">
        <w:rPr>
          <w:rFonts w:ascii="Times New Roman" w:hAnsi="Times New Roman"/>
          <w:i/>
          <w:color w:val="000000"/>
          <w:sz w:val="28"/>
          <w:szCs w:val="28"/>
          <w:lang w:val="uk-UA"/>
        </w:rPr>
        <w:t>правопорушення</w:t>
      </w:r>
      <w:r w:rsidRPr="007F1F18">
        <w:rPr>
          <w:rFonts w:ascii="Times New Roman" w:hAnsi="Times New Roman"/>
          <w:color w:val="000000"/>
          <w:sz w:val="28"/>
          <w:szCs w:val="28"/>
          <w:lang w:val="uk-UA"/>
        </w:rPr>
        <w:t>, що тягне кримінальну, адміністративну</w:t>
      </w:r>
      <w:r w:rsidR="004E5740" w:rsidRPr="007F1F18">
        <w:rPr>
          <w:rFonts w:ascii="Times New Roman" w:hAnsi="Times New Roman"/>
          <w:color w:val="000000"/>
          <w:sz w:val="28"/>
          <w:szCs w:val="28"/>
          <w:lang w:val="uk-UA"/>
        </w:rPr>
        <w:t xml:space="preserve"> чи</w:t>
      </w:r>
      <w:r w:rsidRPr="007F1F18">
        <w:rPr>
          <w:rFonts w:ascii="Times New Roman" w:hAnsi="Times New Roman"/>
          <w:color w:val="000000"/>
          <w:sz w:val="28"/>
          <w:szCs w:val="28"/>
          <w:lang w:val="uk-UA"/>
        </w:rPr>
        <w:t xml:space="preserve"> дисциплінарну відповідальність, </w:t>
      </w:r>
      <w:r w:rsidR="003A6345" w:rsidRPr="007F1F18">
        <w:rPr>
          <w:rFonts w:ascii="Times New Roman" w:hAnsi="Times New Roman"/>
          <w:color w:val="000000"/>
          <w:sz w:val="28"/>
          <w:szCs w:val="28"/>
          <w:lang w:val="uk-UA"/>
        </w:rPr>
        <w:t>або</w:t>
      </w:r>
      <w:r w:rsidRPr="007F1F18">
        <w:rPr>
          <w:rFonts w:ascii="Times New Roman" w:hAnsi="Times New Roman"/>
          <w:color w:val="000000"/>
          <w:sz w:val="28"/>
          <w:szCs w:val="28"/>
          <w:lang w:val="uk-UA"/>
        </w:rPr>
        <w:t xml:space="preserve"> </w:t>
      </w:r>
      <w:r w:rsidR="00480484" w:rsidRPr="007F1F18">
        <w:rPr>
          <w:rFonts w:ascii="Times New Roman" w:hAnsi="Times New Roman"/>
          <w:color w:val="000000"/>
          <w:sz w:val="28"/>
          <w:szCs w:val="28"/>
          <w:lang w:val="uk-UA"/>
        </w:rPr>
        <w:t xml:space="preserve">встановлену законом </w:t>
      </w:r>
      <w:r w:rsidRPr="007F1F18">
        <w:rPr>
          <w:rFonts w:ascii="Times New Roman" w:hAnsi="Times New Roman"/>
          <w:color w:val="000000"/>
          <w:sz w:val="28"/>
          <w:szCs w:val="28"/>
          <w:lang w:val="uk-UA"/>
        </w:rPr>
        <w:lastRenderedPageBreak/>
        <w:t xml:space="preserve">цивільно-правову відповідальність </w:t>
      </w:r>
      <w:r w:rsidR="003A6345" w:rsidRPr="007F1F18">
        <w:rPr>
          <w:rFonts w:ascii="Times New Roman" w:hAnsi="Times New Roman"/>
          <w:color w:val="000000"/>
          <w:sz w:val="28"/>
          <w:szCs w:val="28"/>
          <w:lang w:val="uk-UA"/>
        </w:rPr>
        <w:t>право</w:t>
      </w:r>
      <w:r w:rsidRPr="007F1F18">
        <w:rPr>
          <w:rFonts w:ascii="Times New Roman" w:hAnsi="Times New Roman"/>
          <w:color w:val="000000"/>
          <w:sz w:val="28"/>
          <w:szCs w:val="28"/>
          <w:lang w:val="uk-UA"/>
        </w:rPr>
        <w:t xml:space="preserve">порушника, </w:t>
      </w:r>
      <w:r w:rsidR="004E5740" w:rsidRPr="007F1F18">
        <w:rPr>
          <w:rFonts w:ascii="Times New Roman" w:hAnsi="Times New Roman"/>
          <w:color w:val="000000"/>
          <w:sz w:val="28"/>
          <w:szCs w:val="28"/>
          <w:lang w:val="uk-UA"/>
        </w:rPr>
        <w:t>є посяганням на конституційно-правовий</w:t>
      </w:r>
      <w:r w:rsidRPr="007F1F18">
        <w:rPr>
          <w:rFonts w:ascii="Times New Roman" w:hAnsi="Times New Roman"/>
          <w:color w:val="000000"/>
          <w:sz w:val="28"/>
          <w:szCs w:val="28"/>
          <w:lang w:val="uk-UA"/>
        </w:rPr>
        <w:t xml:space="preserve"> </w:t>
      </w:r>
      <w:r w:rsidR="004E5740" w:rsidRPr="007F1F18">
        <w:rPr>
          <w:rFonts w:ascii="Times New Roman" w:hAnsi="Times New Roman"/>
          <w:color w:val="000000"/>
          <w:sz w:val="28"/>
          <w:szCs w:val="28"/>
          <w:lang w:val="uk-UA"/>
        </w:rPr>
        <w:t>статус людини і громадянина</w:t>
      </w:r>
      <w:r w:rsidR="003A6345" w:rsidRPr="007F1F18">
        <w:rPr>
          <w:rFonts w:ascii="Times New Roman" w:hAnsi="Times New Roman"/>
          <w:color w:val="000000"/>
          <w:sz w:val="28"/>
          <w:szCs w:val="28"/>
          <w:lang w:val="uk-UA"/>
        </w:rPr>
        <w:t xml:space="preserve">. Таке посягання </w:t>
      </w:r>
      <w:r w:rsidR="004E5740" w:rsidRPr="007F1F18">
        <w:rPr>
          <w:rFonts w:ascii="Times New Roman" w:hAnsi="Times New Roman"/>
          <w:color w:val="000000"/>
          <w:sz w:val="28"/>
          <w:szCs w:val="28"/>
          <w:lang w:val="uk-UA"/>
        </w:rPr>
        <w:t xml:space="preserve">завдає шкоду вказаному статусу, змінюючи його </w:t>
      </w:r>
      <w:r w:rsidR="003A6345" w:rsidRPr="007F1F18">
        <w:rPr>
          <w:rFonts w:ascii="Times New Roman" w:hAnsi="Times New Roman"/>
          <w:color w:val="000000"/>
          <w:sz w:val="28"/>
          <w:szCs w:val="28"/>
          <w:lang w:val="uk-UA"/>
        </w:rPr>
        <w:t>фактичну реалізацію в негативний бік, що з</w:t>
      </w:r>
      <w:r w:rsidR="004E5740" w:rsidRPr="007F1F18">
        <w:rPr>
          <w:rFonts w:ascii="Times New Roman" w:hAnsi="Times New Roman"/>
          <w:color w:val="000000"/>
          <w:sz w:val="28"/>
          <w:szCs w:val="28"/>
          <w:lang w:val="uk-UA"/>
        </w:rPr>
        <w:t>умовлю</w:t>
      </w:r>
      <w:r w:rsidR="003A6345" w:rsidRPr="007F1F18">
        <w:rPr>
          <w:rFonts w:ascii="Times New Roman" w:hAnsi="Times New Roman"/>
          <w:color w:val="000000"/>
          <w:sz w:val="28"/>
          <w:szCs w:val="28"/>
          <w:lang w:val="uk-UA"/>
        </w:rPr>
        <w:t>є</w:t>
      </w:r>
      <w:r w:rsidR="004E5740" w:rsidRPr="007F1F18">
        <w:rPr>
          <w:rFonts w:ascii="Times New Roman" w:hAnsi="Times New Roman"/>
          <w:color w:val="000000"/>
          <w:sz w:val="28"/>
          <w:szCs w:val="28"/>
          <w:lang w:val="uk-UA"/>
        </w:rPr>
        <w:t xml:space="preserve"> появу в </w:t>
      </w:r>
      <w:r w:rsidR="003A6345" w:rsidRPr="007F1F18">
        <w:rPr>
          <w:rFonts w:ascii="Times New Roman" w:hAnsi="Times New Roman"/>
          <w:color w:val="000000"/>
          <w:sz w:val="28"/>
          <w:szCs w:val="28"/>
          <w:lang w:val="uk-UA"/>
        </w:rPr>
        <w:t>даному статусі</w:t>
      </w:r>
      <w:r w:rsidR="004E5740" w:rsidRPr="007F1F18">
        <w:rPr>
          <w:rFonts w:ascii="Times New Roman" w:hAnsi="Times New Roman"/>
          <w:color w:val="000000"/>
          <w:sz w:val="28"/>
          <w:szCs w:val="28"/>
          <w:lang w:val="uk-UA"/>
        </w:rPr>
        <w:t xml:space="preserve"> додаткового </w:t>
      </w:r>
      <w:r w:rsidR="003A6345" w:rsidRPr="007F1F18">
        <w:rPr>
          <w:rFonts w:ascii="Times New Roman" w:hAnsi="Times New Roman"/>
          <w:color w:val="000000"/>
          <w:sz w:val="28"/>
          <w:szCs w:val="28"/>
          <w:lang w:val="uk-UA"/>
        </w:rPr>
        <w:t xml:space="preserve">специфічного </w:t>
      </w:r>
      <w:r w:rsidR="004E5740" w:rsidRPr="007F1F18">
        <w:rPr>
          <w:rFonts w:ascii="Times New Roman" w:hAnsi="Times New Roman"/>
          <w:color w:val="000000"/>
          <w:sz w:val="28"/>
          <w:szCs w:val="28"/>
          <w:lang w:val="uk-UA"/>
        </w:rPr>
        <w:t>аспекту</w:t>
      </w:r>
      <w:r w:rsidR="004D3ADC">
        <w:rPr>
          <w:rFonts w:ascii="Times New Roman" w:hAnsi="Times New Roman"/>
          <w:color w:val="000000"/>
          <w:sz w:val="28"/>
          <w:szCs w:val="28"/>
          <w:lang w:val="uk-UA"/>
        </w:rPr>
        <w:t> </w:t>
      </w:r>
      <w:r w:rsidR="004E5740" w:rsidRPr="007F1F18">
        <w:rPr>
          <w:rFonts w:ascii="Times New Roman" w:hAnsi="Times New Roman"/>
          <w:color w:val="000000"/>
          <w:sz w:val="28"/>
          <w:szCs w:val="28"/>
          <w:lang w:val="uk-UA"/>
        </w:rPr>
        <w:t xml:space="preserve">– статусу </w:t>
      </w:r>
      <w:r w:rsidR="004E5740" w:rsidRPr="007F1F18">
        <w:rPr>
          <w:rFonts w:ascii="Times New Roman" w:hAnsi="Times New Roman"/>
          <w:i/>
          <w:color w:val="000000"/>
          <w:sz w:val="28"/>
          <w:szCs w:val="28"/>
          <w:lang w:val="uk-UA"/>
        </w:rPr>
        <w:t>потерпілого</w:t>
      </w:r>
      <w:r w:rsidR="004E5740" w:rsidRPr="007F1F18">
        <w:rPr>
          <w:rFonts w:ascii="Times New Roman" w:hAnsi="Times New Roman"/>
          <w:color w:val="000000"/>
          <w:sz w:val="28"/>
          <w:szCs w:val="28"/>
          <w:lang w:val="uk-UA"/>
        </w:rPr>
        <w:t xml:space="preserve">. </w:t>
      </w:r>
    </w:p>
    <w:p w:rsidR="0043330A" w:rsidRPr="007F1F18" w:rsidRDefault="003A634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Цей аспект вказує на те, що </w:t>
      </w:r>
      <w:r w:rsidR="00F0612B" w:rsidRPr="007F1F18">
        <w:rPr>
          <w:rFonts w:ascii="Times New Roman" w:hAnsi="Times New Roman"/>
          <w:color w:val="000000"/>
          <w:sz w:val="28"/>
          <w:szCs w:val="28"/>
          <w:lang w:val="uk-UA"/>
        </w:rPr>
        <w:t xml:space="preserve">нормальна </w:t>
      </w:r>
      <w:r w:rsidRPr="007F1F18">
        <w:rPr>
          <w:rFonts w:ascii="Times New Roman" w:hAnsi="Times New Roman"/>
          <w:color w:val="000000"/>
          <w:sz w:val="28"/>
          <w:szCs w:val="28"/>
          <w:lang w:val="uk-UA"/>
        </w:rPr>
        <w:t xml:space="preserve">реалізація людиною </w:t>
      </w:r>
      <w:r w:rsidR="00F0612B" w:rsidRPr="007F1F18">
        <w:rPr>
          <w:rFonts w:ascii="Times New Roman" w:hAnsi="Times New Roman"/>
          <w:color w:val="000000"/>
          <w:sz w:val="28"/>
          <w:szCs w:val="28"/>
          <w:lang w:val="uk-UA"/>
        </w:rPr>
        <w:t>свого</w:t>
      </w:r>
      <w:r w:rsidRPr="007F1F18">
        <w:rPr>
          <w:rFonts w:ascii="Times New Roman" w:hAnsi="Times New Roman"/>
          <w:color w:val="000000"/>
          <w:sz w:val="28"/>
          <w:szCs w:val="28"/>
          <w:lang w:val="uk-UA"/>
        </w:rPr>
        <w:t xml:space="preserve"> конституційно-правового статусу </w:t>
      </w:r>
      <w:r w:rsidR="00F0612B" w:rsidRPr="007F1F18">
        <w:rPr>
          <w:rFonts w:ascii="Times New Roman" w:hAnsi="Times New Roman"/>
          <w:color w:val="000000"/>
          <w:sz w:val="28"/>
          <w:szCs w:val="28"/>
          <w:lang w:val="uk-UA"/>
        </w:rPr>
        <w:t xml:space="preserve">стикається з перешкодою, що не тільки право людини, а і його гарантії «не спрацьовують», а тому </w:t>
      </w:r>
      <w:r w:rsidR="00480484" w:rsidRPr="007F1F18">
        <w:rPr>
          <w:rFonts w:ascii="Times New Roman" w:hAnsi="Times New Roman"/>
          <w:color w:val="000000"/>
          <w:sz w:val="28"/>
          <w:szCs w:val="28"/>
          <w:lang w:val="uk-UA"/>
        </w:rPr>
        <w:t xml:space="preserve">виникає потреба у </w:t>
      </w:r>
      <w:r w:rsidR="00F0612B" w:rsidRPr="007F1F18">
        <w:rPr>
          <w:rFonts w:ascii="Times New Roman" w:hAnsi="Times New Roman"/>
          <w:color w:val="000000"/>
          <w:sz w:val="28"/>
          <w:szCs w:val="28"/>
          <w:lang w:val="uk-UA"/>
        </w:rPr>
        <w:t>втручанн</w:t>
      </w:r>
      <w:r w:rsidR="00480484" w:rsidRPr="007F1F18">
        <w:rPr>
          <w:rFonts w:ascii="Times New Roman" w:hAnsi="Times New Roman"/>
          <w:color w:val="000000"/>
          <w:sz w:val="28"/>
          <w:szCs w:val="28"/>
          <w:lang w:val="uk-UA"/>
        </w:rPr>
        <w:t>і</w:t>
      </w:r>
      <w:r w:rsidR="00F0612B" w:rsidRPr="007F1F18">
        <w:rPr>
          <w:rFonts w:ascii="Times New Roman" w:hAnsi="Times New Roman"/>
          <w:color w:val="000000"/>
          <w:sz w:val="28"/>
          <w:szCs w:val="28"/>
          <w:lang w:val="uk-UA"/>
        </w:rPr>
        <w:t xml:space="preserve"> держави</w:t>
      </w:r>
      <w:r w:rsidR="00480484" w:rsidRPr="007F1F18">
        <w:rPr>
          <w:rFonts w:ascii="Times New Roman" w:hAnsi="Times New Roman"/>
          <w:color w:val="000000"/>
          <w:sz w:val="28"/>
          <w:szCs w:val="28"/>
          <w:lang w:val="uk-UA"/>
        </w:rPr>
        <w:t>,</w:t>
      </w:r>
      <w:r w:rsidR="00F0612B" w:rsidRPr="007F1F18">
        <w:rPr>
          <w:rFonts w:ascii="Times New Roman" w:hAnsi="Times New Roman"/>
          <w:color w:val="000000"/>
          <w:sz w:val="28"/>
          <w:szCs w:val="28"/>
          <w:lang w:val="uk-UA"/>
        </w:rPr>
        <w:t xml:space="preserve"> як гаранта прав і свобод людини, </w:t>
      </w:r>
      <w:r w:rsidR="00480484" w:rsidRPr="007F1F18">
        <w:rPr>
          <w:rFonts w:ascii="Times New Roman" w:hAnsi="Times New Roman"/>
          <w:color w:val="000000"/>
          <w:sz w:val="28"/>
          <w:szCs w:val="28"/>
          <w:lang w:val="uk-UA"/>
        </w:rPr>
        <w:t xml:space="preserve">у </w:t>
      </w:r>
      <w:r w:rsidR="00F0612B" w:rsidRPr="007F1F18">
        <w:rPr>
          <w:rFonts w:ascii="Times New Roman" w:hAnsi="Times New Roman"/>
          <w:color w:val="000000"/>
          <w:sz w:val="28"/>
          <w:szCs w:val="28"/>
          <w:lang w:val="uk-UA"/>
        </w:rPr>
        <w:t>реалізаці</w:t>
      </w:r>
      <w:r w:rsidR="00480484" w:rsidRPr="007F1F18">
        <w:rPr>
          <w:rFonts w:ascii="Times New Roman" w:hAnsi="Times New Roman"/>
          <w:color w:val="000000"/>
          <w:sz w:val="28"/>
          <w:szCs w:val="28"/>
          <w:lang w:val="uk-UA"/>
        </w:rPr>
        <w:t>ю</w:t>
      </w:r>
      <w:r w:rsidR="00F0612B" w:rsidRPr="007F1F18">
        <w:rPr>
          <w:rFonts w:ascii="Times New Roman" w:hAnsi="Times New Roman"/>
          <w:color w:val="000000"/>
          <w:sz w:val="28"/>
          <w:szCs w:val="28"/>
          <w:lang w:val="uk-UA"/>
        </w:rPr>
        <w:t xml:space="preserve"> її конституційно-правового статусу.</w:t>
      </w:r>
      <w:r w:rsidR="002C678E" w:rsidRPr="007F1F18">
        <w:rPr>
          <w:rFonts w:ascii="Times New Roman" w:hAnsi="Times New Roman"/>
          <w:color w:val="000000"/>
          <w:sz w:val="28"/>
          <w:szCs w:val="28"/>
          <w:lang w:val="uk-UA"/>
        </w:rPr>
        <w:t xml:space="preserve"> </w:t>
      </w:r>
    </w:p>
    <w:p w:rsidR="00B8339F" w:rsidRPr="004D3ADC" w:rsidRDefault="00B8339F" w:rsidP="0083201E">
      <w:pPr>
        <w:spacing w:after="0"/>
        <w:ind w:firstLine="709"/>
        <w:jc w:val="both"/>
        <w:rPr>
          <w:rFonts w:ascii="Times New Roman" w:hAnsi="Times New Roman"/>
          <w:color w:val="000000"/>
          <w:sz w:val="28"/>
          <w:szCs w:val="28"/>
          <w:lang w:val="uk-UA"/>
        </w:rPr>
      </w:pPr>
    </w:p>
    <w:p w:rsidR="004D3ADC" w:rsidRDefault="004D3ADC" w:rsidP="0083201E">
      <w:pPr>
        <w:spacing w:after="0"/>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1.3 </w:t>
      </w:r>
      <w:r w:rsidRPr="004D3ADC">
        <w:rPr>
          <w:rFonts w:ascii="Times New Roman" w:hAnsi="Times New Roman"/>
          <w:b/>
          <w:color w:val="000000"/>
          <w:sz w:val="28"/>
          <w:szCs w:val="28"/>
          <w:lang w:val="uk-UA"/>
        </w:rPr>
        <w:t>Захист прав потерпілих</w:t>
      </w:r>
      <w:r w:rsidRPr="004D3ADC">
        <w:rPr>
          <w:rFonts w:ascii="Times New Roman" w:hAnsi="Times New Roman"/>
          <w:color w:val="000000"/>
          <w:sz w:val="28"/>
          <w:szCs w:val="28"/>
          <w:lang w:val="uk-UA"/>
        </w:rPr>
        <w:t xml:space="preserve"> – </w:t>
      </w:r>
      <w:r w:rsidRPr="004D3ADC">
        <w:rPr>
          <w:rFonts w:ascii="Times New Roman" w:hAnsi="Times New Roman"/>
          <w:b/>
          <w:bCs/>
          <w:iCs/>
          <w:color w:val="000000"/>
          <w:sz w:val="28"/>
          <w:szCs w:val="28"/>
          <w:lang w:val="uk-UA"/>
        </w:rPr>
        <w:t>конституційно-правовий обов’язок держави</w:t>
      </w:r>
    </w:p>
    <w:p w:rsidR="004D3ADC" w:rsidRPr="004D3ADC" w:rsidRDefault="004D3ADC" w:rsidP="0083201E">
      <w:pPr>
        <w:spacing w:after="0"/>
        <w:ind w:firstLine="709"/>
        <w:jc w:val="both"/>
        <w:rPr>
          <w:rFonts w:ascii="Times New Roman" w:hAnsi="Times New Roman"/>
          <w:color w:val="000000"/>
          <w:sz w:val="28"/>
          <w:szCs w:val="28"/>
          <w:lang w:val="uk-UA"/>
        </w:rPr>
      </w:pPr>
    </w:p>
    <w:p w:rsidR="00412828" w:rsidRPr="007F1F18" w:rsidRDefault="0041282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w:t>
      </w:r>
      <w:r w:rsidRPr="007F1F18">
        <w:rPr>
          <w:rFonts w:ascii="Times New Roman" w:hAnsi="Times New Roman"/>
          <w:i/>
          <w:color w:val="000000"/>
          <w:sz w:val="28"/>
          <w:szCs w:val="28"/>
          <w:lang w:val="uk-UA"/>
        </w:rPr>
        <w:t xml:space="preserve"> </w:t>
      </w:r>
      <w:r w:rsidRPr="007F1F18">
        <w:rPr>
          <w:rFonts w:ascii="Times New Roman" w:hAnsi="Times New Roman"/>
          <w:color w:val="000000"/>
          <w:sz w:val="28"/>
          <w:szCs w:val="28"/>
          <w:lang w:val="uk-UA"/>
        </w:rPr>
        <w:t xml:space="preserve">зазначено у Преамбулі Конституції України 1996 року, вона була прийнята Верховною Радою України, «дбаючи про забезпечення прав і свобод людини та гідних умов її життя». </w:t>
      </w:r>
    </w:p>
    <w:p w:rsidR="00412828" w:rsidRPr="007F1F18" w:rsidRDefault="0041282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цим кореспондується положення ст</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3 Конституції України про те, що однією з найголовніших засад конституційного ладу є визначення правами і свободами людини та їх гарантіями не лише змісту й спрямованості діяльності держави, а ще й відповідальності держави перед людиною за свою діяльність. </w:t>
      </w:r>
    </w:p>
    <w:p w:rsidR="00412828" w:rsidRPr="007F1F18" w:rsidRDefault="0041282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зв’язку з цим звернемося до розділу</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ІІ Конституції України «Права, свободи та обов’язки людини і громадянина», в якому закріплено комплекс прав і свобод, основних обов’язків людини і громадянина в Україні, а також їх конституційні гарантії. Перш за все акцентуємо увагу на ст</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23 Конституції, яка має принципове значення для нашого дослідження. В цій статті закріплено право кожної людини на вільний розвиток своєї особистості, </w:t>
      </w:r>
      <w:r w:rsidR="00E9092D"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якщо при цьому не порушуються права і свободи інших людей</w:t>
      </w:r>
      <w:r w:rsidR="00E9092D"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та </w:t>
      </w:r>
      <w:r w:rsidR="00E9092D" w:rsidRPr="007F1F18">
        <w:rPr>
          <w:rFonts w:ascii="Times New Roman" w:hAnsi="Times New Roman"/>
          <w:color w:val="000000"/>
          <w:sz w:val="28"/>
          <w:szCs w:val="28"/>
          <w:lang w:val="uk-UA"/>
        </w:rPr>
        <w:t>наявність</w:t>
      </w:r>
      <w:r w:rsidRPr="007F1F18">
        <w:rPr>
          <w:rFonts w:ascii="Times New Roman" w:hAnsi="Times New Roman"/>
          <w:color w:val="000000"/>
          <w:sz w:val="28"/>
          <w:szCs w:val="28"/>
          <w:lang w:val="uk-UA"/>
        </w:rPr>
        <w:t xml:space="preserve"> обов</w:t>
      </w:r>
      <w:r w:rsidR="00E9092D"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язк</w:t>
      </w:r>
      <w:r w:rsidR="00E9092D" w:rsidRPr="007F1F18">
        <w:rPr>
          <w:rFonts w:ascii="Times New Roman" w:hAnsi="Times New Roman"/>
          <w:color w:val="000000"/>
          <w:sz w:val="28"/>
          <w:szCs w:val="28"/>
          <w:lang w:val="uk-UA"/>
        </w:rPr>
        <w:t>ів</w:t>
      </w:r>
      <w:r w:rsidRPr="007F1F18">
        <w:rPr>
          <w:rFonts w:ascii="Times New Roman" w:hAnsi="Times New Roman"/>
          <w:color w:val="000000"/>
          <w:sz w:val="28"/>
          <w:szCs w:val="28"/>
          <w:lang w:val="uk-UA"/>
        </w:rPr>
        <w:t xml:space="preserve"> </w:t>
      </w:r>
      <w:r w:rsidR="00E9092D" w:rsidRPr="007F1F18">
        <w:rPr>
          <w:rFonts w:ascii="Times New Roman" w:hAnsi="Times New Roman"/>
          <w:color w:val="000000"/>
          <w:sz w:val="28"/>
          <w:szCs w:val="28"/>
          <w:lang w:val="uk-UA"/>
        </w:rPr>
        <w:t xml:space="preserve">кожної людини </w:t>
      </w:r>
      <w:r w:rsidRPr="007F1F18">
        <w:rPr>
          <w:rFonts w:ascii="Times New Roman" w:hAnsi="Times New Roman"/>
          <w:color w:val="000000"/>
          <w:sz w:val="28"/>
          <w:szCs w:val="28"/>
          <w:lang w:val="uk-UA"/>
        </w:rPr>
        <w:t>перед суспільством, в якому забезпечується вільний і всебічний розвиток її особистості</w:t>
      </w:r>
      <w:r w:rsidR="00E9092D"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p>
    <w:p w:rsidR="00412828" w:rsidRPr="007F1F18" w:rsidRDefault="0041282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У коментарі до ст</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23 Конституції М.</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Хавронюк вказує, що у даній статті, а також ст</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68 Конституції України визначено принцип єдності прав та обов</w:t>
      </w:r>
      <w:r w:rsidR="00E9092D"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язків людини і громадянина. Він </w:t>
      </w:r>
      <w:r w:rsidR="00DB09B4">
        <w:rPr>
          <w:rFonts w:ascii="Times New Roman" w:hAnsi="Times New Roman"/>
          <w:color w:val="000000"/>
          <w:sz w:val="28"/>
          <w:szCs w:val="28"/>
          <w:lang w:val="uk-UA"/>
        </w:rPr>
        <w:t>ґ</w:t>
      </w:r>
      <w:r w:rsidRPr="007F1F18">
        <w:rPr>
          <w:rFonts w:ascii="Times New Roman" w:hAnsi="Times New Roman"/>
          <w:color w:val="000000"/>
          <w:sz w:val="28"/>
          <w:szCs w:val="28"/>
          <w:lang w:val="uk-UA"/>
        </w:rPr>
        <w:t>рунтується на тому, що відносини між людиною і державою побудовані на засадах взаємної відповідальності</w:t>
      </w:r>
      <w:r w:rsidR="00E9092D" w:rsidRPr="007F1F18">
        <w:rPr>
          <w:rFonts w:ascii="Times New Roman" w:hAnsi="Times New Roman"/>
          <w:color w:val="000000"/>
          <w:sz w:val="28"/>
          <w:szCs w:val="28"/>
          <w:lang w:val="uk-UA"/>
        </w:rPr>
        <w:t xml:space="preserve">, а </w:t>
      </w:r>
      <w:r w:rsidRPr="007F1F18">
        <w:rPr>
          <w:rFonts w:ascii="Times New Roman" w:hAnsi="Times New Roman"/>
          <w:color w:val="000000"/>
          <w:sz w:val="28"/>
          <w:szCs w:val="28"/>
          <w:lang w:val="uk-UA"/>
        </w:rPr>
        <w:t>надання безмежних прав і свобод одній людині зменшує можливості для реалізації своїх прав і свобод іншою</w:t>
      </w:r>
      <w:r w:rsidR="00E9092D" w:rsidRPr="007F1F18">
        <w:rPr>
          <w:rFonts w:ascii="Times New Roman" w:hAnsi="Times New Roman"/>
          <w:color w:val="000000"/>
          <w:sz w:val="28"/>
          <w:szCs w:val="28"/>
          <w:lang w:val="uk-UA"/>
        </w:rPr>
        <w:t xml:space="preserve"> людиною</w:t>
      </w:r>
      <w:r w:rsidRPr="007F1F18">
        <w:rPr>
          <w:rFonts w:ascii="Times New Roman" w:hAnsi="Times New Roman"/>
          <w:color w:val="000000"/>
          <w:sz w:val="28"/>
          <w:szCs w:val="28"/>
          <w:lang w:val="uk-UA"/>
        </w:rPr>
        <w:t>. З цього автор робить висновок, що рівність прав та обов</w:t>
      </w:r>
      <w:r w:rsidR="00E9092D"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язків людини і громадянина дозволяє дотримувати паритету інтересів окремих членів суспільства і держави</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[5</w:t>
      </w:r>
      <w:r w:rsidR="00B5020E" w:rsidRPr="007F1F18">
        <w:rPr>
          <w:rFonts w:ascii="Times New Roman" w:hAnsi="Times New Roman"/>
          <w:color w:val="000000"/>
          <w:sz w:val="28"/>
          <w:szCs w:val="28"/>
          <w:lang w:val="uk-UA"/>
        </w:rPr>
        <w:t>7</w:t>
      </w:r>
      <w:r w:rsidRPr="007F1F18">
        <w:rPr>
          <w:rFonts w:ascii="Times New Roman" w:hAnsi="Times New Roman"/>
          <w:color w:val="000000"/>
          <w:sz w:val="28"/>
          <w:szCs w:val="28"/>
          <w:lang w:val="uk-UA"/>
        </w:rPr>
        <w:t>, с.</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99].</w:t>
      </w:r>
      <w:r w:rsidR="002C678E" w:rsidRPr="007F1F18">
        <w:rPr>
          <w:rFonts w:ascii="Times New Roman" w:hAnsi="Times New Roman"/>
          <w:color w:val="000000"/>
          <w:sz w:val="28"/>
          <w:szCs w:val="28"/>
          <w:lang w:val="uk-UA"/>
        </w:rPr>
        <w:t xml:space="preserve"> </w:t>
      </w:r>
    </w:p>
    <w:p w:rsidR="00412828" w:rsidRPr="007F1F18" w:rsidRDefault="00B5020E"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 уже сказано, п</w:t>
      </w:r>
      <w:r w:rsidR="00412828" w:rsidRPr="007F1F18">
        <w:rPr>
          <w:rFonts w:ascii="Times New Roman" w:hAnsi="Times New Roman"/>
          <w:sz w:val="28"/>
          <w:szCs w:val="28"/>
          <w:lang w:val="uk-UA"/>
        </w:rPr>
        <w:t xml:space="preserve">рава і свободи людини та гарантії їх реалізації в </w:t>
      </w:r>
      <w:r w:rsidRPr="007F1F18">
        <w:rPr>
          <w:rFonts w:ascii="Times New Roman" w:hAnsi="Times New Roman"/>
          <w:sz w:val="28"/>
          <w:szCs w:val="28"/>
          <w:lang w:val="uk-UA"/>
        </w:rPr>
        <w:t xml:space="preserve">науці </w:t>
      </w:r>
      <w:r w:rsidR="00412828" w:rsidRPr="007F1F18">
        <w:rPr>
          <w:rFonts w:ascii="Times New Roman" w:hAnsi="Times New Roman"/>
          <w:sz w:val="28"/>
          <w:szCs w:val="28"/>
          <w:lang w:val="uk-UA"/>
        </w:rPr>
        <w:t xml:space="preserve">розглядають як центральний елемент </w:t>
      </w:r>
      <w:r w:rsidR="00412828" w:rsidRPr="007F1F18">
        <w:rPr>
          <w:rFonts w:ascii="Times New Roman" w:hAnsi="Times New Roman"/>
          <w:iCs/>
          <w:sz w:val="28"/>
          <w:szCs w:val="28"/>
          <w:lang w:val="uk-UA"/>
        </w:rPr>
        <w:t>конституційно-правового статусу</w:t>
      </w:r>
      <w:r w:rsidR="00412828" w:rsidRPr="007F1F18">
        <w:rPr>
          <w:rFonts w:ascii="Times New Roman" w:hAnsi="Times New Roman"/>
          <w:sz w:val="28"/>
          <w:szCs w:val="28"/>
          <w:lang w:val="uk-UA"/>
        </w:rPr>
        <w:t xml:space="preserve"> людини, поряд з такими елементами як правосуб’єктність, принципи, обов’язки і гарантії їх виконання. При цьому до принципів конституційно-правового статусу людини і громадянина відносять такі передбачені Консти</w:t>
      </w:r>
      <w:r w:rsidR="00DB09B4">
        <w:rPr>
          <w:rFonts w:ascii="Times New Roman" w:hAnsi="Times New Roman"/>
          <w:sz w:val="28"/>
          <w:szCs w:val="28"/>
          <w:lang w:val="uk-UA"/>
        </w:rPr>
        <w:t>туцією України принципи, як: 1) </w:t>
      </w:r>
      <w:r w:rsidR="00412828" w:rsidRPr="007F1F18">
        <w:rPr>
          <w:rFonts w:ascii="Times New Roman" w:hAnsi="Times New Roman"/>
          <w:sz w:val="28"/>
          <w:szCs w:val="28"/>
          <w:lang w:val="uk-UA"/>
        </w:rPr>
        <w:t>принцип невідчужуваності і непорушності прав і свобод людини (ст.</w:t>
      </w:r>
      <w:r w:rsidR="00DB09B4">
        <w:rPr>
          <w:rFonts w:ascii="Times New Roman" w:hAnsi="Times New Roman"/>
          <w:sz w:val="28"/>
          <w:szCs w:val="28"/>
          <w:lang w:val="uk-UA"/>
        </w:rPr>
        <w:t> </w:t>
      </w:r>
      <w:r w:rsidR="00412828" w:rsidRPr="007F1F18">
        <w:rPr>
          <w:rFonts w:ascii="Times New Roman" w:hAnsi="Times New Roman"/>
          <w:sz w:val="28"/>
          <w:szCs w:val="28"/>
          <w:lang w:val="uk-UA"/>
        </w:rPr>
        <w:t>21); 2)</w:t>
      </w:r>
      <w:r w:rsidR="00DB09B4">
        <w:rPr>
          <w:rFonts w:ascii="Times New Roman" w:hAnsi="Times New Roman"/>
          <w:sz w:val="28"/>
          <w:szCs w:val="28"/>
          <w:lang w:val="uk-UA"/>
        </w:rPr>
        <w:t> </w:t>
      </w:r>
      <w:r w:rsidR="00412828" w:rsidRPr="007F1F18">
        <w:rPr>
          <w:rFonts w:ascii="Times New Roman" w:hAnsi="Times New Roman"/>
          <w:sz w:val="28"/>
          <w:szCs w:val="28"/>
          <w:lang w:val="uk-UA"/>
        </w:rPr>
        <w:t>принцип невичерпності прав і свобод людини і громадянина (ст.</w:t>
      </w:r>
      <w:r w:rsidR="00DB09B4">
        <w:rPr>
          <w:rFonts w:ascii="Times New Roman" w:hAnsi="Times New Roman"/>
          <w:sz w:val="28"/>
          <w:szCs w:val="28"/>
          <w:lang w:val="uk-UA"/>
        </w:rPr>
        <w:t> </w:t>
      </w:r>
      <w:r w:rsidR="00412828" w:rsidRPr="007F1F18">
        <w:rPr>
          <w:rFonts w:ascii="Times New Roman" w:hAnsi="Times New Roman"/>
          <w:sz w:val="28"/>
          <w:szCs w:val="28"/>
          <w:lang w:val="uk-UA"/>
        </w:rPr>
        <w:t>22); 3)</w:t>
      </w:r>
      <w:r w:rsidR="00DB09B4">
        <w:rPr>
          <w:rFonts w:ascii="Times New Roman" w:hAnsi="Times New Roman"/>
          <w:sz w:val="28"/>
          <w:szCs w:val="28"/>
          <w:lang w:val="uk-UA"/>
        </w:rPr>
        <w:t> </w:t>
      </w:r>
      <w:r w:rsidR="00412828" w:rsidRPr="007F1F18">
        <w:rPr>
          <w:rFonts w:ascii="Times New Roman" w:hAnsi="Times New Roman"/>
          <w:sz w:val="28"/>
          <w:szCs w:val="28"/>
          <w:lang w:val="uk-UA"/>
        </w:rPr>
        <w:t>принцип рівності у правах і свободах і рівності перед законом (ст</w:t>
      </w:r>
      <w:r w:rsidR="00DB09B4">
        <w:rPr>
          <w:rFonts w:ascii="Times New Roman" w:hAnsi="Times New Roman"/>
          <w:sz w:val="28"/>
          <w:szCs w:val="28"/>
          <w:lang w:val="uk-UA"/>
        </w:rPr>
        <w:t>атті </w:t>
      </w:r>
      <w:r w:rsidR="00412828" w:rsidRPr="007F1F18">
        <w:rPr>
          <w:rFonts w:ascii="Times New Roman" w:hAnsi="Times New Roman"/>
          <w:sz w:val="28"/>
          <w:szCs w:val="28"/>
          <w:lang w:val="uk-UA"/>
        </w:rPr>
        <w:t>21 і 24); 4)</w:t>
      </w:r>
      <w:r w:rsidR="00DB09B4">
        <w:rPr>
          <w:rFonts w:ascii="Times New Roman" w:hAnsi="Times New Roman"/>
          <w:sz w:val="28"/>
          <w:szCs w:val="28"/>
          <w:lang w:val="uk-UA"/>
        </w:rPr>
        <w:t> </w:t>
      </w:r>
      <w:r w:rsidR="00412828" w:rsidRPr="007F1F18">
        <w:rPr>
          <w:rFonts w:ascii="Times New Roman" w:hAnsi="Times New Roman"/>
          <w:sz w:val="28"/>
          <w:szCs w:val="28"/>
          <w:lang w:val="uk-UA"/>
        </w:rPr>
        <w:t>принцип відповідності міжнародним стандартам прав і свобод людини, закріплених у Конституції (ст</w:t>
      </w:r>
      <w:r w:rsidR="00DB09B4">
        <w:rPr>
          <w:rFonts w:ascii="Times New Roman" w:hAnsi="Times New Roman"/>
          <w:sz w:val="28"/>
          <w:szCs w:val="28"/>
          <w:lang w:val="uk-UA"/>
        </w:rPr>
        <w:t>атті 3, 5, 6, 8, 9 та ін.); 5) </w:t>
      </w:r>
      <w:r w:rsidR="00412828" w:rsidRPr="007F1F18">
        <w:rPr>
          <w:rFonts w:ascii="Times New Roman" w:hAnsi="Times New Roman"/>
          <w:sz w:val="28"/>
          <w:szCs w:val="28"/>
          <w:lang w:val="uk-UA"/>
        </w:rPr>
        <w:t>принцип гарантованості прав та свобод людини і громадянина і неможливості їх скасування (ст</w:t>
      </w:r>
      <w:r w:rsidR="00DB09B4">
        <w:rPr>
          <w:rFonts w:ascii="Times New Roman" w:hAnsi="Times New Roman"/>
          <w:sz w:val="28"/>
          <w:szCs w:val="28"/>
          <w:lang w:val="uk-UA"/>
        </w:rPr>
        <w:t>атті </w:t>
      </w:r>
      <w:r w:rsidR="00412828" w:rsidRPr="007F1F18">
        <w:rPr>
          <w:rFonts w:ascii="Times New Roman" w:hAnsi="Times New Roman"/>
          <w:sz w:val="28"/>
          <w:szCs w:val="28"/>
          <w:lang w:val="uk-UA"/>
        </w:rPr>
        <w:t>3 і 22); 6)</w:t>
      </w:r>
      <w:r w:rsidR="00DB09B4">
        <w:rPr>
          <w:rFonts w:ascii="Times New Roman" w:hAnsi="Times New Roman"/>
          <w:sz w:val="28"/>
          <w:szCs w:val="28"/>
          <w:lang w:val="uk-UA"/>
        </w:rPr>
        <w:t> </w:t>
      </w:r>
      <w:r w:rsidR="00412828" w:rsidRPr="007F1F18">
        <w:rPr>
          <w:rFonts w:ascii="Times New Roman" w:hAnsi="Times New Roman"/>
          <w:sz w:val="28"/>
          <w:szCs w:val="28"/>
          <w:lang w:val="uk-UA"/>
        </w:rPr>
        <w:t>принцип недопущення звуження змісту та обсягу існуючих прав і свобод (ст.</w:t>
      </w:r>
      <w:r w:rsidR="00DB09B4">
        <w:rPr>
          <w:rFonts w:ascii="Times New Roman" w:hAnsi="Times New Roman"/>
          <w:sz w:val="28"/>
          <w:szCs w:val="28"/>
          <w:lang w:val="uk-UA"/>
        </w:rPr>
        <w:t> </w:t>
      </w:r>
      <w:r w:rsidR="00412828" w:rsidRPr="007F1F18">
        <w:rPr>
          <w:rFonts w:ascii="Times New Roman" w:hAnsi="Times New Roman"/>
          <w:sz w:val="28"/>
          <w:szCs w:val="28"/>
          <w:lang w:val="uk-UA"/>
        </w:rPr>
        <w:t>22); 7)</w:t>
      </w:r>
      <w:r w:rsidR="00DB09B4">
        <w:rPr>
          <w:rFonts w:ascii="Times New Roman" w:hAnsi="Times New Roman"/>
          <w:sz w:val="28"/>
          <w:szCs w:val="28"/>
          <w:lang w:val="uk-UA"/>
        </w:rPr>
        <w:t> </w:t>
      </w:r>
      <w:r w:rsidR="00412828" w:rsidRPr="007F1F18">
        <w:rPr>
          <w:rFonts w:ascii="Times New Roman" w:hAnsi="Times New Roman"/>
          <w:sz w:val="28"/>
          <w:szCs w:val="28"/>
          <w:lang w:val="uk-UA"/>
        </w:rPr>
        <w:t>принцип заборони свавільного обмеження конституційних прав та свобод людини і громадянина (ст.</w:t>
      </w:r>
      <w:r w:rsidR="00DB09B4">
        <w:rPr>
          <w:rFonts w:ascii="Times New Roman" w:hAnsi="Times New Roman"/>
          <w:sz w:val="28"/>
          <w:szCs w:val="28"/>
          <w:lang w:val="uk-UA"/>
        </w:rPr>
        <w:t> </w:t>
      </w:r>
      <w:r w:rsidR="00412828" w:rsidRPr="007F1F18">
        <w:rPr>
          <w:rFonts w:ascii="Times New Roman" w:hAnsi="Times New Roman"/>
          <w:sz w:val="28"/>
          <w:szCs w:val="28"/>
          <w:lang w:val="uk-UA"/>
        </w:rPr>
        <w:t>64); 8)</w:t>
      </w:r>
      <w:r w:rsidR="00DB09B4">
        <w:rPr>
          <w:rFonts w:ascii="Times New Roman" w:hAnsi="Times New Roman"/>
          <w:sz w:val="28"/>
          <w:szCs w:val="28"/>
          <w:lang w:val="uk-UA"/>
        </w:rPr>
        <w:t> </w:t>
      </w:r>
      <w:r w:rsidR="00412828" w:rsidRPr="007F1F18">
        <w:rPr>
          <w:rFonts w:ascii="Times New Roman" w:hAnsi="Times New Roman"/>
          <w:sz w:val="28"/>
          <w:szCs w:val="28"/>
          <w:lang w:val="uk-UA"/>
        </w:rPr>
        <w:t>принцип єдності прав та обов’язків людини і громадянина (ст</w:t>
      </w:r>
      <w:r w:rsidR="00DB09B4">
        <w:rPr>
          <w:rFonts w:ascii="Times New Roman" w:hAnsi="Times New Roman"/>
          <w:sz w:val="28"/>
          <w:szCs w:val="28"/>
          <w:lang w:val="uk-UA"/>
        </w:rPr>
        <w:t>атті </w:t>
      </w:r>
      <w:r w:rsidR="00412828" w:rsidRPr="007F1F18">
        <w:rPr>
          <w:rFonts w:ascii="Times New Roman" w:hAnsi="Times New Roman"/>
          <w:sz w:val="28"/>
          <w:szCs w:val="28"/>
          <w:lang w:val="uk-UA"/>
        </w:rPr>
        <w:t>23 і 68). Усі перераховані принципи діють у взаємозв’язку і складають певну систему, на якій побудовані положення статей розділу</w:t>
      </w:r>
      <w:r w:rsidR="00DB09B4">
        <w:rPr>
          <w:rFonts w:ascii="Times New Roman" w:hAnsi="Times New Roman"/>
          <w:sz w:val="28"/>
          <w:szCs w:val="28"/>
          <w:lang w:val="uk-UA"/>
        </w:rPr>
        <w:t> </w:t>
      </w:r>
      <w:r w:rsidR="00412828" w:rsidRPr="007F1F18">
        <w:rPr>
          <w:rFonts w:ascii="Times New Roman" w:hAnsi="Times New Roman"/>
          <w:sz w:val="28"/>
          <w:szCs w:val="28"/>
          <w:lang w:val="uk-UA"/>
        </w:rPr>
        <w:t>ІІ та інших статей Основного Закону України</w:t>
      </w:r>
      <w:r w:rsidR="00DB09B4">
        <w:rPr>
          <w:rFonts w:ascii="Times New Roman" w:hAnsi="Times New Roman"/>
          <w:sz w:val="28"/>
          <w:szCs w:val="28"/>
          <w:lang w:val="uk-UA"/>
        </w:rPr>
        <w:t> </w:t>
      </w:r>
      <w:r w:rsidR="00412828" w:rsidRPr="007F1F18">
        <w:rPr>
          <w:rFonts w:ascii="Times New Roman" w:hAnsi="Times New Roman"/>
          <w:sz w:val="28"/>
          <w:szCs w:val="28"/>
          <w:lang w:val="uk-UA"/>
        </w:rPr>
        <w:t>[57, с.</w:t>
      </w:r>
      <w:r w:rsidR="00DB09B4">
        <w:rPr>
          <w:rFonts w:ascii="Times New Roman" w:hAnsi="Times New Roman"/>
          <w:sz w:val="28"/>
          <w:szCs w:val="28"/>
          <w:lang w:val="uk-UA"/>
        </w:rPr>
        <w:t> </w:t>
      </w:r>
      <w:r w:rsidR="00412828" w:rsidRPr="007F1F18">
        <w:rPr>
          <w:rFonts w:ascii="Times New Roman" w:hAnsi="Times New Roman"/>
          <w:sz w:val="28"/>
          <w:szCs w:val="28"/>
          <w:lang w:val="uk-UA"/>
        </w:rPr>
        <w:t>69</w:t>
      </w:r>
      <w:r w:rsidR="00DB09B4">
        <w:rPr>
          <w:rFonts w:ascii="Times New Roman" w:hAnsi="Times New Roman"/>
          <w:sz w:val="28"/>
          <w:szCs w:val="28"/>
          <w:lang w:val="uk-UA"/>
        </w:rPr>
        <w:t>–</w:t>
      </w:r>
      <w:r w:rsidR="00412828" w:rsidRPr="007F1F18">
        <w:rPr>
          <w:rFonts w:ascii="Times New Roman" w:hAnsi="Times New Roman"/>
          <w:sz w:val="28"/>
          <w:szCs w:val="28"/>
          <w:lang w:val="uk-UA"/>
        </w:rPr>
        <w:t>71].</w:t>
      </w:r>
      <w:r w:rsidR="002C678E" w:rsidRPr="007F1F18">
        <w:rPr>
          <w:rFonts w:ascii="Times New Roman" w:hAnsi="Times New Roman"/>
          <w:sz w:val="28"/>
          <w:szCs w:val="28"/>
          <w:lang w:val="uk-UA"/>
        </w:rPr>
        <w:t xml:space="preserve"> </w:t>
      </w:r>
    </w:p>
    <w:p w:rsidR="00412828" w:rsidRPr="007F1F18" w:rsidRDefault="00412828" w:rsidP="0083201E">
      <w:pPr>
        <w:spacing w:after="0"/>
        <w:ind w:firstLine="709"/>
        <w:jc w:val="both"/>
        <w:rPr>
          <w:rFonts w:ascii="Times New Roman" w:hAnsi="Times New Roman"/>
          <w:color w:val="292B2C"/>
          <w:sz w:val="28"/>
          <w:szCs w:val="28"/>
          <w:lang w:val="uk-UA"/>
        </w:rPr>
      </w:pPr>
      <w:r w:rsidRPr="007F1F18">
        <w:rPr>
          <w:rFonts w:ascii="Times New Roman" w:hAnsi="Times New Roman"/>
          <w:color w:val="292B2C"/>
          <w:sz w:val="28"/>
          <w:szCs w:val="28"/>
          <w:lang w:val="uk-UA"/>
        </w:rPr>
        <w:t>Відповідно до ст</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 xml:space="preserve">24 Конституції України громадяни мають рівні конституційні права і свободи та є рівними перед законом. Дане положення щодо реалізації принципу рівності вимагає застосування однакових стандартів прав і обов’язків до всіх осіб без винятку. Це означає, що кожна фізична особа </w:t>
      </w:r>
      <w:r w:rsidRPr="007F1F18">
        <w:rPr>
          <w:rFonts w:ascii="Times New Roman" w:hAnsi="Times New Roman"/>
          <w:color w:val="292B2C"/>
          <w:sz w:val="28"/>
          <w:szCs w:val="28"/>
          <w:lang w:val="uk-UA"/>
        </w:rPr>
        <w:lastRenderedPageBreak/>
        <w:t>має і може користуватися на рівних підставах з іншими фізичними особами всім обсягом конституційних прав і свобод без дискримінації з боку держави або інших осіб за будь-якими мотивами. Рівність усіх перед законом передбачає, що обов’язок додержуватися закону, його виконувати, право використовувати закон у своїх інтересах і юридична відповідальність за його порушення є рівними для всіх громадян</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w:t>
      </w:r>
      <w:r w:rsidR="00880557" w:rsidRPr="007F1F18">
        <w:rPr>
          <w:rFonts w:ascii="Times New Roman" w:hAnsi="Times New Roman"/>
          <w:color w:val="292B2C"/>
          <w:sz w:val="28"/>
          <w:szCs w:val="28"/>
          <w:lang w:val="uk-UA"/>
        </w:rPr>
        <w:t>6</w:t>
      </w:r>
      <w:r w:rsidRPr="007F1F18">
        <w:rPr>
          <w:rFonts w:ascii="Times New Roman" w:hAnsi="Times New Roman"/>
          <w:color w:val="292B2C"/>
          <w:sz w:val="28"/>
          <w:szCs w:val="28"/>
          <w:lang w:val="uk-UA"/>
        </w:rPr>
        <w:t xml:space="preserve">5, </w:t>
      </w:r>
      <w:r w:rsidRPr="007F1F18">
        <w:rPr>
          <w:rFonts w:ascii="Times New Roman" w:hAnsi="Times New Roman"/>
          <w:color w:val="000000"/>
          <w:sz w:val="28"/>
          <w:szCs w:val="28"/>
          <w:lang w:val="uk-UA"/>
        </w:rPr>
        <w:t>с.</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72</w:t>
      </w:r>
      <w:r w:rsidRPr="007F1F18">
        <w:rPr>
          <w:rFonts w:ascii="Times New Roman" w:hAnsi="Times New Roman"/>
          <w:color w:val="292B2C"/>
          <w:sz w:val="28"/>
          <w:szCs w:val="28"/>
          <w:lang w:val="uk-UA"/>
        </w:rPr>
        <w:t xml:space="preserve">]. </w:t>
      </w:r>
    </w:p>
    <w:p w:rsidR="00412828" w:rsidRPr="007F1F18" w:rsidRDefault="00412828" w:rsidP="0083201E">
      <w:pPr>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 xml:space="preserve">Поряд із закріпленням найбільш важливих життєвих прав і свобод людини Конституція України містить певну кількість статей, які спрямовані на їх </w:t>
      </w:r>
      <w:r w:rsidRPr="007F1F18">
        <w:rPr>
          <w:rFonts w:ascii="Times New Roman" w:hAnsi="Times New Roman"/>
          <w:i/>
          <w:iCs/>
          <w:color w:val="000000"/>
          <w:sz w:val="28"/>
          <w:szCs w:val="28"/>
          <w:lang w:val="uk-UA"/>
        </w:rPr>
        <w:t>захист</w:t>
      </w:r>
      <w:r w:rsidRPr="007F1F18">
        <w:rPr>
          <w:rFonts w:ascii="Times New Roman" w:hAnsi="Times New Roman"/>
          <w:color w:val="000000"/>
          <w:sz w:val="28"/>
          <w:szCs w:val="28"/>
          <w:lang w:val="uk-UA"/>
        </w:rPr>
        <w:t xml:space="preserve">, що може розглядатися як втілення принципів </w:t>
      </w:r>
      <w:r w:rsidRPr="007F1F18">
        <w:rPr>
          <w:rFonts w:ascii="Times New Roman" w:hAnsi="Times New Roman"/>
          <w:sz w:val="28"/>
          <w:szCs w:val="28"/>
          <w:lang w:val="uk-UA"/>
        </w:rPr>
        <w:t xml:space="preserve">невідчужуваності та непорушності прав і свобод людини, гарантованості й неможливості скасування чи свавільного обмеження конституційних прав і свобод людини і громадянина, недопущення звуження змісту та обсягу існуючих прав і свобод людини. </w:t>
      </w:r>
    </w:p>
    <w:p w:rsidR="00412828" w:rsidRPr="007F1F18" w:rsidRDefault="0041282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Згідно ст</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21 Конституції права і свободи людини є невідчужуваними та непорушними. </w:t>
      </w:r>
      <w:r w:rsidRPr="007F1F18">
        <w:rPr>
          <w:rFonts w:ascii="Times New Roman" w:hAnsi="Times New Roman"/>
          <w:i/>
          <w:color w:val="000000"/>
          <w:sz w:val="28"/>
          <w:szCs w:val="28"/>
          <w:lang w:val="uk-UA"/>
        </w:rPr>
        <w:t>Невідчужуваність</w:t>
      </w:r>
      <w:r w:rsidRPr="007F1F18">
        <w:rPr>
          <w:rFonts w:ascii="Times New Roman" w:hAnsi="Times New Roman"/>
          <w:color w:val="000000"/>
          <w:sz w:val="28"/>
          <w:szCs w:val="28"/>
          <w:lang w:val="uk-UA"/>
        </w:rPr>
        <w:t xml:space="preserve"> прав означає таке закріплення їх за людиною, яке не залежить від її волі та бажання, наприклад, спроби обміняти приналежне їй право на якесь інше благо або передати своє право комусь іншому, тощо. Тобто, право людини захищене насамперед від неї самої, від таких її дій за різних несприятливих обставин, які призводили б до втрати людиною свого права. Наведене положення в літературі розуміється так, що «жодна людина не може бути позбавлена своїх прав ні будь-яким актом держави,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волею більшості суверенного народу, ні навіть власним актом»</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[5</w:t>
      </w:r>
      <w:r w:rsidR="00880557" w:rsidRPr="007F1F18">
        <w:rPr>
          <w:rFonts w:ascii="Times New Roman" w:hAnsi="Times New Roman"/>
          <w:color w:val="000000"/>
          <w:sz w:val="28"/>
          <w:szCs w:val="28"/>
          <w:lang w:val="uk-UA"/>
        </w:rPr>
        <w:t>7</w:t>
      </w:r>
      <w:r w:rsidRPr="007F1F18">
        <w:rPr>
          <w:rFonts w:ascii="Times New Roman" w:hAnsi="Times New Roman"/>
          <w:color w:val="000000"/>
          <w:sz w:val="28"/>
          <w:szCs w:val="28"/>
          <w:lang w:val="uk-UA"/>
        </w:rPr>
        <w:t>, с.</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68</w:t>
      </w:r>
      <w:r w:rsidR="00DB09B4">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69]. </w:t>
      </w:r>
    </w:p>
    <w:p w:rsidR="00412828" w:rsidRPr="007F1F18" w:rsidRDefault="00412828"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292B2C"/>
          <w:sz w:val="28"/>
          <w:szCs w:val="28"/>
          <w:lang w:val="uk-UA"/>
        </w:rPr>
        <w:t>Завдяки принципу рівності громадян перед законом у правосудді знаходить втілення основоположна ідея справедливості. В одному із рішень Конституційний Суд України вказав, що «правосуддя за своєю суттю визнається таким лише за умови, що воно відповідає</w:t>
      </w:r>
      <w:r w:rsidRPr="007F1F18">
        <w:rPr>
          <w:rFonts w:ascii="Times New Roman" w:hAnsi="Times New Roman"/>
          <w:color w:val="000000"/>
          <w:sz w:val="28"/>
          <w:szCs w:val="28"/>
          <w:lang w:val="uk-UA"/>
        </w:rPr>
        <w:t xml:space="preserve"> вимогам справедливості і забезпечує ефективне поновлення в правах»</w:t>
      </w:r>
      <w:r w:rsidR="00DB09B4">
        <w:rPr>
          <w:rFonts w:ascii="Times New Roman" w:hAnsi="Times New Roman"/>
          <w:color w:val="000000"/>
          <w:sz w:val="28"/>
          <w:szCs w:val="28"/>
          <w:lang w:val="en-US"/>
        </w:rPr>
        <w:t> </w:t>
      </w:r>
      <w:r w:rsidRPr="007F1F18">
        <w:rPr>
          <w:rFonts w:ascii="Times New Roman" w:hAnsi="Times New Roman"/>
          <w:color w:val="000000"/>
          <w:sz w:val="28"/>
          <w:szCs w:val="28"/>
          <w:lang w:val="uk-UA"/>
        </w:rPr>
        <w:t>[</w:t>
      </w:r>
      <w:r w:rsidR="003E5914" w:rsidRPr="007F1F18">
        <w:rPr>
          <w:rFonts w:ascii="Times New Roman" w:hAnsi="Times New Roman"/>
          <w:color w:val="000000"/>
          <w:sz w:val="28"/>
          <w:szCs w:val="28"/>
          <w:lang w:val="uk-UA"/>
        </w:rPr>
        <w:t>66</w:t>
      </w:r>
      <w:r w:rsidRPr="007F1F18">
        <w:rPr>
          <w:rFonts w:ascii="Times New Roman" w:hAnsi="Times New Roman"/>
          <w:color w:val="000000"/>
          <w:sz w:val="28"/>
          <w:szCs w:val="28"/>
          <w:lang w:val="uk-UA"/>
        </w:rPr>
        <w:t>, с.</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126].</w:t>
      </w:r>
    </w:p>
    <w:p w:rsidR="00412828" w:rsidRPr="007F1F18" w:rsidRDefault="00412828" w:rsidP="0083201E">
      <w:pPr>
        <w:spacing w:after="0"/>
        <w:ind w:firstLine="709"/>
        <w:jc w:val="both"/>
        <w:rPr>
          <w:rFonts w:ascii="Times New Roman" w:hAnsi="Times New Roman"/>
          <w:color w:val="292B2C"/>
          <w:sz w:val="28"/>
          <w:szCs w:val="28"/>
          <w:lang w:val="uk-UA"/>
        </w:rPr>
      </w:pPr>
      <w:r w:rsidRPr="007F1F18">
        <w:rPr>
          <w:rFonts w:ascii="Times New Roman" w:hAnsi="Times New Roman"/>
          <w:color w:val="000000"/>
          <w:sz w:val="28"/>
          <w:szCs w:val="28"/>
          <w:lang w:val="uk-UA"/>
        </w:rPr>
        <w:t xml:space="preserve">У розвиток зазначених положень Конституційним Судом України була сформульована правова позиція, в якій вказується, що відповідно до </w:t>
      </w:r>
      <w:r w:rsidRPr="007F1F18">
        <w:rPr>
          <w:rFonts w:ascii="Times New Roman" w:hAnsi="Times New Roman"/>
          <w:color w:val="292B2C"/>
          <w:sz w:val="28"/>
          <w:szCs w:val="28"/>
          <w:lang w:val="uk-UA"/>
        </w:rPr>
        <w:t>положень Конституції України громадяни мають рівні конституційні права і свободи та є рівними перед законом. Принцип рівності всіх громадян перед законом</w:t>
      </w:r>
      <w:r w:rsidR="00DB09B4">
        <w:rPr>
          <w:rFonts w:ascii="Times New Roman" w:hAnsi="Times New Roman"/>
          <w:color w:val="292B2C"/>
          <w:sz w:val="28"/>
          <w:szCs w:val="28"/>
          <w:lang w:val="en-US"/>
        </w:rPr>
        <w:t> </w:t>
      </w:r>
      <w:r w:rsidRPr="007F1F18">
        <w:rPr>
          <w:rFonts w:ascii="Times New Roman" w:hAnsi="Times New Roman"/>
          <w:color w:val="292B2C"/>
          <w:sz w:val="28"/>
          <w:szCs w:val="28"/>
          <w:lang w:val="uk-UA"/>
        </w:rPr>
        <w:t xml:space="preserve">– </w:t>
      </w:r>
      <w:r w:rsidRPr="007F1F18">
        <w:rPr>
          <w:rFonts w:ascii="Times New Roman" w:hAnsi="Times New Roman"/>
          <w:color w:val="292B2C"/>
          <w:sz w:val="28"/>
          <w:szCs w:val="28"/>
          <w:lang w:val="uk-UA"/>
        </w:rPr>
        <w:lastRenderedPageBreak/>
        <w:t xml:space="preserve">конституційна гарантія правового статусу особи, що поширюється також на призначення кримінального покарання. Притягнення до кримінальної відповідальності особи, яка вчинила злочин, не лише означає рівність усіх осіб перед законом, а й передбачає встановлення в законі єдиних засад застосування кримінальної відповідальності. «Суд, здійснюючи правосуддя на засадах верховенства права, забезпечує захист гарантованих Конституцією та законами України прав і свобод людини і громадянина, прав і законних інтересів юридичних осіб, інтересів суспільства і держави». </w:t>
      </w:r>
    </w:p>
    <w:p w:rsidR="00412828" w:rsidRPr="007F1F18" w:rsidRDefault="00412828" w:rsidP="0083201E">
      <w:pPr>
        <w:spacing w:after="0"/>
        <w:ind w:firstLine="709"/>
        <w:jc w:val="both"/>
        <w:rPr>
          <w:rFonts w:ascii="Times New Roman" w:hAnsi="Times New Roman"/>
          <w:color w:val="292B2C"/>
          <w:sz w:val="28"/>
          <w:szCs w:val="28"/>
          <w:lang w:val="uk-UA"/>
        </w:rPr>
      </w:pPr>
      <w:r w:rsidRPr="007F1F18">
        <w:rPr>
          <w:rFonts w:ascii="Times New Roman" w:hAnsi="Times New Roman"/>
          <w:color w:val="292B2C"/>
          <w:sz w:val="28"/>
          <w:szCs w:val="28"/>
          <w:lang w:val="uk-UA"/>
        </w:rPr>
        <w:t>Вимога додержувати справедливості при застосуванні кримінального покарання, сказано в рішенні Конституційного Суду України, «закріплена і в міжнародних документах з прав людини, зокрема у статті</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10 Загальної декларації прав людини 1948</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року, статті</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14 Міжнародного пакту про громадянські і політичні права 1966</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року, статті</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6 Конвенції про захист прав людини та основних свобод 1950</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року. Зазначені міжнародні акти згідно з частиною першою статті</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 xml:space="preserve">9 Конституції України є частиною національного законодавства України». </w:t>
      </w:r>
    </w:p>
    <w:p w:rsidR="000C4566" w:rsidRPr="007F1F18" w:rsidRDefault="00412828" w:rsidP="0083201E">
      <w:pPr>
        <w:spacing w:after="0"/>
        <w:ind w:firstLine="709"/>
        <w:jc w:val="both"/>
        <w:rPr>
          <w:rFonts w:ascii="Times New Roman" w:hAnsi="Times New Roman"/>
          <w:color w:val="292B2C"/>
          <w:sz w:val="28"/>
          <w:szCs w:val="28"/>
          <w:lang w:val="uk-UA"/>
        </w:rPr>
      </w:pPr>
      <w:r w:rsidRPr="007F1F18">
        <w:rPr>
          <w:rFonts w:ascii="Times New Roman" w:hAnsi="Times New Roman"/>
          <w:color w:val="000000"/>
          <w:sz w:val="28"/>
          <w:szCs w:val="28"/>
          <w:lang w:val="uk-UA"/>
        </w:rPr>
        <w:t xml:space="preserve">Принцип справедливості у цьому рішенні Конституційного Суду України розглядається з точки зору </w:t>
      </w:r>
      <w:r w:rsidRPr="007F1F18">
        <w:rPr>
          <w:rFonts w:ascii="Times New Roman" w:hAnsi="Times New Roman"/>
          <w:color w:val="292B2C"/>
          <w:sz w:val="28"/>
          <w:szCs w:val="28"/>
          <w:lang w:val="uk-UA"/>
        </w:rPr>
        <w:t xml:space="preserve">осіб, щодо яких здійснюється судове переслідування. Згідно з цим принципом поряд з іншими обставинами мають бути враховані характер і ступінь тяжкості правопорушення, дані про особу правопорушника, а також інтереси захисту суспільства тощо. Міжнародними рекомендаціями щодо застосування такого виду покарання, як штраф, передбачено враховувати його адекватність матеріальному стану покараного та можливість заміни ув’язнення, де це можливо, штрафом. </w:t>
      </w:r>
    </w:p>
    <w:p w:rsidR="00412828" w:rsidRPr="007F1F18" w:rsidRDefault="00412828" w:rsidP="0083201E">
      <w:pPr>
        <w:spacing w:after="0"/>
        <w:ind w:firstLine="709"/>
        <w:jc w:val="both"/>
        <w:rPr>
          <w:rFonts w:ascii="Times New Roman" w:hAnsi="Times New Roman"/>
          <w:color w:val="292B2C"/>
          <w:sz w:val="28"/>
          <w:szCs w:val="28"/>
          <w:lang w:val="uk-UA"/>
        </w:rPr>
      </w:pPr>
      <w:r w:rsidRPr="007F1F18">
        <w:rPr>
          <w:rFonts w:ascii="Times New Roman" w:hAnsi="Times New Roman"/>
          <w:color w:val="292B2C"/>
          <w:sz w:val="28"/>
          <w:szCs w:val="28"/>
          <w:lang w:val="uk-UA"/>
        </w:rPr>
        <w:t>Конституційний Суд України вказав, що закон не може ставити в більш несприятливе становище винних осіб, які вчинили злочини невеликої тяжкості, порівняно з винними особами, які вчинили більш тяжкі злочини. Принципу справедливості дотримано у ст</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44 Кримінального кодексу України 1960</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 xml:space="preserve">року, яка передбачала, що суд, враховуючи виняткові обставини справи та особу винного і призначаючи йому покарання нижче від найнижчої межі, </w:t>
      </w:r>
      <w:r w:rsidRPr="007F1F18">
        <w:rPr>
          <w:rFonts w:ascii="Times New Roman" w:hAnsi="Times New Roman"/>
          <w:color w:val="292B2C"/>
          <w:sz w:val="28"/>
          <w:szCs w:val="28"/>
          <w:lang w:val="uk-UA"/>
        </w:rPr>
        <w:lastRenderedPageBreak/>
        <w:t>передбаченої законом за даний злочин, або більш м’який вид покарання, може допустити таке пом’якшення з обов’язковим зазначенням його мотивів. Призначення більш м’якого покарання здійснювалося щодо всіх осіб, які вчинили злочини, незалежно від ступеня тяжкості злочину</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[6</w:t>
      </w:r>
      <w:r w:rsidR="003E5914" w:rsidRPr="007F1F18">
        <w:rPr>
          <w:rFonts w:ascii="Times New Roman" w:hAnsi="Times New Roman"/>
          <w:color w:val="292B2C"/>
          <w:sz w:val="28"/>
          <w:szCs w:val="28"/>
          <w:lang w:val="uk-UA"/>
        </w:rPr>
        <w:t>7</w:t>
      </w:r>
      <w:r w:rsidRPr="007F1F18">
        <w:rPr>
          <w:rFonts w:ascii="Times New Roman" w:hAnsi="Times New Roman"/>
          <w:color w:val="292B2C"/>
          <w:sz w:val="28"/>
          <w:szCs w:val="28"/>
          <w:lang w:val="uk-UA"/>
        </w:rPr>
        <w:t>, с.</w:t>
      </w:r>
      <w:r w:rsidR="00DB09B4">
        <w:rPr>
          <w:rFonts w:ascii="Times New Roman" w:hAnsi="Times New Roman"/>
          <w:color w:val="292B2C"/>
          <w:sz w:val="28"/>
          <w:szCs w:val="28"/>
          <w:lang w:val="uk-UA"/>
        </w:rPr>
        <w:t> </w:t>
      </w:r>
      <w:r w:rsidRPr="007F1F18">
        <w:rPr>
          <w:rFonts w:ascii="Times New Roman" w:hAnsi="Times New Roman"/>
          <w:color w:val="000000"/>
          <w:sz w:val="28"/>
          <w:szCs w:val="28"/>
          <w:lang w:val="uk-UA"/>
        </w:rPr>
        <w:t>311</w:t>
      </w:r>
      <w:r w:rsidR="00DB09B4">
        <w:rPr>
          <w:rFonts w:ascii="Times New Roman" w:hAnsi="Times New Roman"/>
          <w:color w:val="000000"/>
          <w:sz w:val="28"/>
          <w:szCs w:val="28"/>
          <w:lang w:val="uk-UA"/>
        </w:rPr>
        <w:t>–</w:t>
      </w:r>
      <w:r w:rsidRPr="007F1F18">
        <w:rPr>
          <w:rFonts w:ascii="Times New Roman" w:hAnsi="Times New Roman"/>
          <w:color w:val="000000"/>
          <w:sz w:val="28"/>
          <w:szCs w:val="28"/>
          <w:lang w:val="uk-UA"/>
        </w:rPr>
        <w:t>320</w:t>
      </w:r>
      <w:r w:rsidRPr="007F1F18">
        <w:rPr>
          <w:rFonts w:ascii="Times New Roman" w:hAnsi="Times New Roman"/>
          <w:color w:val="292B2C"/>
          <w:sz w:val="28"/>
          <w:szCs w:val="28"/>
          <w:lang w:val="uk-UA"/>
        </w:rPr>
        <w:t xml:space="preserve">].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 xml:space="preserve">Дана правова позиція органу конституційної юрисдикції, з нашої точки зору, не повною мірою розкриває принцип справедливості у кримінальному судочинстві, тому що пов’язується лише із захистом прав людини, звинуваченої у скоєнні злочину. При цьому мова йде про один аспект покарання, а саме його </w:t>
      </w:r>
      <w:r w:rsidRPr="007F1F18">
        <w:rPr>
          <w:rFonts w:ascii="Times New Roman" w:hAnsi="Times New Roman" w:cs="Times New Roman"/>
          <w:i/>
          <w:color w:val="292B2C"/>
          <w:sz w:val="28"/>
          <w:szCs w:val="28"/>
          <w:lang w:val="uk-UA"/>
        </w:rPr>
        <w:t>карну</w:t>
      </w:r>
      <w:r w:rsidRPr="007F1F18">
        <w:rPr>
          <w:rFonts w:ascii="Times New Roman" w:hAnsi="Times New Roman" w:cs="Times New Roman"/>
          <w:color w:val="292B2C"/>
          <w:sz w:val="28"/>
          <w:szCs w:val="28"/>
          <w:lang w:val="uk-UA"/>
        </w:rPr>
        <w:t xml:space="preserve"> складову, і поза увагою залишаються інші складові покарання.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 xml:space="preserve">Разом із тим, у науковій літературі вказується на необхідність оптимізації призначення покарання, яка вимагає при застосуванні кримінально-правових заходів зосереджуватися на правах усіх учасників суспільних відносин (незалежно від їх кримінально-правового статусу – правопорушник, потерпіла особа або треті особи), що мають особистий інтерес в умовах застосування кримінально-правових заходів.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Для України на сучасному етапі важливою є переорієнтація суспільства з проблеми злочинця на проблеми жертв злочинів на рівні і простих громадян, і співробітників правоохоронних органів. Тому загальні засади призначення покарання повинні містити вказівку щодо одночасного з урахуванням особи винного обов’язкового врахування особи потерпілого</w:t>
      </w:r>
      <w:r w:rsidR="00DB09B4">
        <w:rPr>
          <w:rFonts w:ascii="Times New Roman" w:hAnsi="Times New Roman" w:cs="Times New Roman"/>
          <w:color w:val="292B2C"/>
          <w:sz w:val="28"/>
          <w:szCs w:val="28"/>
          <w:lang w:val="uk-UA"/>
        </w:rPr>
        <w:t> </w:t>
      </w:r>
      <w:r w:rsidRPr="007F1F18">
        <w:rPr>
          <w:rFonts w:ascii="Times New Roman" w:hAnsi="Times New Roman" w:cs="Times New Roman"/>
          <w:color w:val="292B2C"/>
          <w:sz w:val="28"/>
          <w:szCs w:val="28"/>
          <w:lang w:val="uk-UA"/>
        </w:rPr>
        <w:t>[</w:t>
      </w:r>
      <w:r w:rsidR="000C4566" w:rsidRPr="007F1F18">
        <w:rPr>
          <w:rFonts w:ascii="Times New Roman" w:hAnsi="Times New Roman" w:cs="Times New Roman"/>
          <w:color w:val="292B2C"/>
          <w:sz w:val="28"/>
          <w:szCs w:val="28"/>
          <w:lang w:val="uk-UA"/>
        </w:rPr>
        <w:t>68</w:t>
      </w:r>
      <w:r w:rsidRPr="007F1F18">
        <w:rPr>
          <w:rFonts w:ascii="Times New Roman" w:hAnsi="Times New Roman" w:cs="Times New Roman"/>
          <w:color w:val="292B2C"/>
          <w:sz w:val="28"/>
          <w:szCs w:val="28"/>
          <w:lang w:val="uk-UA"/>
        </w:rPr>
        <w:t>, с.</w:t>
      </w:r>
      <w:r w:rsidR="00DB09B4">
        <w:rPr>
          <w:rFonts w:ascii="Times New Roman" w:hAnsi="Times New Roman" w:cs="Times New Roman"/>
          <w:color w:val="292B2C"/>
          <w:sz w:val="28"/>
          <w:szCs w:val="28"/>
          <w:lang w:val="uk-UA"/>
        </w:rPr>
        <w:t> </w:t>
      </w:r>
      <w:r w:rsidRPr="007F1F18">
        <w:rPr>
          <w:rFonts w:ascii="Times New Roman" w:hAnsi="Times New Roman" w:cs="Times New Roman"/>
          <w:color w:val="000000"/>
          <w:sz w:val="28"/>
          <w:szCs w:val="28"/>
          <w:lang w:val="uk-UA"/>
        </w:rPr>
        <w:t>306</w:t>
      </w:r>
      <w:r w:rsidR="00DB09B4">
        <w:rPr>
          <w:rFonts w:ascii="Times New Roman" w:hAnsi="Times New Roman" w:cs="Times New Roman"/>
          <w:color w:val="000000"/>
          <w:sz w:val="28"/>
          <w:szCs w:val="28"/>
          <w:lang w:val="uk-UA"/>
        </w:rPr>
        <w:t>–</w:t>
      </w:r>
      <w:r w:rsidRPr="007F1F18">
        <w:rPr>
          <w:rFonts w:ascii="Times New Roman" w:hAnsi="Times New Roman" w:cs="Times New Roman"/>
          <w:color w:val="000000"/>
          <w:sz w:val="28"/>
          <w:szCs w:val="28"/>
          <w:lang w:val="uk-UA"/>
        </w:rPr>
        <w:t>307</w:t>
      </w:r>
      <w:r w:rsidRPr="007F1F18">
        <w:rPr>
          <w:rFonts w:ascii="Times New Roman" w:hAnsi="Times New Roman" w:cs="Times New Roman"/>
          <w:color w:val="292B2C"/>
          <w:sz w:val="28"/>
          <w:szCs w:val="28"/>
          <w:lang w:val="uk-UA"/>
        </w:rPr>
        <w:t xml:space="preserve">].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На жаль, така переорієнтація суспільства на проблеми людей, які потерпіли від злочинів, на захист їх прав і свобод, як свідчить аналіз законодавчої та судової практики</w:t>
      </w:r>
      <w:r w:rsidR="000C4566" w:rsidRPr="007F1F18">
        <w:rPr>
          <w:rFonts w:ascii="Times New Roman" w:hAnsi="Times New Roman" w:cs="Times New Roman"/>
          <w:color w:val="292B2C"/>
          <w:sz w:val="28"/>
          <w:szCs w:val="28"/>
          <w:lang w:val="uk-UA"/>
        </w:rPr>
        <w:t xml:space="preserve"> України</w:t>
      </w:r>
      <w:r w:rsidRPr="007F1F18">
        <w:rPr>
          <w:rFonts w:ascii="Times New Roman" w:hAnsi="Times New Roman" w:cs="Times New Roman"/>
          <w:color w:val="292B2C"/>
          <w:sz w:val="28"/>
          <w:szCs w:val="28"/>
          <w:lang w:val="uk-UA"/>
        </w:rPr>
        <w:t xml:space="preserve">, досі не отримала належного розвитку, і принцип справедливості до </w:t>
      </w:r>
      <w:r w:rsidR="000C4566" w:rsidRPr="007F1F18">
        <w:rPr>
          <w:rFonts w:ascii="Times New Roman" w:hAnsi="Times New Roman" w:cs="Times New Roman"/>
          <w:color w:val="292B2C"/>
          <w:sz w:val="28"/>
          <w:szCs w:val="28"/>
          <w:lang w:val="uk-UA"/>
        </w:rPr>
        <w:t>вказано</w:t>
      </w:r>
      <w:r w:rsidRPr="007F1F18">
        <w:rPr>
          <w:rFonts w:ascii="Times New Roman" w:hAnsi="Times New Roman" w:cs="Times New Roman"/>
          <w:color w:val="292B2C"/>
          <w:sz w:val="28"/>
          <w:szCs w:val="28"/>
          <w:lang w:val="uk-UA"/>
        </w:rPr>
        <w:t xml:space="preserve">ї категорії громадян фактично не застосовується. Перманентні судові реформи, що здійснюються в Україні впродовж уже двох десятиліть, продовжують акцентувати увагу на правах правопорушників, залишаючи без уваги права потерпілих від злочинів, про що буде сказано далі.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 xml:space="preserve">Як пишуть </w:t>
      </w:r>
      <w:r w:rsidRPr="007F1F18">
        <w:rPr>
          <w:rFonts w:ascii="Times New Roman" w:hAnsi="Times New Roman" w:cs="Times New Roman"/>
          <w:color w:val="000000"/>
          <w:sz w:val="28"/>
          <w:szCs w:val="28"/>
          <w:lang w:val="uk-UA"/>
        </w:rPr>
        <w:t>Ю.</w:t>
      </w:r>
      <w:r w:rsidR="00DB09B4">
        <w:rPr>
          <w:rFonts w:ascii="Times New Roman" w:hAnsi="Times New Roman" w:cs="Times New Roman"/>
          <w:color w:val="000000"/>
          <w:sz w:val="28"/>
          <w:szCs w:val="28"/>
          <w:lang w:val="uk-UA"/>
        </w:rPr>
        <w:t> </w:t>
      </w:r>
      <w:r w:rsidRPr="007F1F18">
        <w:rPr>
          <w:rFonts w:ascii="Times New Roman" w:hAnsi="Times New Roman" w:cs="Times New Roman"/>
          <w:color w:val="000000"/>
          <w:sz w:val="28"/>
          <w:szCs w:val="28"/>
          <w:lang w:val="uk-UA"/>
        </w:rPr>
        <w:t>В.</w:t>
      </w:r>
      <w:r w:rsidR="00DB09B4">
        <w:rPr>
          <w:rFonts w:ascii="Times New Roman" w:hAnsi="Times New Roman" w:cs="Times New Roman"/>
          <w:color w:val="000000"/>
          <w:sz w:val="28"/>
          <w:szCs w:val="28"/>
          <w:lang w:val="uk-UA"/>
        </w:rPr>
        <w:t> </w:t>
      </w:r>
      <w:r w:rsidRPr="007F1F18">
        <w:rPr>
          <w:rFonts w:ascii="Times New Roman" w:hAnsi="Times New Roman" w:cs="Times New Roman"/>
          <w:color w:val="000000"/>
          <w:sz w:val="28"/>
          <w:szCs w:val="28"/>
          <w:lang w:val="uk-UA"/>
        </w:rPr>
        <w:t>Баулін та В.</w:t>
      </w:r>
      <w:r w:rsidR="00DB09B4">
        <w:rPr>
          <w:rFonts w:ascii="Times New Roman" w:hAnsi="Times New Roman" w:cs="Times New Roman"/>
          <w:color w:val="000000"/>
          <w:sz w:val="28"/>
          <w:szCs w:val="28"/>
          <w:lang w:val="uk-UA"/>
        </w:rPr>
        <w:t> </w:t>
      </w:r>
      <w:r w:rsidRPr="007F1F18">
        <w:rPr>
          <w:rFonts w:ascii="Times New Roman" w:hAnsi="Times New Roman" w:cs="Times New Roman"/>
          <w:color w:val="000000"/>
          <w:sz w:val="28"/>
          <w:szCs w:val="28"/>
          <w:lang w:val="uk-UA"/>
        </w:rPr>
        <w:t>І.</w:t>
      </w:r>
      <w:r w:rsidR="00DB09B4">
        <w:rPr>
          <w:rFonts w:ascii="Times New Roman" w:hAnsi="Times New Roman" w:cs="Times New Roman"/>
          <w:color w:val="000000"/>
          <w:sz w:val="28"/>
          <w:szCs w:val="28"/>
          <w:lang w:val="uk-UA"/>
        </w:rPr>
        <w:t> </w:t>
      </w:r>
      <w:r w:rsidRPr="007F1F18">
        <w:rPr>
          <w:rFonts w:ascii="Times New Roman" w:hAnsi="Times New Roman" w:cs="Times New Roman"/>
          <w:color w:val="000000"/>
          <w:sz w:val="28"/>
          <w:szCs w:val="28"/>
          <w:lang w:val="uk-UA"/>
        </w:rPr>
        <w:t>Борисов</w:t>
      </w:r>
      <w:r w:rsidRPr="007F1F18">
        <w:rPr>
          <w:rFonts w:ascii="Times New Roman" w:hAnsi="Times New Roman" w:cs="Times New Roman"/>
          <w:color w:val="292B2C"/>
          <w:sz w:val="28"/>
          <w:szCs w:val="28"/>
          <w:lang w:val="uk-UA"/>
        </w:rPr>
        <w:t xml:space="preserve">, проблема захисту прав і законних інтересів потерпілих від злочинів, ефективного їх поновлення та </w:t>
      </w:r>
      <w:r w:rsidRPr="007F1F18">
        <w:rPr>
          <w:rFonts w:ascii="Times New Roman" w:hAnsi="Times New Roman" w:cs="Times New Roman"/>
          <w:color w:val="292B2C"/>
          <w:sz w:val="28"/>
          <w:szCs w:val="28"/>
          <w:lang w:val="uk-UA"/>
        </w:rPr>
        <w:lastRenderedPageBreak/>
        <w:t xml:space="preserve">своєчасного відшкодування завданої злочином шкоди є однією з найбільш актуальних для сучасної юридичної науки та правозастосовної практики. Однак потерпілий від злочину, його місце в системі ознак складу злочину, види потерпілих, їх статус у кримінальному судочинстві, запобігання заподіяння їм шкоди тощо не привертають належної уваги порівняно з особами, які вчинили злочин.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 xml:space="preserve">Разом з тим, потерпіла від злочину фізична особа залишається найбільш трагічною фігурою в кримінальній справі. З одного боку, потерпілому спричиняється шкода, інколи безповоротна, наприклад, внаслідок убивства, з іншого – держава, в особі її повноважних органів, яка немов би гарантує захист прав та законних інтересів, розглядає потерпілого лише як фігуранта справи, щодо якого треба здійснити процесуальні дії, необхідні для руху кримінальної справи та застосування до винної особи кримінальної відповідальності.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292B2C"/>
          <w:sz w:val="28"/>
          <w:szCs w:val="28"/>
          <w:lang w:val="uk-UA"/>
        </w:rPr>
      </w:pPr>
      <w:r w:rsidRPr="007F1F18">
        <w:rPr>
          <w:rFonts w:ascii="Times New Roman" w:hAnsi="Times New Roman" w:cs="Times New Roman"/>
          <w:color w:val="292B2C"/>
          <w:sz w:val="28"/>
          <w:szCs w:val="28"/>
          <w:lang w:val="uk-UA"/>
        </w:rPr>
        <w:t>Особливо це стосується пересічних громадян, які відчувають себе не тільки жертвами від дій злочинця, але й заручниками обставин, які вимушують їх звертатися до правоохоронних органів і діяти за правилами дещо незрозумілої для них «юридичної гри», з надією відновити або іншим чином забезпечити свої права та законні інтереси</w:t>
      </w:r>
      <w:r w:rsidR="00DB09B4">
        <w:rPr>
          <w:rFonts w:ascii="Times New Roman" w:hAnsi="Times New Roman" w:cs="Times New Roman"/>
          <w:color w:val="292B2C"/>
          <w:sz w:val="28"/>
          <w:szCs w:val="28"/>
          <w:lang w:val="uk-UA"/>
        </w:rPr>
        <w:t> </w:t>
      </w:r>
      <w:r w:rsidRPr="007F1F18">
        <w:rPr>
          <w:rFonts w:ascii="Times New Roman" w:hAnsi="Times New Roman" w:cs="Times New Roman"/>
          <w:color w:val="292B2C"/>
          <w:sz w:val="28"/>
          <w:szCs w:val="28"/>
          <w:lang w:val="uk-UA"/>
        </w:rPr>
        <w:t>[</w:t>
      </w:r>
      <w:r w:rsidR="00464956" w:rsidRPr="007F1F18">
        <w:rPr>
          <w:rFonts w:ascii="Times New Roman" w:hAnsi="Times New Roman" w:cs="Times New Roman"/>
          <w:color w:val="292B2C"/>
          <w:sz w:val="28"/>
          <w:szCs w:val="28"/>
          <w:lang w:val="uk-UA"/>
        </w:rPr>
        <w:t>4</w:t>
      </w:r>
      <w:r w:rsidRPr="007F1F18">
        <w:rPr>
          <w:rFonts w:ascii="Times New Roman" w:hAnsi="Times New Roman" w:cs="Times New Roman"/>
          <w:color w:val="292B2C"/>
          <w:sz w:val="28"/>
          <w:szCs w:val="28"/>
          <w:lang w:val="uk-UA"/>
        </w:rPr>
        <w:t>, с.</w:t>
      </w:r>
      <w:r w:rsidR="00DB09B4">
        <w:rPr>
          <w:rFonts w:ascii="Times New Roman" w:hAnsi="Times New Roman" w:cs="Times New Roman"/>
          <w:color w:val="292B2C"/>
          <w:sz w:val="28"/>
          <w:szCs w:val="28"/>
          <w:lang w:val="uk-UA"/>
        </w:rPr>
        <w:t> </w:t>
      </w:r>
      <w:r w:rsidRPr="007F1F18">
        <w:rPr>
          <w:rFonts w:ascii="Times New Roman" w:hAnsi="Times New Roman" w:cs="Times New Roman"/>
          <w:color w:val="292B2C"/>
          <w:sz w:val="28"/>
          <w:szCs w:val="28"/>
          <w:lang w:val="uk-UA"/>
        </w:rPr>
        <w:t>5].</w:t>
      </w:r>
      <w:r w:rsidR="002C678E" w:rsidRPr="007F1F18">
        <w:rPr>
          <w:rFonts w:ascii="Times New Roman" w:hAnsi="Times New Roman" w:cs="Times New Roman"/>
          <w:color w:val="292B2C"/>
          <w:sz w:val="28"/>
          <w:szCs w:val="28"/>
          <w:lang w:val="uk-UA"/>
        </w:rPr>
        <w:t xml:space="preserve"> </w:t>
      </w:r>
    </w:p>
    <w:p w:rsidR="00412828" w:rsidRPr="007F1F18" w:rsidRDefault="00412828"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r w:rsidRPr="007F1F18">
        <w:rPr>
          <w:rFonts w:ascii="Times New Roman" w:hAnsi="Times New Roman" w:cs="Times New Roman"/>
          <w:color w:val="000000"/>
          <w:sz w:val="28"/>
          <w:szCs w:val="28"/>
          <w:lang w:val="uk-UA"/>
        </w:rPr>
        <w:t xml:space="preserve">Така ситуація, на наш погляд, складається через викривлене сприйняття концептуального вирішення даної проблеми на рівні правової політики держави та законодавчого забезпечення цієї політики. Переймаючи досвід розвинених країн західних демократій, вітчизняні реформатори не враховують національну специфіку розвитку правової системи, яка формувалася в принципово інших умовах перехідного суспільства, а проблема прав і свобод людини постала перед державою, яка не мала історичного досвіду самостійної державності. </w:t>
      </w:r>
    </w:p>
    <w:p w:rsidR="00412828" w:rsidRPr="007F1F18" w:rsidRDefault="004128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Проблема захисту прав потерпілих від злочинів, з нашої точки зору, уже</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перестала бути тільки кримінально-правовою та кримінологічною. Вказана проблема передбачає її розгляд і вирішення на більш високому теоретичному рівні, а саме – на рівні </w:t>
      </w:r>
      <w:r w:rsidRPr="007F1F18">
        <w:rPr>
          <w:rFonts w:ascii="Times New Roman" w:hAnsi="Times New Roman"/>
          <w:i/>
          <w:iCs/>
          <w:color w:val="000000"/>
          <w:sz w:val="28"/>
          <w:szCs w:val="28"/>
          <w:lang w:val="uk-UA"/>
        </w:rPr>
        <w:t>конституційно-правового</w:t>
      </w:r>
      <w:r w:rsidRPr="007F1F18">
        <w:rPr>
          <w:rFonts w:ascii="Times New Roman" w:hAnsi="Times New Roman"/>
          <w:color w:val="000000"/>
          <w:sz w:val="28"/>
          <w:szCs w:val="28"/>
          <w:lang w:val="uk-UA"/>
        </w:rPr>
        <w:t xml:space="preserve"> інституту прав людини, і на вищому практичному рівні реального забезпечення конституційно-правових</w:t>
      </w:r>
      <w:r w:rsidRPr="007F1F18">
        <w:rPr>
          <w:rFonts w:ascii="Times New Roman" w:hAnsi="Times New Roman"/>
          <w:i/>
          <w:color w:val="000000"/>
          <w:sz w:val="28"/>
          <w:szCs w:val="28"/>
          <w:lang w:val="uk-UA"/>
        </w:rPr>
        <w:t xml:space="preserve"> </w:t>
      </w:r>
      <w:r w:rsidRPr="007F1F18">
        <w:rPr>
          <w:rFonts w:ascii="Times New Roman" w:hAnsi="Times New Roman"/>
          <w:i/>
          <w:color w:val="000000"/>
          <w:sz w:val="28"/>
          <w:szCs w:val="28"/>
          <w:lang w:val="uk-UA"/>
        </w:rPr>
        <w:lastRenderedPageBreak/>
        <w:t>гарантій</w:t>
      </w:r>
      <w:r w:rsidRPr="007F1F18">
        <w:rPr>
          <w:rFonts w:ascii="Times New Roman" w:hAnsi="Times New Roman"/>
          <w:color w:val="000000"/>
          <w:sz w:val="28"/>
          <w:szCs w:val="28"/>
          <w:lang w:val="uk-UA"/>
        </w:rPr>
        <w:t xml:space="preserve"> прав і свобод та законних інтересів людини в Україні</w:t>
      </w:r>
      <w:r w:rsidR="00464956"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як складової вказаного конституційно-правового інституту</w:t>
      </w:r>
      <w:r w:rsidR="00DB09B4">
        <w:rPr>
          <w:rFonts w:ascii="Times New Roman" w:hAnsi="Times New Roman"/>
          <w:color w:val="000000"/>
          <w:sz w:val="28"/>
          <w:szCs w:val="28"/>
          <w:lang w:val="uk-UA"/>
        </w:rPr>
        <w:t> </w:t>
      </w:r>
      <w:r w:rsidRPr="007F1F18">
        <w:rPr>
          <w:rFonts w:ascii="Times New Roman" w:hAnsi="Times New Roman"/>
          <w:color w:val="292B2C"/>
          <w:sz w:val="28"/>
          <w:szCs w:val="28"/>
          <w:lang w:val="uk-UA"/>
        </w:rPr>
        <w:t>[</w:t>
      </w:r>
      <w:r w:rsidR="00464956" w:rsidRPr="007F1F18">
        <w:rPr>
          <w:rFonts w:ascii="Times New Roman" w:hAnsi="Times New Roman"/>
          <w:color w:val="292B2C"/>
          <w:sz w:val="28"/>
          <w:szCs w:val="28"/>
          <w:lang w:val="uk-UA"/>
        </w:rPr>
        <w:t>69</w:t>
      </w:r>
      <w:r w:rsidRPr="007F1F18">
        <w:rPr>
          <w:rFonts w:ascii="Times New Roman" w:hAnsi="Times New Roman"/>
          <w:color w:val="292B2C"/>
          <w:sz w:val="28"/>
          <w:szCs w:val="28"/>
          <w:lang w:val="uk-UA"/>
        </w:rPr>
        <w:t>, с.</w:t>
      </w:r>
      <w:r w:rsidR="00DB09B4">
        <w:rPr>
          <w:rFonts w:ascii="Times New Roman" w:hAnsi="Times New Roman"/>
          <w:color w:val="292B2C"/>
          <w:sz w:val="28"/>
          <w:szCs w:val="28"/>
          <w:lang w:val="uk-UA"/>
        </w:rPr>
        <w:t> </w:t>
      </w:r>
      <w:r w:rsidRPr="007F1F18">
        <w:rPr>
          <w:rFonts w:ascii="Times New Roman" w:hAnsi="Times New Roman"/>
          <w:color w:val="292B2C"/>
          <w:sz w:val="28"/>
          <w:szCs w:val="28"/>
          <w:lang w:val="uk-UA"/>
        </w:rPr>
        <w:t>242</w:t>
      </w:r>
      <w:r w:rsidR="00DB09B4">
        <w:rPr>
          <w:rFonts w:ascii="Times New Roman" w:hAnsi="Times New Roman"/>
          <w:color w:val="292B2C"/>
          <w:sz w:val="28"/>
          <w:szCs w:val="28"/>
          <w:lang w:val="uk-UA"/>
        </w:rPr>
        <w:t>–</w:t>
      </w:r>
      <w:r w:rsidRPr="007F1F18">
        <w:rPr>
          <w:rFonts w:ascii="Times New Roman" w:hAnsi="Times New Roman"/>
          <w:color w:val="292B2C"/>
          <w:sz w:val="28"/>
          <w:szCs w:val="28"/>
          <w:lang w:val="uk-UA"/>
        </w:rPr>
        <w:t>253</w:t>
      </w:r>
      <w:r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7159DE" w:rsidRPr="007F1F18" w:rsidRDefault="004626E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відзначає Т.</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Пашук, проголошення в Конституції України курсу на формування правової держави, визначення нею головного обов’язку держави як утвердження прав та свобод людини неминуче виводять на перший план проблему ефективності юридичного забезпечення прав людини, зокрема ефективності </w:t>
      </w:r>
      <w:r w:rsidRPr="007F1F18">
        <w:rPr>
          <w:rFonts w:ascii="Times New Roman" w:hAnsi="Times New Roman"/>
          <w:i/>
          <w:color w:val="000000"/>
          <w:sz w:val="28"/>
          <w:szCs w:val="28"/>
          <w:lang w:val="uk-UA"/>
        </w:rPr>
        <w:t xml:space="preserve">захисту </w:t>
      </w:r>
      <w:r w:rsidRPr="007F1F18">
        <w:rPr>
          <w:rFonts w:ascii="Times New Roman" w:hAnsi="Times New Roman"/>
          <w:color w:val="000000"/>
          <w:sz w:val="28"/>
          <w:szCs w:val="28"/>
          <w:lang w:val="uk-UA"/>
        </w:rPr>
        <w:t xml:space="preserve">цих прав. Отже, сама концепція правової держави закладає об’єктивні передумови для конструювання й аналізу специфічного права людини на ефективний державний захист її прав та свобод </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70, с.</w:t>
      </w:r>
      <w:r w:rsidR="00DB09B4">
        <w:rPr>
          <w:rFonts w:ascii="Times New Roman" w:hAnsi="Times New Roman"/>
          <w:color w:val="000000"/>
          <w:sz w:val="28"/>
          <w:szCs w:val="28"/>
          <w:lang w:val="uk-UA"/>
        </w:rPr>
        <w:t> </w:t>
      </w:r>
      <w:r w:rsidRPr="007F1F18">
        <w:rPr>
          <w:rFonts w:ascii="Times New Roman" w:hAnsi="Times New Roman"/>
          <w:color w:val="000000"/>
          <w:sz w:val="28"/>
          <w:szCs w:val="28"/>
          <w:lang w:val="uk-UA"/>
        </w:rPr>
        <w:t>3].</w:t>
      </w:r>
      <w:r w:rsidR="002C678E" w:rsidRPr="007F1F18">
        <w:rPr>
          <w:rFonts w:ascii="Times New Roman" w:hAnsi="Times New Roman"/>
          <w:color w:val="000000"/>
          <w:sz w:val="28"/>
          <w:szCs w:val="28"/>
          <w:lang w:val="uk-UA"/>
        </w:rPr>
        <w:t xml:space="preserve"> </w:t>
      </w:r>
    </w:p>
    <w:p w:rsidR="00DD02C3" w:rsidRPr="007F1F18" w:rsidRDefault="00FF09B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Державно-юридичним захистом права людини, за </w:t>
      </w:r>
      <w:r w:rsidR="00364DDF" w:rsidRPr="007F1F18">
        <w:rPr>
          <w:rFonts w:ascii="Times New Roman" w:hAnsi="Times New Roman"/>
          <w:color w:val="000000"/>
          <w:sz w:val="28"/>
          <w:szCs w:val="28"/>
          <w:lang w:val="uk-UA"/>
        </w:rPr>
        <w:t>формулюванням</w:t>
      </w:r>
      <w:r w:rsidRPr="007F1F18">
        <w:rPr>
          <w:rFonts w:ascii="Times New Roman" w:hAnsi="Times New Roman"/>
          <w:color w:val="000000"/>
          <w:sz w:val="28"/>
          <w:szCs w:val="28"/>
          <w:lang w:val="uk-UA"/>
        </w:rPr>
        <w:t xml:space="preserve"> автора, є правозастосувальна юрисдикційна діяльність національних компетентних органів, спрямована або на примусове здійснення юридичного обов’язку, необхідного для реалізації права людини, або на відновлення такого права, або на попередження чи припинення його порушення.</w:t>
      </w:r>
      <w:r w:rsidR="00525414" w:rsidRPr="007F1F18">
        <w:rPr>
          <w:rFonts w:ascii="Times New Roman" w:hAnsi="Times New Roman"/>
          <w:color w:val="000000"/>
          <w:sz w:val="28"/>
          <w:szCs w:val="28"/>
          <w:lang w:val="uk-UA"/>
        </w:rPr>
        <w:t xml:space="preserve"> </w:t>
      </w:r>
      <w:r w:rsidR="00364DDF" w:rsidRPr="007F1F18">
        <w:rPr>
          <w:rFonts w:ascii="Times New Roman" w:hAnsi="Times New Roman"/>
          <w:color w:val="000000"/>
          <w:sz w:val="28"/>
          <w:szCs w:val="28"/>
          <w:lang w:val="uk-UA"/>
        </w:rPr>
        <w:t xml:space="preserve">На підставі цього визначене </w:t>
      </w:r>
      <w:r w:rsidR="00364DDF" w:rsidRPr="007F1F18">
        <w:rPr>
          <w:rFonts w:ascii="Times New Roman" w:hAnsi="Times New Roman"/>
          <w:i/>
          <w:color w:val="000000"/>
          <w:sz w:val="28"/>
          <w:szCs w:val="28"/>
          <w:lang w:val="uk-UA"/>
        </w:rPr>
        <w:t>право</w:t>
      </w:r>
      <w:r w:rsidR="00364DDF" w:rsidRPr="007F1F18">
        <w:rPr>
          <w:rFonts w:ascii="Times New Roman" w:hAnsi="Times New Roman"/>
          <w:color w:val="000000"/>
          <w:sz w:val="28"/>
          <w:szCs w:val="28"/>
          <w:lang w:val="uk-UA"/>
        </w:rPr>
        <w:t xml:space="preserve"> </w:t>
      </w:r>
      <w:r w:rsidR="00364DDF" w:rsidRPr="007F1F18">
        <w:rPr>
          <w:rFonts w:ascii="Times New Roman" w:hAnsi="Times New Roman"/>
          <w:i/>
          <w:color w:val="000000"/>
          <w:sz w:val="28"/>
          <w:szCs w:val="28"/>
          <w:lang w:val="uk-UA"/>
        </w:rPr>
        <w:t>людини на державно-юридичний захист її прав та свобод</w:t>
      </w:r>
      <w:r w:rsidR="00364DDF" w:rsidRPr="007F1F18">
        <w:rPr>
          <w:rFonts w:ascii="Times New Roman" w:hAnsi="Times New Roman"/>
          <w:color w:val="000000"/>
          <w:sz w:val="28"/>
          <w:szCs w:val="28"/>
          <w:lang w:val="uk-UA"/>
        </w:rPr>
        <w:t xml:space="preserve"> – як «право на здійснення в процесі національної правозастосувальної юрисдикційної діяльності заходів щодо примусового виконання обов’язку, необхідного для реалізації права людини, або щодо відновлення такого права, або ж щодо попередження чи припинення його порушення»</w:t>
      </w:r>
      <w:r w:rsidR="004E6790" w:rsidRPr="007F1F18">
        <w:rPr>
          <w:rFonts w:ascii="Times New Roman" w:hAnsi="Times New Roman"/>
          <w:color w:val="000000"/>
          <w:sz w:val="28"/>
          <w:szCs w:val="28"/>
          <w:lang w:val="uk-UA"/>
        </w:rPr>
        <w:t xml:space="preserve">. </w:t>
      </w:r>
    </w:p>
    <w:p w:rsidR="00364DDF" w:rsidRPr="007F1F18" w:rsidRDefault="004E679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При цьому автор розрізняє поняття «державно-юридичний захист» та «державно-юридична охорона» прав людини. Він виходить з того, «що така </w:t>
      </w:r>
      <w:r w:rsidRPr="007F1F18">
        <w:rPr>
          <w:rFonts w:ascii="Times New Roman" w:hAnsi="Times New Roman"/>
          <w:i/>
          <w:color w:val="000000"/>
          <w:sz w:val="28"/>
          <w:szCs w:val="28"/>
          <w:lang w:val="uk-UA"/>
        </w:rPr>
        <w:t>охорона</w:t>
      </w:r>
      <w:r w:rsidRPr="007F1F18">
        <w:rPr>
          <w:rFonts w:ascii="Times New Roman" w:hAnsi="Times New Roman"/>
          <w:color w:val="000000"/>
          <w:sz w:val="28"/>
          <w:szCs w:val="28"/>
          <w:lang w:val="uk-UA"/>
        </w:rPr>
        <w:t xml:space="preserve"> здійснюється </w:t>
      </w:r>
      <w:r w:rsidRPr="007F1F18">
        <w:rPr>
          <w:rFonts w:ascii="Times New Roman" w:hAnsi="Times New Roman"/>
          <w:i/>
          <w:color w:val="000000"/>
          <w:sz w:val="28"/>
          <w:szCs w:val="28"/>
          <w:lang w:val="uk-UA"/>
        </w:rPr>
        <w:t xml:space="preserve">без юрисдикційної діяльності </w:t>
      </w:r>
      <w:r w:rsidRPr="007F1F18">
        <w:rPr>
          <w:rFonts w:ascii="Times New Roman" w:hAnsi="Times New Roman"/>
          <w:color w:val="000000"/>
          <w:sz w:val="28"/>
          <w:szCs w:val="28"/>
          <w:lang w:val="uk-UA"/>
        </w:rPr>
        <w:t xml:space="preserve">компетентних органів, тобто без процедури вирішення правового спору, і спрямована на </w:t>
      </w:r>
      <w:r w:rsidRPr="007F1F18">
        <w:rPr>
          <w:rFonts w:ascii="Times New Roman" w:hAnsi="Times New Roman"/>
          <w:i/>
          <w:color w:val="000000"/>
          <w:sz w:val="28"/>
          <w:szCs w:val="28"/>
          <w:lang w:val="uk-UA"/>
        </w:rPr>
        <w:t>попередження</w:t>
      </w:r>
      <w:r w:rsidRPr="007F1F18">
        <w:rPr>
          <w:rFonts w:ascii="Times New Roman" w:hAnsi="Times New Roman"/>
          <w:color w:val="000000"/>
          <w:sz w:val="28"/>
          <w:szCs w:val="28"/>
          <w:lang w:val="uk-UA"/>
        </w:rPr>
        <w:t xml:space="preserve"> порушення прав людини. А ось державно-юридичний </w:t>
      </w:r>
      <w:r w:rsidRPr="007F1F18">
        <w:rPr>
          <w:rFonts w:ascii="Times New Roman" w:hAnsi="Times New Roman"/>
          <w:i/>
          <w:color w:val="000000"/>
          <w:sz w:val="28"/>
          <w:szCs w:val="28"/>
          <w:lang w:val="uk-UA"/>
        </w:rPr>
        <w:t>захист</w:t>
      </w:r>
      <w:r w:rsidRPr="007F1F18">
        <w:rPr>
          <w:rFonts w:ascii="Times New Roman" w:hAnsi="Times New Roman"/>
          <w:color w:val="000000"/>
          <w:sz w:val="28"/>
          <w:szCs w:val="28"/>
          <w:lang w:val="uk-UA"/>
        </w:rPr>
        <w:t xml:space="preserve"> здійснюється вже </w:t>
      </w:r>
      <w:r w:rsidRPr="007F1F18">
        <w:rPr>
          <w:rFonts w:ascii="Times New Roman" w:hAnsi="Times New Roman"/>
          <w:i/>
          <w:color w:val="000000"/>
          <w:sz w:val="28"/>
          <w:szCs w:val="28"/>
          <w:lang w:val="uk-UA"/>
        </w:rPr>
        <w:t>в процесі юрисдикційної діяльності</w:t>
      </w:r>
      <w:r w:rsidRPr="007F1F18">
        <w:rPr>
          <w:rFonts w:ascii="Times New Roman" w:hAnsi="Times New Roman"/>
          <w:color w:val="000000"/>
          <w:sz w:val="28"/>
          <w:szCs w:val="28"/>
          <w:lang w:val="uk-UA"/>
        </w:rPr>
        <w:t xml:space="preserve"> (найчастіше – діяльності суду), результатом якої є реалізація одного із напрямків функції захисту права людини. Така діяльність здійснюється в порядку вирішення правового спору (як правило, із необхідними гарантіями для його сторін) і передбачає можливість застосування будь-якого виду державного примусу,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lastRenderedPageBreak/>
        <w:t>заходів відновлення, заходів юридичної відповідальності, заходів присікання (припинення)</w:t>
      </w:r>
      <w:r w:rsidR="00DD02C3" w:rsidRPr="007F1F18">
        <w:rPr>
          <w:rFonts w:ascii="Times New Roman" w:hAnsi="Times New Roman"/>
          <w:color w:val="000000"/>
          <w:sz w:val="28"/>
          <w:szCs w:val="28"/>
          <w:lang w:val="uk-UA"/>
        </w:rPr>
        <w:t>, заходів попередження»</w:t>
      </w:r>
      <w:r w:rsidR="00DB09B4">
        <w:rPr>
          <w:rFonts w:ascii="Times New Roman" w:hAnsi="Times New Roman"/>
          <w:color w:val="000000"/>
          <w:sz w:val="28"/>
          <w:szCs w:val="28"/>
          <w:lang w:val="uk-UA"/>
        </w:rPr>
        <w:t> </w:t>
      </w:r>
      <w:r w:rsidR="00364DDF" w:rsidRPr="007F1F18">
        <w:rPr>
          <w:rFonts w:ascii="Times New Roman" w:hAnsi="Times New Roman"/>
          <w:color w:val="000000"/>
          <w:sz w:val="28"/>
          <w:szCs w:val="28"/>
          <w:lang w:val="uk-UA"/>
        </w:rPr>
        <w:t>[70, с.</w:t>
      </w:r>
      <w:r w:rsidR="00DB09B4">
        <w:rPr>
          <w:rFonts w:ascii="Times New Roman" w:hAnsi="Times New Roman"/>
          <w:color w:val="000000"/>
          <w:sz w:val="28"/>
          <w:szCs w:val="28"/>
          <w:lang w:val="uk-UA"/>
        </w:rPr>
        <w:t> </w:t>
      </w:r>
      <w:r w:rsidR="00364DDF" w:rsidRPr="007F1F18">
        <w:rPr>
          <w:rFonts w:ascii="Times New Roman" w:hAnsi="Times New Roman"/>
          <w:color w:val="000000"/>
          <w:sz w:val="28"/>
          <w:szCs w:val="28"/>
          <w:lang w:val="uk-UA"/>
        </w:rPr>
        <w:t xml:space="preserve">177]. </w:t>
      </w:r>
    </w:p>
    <w:p w:rsidR="000E314B" w:rsidRPr="007F1F18" w:rsidRDefault="00364DD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w:t>
      </w:r>
      <w:r w:rsidR="00DD02C3"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визначення </w:t>
      </w:r>
      <w:r w:rsidR="004E6790" w:rsidRPr="007F1F18">
        <w:rPr>
          <w:rFonts w:ascii="Times New Roman" w:hAnsi="Times New Roman"/>
          <w:color w:val="000000"/>
          <w:sz w:val="28"/>
          <w:szCs w:val="28"/>
          <w:lang w:val="uk-UA"/>
        </w:rPr>
        <w:t xml:space="preserve">державно-юридичного захисту </w:t>
      </w:r>
      <w:r w:rsidR="00DD02C3" w:rsidRPr="007F1F18">
        <w:rPr>
          <w:rFonts w:ascii="Times New Roman" w:hAnsi="Times New Roman"/>
          <w:color w:val="000000"/>
          <w:sz w:val="28"/>
          <w:szCs w:val="28"/>
          <w:lang w:val="uk-UA"/>
        </w:rPr>
        <w:t>прав людини та</w:t>
      </w:r>
      <w:r w:rsidR="004E6790" w:rsidRPr="007F1F18">
        <w:rPr>
          <w:rFonts w:ascii="Times New Roman" w:hAnsi="Times New Roman"/>
          <w:color w:val="000000"/>
          <w:sz w:val="28"/>
          <w:szCs w:val="28"/>
          <w:lang w:val="uk-UA"/>
        </w:rPr>
        <w:t xml:space="preserve"> права людини на </w:t>
      </w:r>
      <w:r w:rsidR="002F12A0" w:rsidRPr="007F1F18">
        <w:rPr>
          <w:rFonts w:ascii="Times New Roman" w:hAnsi="Times New Roman"/>
          <w:color w:val="000000"/>
          <w:sz w:val="28"/>
          <w:szCs w:val="28"/>
          <w:lang w:val="uk-UA"/>
        </w:rPr>
        <w:t>державно-юридичний</w:t>
      </w:r>
      <w:r w:rsidR="00DD02C3" w:rsidRPr="007F1F18">
        <w:rPr>
          <w:rFonts w:ascii="Times New Roman" w:hAnsi="Times New Roman"/>
          <w:color w:val="000000"/>
          <w:sz w:val="28"/>
          <w:szCs w:val="28"/>
          <w:lang w:val="uk-UA"/>
        </w:rPr>
        <w:t xml:space="preserve"> </w:t>
      </w:r>
      <w:r w:rsidR="004E6790" w:rsidRPr="007F1F18">
        <w:rPr>
          <w:rFonts w:ascii="Times New Roman" w:hAnsi="Times New Roman"/>
          <w:color w:val="000000"/>
          <w:sz w:val="28"/>
          <w:szCs w:val="28"/>
          <w:lang w:val="uk-UA"/>
        </w:rPr>
        <w:t xml:space="preserve">захист </w:t>
      </w:r>
      <w:r w:rsidRPr="007F1F18">
        <w:rPr>
          <w:rFonts w:ascii="Times New Roman" w:hAnsi="Times New Roman"/>
          <w:color w:val="000000"/>
          <w:sz w:val="28"/>
          <w:szCs w:val="28"/>
          <w:lang w:val="uk-UA"/>
        </w:rPr>
        <w:t xml:space="preserve">є, </w:t>
      </w:r>
      <w:r w:rsidR="002F12A0" w:rsidRPr="007F1F18">
        <w:rPr>
          <w:rFonts w:ascii="Times New Roman" w:hAnsi="Times New Roman"/>
          <w:color w:val="000000"/>
          <w:sz w:val="28"/>
          <w:szCs w:val="28"/>
          <w:lang w:val="uk-UA"/>
        </w:rPr>
        <w:t>на нашу думку</w:t>
      </w:r>
      <w:r w:rsidRPr="007F1F18">
        <w:rPr>
          <w:rFonts w:ascii="Times New Roman" w:hAnsi="Times New Roman"/>
          <w:color w:val="000000"/>
          <w:sz w:val="28"/>
          <w:szCs w:val="28"/>
          <w:lang w:val="uk-UA"/>
        </w:rPr>
        <w:t xml:space="preserve">, </w:t>
      </w:r>
      <w:r w:rsidR="002F12A0" w:rsidRPr="007F1F18">
        <w:rPr>
          <w:rFonts w:ascii="Times New Roman" w:hAnsi="Times New Roman"/>
          <w:color w:val="000000"/>
          <w:sz w:val="28"/>
          <w:szCs w:val="28"/>
          <w:lang w:val="uk-UA"/>
        </w:rPr>
        <w:t xml:space="preserve">досить </w:t>
      </w:r>
      <w:r w:rsidR="00DD02C3" w:rsidRPr="007F1F18">
        <w:rPr>
          <w:rFonts w:ascii="Times New Roman" w:hAnsi="Times New Roman"/>
          <w:color w:val="000000"/>
          <w:sz w:val="28"/>
          <w:szCs w:val="28"/>
          <w:lang w:val="uk-UA"/>
        </w:rPr>
        <w:t>дискусійним</w:t>
      </w:r>
      <w:r w:rsidR="004E6790" w:rsidRPr="007F1F18">
        <w:rPr>
          <w:rFonts w:ascii="Times New Roman" w:hAnsi="Times New Roman"/>
          <w:color w:val="000000"/>
          <w:sz w:val="28"/>
          <w:szCs w:val="28"/>
          <w:lang w:val="uk-UA"/>
        </w:rPr>
        <w:t>, оскільки</w:t>
      </w:r>
      <w:r w:rsidRPr="007F1F18">
        <w:rPr>
          <w:rFonts w:ascii="Times New Roman" w:hAnsi="Times New Roman"/>
          <w:color w:val="000000"/>
          <w:sz w:val="28"/>
          <w:szCs w:val="28"/>
          <w:lang w:val="uk-UA"/>
        </w:rPr>
        <w:t xml:space="preserve"> </w:t>
      </w:r>
      <w:r w:rsidR="00DD02C3" w:rsidRPr="007F1F18">
        <w:rPr>
          <w:rFonts w:ascii="Times New Roman" w:hAnsi="Times New Roman"/>
          <w:color w:val="000000"/>
          <w:sz w:val="28"/>
          <w:szCs w:val="28"/>
          <w:lang w:val="uk-UA"/>
        </w:rPr>
        <w:t xml:space="preserve">містить </w:t>
      </w:r>
      <w:r w:rsidR="004E6790" w:rsidRPr="007F1F18">
        <w:rPr>
          <w:rFonts w:ascii="Times New Roman" w:hAnsi="Times New Roman"/>
          <w:color w:val="000000"/>
          <w:sz w:val="28"/>
          <w:szCs w:val="28"/>
          <w:lang w:val="uk-UA"/>
        </w:rPr>
        <w:t>внутрішні</w:t>
      </w:r>
      <w:r w:rsidRPr="007F1F18">
        <w:rPr>
          <w:rFonts w:ascii="Times New Roman" w:hAnsi="Times New Roman"/>
          <w:color w:val="000000"/>
          <w:sz w:val="28"/>
          <w:szCs w:val="28"/>
          <w:lang w:val="uk-UA"/>
        </w:rPr>
        <w:t xml:space="preserve"> </w:t>
      </w:r>
      <w:r w:rsidR="00DD02C3" w:rsidRPr="007F1F18">
        <w:rPr>
          <w:rFonts w:ascii="Times New Roman" w:hAnsi="Times New Roman"/>
          <w:color w:val="000000"/>
          <w:sz w:val="28"/>
          <w:szCs w:val="28"/>
          <w:lang w:val="uk-UA"/>
        </w:rPr>
        <w:t>протиріччя</w:t>
      </w:r>
      <w:r w:rsidRPr="007F1F18">
        <w:rPr>
          <w:rFonts w:ascii="Times New Roman" w:hAnsi="Times New Roman"/>
          <w:color w:val="000000"/>
          <w:sz w:val="28"/>
          <w:szCs w:val="28"/>
          <w:lang w:val="uk-UA"/>
        </w:rPr>
        <w:t>.</w:t>
      </w:r>
      <w:r w:rsidR="002F12A0" w:rsidRPr="007F1F18">
        <w:rPr>
          <w:rFonts w:ascii="Times New Roman" w:hAnsi="Times New Roman"/>
          <w:color w:val="000000"/>
          <w:sz w:val="28"/>
          <w:szCs w:val="28"/>
          <w:lang w:val="uk-UA"/>
        </w:rPr>
        <w:t xml:space="preserve"> </w:t>
      </w:r>
      <w:r w:rsidR="000E314B" w:rsidRPr="007F1F18">
        <w:rPr>
          <w:rFonts w:ascii="Times New Roman" w:hAnsi="Times New Roman"/>
          <w:color w:val="000000"/>
          <w:sz w:val="28"/>
          <w:szCs w:val="28"/>
          <w:lang w:val="uk-UA"/>
        </w:rPr>
        <w:t xml:space="preserve">У кримінальному процесі не виникає «правовий спір» між злочинцем і жертвою злочину, так само як не виникає «правовий спір» між кримінальним правопорушником і державою. Крім того, юрисдикційна діяльність не обов’язково передбачає застосування державного </w:t>
      </w:r>
      <w:r w:rsidR="005D1EB9" w:rsidRPr="007F1F18">
        <w:rPr>
          <w:rFonts w:ascii="Times New Roman" w:hAnsi="Times New Roman"/>
          <w:color w:val="000000"/>
          <w:sz w:val="28"/>
          <w:szCs w:val="28"/>
          <w:lang w:val="uk-UA"/>
        </w:rPr>
        <w:t xml:space="preserve">примусу. Наприклад, делікт може бути вичерпаний і право людини відновлене шляхом примирення обвинуваченого і потерпілого та відшкодування шкоди в добровільному порядку. </w:t>
      </w:r>
      <w:r w:rsidR="00B56A60" w:rsidRPr="007F1F18">
        <w:rPr>
          <w:rFonts w:ascii="Times New Roman" w:hAnsi="Times New Roman"/>
          <w:color w:val="000000"/>
          <w:sz w:val="28"/>
          <w:szCs w:val="28"/>
          <w:lang w:val="uk-UA"/>
        </w:rPr>
        <w:t xml:space="preserve">Крім того, і поняття «захист», і поняття «охорона» прав людини </w:t>
      </w:r>
      <w:r w:rsidR="00A52DF2" w:rsidRPr="007F1F18">
        <w:rPr>
          <w:rFonts w:ascii="Times New Roman" w:hAnsi="Times New Roman"/>
          <w:color w:val="000000"/>
          <w:sz w:val="28"/>
          <w:szCs w:val="28"/>
          <w:lang w:val="uk-UA"/>
        </w:rPr>
        <w:t>у автора включають таку ознаку як</w:t>
      </w:r>
      <w:r w:rsidR="00B56A60" w:rsidRPr="007F1F18">
        <w:rPr>
          <w:rFonts w:ascii="Times New Roman" w:hAnsi="Times New Roman"/>
          <w:color w:val="000000"/>
          <w:sz w:val="28"/>
          <w:szCs w:val="28"/>
          <w:lang w:val="uk-UA"/>
        </w:rPr>
        <w:t xml:space="preserve"> спрямованість їх на </w:t>
      </w:r>
      <w:r w:rsidR="00B56A60" w:rsidRPr="007F1F18">
        <w:rPr>
          <w:rFonts w:ascii="Times New Roman" w:hAnsi="Times New Roman"/>
          <w:i/>
          <w:color w:val="000000"/>
          <w:sz w:val="28"/>
          <w:szCs w:val="28"/>
          <w:lang w:val="uk-UA"/>
        </w:rPr>
        <w:t>попередження</w:t>
      </w:r>
      <w:r w:rsidR="00B56A60" w:rsidRPr="007F1F18">
        <w:rPr>
          <w:rFonts w:ascii="Times New Roman" w:hAnsi="Times New Roman"/>
          <w:color w:val="000000"/>
          <w:sz w:val="28"/>
          <w:szCs w:val="28"/>
          <w:lang w:val="uk-UA"/>
        </w:rPr>
        <w:t xml:space="preserve"> правопорушення, що не д</w:t>
      </w:r>
      <w:r w:rsidR="00A52DF2" w:rsidRPr="007F1F18">
        <w:rPr>
          <w:rFonts w:ascii="Times New Roman" w:hAnsi="Times New Roman"/>
          <w:color w:val="000000"/>
          <w:sz w:val="28"/>
          <w:szCs w:val="28"/>
          <w:lang w:val="uk-UA"/>
        </w:rPr>
        <w:t>озволяє</w:t>
      </w:r>
      <w:r w:rsidR="00B56A60" w:rsidRPr="007F1F18">
        <w:rPr>
          <w:rFonts w:ascii="Times New Roman" w:hAnsi="Times New Roman"/>
          <w:color w:val="000000"/>
          <w:sz w:val="28"/>
          <w:szCs w:val="28"/>
          <w:lang w:val="uk-UA"/>
        </w:rPr>
        <w:t xml:space="preserve"> чітк</w:t>
      </w:r>
      <w:r w:rsidR="00A52DF2" w:rsidRPr="007F1F18">
        <w:rPr>
          <w:rFonts w:ascii="Times New Roman" w:hAnsi="Times New Roman"/>
          <w:color w:val="000000"/>
          <w:sz w:val="28"/>
          <w:szCs w:val="28"/>
          <w:lang w:val="uk-UA"/>
        </w:rPr>
        <w:t>о розмежувати ці поняття.</w:t>
      </w:r>
      <w:r w:rsidR="002C678E" w:rsidRPr="007F1F18">
        <w:rPr>
          <w:rFonts w:ascii="Times New Roman" w:hAnsi="Times New Roman"/>
          <w:color w:val="000000"/>
          <w:sz w:val="28"/>
          <w:szCs w:val="28"/>
          <w:lang w:val="uk-UA"/>
        </w:rPr>
        <w:t xml:space="preserve"> </w:t>
      </w:r>
    </w:p>
    <w:p w:rsidR="003076DC" w:rsidRPr="007F1F18" w:rsidRDefault="00CE1B4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Не</w:t>
      </w:r>
      <w:r w:rsidR="00246D93" w:rsidRPr="007F1F18">
        <w:rPr>
          <w:rFonts w:ascii="Times New Roman" w:hAnsi="Times New Roman"/>
          <w:color w:val="000000"/>
          <w:sz w:val="28"/>
          <w:szCs w:val="28"/>
          <w:lang w:val="uk-UA"/>
        </w:rPr>
        <w:t xml:space="preserve"> є </w:t>
      </w:r>
      <w:r w:rsidRPr="007F1F18">
        <w:rPr>
          <w:rFonts w:ascii="Times New Roman" w:hAnsi="Times New Roman"/>
          <w:color w:val="000000"/>
          <w:sz w:val="28"/>
          <w:szCs w:val="28"/>
          <w:lang w:val="uk-UA"/>
        </w:rPr>
        <w:t xml:space="preserve">прийнятним визначення права людини на державно-юридичний захист її прав </w:t>
      </w:r>
      <w:r w:rsidR="00246D93" w:rsidRPr="007F1F18">
        <w:rPr>
          <w:rFonts w:ascii="Times New Roman" w:hAnsi="Times New Roman"/>
          <w:color w:val="000000"/>
          <w:sz w:val="28"/>
          <w:szCs w:val="28"/>
          <w:lang w:val="uk-UA"/>
        </w:rPr>
        <w:t xml:space="preserve">в </w:t>
      </w:r>
      <w:r w:rsidRPr="007F1F18">
        <w:rPr>
          <w:rFonts w:ascii="Times New Roman" w:hAnsi="Times New Roman"/>
          <w:color w:val="000000"/>
          <w:sz w:val="28"/>
          <w:szCs w:val="28"/>
          <w:lang w:val="uk-UA"/>
        </w:rPr>
        <w:t>як</w:t>
      </w:r>
      <w:r w:rsidR="00246D93" w:rsidRPr="007F1F18">
        <w:rPr>
          <w:rFonts w:ascii="Times New Roman" w:hAnsi="Times New Roman"/>
          <w:color w:val="000000"/>
          <w:sz w:val="28"/>
          <w:szCs w:val="28"/>
          <w:lang w:val="uk-UA"/>
        </w:rPr>
        <w:t>ості</w:t>
      </w:r>
      <w:r w:rsidRPr="007F1F18">
        <w:rPr>
          <w:rFonts w:ascii="Times New Roman" w:hAnsi="Times New Roman"/>
          <w:color w:val="000000"/>
          <w:sz w:val="28"/>
          <w:szCs w:val="28"/>
          <w:lang w:val="uk-UA"/>
        </w:rPr>
        <w:t xml:space="preserve"> «права на здійснення в процесі національної правозастосувальної юрисдикційної діяльності заходів щодо примусового виконання обов’язку, необхідного для реалізації права людини». З </w:t>
      </w:r>
      <w:r w:rsidR="00246D93" w:rsidRPr="007F1F18">
        <w:rPr>
          <w:rFonts w:ascii="Times New Roman" w:hAnsi="Times New Roman"/>
          <w:color w:val="000000"/>
          <w:sz w:val="28"/>
          <w:szCs w:val="28"/>
          <w:lang w:val="uk-UA"/>
        </w:rPr>
        <w:t>такого</w:t>
      </w:r>
      <w:r w:rsidRPr="007F1F18">
        <w:rPr>
          <w:rFonts w:ascii="Times New Roman" w:hAnsi="Times New Roman"/>
          <w:color w:val="000000"/>
          <w:sz w:val="28"/>
          <w:szCs w:val="28"/>
          <w:lang w:val="uk-UA"/>
        </w:rPr>
        <w:t xml:space="preserve"> формулювання можна зробити висновок, що не суд, а сама людина здійснює примусові заходи щодо порушника її права, тобто застосовує право в процесі юрисдикційної діяльності. </w:t>
      </w:r>
      <w:r w:rsidR="00246D93" w:rsidRPr="007F1F18">
        <w:rPr>
          <w:rFonts w:ascii="Times New Roman" w:hAnsi="Times New Roman"/>
          <w:color w:val="000000"/>
          <w:sz w:val="28"/>
          <w:szCs w:val="28"/>
          <w:lang w:val="uk-UA"/>
        </w:rPr>
        <w:t>Дане</w:t>
      </w:r>
      <w:r w:rsidRPr="007F1F18">
        <w:rPr>
          <w:rFonts w:ascii="Times New Roman" w:hAnsi="Times New Roman"/>
          <w:color w:val="000000"/>
          <w:sz w:val="28"/>
          <w:szCs w:val="28"/>
          <w:lang w:val="uk-UA"/>
        </w:rPr>
        <w:t xml:space="preserve"> визначення стосується </w:t>
      </w:r>
      <w:r w:rsidR="00246D93" w:rsidRPr="007F1F18">
        <w:rPr>
          <w:rFonts w:ascii="Times New Roman" w:hAnsi="Times New Roman"/>
          <w:color w:val="000000"/>
          <w:sz w:val="28"/>
          <w:szCs w:val="28"/>
          <w:lang w:val="uk-UA"/>
        </w:rPr>
        <w:t>швидше</w:t>
      </w:r>
      <w:r w:rsidRPr="007F1F18">
        <w:rPr>
          <w:rFonts w:ascii="Times New Roman" w:hAnsi="Times New Roman"/>
          <w:color w:val="000000"/>
          <w:sz w:val="28"/>
          <w:szCs w:val="28"/>
          <w:lang w:val="uk-UA"/>
        </w:rPr>
        <w:t xml:space="preserve"> правозахисного </w:t>
      </w:r>
      <w:r w:rsidRPr="007F1F18">
        <w:rPr>
          <w:rFonts w:ascii="Times New Roman" w:hAnsi="Times New Roman"/>
          <w:i/>
          <w:color w:val="000000"/>
          <w:sz w:val="28"/>
          <w:szCs w:val="28"/>
          <w:lang w:val="uk-UA"/>
        </w:rPr>
        <w:t>обов</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язку</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держави</w:t>
      </w:r>
      <w:r w:rsidRPr="007F1F18">
        <w:rPr>
          <w:rFonts w:ascii="Times New Roman" w:hAnsi="Times New Roman"/>
          <w:color w:val="000000"/>
          <w:sz w:val="28"/>
          <w:szCs w:val="28"/>
          <w:lang w:val="uk-UA"/>
        </w:rPr>
        <w:t xml:space="preserve">, а не </w:t>
      </w:r>
      <w:r w:rsidRPr="007F1F18">
        <w:rPr>
          <w:rFonts w:ascii="Times New Roman" w:hAnsi="Times New Roman"/>
          <w:i/>
          <w:color w:val="000000"/>
          <w:sz w:val="28"/>
          <w:szCs w:val="28"/>
          <w:lang w:val="uk-UA"/>
        </w:rPr>
        <w:t>права</w:t>
      </w:r>
      <w:r w:rsidRPr="007F1F18">
        <w:rPr>
          <w:rFonts w:ascii="Times New Roman" w:hAnsi="Times New Roman"/>
          <w:color w:val="000000"/>
          <w:sz w:val="28"/>
          <w:szCs w:val="28"/>
          <w:lang w:val="uk-UA"/>
        </w:rPr>
        <w:t xml:space="preserve"> людини на захисну діяльність.</w:t>
      </w:r>
    </w:p>
    <w:p w:rsidR="00E65DCD" w:rsidRPr="007F1F18" w:rsidRDefault="000344F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зв’язку з цим важливо відзначити наступне. Як вказує С.</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Б.</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Поляков, належить враховувати, що правила здійснення юридично значимих дій, встановлені для державних органів і посадових осіб, є саме їх юридичними обов’язками, оскільки зазначені правила не можуть бути встановлені для досягнення їх суб’єктивних прав за визначенням. Автор </w:t>
      </w:r>
      <w:r w:rsidR="00FE3E22" w:rsidRPr="007F1F18">
        <w:rPr>
          <w:rFonts w:ascii="Times New Roman" w:hAnsi="Times New Roman"/>
          <w:color w:val="000000"/>
          <w:sz w:val="28"/>
          <w:szCs w:val="28"/>
          <w:lang w:val="uk-UA"/>
        </w:rPr>
        <w:t>зазнача</w:t>
      </w:r>
      <w:r w:rsidRPr="007F1F18">
        <w:rPr>
          <w:rFonts w:ascii="Times New Roman" w:hAnsi="Times New Roman"/>
          <w:color w:val="000000"/>
          <w:sz w:val="28"/>
          <w:szCs w:val="28"/>
          <w:lang w:val="uk-UA"/>
        </w:rPr>
        <w:t>є, що не можна стирати якісну відмінність між протиправними, суспільно шкідливими і суспільно небезпечними діяннями, з одного боку,</w:t>
      </w:r>
      <w:r w:rsidR="00E65DCD" w:rsidRPr="007F1F18">
        <w:rPr>
          <w:rFonts w:ascii="Times New Roman" w:hAnsi="Times New Roman"/>
          <w:color w:val="000000"/>
          <w:sz w:val="28"/>
          <w:szCs w:val="28"/>
          <w:lang w:val="uk-UA"/>
        </w:rPr>
        <w:t xml:space="preserve"> та діями, що юридично не цілком завершені, але правом не заборонені – з іншого. Також не варто, на його думку, заохочувальні заходи, що стимулюють у праві досягнення соціально </w:t>
      </w:r>
      <w:r w:rsidR="00E65DCD" w:rsidRPr="007F1F18">
        <w:rPr>
          <w:rFonts w:ascii="Times New Roman" w:hAnsi="Times New Roman"/>
          <w:color w:val="000000"/>
          <w:sz w:val="28"/>
          <w:szCs w:val="28"/>
          <w:lang w:val="uk-UA"/>
        </w:rPr>
        <w:lastRenderedPageBreak/>
        <w:t xml:space="preserve">значимих результатів, називати санкціями, оскільки останні пов’язані саме з правопорушеннями. </w:t>
      </w:r>
    </w:p>
    <w:p w:rsidR="009F183D" w:rsidRPr="007F1F18" w:rsidRDefault="00E65DC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Б.</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Поляков використовує</w:t>
      </w:r>
      <w:r w:rsidR="000344FE" w:rsidRPr="007F1F18">
        <w:rPr>
          <w:rFonts w:ascii="Times New Roman" w:hAnsi="Times New Roman"/>
          <w:color w:val="000000"/>
          <w:sz w:val="28"/>
          <w:szCs w:val="28"/>
          <w:lang w:val="uk-UA"/>
        </w:rPr>
        <w:t xml:space="preserve"> поняття «санкції»</w:t>
      </w:r>
      <w:r w:rsidRPr="007F1F18">
        <w:rPr>
          <w:rFonts w:ascii="Times New Roman" w:hAnsi="Times New Roman"/>
          <w:color w:val="000000"/>
          <w:sz w:val="28"/>
          <w:szCs w:val="28"/>
          <w:lang w:val="uk-UA"/>
        </w:rPr>
        <w:t xml:space="preserve"> як </w:t>
      </w:r>
      <w:r w:rsidR="000344FE" w:rsidRPr="007F1F18">
        <w:rPr>
          <w:rFonts w:ascii="Times New Roman" w:hAnsi="Times New Roman"/>
          <w:color w:val="000000"/>
          <w:sz w:val="28"/>
          <w:szCs w:val="28"/>
          <w:lang w:val="uk-UA"/>
        </w:rPr>
        <w:t>несприятливі наслідки</w:t>
      </w:r>
      <w:r w:rsidRPr="007F1F18">
        <w:rPr>
          <w:rFonts w:ascii="Times New Roman" w:hAnsi="Times New Roman"/>
          <w:color w:val="000000"/>
          <w:sz w:val="28"/>
          <w:szCs w:val="28"/>
          <w:lang w:val="uk-UA"/>
        </w:rPr>
        <w:t>, що: 1)</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є мірою державного примусу; 2)</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визначені в нормативно-правовому акті; 3)</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застосовуються у встановленій законом процедурі за правопорушення до суб’єкта останнього; 4)</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містять підсумкову п</w:t>
      </w:r>
      <w:r w:rsidR="00AD2827">
        <w:rPr>
          <w:rFonts w:ascii="Times New Roman" w:hAnsi="Times New Roman"/>
          <w:color w:val="000000"/>
          <w:sz w:val="28"/>
          <w:szCs w:val="28"/>
          <w:lang w:val="uk-UA"/>
        </w:rPr>
        <w:t>равову оцінку правопорушення. У </w:t>
      </w:r>
      <w:r w:rsidRPr="007F1F18">
        <w:rPr>
          <w:rFonts w:ascii="Times New Roman" w:hAnsi="Times New Roman"/>
          <w:color w:val="000000"/>
          <w:sz w:val="28"/>
          <w:szCs w:val="28"/>
          <w:lang w:val="uk-UA"/>
        </w:rPr>
        <w:t>літературі санкції класифікуються: а)</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за галузями права</w:t>
      </w:r>
      <w:r w:rsidR="009F183D" w:rsidRPr="007F1F18">
        <w:rPr>
          <w:rFonts w:ascii="Times New Roman" w:hAnsi="Times New Roman"/>
          <w:color w:val="000000"/>
          <w:sz w:val="28"/>
          <w:szCs w:val="28"/>
          <w:lang w:val="uk-UA"/>
        </w:rPr>
        <w:t>; б)</w:t>
      </w:r>
      <w:r w:rsidR="00AD2827">
        <w:rPr>
          <w:rFonts w:ascii="Times New Roman" w:hAnsi="Times New Roman"/>
          <w:color w:val="000000"/>
          <w:sz w:val="28"/>
          <w:szCs w:val="28"/>
          <w:lang w:val="uk-UA"/>
        </w:rPr>
        <w:t> </w:t>
      </w:r>
      <w:r w:rsidR="009F183D" w:rsidRPr="007F1F18">
        <w:rPr>
          <w:rFonts w:ascii="Times New Roman" w:hAnsi="Times New Roman"/>
          <w:color w:val="000000"/>
          <w:sz w:val="28"/>
          <w:szCs w:val="28"/>
          <w:lang w:val="uk-UA"/>
        </w:rPr>
        <w:t>за способом охорони правопорядку – правовідновлювальні та штрафні (каральні); в)</w:t>
      </w:r>
      <w:r w:rsidR="00AD2827">
        <w:rPr>
          <w:rFonts w:ascii="Times New Roman" w:hAnsi="Times New Roman"/>
          <w:color w:val="000000"/>
          <w:sz w:val="28"/>
          <w:szCs w:val="28"/>
          <w:lang w:val="uk-UA"/>
        </w:rPr>
        <w:t> </w:t>
      </w:r>
      <w:r w:rsidR="009F183D" w:rsidRPr="007F1F18">
        <w:rPr>
          <w:rFonts w:ascii="Times New Roman" w:hAnsi="Times New Roman"/>
          <w:color w:val="000000"/>
          <w:sz w:val="28"/>
          <w:szCs w:val="28"/>
          <w:lang w:val="uk-UA"/>
        </w:rPr>
        <w:t xml:space="preserve">за ступенем визначеності – абсолютно визначені, відносно визначені, альтернативні, кумулятивні. </w:t>
      </w:r>
    </w:p>
    <w:p w:rsidR="00CE1B49" w:rsidRPr="007F1F18" w:rsidRDefault="009F183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В юридичній літературі, відзначає також автор, часто від юридичної відповідальності відрізняють міри захисту – державно-владну, примусову діяльність, спрямовану на здійснення відновлювальних завдань, таких як повернення майна власнику тощо. При такій позиції міри захисту полягають у тому, що особа примушується до виконання її обов’язку, який вона раніше повинна була виконати, але не виконала. Додаткових обтяжень (крім виконання обов’язку) у цьому випадку для особи не настає. </w:t>
      </w:r>
      <w:r w:rsidR="00CA330B" w:rsidRPr="007F1F18">
        <w:rPr>
          <w:rFonts w:ascii="Times New Roman" w:hAnsi="Times New Roman"/>
          <w:color w:val="000000"/>
          <w:sz w:val="28"/>
          <w:szCs w:val="28"/>
          <w:lang w:val="uk-UA"/>
        </w:rPr>
        <w:t>З розрізнення мір захисту та мір юридичної відповідальності випливає, що для застосування перших не потрібно враховувати суб’єктивні підстави (наявність чи відсутність вини особи, яку примушують). Тому в реалізації юридичної відповідальності спеціального значення надається взаємодії норм матеріального і процесуального права. Мало сформулювати правопорушення. Його ознаки мають бути такими, що доводяться системою доказів, передбачених процесуальним законодавством</w:t>
      </w:r>
      <w:r w:rsidR="00AD2827">
        <w:rPr>
          <w:rFonts w:ascii="Times New Roman" w:hAnsi="Times New Roman"/>
          <w:color w:val="000000"/>
          <w:sz w:val="28"/>
          <w:szCs w:val="28"/>
          <w:lang w:val="uk-UA"/>
        </w:rPr>
        <w:t> </w:t>
      </w:r>
      <w:r w:rsidR="00CA330B" w:rsidRPr="007F1F18">
        <w:rPr>
          <w:rFonts w:ascii="Times New Roman" w:hAnsi="Times New Roman"/>
          <w:color w:val="000000"/>
          <w:sz w:val="28"/>
          <w:szCs w:val="28"/>
          <w:lang w:val="uk-UA"/>
        </w:rPr>
        <w:t>[71, с.</w:t>
      </w:r>
      <w:r w:rsidR="00AD2827">
        <w:rPr>
          <w:rFonts w:ascii="Times New Roman" w:hAnsi="Times New Roman"/>
          <w:color w:val="000000"/>
          <w:sz w:val="28"/>
          <w:szCs w:val="28"/>
          <w:lang w:val="uk-UA"/>
        </w:rPr>
        <w:t> </w:t>
      </w:r>
      <w:r w:rsidR="00CA330B" w:rsidRPr="007F1F18">
        <w:rPr>
          <w:rFonts w:ascii="Times New Roman" w:hAnsi="Times New Roman"/>
          <w:color w:val="000000"/>
          <w:sz w:val="28"/>
          <w:szCs w:val="28"/>
          <w:lang w:val="uk-UA"/>
        </w:rPr>
        <w:t>83</w:t>
      </w:r>
      <w:r w:rsidR="00AD2827">
        <w:rPr>
          <w:rFonts w:ascii="Times New Roman" w:hAnsi="Times New Roman"/>
          <w:color w:val="000000"/>
          <w:sz w:val="28"/>
          <w:szCs w:val="28"/>
          <w:lang w:val="uk-UA"/>
        </w:rPr>
        <w:t>–</w:t>
      </w:r>
      <w:r w:rsidR="00CA330B" w:rsidRPr="007F1F18">
        <w:rPr>
          <w:rFonts w:ascii="Times New Roman" w:hAnsi="Times New Roman"/>
          <w:color w:val="000000"/>
          <w:sz w:val="28"/>
          <w:szCs w:val="28"/>
          <w:lang w:val="uk-UA"/>
        </w:rPr>
        <w:t>86].</w:t>
      </w:r>
      <w:r w:rsidR="002C678E" w:rsidRPr="007F1F18">
        <w:rPr>
          <w:rFonts w:ascii="Times New Roman" w:hAnsi="Times New Roman"/>
          <w:color w:val="000000"/>
          <w:sz w:val="28"/>
          <w:szCs w:val="28"/>
          <w:lang w:val="uk-UA"/>
        </w:rPr>
        <w:t xml:space="preserve"> </w:t>
      </w:r>
    </w:p>
    <w:p w:rsidR="00947359" w:rsidRPr="007F1F18" w:rsidRDefault="00D61A6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Якщо </w:t>
      </w:r>
      <w:r w:rsidR="00B56230" w:rsidRPr="007F1F18">
        <w:rPr>
          <w:rFonts w:ascii="Times New Roman" w:hAnsi="Times New Roman"/>
          <w:color w:val="000000"/>
          <w:sz w:val="28"/>
          <w:szCs w:val="28"/>
          <w:lang w:val="uk-UA"/>
        </w:rPr>
        <w:t xml:space="preserve">ми </w:t>
      </w:r>
      <w:r w:rsidR="002F3A62" w:rsidRPr="007F1F18">
        <w:rPr>
          <w:rFonts w:ascii="Times New Roman" w:hAnsi="Times New Roman"/>
          <w:color w:val="000000"/>
          <w:sz w:val="28"/>
          <w:szCs w:val="28"/>
          <w:lang w:val="uk-UA"/>
        </w:rPr>
        <w:t>розглядаємо питання</w:t>
      </w:r>
      <w:r w:rsidRPr="007F1F18">
        <w:rPr>
          <w:rFonts w:ascii="Times New Roman" w:hAnsi="Times New Roman"/>
          <w:color w:val="000000"/>
          <w:sz w:val="28"/>
          <w:szCs w:val="28"/>
          <w:lang w:val="uk-UA"/>
        </w:rPr>
        <w:t xml:space="preserve"> відповідальн</w:t>
      </w:r>
      <w:r w:rsidR="002F3A62" w:rsidRPr="007F1F18">
        <w:rPr>
          <w:rFonts w:ascii="Times New Roman" w:hAnsi="Times New Roman"/>
          <w:color w:val="000000"/>
          <w:sz w:val="28"/>
          <w:szCs w:val="28"/>
          <w:lang w:val="uk-UA"/>
        </w:rPr>
        <w:t>ості</w:t>
      </w:r>
      <w:r w:rsidRPr="007F1F18">
        <w:rPr>
          <w:rFonts w:ascii="Times New Roman" w:hAnsi="Times New Roman"/>
          <w:color w:val="000000"/>
          <w:sz w:val="28"/>
          <w:szCs w:val="28"/>
          <w:lang w:val="uk-UA"/>
        </w:rPr>
        <w:t xml:space="preserve"> держави перед людиною, передбачен</w:t>
      </w:r>
      <w:r w:rsidR="002F3A62" w:rsidRPr="007F1F18">
        <w:rPr>
          <w:rFonts w:ascii="Times New Roman" w:hAnsi="Times New Roman"/>
          <w:color w:val="000000"/>
          <w:sz w:val="28"/>
          <w:szCs w:val="28"/>
          <w:lang w:val="uk-UA"/>
        </w:rPr>
        <w:t>ої</w:t>
      </w:r>
      <w:r w:rsidRPr="007F1F18">
        <w:rPr>
          <w:rFonts w:ascii="Times New Roman" w:hAnsi="Times New Roman"/>
          <w:color w:val="000000"/>
          <w:sz w:val="28"/>
          <w:szCs w:val="28"/>
          <w:lang w:val="uk-UA"/>
        </w:rPr>
        <w:t xml:space="preserve"> у ст</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3 Конституції України</w:t>
      </w:r>
      <w:r w:rsidR="00B56230" w:rsidRPr="007F1F18">
        <w:rPr>
          <w:rFonts w:ascii="Times New Roman" w:hAnsi="Times New Roman"/>
          <w:color w:val="000000"/>
          <w:sz w:val="28"/>
          <w:szCs w:val="28"/>
          <w:lang w:val="uk-UA"/>
        </w:rPr>
        <w:t>, то формулу «Держава відповідає перед людиною за свою діяльність» не слід роз</w:t>
      </w:r>
      <w:r w:rsidR="002F3A62" w:rsidRPr="007F1F18">
        <w:rPr>
          <w:rFonts w:ascii="Times New Roman" w:hAnsi="Times New Roman"/>
          <w:color w:val="000000"/>
          <w:sz w:val="28"/>
          <w:szCs w:val="28"/>
          <w:lang w:val="uk-UA"/>
        </w:rPr>
        <w:t>уміти</w:t>
      </w:r>
      <w:r w:rsidR="00B56230" w:rsidRPr="007F1F18">
        <w:rPr>
          <w:rFonts w:ascii="Times New Roman" w:hAnsi="Times New Roman"/>
          <w:color w:val="000000"/>
          <w:sz w:val="28"/>
          <w:szCs w:val="28"/>
          <w:lang w:val="uk-UA"/>
        </w:rPr>
        <w:t xml:space="preserve"> як </w:t>
      </w:r>
      <w:r w:rsidR="00246D93" w:rsidRPr="007F1F18">
        <w:rPr>
          <w:rFonts w:ascii="Times New Roman" w:hAnsi="Times New Roman"/>
          <w:color w:val="000000"/>
          <w:sz w:val="28"/>
          <w:szCs w:val="28"/>
          <w:lang w:val="uk-UA"/>
        </w:rPr>
        <w:t>тільки</w:t>
      </w:r>
      <w:r w:rsidR="00B56230" w:rsidRPr="007F1F18">
        <w:rPr>
          <w:rFonts w:ascii="Times New Roman" w:hAnsi="Times New Roman"/>
          <w:color w:val="000000"/>
          <w:sz w:val="28"/>
          <w:szCs w:val="28"/>
          <w:lang w:val="uk-UA"/>
        </w:rPr>
        <w:t xml:space="preserve"> декларацію, </w:t>
      </w:r>
      <w:r w:rsidR="00554FF5" w:rsidRPr="007F1F18">
        <w:rPr>
          <w:rFonts w:ascii="Times New Roman" w:hAnsi="Times New Roman"/>
          <w:color w:val="000000"/>
          <w:sz w:val="28"/>
          <w:szCs w:val="28"/>
          <w:lang w:val="uk-UA"/>
        </w:rPr>
        <w:t>оскільки</w:t>
      </w:r>
      <w:r w:rsidR="00B56230" w:rsidRPr="007F1F18">
        <w:rPr>
          <w:rFonts w:ascii="Times New Roman" w:hAnsi="Times New Roman"/>
          <w:color w:val="000000"/>
          <w:sz w:val="28"/>
          <w:szCs w:val="28"/>
          <w:lang w:val="uk-UA"/>
        </w:rPr>
        <w:t xml:space="preserve"> норми Конституції є нормами прямої дії (ст.</w:t>
      </w:r>
      <w:r w:rsidR="00AD2827">
        <w:rPr>
          <w:rFonts w:ascii="Times New Roman" w:hAnsi="Times New Roman"/>
          <w:color w:val="000000"/>
          <w:sz w:val="28"/>
          <w:szCs w:val="28"/>
          <w:lang w:val="uk-UA"/>
        </w:rPr>
        <w:t> </w:t>
      </w:r>
      <w:r w:rsidR="00B56230" w:rsidRPr="007F1F18">
        <w:rPr>
          <w:rFonts w:ascii="Times New Roman" w:hAnsi="Times New Roman"/>
          <w:color w:val="000000"/>
          <w:sz w:val="28"/>
          <w:szCs w:val="28"/>
          <w:lang w:val="uk-UA"/>
        </w:rPr>
        <w:t>8 Конституції).</w:t>
      </w:r>
      <w:r w:rsidR="00554FF5" w:rsidRPr="007F1F18">
        <w:rPr>
          <w:rFonts w:ascii="Times New Roman" w:hAnsi="Times New Roman"/>
          <w:color w:val="000000"/>
          <w:sz w:val="28"/>
          <w:szCs w:val="28"/>
          <w:lang w:val="uk-UA"/>
        </w:rPr>
        <w:t xml:space="preserve"> У даному разі мова йде не про </w:t>
      </w:r>
      <w:r w:rsidR="00246D93" w:rsidRPr="007F1F18">
        <w:rPr>
          <w:rFonts w:ascii="Times New Roman" w:hAnsi="Times New Roman"/>
          <w:color w:val="000000"/>
          <w:sz w:val="28"/>
          <w:szCs w:val="28"/>
          <w:lang w:val="uk-UA"/>
        </w:rPr>
        <w:t>моральну чи політичну</w:t>
      </w:r>
      <w:r w:rsidR="00554FF5" w:rsidRPr="007F1F18">
        <w:rPr>
          <w:rFonts w:ascii="Times New Roman" w:hAnsi="Times New Roman"/>
          <w:color w:val="000000"/>
          <w:sz w:val="28"/>
          <w:szCs w:val="28"/>
          <w:lang w:val="uk-UA"/>
        </w:rPr>
        <w:t xml:space="preserve"> відповідальність, а про </w:t>
      </w:r>
      <w:r w:rsidR="00554FF5" w:rsidRPr="007F1F18">
        <w:rPr>
          <w:rFonts w:ascii="Times New Roman" w:hAnsi="Times New Roman"/>
          <w:i/>
          <w:color w:val="000000"/>
          <w:sz w:val="28"/>
          <w:szCs w:val="28"/>
          <w:lang w:val="uk-UA"/>
        </w:rPr>
        <w:t>юридичну</w:t>
      </w:r>
      <w:r w:rsidR="00554FF5" w:rsidRPr="007F1F18">
        <w:rPr>
          <w:rFonts w:ascii="Times New Roman" w:hAnsi="Times New Roman"/>
          <w:color w:val="000000"/>
          <w:sz w:val="28"/>
          <w:szCs w:val="28"/>
          <w:lang w:val="uk-UA"/>
        </w:rPr>
        <w:t xml:space="preserve"> (на</w:t>
      </w:r>
      <w:r w:rsidR="005A22C7" w:rsidRPr="007F1F18">
        <w:rPr>
          <w:rFonts w:ascii="Times New Roman" w:hAnsi="Times New Roman"/>
          <w:color w:val="000000"/>
          <w:sz w:val="28"/>
          <w:szCs w:val="28"/>
          <w:lang w:val="uk-UA"/>
        </w:rPr>
        <w:t>йперше</w:t>
      </w:r>
      <w:r w:rsidR="00554FF5" w:rsidRPr="007F1F18">
        <w:rPr>
          <w:rFonts w:ascii="Times New Roman" w:hAnsi="Times New Roman"/>
          <w:color w:val="000000"/>
          <w:sz w:val="28"/>
          <w:szCs w:val="28"/>
          <w:lang w:val="uk-UA"/>
        </w:rPr>
        <w:t xml:space="preserve">, </w:t>
      </w:r>
      <w:r w:rsidR="00554FF5" w:rsidRPr="007F1F18">
        <w:rPr>
          <w:rFonts w:ascii="Times New Roman" w:hAnsi="Times New Roman"/>
          <w:i/>
          <w:color w:val="000000"/>
          <w:sz w:val="28"/>
          <w:szCs w:val="28"/>
          <w:lang w:val="uk-UA"/>
        </w:rPr>
        <w:t>конституційно-правову</w:t>
      </w:r>
      <w:r w:rsidR="00554FF5" w:rsidRPr="007F1F18">
        <w:rPr>
          <w:rFonts w:ascii="Times New Roman" w:hAnsi="Times New Roman"/>
          <w:color w:val="000000"/>
          <w:sz w:val="28"/>
          <w:szCs w:val="28"/>
          <w:lang w:val="uk-UA"/>
        </w:rPr>
        <w:t>) відповідальність держави перед людиною</w:t>
      </w:r>
      <w:r w:rsidR="00480679" w:rsidRPr="007F1F18">
        <w:rPr>
          <w:rFonts w:ascii="Times New Roman" w:hAnsi="Times New Roman"/>
          <w:color w:val="000000"/>
          <w:sz w:val="28"/>
          <w:szCs w:val="28"/>
          <w:lang w:val="uk-UA"/>
        </w:rPr>
        <w:t xml:space="preserve"> </w:t>
      </w:r>
      <w:r w:rsidR="00480679" w:rsidRPr="007F1F18">
        <w:rPr>
          <w:rFonts w:ascii="Times New Roman" w:hAnsi="Times New Roman"/>
          <w:color w:val="000000"/>
          <w:sz w:val="28"/>
          <w:szCs w:val="28"/>
          <w:lang w:val="uk-UA"/>
        </w:rPr>
        <w:lastRenderedPageBreak/>
        <w:t>за утвердження і забезпечення прав і свобод людини як головний обов’язок держави</w:t>
      </w:r>
      <w:r w:rsidR="00554FF5" w:rsidRPr="007F1F18">
        <w:rPr>
          <w:rFonts w:ascii="Times New Roman" w:hAnsi="Times New Roman"/>
          <w:color w:val="000000"/>
          <w:sz w:val="28"/>
          <w:szCs w:val="28"/>
          <w:lang w:val="uk-UA"/>
        </w:rPr>
        <w:t>.</w:t>
      </w:r>
      <w:r w:rsidR="00480679" w:rsidRPr="007F1F18">
        <w:rPr>
          <w:rFonts w:ascii="Times New Roman" w:hAnsi="Times New Roman"/>
          <w:color w:val="000000"/>
          <w:sz w:val="28"/>
          <w:szCs w:val="28"/>
          <w:lang w:val="uk-UA"/>
        </w:rPr>
        <w:t xml:space="preserve"> Невиконання </w:t>
      </w:r>
      <w:r w:rsidR="005A22C7" w:rsidRPr="007F1F18">
        <w:rPr>
          <w:rFonts w:ascii="Times New Roman" w:hAnsi="Times New Roman"/>
          <w:color w:val="000000"/>
          <w:sz w:val="28"/>
          <w:szCs w:val="28"/>
          <w:lang w:val="uk-UA"/>
        </w:rPr>
        <w:t>свого</w:t>
      </w:r>
      <w:r w:rsidR="00480679" w:rsidRPr="007F1F18">
        <w:rPr>
          <w:rFonts w:ascii="Times New Roman" w:hAnsi="Times New Roman"/>
          <w:color w:val="000000"/>
          <w:sz w:val="28"/>
          <w:szCs w:val="28"/>
          <w:lang w:val="uk-UA"/>
        </w:rPr>
        <w:t xml:space="preserve"> обов’язку державою є підставою для застосування примусу</w:t>
      </w:r>
      <w:r w:rsidR="00554FF5" w:rsidRPr="007F1F18">
        <w:rPr>
          <w:rFonts w:ascii="Times New Roman" w:hAnsi="Times New Roman"/>
          <w:color w:val="000000"/>
          <w:sz w:val="28"/>
          <w:szCs w:val="28"/>
          <w:lang w:val="uk-UA"/>
        </w:rPr>
        <w:t xml:space="preserve"> </w:t>
      </w:r>
      <w:r w:rsidR="00480679" w:rsidRPr="007F1F18">
        <w:rPr>
          <w:rFonts w:ascii="Times New Roman" w:hAnsi="Times New Roman"/>
          <w:color w:val="000000"/>
          <w:sz w:val="28"/>
          <w:szCs w:val="28"/>
          <w:lang w:val="uk-UA"/>
        </w:rPr>
        <w:t xml:space="preserve">щодо його виконання компетентними органами держави, </w:t>
      </w:r>
      <w:r w:rsidR="002C678E" w:rsidRPr="007F1F18">
        <w:rPr>
          <w:rFonts w:ascii="Times New Roman" w:hAnsi="Times New Roman"/>
          <w:color w:val="000000"/>
          <w:sz w:val="28"/>
          <w:szCs w:val="28"/>
          <w:lang w:val="uk-UA"/>
        </w:rPr>
        <w:t xml:space="preserve">у тому числі </w:t>
      </w:r>
      <w:r w:rsidR="00480679" w:rsidRPr="007F1F18">
        <w:rPr>
          <w:rFonts w:ascii="Times New Roman" w:hAnsi="Times New Roman"/>
          <w:color w:val="000000"/>
          <w:sz w:val="28"/>
          <w:szCs w:val="28"/>
          <w:lang w:val="uk-UA"/>
        </w:rPr>
        <w:t>через юрисдикційн</w:t>
      </w:r>
      <w:r w:rsidR="005A22C7" w:rsidRPr="007F1F18">
        <w:rPr>
          <w:rFonts w:ascii="Times New Roman" w:hAnsi="Times New Roman"/>
          <w:color w:val="000000"/>
          <w:sz w:val="28"/>
          <w:szCs w:val="28"/>
          <w:lang w:val="uk-UA"/>
        </w:rPr>
        <w:t>е застосування</w:t>
      </w:r>
      <w:r w:rsidR="00480679" w:rsidRPr="007F1F18">
        <w:rPr>
          <w:rFonts w:ascii="Times New Roman" w:hAnsi="Times New Roman"/>
          <w:color w:val="000000"/>
          <w:sz w:val="28"/>
          <w:szCs w:val="28"/>
          <w:lang w:val="uk-UA"/>
        </w:rPr>
        <w:t xml:space="preserve"> </w:t>
      </w:r>
      <w:r w:rsidR="005A22C7" w:rsidRPr="007F1F18">
        <w:rPr>
          <w:rFonts w:ascii="Times New Roman" w:hAnsi="Times New Roman"/>
          <w:color w:val="000000"/>
          <w:sz w:val="28"/>
          <w:szCs w:val="28"/>
          <w:lang w:val="uk-UA"/>
        </w:rPr>
        <w:t xml:space="preserve">примусових рішень </w:t>
      </w:r>
      <w:r w:rsidR="00480679" w:rsidRPr="007F1F18">
        <w:rPr>
          <w:rFonts w:ascii="Times New Roman" w:hAnsi="Times New Roman"/>
          <w:color w:val="000000"/>
          <w:sz w:val="28"/>
          <w:szCs w:val="28"/>
          <w:lang w:val="uk-UA"/>
        </w:rPr>
        <w:t>суд</w:t>
      </w:r>
      <w:r w:rsidR="005A22C7" w:rsidRPr="007F1F18">
        <w:rPr>
          <w:rFonts w:ascii="Times New Roman" w:hAnsi="Times New Roman"/>
          <w:color w:val="000000"/>
          <w:sz w:val="28"/>
          <w:szCs w:val="28"/>
          <w:lang w:val="uk-UA"/>
        </w:rPr>
        <w:t>ової влади</w:t>
      </w:r>
      <w:r w:rsidR="00480679" w:rsidRPr="007F1F18">
        <w:rPr>
          <w:rFonts w:ascii="Times New Roman" w:hAnsi="Times New Roman"/>
          <w:color w:val="000000"/>
          <w:sz w:val="28"/>
          <w:szCs w:val="28"/>
          <w:lang w:val="uk-UA"/>
        </w:rPr>
        <w:t>.</w:t>
      </w:r>
    </w:p>
    <w:p w:rsidR="00F22118" w:rsidRPr="007F1F18" w:rsidRDefault="005A22C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Реалізація відповідальності державних органів і посадових осіб, пише С.</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Б.</w:t>
      </w:r>
      <w:r w:rsidR="00AD2827">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Поляков, </w:t>
      </w:r>
      <w:r w:rsidR="00F22118" w:rsidRPr="007F1F18">
        <w:rPr>
          <w:rFonts w:ascii="Times New Roman" w:hAnsi="Times New Roman"/>
          <w:color w:val="000000"/>
          <w:sz w:val="28"/>
          <w:szCs w:val="28"/>
          <w:lang w:val="uk-UA"/>
        </w:rPr>
        <w:t>неможлива без встановлення в законодавстві з урахуванням об’єктивно домінуючого в конфліктах з особистістю і суспільством становища державних органів і посадових осіб особливостей:</w:t>
      </w:r>
    </w:p>
    <w:p w:rsidR="00F22118" w:rsidRPr="00AD2827" w:rsidRDefault="00AD2827" w:rsidP="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AD2827">
        <w:rPr>
          <w:rFonts w:ascii="Times New Roman" w:hAnsi="Times New Roman"/>
          <w:color w:val="000000"/>
          <w:sz w:val="28"/>
          <w:szCs w:val="28"/>
        </w:rPr>
        <w:t>1)</w:t>
      </w:r>
      <w:r>
        <w:rPr>
          <w:rFonts w:ascii="Times New Roman" w:hAnsi="Times New Roman"/>
          <w:color w:val="000000"/>
          <w:sz w:val="28"/>
          <w:szCs w:val="28"/>
          <w:lang w:val="en-US"/>
        </w:rPr>
        <w:t> </w:t>
      </w:r>
      <w:r w:rsidR="00F22118" w:rsidRPr="00AD2827">
        <w:rPr>
          <w:rFonts w:ascii="Times New Roman" w:hAnsi="Times New Roman"/>
          <w:color w:val="000000"/>
          <w:sz w:val="28"/>
          <w:szCs w:val="28"/>
          <w:lang w:val="uk-UA"/>
        </w:rPr>
        <w:t xml:space="preserve">доказування ознак правопорушення; </w:t>
      </w:r>
    </w:p>
    <w:p w:rsidR="00F22118" w:rsidRPr="007F1F18" w:rsidRDefault="00AD28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Pr>
          <w:rFonts w:ascii="Times New Roman" w:hAnsi="Times New Roman"/>
          <w:color w:val="000000"/>
          <w:sz w:val="28"/>
          <w:szCs w:val="28"/>
          <w:lang w:val="en-US"/>
        </w:rPr>
        <w:t> </w:t>
      </w:r>
      <w:r w:rsidR="00F22118" w:rsidRPr="007F1F18">
        <w:rPr>
          <w:rFonts w:ascii="Times New Roman" w:hAnsi="Times New Roman"/>
          <w:color w:val="000000"/>
          <w:sz w:val="28"/>
          <w:szCs w:val="28"/>
          <w:lang w:val="uk-UA"/>
        </w:rPr>
        <w:t xml:space="preserve">правозастосовчого органу, який встановлює винуватість суб’єкта відповідальності і здатний неупереджено і справедливо застосовувати санкцію правової норми (призначити покарання); </w:t>
      </w:r>
    </w:p>
    <w:p w:rsidR="001251D2" w:rsidRPr="007F1F18" w:rsidRDefault="00F2211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3)</w:t>
      </w:r>
      <w:r w:rsidR="00F80222">
        <w:rPr>
          <w:rFonts w:ascii="Times New Roman" w:hAnsi="Times New Roman"/>
          <w:color w:val="000000"/>
          <w:sz w:val="28"/>
          <w:szCs w:val="28"/>
          <w:lang w:val="en-US"/>
        </w:rPr>
        <w:t> </w:t>
      </w:r>
      <w:r w:rsidRPr="007F1F18">
        <w:rPr>
          <w:rFonts w:ascii="Times New Roman" w:hAnsi="Times New Roman"/>
          <w:color w:val="000000"/>
          <w:sz w:val="28"/>
          <w:szCs w:val="28"/>
          <w:lang w:val="uk-UA"/>
        </w:rPr>
        <w:t>порядку реального застосування санкції за порушення юридичних обов’язків і заборон та виконання покарань.</w:t>
      </w:r>
      <w:r w:rsidR="001251D2" w:rsidRPr="007F1F18">
        <w:rPr>
          <w:rFonts w:ascii="Times New Roman" w:hAnsi="Times New Roman"/>
          <w:color w:val="000000"/>
          <w:sz w:val="28"/>
          <w:szCs w:val="28"/>
          <w:lang w:val="uk-UA"/>
        </w:rPr>
        <w:t xml:space="preserve"> </w:t>
      </w:r>
    </w:p>
    <w:p w:rsidR="00AA145F" w:rsidRPr="007F1F18" w:rsidRDefault="001251D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Підставою юридичної відповідальності є правопорушення, під яким розуміють протиправне, винне, суспільно шкідливе діяння, за яке передбачена юридична відповідальність суб’єкта, який його вчинив. </w:t>
      </w:r>
    </w:p>
    <w:p w:rsidR="00AA145F" w:rsidRPr="007F1F18" w:rsidRDefault="001251D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Правопорушення</w:t>
      </w:r>
      <w:r w:rsidR="00DF5707" w:rsidRPr="007F1F18">
        <w:rPr>
          <w:rFonts w:ascii="Times New Roman" w:hAnsi="Times New Roman"/>
          <w:color w:val="000000"/>
          <w:sz w:val="28"/>
          <w:szCs w:val="28"/>
          <w:lang w:val="uk-UA"/>
        </w:rPr>
        <w:t>, вказує автор,</w:t>
      </w:r>
      <w:r w:rsidRPr="007F1F18">
        <w:rPr>
          <w:rFonts w:ascii="Times New Roman" w:hAnsi="Times New Roman"/>
          <w:color w:val="000000"/>
          <w:sz w:val="28"/>
          <w:szCs w:val="28"/>
          <w:lang w:val="uk-UA"/>
        </w:rPr>
        <w:t xml:space="preserve"> традиційно поділяють на</w:t>
      </w:r>
      <w:r w:rsidR="00DF5707" w:rsidRPr="007F1F18">
        <w:rPr>
          <w:rFonts w:ascii="Times New Roman" w:hAnsi="Times New Roman"/>
          <w:color w:val="000000"/>
          <w:sz w:val="28"/>
          <w:szCs w:val="28"/>
          <w:lang w:val="uk-UA"/>
        </w:rPr>
        <w:t>самперед</w:t>
      </w:r>
      <w:r w:rsidRPr="007F1F18">
        <w:rPr>
          <w:rFonts w:ascii="Times New Roman" w:hAnsi="Times New Roman"/>
          <w:color w:val="000000"/>
          <w:sz w:val="28"/>
          <w:szCs w:val="28"/>
          <w:lang w:val="uk-UA"/>
        </w:rPr>
        <w:t xml:space="preserve"> на злочини і проступки. Усі незлочинні правопорушення класифікують </w:t>
      </w:r>
      <w:r w:rsidR="00DF5707" w:rsidRPr="007F1F18">
        <w:rPr>
          <w:rFonts w:ascii="Times New Roman" w:hAnsi="Times New Roman"/>
          <w:color w:val="000000"/>
          <w:sz w:val="28"/>
          <w:szCs w:val="28"/>
          <w:lang w:val="uk-UA"/>
        </w:rPr>
        <w:t xml:space="preserve">відповідно </w:t>
      </w:r>
      <w:r w:rsidRPr="007F1F18">
        <w:rPr>
          <w:rFonts w:ascii="Times New Roman" w:hAnsi="Times New Roman"/>
          <w:color w:val="000000"/>
          <w:sz w:val="28"/>
          <w:szCs w:val="28"/>
          <w:lang w:val="uk-UA"/>
        </w:rPr>
        <w:t>до галузей права</w:t>
      </w:r>
      <w:r w:rsidR="00DF5707" w:rsidRPr="007F1F18">
        <w:rPr>
          <w:rFonts w:ascii="Times New Roman" w:hAnsi="Times New Roman"/>
          <w:color w:val="000000"/>
          <w:sz w:val="28"/>
          <w:szCs w:val="28"/>
          <w:lang w:val="uk-UA"/>
        </w:rPr>
        <w:t xml:space="preserve"> на:</w:t>
      </w:r>
      <w:r w:rsidRPr="007F1F18">
        <w:rPr>
          <w:rFonts w:ascii="Times New Roman" w:hAnsi="Times New Roman"/>
          <w:color w:val="000000"/>
          <w:sz w:val="28"/>
          <w:szCs w:val="28"/>
          <w:lang w:val="uk-UA"/>
        </w:rPr>
        <w:t xml:space="preserve"> адміністративні</w:t>
      </w:r>
      <w:r w:rsidR="00AA145F"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цивільні</w:t>
      </w:r>
      <w:r w:rsidR="00AA145F" w:rsidRPr="007F1F18">
        <w:rPr>
          <w:rFonts w:ascii="Times New Roman" w:hAnsi="Times New Roman"/>
          <w:color w:val="000000"/>
          <w:sz w:val="28"/>
          <w:szCs w:val="28"/>
          <w:lang w:val="uk-UA"/>
        </w:rPr>
        <w:t>, трудові, податкові, сімейні, бюджетні, міжнародні, процесуальні правопорушення</w:t>
      </w:r>
      <w:r w:rsidRPr="007F1F18">
        <w:rPr>
          <w:rFonts w:ascii="Times New Roman" w:hAnsi="Times New Roman"/>
          <w:color w:val="000000"/>
          <w:sz w:val="28"/>
          <w:szCs w:val="28"/>
          <w:lang w:val="uk-UA"/>
        </w:rPr>
        <w:t>.</w:t>
      </w:r>
      <w:r w:rsidR="00AA145F" w:rsidRPr="007F1F18">
        <w:rPr>
          <w:rFonts w:ascii="Times New Roman" w:hAnsi="Times New Roman"/>
          <w:color w:val="000000"/>
          <w:sz w:val="28"/>
          <w:szCs w:val="28"/>
          <w:lang w:val="uk-UA"/>
        </w:rPr>
        <w:t xml:space="preserve"> Відповідно до видів правопорушень виділяють види юридичної відповідальності</w:t>
      </w:r>
      <w:r w:rsidR="00DF5707" w:rsidRPr="007F1F18">
        <w:rPr>
          <w:rFonts w:ascii="Times New Roman" w:hAnsi="Times New Roman"/>
          <w:color w:val="000000"/>
          <w:sz w:val="28"/>
          <w:szCs w:val="28"/>
          <w:lang w:val="uk-UA"/>
        </w:rPr>
        <w:t xml:space="preserve"> –</w:t>
      </w:r>
      <w:r w:rsidR="00AA145F" w:rsidRPr="007F1F18">
        <w:rPr>
          <w:rFonts w:ascii="Times New Roman" w:hAnsi="Times New Roman"/>
          <w:color w:val="000000"/>
          <w:sz w:val="28"/>
          <w:szCs w:val="28"/>
          <w:lang w:val="uk-UA"/>
        </w:rPr>
        <w:t xml:space="preserve"> кримінальну, адміністративну, дисциплінарну та інші види</w:t>
      </w:r>
      <w:r w:rsidR="00DF5707" w:rsidRPr="007F1F18">
        <w:rPr>
          <w:rFonts w:ascii="Times New Roman" w:hAnsi="Times New Roman"/>
          <w:color w:val="000000"/>
          <w:sz w:val="28"/>
          <w:szCs w:val="28"/>
          <w:lang w:val="uk-UA"/>
        </w:rPr>
        <w:t xml:space="preserve"> юридичної відповідальності.</w:t>
      </w:r>
      <w:r w:rsidR="00AA145F" w:rsidRPr="007F1F18">
        <w:rPr>
          <w:rFonts w:ascii="Times New Roman" w:hAnsi="Times New Roman"/>
          <w:color w:val="000000"/>
          <w:sz w:val="28"/>
          <w:szCs w:val="28"/>
          <w:lang w:val="uk-UA"/>
        </w:rPr>
        <w:t xml:space="preserve"> </w:t>
      </w:r>
    </w:p>
    <w:p w:rsidR="00DF5707" w:rsidRPr="007F1F18" w:rsidRDefault="00AA145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у літературі дискутується проблема державно-правової або конституційно-правової відповідальності</w:t>
      </w:r>
      <w:r w:rsidR="00DF5707" w:rsidRPr="007F1F18">
        <w:rPr>
          <w:rFonts w:ascii="Times New Roman" w:hAnsi="Times New Roman"/>
          <w:color w:val="000000"/>
          <w:sz w:val="28"/>
          <w:szCs w:val="28"/>
          <w:lang w:val="uk-UA"/>
        </w:rPr>
        <w:t xml:space="preserve"> з точки зору </w:t>
      </w:r>
      <w:r w:rsidRPr="007F1F18">
        <w:rPr>
          <w:rFonts w:ascii="Times New Roman" w:hAnsi="Times New Roman"/>
          <w:color w:val="000000"/>
          <w:sz w:val="28"/>
          <w:szCs w:val="28"/>
          <w:lang w:val="uk-UA"/>
        </w:rPr>
        <w:t>«широк</w:t>
      </w:r>
      <w:r w:rsidR="00DF5707" w:rsidRPr="007F1F18">
        <w:rPr>
          <w:rFonts w:ascii="Times New Roman" w:hAnsi="Times New Roman"/>
          <w:color w:val="000000"/>
          <w:sz w:val="28"/>
          <w:szCs w:val="28"/>
          <w:lang w:val="uk-UA"/>
        </w:rPr>
        <w:t>ого</w:t>
      </w:r>
      <w:r w:rsidRPr="007F1F18">
        <w:rPr>
          <w:rFonts w:ascii="Times New Roman" w:hAnsi="Times New Roman"/>
          <w:color w:val="000000"/>
          <w:sz w:val="28"/>
          <w:szCs w:val="28"/>
          <w:lang w:val="uk-UA"/>
        </w:rPr>
        <w:t>» і «вузьк</w:t>
      </w:r>
      <w:r w:rsidR="00DF5707" w:rsidRPr="007F1F18">
        <w:rPr>
          <w:rFonts w:ascii="Times New Roman" w:hAnsi="Times New Roman"/>
          <w:color w:val="000000"/>
          <w:sz w:val="28"/>
          <w:szCs w:val="28"/>
          <w:lang w:val="uk-UA"/>
        </w:rPr>
        <w:t>ого</w:t>
      </w:r>
      <w:r w:rsidRPr="007F1F18">
        <w:rPr>
          <w:rFonts w:ascii="Times New Roman" w:hAnsi="Times New Roman"/>
          <w:color w:val="000000"/>
          <w:sz w:val="28"/>
          <w:szCs w:val="28"/>
          <w:lang w:val="uk-UA"/>
        </w:rPr>
        <w:t>» підход</w:t>
      </w:r>
      <w:r w:rsidR="00DF5707" w:rsidRPr="007F1F18">
        <w:rPr>
          <w:rFonts w:ascii="Times New Roman" w:hAnsi="Times New Roman"/>
          <w:color w:val="000000"/>
          <w:sz w:val="28"/>
          <w:szCs w:val="28"/>
          <w:lang w:val="uk-UA"/>
        </w:rPr>
        <w:t>ів до її розуміння. Автор звертає увагу на позицію В.</w:t>
      </w:r>
      <w:r w:rsidR="00F80222">
        <w:rPr>
          <w:rFonts w:ascii="Times New Roman" w:hAnsi="Times New Roman"/>
          <w:color w:val="000000"/>
          <w:sz w:val="28"/>
          <w:szCs w:val="28"/>
          <w:lang w:val="en-US"/>
        </w:rPr>
        <w:t> </w:t>
      </w:r>
      <w:r w:rsidR="00DF5707" w:rsidRPr="007F1F18">
        <w:rPr>
          <w:rFonts w:ascii="Times New Roman" w:hAnsi="Times New Roman"/>
          <w:color w:val="000000"/>
          <w:sz w:val="28"/>
          <w:szCs w:val="28"/>
          <w:lang w:val="uk-UA"/>
        </w:rPr>
        <w:t>М.</w:t>
      </w:r>
      <w:r w:rsidR="00F80222">
        <w:rPr>
          <w:rFonts w:ascii="Times New Roman" w:hAnsi="Times New Roman"/>
          <w:color w:val="000000"/>
          <w:sz w:val="28"/>
          <w:szCs w:val="28"/>
          <w:lang w:val="en-US"/>
        </w:rPr>
        <w:t> </w:t>
      </w:r>
      <w:r w:rsidR="00DF5707" w:rsidRPr="007F1F18">
        <w:rPr>
          <w:rFonts w:ascii="Times New Roman" w:hAnsi="Times New Roman"/>
          <w:color w:val="000000"/>
          <w:sz w:val="28"/>
          <w:szCs w:val="28"/>
          <w:lang w:val="uk-UA"/>
        </w:rPr>
        <w:t>Колосової, яка формулює такі напрями концепції конституційної відповідальності:</w:t>
      </w:r>
    </w:p>
    <w:p w:rsidR="00DF5707" w:rsidRPr="007F1F18" w:rsidRDefault="00DF570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1</w:t>
      </w:r>
      <w:r w:rsidR="00F80222">
        <w:rPr>
          <w:rFonts w:ascii="Times New Roman" w:hAnsi="Times New Roman"/>
          <w:color w:val="000000"/>
          <w:sz w:val="28"/>
          <w:szCs w:val="28"/>
          <w:lang w:val="uk-UA"/>
        </w:rPr>
        <w:t>.</w:t>
      </w:r>
      <w:r w:rsidR="00F80222">
        <w:rPr>
          <w:rFonts w:ascii="Times New Roman" w:hAnsi="Times New Roman"/>
          <w:color w:val="000000"/>
          <w:sz w:val="28"/>
          <w:szCs w:val="28"/>
          <w:lang w:val="en-US"/>
        </w:rPr>
        <w:t> </w:t>
      </w:r>
      <w:r w:rsidRPr="007F1F18">
        <w:rPr>
          <w:rFonts w:ascii="Times New Roman" w:hAnsi="Times New Roman"/>
          <w:color w:val="000000"/>
          <w:sz w:val="28"/>
          <w:szCs w:val="28"/>
          <w:lang w:val="uk-UA"/>
        </w:rPr>
        <w:t xml:space="preserve">Відповідальність владних структур перед суспільством за реалізацію тих повноважень, які народ як єдиний носій влади передав конкретним </w:t>
      </w:r>
      <w:r w:rsidRPr="007F1F18">
        <w:rPr>
          <w:rFonts w:ascii="Times New Roman" w:hAnsi="Times New Roman"/>
          <w:color w:val="000000"/>
          <w:sz w:val="28"/>
          <w:szCs w:val="28"/>
          <w:lang w:val="uk-UA"/>
        </w:rPr>
        <w:lastRenderedPageBreak/>
        <w:t>державним інститутам і окремим особам. У цьому разі гостро постає проблема розмежування конституційної і політичної відповідальності.</w:t>
      </w:r>
    </w:p>
    <w:p w:rsidR="000F4D5F" w:rsidRPr="007F1F18" w:rsidRDefault="00DF570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2</w:t>
      </w:r>
      <w:r w:rsidR="00F80222">
        <w:rPr>
          <w:rFonts w:ascii="Times New Roman" w:hAnsi="Times New Roman"/>
          <w:color w:val="000000"/>
          <w:sz w:val="28"/>
          <w:szCs w:val="28"/>
          <w:lang w:val="uk-UA"/>
        </w:rPr>
        <w:t>.</w:t>
      </w:r>
      <w:r w:rsidR="00F80222">
        <w:rPr>
          <w:rFonts w:ascii="Times New Roman" w:hAnsi="Times New Roman"/>
          <w:color w:val="000000"/>
          <w:sz w:val="28"/>
          <w:szCs w:val="28"/>
          <w:lang w:val="en-US"/>
        </w:rPr>
        <w:t> </w:t>
      </w:r>
      <w:r w:rsidRPr="007F1F18">
        <w:rPr>
          <w:rFonts w:ascii="Times New Roman" w:hAnsi="Times New Roman"/>
          <w:color w:val="000000"/>
          <w:sz w:val="28"/>
          <w:szCs w:val="28"/>
          <w:lang w:val="uk-UA"/>
        </w:rPr>
        <w:t xml:space="preserve">Відповідальність держави за забезпечення прав і свобод людини і громадянина. Якщо в рамках першого напрямку конституційної відповідальності діє принцип персональної відповідальності, коли кожний відповідає за себе, то тут держава в особі своїх представників </w:t>
      </w:r>
      <w:r w:rsidR="000F4D5F" w:rsidRPr="007F1F18">
        <w:rPr>
          <w:rFonts w:ascii="Times New Roman" w:hAnsi="Times New Roman"/>
          <w:color w:val="000000"/>
          <w:sz w:val="28"/>
          <w:szCs w:val="28"/>
          <w:lang w:val="uk-UA"/>
        </w:rPr>
        <w:t>відповідає за дії (бездіяльність) будь-якого органу державної влади, посадової особи, винних у порушенні конституційних прав і свобод людини і громадянина. У більшості випадків мова повинна йти про цивільну відповідальність, однак у деяких випадках має місце саме конституційна відповідальність.</w:t>
      </w:r>
    </w:p>
    <w:p w:rsidR="005A22C7" w:rsidRPr="007F1F18" w:rsidRDefault="000F4D5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3</w:t>
      </w:r>
      <w:r w:rsidR="00F80222">
        <w:rPr>
          <w:rFonts w:ascii="Times New Roman" w:hAnsi="Times New Roman"/>
          <w:color w:val="000000"/>
          <w:sz w:val="28"/>
          <w:szCs w:val="28"/>
          <w:lang w:val="uk-UA"/>
        </w:rPr>
        <w:t>.</w:t>
      </w:r>
      <w:r w:rsidR="00F80222">
        <w:rPr>
          <w:rFonts w:ascii="Times New Roman" w:hAnsi="Times New Roman"/>
          <w:color w:val="000000"/>
          <w:sz w:val="28"/>
          <w:szCs w:val="28"/>
          <w:lang w:val="en-US"/>
        </w:rPr>
        <w:t> </w:t>
      </w:r>
      <w:r w:rsidRPr="007F1F18">
        <w:rPr>
          <w:rFonts w:ascii="Times New Roman" w:hAnsi="Times New Roman"/>
          <w:color w:val="000000"/>
          <w:sz w:val="28"/>
          <w:szCs w:val="28"/>
          <w:lang w:val="uk-UA"/>
        </w:rPr>
        <w:t>Відповідальність окремої особистості, або групи осіб за невиконання своїх обов’язків або зловживання своїми правами, закріпленими в Конституції.</w:t>
      </w:r>
      <w:r w:rsidR="00AA145F"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Мірою конституційної відповідальності цьому випадку буде</w:t>
      </w:r>
      <w:r w:rsidR="00F80222" w:rsidRPr="00F80222">
        <w:rPr>
          <w:rFonts w:ascii="Times New Roman" w:hAnsi="Times New Roman"/>
          <w:color w:val="000000"/>
          <w:sz w:val="28"/>
          <w:szCs w:val="28"/>
        </w:rPr>
        <w:t xml:space="preserve"> </w:t>
      </w:r>
      <w:r w:rsidRPr="007F1F18">
        <w:rPr>
          <w:rFonts w:ascii="Times New Roman" w:hAnsi="Times New Roman"/>
          <w:color w:val="000000"/>
          <w:sz w:val="28"/>
          <w:szCs w:val="28"/>
          <w:lang w:val="uk-UA"/>
        </w:rPr>
        <w:t>будь-яке обмеження або позбавлення конституційних прав і свобод (наприклад, відмова в реєстрації кандидата в депутати)</w:t>
      </w:r>
      <w:r w:rsidR="00F80222">
        <w:rPr>
          <w:rFonts w:ascii="Times New Roman" w:hAnsi="Times New Roman"/>
          <w:color w:val="000000"/>
          <w:sz w:val="28"/>
          <w:szCs w:val="28"/>
          <w:lang w:val="uk-UA"/>
        </w:rPr>
        <w:t> </w:t>
      </w:r>
      <w:r w:rsidR="00ED4906" w:rsidRPr="007F1F18">
        <w:rPr>
          <w:rFonts w:ascii="Times New Roman" w:hAnsi="Times New Roman"/>
          <w:color w:val="000000"/>
          <w:sz w:val="28"/>
          <w:szCs w:val="28"/>
          <w:lang w:val="uk-UA"/>
        </w:rPr>
        <w:t>[71, с.</w:t>
      </w:r>
      <w:r w:rsidR="00F80222">
        <w:rPr>
          <w:rFonts w:ascii="Times New Roman" w:hAnsi="Times New Roman"/>
          <w:color w:val="000000"/>
          <w:sz w:val="28"/>
          <w:szCs w:val="28"/>
          <w:lang w:val="uk-UA"/>
        </w:rPr>
        <w:t> </w:t>
      </w:r>
      <w:r w:rsidR="00ED4906" w:rsidRPr="007F1F18">
        <w:rPr>
          <w:rFonts w:ascii="Times New Roman" w:hAnsi="Times New Roman"/>
          <w:color w:val="000000"/>
          <w:sz w:val="28"/>
          <w:szCs w:val="28"/>
          <w:lang w:val="uk-UA"/>
        </w:rPr>
        <w:t>86</w:t>
      </w:r>
      <w:r w:rsidR="00F80222">
        <w:rPr>
          <w:rFonts w:ascii="Times New Roman" w:hAnsi="Times New Roman"/>
          <w:color w:val="000000"/>
          <w:sz w:val="28"/>
          <w:szCs w:val="28"/>
          <w:lang w:val="uk-UA"/>
        </w:rPr>
        <w:t>–</w:t>
      </w:r>
      <w:r w:rsidR="00ED4906" w:rsidRPr="007F1F18">
        <w:rPr>
          <w:rFonts w:ascii="Times New Roman" w:hAnsi="Times New Roman"/>
          <w:color w:val="000000"/>
          <w:sz w:val="28"/>
          <w:szCs w:val="28"/>
          <w:lang w:val="uk-UA"/>
        </w:rPr>
        <w:t>91]</w:t>
      </w:r>
      <w:r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F871E8" w:rsidRPr="007F1F18" w:rsidRDefault="001C3D8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Для нас важливим є саме другий напрям</w:t>
      </w:r>
      <w:r w:rsidR="00E57963" w:rsidRPr="007F1F18">
        <w:rPr>
          <w:rFonts w:ascii="Times New Roman" w:hAnsi="Times New Roman"/>
          <w:color w:val="000000"/>
          <w:sz w:val="28"/>
          <w:szCs w:val="28"/>
          <w:lang w:val="uk-UA"/>
        </w:rPr>
        <w:t xml:space="preserve"> концепції конституційно-правової відповідальності</w:t>
      </w:r>
      <w:r w:rsidRPr="007F1F18">
        <w:rPr>
          <w:rFonts w:ascii="Times New Roman" w:hAnsi="Times New Roman"/>
          <w:color w:val="000000"/>
          <w:sz w:val="28"/>
          <w:szCs w:val="28"/>
          <w:lang w:val="uk-UA"/>
        </w:rPr>
        <w:t xml:space="preserve">, який передбачає </w:t>
      </w:r>
      <w:r w:rsidRPr="007F1F18">
        <w:rPr>
          <w:rFonts w:ascii="Times New Roman" w:hAnsi="Times New Roman"/>
          <w:i/>
          <w:color w:val="000000"/>
          <w:sz w:val="28"/>
          <w:szCs w:val="28"/>
          <w:lang w:val="uk-UA"/>
        </w:rPr>
        <w:t>відповідальність</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держави за забезпечення прав і свобод людини і громадянина</w:t>
      </w:r>
      <w:r w:rsidRPr="007F1F18">
        <w:rPr>
          <w:rFonts w:ascii="Times New Roman" w:hAnsi="Times New Roman"/>
          <w:color w:val="000000"/>
          <w:sz w:val="28"/>
          <w:szCs w:val="28"/>
          <w:lang w:val="uk-UA"/>
        </w:rPr>
        <w:t xml:space="preserve">, в рамках якого держава відповідає за дії (бездіяльність) будь-якого органу державної влади, посадової особи, винних у порушенні конституційних прав і свобод людини і громадянина. </w:t>
      </w:r>
    </w:p>
    <w:p w:rsidR="001C3D8A" w:rsidRPr="007F1F18" w:rsidRDefault="001C3D8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ми вважаємо, що мова повинна йти про конституційно-правову відповідальність держави</w:t>
      </w:r>
      <w:r w:rsidR="00246D93" w:rsidRPr="007F1F18">
        <w:rPr>
          <w:rFonts w:ascii="Times New Roman" w:hAnsi="Times New Roman"/>
          <w:color w:val="000000"/>
          <w:sz w:val="28"/>
          <w:szCs w:val="28"/>
          <w:lang w:val="uk-UA"/>
        </w:rPr>
        <w:t xml:space="preserve"> в цілому</w:t>
      </w:r>
      <w:r w:rsidR="00E57963" w:rsidRPr="007F1F18">
        <w:rPr>
          <w:rFonts w:ascii="Times New Roman" w:hAnsi="Times New Roman"/>
          <w:color w:val="000000"/>
          <w:sz w:val="28"/>
          <w:szCs w:val="28"/>
          <w:lang w:val="uk-UA"/>
        </w:rPr>
        <w:t>, а не її представників, і</w:t>
      </w:r>
      <w:r w:rsidRPr="007F1F18">
        <w:rPr>
          <w:rFonts w:ascii="Times New Roman" w:hAnsi="Times New Roman"/>
          <w:color w:val="000000"/>
          <w:sz w:val="28"/>
          <w:szCs w:val="28"/>
          <w:lang w:val="uk-UA"/>
        </w:rPr>
        <w:t xml:space="preserve"> не за </w:t>
      </w:r>
      <w:r w:rsidRPr="007F1F18">
        <w:rPr>
          <w:rFonts w:ascii="Times New Roman" w:hAnsi="Times New Roman"/>
          <w:i/>
          <w:color w:val="000000"/>
          <w:sz w:val="28"/>
          <w:szCs w:val="28"/>
          <w:lang w:val="uk-UA"/>
        </w:rPr>
        <w:t>винні</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порушення</w:t>
      </w:r>
      <w:r w:rsidRPr="007F1F18">
        <w:rPr>
          <w:rFonts w:ascii="Times New Roman" w:hAnsi="Times New Roman"/>
          <w:color w:val="000000"/>
          <w:sz w:val="28"/>
          <w:szCs w:val="28"/>
          <w:lang w:val="uk-UA"/>
        </w:rPr>
        <w:t xml:space="preserve"> її органами чи посадовими особами конституційних </w:t>
      </w:r>
      <w:r w:rsidRPr="007F1F18">
        <w:rPr>
          <w:rFonts w:ascii="Times New Roman" w:hAnsi="Times New Roman"/>
          <w:i/>
          <w:color w:val="000000"/>
          <w:sz w:val="28"/>
          <w:szCs w:val="28"/>
          <w:lang w:val="uk-UA"/>
        </w:rPr>
        <w:t>прав і свобод людини</w:t>
      </w:r>
      <w:r w:rsidR="00846D8E" w:rsidRPr="007F1F18">
        <w:rPr>
          <w:rFonts w:ascii="Times New Roman" w:hAnsi="Times New Roman"/>
          <w:i/>
          <w:color w:val="000000"/>
          <w:sz w:val="28"/>
          <w:szCs w:val="28"/>
          <w:lang w:val="uk-UA"/>
        </w:rPr>
        <w:t xml:space="preserve"> </w:t>
      </w:r>
      <w:r w:rsidR="00846D8E" w:rsidRPr="007F1F18">
        <w:rPr>
          <w:rFonts w:ascii="Times New Roman" w:hAnsi="Times New Roman"/>
          <w:color w:val="000000"/>
          <w:sz w:val="28"/>
          <w:szCs w:val="28"/>
          <w:lang w:val="uk-UA"/>
        </w:rPr>
        <w:t>(за це може наст</w:t>
      </w:r>
      <w:r w:rsidR="00E57963" w:rsidRPr="007F1F18">
        <w:rPr>
          <w:rFonts w:ascii="Times New Roman" w:hAnsi="Times New Roman"/>
          <w:color w:val="000000"/>
          <w:sz w:val="28"/>
          <w:szCs w:val="28"/>
          <w:lang w:val="uk-UA"/>
        </w:rPr>
        <w:t>авати</w:t>
      </w:r>
      <w:r w:rsidR="00846D8E" w:rsidRPr="007F1F18">
        <w:rPr>
          <w:rFonts w:ascii="Times New Roman" w:hAnsi="Times New Roman"/>
          <w:color w:val="000000"/>
          <w:sz w:val="28"/>
          <w:szCs w:val="28"/>
          <w:lang w:val="uk-UA"/>
        </w:rPr>
        <w:t xml:space="preserve"> кримінальна, адміністративна, дисциплінарна, майнова тощо відповідальність перед людиною, чиї права порушен</w:t>
      </w:r>
      <w:r w:rsidR="00DD7D3B" w:rsidRPr="007F1F18">
        <w:rPr>
          <w:rFonts w:ascii="Times New Roman" w:hAnsi="Times New Roman"/>
          <w:color w:val="000000"/>
          <w:sz w:val="28"/>
          <w:szCs w:val="28"/>
          <w:lang w:val="uk-UA"/>
        </w:rPr>
        <w:t>і вказаними особами)</w:t>
      </w:r>
      <w:r w:rsidRPr="007F1F18">
        <w:rPr>
          <w:rFonts w:ascii="Times New Roman" w:hAnsi="Times New Roman"/>
          <w:color w:val="000000"/>
          <w:sz w:val="28"/>
          <w:szCs w:val="28"/>
          <w:lang w:val="uk-UA"/>
        </w:rPr>
        <w:t xml:space="preserve">, а </w:t>
      </w:r>
      <w:r w:rsidR="00DD7D3B" w:rsidRPr="007F1F18">
        <w:rPr>
          <w:rFonts w:ascii="Times New Roman" w:hAnsi="Times New Roman"/>
          <w:color w:val="000000"/>
          <w:sz w:val="28"/>
          <w:szCs w:val="28"/>
          <w:lang w:val="uk-UA"/>
        </w:rPr>
        <w:t xml:space="preserve">саме </w:t>
      </w:r>
      <w:r w:rsidRPr="007F1F18">
        <w:rPr>
          <w:rFonts w:ascii="Times New Roman" w:hAnsi="Times New Roman"/>
          <w:color w:val="000000"/>
          <w:sz w:val="28"/>
          <w:szCs w:val="28"/>
          <w:lang w:val="uk-UA"/>
        </w:rPr>
        <w:t xml:space="preserve">за порушення </w:t>
      </w:r>
      <w:r w:rsidR="00E57963" w:rsidRPr="007F1F18">
        <w:rPr>
          <w:rFonts w:ascii="Times New Roman" w:hAnsi="Times New Roman"/>
          <w:color w:val="000000"/>
          <w:sz w:val="28"/>
          <w:szCs w:val="28"/>
          <w:lang w:val="uk-UA"/>
        </w:rPr>
        <w:t xml:space="preserve">компетентними </w:t>
      </w:r>
      <w:r w:rsidR="00DD7D3B" w:rsidRPr="007F1F18">
        <w:rPr>
          <w:rFonts w:ascii="Times New Roman" w:hAnsi="Times New Roman"/>
          <w:color w:val="000000"/>
          <w:sz w:val="28"/>
          <w:szCs w:val="28"/>
          <w:lang w:val="uk-UA"/>
        </w:rPr>
        <w:t xml:space="preserve">органами чи </w:t>
      </w:r>
      <w:r w:rsidR="00E57963" w:rsidRPr="007F1F18">
        <w:rPr>
          <w:rFonts w:ascii="Times New Roman" w:hAnsi="Times New Roman"/>
          <w:color w:val="000000"/>
          <w:sz w:val="28"/>
          <w:szCs w:val="28"/>
          <w:lang w:val="uk-UA"/>
        </w:rPr>
        <w:t xml:space="preserve">посадовими </w:t>
      </w:r>
      <w:r w:rsidR="00DD7D3B" w:rsidRPr="007F1F18">
        <w:rPr>
          <w:rFonts w:ascii="Times New Roman" w:hAnsi="Times New Roman"/>
          <w:color w:val="000000"/>
          <w:sz w:val="28"/>
          <w:szCs w:val="28"/>
          <w:lang w:val="uk-UA"/>
        </w:rPr>
        <w:t xml:space="preserve">особами </w:t>
      </w:r>
      <w:r w:rsidRPr="007F1F18">
        <w:rPr>
          <w:rFonts w:ascii="Times New Roman" w:hAnsi="Times New Roman"/>
          <w:i/>
          <w:color w:val="000000"/>
          <w:sz w:val="28"/>
          <w:szCs w:val="28"/>
          <w:lang w:val="uk-UA"/>
        </w:rPr>
        <w:t>конституційного обов</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язку</w:t>
      </w:r>
      <w:r w:rsidRPr="007F1F18">
        <w:rPr>
          <w:rFonts w:ascii="Times New Roman" w:hAnsi="Times New Roman"/>
          <w:color w:val="000000"/>
          <w:sz w:val="28"/>
          <w:szCs w:val="28"/>
          <w:lang w:val="uk-UA"/>
        </w:rPr>
        <w:t xml:space="preserve"> держави </w:t>
      </w:r>
      <w:r w:rsidRPr="007F1F18">
        <w:rPr>
          <w:rFonts w:ascii="Times New Roman" w:hAnsi="Times New Roman"/>
          <w:i/>
          <w:color w:val="000000"/>
          <w:sz w:val="28"/>
          <w:szCs w:val="28"/>
          <w:lang w:val="uk-UA"/>
        </w:rPr>
        <w:t xml:space="preserve">по утвердженню і </w:t>
      </w:r>
      <w:r w:rsidR="009F4D34" w:rsidRPr="007F1F18">
        <w:rPr>
          <w:rFonts w:ascii="Times New Roman" w:hAnsi="Times New Roman"/>
          <w:i/>
          <w:color w:val="000000"/>
          <w:sz w:val="28"/>
          <w:szCs w:val="28"/>
          <w:lang w:val="uk-UA"/>
        </w:rPr>
        <w:t>за</w:t>
      </w:r>
      <w:r w:rsidRPr="007F1F18">
        <w:rPr>
          <w:rFonts w:ascii="Times New Roman" w:hAnsi="Times New Roman"/>
          <w:i/>
          <w:color w:val="000000"/>
          <w:sz w:val="28"/>
          <w:szCs w:val="28"/>
          <w:lang w:val="uk-UA"/>
        </w:rPr>
        <w:t>безпеченню цих прав</w:t>
      </w:r>
      <w:r w:rsidRPr="007F1F18">
        <w:rPr>
          <w:rFonts w:ascii="Times New Roman" w:hAnsi="Times New Roman"/>
          <w:color w:val="000000"/>
          <w:sz w:val="28"/>
          <w:szCs w:val="28"/>
          <w:lang w:val="uk-UA"/>
        </w:rPr>
        <w:t xml:space="preserve"> </w:t>
      </w:r>
      <w:r w:rsidR="00DD7D3B" w:rsidRPr="007F1F18">
        <w:rPr>
          <w:rFonts w:ascii="Times New Roman" w:hAnsi="Times New Roman"/>
          <w:color w:val="000000"/>
          <w:sz w:val="28"/>
          <w:szCs w:val="28"/>
          <w:lang w:val="uk-UA"/>
        </w:rPr>
        <w:t xml:space="preserve">від </w:t>
      </w:r>
      <w:r w:rsidRPr="007F1F18">
        <w:rPr>
          <w:rFonts w:ascii="Times New Roman" w:hAnsi="Times New Roman"/>
          <w:color w:val="000000"/>
          <w:sz w:val="28"/>
          <w:szCs w:val="28"/>
          <w:lang w:val="uk-UA"/>
        </w:rPr>
        <w:t>будь-яки</w:t>
      </w:r>
      <w:r w:rsidR="00DD7D3B" w:rsidRPr="007F1F18">
        <w:rPr>
          <w:rFonts w:ascii="Times New Roman" w:hAnsi="Times New Roman"/>
          <w:color w:val="000000"/>
          <w:sz w:val="28"/>
          <w:szCs w:val="28"/>
          <w:lang w:val="uk-UA"/>
        </w:rPr>
        <w:t>х</w:t>
      </w:r>
      <w:r w:rsidRPr="007F1F18">
        <w:rPr>
          <w:rFonts w:ascii="Times New Roman" w:hAnsi="Times New Roman"/>
          <w:color w:val="000000"/>
          <w:sz w:val="28"/>
          <w:szCs w:val="28"/>
          <w:lang w:val="uk-UA"/>
        </w:rPr>
        <w:t xml:space="preserve"> </w:t>
      </w:r>
      <w:r w:rsidR="00514990" w:rsidRPr="007F1F18">
        <w:rPr>
          <w:rFonts w:ascii="Times New Roman" w:hAnsi="Times New Roman"/>
          <w:color w:val="000000"/>
          <w:sz w:val="28"/>
          <w:szCs w:val="28"/>
          <w:lang w:val="uk-UA"/>
        </w:rPr>
        <w:t>правопорушень.</w:t>
      </w:r>
      <w:r w:rsidRPr="007F1F18">
        <w:rPr>
          <w:rFonts w:ascii="Times New Roman" w:hAnsi="Times New Roman"/>
          <w:color w:val="000000"/>
          <w:sz w:val="28"/>
          <w:szCs w:val="28"/>
          <w:lang w:val="uk-UA"/>
        </w:rPr>
        <w:t xml:space="preserve"> </w:t>
      </w:r>
    </w:p>
    <w:p w:rsidR="002F3A62" w:rsidRPr="007F1F18" w:rsidRDefault="00F8022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В</w:t>
      </w:r>
      <w:r w:rsidR="002F3A62" w:rsidRPr="007F1F18">
        <w:rPr>
          <w:rFonts w:ascii="Times New Roman" w:hAnsi="Times New Roman"/>
          <w:color w:val="000000"/>
          <w:sz w:val="28"/>
          <w:szCs w:val="28"/>
          <w:lang w:val="uk-UA"/>
        </w:rPr>
        <w:t xml:space="preserve"> юридичній науці поняття «відповідальність держави» трактується як «обов’язок держави відшкодувати шкоду, завдану іншій державі в результаті здійснення нею міжнародно-протиправного діяння. </w:t>
      </w:r>
      <w:r w:rsidR="00246D93" w:rsidRPr="007F1F18">
        <w:rPr>
          <w:rFonts w:ascii="Times New Roman" w:hAnsi="Times New Roman"/>
          <w:color w:val="000000"/>
          <w:sz w:val="28"/>
          <w:szCs w:val="28"/>
          <w:lang w:val="uk-UA"/>
        </w:rPr>
        <w:t xml:space="preserve">Зокрема, </w:t>
      </w:r>
      <w:r w:rsidR="002F3A62" w:rsidRPr="007F1F18">
        <w:rPr>
          <w:rFonts w:ascii="Times New Roman" w:hAnsi="Times New Roman"/>
          <w:color w:val="000000"/>
          <w:sz w:val="28"/>
          <w:szCs w:val="28"/>
          <w:lang w:val="uk-UA"/>
        </w:rPr>
        <w:t>В.</w:t>
      </w:r>
      <w:r>
        <w:rPr>
          <w:rFonts w:ascii="Times New Roman" w:hAnsi="Times New Roman"/>
          <w:color w:val="000000"/>
          <w:sz w:val="28"/>
          <w:szCs w:val="28"/>
          <w:lang w:val="uk-UA"/>
        </w:rPr>
        <w:t> </w:t>
      </w:r>
      <w:r w:rsidR="002F3A62" w:rsidRPr="007F1F18">
        <w:rPr>
          <w:rFonts w:ascii="Times New Roman" w:hAnsi="Times New Roman"/>
          <w:color w:val="000000"/>
          <w:sz w:val="28"/>
          <w:szCs w:val="28"/>
          <w:lang w:val="uk-UA"/>
        </w:rPr>
        <w:t>Н.</w:t>
      </w:r>
      <w:r>
        <w:rPr>
          <w:rFonts w:ascii="Times New Roman" w:hAnsi="Times New Roman"/>
          <w:color w:val="000000"/>
          <w:sz w:val="28"/>
          <w:szCs w:val="28"/>
          <w:lang w:val="uk-UA"/>
        </w:rPr>
        <w:t> </w:t>
      </w:r>
      <w:r w:rsidR="002F3A62" w:rsidRPr="007F1F18">
        <w:rPr>
          <w:rFonts w:ascii="Times New Roman" w:hAnsi="Times New Roman"/>
          <w:color w:val="000000"/>
          <w:sz w:val="28"/>
          <w:szCs w:val="28"/>
          <w:lang w:val="uk-UA"/>
        </w:rPr>
        <w:t xml:space="preserve">Денисов </w:t>
      </w:r>
      <w:r w:rsidR="00246D93" w:rsidRPr="007F1F18">
        <w:rPr>
          <w:rFonts w:ascii="Times New Roman" w:hAnsi="Times New Roman"/>
          <w:color w:val="000000"/>
          <w:sz w:val="28"/>
          <w:szCs w:val="28"/>
          <w:lang w:val="uk-UA"/>
        </w:rPr>
        <w:t>пише</w:t>
      </w:r>
      <w:r w:rsidR="00830613" w:rsidRPr="007F1F18">
        <w:rPr>
          <w:rFonts w:ascii="Times New Roman" w:hAnsi="Times New Roman"/>
          <w:color w:val="000000"/>
          <w:sz w:val="28"/>
          <w:szCs w:val="28"/>
          <w:lang w:val="uk-UA"/>
        </w:rPr>
        <w:t>, що останнє включає як незаконне діяння, так і протиправні упущення, здійснені державою або її офіційними особами або її громадянами. Правовими підставами для настання відповідальності держави є існування чинного правового зобов’язання між двома державами та факт порушення даного зобов’язання відповідальною за це державою</w:t>
      </w:r>
      <w:r>
        <w:rPr>
          <w:rFonts w:ascii="Times New Roman" w:hAnsi="Times New Roman"/>
          <w:color w:val="000000"/>
          <w:sz w:val="28"/>
          <w:szCs w:val="28"/>
          <w:lang w:val="uk-UA"/>
        </w:rPr>
        <w:t> </w:t>
      </w:r>
      <w:r w:rsidR="00830613" w:rsidRPr="007F1F18">
        <w:rPr>
          <w:rFonts w:ascii="Times New Roman" w:hAnsi="Times New Roman"/>
          <w:color w:val="000000"/>
          <w:sz w:val="28"/>
          <w:szCs w:val="28"/>
          <w:lang w:val="uk-UA"/>
        </w:rPr>
        <w:t>[72, с.</w:t>
      </w:r>
      <w:r>
        <w:rPr>
          <w:rFonts w:ascii="Times New Roman" w:hAnsi="Times New Roman"/>
          <w:color w:val="000000"/>
          <w:sz w:val="28"/>
          <w:szCs w:val="28"/>
          <w:lang w:val="uk-UA"/>
        </w:rPr>
        <w:t> </w:t>
      </w:r>
      <w:r w:rsidR="00830613" w:rsidRPr="007F1F18">
        <w:rPr>
          <w:rFonts w:ascii="Times New Roman" w:hAnsi="Times New Roman"/>
          <w:color w:val="000000"/>
          <w:sz w:val="28"/>
          <w:szCs w:val="28"/>
          <w:lang w:val="uk-UA"/>
        </w:rPr>
        <w:t>105].</w:t>
      </w:r>
      <w:r w:rsidR="002F3A62" w:rsidRPr="007F1F18">
        <w:rPr>
          <w:rFonts w:ascii="Times New Roman" w:hAnsi="Times New Roman"/>
          <w:color w:val="000000"/>
          <w:sz w:val="28"/>
          <w:szCs w:val="28"/>
          <w:lang w:val="uk-UA"/>
        </w:rPr>
        <w:t xml:space="preserve"> </w:t>
      </w:r>
    </w:p>
    <w:p w:rsidR="00246D93" w:rsidRPr="007F1F18" w:rsidRDefault="0085007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Н.</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М.</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Батанова визначає поняття «конституційно-правова відповідальність», під якою розуміється «вид юридичної відповідальності, що полягає у застосуванні</w:t>
      </w:r>
      <w:r w:rsidR="00F871E8" w:rsidRPr="007F1F18">
        <w:rPr>
          <w:rFonts w:ascii="Times New Roman" w:hAnsi="Times New Roman"/>
          <w:color w:val="000000"/>
          <w:sz w:val="28"/>
          <w:szCs w:val="28"/>
          <w:lang w:val="uk-UA"/>
        </w:rPr>
        <w:t xml:space="preserve"> конституційно-правових санкцій до відповідних суб’єктів за вчинення конституційного делікту». </w:t>
      </w:r>
      <w:r w:rsidR="00246D93" w:rsidRPr="007F1F18">
        <w:rPr>
          <w:rFonts w:ascii="Times New Roman" w:hAnsi="Times New Roman"/>
          <w:color w:val="000000"/>
          <w:sz w:val="28"/>
          <w:szCs w:val="28"/>
          <w:lang w:val="uk-UA"/>
        </w:rPr>
        <w:t>Вона</w:t>
      </w:r>
      <w:r w:rsidR="00F871E8" w:rsidRPr="007F1F18">
        <w:rPr>
          <w:rFonts w:ascii="Times New Roman" w:hAnsi="Times New Roman"/>
          <w:color w:val="000000"/>
          <w:sz w:val="28"/>
          <w:szCs w:val="28"/>
          <w:lang w:val="uk-UA"/>
        </w:rPr>
        <w:t xml:space="preserve"> вказує: «Фактичною підставою для настання конституційно-правової відповідальності є конституційний делікт – суспільно небезпечне протиправне, винне діяння (дія або бездіяльність), яке посягає на конституційний лад та його інститути і за вчинення якого передбачена конституційно-правова відповідальність».</w:t>
      </w:r>
      <w:r w:rsidR="00246D93" w:rsidRPr="007F1F18">
        <w:rPr>
          <w:rFonts w:ascii="Times New Roman" w:hAnsi="Times New Roman"/>
          <w:color w:val="000000"/>
          <w:sz w:val="28"/>
          <w:szCs w:val="28"/>
          <w:lang w:val="uk-UA"/>
        </w:rPr>
        <w:t xml:space="preserve"> </w:t>
      </w:r>
      <w:r w:rsidR="00F871E8" w:rsidRPr="007F1F18">
        <w:rPr>
          <w:rFonts w:ascii="Times New Roman" w:hAnsi="Times New Roman"/>
          <w:color w:val="000000"/>
          <w:sz w:val="28"/>
          <w:szCs w:val="28"/>
          <w:lang w:val="uk-UA"/>
        </w:rPr>
        <w:t>Особливість конституційно-правової відповідальності становить наявність специфічних конституційно-правових санкцій</w:t>
      </w:r>
      <w:r w:rsidR="006E4ACE" w:rsidRPr="007F1F18">
        <w:rPr>
          <w:rFonts w:ascii="Times New Roman" w:hAnsi="Times New Roman"/>
          <w:color w:val="000000"/>
          <w:sz w:val="28"/>
          <w:szCs w:val="28"/>
          <w:lang w:val="uk-UA"/>
        </w:rPr>
        <w:t xml:space="preserve">, тобто </w:t>
      </w:r>
      <w:r w:rsidR="00F871E8" w:rsidRPr="007F1F18">
        <w:rPr>
          <w:rFonts w:ascii="Times New Roman" w:hAnsi="Times New Roman"/>
          <w:color w:val="000000"/>
          <w:sz w:val="28"/>
          <w:szCs w:val="28"/>
          <w:lang w:val="uk-UA"/>
        </w:rPr>
        <w:t>передбачених нормами конституційного права заходів державного впливу, що застосовуються до винного суб’єкта у разі вчинення ним конституційного делікту та зумовлюють для нього певні нес</w:t>
      </w:r>
      <w:r w:rsidR="00F80222">
        <w:rPr>
          <w:rFonts w:ascii="Times New Roman" w:hAnsi="Times New Roman"/>
          <w:color w:val="000000"/>
          <w:sz w:val="28"/>
          <w:szCs w:val="28"/>
          <w:lang w:val="uk-UA"/>
        </w:rPr>
        <w:t>приятливі (негативні) наслідки» </w:t>
      </w:r>
      <w:r w:rsidR="00F871E8" w:rsidRPr="007F1F18">
        <w:rPr>
          <w:rFonts w:ascii="Times New Roman" w:hAnsi="Times New Roman"/>
          <w:color w:val="000000"/>
          <w:sz w:val="28"/>
          <w:szCs w:val="28"/>
          <w:lang w:val="uk-UA"/>
        </w:rPr>
        <w:t>[72, с.</w:t>
      </w:r>
      <w:r w:rsidR="00F80222">
        <w:rPr>
          <w:rFonts w:ascii="Times New Roman" w:hAnsi="Times New Roman"/>
          <w:color w:val="000000"/>
          <w:sz w:val="28"/>
          <w:szCs w:val="28"/>
          <w:lang w:val="uk-UA"/>
        </w:rPr>
        <w:t> </w:t>
      </w:r>
      <w:r w:rsidR="00F871E8" w:rsidRPr="007F1F18">
        <w:rPr>
          <w:rFonts w:ascii="Times New Roman" w:hAnsi="Times New Roman"/>
          <w:color w:val="000000"/>
          <w:sz w:val="28"/>
          <w:szCs w:val="28"/>
          <w:lang w:val="uk-UA"/>
        </w:rPr>
        <w:t xml:space="preserve">107]. </w:t>
      </w:r>
      <w:r w:rsidR="007D0FA6" w:rsidRPr="007F1F18">
        <w:rPr>
          <w:rFonts w:ascii="Times New Roman" w:hAnsi="Times New Roman"/>
          <w:color w:val="000000"/>
          <w:sz w:val="28"/>
          <w:szCs w:val="28"/>
          <w:lang w:val="uk-UA"/>
        </w:rPr>
        <w:t>Таке</w:t>
      </w:r>
      <w:r w:rsidR="009F4D34" w:rsidRPr="007F1F18">
        <w:rPr>
          <w:rFonts w:ascii="Times New Roman" w:hAnsi="Times New Roman"/>
          <w:color w:val="000000"/>
          <w:sz w:val="28"/>
          <w:szCs w:val="28"/>
          <w:lang w:val="uk-UA"/>
        </w:rPr>
        <w:t xml:space="preserve"> розумінн</w:t>
      </w:r>
      <w:r w:rsidR="007D0FA6" w:rsidRPr="007F1F18">
        <w:rPr>
          <w:rFonts w:ascii="Times New Roman" w:hAnsi="Times New Roman"/>
          <w:color w:val="000000"/>
          <w:sz w:val="28"/>
          <w:szCs w:val="28"/>
          <w:lang w:val="uk-UA"/>
        </w:rPr>
        <w:t>я</w:t>
      </w:r>
      <w:r w:rsidR="00B62F8A" w:rsidRPr="007F1F18">
        <w:rPr>
          <w:rFonts w:ascii="Times New Roman" w:hAnsi="Times New Roman"/>
          <w:color w:val="000000"/>
          <w:sz w:val="28"/>
          <w:szCs w:val="28"/>
          <w:lang w:val="uk-UA"/>
        </w:rPr>
        <w:t xml:space="preserve"> не </w:t>
      </w:r>
      <w:r w:rsidR="007D0FA6" w:rsidRPr="007F1F18">
        <w:rPr>
          <w:rFonts w:ascii="Times New Roman" w:hAnsi="Times New Roman"/>
          <w:color w:val="000000"/>
          <w:sz w:val="28"/>
          <w:szCs w:val="28"/>
          <w:lang w:val="uk-UA"/>
        </w:rPr>
        <w:t xml:space="preserve">дає </w:t>
      </w:r>
      <w:r w:rsidR="006E4ACE" w:rsidRPr="007F1F18">
        <w:rPr>
          <w:rFonts w:ascii="Times New Roman" w:hAnsi="Times New Roman"/>
          <w:color w:val="000000"/>
          <w:sz w:val="28"/>
          <w:szCs w:val="28"/>
          <w:lang w:val="uk-UA"/>
        </w:rPr>
        <w:t xml:space="preserve">нам </w:t>
      </w:r>
      <w:r w:rsidR="007D0FA6" w:rsidRPr="007F1F18">
        <w:rPr>
          <w:rFonts w:ascii="Times New Roman" w:hAnsi="Times New Roman"/>
          <w:color w:val="000000"/>
          <w:sz w:val="28"/>
          <w:szCs w:val="28"/>
          <w:lang w:val="uk-UA"/>
        </w:rPr>
        <w:t xml:space="preserve">підстав </w:t>
      </w:r>
      <w:r w:rsidR="006E4ACE" w:rsidRPr="007F1F18">
        <w:rPr>
          <w:rFonts w:ascii="Times New Roman" w:hAnsi="Times New Roman"/>
          <w:color w:val="000000"/>
          <w:sz w:val="28"/>
          <w:szCs w:val="28"/>
          <w:lang w:val="uk-UA"/>
        </w:rPr>
        <w:t>говорити</w:t>
      </w:r>
      <w:r w:rsidR="00B62F8A" w:rsidRPr="007F1F18">
        <w:rPr>
          <w:rFonts w:ascii="Times New Roman" w:hAnsi="Times New Roman"/>
          <w:color w:val="000000"/>
          <w:sz w:val="28"/>
          <w:szCs w:val="28"/>
          <w:lang w:val="uk-UA"/>
        </w:rPr>
        <w:t xml:space="preserve"> про конституційно-правову відповідальність за порушення компетентними органами і посадовими особами конституційного обов’язку держави </w:t>
      </w:r>
      <w:r w:rsidR="00E12C0B" w:rsidRPr="007F1F18">
        <w:rPr>
          <w:rFonts w:ascii="Times New Roman" w:hAnsi="Times New Roman"/>
          <w:color w:val="000000"/>
          <w:sz w:val="28"/>
          <w:szCs w:val="28"/>
          <w:lang w:val="uk-UA"/>
        </w:rPr>
        <w:t>по</w:t>
      </w:r>
      <w:r w:rsidR="00B62F8A" w:rsidRPr="007F1F18">
        <w:rPr>
          <w:rFonts w:ascii="Times New Roman" w:hAnsi="Times New Roman"/>
          <w:color w:val="000000"/>
          <w:sz w:val="28"/>
          <w:szCs w:val="28"/>
          <w:lang w:val="uk-UA"/>
        </w:rPr>
        <w:t xml:space="preserve"> утвердженн</w:t>
      </w:r>
      <w:r w:rsidR="00E12C0B" w:rsidRPr="007F1F18">
        <w:rPr>
          <w:rFonts w:ascii="Times New Roman" w:hAnsi="Times New Roman"/>
          <w:color w:val="000000"/>
          <w:sz w:val="28"/>
          <w:szCs w:val="28"/>
          <w:lang w:val="uk-UA"/>
        </w:rPr>
        <w:t>ю</w:t>
      </w:r>
      <w:r w:rsidR="00B62F8A" w:rsidRPr="007F1F18">
        <w:rPr>
          <w:rFonts w:ascii="Times New Roman" w:hAnsi="Times New Roman"/>
          <w:color w:val="000000"/>
          <w:sz w:val="28"/>
          <w:szCs w:val="28"/>
          <w:lang w:val="uk-UA"/>
        </w:rPr>
        <w:t xml:space="preserve"> </w:t>
      </w:r>
      <w:r w:rsidR="00E12C0B" w:rsidRPr="007F1F18">
        <w:rPr>
          <w:rFonts w:ascii="Times New Roman" w:hAnsi="Times New Roman"/>
          <w:color w:val="000000"/>
          <w:sz w:val="28"/>
          <w:szCs w:val="28"/>
          <w:lang w:val="uk-UA"/>
        </w:rPr>
        <w:t>та</w:t>
      </w:r>
      <w:r w:rsidR="00B62F8A" w:rsidRPr="007F1F18">
        <w:rPr>
          <w:rFonts w:ascii="Times New Roman" w:hAnsi="Times New Roman"/>
          <w:color w:val="000000"/>
          <w:sz w:val="28"/>
          <w:szCs w:val="28"/>
          <w:lang w:val="uk-UA"/>
        </w:rPr>
        <w:t xml:space="preserve"> забезпеченн</w:t>
      </w:r>
      <w:r w:rsidR="00E12C0B" w:rsidRPr="007F1F18">
        <w:rPr>
          <w:rFonts w:ascii="Times New Roman" w:hAnsi="Times New Roman"/>
          <w:color w:val="000000"/>
          <w:sz w:val="28"/>
          <w:szCs w:val="28"/>
          <w:lang w:val="uk-UA"/>
        </w:rPr>
        <w:t>ю</w:t>
      </w:r>
      <w:r w:rsidR="00B62F8A" w:rsidRPr="007F1F18">
        <w:rPr>
          <w:rFonts w:ascii="Times New Roman" w:hAnsi="Times New Roman"/>
          <w:color w:val="000000"/>
          <w:sz w:val="28"/>
          <w:szCs w:val="28"/>
          <w:lang w:val="uk-UA"/>
        </w:rPr>
        <w:t xml:space="preserve"> прав людини від будь-яких правопорушень.</w:t>
      </w:r>
    </w:p>
    <w:p w:rsidR="00B62F8A" w:rsidRPr="007F1F18" w:rsidRDefault="00246D9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 наш погляд, у </w:t>
      </w:r>
      <w:r w:rsidR="00E12C0B" w:rsidRPr="007F1F18">
        <w:rPr>
          <w:rFonts w:ascii="Times New Roman" w:hAnsi="Times New Roman"/>
          <w:color w:val="000000"/>
          <w:sz w:val="28"/>
          <w:szCs w:val="28"/>
          <w:lang w:val="uk-UA"/>
        </w:rPr>
        <w:t>цьому</w:t>
      </w:r>
      <w:r w:rsidR="007D0FA6" w:rsidRPr="007F1F18">
        <w:rPr>
          <w:rFonts w:ascii="Times New Roman" w:hAnsi="Times New Roman"/>
          <w:color w:val="000000"/>
          <w:sz w:val="28"/>
          <w:szCs w:val="28"/>
          <w:lang w:val="uk-UA"/>
        </w:rPr>
        <w:t xml:space="preserve"> визначенні мається на увазі «вузьке» </w:t>
      </w:r>
      <w:r w:rsidR="00E12C0B" w:rsidRPr="007F1F18">
        <w:rPr>
          <w:rFonts w:ascii="Times New Roman" w:hAnsi="Times New Roman"/>
          <w:color w:val="000000"/>
          <w:sz w:val="28"/>
          <w:szCs w:val="28"/>
          <w:lang w:val="uk-UA"/>
        </w:rPr>
        <w:t>розуміння</w:t>
      </w:r>
      <w:r w:rsidR="007D0FA6" w:rsidRPr="007F1F18">
        <w:rPr>
          <w:rFonts w:ascii="Times New Roman" w:hAnsi="Times New Roman"/>
          <w:color w:val="000000"/>
          <w:sz w:val="28"/>
          <w:szCs w:val="28"/>
          <w:lang w:val="uk-UA"/>
        </w:rPr>
        <w:t xml:space="preserve"> конституційно-правової відповідальності, яким не охоплюється порушення вказаного </w:t>
      </w:r>
      <w:r w:rsidR="00F80222">
        <w:rPr>
          <w:rFonts w:ascii="Times New Roman" w:hAnsi="Times New Roman"/>
          <w:color w:val="000000"/>
          <w:sz w:val="28"/>
          <w:szCs w:val="28"/>
          <w:lang w:val="uk-UA"/>
        </w:rPr>
        <w:t>в ст. </w:t>
      </w:r>
      <w:r w:rsidR="00E12C0B" w:rsidRPr="007F1F18">
        <w:rPr>
          <w:rFonts w:ascii="Times New Roman" w:hAnsi="Times New Roman"/>
          <w:color w:val="000000"/>
          <w:sz w:val="28"/>
          <w:szCs w:val="28"/>
          <w:lang w:val="uk-UA"/>
        </w:rPr>
        <w:t xml:space="preserve">3 Конституції України </w:t>
      </w:r>
      <w:r w:rsidR="007D0FA6" w:rsidRPr="007F1F18">
        <w:rPr>
          <w:rFonts w:ascii="Times New Roman" w:hAnsi="Times New Roman"/>
          <w:color w:val="000000"/>
          <w:sz w:val="28"/>
          <w:szCs w:val="28"/>
          <w:lang w:val="uk-UA"/>
        </w:rPr>
        <w:t xml:space="preserve">конституційного обов’язку держави перед людиною. </w:t>
      </w:r>
      <w:r w:rsidR="00E12C0B" w:rsidRPr="007F1F18">
        <w:rPr>
          <w:rFonts w:ascii="Times New Roman" w:hAnsi="Times New Roman"/>
          <w:color w:val="000000"/>
          <w:sz w:val="28"/>
          <w:szCs w:val="28"/>
          <w:lang w:val="uk-UA"/>
        </w:rPr>
        <w:t xml:space="preserve">Дане розуміння орієнтується на загальне «вузьке» поняття </w:t>
      </w:r>
      <w:r w:rsidR="00E12C0B" w:rsidRPr="007F1F18">
        <w:rPr>
          <w:rFonts w:ascii="Times New Roman" w:hAnsi="Times New Roman"/>
          <w:color w:val="000000"/>
          <w:sz w:val="28"/>
          <w:szCs w:val="28"/>
          <w:lang w:val="uk-UA"/>
        </w:rPr>
        <w:lastRenderedPageBreak/>
        <w:t>юридичної відповідальності в догмі права, яке вважається класичним у теорії права.</w:t>
      </w:r>
      <w:r w:rsidR="002C678E" w:rsidRPr="007F1F18">
        <w:rPr>
          <w:rFonts w:ascii="Times New Roman" w:hAnsi="Times New Roman"/>
          <w:color w:val="000000"/>
          <w:sz w:val="28"/>
          <w:szCs w:val="28"/>
          <w:lang w:val="uk-UA"/>
        </w:rPr>
        <w:t xml:space="preserve"> </w:t>
      </w:r>
    </w:p>
    <w:p w:rsidR="00A85FED" w:rsidRPr="007F1F18" w:rsidRDefault="00246D9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Але</w:t>
      </w:r>
      <w:r w:rsidR="00E12C0B" w:rsidRPr="007F1F18">
        <w:rPr>
          <w:rFonts w:ascii="Times New Roman" w:hAnsi="Times New Roman"/>
          <w:color w:val="000000"/>
          <w:sz w:val="28"/>
          <w:szCs w:val="28"/>
          <w:lang w:val="uk-UA"/>
        </w:rPr>
        <w:t xml:space="preserve"> п</w:t>
      </w:r>
      <w:r w:rsidR="001C3D8A" w:rsidRPr="007F1F18">
        <w:rPr>
          <w:rFonts w:ascii="Times New Roman" w:hAnsi="Times New Roman"/>
          <w:color w:val="000000"/>
          <w:sz w:val="28"/>
          <w:szCs w:val="28"/>
          <w:lang w:val="uk-UA"/>
        </w:rPr>
        <w:t>ри визначенні видів юридичної відповідальності</w:t>
      </w:r>
      <w:r w:rsidR="00DD7D3B" w:rsidRPr="007F1F18">
        <w:rPr>
          <w:rFonts w:ascii="Times New Roman" w:hAnsi="Times New Roman"/>
          <w:color w:val="000000"/>
          <w:sz w:val="28"/>
          <w:szCs w:val="28"/>
          <w:lang w:val="uk-UA"/>
        </w:rPr>
        <w:t xml:space="preserve"> держави, її органів і посадових осіб, </w:t>
      </w:r>
      <w:r w:rsidR="00E12C0B" w:rsidRPr="007F1F18">
        <w:rPr>
          <w:rFonts w:ascii="Times New Roman" w:hAnsi="Times New Roman"/>
          <w:color w:val="000000"/>
          <w:sz w:val="28"/>
          <w:szCs w:val="28"/>
          <w:lang w:val="uk-UA"/>
        </w:rPr>
        <w:t xml:space="preserve">як </w:t>
      </w:r>
      <w:r w:rsidR="00E57963" w:rsidRPr="007F1F18">
        <w:rPr>
          <w:rFonts w:ascii="Times New Roman" w:hAnsi="Times New Roman"/>
          <w:color w:val="000000"/>
          <w:sz w:val="28"/>
          <w:szCs w:val="28"/>
          <w:lang w:val="uk-UA"/>
        </w:rPr>
        <w:t>пише</w:t>
      </w:r>
      <w:r w:rsidR="00DD7D3B" w:rsidRPr="007F1F18">
        <w:rPr>
          <w:rFonts w:ascii="Times New Roman" w:hAnsi="Times New Roman"/>
          <w:color w:val="000000"/>
          <w:sz w:val="28"/>
          <w:szCs w:val="28"/>
          <w:lang w:val="uk-UA"/>
        </w:rPr>
        <w:t xml:space="preserve"> С.</w:t>
      </w:r>
      <w:r w:rsidR="00F80222">
        <w:rPr>
          <w:rFonts w:ascii="Times New Roman" w:hAnsi="Times New Roman"/>
          <w:color w:val="000000"/>
          <w:sz w:val="28"/>
          <w:szCs w:val="28"/>
          <w:lang w:val="uk-UA"/>
        </w:rPr>
        <w:t> </w:t>
      </w:r>
      <w:r w:rsidR="00DD7D3B" w:rsidRPr="007F1F18">
        <w:rPr>
          <w:rFonts w:ascii="Times New Roman" w:hAnsi="Times New Roman"/>
          <w:color w:val="000000"/>
          <w:sz w:val="28"/>
          <w:szCs w:val="28"/>
          <w:lang w:val="uk-UA"/>
        </w:rPr>
        <w:t>Б.</w:t>
      </w:r>
      <w:r w:rsidR="00F80222">
        <w:rPr>
          <w:rFonts w:ascii="Times New Roman" w:hAnsi="Times New Roman"/>
          <w:color w:val="000000"/>
          <w:sz w:val="28"/>
          <w:szCs w:val="28"/>
          <w:lang w:val="uk-UA"/>
        </w:rPr>
        <w:t> </w:t>
      </w:r>
      <w:r w:rsidR="00DD7D3B" w:rsidRPr="007F1F18">
        <w:rPr>
          <w:rFonts w:ascii="Times New Roman" w:hAnsi="Times New Roman"/>
          <w:color w:val="000000"/>
          <w:sz w:val="28"/>
          <w:szCs w:val="28"/>
          <w:lang w:val="uk-UA"/>
        </w:rPr>
        <w:t>Поляков, не слід обмежуватися догмами.</w:t>
      </w:r>
      <w:r w:rsidR="001C3D8A" w:rsidRPr="007F1F18">
        <w:rPr>
          <w:rFonts w:ascii="Times New Roman" w:hAnsi="Times New Roman"/>
          <w:color w:val="000000"/>
          <w:sz w:val="28"/>
          <w:szCs w:val="28"/>
          <w:lang w:val="uk-UA"/>
        </w:rPr>
        <w:t xml:space="preserve"> </w:t>
      </w:r>
      <w:r w:rsidR="00E57963" w:rsidRPr="007F1F18">
        <w:rPr>
          <w:rFonts w:ascii="Times New Roman" w:hAnsi="Times New Roman"/>
          <w:color w:val="000000"/>
          <w:sz w:val="28"/>
          <w:szCs w:val="28"/>
          <w:lang w:val="uk-UA"/>
        </w:rPr>
        <w:t xml:space="preserve">Він вказує на рішення Конституційного Суду РФ від </w:t>
      </w:r>
      <w:r w:rsidR="00F80222">
        <w:rPr>
          <w:rFonts w:ascii="Times New Roman" w:hAnsi="Times New Roman"/>
          <w:color w:val="000000"/>
          <w:sz w:val="28"/>
          <w:szCs w:val="28"/>
          <w:lang w:val="uk-UA"/>
        </w:rPr>
        <w:t>0</w:t>
      </w:r>
      <w:r w:rsidR="00E57963" w:rsidRPr="007F1F18">
        <w:rPr>
          <w:rFonts w:ascii="Times New Roman" w:hAnsi="Times New Roman"/>
          <w:color w:val="000000"/>
          <w:sz w:val="28"/>
          <w:szCs w:val="28"/>
          <w:lang w:val="uk-UA"/>
        </w:rPr>
        <w:t>1</w:t>
      </w:r>
      <w:r w:rsidR="00F80222">
        <w:rPr>
          <w:rFonts w:ascii="Times New Roman" w:hAnsi="Times New Roman"/>
          <w:color w:val="000000"/>
          <w:sz w:val="28"/>
          <w:szCs w:val="28"/>
          <w:lang w:val="uk-UA"/>
        </w:rPr>
        <w:t> </w:t>
      </w:r>
      <w:r w:rsidR="00E57963" w:rsidRPr="007F1F18">
        <w:rPr>
          <w:rFonts w:ascii="Times New Roman" w:hAnsi="Times New Roman"/>
          <w:color w:val="000000"/>
          <w:sz w:val="28"/>
          <w:szCs w:val="28"/>
          <w:lang w:val="uk-UA"/>
        </w:rPr>
        <w:t>грудня 1997</w:t>
      </w:r>
      <w:r w:rsidR="00F80222">
        <w:rPr>
          <w:rFonts w:ascii="Times New Roman" w:hAnsi="Times New Roman"/>
          <w:color w:val="000000"/>
          <w:sz w:val="28"/>
          <w:szCs w:val="28"/>
          <w:lang w:val="uk-UA"/>
        </w:rPr>
        <w:t> </w:t>
      </w:r>
      <w:r w:rsidR="00E57963" w:rsidRPr="007F1F18">
        <w:rPr>
          <w:rFonts w:ascii="Times New Roman" w:hAnsi="Times New Roman"/>
          <w:color w:val="000000"/>
          <w:sz w:val="28"/>
          <w:szCs w:val="28"/>
          <w:lang w:val="uk-UA"/>
        </w:rPr>
        <w:t xml:space="preserve">р., в якому позитивно вирішено питання, чи може бути держава суб’єктом юридичної відповідальності. У цьому рішенні говориться, що приймаючи Закон про соціальний захист громадян, які зазнали дії радіації внаслідок катастрофи на Чорнобильській АЕС, спрямований на захист </w:t>
      </w:r>
      <w:r w:rsidR="00E12C0B" w:rsidRPr="007F1F18">
        <w:rPr>
          <w:rFonts w:ascii="Times New Roman" w:hAnsi="Times New Roman"/>
          <w:color w:val="000000"/>
          <w:sz w:val="28"/>
          <w:szCs w:val="28"/>
          <w:lang w:val="uk-UA"/>
        </w:rPr>
        <w:t>вказано</w:t>
      </w:r>
      <w:r w:rsidR="00E57963" w:rsidRPr="007F1F18">
        <w:rPr>
          <w:rFonts w:ascii="Times New Roman" w:hAnsi="Times New Roman"/>
          <w:color w:val="000000"/>
          <w:sz w:val="28"/>
          <w:szCs w:val="28"/>
          <w:lang w:val="uk-UA"/>
        </w:rPr>
        <w:t xml:space="preserve">ї категорії громадян, </w:t>
      </w:r>
      <w:r w:rsidR="00A85FED" w:rsidRPr="007F1F18">
        <w:rPr>
          <w:rFonts w:ascii="Times New Roman" w:hAnsi="Times New Roman"/>
          <w:color w:val="000000"/>
          <w:sz w:val="28"/>
          <w:szCs w:val="28"/>
          <w:lang w:val="uk-UA"/>
        </w:rPr>
        <w:t>законодавець виходив з того, що держава визнає відповідальність перед громадянами за наслідки катастрофи, яка зач</w:t>
      </w:r>
      <w:r w:rsidR="00F80222">
        <w:rPr>
          <w:rFonts w:ascii="Times New Roman" w:hAnsi="Times New Roman"/>
          <w:color w:val="000000"/>
          <w:sz w:val="28"/>
          <w:szCs w:val="28"/>
          <w:lang w:val="uk-UA"/>
        </w:rPr>
        <w:t>і</w:t>
      </w:r>
      <w:r w:rsidR="00A85FED" w:rsidRPr="007F1F18">
        <w:rPr>
          <w:rFonts w:ascii="Times New Roman" w:hAnsi="Times New Roman"/>
          <w:color w:val="000000"/>
          <w:sz w:val="28"/>
          <w:szCs w:val="28"/>
          <w:lang w:val="uk-UA"/>
        </w:rPr>
        <w:t>пила долі мільйонів людей, що мешкають на великих територіях. Через цю катастрофу були суттєво порушені не тільки право на безпечне довкілля, а</w:t>
      </w:r>
      <w:r w:rsidR="002D1E33" w:rsidRPr="007F1F18">
        <w:rPr>
          <w:rFonts w:ascii="Times New Roman" w:hAnsi="Times New Roman"/>
          <w:color w:val="000000"/>
          <w:sz w:val="28"/>
          <w:szCs w:val="28"/>
          <w:lang w:val="uk-UA"/>
        </w:rPr>
        <w:t>ле</w:t>
      </w:r>
      <w:r w:rsidR="00A85FED" w:rsidRPr="007F1F18">
        <w:rPr>
          <w:rFonts w:ascii="Times New Roman" w:hAnsi="Times New Roman"/>
          <w:color w:val="000000"/>
          <w:sz w:val="28"/>
          <w:szCs w:val="28"/>
          <w:lang w:val="uk-UA"/>
        </w:rPr>
        <w:t xml:space="preserve">, як наслідок цього, інші конституційні права і інтереси громадян, пов’язані з охороною життя, здоров’я, житла, майна, а також право на вільне пересування і вибір місця перебування і проживання, які ущемлені </w:t>
      </w:r>
      <w:r w:rsidR="002D1E33" w:rsidRPr="007F1F18">
        <w:rPr>
          <w:rFonts w:ascii="Times New Roman" w:hAnsi="Times New Roman"/>
          <w:color w:val="000000"/>
          <w:sz w:val="28"/>
          <w:szCs w:val="28"/>
          <w:lang w:val="uk-UA"/>
        </w:rPr>
        <w:t>так</w:t>
      </w:r>
      <w:r w:rsidR="00A85FED" w:rsidRPr="007F1F18">
        <w:rPr>
          <w:rFonts w:ascii="Times New Roman" w:hAnsi="Times New Roman"/>
          <w:color w:val="000000"/>
          <w:sz w:val="28"/>
          <w:szCs w:val="28"/>
          <w:lang w:val="uk-UA"/>
        </w:rPr>
        <w:t xml:space="preserve"> істотно, що заподіяна шкода виявилася реально непоправною. </w:t>
      </w:r>
    </w:p>
    <w:p w:rsidR="002C27B8" w:rsidRPr="007F1F18" w:rsidRDefault="00A85FE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Це породжує особливий характер відносин між громадянином і державою, який полягає в тому, що держава бере на себе обов’язок відшкодування такої шкоди, яка, виходячи з її масштабів і числа постраждалих, </w:t>
      </w:r>
      <w:r w:rsidRPr="007F1F18">
        <w:rPr>
          <w:rFonts w:ascii="Times New Roman" w:hAnsi="Times New Roman"/>
          <w:i/>
          <w:color w:val="000000"/>
          <w:sz w:val="28"/>
          <w:szCs w:val="28"/>
          <w:lang w:val="uk-UA"/>
        </w:rPr>
        <w:t>не може бути відшкодована в порядку</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 xml:space="preserve"> встановленому цивільним, адміністративним, кримінальним та іншим галузевим законодавством</w:t>
      </w:r>
      <w:r w:rsidR="004037A1" w:rsidRPr="007F1F18">
        <w:rPr>
          <w:rFonts w:ascii="Times New Roman" w:hAnsi="Times New Roman"/>
          <w:i/>
          <w:color w:val="000000"/>
          <w:sz w:val="28"/>
          <w:szCs w:val="28"/>
          <w:lang w:val="uk-UA"/>
        </w:rPr>
        <w:t xml:space="preserve">. </w:t>
      </w:r>
      <w:r w:rsidR="00F80222">
        <w:rPr>
          <w:rFonts w:ascii="Times New Roman" w:hAnsi="Times New Roman"/>
          <w:color w:val="000000"/>
          <w:sz w:val="28"/>
          <w:szCs w:val="28"/>
          <w:lang w:val="uk-UA"/>
        </w:rPr>
        <w:t>В </w:t>
      </w:r>
      <w:r w:rsidR="004037A1" w:rsidRPr="007F1F18">
        <w:rPr>
          <w:rFonts w:ascii="Times New Roman" w:hAnsi="Times New Roman"/>
          <w:color w:val="000000"/>
          <w:sz w:val="28"/>
          <w:szCs w:val="28"/>
          <w:lang w:val="uk-UA"/>
        </w:rPr>
        <w:t xml:space="preserve">особливій думці суддя КС </w:t>
      </w:r>
      <w:r w:rsidR="00F80222">
        <w:rPr>
          <w:rFonts w:ascii="Times New Roman" w:hAnsi="Times New Roman"/>
          <w:color w:val="000000"/>
          <w:sz w:val="28"/>
          <w:szCs w:val="28"/>
          <w:lang w:val="uk-UA"/>
        </w:rPr>
        <w:t>М. В. </w:t>
      </w:r>
      <w:r w:rsidR="004037A1" w:rsidRPr="007F1F18">
        <w:rPr>
          <w:rFonts w:ascii="Times New Roman" w:hAnsi="Times New Roman"/>
          <w:color w:val="000000"/>
          <w:sz w:val="28"/>
          <w:szCs w:val="28"/>
          <w:lang w:val="uk-UA"/>
        </w:rPr>
        <w:t xml:space="preserve">Вітрук </w:t>
      </w:r>
      <w:r w:rsidR="0004763D" w:rsidRPr="007F1F18">
        <w:rPr>
          <w:rFonts w:ascii="Times New Roman" w:hAnsi="Times New Roman"/>
          <w:color w:val="000000"/>
          <w:sz w:val="28"/>
          <w:szCs w:val="28"/>
          <w:lang w:val="uk-UA"/>
        </w:rPr>
        <w:t>вказав</w:t>
      </w:r>
      <w:r w:rsidR="004037A1" w:rsidRPr="007F1F18">
        <w:rPr>
          <w:rFonts w:ascii="Times New Roman" w:hAnsi="Times New Roman"/>
          <w:color w:val="000000"/>
          <w:sz w:val="28"/>
          <w:szCs w:val="28"/>
          <w:lang w:val="uk-UA"/>
        </w:rPr>
        <w:t>, що обсяг шкоди та її відшкодування встановлюється на основі норм цивільного права в індивідуальному порядку</w:t>
      </w:r>
      <w:r w:rsidR="0004763D" w:rsidRPr="007F1F18">
        <w:rPr>
          <w:rFonts w:ascii="Times New Roman" w:hAnsi="Times New Roman"/>
          <w:color w:val="000000"/>
          <w:sz w:val="28"/>
          <w:szCs w:val="28"/>
          <w:lang w:val="uk-UA"/>
        </w:rPr>
        <w:t xml:space="preserve">, в кожному окремому випадку, в той час як у конституційно-правовому порядку обсяг шкоди та її відшкодування встановлюється </w:t>
      </w:r>
      <w:r w:rsidR="0004763D" w:rsidRPr="007F1F18">
        <w:rPr>
          <w:rFonts w:ascii="Times New Roman" w:hAnsi="Times New Roman"/>
          <w:i/>
          <w:color w:val="000000"/>
          <w:sz w:val="28"/>
          <w:szCs w:val="28"/>
          <w:lang w:val="uk-UA"/>
        </w:rPr>
        <w:t>загальним методом</w:t>
      </w:r>
      <w:r w:rsidR="0004763D" w:rsidRPr="007F1F18">
        <w:rPr>
          <w:rFonts w:ascii="Times New Roman" w:hAnsi="Times New Roman"/>
          <w:color w:val="000000"/>
          <w:sz w:val="28"/>
          <w:szCs w:val="28"/>
          <w:lang w:val="uk-UA"/>
        </w:rPr>
        <w:t xml:space="preserve">, на основі </w:t>
      </w:r>
      <w:r w:rsidR="0004763D" w:rsidRPr="007F1F18">
        <w:rPr>
          <w:rFonts w:ascii="Times New Roman" w:hAnsi="Times New Roman"/>
          <w:i/>
          <w:color w:val="000000"/>
          <w:sz w:val="28"/>
          <w:szCs w:val="28"/>
          <w:lang w:val="uk-UA"/>
        </w:rPr>
        <w:t>спеціального</w:t>
      </w:r>
      <w:r w:rsidR="0004763D" w:rsidRPr="007F1F18">
        <w:rPr>
          <w:rFonts w:ascii="Times New Roman" w:hAnsi="Times New Roman"/>
          <w:color w:val="000000"/>
          <w:sz w:val="28"/>
          <w:szCs w:val="28"/>
          <w:lang w:val="uk-UA"/>
        </w:rPr>
        <w:t xml:space="preserve"> </w:t>
      </w:r>
      <w:r w:rsidR="0004763D" w:rsidRPr="007F1F18">
        <w:rPr>
          <w:rFonts w:ascii="Times New Roman" w:hAnsi="Times New Roman"/>
          <w:i/>
          <w:color w:val="000000"/>
          <w:sz w:val="28"/>
          <w:szCs w:val="28"/>
          <w:lang w:val="uk-UA"/>
        </w:rPr>
        <w:t>закону</w:t>
      </w:r>
      <w:r w:rsidR="0004763D" w:rsidRPr="007F1F18">
        <w:rPr>
          <w:rFonts w:ascii="Times New Roman" w:hAnsi="Times New Roman"/>
          <w:color w:val="000000"/>
          <w:sz w:val="28"/>
          <w:szCs w:val="28"/>
          <w:lang w:val="uk-UA"/>
        </w:rPr>
        <w:t>. Іншим прикладом загального методу С.</w:t>
      </w:r>
      <w:r w:rsidR="00F80222">
        <w:rPr>
          <w:rFonts w:ascii="Times New Roman" w:hAnsi="Times New Roman"/>
          <w:color w:val="000000"/>
          <w:sz w:val="28"/>
          <w:szCs w:val="28"/>
          <w:lang w:val="uk-UA"/>
        </w:rPr>
        <w:t> </w:t>
      </w:r>
      <w:r w:rsidR="0004763D" w:rsidRPr="007F1F18">
        <w:rPr>
          <w:rFonts w:ascii="Times New Roman" w:hAnsi="Times New Roman"/>
          <w:color w:val="000000"/>
          <w:sz w:val="28"/>
          <w:szCs w:val="28"/>
          <w:lang w:val="uk-UA"/>
        </w:rPr>
        <w:t>Б.</w:t>
      </w:r>
      <w:r w:rsidR="00F80222">
        <w:rPr>
          <w:rFonts w:ascii="Times New Roman" w:hAnsi="Times New Roman"/>
          <w:color w:val="000000"/>
          <w:sz w:val="28"/>
          <w:szCs w:val="28"/>
          <w:lang w:val="uk-UA"/>
        </w:rPr>
        <w:t> </w:t>
      </w:r>
      <w:r w:rsidR="0004763D" w:rsidRPr="007F1F18">
        <w:rPr>
          <w:rFonts w:ascii="Times New Roman" w:hAnsi="Times New Roman"/>
          <w:color w:val="000000"/>
          <w:sz w:val="28"/>
          <w:szCs w:val="28"/>
          <w:lang w:val="uk-UA"/>
        </w:rPr>
        <w:t xml:space="preserve">Поляков називає закон </w:t>
      </w:r>
      <w:r w:rsidR="00F6307B" w:rsidRPr="007F1F18">
        <w:rPr>
          <w:rFonts w:ascii="Times New Roman" w:hAnsi="Times New Roman"/>
          <w:color w:val="000000"/>
          <w:sz w:val="28"/>
          <w:szCs w:val="28"/>
          <w:lang w:val="uk-UA"/>
        </w:rPr>
        <w:t xml:space="preserve">РФ </w:t>
      </w:r>
      <w:r w:rsidR="0004763D" w:rsidRPr="007F1F18">
        <w:rPr>
          <w:rFonts w:ascii="Times New Roman" w:hAnsi="Times New Roman"/>
          <w:color w:val="000000"/>
          <w:sz w:val="28"/>
          <w:szCs w:val="28"/>
          <w:lang w:val="uk-UA"/>
        </w:rPr>
        <w:t>від 10</w:t>
      </w:r>
      <w:r w:rsidR="00F80222">
        <w:rPr>
          <w:rFonts w:ascii="Times New Roman" w:hAnsi="Times New Roman"/>
          <w:color w:val="000000"/>
          <w:sz w:val="28"/>
          <w:szCs w:val="28"/>
          <w:lang w:val="uk-UA"/>
        </w:rPr>
        <w:t> </w:t>
      </w:r>
      <w:r w:rsidR="00F6307B" w:rsidRPr="007F1F18">
        <w:rPr>
          <w:rFonts w:ascii="Times New Roman" w:hAnsi="Times New Roman"/>
          <w:color w:val="000000"/>
          <w:sz w:val="28"/>
          <w:szCs w:val="28"/>
          <w:lang w:val="uk-UA"/>
        </w:rPr>
        <w:t xml:space="preserve">травня </w:t>
      </w:r>
      <w:r w:rsidR="0004763D" w:rsidRPr="007F1F18">
        <w:rPr>
          <w:rFonts w:ascii="Times New Roman" w:hAnsi="Times New Roman"/>
          <w:color w:val="000000"/>
          <w:sz w:val="28"/>
          <w:szCs w:val="28"/>
          <w:lang w:val="uk-UA"/>
        </w:rPr>
        <w:t>1995</w:t>
      </w:r>
      <w:r w:rsidR="00F80222">
        <w:rPr>
          <w:rFonts w:ascii="Times New Roman" w:hAnsi="Times New Roman"/>
          <w:color w:val="000000"/>
          <w:sz w:val="28"/>
          <w:szCs w:val="28"/>
          <w:lang w:val="uk-UA"/>
        </w:rPr>
        <w:t> </w:t>
      </w:r>
      <w:r w:rsidR="0004763D" w:rsidRPr="007F1F18">
        <w:rPr>
          <w:rFonts w:ascii="Times New Roman" w:hAnsi="Times New Roman"/>
          <w:color w:val="000000"/>
          <w:sz w:val="28"/>
          <w:szCs w:val="28"/>
          <w:lang w:val="uk-UA"/>
        </w:rPr>
        <w:t>р. про відновлення і захист збережень громадян</w:t>
      </w:r>
      <w:r w:rsidR="00F6307B" w:rsidRPr="007F1F18">
        <w:rPr>
          <w:rFonts w:ascii="Times New Roman" w:hAnsi="Times New Roman"/>
          <w:color w:val="000000"/>
          <w:sz w:val="28"/>
          <w:szCs w:val="28"/>
          <w:lang w:val="uk-UA"/>
        </w:rPr>
        <w:t xml:space="preserve">. При цьому </w:t>
      </w:r>
      <w:r w:rsidR="002C27B8" w:rsidRPr="007F1F18">
        <w:rPr>
          <w:rFonts w:ascii="Times New Roman" w:hAnsi="Times New Roman"/>
          <w:color w:val="000000"/>
          <w:sz w:val="28"/>
          <w:szCs w:val="28"/>
          <w:lang w:val="uk-UA"/>
        </w:rPr>
        <w:t xml:space="preserve">він </w:t>
      </w:r>
      <w:r w:rsidR="00F6307B" w:rsidRPr="007F1F18">
        <w:rPr>
          <w:rFonts w:ascii="Times New Roman" w:hAnsi="Times New Roman"/>
          <w:color w:val="000000"/>
          <w:sz w:val="28"/>
          <w:szCs w:val="28"/>
          <w:lang w:val="uk-UA"/>
        </w:rPr>
        <w:t>відзначає</w:t>
      </w:r>
      <w:r w:rsidR="002C27B8" w:rsidRPr="007F1F18">
        <w:rPr>
          <w:rFonts w:ascii="Times New Roman" w:hAnsi="Times New Roman"/>
          <w:color w:val="000000"/>
          <w:sz w:val="28"/>
          <w:szCs w:val="28"/>
          <w:lang w:val="uk-UA"/>
        </w:rPr>
        <w:t xml:space="preserve"> існування досить чітких</w:t>
      </w:r>
      <w:r w:rsidR="00F6307B" w:rsidRPr="007F1F18">
        <w:rPr>
          <w:rFonts w:ascii="Times New Roman" w:hAnsi="Times New Roman"/>
          <w:color w:val="000000"/>
          <w:sz w:val="28"/>
          <w:szCs w:val="28"/>
          <w:lang w:val="uk-UA"/>
        </w:rPr>
        <w:t xml:space="preserve"> відмінност</w:t>
      </w:r>
      <w:r w:rsidR="002C27B8" w:rsidRPr="007F1F18">
        <w:rPr>
          <w:rFonts w:ascii="Times New Roman" w:hAnsi="Times New Roman"/>
          <w:color w:val="000000"/>
          <w:sz w:val="28"/>
          <w:szCs w:val="28"/>
          <w:lang w:val="uk-UA"/>
        </w:rPr>
        <w:t>ей</w:t>
      </w:r>
      <w:r w:rsidR="00F6307B" w:rsidRPr="007F1F18">
        <w:rPr>
          <w:rFonts w:ascii="Times New Roman" w:hAnsi="Times New Roman"/>
          <w:color w:val="000000"/>
          <w:sz w:val="28"/>
          <w:szCs w:val="28"/>
          <w:lang w:val="uk-UA"/>
        </w:rPr>
        <w:t xml:space="preserve"> відповідальності держави перед </w:t>
      </w:r>
      <w:r w:rsidR="00F6307B" w:rsidRPr="007F1F18">
        <w:rPr>
          <w:rFonts w:ascii="Times New Roman" w:hAnsi="Times New Roman"/>
          <w:color w:val="000000"/>
          <w:sz w:val="28"/>
          <w:szCs w:val="28"/>
          <w:lang w:val="uk-UA"/>
        </w:rPr>
        <w:lastRenderedPageBreak/>
        <w:t xml:space="preserve">громадянами, </w:t>
      </w:r>
      <w:r w:rsidR="002C27B8" w:rsidRPr="007F1F18">
        <w:rPr>
          <w:rFonts w:ascii="Times New Roman" w:hAnsi="Times New Roman"/>
          <w:color w:val="000000"/>
          <w:sz w:val="28"/>
          <w:szCs w:val="28"/>
          <w:lang w:val="uk-UA"/>
        </w:rPr>
        <w:t xml:space="preserve">яка </w:t>
      </w:r>
      <w:r w:rsidR="00F6307B" w:rsidRPr="007F1F18">
        <w:rPr>
          <w:rFonts w:ascii="Times New Roman" w:hAnsi="Times New Roman"/>
          <w:color w:val="000000"/>
          <w:sz w:val="28"/>
          <w:szCs w:val="28"/>
          <w:lang w:val="uk-UA"/>
        </w:rPr>
        <w:t xml:space="preserve">реалізується шляхом прийняття спеціального закону і встановлення конкретних обов’язків по ньому </w:t>
      </w:r>
      <w:r w:rsidR="002C27B8" w:rsidRPr="007F1F18">
        <w:rPr>
          <w:rFonts w:ascii="Times New Roman" w:hAnsi="Times New Roman"/>
          <w:color w:val="000000"/>
          <w:sz w:val="28"/>
          <w:szCs w:val="28"/>
          <w:lang w:val="uk-UA"/>
        </w:rPr>
        <w:t>в</w:t>
      </w:r>
      <w:r w:rsidR="00F6307B" w:rsidRPr="007F1F18">
        <w:rPr>
          <w:rFonts w:ascii="Times New Roman" w:hAnsi="Times New Roman"/>
          <w:color w:val="000000"/>
          <w:sz w:val="28"/>
          <w:szCs w:val="28"/>
          <w:lang w:val="uk-UA"/>
        </w:rPr>
        <w:t xml:space="preserve"> законах про державний бюджет, від цивільно-правової відповідальності</w:t>
      </w:r>
      <w:r w:rsidR="006741AC" w:rsidRPr="007F1F18">
        <w:rPr>
          <w:rFonts w:ascii="Times New Roman" w:hAnsi="Times New Roman"/>
          <w:color w:val="000000"/>
          <w:sz w:val="28"/>
          <w:szCs w:val="28"/>
          <w:lang w:val="uk-UA"/>
        </w:rPr>
        <w:t xml:space="preserve">. </w:t>
      </w:r>
    </w:p>
    <w:p w:rsidR="00CF12DD" w:rsidRPr="007F1F18" w:rsidRDefault="006741A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Оскільки </w:t>
      </w:r>
      <w:r w:rsidR="00AB7339" w:rsidRPr="007F1F18">
        <w:rPr>
          <w:rFonts w:ascii="Times New Roman" w:hAnsi="Times New Roman"/>
          <w:color w:val="000000"/>
          <w:sz w:val="28"/>
          <w:szCs w:val="28"/>
          <w:lang w:val="uk-UA"/>
        </w:rPr>
        <w:t>йде</w:t>
      </w:r>
      <w:r w:rsidR="002C27B8" w:rsidRPr="007F1F18">
        <w:rPr>
          <w:rFonts w:ascii="Times New Roman" w:hAnsi="Times New Roman"/>
          <w:color w:val="000000"/>
          <w:sz w:val="28"/>
          <w:szCs w:val="28"/>
          <w:lang w:val="uk-UA"/>
        </w:rPr>
        <w:t xml:space="preserve"> мова</w:t>
      </w:r>
      <w:r w:rsidRPr="007F1F18">
        <w:rPr>
          <w:rFonts w:ascii="Times New Roman" w:hAnsi="Times New Roman"/>
          <w:color w:val="000000"/>
          <w:sz w:val="28"/>
          <w:szCs w:val="28"/>
          <w:lang w:val="uk-UA"/>
        </w:rPr>
        <w:t xml:space="preserve"> про конституційно-правовий порядок визначення об’єму шкоди та її відшкодування, то </w:t>
      </w:r>
      <w:r w:rsidR="00AB7339" w:rsidRPr="007F1F18">
        <w:rPr>
          <w:rFonts w:ascii="Times New Roman" w:hAnsi="Times New Roman"/>
          <w:color w:val="000000"/>
          <w:sz w:val="28"/>
          <w:szCs w:val="28"/>
          <w:lang w:val="uk-UA"/>
        </w:rPr>
        <w:t>автор</w:t>
      </w:r>
      <w:r w:rsidRPr="007F1F18">
        <w:rPr>
          <w:rFonts w:ascii="Times New Roman" w:hAnsi="Times New Roman"/>
          <w:color w:val="000000"/>
          <w:sz w:val="28"/>
          <w:szCs w:val="28"/>
          <w:lang w:val="uk-UA"/>
        </w:rPr>
        <w:t xml:space="preserve"> припус</w:t>
      </w:r>
      <w:r w:rsidR="00AB7339" w:rsidRPr="007F1F18">
        <w:rPr>
          <w:rFonts w:ascii="Times New Roman" w:hAnsi="Times New Roman"/>
          <w:color w:val="000000"/>
          <w:sz w:val="28"/>
          <w:szCs w:val="28"/>
          <w:lang w:val="uk-UA"/>
        </w:rPr>
        <w:t>кає</w:t>
      </w:r>
      <w:r w:rsidRPr="007F1F18">
        <w:rPr>
          <w:rFonts w:ascii="Times New Roman" w:hAnsi="Times New Roman"/>
          <w:color w:val="000000"/>
          <w:sz w:val="28"/>
          <w:szCs w:val="28"/>
          <w:lang w:val="uk-UA"/>
        </w:rPr>
        <w:t xml:space="preserve">, що </w:t>
      </w:r>
      <w:r w:rsidR="002C27B8" w:rsidRPr="007F1F18">
        <w:rPr>
          <w:rFonts w:ascii="Times New Roman" w:hAnsi="Times New Roman"/>
          <w:color w:val="000000"/>
          <w:sz w:val="28"/>
          <w:szCs w:val="28"/>
          <w:lang w:val="uk-UA"/>
        </w:rPr>
        <w:t>цю відповідальність</w:t>
      </w:r>
      <w:r w:rsidRPr="007F1F18">
        <w:rPr>
          <w:rFonts w:ascii="Times New Roman" w:hAnsi="Times New Roman"/>
          <w:color w:val="000000"/>
          <w:sz w:val="28"/>
          <w:szCs w:val="28"/>
          <w:lang w:val="uk-UA"/>
        </w:rPr>
        <w:t xml:space="preserve"> розгляда</w:t>
      </w:r>
      <w:r w:rsidR="002C27B8" w:rsidRPr="007F1F18">
        <w:rPr>
          <w:rFonts w:ascii="Times New Roman" w:hAnsi="Times New Roman"/>
          <w:color w:val="000000"/>
          <w:sz w:val="28"/>
          <w:szCs w:val="28"/>
          <w:lang w:val="uk-UA"/>
        </w:rPr>
        <w:t>ють</w:t>
      </w:r>
      <w:r w:rsidRPr="007F1F18">
        <w:rPr>
          <w:rFonts w:ascii="Times New Roman" w:hAnsi="Times New Roman"/>
          <w:color w:val="000000"/>
          <w:sz w:val="28"/>
          <w:szCs w:val="28"/>
          <w:lang w:val="uk-UA"/>
        </w:rPr>
        <w:t xml:space="preserve"> як різновид конституційно-правової</w:t>
      </w:r>
      <w:r w:rsidR="00AB7339" w:rsidRPr="007F1F18">
        <w:rPr>
          <w:rFonts w:ascii="Times New Roman" w:hAnsi="Times New Roman"/>
          <w:color w:val="000000"/>
          <w:sz w:val="28"/>
          <w:szCs w:val="28"/>
          <w:lang w:val="uk-UA"/>
        </w:rPr>
        <w:t xml:space="preserve"> відповідальності</w:t>
      </w:r>
      <w:r w:rsidRPr="007F1F18">
        <w:rPr>
          <w:rFonts w:ascii="Times New Roman" w:hAnsi="Times New Roman"/>
          <w:color w:val="000000"/>
          <w:sz w:val="28"/>
          <w:szCs w:val="28"/>
          <w:lang w:val="uk-UA"/>
        </w:rPr>
        <w:t xml:space="preserve">. Її підставами є порушення (неналежне виконання) обов’язків, що випливають </w:t>
      </w:r>
      <w:r w:rsidR="002C27B8"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з положень глави </w:t>
      </w:r>
      <w:r w:rsidR="00AB7339" w:rsidRPr="007F1F18">
        <w:rPr>
          <w:rFonts w:ascii="Times New Roman" w:hAnsi="Times New Roman"/>
          <w:color w:val="000000"/>
          <w:sz w:val="28"/>
          <w:szCs w:val="28"/>
          <w:lang w:val="uk-UA"/>
        </w:rPr>
        <w:t xml:space="preserve">другої </w:t>
      </w:r>
      <w:r w:rsidRPr="007F1F18">
        <w:rPr>
          <w:rFonts w:ascii="Times New Roman" w:hAnsi="Times New Roman"/>
          <w:color w:val="000000"/>
          <w:sz w:val="28"/>
          <w:szCs w:val="28"/>
          <w:lang w:val="uk-UA"/>
        </w:rPr>
        <w:t>Конституції РФ</w:t>
      </w:r>
      <w:r w:rsidR="00AB7339" w:rsidRPr="007F1F18">
        <w:rPr>
          <w:rFonts w:ascii="Times New Roman" w:hAnsi="Times New Roman"/>
          <w:color w:val="000000"/>
          <w:sz w:val="28"/>
          <w:szCs w:val="28"/>
          <w:lang w:val="uk-UA"/>
        </w:rPr>
        <w:t xml:space="preserve">. Разом з тим, порушення державними органами і посадовими особами встановлених законами компетенції, обов’язків і заборон, </w:t>
      </w:r>
      <w:r w:rsidR="002C27B8" w:rsidRPr="007F1F18">
        <w:rPr>
          <w:rFonts w:ascii="Times New Roman" w:hAnsi="Times New Roman"/>
          <w:color w:val="000000"/>
          <w:sz w:val="28"/>
          <w:szCs w:val="28"/>
          <w:lang w:val="uk-UA"/>
        </w:rPr>
        <w:t>н</w:t>
      </w:r>
      <w:r w:rsidR="00AB7339" w:rsidRPr="007F1F18">
        <w:rPr>
          <w:rFonts w:ascii="Times New Roman" w:hAnsi="Times New Roman"/>
          <w:color w:val="000000"/>
          <w:sz w:val="28"/>
          <w:szCs w:val="28"/>
          <w:lang w:val="uk-UA"/>
        </w:rPr>
        <w:t>а його</w:t>
      </w:r>
      <w:r w:rsidR="002C27B8" w:rsidRPr="007F1F18">
        <w:rPr>
          <w:rFonts w:ascii="Times New Roman" w:hAnsi="Times New Roman"/>
          <w:color w:val="000000"/>
          <w:sz w:val="28"/>
          <w:szCs w:val="28"/>
          <w:lang w:val="uk-UA"/>
        </w:rPr>
        <w:t xml:space="preserve"> думку</w:t>
      </w:r>
      <w:r w:rsidR="00AB7339" w:rsidRPr="007F1F18">
        <w:rPr>
          <w:rFonts w:ascii="Times New Roman" w:hAnsi="Times New Roman"/>
          <w:color w:val="000000"/>
          <w:sz w:val="28"/>
          <w:szCs w:val="28"/>
          <w:lang w:val="uk-UA"/>
        </w:rPr>
        <w:t xml:space="preserve">, є правопорушеннями у звичному смислі, а особливості полягають в реалізації відповідальності. Точне і неухильне виконання рішень законодавця, за логікою речей, не може тягнути юридичну відповідальність виконавчої та судової влади </w:t>
      </w:r>
      <w:r w:rsidR="002C27B8" w:rsidRPr="007F1F18">
        <w:rPr>
          <w:rFonts w:ascii="Times New Roman" w:hAnsi="Times New Roman"/>
          <w:color w:val="000000"/>
          <w:sz w:val="28"/>
          <w:szCs w:val="28"/>
          <w:lang w:val="uk-UA"/>
        </w:rPr>
        <w:t>або</w:t>
      </w:r>
      <w:r w:rsidR="00AB7339" w:rsidRPr="007F1F18">
        <w:rPr>
          <w:rFonts w:ascii="Times New Roman" w:hAnsi="Times New Roman"/>
          <w:color w:val="000000"/>
          <w:sz w:val="28"/>
          <w:szCs w:val="28"/>
          <w:lang w:val="uk-UA"/>
        </w:rPr>
        <w:t xml:space="preserve"> осіб, що безпосередньо її здійснюють. Проте проблемним є вирішення питань щодо відповідальності виконавців «неправових законів», як правило, при революційній зміні влади</w:t>
      </w:r>
      <w:r w:rsidR="00F80222">
        <w:rPr>
          <w:rFonts w:ascii="Times New Roman" w:hAnsi="Times New Roman"/>
          <w:color w:val="000000"/>
          <w:sz w:val="28"/>
          <w:szCs w:val="28"/>
          <w:lang w:val="uk-UA"/>
        </w:rPr>
        <w:t> </w:t>
      </w:r>
      <w:r w:rsidR="0004763D" w:rsidRPr="007F1F18">
        <w:rPr>
          <w:rFonts w:ascii="Times New Roman" w:hAnsi="Times New Roman"/>
          <w:color w:val="000000"/>
          <w:sz w:val="28"/>
          <w:szCs w:val="28"/>
          <w:lang w:val="uk-UA"/>
        </w:rPr>
        <w:t>[71, с.</w:t>
      </w:r>
      <w:r w:rsidR="00F80222">
        <w:rPr>
          <w:rFonts w:ascii="Times New Roman" w:hAnsi="Times New Roman"/>
          <w:color w:val="000000"/>
          <w:sz w:val="28"/>
          <w:szCs w:val="28"/>
          <w:lang w:val="uk-UA"/>
        </w:rPr>
        <w:t> </w:t>
      </w:r>
      <w:r w:rsidR="0004763D" w:rsidRPr="007F1F18">
        <w:rPr>
          <w:rFonts w:ascii="Times New Roman" w:hAnsi="Times New Roman"/>
          <w:color w:val="000000"/>
          <w:sz w:val="28"/>
          <w:szCs w:val="28"/>
          <w:lang w:val="uk-UA"/>
        </w:rPr>
        <w:t>92</w:t>
      </w:r>
      <w:r w:rsidR="00F80222">
        <w:rPr>
          <w:rFonts w:ascii="Times New Roman" w:hAnsi="Times New Roman"/>
          <w:color w:val="000000"/>
          <w:sz w:val="28"/>
          <w:szCs w:val="28"/>
          <w:lang w:val="uk-UA"/>
        </w:rPr>
        <w:t>–</w:t>
      </w:r>
      <w:r w:rsidR="0004763D" w:rsidRPr="007F1F18">
        <w:rPr>
          <w:rFonts w:ascii="Times New Roman" w:hAnsi="Times New Roman"/>
          <w:color w:val="000000"/>
          <w:sz w:val="28"/>
          <w:szCs w:val="28"/>
          <w:lang w:val="uk-UA"/>
        </w:rPr>
        <w:t>9</w:t>
      </w:r>
      <w:r w:rsidR="00AB7339" w:rsidRPr="007F1F18">
        <w:rPr>
          <w:rFonts w:ascii="Times New Roman" w:hAnsi="Times New Roman"/>
          <w:color w:val="000000"/>
          <w:sz w:val="28"/>
          <w:szCs w:val="28"/>
          <w:lang w:val="uk-UA"/>
        </w:rPr>
        <w:t>4</w:t>
      </w:r>
      <w:r w:rsidR="0004763D" w:rsidRPr="007F1F18">
        <w:rPr>
          <w:rFonts w:ascii="Times New Roman" w:hAnsi="Times New Roman"/>
          <w:color w:val="000000"/>
          <w:sz w:val="28"/>
          <w:szCs w:val="28"/>
          <w:lang w:val="uk-UA"/>
        </w:rPr>
        <w:t xml:space="preserve">]. </w:t>
      </w:r>
    </w:p>
    <w:p w:rsidR="00ED077C" w:rsidRPr="007F1F18" w:rsidRDefault="00CF12D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Ми вважаємо </w:t>
      </w:r>
      <w:r w:rsidR="00AB7339" w:rsidRPr="007F1F18">
        <w:rPr>
          <w:rFonts w:ascii="Times New Roman" w:hAnsi="Times New Roman"/>
          <w:color w:val="000000"/>
          <w:sz w:val="28"/>
          <w:szCs w:val="28"/>
          <w:lang w:val="uk-UA"/>
        </w:rPr>
        <w:t>викладені вище</w:t>
      </w:r>
      <w:r w:rsidRPr="007F1F18">
        <w:rPr>
          <w:rFonts w:ascii="Times New Roman" w:hAnsi="Times New Roman"/>
          <w:color w:val="000000"/>
          <w:sz w:val="28"/>
          <w:szCs w:val="28"/>
          <w:lang w:val="uk-UA"/>
        </w:rPr>
        <w:t xml:space="preserve"> положення </w:t>
      </w:r>
      <w:r w:rsidR="00AB7339" w:rsidRPr="007F1F18">
        <w:rPr>
          <w:rFonts w:ascii="Times New Roman" w:hAnsi="Times New Roman"/>
          <w:color w:val="000000"/>
          <w:sz w:val="28"/>
          <w:szCs w:val="28"/>
          <w:lang w:val="uk-UA"/>
        </w:rPr>
        <w:t>дуже</w:t>
      </w:r>
      <w:r w:rsidR="006741AC"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важливими для нашого дослідження</w:t>
      </w:r>
      <w:r w:rsidR="00711485" w:rsidRPr="007F1F18">
        <w:rPr>
          <w:rFonts w:ascii="Times New Roman" w:hAnsi="Times New Roman"/>
          <w:color w:val="000000"/>
          <w:sz w:val="28"/>
          <w:szCs w:val="28"/>
          <w:lang w:val="uk-UA"/>
        </w:rPr>
        <w:t xml:space="preserve">, </w:t>
      </w:r>
      <w:r w:rsidR="002C678E" w:rsidRPr="007F1F18">
        <w:rPr>
          <w:rFonts w:ascii="Times New Roman" w:hAnsi="Times New Roman"/>
          <w:color w:val="000000"/>
          <w:sz w:val="28"/>
          <w:szCs w:val="28"/>
          <w:lang w:val="uk-UA"/>
        </w:rPr>
        <w:t>у тому числі</w:t>
      </w:r>
      <w:r w:rsidR="00711485" w:rsidRPr="007F1F18">
        <w:rPr>
          <w:rFonts w:ascii="Times New Roman" w:hAnsi="Times New Roman"/>
          <w:color w:val="000000"/>
          <w:sz w:val="28"/>
          <w:szCs w:val="28"/>
          <w:lang w:val="uk-UA"/>
        </w:rPr>
        <w:t xml:space="preserve"> щодо відповідальності </w:t>
      </w:r>
      <w:r w:rsidR="00C962AE" w:rsidRPr="007F1F18">
        <w:rPr>
          <w:rFonts w:ascii="Times New Roman" w:hAnsi="Times New Roman"/>
          <w:color w:val="000000"/>
          <w:sz w:val="28"/>
          <w:szCs w:val="28"/>
          <w:lang w:val="uk-UA"/>
        </w:rPr>
        <w:t xml:space="preserve">авторів і </w:t>
      </w:r>
      <w:r w:rsidR="00711485" w:rsidRPr="007F1F18">
        <w:rPr>
          <w:rFonts w:ascii="Times New Roman" w:hAnsi="Times New Roman"/>
          <w:color w:val="000000"/>
          <w:sz w:val="28"/>
          <w:szCs w:val="28"/>
          <w:lang w:val="uk-UA"/>
        </w:rPr>
        <w:t>виконавців</w:t>
      </w:r>
      <w:r w:rsidR="00C962AE" w:rsidRPr="007F1F18">
        <w:rPr>
          <w:rFonts w:ascii="Times New Roman" w:hAnsi="Times New Roman"/>
          <w:color w:val="000000"/>
          <w:sz w:val="28"/>
          <w:szCs w:val="28"/>
          <w:lang w:val="uk-UA"/>
        </w:rPr>
        <w:t xml:space="preserve"> </w:t>
      </w:r>
      <w:r w:rsidR="00711485" w:rsidRPr="007F1F18">
        <w:rPr>
          <w:rFonts w:ascii="Times New Roman" w:hAnsi="Times New Roman"/>
          <w:color w:val="000000"/>
          <w:sz w:val="28"/>
          <w:szCs w:val="28"/>
          <w:lang w:val="uk-UA"/>
        </w:rPr>
        <w:t xml:space="preserve">так званих «неправових законів». Але, на наш погляд, проблема захисту прав потерпілих від правопорушень, особливо від злочинів, вимагає </w:t>
      </w:r>
      <w:r w:rsidR="00C962AE" w:rsidRPr="007F1F18">
        <w:rPr>
          <w:rFonts w:ascii="Times New Roman" w:hAnsi="Times New Roman"/>
          <w:color w:val="000000"/>
          <w:sz w:val="28"/>
          <w:szCs w:val="28"/>
          <w:lang w:val="uk-UA"/>
        </w:rPr>
        <w:t xml:space="preserve">більш ретельного розгляду. </w:t>
      </w:r>
    </w:p>
    <w:p w:rsidR="002D1E33" w:rsidRPr="007F1F18" w:rsidRDefault="00ED077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Зокрема, можна вказати такі ситуації, коли </w:t>
      </w:r>
      <w:r w:rsidR="00C962AE" w:rsidRPr="007F1F18">
        <w:rPr>
          <w:rFonts w:ascii="Times New Roman" w:hAnsi="Times New Roman"/>
          <w:color w:val="000000"/>
          <w:sz w:val="28"/>
          <w:szCs w:val="28"/>
          <w:lang w:val="uk-UA"/>
        </w:rPr>
        <w:t xml:space="preserve">органи влади, особливо правоохоронні органи, можуть </w:t>
      </w:r>
      <w:r w:rsidR="00246D93" w:rsidRPr="007F1F18">
        <w:rPr>
          <w:rFonts w:ascii="Times New Roman" w:hAnsi="Times New Roman"/>
          <w:color w:val="000000"/>
          <w:sz w:val="28"/>
          <w:szCs w:val="28"/>
          <w:lang w:val="uk-UA"/>
        </w:rPr>
        <w:t>взагалі</w:t>
      </w:r>
      <w:r w:rsidR="00C962AE" w:rsidRPr="007F1F18">
        <w:rPr>
          <w:rFonts w:ascii="Times New Roman" w:hAnsi="Times New Roman"/>
          <w:color w:val="000000"/>
          <w:sz w:val="28"/>
          <w:szCs w:val="28"/>
          <w:lang w:val="uk-UA"/>
        </w:rPr>
        <w:t xml:space="preserve"> не порушувати закон, діяти точно в межах встановлених законодавцем норм, але при цьому злочини проти конкретних людей </w:t>
      </w:r>
      <w:r w:rsidRPr="007F1F18">
        <w:rPr>
          <w:rFonts w:ascii="Times New Roman" w:hAnsi="Times New Roman"/>
          <w:color w:val="000000"/>
          <w:sz w:val="28"/>
          <w:szCs w:val="28"/>
          <w:lang w:val="uk-UA"/>
        </w:rPr>
        <w:t xml:space="preserve">довго </w:t>
      </w:r>
      <w:r w:rsidR="00C962AE" w:rsidRPr="007F1F18">
        <w:rPr>
          <w:rFonts w:ascii="Times New Roman" w:hAnsi="Times New Roman"/>
          <w:color w:val="000000"/>
          <w:sz w:val="28"/>
          <w:szCs w:val="28"/>
          <w:lang w:val="uk-UA"/>
        </w:rPr>
        <w:t>залиша</w:t>
      </w:r>
      <w:r w:rsidR="00246D93" w:rsidRPr="007F1F18">
        <w:rPr>
          <w:rFonts w:ascii="Times New Roman" w:hAnsi="Times New Roman"/>
          <w:color w:val="000000"/>
          <w:sz w:val="28"/>
          <w:szCs w:val="28"/>
          <w:lang w:val="uk-UA"/>
        </w:rPr>
        <w:t>ються</w:t>
      </w:r>
      <w:r w:rsidR="00C962AE" w:rsidRPr="007F1F18">
        <w:rPr>
          <w:rFonts w:ascii="Times New Roman" w:hAnsi="Times New Roman"/>
          <w:color w:val="000000"/>
          <w:sz w:val="28"/>
          <w:szCs w:val="28"/>
          <w:lang w:val="uk-UA"/>
        </w:rPr>
        <w:t xml:space="preserve"> нерозкритими. </w:t>
      </w:r>
      <w:r w:rsidRPr="007F1F18">
        <w:rPr>
          <w:rFonts w:ascii="Times New Roman" w:hAnsi="Times New Roman"/>
          <w:color w:val="000000"/>
          <w:sz w:val="28"/>
          <w:szCs w:val="28"/>
          <w:lang w:val="uk-UA"/>
        </w:rPr>
        <w:t xml:space="preserve">У цьому випадку про </w:t>
      </w:r>
      <w:r w:rsidR="00C962AE" w:rsidRPr="007F1F18">
        <w:rPr>
          <w:rFonts w:ascii="Times New Roman" w:hAnsi="Times New Roman"/>
          <w:color w:val="000000"/>
          <w:sz w:val="28"/>
          <w:szCs w:val="28"/>
          <w:lang w:val="uk-UA"/>
        </w:rPr>
        <w:t>правопорушення</w:t>
      </w:r>
      <w:r w:rsidR="00382219" w:rsidRPr="007F1F18">
        <w:rPr>
          <w:rFonts w:ascii="Times New Roman" w:hAnsi="Times New Roman"/>
          <w:color w:val="000000"/>
          <w:sz w:val="28"/>
          <w:szCs w:val="28"/>
          <w:lang w:val="uk-UA"/>
        </w:rPr>
        <w:t xml:space="preserve"> державних органів чи посадових осіб</w:t>
      </w:r>
      <w:r w:rsidR="00C962AE" w:rsidRPr="007F1F18">
        <w:rPr>
          <w:rFonts w:ascii="Times New Roman" w:hAnsi="Times New Roman"/>
          <w:color w:val="000000"/>
          <w:sz w:val="28"/>
          <w:szCs w:val="28"/>
          <w:lang w:val="uk-UA"/>
        </w:rPr>
        <w:t>, як підстав</w:t>
      </w:r>
      <w:r w:rsidRPr="007F1F18">
        <w:rPr>
          <w:rFonts w:ascii="Times New Roman" w:hAnsi="Times New Roman"/>
          <w:color w:val="000000"/>
          <w:sz w:val="28"/>
          <w:szCs w:val="28"/>
          <w:lang w:val="uk-UA"/>
        </w:rPr>
        <w:t>у</w:t>
      </w:r>
      <w:r w:rsidR="00C962AE" w:rsidRPr="007F1F18">
        <w:rPr>
          <w:rFonts w:ascii="Times New Roman" w:hAnsi="Times New Roman"/>
          <w:color w:val="000000"/>
          <w:sz w:val="28"/>
          <w:szCs w:val="28"/>
          <w:lang w:val="uk-UA"/>
        </w:rPr>
        <w:t xml:space="preserve"> юридичної відповідальності держави або її органів</w:t>
      </w:r>
      <w:r w:rsidRPr="007F1F18">
        <w:rPr>
          <w:rFonts w:ascii="Times New Roman" w:hAnsi="Times New Roman"/>
          <w:color w:val="000000"/>
          <w:sz w:val="28"/>
          <w:szCs w:val="28"/>
          <w:lang w:val="uk-UA"/>
        </w:rPr>
        <w:t>, не йде мова</w:t>
      </w:r>
      <w:r w:rsidR="00C962AE" w:rsidRPr="007F1F18">
        <w:rPr>
          <w:rFonts w:ascii="Times New Roman" w:hAnsi="Times New Roman"/>
          <w:color w:val="000000"/>
          <w:sz w:val="28"/>
          <w:szCs w:val="28"/>
          <w:lang w:val="uk-UA"/>
        </w:rPr>
        <w:t xml:space="preserve">. </w:t>
      </w:r>
      <w:r w:rsidR="00382219" w:rsidRPr="007F1F18">
        <w:rPr>
          <w:rFonts w:ascii="Times New Roman" w:hAnsi="Times New Roman"/>
          <w:color w:val="000000"/>
          <w:sz w:val="28"/>
          <w:szCs w:val="28"/>
          <w:lang w:val="uk-UA"/>
        </w:rPr>
        <w:t>Разом з тим,</w:t>
      </w:r>
      <w:r w:rsidR="00357034" w:rsidRPr="007F1F18">
        <w:rPr>
          <w:rFonts w:ascii="Times New Roman" w:hAnsi="Times New Roman"/>
          <w:color w:val="000000"/>
          <w:sz w:val="28"/>
          <w:szCs w:val="28"/>
          <w:lang w:val="uk-UA"/>
        </w:rPr>
        <w:t xml:space="preserve"> </w:t>
      </w:r>
      <w:r w:rsidR="00382219" w:rsidRPr="007F1F18">
        <w:rPr>
          <w:rFonts w:ascii="Times New Roman" w:hAnsi="Times New Roman"/>
          <w:color w:val="000000"/>
          <w:sz w:val="28"/>
          <w:szCs w:val="28"/>
          <w:lang w:val="uk-UA"/>
        </w:rPr>
        <w:t xml:space="preserve">людині, яка є </w:t>
      </w:r>
      <w:r w:rsidR="00357034" w:rsidRPr="007F1F18">
        <w:rPr>
          <w:rFonts w:ascii="Times New Roman" w:hAnsi="Times New Roman"/>
          <w:color w:val="000000"/>
          <w:sz w:val="28"/>
          <w:szCs w:val="28"/>
          <w:lang w:val="uk-UA"/>
        </w:rPr>
        <w:t>потерпіл</w:t>
      </w:r>
      <w:r w:rsidR="00382219" w:rsidRPr="007F1F18">
        <w:rPr>
          <w:rFonts w:ascii="Times New Roman" w:hAnsi="Times New Roman"/>
          <w:color w:val="000000"/>
          <w:sz w:val="28"/>
          <w:szCs w:val="28"/>
          <w:lang w:val="uk-UA"/>
        </w:rPr>
        <w:t>ою</w:t>
      </w:r>
      <w:r w:rsidR="00357034" w:rsidRPr="007F1F18">
        <w:rPr>
          <w:rFonts w:ascii="Times New Roman" w:hAnsi="Times New Roman"/>
          <w:color w:val="000000"/>
          <w:sz w:val="28"/>
          <w:szCs w:val="28"/>
          <w:lang w:val="uk-UA"/>
        </w:rPr>
        <w:t xml:space="preserve"> від злочин</w:t>
      </w:r>
      <w:r w:rsidR="00382219" w:rsidRPr="007F1F18">
        <w:rPr>
          <w:rFonts w:ascii="Times New Roman" w:hAnsi="Times New Roman"/>
          <w:color w:val="000000"/>
          <w:sz w:val="28"/>
          <w:szCs w:val="28"/>
          <w:lang w:val="uk-UA"/>
        </w:rPr>
        <w:t>у,</w:t>
      </w:r>
      <w:r w:rsidR="00357034" w:rsidRPr="007F1F18">
        <w:rPr>
          <w:rFonts w:ascii="Times New Roman" w:hAnsi="Times New Roman"/>
          <w:color w:val="000000"/>
          <w:sz w:val="28"/>
          <w:szCs w:val="28"/>
          <w:lang w:val="uk-UA"/>
        </w:rPr>
        <w:t xml:space="preserve"> від </w:t>
      </w:r>
      <w:r w:rsidR="00382219" w:rsidRPr="007F1F18">
        <w:rPr>
          <w:rFonts w:ascii="Times New Roman" w:hAnsi="Times New Roman"/>
          <w:color w:val="000000"/>
          <w:sz w:val="28"/>
          <w:szCs w:val="28"/>
          <w:lang w:val="uk-UA"/>
        </w:rPr>
        <w:t>то</w:t>
      </w:r>
      <w:r w:rsidR="00357034" w:rsidRPr="007F1F18">
        <w:rPr>
          <w:rFonts w:ascii="Times New Roman" w:hAnsi="Times New Roman"/>
          <w:color w:val="000000"/>
          <w:sz w:val="28"/>
          <w:szCs w:val="28"/>
          <w:lang w:val="uk-UA"/>
        </w:rPr>
        <w:t>го не легше, вон</w:t>
      </w:r>
      <w:r w:rsidR="00382219" w:rsidRPr="007F1F18">
        <w:rPr>
          <w:rFonts w:ascii="Times New Roman" w:hAnsi="Times New Roman"/>
          <w:color w:val="000000"/>
          <w:sz w:val="28"/>
          <w:szCs w:val="28"/>
          <w:lang w:val="uk-UA"/>
        </w:rPr>
        <w:t>а</w:t>
      </w:r>
      <w:r w:rsidR="00357034" w:rsidRPr="007F1F18">
        <w:rPr>
          <w:rFonts w:ascii="Times New Roman" w:hAnsi="Times New Roman"/>
          <w:color w:val="000000"/>
          <w:sz w:val="28"/>
          <w:szCs w:val="28"/>
          <w:lang w:val="uk-UA"/>
        </w:rPr>
        <w:t xml:space="preserve"> все одно </w:t>
      </w:r>
      <w:r w:rsidRPr="007F1F18">
        <w:rPr>
          <w:rFonts w:ascii="Times New Roman" w:hAnsi="Times New Roman"/>
          <w:color w:val="000000"/>
          <w:sz w:val="28"/>
          <w:szCs w:val="28"/>
          <w:lang w:val="uk-UA"/>
        </w:rPr>
        <w:t xml:space="preserve">повинна </w:t>
      </w:r>
      <w:r w:rsidR="00357034" w:rsidRPr="007F1F18">
        <w:rPr>
          <w:rFonts w:ascii="Times New Roman" w:hAnsi="Times New Roman"/>
          <w:color w:val="000000"/>
          <w:sz w:val="28"/>
          <w:szCs w:val="28"/>
          <w:lang w:val="uk-UA"/>
        </w:rPr>
        <w:t>ма</w:t>
      </w:r>
      <w:r w:rsidRPr="007F1F18">
        <w:rPr>
          <w:rFonts w:ascii="Times New Roman" w:hAnsi="Times New Roman"/>
          <w:color w:val="000000"/>
          <w:sz w:val="28"/>
          <w:szCs w:val="28"/>
          <w:lang w:val="uk-UA"/>
        </w:rPr>
        <w:t>ти</w:t>
      </w:r>
      <w:r w:rsidR="00357034" w:rsidRPr="007F1F18">
        <w:rPr>
          <w:rFonts w:ascii="Times New Roman" w:hAnsi="Times New Roman"/>
          <w:color w:val="000000"/>
          <w:sz w:val="28"/>
          <w:szCs w:val="28"/>
          <w:lang w:val="uk-UA"/>
        </w:rPr>
        <w:t xml:space="preserve"> право на захист своїх порушених злочином прав</w:t>
      </w:r>
      <w:r w:rsidRPr="007F1F18">
        <w:rPr>
          <w:rFonts w:ascii="Times New Roman" w:hAnsi="Times New Roman"/>
          <w:color w:val="000000"/>
          <w:sz w:val="28"/>
          <w:szCs w:val="28"/>
          <w:lang w:val="uk-UA"/>
        </w:rPr>
        <w:t xml:space="preserve"> чи інтересів</w:t>
      </w:r>
      <w:r w:rsidR="00357034" w:rsidRPr="007F1F18">
        <w:rPr>
          <w:rFonts w:ascii="Times New Roman" w:hAnsi="Times New Roman"/>
          <w:color w:val="000000"/>
          <w:sz w:val="28"/>
          <w:szCs w:val="28"/>
          <w:lang w:val="uk-UA"/>
        </w:rPr>
        <w:t xml:space="preserve">. </w:t>
      </w:r>
    </w:p>
    <w:p w:rsidR="006520A8" w:rsidRPr="007F1F18" w:rsidRDefault="0035703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Тому мова повинна йти не так про конституційно-правову відповідальність держави перед людиною</w:t>
      </w:r>
      <w:r w:rsidR="002D1E33" w:rsidRPr="007F1F18">
        <w:rPr>
          <w:rFonts w:ascii="Times New Roman" w:hAnsi="Times New Roman"/>
          <w:color w:val="000000"/>
          <w:sz w:val="28"/>
          <w:szCs w:val="28"/>
          <w:lang w:val="uk-UA"/>
        </w:rPr>
        <w:t xml:space="preserve"> у </w:t>
      </w:r>
      <w:r w:rsidR="00E21D5A" w:rsidRPr="007F1F18">
        <w:rPr>
          <w:rFonts w:ascii="Times New Roman" w:hAnsi="Times New Roman"/>
          <w:color w:val="000000"/>
          <w:sz w:val="28"/>
          <w:szCs w:val="28"/>
          <w:lang w:val="uk-UA"/>
        </w:rPr>
        <w:t>«</w:t>
      </w:r>
      <w:r w:rsidR="002D1E33" w:rsidRPr="007F1F18">
        <w:rPr>
          <w:rFonts w:ascii="Times New Roman" w:hAnsi="Times New Roman"/>
          <w:color w:val="000000"/>
          <w:sz w:val="28"/>
          <w:szCs w:val="28"/>
          <w:lang w:val="uk-UA"/>
        </w:rPr>
        <w:t>вузькому</w:t>
      </w:r>
      <w:r w:rsidR="00E21D5A" w:rsidRPr="007F1F18">
        <w:rPr>
          <w:rFonts w:ascii="Times New Roman" w:hAnsi="Times New Roman"/>
          <w:color w:val="000000"/>
          <w:sz w:val="28"/>
          <w:szCs w:val="28"/>
          <w:lang w:val="uk-UA"/>
        </w:rPr>
        <w:t>»</w:t>
      </w:r>
      <w:r w:rsidR="002D1E33" w:rsidRPr="007F1F18">
        <w:rPr>
          <w:rFonts w:ascii="Times New Roman" w:hAnsi="Times New Roman"/>
          <w:color w:val="000000"/>
          <w:sz w:val="28"/>
          <w:szCs w:val="28"/>
          <w:lang w:val="uk-UA"/>
        </w:rPr>
        <w:t xml:space="preserve"> </w:t>
      </w:r>
      <w:r w:rsidR="00E21D5A" w:rsidRPr="007F1F18">
        <w:rPr>
          <w:rFonts w:ascii="Times New Roman" w:hAnsi="Times New Roman"/>
          <w:color w:val="000000"/>
          <w:sz w:val="28"/>
          <w:szCs w:val="28"/>
          <w:lang w:val="uk-UA"/>
        </w:rPr>
        <w:t>значенні</w:t>
      </w:r>
      <w:r w:rsidRPr="007F1F18">
        <w:rPr>
          <w:rFonts w:ascii="Times New Roman" w:hAnsi="Times New Roman"/>
          <w:color w:val="000000"/>
          <w:sz w:val="28"/>
          <w:szCs w:val="28"/>
          <w:lang w:val="uk-UA"/>
        </w:rPr>
        <w:t xml:space="preserve">, як про </w:t>
      </w:r>
      <w:r w:rsidRPr="007F1F18">
        <w:rPr>
          <w:rFonts w:ascii="Times New Roman" w:hAnsi="Times New Roman"/>
          <w:i/>
          <w:color w:val="000000"/>
          <w:sz w:val="28"/>
          <w:szCs w:val="28"/>
          <w:lang w:val="uk-UA"/>
        </w:rPr>
        <w:t>конституційно</w:t>
      </w:r>
      <w:r w:rsidRPr="007F1F18">
        <w:rPr>
          <w:rFonts w:ascii="Times New Roman" w:hAnsi="Times New Roman"/>
          <w:color w:val="000000"/>
          <w:sz w:val="28"/>
          <w:szCs w:val="28"/>
          <w:lang w:val="uk-UA"/>
        </w:rPr>
        <w:t>-</w:t>
      </w:r>
      <w:r w:rsidRPr="007F1F18">
        <w:rPr>
          <w:rFonts w:ascii="Times New Roman" w:hAnsi="Times New Roman"/>
          <w:i/>
          <w:color w:val="000000"/>
          <w:sz w:val="28"/>
          <w:szCs w:val="28"/>
          <w:lang w:val="uk-UA"/>
        </w:rPr>
        <w:t>правовий</w:t>
      </w:r>
      <w:r w:rsidRPr="007F1F18">
        <w:rPr>
          <w:rFonts w:ascii="Times New Roman" w:hAnsi="Times New Roman"/>
          <w:color w:val="000000"/>
          <w:sz w:val="28"/>
          <w:szCs w:val="28"/>
          <w:lang w:val="uk-UA"/>
        </w:rPr>
        <w:t xml:space="preserve"> </w:t>
      </w:r>
      <w:r w:rsidRPr="007F1F18">
        <w:rPr>
          <w:rFonts w:ascii="Times New Roman" w:hAnsi="Times New Roman"/>
          <w:b/>
          <w:i/>
          <w:color w:val="000000"/>
          <w:sz w:val="28"/>
          <w:szCs w:val="28"/>
          <w:lang w:val="uk-UA"/>
        </w:rPr>
        <w:t>обов</w:t>
      </w:r>
      <w:r w:rsidRPr="007F1F18">
        <w:rPr>
          <w:rFonts w:ascii="Times New Roman" w:hAnsi="Times New Roman"/>
          <w:b/>
          <w:color w:val="000000"/>
          <w:sz w:val="28"/>
          <w:szCs w:val="28"/>
          <w:lang w:val="uk-UA"/>
        </w:rPr>
        <w:t>’</w:t>
      </w:r>
      <w:r w:rsidRPr="007F1F18">
        <w:rPr>
          <w:rFonts w:ascii="Times New Roman" w:hAnsi="Times New Roman"/>
          <w:b/>
          <w:i/>
          <w:color w:val="000000"/>
          <w:sz w:val="28"/>
          <w:szCs w:val="28"/>
          <w:lang w:val="uk-UA"/>
        </w:rPr>
        <w:t>язок</w:t>
      </w:r>
      <w:r w:rsidRPr="007F1F18">
        <w:rPr>
          <w:rFonts w:ascii="Times New Roman" w:hAnsi="Times New Roman"/>
          <w:color w:val="000000"/>
          <w:sz w:val="28"/>
          <w:szCs w:val="28"/>
          <w:lang w:val="uk-UA"/>
        </w:rPr>
        <w:t xml:space="preserve"> </w:t>
      </w:r>
      <w:r w:rsidR="00E21D5A" w:rsidRPr="007F1F18">
        <w:rPr>
          <w:rFonts w:ascii="Times New Roman" w:hAnsi="Times New Roman"/>
          <w:color w:val="000000"/>
          <w:sz w:val="28"/>
          <w:szCs w:val="28"/>
          <w:lang w:val="uk-UA"/>
        </w:rPr>
        <w:t xml:space="preserve">держави </w:t>
      </w:r>
      <w:r w:rsidRPr="007F1F18">
        <w:rPr>
          <w:rFonts w:ascii="Times New Roman" w:hAnsi="Times New Roman"/>
          <w:i/>
          <w:color w:val="000000"/>
          <w:sz w:val="28"/>
          <w:szCs w:val="28"/>
          <w:lang w:val="uk-UA"/>
        </w:rPr>
        <w:t>захистити</w:t>
      </w:r>
      <w:r w:rsidRPr="007F1F18">
        <w:rPr>
          <w:rFonts w:ascii="Times New Roman" w:hAnsi="Times New Roman"/>
          <w:color w:val="000000"/>
          <w:sz w:val="28"/>
          <w:szCs w:val="28"/>
          <w:lang w:val="uk-UA"/>
        </w:rPr>
        <w:t xml:space="preserve"> права кожної людини, незалежно від того, яким фактором </w:t>
      </w:r>
      <w:r w:rsidR="00E21D5A" w:rsidRPr="007F1F18">
        <w:rPr>
          <w:rFonts w:ascii="Times New Roman" w:hAnsi="Times New Roman"/>
          <w:color w:val="000000"/>
          <w:sz w:val="28"/>
          <w:szCs w:val="28"/>
          <w:lang w:val="uk-UA"/>
        </w:rPr>
        <w:t>вказан</w:t>
      </w:r>
      <w:r w:rsidRPr="007F1F18">
        <w:rPr>
          <w:rFonts w:ascii="Times New Roman" w:hAnsi="Times New Roman"/>
          <w:color w:val="000000"/>
          <w:sz w:val="28"/>
          <w:szCs w:val="28"/>
          <w:lang w:val="uk-UA"/>
        </w:rPr>
        <w:t>і права поруш</w:t>
      </w:r>
      <w:r w:rsidR="002D1E33" w:rsidRPr="007F1F18">
        <w:rPr>
          <w:rFonts w:ascii="Times New Roman" w:hAnsi="Times New Roman"/>
          <w:color w:val="000000"/>
          <w:sz w:val="28"/>
          <w:szCs w:val="28"/>
          <w:lang w:val="uk-UA"/>
        </w:rPr>
        <w:t>ено</w:t>
      </w:r>
      <w:r w:rsidR="00E21D5A" w:rsidRPr="007F1F18">
        <w:rPr>
          <w:rFonts w:ascii="Times New Roman" w:hAnsi="Times New Roman"/>
          <w:color w:val="000000"/>
          <w:sz w:val="28"/>
          <w:szCs w:val="28"/>
          <w:lang w:val="uk-UA"/>
        </w:rPr>
        <w:t xml:space="preserve">. </w:t>
      </w:r>
      <w:r w:rsidR="00ED077C" w:rsidRPr="007F1F18">
        <w:rPr>
          <w:rFonts w:ascii="Times New Roman" w:hAnsi="Times New Roman"/>
          <w:color w:val="000000"/>
          <w:sz w:val="28"/>
          <w:szCs w:val="28"/>
          <w:lang w:val="uk-UA"/>
        </w:rPr>
        <w:t>Ми вважаємо</w:t>
      </w:r>
      <w:r w:rsidR="002D1E33" w:rsidRPr="007F1F18">
        <w:rPr>
          <w:rFonts w:ascii="Times New Roman" w:hAnsi="Times New Roman"/>
          <w:color w:val="000000"/>
          <w:sz w:val="28"/>
          <w:szCs w:val="28"/>
          <w:lang w:val="uk-UA"/>
        </w:rPr>
        <w:t xml:space="preserve">, </w:t>
      </w:r>
      <w:r w:rsidR="00ED077C" w:rsidRPr="007F1F18">
        <w:rPr>
          <w:rFonts w:ascii="Times New Roman" w:hAnsi="Times New Roman"/>
          <w:color w:val="000000"/>
          <w:sz w:val="28"/>
          <w:szCs w:val="28"/>
          <w:lang w:val="uk-UA"/>
        </w:rPr>
        <w:t>що необхідно говорити</w:t>
      </w:r>
      <w:r w:rsidR="00E21D5A" w:rsidRPr="007F1F18">
        <w:rPr>
          <w:rFonts w:ascii="Times New Roman" w:hAnsi="Times New Roman"/>
          <w:color w:val="000000"/>
          <w:sz w:val="28"/>
          <w:szCs w:val="28"/>
          <w:lang w:val="uk-UA"/>
        </w:rPr>
        <w:t xml:space="preserve"> </w:t>
      </w:r>
      <w:r w:rsidR="002D1E33" w:rsidRPr="007F1F18">
        <w:rPr>
          <w:rFonts w:ascii="Times New Roman" w:hAnsi="Times New Roman"/>
          <w:color w:val="000000"/>
          <w:sz w:val="28"/>
          <w:szCs w:val="28"/>
          <w:lang w:val="uk-UA"/>
        </w:rPr>
        <w:t xml:space="preserve">про </w:t>
      </w:r>
      <w:r w:rsidR="002D1E33" w:rsidRPr="007F1F18">
        <w:rPr>
          <w:rFonts w:ascii="Times New Roman" w:hAnsi="Times New Roman"/>
          <w:i/>
          <w:color w:val="000000"/>
          <w:sz w:val="28"/>
          <w:szCs w:val="28"/>
          <w:lang w:val="uk-UA"/>
        </w:rPr>
        <w:t>позитивну</w:t>
      </w:r>
      <w:r w:rsidR="002D1E33" w:rsidRPr="007F1F18">
        <w:rPr>
          <w:rFonts w:ascii="Times New Roman" w:hAnsi="Times New Roman"/>
          <w:color w:val="000000"/>
          <w:sz w:val="28"/>
          <w:szCs w:val="28"/>
          <w:lang w:val="uk-UA"/>
        </w:rPr>
        <w:t xml:space="preserve"> конституційно-правову відповідальність </w:t>
      </w:r>
      <w:r w:rsidR="007D2F81" w:rsidRPr="007F1F18">
        <w:rPr>
          <w:rFonts w:ascii="Times New Roman" w:hAnsi="Times New Roman"/>
          <w:color w:val="000000"/>
          <w:sz w:val="28"/>
          <w:szCs w:val="28"/>
          <w:lang w:val="uk-UA"/>
        </w:rPr>
        <w:t>держави перед людиною</w:t>
      </w:r>
      <w:r w:rsidR="00814976" w:rsidRPr="007F1F18">
        <w:rPr>
          <w:rFonts w:ascii="Times New Roman" w:hAnsi="Times New Roman"/>
          <w:color w:val="000000"/>
          <w:sz w:val="28"/>
          <w:szCs w:val="28"/>
          <w:lang w:val="uk-UA"/>
        </w:rPr>
        <w:t xml:space="preserve">, незалежно від того, що державні органи та </w:t>
      </w:r>
      <w:r w:rsidR="00E21D5A" w:rsidRPr="007F1F18">
        <w:rPr>
          <w:rFonts w:ascii="Times New Roman" w:hAnsi="Times New Roman"/>
          <w:color w:val="000000"/>
          <w:sz w:val="28"/>
          <w:szCs w:val="28"/>
          <w:lang w:val="uk-UA"/>
        </w:rPr>
        <w:t xml:space="preserve">їх </w:t>
      </w:r>
      <w:r w:rsidR="00814976" w:rsidRPr="007F1F18">
        <w:rPr>
          <w:rFonts w:ascii="Times New Roman" w:hAnsi="Times New Roman"/>
          <w:color w:val="000000"/>
          <w:sz w:val="28"/>
          <w:szCs w:val="28"/>
          <w:lang w:val="uk-UA"/>
        </w:rPr>
        <w:t xml:space="preserve">посадові особи </w:t>
      </w:r>
      <w:r w:rsidR="00814976" w:rsidRPr="007F1F18">
        <w:rPr>
          <w:rFonts w:ascii="Times New Roman" w:hAnsi="Times New Roman"/>
          <w:i/>
          <w:color w:val="000000"/>
          <w:sz w:val="28"/>
          <w:szCs w:val="28"/>
          <w:lang w:val="uk-UA"/>
        </w:rPr>
        <w:t>безпосередньо</w:t>
      </w:r>
      <w:r w:rsidR="00814976" w:rsidRPr="007F1F18">
        <w:rPr>
          <w:rFonts w:ascii="Times New Roman" w:hAnsi="Times New Roman"/>
          <w:color w:val="000000"/>
          <w:sz w:val="28"/>
          <w:szCs w:val="28"/>
          <w:lang w:val="uk-UA"/>
        </w:rPr>
        <w:t xml:space="preserve"> не є порушниками </w:t>
      </w:r>
      <w:r w:rsidR="00E21D5A" w:rsidRPr="007F1F18">
        <w:rPr>
          <w:rFonts w:ascii="Times New Roman" w:hAnsi="Times New Roman"/>
          <w:color w:val="000000"/>
          <w:sz w:val="28"/>
          <w:szCs w:val="28"/>
          <w:lang w:val="uk-UA"/>
        </w:rPr>
        <w:t xml:space="preserve">даного конкретного права </w:t>
      </w:r>
      <w:r w:rsidR="00814976" w:rsidRPr="007F1F18">
        <w:rPr>
          <w:rFonts w:ascii="Times New Roman" w:hAnsi="Times New Roman"/>
          <w:color w:val="000000"/>
          <w:sz w:val="28"/>
          <w:szCs w:val="28"/>
          <w:lang w:val="uk-UA"/>
        </w:rPr>
        <w:t>конкретно</w:t>
      </w:r>
      <w:r w:rsidR="00E21D5A" w:rsidRPr="007F1F18">
        <w:rPr>
          <w:rFonts w:ascii="Times New Roman" w:hAnsi="Times New Roman"/>
          <w:color w:val="000000"/>
          <w:sz w:val="28"/>
          <w:szCs w:val="28"/>
          <w:lang w:val="uk-UA"/>
        </w:rPr>
        <w:t>ї</w:t>
      </w:r>
      <w:r w:rsidR="00814976" w:rsidRPr="007F1F18">
        <w:rPr>
          <w:rFonts w:ascii="Times New Roman" w:hAnsi="Times New Roman"/>
          <w:color w:val="000000"/>
          <w:sz w:val="28"/>
          <w:szCs w:val="28"/>
          <w:lang w:val="uk-UA"/>
        </w:rPr>
        <w:t xml:space="preserve"> людини</w:t>
      </w:r>
      <w:r w:rsidRPr="007F1F18">
        <w:rPr>
          <w:rFonts w:ascii="Times New Roman" w:hAnsi="Times New Roman"/>
          <w:color w:val="000000"/>
          <w:sz w:val="28"/>
          <w:szCs w:val="28"/>
          <w:lang w:val="uk-UA"/>
        </w:rPr>
        <w:t>.</w:t>
      </w:r>
      <w:r w:rsidR="00592D09" w:rsidRPr="007F1F18">
        <w:rPr>
          <w:rFonts w:ascii="Times New Roman" w:hAnsi="Times New Roman"/>
          <w:color w:val="000000"/>
          <w:sz w:val="28"/>
          <w:szCs w:val="28"/>
          <w:lang w:val="uk-UA"/>
        </w:rPr>
        <w:t xml:space="preserve"> </w:t>
      </w:r>
    </w:p>
    <w:p w:rsidR="009E1C18" w:rsidRPr="007F1F18" w:rsidRDefault="00592D0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протилежному </w:t>
      </w:r>
      <w:r w:rsidR="00E21D5A" w:rsidRPr="007F1F18">
        <w:rPr>
          <w:rFonts w:ascii="Times New Roman" w:hAnsi="Times New Roman"/>
          <w:color w:val="000000"/>
          <w:sz w:val="28"/>
          <w:szCs w:val="28"/>
          <w:lang w:val="uk-UA"/>
        </w:rPr>
        <w:t>випадку</w:t>
      </w:r>
      <w:r w:rsidRPr="007F1F18">
        <w:rPr>
          <w:rFonts w:ascii="Times New Roman" w:hAnsi="Times New Roman"/>
          <w:color w:val="000000"/>
          <w:sz w:val="28"/>
          <w:szCs w:val="28"/>
          <w:lang w:val="uk-UA"/>
        </w:rPr>
        <w:t xml:space="preserve"> </w:t>
      </w:r>
      <w:r w:rsidR="001A5FBC" w:rsidRPr="007F1F18">
        <w:rPr>
          <w:rFonts w:ascii="Times New Roman" w:hAnsi="Times New Roman"/>
          <w:color w:val="000000"/>
          <w:sz w:val="28"/>
          <w:szCs w:val="28"/>
          <w:lang w:val="uk-UA"/>
        </w:rPr>
        <w:t>встановлений у ст</w:t>
      </w:r>
      <w:r w:rsidR="00F80222">
        <w:rPr>
          <w:rFonts w:ascii="Times New Roman" w:hAnsi="Times New Roman"/>
          <w:color w:val="000000"/>
          <w:sz w:val="28"/>
          <w:szCs w:val="28"/>
          <w:lang w:val="uk-UA"/>
        </w:rPr>
        <w:t>. </w:t>
      </w:r>
      <w:r w:rsidR="001A5FBC" w:rsidRPr="007F1F18">
        <w:rPr>
          <w:rFonts w:ascii="Times New Roman" w:hAnsi="Times New Roman"/>
          <w:color w:val="000000"/>
          <w:sz w:val="28"/>
          <w:szCs w:val="28"/>
          <w:lang w:val="uk-UA"/>
        </w:rPr>
        <w:t xml:space="preserve">3 Конституції України головний обов’язок держави виявиться </w:t>
      </w:r>
      <w:r w:rsidR="00E21D5A" w:rsidRPr="007F1F18">
        <w:rPr>
          <w:rFonts w:ascii="Times New Roman" w:hAnsi="Times New Roman"/>
          <w:color w:val="000000"/>
          <w:sz w:val="28"/>
          <w:szCs w:val="28"/>
          <w:lang w:val="uk-UA"/>
        </w:rPr>
        <w:t xml:space="preserve">не більше ніж </w:t>
      </w:r>
      <w:r w:rsidR="001A5FBC" w:rsidRPr="007F1F18">
        <w:rPr>
          <w:rFonts w:ascii="Times New Roman" w:hAnsi="Times New Roman"/>
          <w:color w:val="000000"/>
          <w:sz w:val="28"/>
          <w:szCs w:val="28"/>
          <w:lang w:val="uk-UA"/>
        </w:rPr>
        <w:t xml:space="preserve">декларацією, </w:t>
      </w:r>
      <w:r w:rsidR="00E21D5A" w:rsidRPr="007F1F18">
        <w:rPr>
          <w:rFonts w:ascii="Times New Roman" w:hAnsi="Times New Roman"/>
          <w:color w:val="000000"/>
          <w:sz w:val="28"/>
          <w:szCs w:val="28"/>
          <w:lang w:val="uk-UA"/>
        </w:rPr>
        <w:t xml:space="preserve">загальним </w:t>
      </w:r>
      <w:r w:rsidR="001A5FBC" w:rsidRPr="007F1F18">
        <w:rPr>
          <w:rFonts w:ascii="Times New Roman" w:hAnsi="Times New Roman"/>
          <w:color w:val="000000"/>
          <w:sz w:val="28"/>
          <w:szCs w:val="28"/>
          <w:lang w:val="uk-UA"/>
        </w:rPr>
        <w:t>положенням, що ніяк не гарантує утвердження і забезпечення прав людини.</w:t>
      </w:r>
    </w:p>
    <w:p w:rsidR="00EF584B" w:rsidRPr="007F1F18" w:rsidRDefault="00A72BB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нашої точки зору, </w:t>
      </w:r>
      <w:r w:rsidR="006520A8" w:rsidRPr="007F1F18">
        <w:rPr>
          <w:rFonts w:ascii="Times New Roman" w:hAnsi="Times New Roman"/>
          <w:color w:val="000000"/>
          <w:sz w:val="28"/>
          <w:szCs w:val="28"/>
          <w:lang w:val="uk-UA"/>
        </w:rPr>
        <w:t>слід</w:t>
      </w:r>
      <w:r w:rsidRPr="007F1F18">
        <w:rPr>
          <w:rFonts w:ascii="Times New Roman" w:hAnsi="Times New Roman"/>
          <w:color w:val="000000"/>
          <w:sz w:val="28"/>
          <w:szCs w:val="28"/>
          <w:lang w:val="uk-UA"/>
        </w:rPr>
        <w:t xml:space="preserve"> вести мову про</w:t>
      </w:r>
      <w:r w:rsidR="00E67D46" w:rsidRPr="007F1F18">
        <w:rPr>
          <w:rFonts w:ascii="Times New Roman" w:hAnsi="Times New Roman"/>
          <w:color w:val="000000"/>
          <w:sz w:val="28"/>
          <w:szCs w:val="28"/>
          <w:lang w:val="uk-UA"/>
        </w:rPr>
        <w:t xml:space="preserve"> позитивну конституційно-правову відповідальність держави перед людиною </w:t>
      </w:r>
      <w:r w:rsidRPr="007F1F18">
        <w:rPr>
          <w:rFonts w:ascii="Times New Roman" w:hAnsi="Times New Roman"/>
          <w:color w:val="000000"/>
          <w:sz w:val="28"/>
          <w:szCs w:val="28"/>
          <w:lang w:val="uk-UA"/>
        </w:rPr>
        <w:t xml:space="preserve">саме </w:t>
      </w:r>
      <w:r w:rsidR="00E67D46" w:rsidRPr="007F1F18">
        <w:rPr>
          <w:rFonts w:ascii="Times New Roman" w:hAnsi="Times New Roman"/>
          <w:color w:val="000000"/>
          <w:sz w:val="28"/>
          <w:szCs w:val="28"/>
          <w:lang w:val="uk-UA"/>
        </w:rPr>
        <w:t xml:space="preserve">за </w:t>
      </w:r>
      <w:r w:rsidR="00E67D46" w:rsidRPr="007F1F18">
        <w:rPr>
          <w:rFonts w:ascii="Times New Roman" w:hAnsi="Times New Roman"/>
          <w:i/>
          <w:color w:val="000000"/>
          <w:sz w:val="28"/>
          <w:szCs w:val="28"/>
          <w:lang w:val="uk-UA"/>
        </w:rPr>
        <w:t>невиконання</w:t>
      </w:r>
      <w:r w:rsidR="00E67D46" w:rsidRPr="007F1F18">
        <w:rPr>
          <w:rFonts w:ascii="Times New Roman" w:hAnsi="Times New Roman"/>
          <w:color w:val="000000"/>
          <w:sz w:val="28"/>
          <w:szCs w:val="28"/>
          <w:lang w:val="uk-UA"/>
        </w:rPr>
        <w:t xml:space="preserve"> її конституційно-правового обов’язку захищати права кожної людини</w:t>
      </w:r>
      <w:r w:rsidR="002A2535" w:rsidRPr="007F1F18">
        <w:rPr>
          <w:rFonts w:ascii="Times New Roman" w:hAnsi="Times New Roman"/>
          <w:color w:val="000000"/>
          <w:sz w:val="28"/>
          <w:szCs w:val="28"/>
          <w:lang w:val="uk-UA"/>
        </w:rPr>
        <w:t xml:space="preserve">; </w:t>
      </w:r>
      <w:r w:rsidR="006520A8" w:rsidRPr="007F1F18">
        <w:rPr>
          <w:rFonts w:ascii="Times New Roman" w:hAnsi="Times New Roman"/>
          <w:color w:val="000000"/>
          <w:sz w:val="28"/>
          <w:szCs w:val="28"/>
          <w:lang w:val="uk-UA"/>
        </w:rPr>
        <w:t xml:space="preserve">причому, </w:t>
      </w:r>
      <w:r w:rsidR="002A2535" w:rsidRPr="007F1F18">
        <w:rPr>
          <w:rFonts w:ascii="Times New Roman" w:hAnsi="Times New Roman"/>
          <w:color w:val="000000"/>
          <w:sz w:val="28"/>
          <w:szCs w:val="28"/>
          <w:lang w:val="uk-UA"/>
        </w:rPr>
        <w:t xml:space="preserve">захищати права людини не від конкретних суб’єктів </w:t>
      </w:r>
      <w:r w:rsidR="006520A8" w:rsidRPr="007F1F18">
        <w:rPr>
          <w:rFonts w:ascii="Times New Roman" w:hAnsi="Times New Roman"/>
          <w:color w:val="000000"/>
          <w:sz w:val="28"/>
          <w:szCs w:val="28"/>
          <w:lang w:val="uk-UA"/>
        </w:rPr>
        <w:t xml:space="preserve">конкретних </w:t>
      </w:r>
      <w:r w:rsidR="002A2535" w:rsidRPr="007F1F18">
        <w:rPr>
          <w:rFonts w:ascii="Times New Roman" w:hAnsi="Times New Roman"/>
          <w:color w:val="000000"/>
          <w:sz w:val="28"/>
          <w:szCs w:val="28"/>
          <w:lang w:val="uk-UA"/>
        </w:rPr>
        <w:t xml:space="preserve">правопорушень, а від будь-яких </w:t>
      </w:r>
      <w:r w:rsidR="002A2535" w:rsidRPr="007F1F18">
        <w:rPr>
          <w:rFonts w:ascii="Times New Roman" w:hAnsi="Times New Roman"/>
          <w:i/>
          <w:color w:val="000000"/>
          <w:sz w:val="28"/>
          <w:szCs w:val="28"/>
          <w:lang w:val="uk-UA"/>
        </w:rPr>
        <w:t>правопорушень взагалі</w:t>
      </w:r>
      <w:r w:rsidRPr="007F1F18">
        <w:rPr>
          <w:rFonts w:ascii="Times New Roman" w:hAnsi="Times New Roman"/>
          <w:color w:val="000000"/>
          <w:sz w:val="28"/>
          <w:szCs w:val="28"/>
          <w:lang w:val="uk-UA"/>
        </w:rPr>
        <w:t>. В такому разі</w:t>
      </w:r>
      <w:r w:rsidR="00D330A6" w:rsidRPr="007F1F18">
        <w:rPr>
          <w:rFonts w:ascii="Times New Roman" w:hAnsi="Times New Roman"/>
          <w:color w:val="000000"/>
          <w:sz w:val="28"/>
          <w:szCs w:val="28"/>
          <w:lang w:val="uk-UA"/>
        </w:rPr>
        <w:t xml:space="preserve"> відповідальність держави </w:t>
      </w:r>
      <w:r w:rsidRPr="007F1F18">
        <w:rPr>
          <w:rFonts w:ascii="Times New Roman" w:hAnsi="Times New Roman"/>
          <w:color w:val="000000"/>
          <w:sz w:val="28"/>
          <w:szCs w:val="28"/>
          <w:lang w:val="uk-UA"/>
        </w:rPr>
        <w:t xml:space="preserve">розглядається </w:t>
      </w:r>
      <w:r w:rsidR="00D330A6" w:rsidRPr="007F1F18">
        <w:rPr>
          <w:rFonts w:ascii="Times New Roman" w:hAnsi="Times New Roman"/>
          <w:color w:val="000000"/>
          <w:sz w:val="28"/>
          <w:szCs w:val="28"/>
          <w:lang w:val="uk-UA"/>
        </w:rPr>
        <w:t xml:space="preserve">не </w:t>
      </w:r>
      <w:r w:rsidRPr="007F1F18">
        <w:rPr>
          <w:rFonts w:ascii="Times New Roman" w:hAnsi="Times New Roman"/>
          <w:color w:val="000000"/>
          <w:sz w:val="28"/>
          <w:szCs w:val="28"/>
          <w:lang w:val="uk-UA"/>
        </w:rPr>
        <w:t>з позиції</w:t>
      </w:r>
      <w:r w:rsidR="00D330A6" w:rsidRPr="007F1F18">
        <w:rPr>
          <w:rFonts w:ascii="Times New Roman" w:hAnsi="Times New Roman"/>
          <w:color w:val="000000"/>
          <w:sz w:val="28"/>
          <w:szCs w:val="28"/>
          <w:lang w:val="uk-UA"/>
        </w:rPr>
        <w:t xml:space="preserve"> суб’єктивн</w:t>
      </w:r>
      <w:r w:rsidRPr="007F1F18">
        <w:rPr>
          <w:rFonts w:ascii="Times New Roman" w:hAnsi="Times New Roman"/>
          <w:color w:val="000000"/>
          <w:sz w:val="28"/>
          <w:szCs w:val="28"/>
          <w:lang w:val="uk-UA"/>
        </w:rPr>
        <w:t>ого критерію</w:t>
      </w:r>
      <w:r w:rsidR="00D330A6" w:rsidRPr="007F1F18">
        <w:rPr>
          <w:rFonts w:ascii="Times New Roman" w:hAnsi="Times New Roman"/>
          <w:color w:val="000000"/>
          <w:sz w:val="28"/>
          <w:szCs w:val="28"/>
          <w:lang w:val="uk-UA"/>
        </w:rPr>
        <w:t>, а з</w:t>
      </w:r>
      <w:r w:rsidRPr="007F1F18">
        <w:rPr>
          <w:rFonts w:ascii="Times New Roman" w:hAnsi="Times New Roman"/>
          <w:color w:val="000000"/>
          <w:sz w:val="28"/>
          <w:szCs w:val="28"/>
          <w:lang w:val="uk-UA"/>
        </w:rPr>
        <w:t xml:space="preserve"> позиції</w:t>
      </w:r>
      <w:r w:rsidR="00D330A6" w:rsidRPr="007F1F18">
        <w:rPr>
          <w:rFonts w:ascii="Times New Roman" w:hAnsi="Times New Roman"/>
          <w:color w:val="000000"/>
          <w:sz w:val="28"/>
          <w:szCs w:val="28"/>
          <w:lang w:val="uk-UA"/>
        </w:rPr>
        <w:t xml:space="preserve"> об’єктивн</w:t>
      </w:r>
      <w:r w:rsidRPr="007F1F18">
        <w:rPr>
          <w:rFonts w:ascii="Times New Roman" w:hAnsi="Times New Roman"/>
          <w:color w:val="000000"/>
          <w:sz w:val="28"/>
          <w:szCs w:val="28"/>
          <w:lang w:val="uk-UA"/>
        </w:rPr>
        <w:t>ого</w:t>
      </w:r>
      <w:r w:rsidR="00D330A6" w:rsidRPr="007F1F18">
        <w:rPr>
          <w:rFonts w:ascii="Times New Roman" w:hAnsi="Times New Roman"/>
          <w:color w:val="000000"/>
          <w:sz w:val="28"/>
          <w:szCs w:val="28"/>
          <w:lang w:val="uk-UA"/>
        </w:rPr>
        <w:t xml:space="preserve"> критері</w:t>
      </w:r>
      <w:r w:rsidRPr="007F1F18">
        <w:rPr>
          <w:rFonts w:ascii="Times New Roman" w:hAnsi="Times New Roman"/>
          <w:color w:val="000000"/>
          <w:sz w:val="28"/>
          <w:szCs w:val="28"/>
          <w:lang w:val="uk-UA"/>
        </w:rPr>
        <w:t>ю</w:t>
      </w:r>
      <w:r w:rsidR="002A2535" w:rsidRPr="007F1F18">
        <w:rPr>
          <w:rFonts w:ascii="Times New Roman" w:hAnsi="Times New Roman"/>
          <w:color w:val="000000"/>
          <w:sz w:val="28"/>
          <w:szCs w:val="28"/>
          <w:lang w:val="uk-UA"/>
        </w:rPr>
        <w:t>.</w:t>
      </w:r>
      <w:r w:rsidR="00D330A6" w:rsidRPr="007F1F18">
        <w:rPr>
          <w:rFonts w:ascii="Times New Roman" w:hAnsi="Times New Roman"/>
          <w:color w:val="000000"/>
          <w:sz w:val="28"/>
          <w:szCs w:val="28"/>
          <w:lang w:val="uk-UA"/>
        </w:rPr>
        <w:t xml:space="preserve"> Адже </w:t>
      </w:r>
      <w:r w:rsidR="006520A8" w:rsidRPr="007F1F18">
        <w:rPr>
          <w:rFonts w:ascii="Times New Roman" w:hAnsi="Times New Roman"/>
          <w:color w:val="000000"/>
          <w:sz w:val="28"/>
          <w:szCs w:val="28"/>
          <w:lang w:val="uk-UA"/>
        </w:rPr>
        <w:t xml:space="preserve">лише </w:t>
      </w:r>
      <w:r w:rsidR="00D330A6" w:rsidRPr="007F1F18">
        <w:rPr>
          <w:rFonts w:ascii="Times New Roman" w:hAnsi="Times New Roman"/>
          <w:color w:val="000000"/>
          <w:sz w:val="28"/>
          <w:szCs w:val="28"/>
          <w:lang w:val="uk-UA"/>
        </w:rPr>
        <w:t xml:space="preserve">держава визначає в Конституції </w:t>
      </w:r>
      <w:r w:rsidR="006520A8" w:rsidRPr="007F1F18">
        <w:rPr>
          <w:rFonts w:ascii="Times New Roman" w:hAnsi="Times New Roman"/>
          <w:color w:val="000000"/>
          <w:sz w:val="28"/>
          <w:szCs w:val="28"/>
          <w:lang w:val="uk-UA"/>
        </w:rPr>
        <w:t>і</w:t>
      </w:r>
      <w:r w:rsidR="00D330A6" w:rsidRPr="007F1F18">
        <w:rPr>
          <w:rFonts w:ascii="Times New Roman" w:hAnsi="Times New Roman"/>
          <w:color w:val="000000"/>
          <w:sz w:val="28"/>
          <w:szCs w:val="28"/>
          <w:lang w:val="uk-UA"/>
        </w:rPr>
        <w:t xml:space="preserve"> </w:t>
      </w:r>
      <w:r w:rsidR="006520A8" w:rsidRPr="007F1F18">
        <w:rPr>
          <w:rFonts w:ascii="Times New Roman" w:hAnsi="Times New Roman"/>
          <w:color w:val="000000"/>
          <w:sz w:val="28"/>
          <w:szCs w:val="28"/>
          <w:lang w:val="uk-UA"/>
        </w:rPr>
        <w:t xml:space="preserve">в </w:t>
      </w:r>
      <w:r w:rsidR="00D330A6" w:rsidRPr="007F1F18">
        <w:rPr>
          <w:rFonts w:ascii="Times New Roman" w:hAnsi="Times New Roman"/>
          <w:color w:val="000000"/>
          <w:sz w:val="28"/>
          <w:szCs w:val="28"/>
          <w:lang w:val="uk-UA"/>
        </w:rPr>
        <w:t xml:space="preserve">законах права </w:t>
      </w:r>
      <w:r w:rsidRPr="007F1F18">
        <w:rPr>
          <w:rFonts w:ascii="Times New Roman" w:hAnsi="Times New Roman"/>
          <w:color w:val="000000"/>
          <w:sz w:val="28"/>
          <w:szCs w:val="28"/>
          <w:lang w:val="uk-UA"/>
        </w:rPr>
        <w:t>та</w:t>
      </w:r>
      <w:r w:rsidR="00D330A6" w:rsidRPr="007F1F18">
        <w:rPr>
          <w:rFonts w:ascii="Times New Roman" w:hAnsi="Times New Roman"/>
          <w:color w:val="000000"/>
          <w:sz w:val="28"/>
          <w:szCs w:val="28"/>
          <w:lang w:val="uk-UA"/>
        </w:rPr>
        <w:t xml:space="preserve"> обов’язки людини і громадянина</w:t>
      </w:r>
      <w:r w:rsidR="00EF584B" w:rsidRPr="007F1F18">
        <w:rPr>
          <w:rFonts w:ascii="Times New Roman" w:hAnsi="Times New Roman"/>
          <w:color w:val="000000"/>
          <w:sz w:val="28"/>
          <w:szCs w:val="28"/>
          <w:lang w:val="uk-UA"/>
        </w:rPr>
        <w:t>;</w:t>
      </w:r>
      <w:r w:rsidR="00D330A6" w:rsidRPr="007F1F18">
        <w:rPr>
          <w:rFonts w:ascii="Times New Roman" w:hAnsi="Times New Roman"/>
          <w:color w:val="000000"/>
          <w:sz w:val="28"/>
          <w:szCs w:val="28"/>
          <w:lang w:val="uk-UA"/>
        </w:rPr>
        <w:t xml:space="preserve"> саме держава визначає гарантії вказаних прав, в</w:t>
      </w:r>
      <w:r w:rsidR="00EF584B" w:rsidRPr="007F1F18">
        <w:rPr>
          <w:rFonts w:ascii="Times New Roman" w:hAnsi="Times New Roman"/>
          <w:color w:val="000000"/>
          <w:sz w:val="28"/>
          <w:szCs w:val="28"/>
          <w:lang w:val="uk-UA"/>
        </w:rPr>
        <w:t>становлює</w:t>
      </w:r>
      <w:r w:rsidR="00D330A6" w:rsidRPr="007F1F18">
        <w:rPr>
          <w:rFonts w:ascii="Times New Roman" w:hAnsi="Times New Roman"/>
          <w:color w:val="000000"/>
          <w:sz w:val="28"/>
          <w:szCs w:val="28"/>
          <w:lang w:val="uk-UA"/>
        </w:rPr>
        <w:t xml:space="preserve"> порядок забезпечення їх реалізації</w:t>
      </w:r>
      <w:r w:rsidR="00EF584B" w:rsidRPr="007F1F18">
        <w:rPr>
          <w:rFonts w:ascii="Times New Roman" w:hAnsi="Times New Roman"/>
          <w:color w:val="000000"/>
          <w:sz w:val="28"/>
          <w:szCs w:val="28"/>
          <w:lang w:val="uk-UA"/>
        </w:rPr>
        <w:t>, охорони</w:t>
      </w:r>
      <w:r w:rsidR="00D330A6" w:rsidRPr="007F1F18">
        <w:rPr>
          <w:rFonts w:ascii="Times New Roman" w:hAnsi="Times New Roman"/>
          <w:color w:val="000000"/>
          <w:sz w:val="28"/>
          <w:szCs w:val="28"/>
          <w:lang w:val="uk-UA"/>
        </w:rPr>
        <w:t xml:space="preserve"> </w:t>
      </w:r>
      <w:r w:rsidR="00EF584B" w:rsidRPr="007F1F18">
        <w:rPr>
          <w:rFonts w:ascii="Times New Roman" w:hAnsi="Times New Roman"/>
          <w:color w:val="000000"/>
          <w:sz w:val="28"/>
          <w:szCs w:val="28"/>
          <w:lang w:val="uk-UA"/>
        </w:rPr>
        <w:t xml:space="preserve">та захисту. </w:t>
      </w:r>
    </w:p>
    <w:p w:rsidR="00E63BF5" w:rsidRPr="007F1F18" w:rsidRDefault="00A72BB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Але якщо</w:t>
      </w:r>
      <w:r w:rsidR="00EF584B" w:rsidRPr="007F1F18">
        <w:rPr>
          <w:rFonts w:ascii="Times New Roman" w:hAnsi="Times New Roman"/>
          <w:color w:val="000000"/>
          <w:sz w:val="28"/>
          <w:szCs w:val="28"/>
          <w:lang w:val="uk-UA"/>
        </w:rPr>
        <w:t xml:space="preserve"> держава </w:t>
      </w:r>
      <w:r w:rsidRPr="007F1F18">
        <w:rPr>
          <w:rFonts w:ascii="Times New Roman" w:hAnsi="Times New Roman"/>
          <w:color w:val="000000"/>
          <w:sz w:val="28"/>
          <w:szCs w:val="28"/>
          <w:lang w:val="uk-UA"/>
        </w:rPr>
        <w:t>узаконює</w:t>
      </w:r>
      <w:r w:rsidR="00EF584B"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певний</w:t>
      </w:r>
      <w:r w:rsidR="00EF584B" w:rsidRPr="007F1F18">
        <w:rPr>
          <w:rFonts w:ascii="Times New Roman" w:hAnsi="Times New Roman"/>
          <w:color w:val="000000"/>
          <w:sz w:val="28"/>
          <w:szCs w:val="28"/>
          <w:lang w:val="uk-UA"/>
        </w:rPr>
        <w:t xml:space="preserve"> правопорядок, </w:t>
      </w:r>
      <w:r w:rsidR="00E63BF5"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w:t>
      </w:r>
      <w:r w:rsidR="00F51986" w:rsidRPr="007F1F18">
        <w:rPr>
          <w:rFonts w:ascii="Times New Roman" w:hAnsi="Times New Roman"/>
          <w:color w:val="000000"/>
          <w:sz w:val="28"/>
          <w:szCs w:val="28"/>
          <w:lang w:val="uk-UA"/>
        </w:rPr>
        <w:t>він</w:t>
      </w:r>
      <w:r w:rsidR="00EF584B" w:rsidRPr="007F1F18">
        <w:rPr>
          <w:rFonts w:ascii="Times New Roman" w:hAnsi="Times New Roman"/>
          <w:color w:val="000000"/>
          <w:sz w:val="28"/>
          <w:szCs w:val="28"/>
          <w:lang w:val="uk-UA"/>
        </w:rPr>
        <w:t xml:space="preserve"> існу</w:t>
      </w:r>
      <w:r w:rsidRPr="007F1F18">
        <w:rPr>
          <w:rFonts w:ascii="Times New Roman" w:hAnsi="Times New Roman"/>
          <w:color w:val="000000"/>
          <w:sz w:val="28"/>
          <w:szCs w:val="28"/>
          <w:lang w:val="uk-UA"/>
        </w:rPr>
        <w:t>є</w:t>
      </w:r>
      <w:r w:rsidR="00EF584B" w:rsidRPr="007F1F18">
        <w:rPr>
          <w:rFonts w:ascii="Times New Roman" w:hAnsi="Times New Roman"/>
          <w:color w:val="000000"/>
          <w:sz w:val="28"/>
          <w:szCs w:val="28"/>
          <w:lang w:val="uk-UA"/>
        </w:rPr>
        <w:t xml:space="preserve"> для кожної окремої людини</w:t>
      </w:r>
      <w:r w:rsidR="00F51986" w:rsidRPr="007F1F18">
        <w:rPr>
          <w:rFonts w:ascii="Times New Roman" w:hAnsi="Times New Roman"/>
          <w:color w:val="000000"/>
          <w:sz w:val="28"/>
          <w:szCs w:val="28"/>
          <w:lang w:val="uk-UA"/>
        </w:rPr>
        <w:t xml:space="preserve"> об’єктивно</w:t>
      </w:r>
      <w:r w:rsidR="00E63BF5" w:rsidRPr="007F1F18">
        <w:rPr>
          <w:rFonts w:ascii="Times New Roman" w:hAnsi="Times New Roman"/>
          <w:color w:val="000000"/>
          <w:sz w:val="28"/>
          <w:szCs w:val="28"/>
          <w:lang w:val="uk-UA"/>
        </w:rPr>
        <w:t xml:space="preserve">, то </w:t>
      </w:r>
      <w:r w:rsidR="00EF584B" w:rsidRPr="007F1F18">
        <w:rPr>
          <w:rFonts w:ascii="Times New Roman" w:hAnsi="Times New Roman"/>
          <w:color w:val="000000"/>
          <w:sz w:val="28"/>
          <w:szCs w:val="28"/>
          <w:lang w:val="uk-UA"/>
        </w:rPr>
        <w:t xml:space="preserve">в </w:t>
      </w:r>
      <w:r w:rsidR="00E63BF5" w:rsidRPr="007F1F18">
        <w:rPr>
          <w:rFonts w:ascii="Times New Roman" w:hAnsi="Times New Roman"/>
          <w:color w:val="000000"/>
          <w:sz w:val="28"/>
          <w:szCs w:val="28"/>
          <w:lang w:val="uk-UA"/>
        </w:rPr>
        <w:t xml:space="preserve">його </w:t>
      </w:r>
      <w:r w:rsidR="00EF584B" w:rsidRPr="007F1F18">
        <w:rPr>
          <w:rFonts w:ascii="Times New Roman" w:hAnsi="Times New Roman"/>
          <w:color w:val="000000"/>
          <w:sz w:val="28"/>
          <w:szCs w:val="28"/>
          <w:lang w:val="uk-UA"/>
        </w:rPr>
        <w:t>рамках людина має здійснювати свою поведінку</w:t>
      </w:r>
      <w:r w:rsidR="00E63BF5" w:rsidRPr="007F1F18">
        <w:rPr>
          <w:rFonts w:ascii="Times New Roman" w:hAnsi="Times New Roman"/>
          <w:color w:val="000000"/>
          <w:sz w:val="28"/>
          <w:szCs w:val="28"/>
          <w:lang w:val="uk-UA"/>
        </w:rPr>
        <w:t xml:space="preserve"> </w:t>
      </w:r>
      <w:r w:rsidR="00EF584B" w:rsidRPr="007F1F18">
        <w:rPr>
          <w:rFonts w:ascii="Times New Roman" w:hAnsi="Times New Roman"/>
          <w:color w:val="000000"/>
          <w:sz w:val="28"/>
          <w:szCs w:val="28"/>
          <w:lang w:val="uk-UA"/>
        </w:rPr>
        <w:t xml:space="preserve">як </w:t>
      </w:r>
      <w:r w:rsidR="0032668B" w:rsidRPr="007F1F18">
        <w:rPr>
          <w:rFonts w:ascii="Times New Roman" w:hAnsi="Times New Roman"/>
          <w:color w:val="000000"/>
          <w:sz w:val="28"/>
          <w:szCs w:val="28"/>
          <w:lang w:val="uk-UA"/>
        </w:rPr>
        <w:t>свої</w:t>
      </w:r>
      <w:r w:rsidR="00EF584B" w:rsidRPr="007F1F18">
        <w:rPr>
          <w:rFonts w:ascii="Times New Roman" w:hAnsi="Times New Roman"/>
          <w:color w:val="000000"/>
          <w:sz w:val="28"/>
          <w:szCs w:val="28"/>
          <w:lang w:val="uk-UA"/>
        </w:rPr>
        <w:t xml:space="preserve"> права та обов’язки</w:t>
      </w:r>
      <w:r w:rsidR="00E63BF5" w:rsidRPr="007F1F18">
        <w:rPr>
          <w:rFonts w:ascii="Times New Roman" w:hAnsi="Times New Roman"/>
          <w:color w:val="000000"/>
          <w:sz w:val="28"/>
          <w:szCs w:val="28"/>
          <w:lang w:val="uk-UA"/>
        </w:rPr>
        <w:t>, незалежно від волі й бажання самої людини</w:t>
      </w:r>
      <w:r w:rsidR="00EF584B" w:rsidRPr="007F1F18">
        <w:rPr>
          <w:rFonts w:ascii="Times New Roman" w:hAnsi="Times New Roman"/>
          <w:color w:val="000000"/>
          <w:sz w:val="28"/>
          <w:szCs w:val="28"/>
          <w:lang w:val="uk-UA"/>
        </w:rPr>
        <w:t xml:space="preserve">. </w:t>
      </w:r>
      <w:r w:rsidR="00E63BF5" w:rsidRPr="007F1F18">
        <w:rPr>
          <w:rFonts w:ascii="Times New Roman" w:hAnsi="Times New Roman"/>
          <w:color w:val="000000"/>
          <w:sz w:val="28"/>
          <w:szCs w:val="28"/>
          <w:lang w:val="uk-UA"/>
        </w:rPr>
        <w:t xml:space="preserve">Це означає, що </w:t>
      </w:r>
      <w:r w:rsidR="0032668B" w:rsidRPr="007F1F18">
        <w:rPr>
          <w:rFonts w:ascii="Times New Roman" w:hAnsi="Times New Roman"/>
          <w:color w:val="000000"/>
          <w:sz w:val="28"/>
          <w:szCs w:val="28"/>
          <w:lang w:val="uk-UA"/>
        </w:rPr>
        <w:t xml:space="preserve">не людина, а держава відповідальна за підтримання і охорону правопорядку, який вона узаконює. </w:t>
      </w:r>
      <w:r w:rsidR="00E63BF5" w:rsidRPr="007F1F18">
        <w:rPr>
          <w:rFonts w:ascii="Times New Roman" w:hAnsi="Times New Roman"/>
          <w:color w:val="000000"/>
          <w:sz w:val="28"/>
          <w:szCs w:val="28"/>
          <w:lang w:val="uk-UA"/>
        </w:rPr>
        <w:t xml:space="preserve">Окрема людина є відповідальною перед державою і суспільством лише за виконання </w:t>
      </w:r>
      <w:r w:rsidR="00E63BF5" w:rsidRPr="007F1F18">
        <w:rPr>
          <w:rFonts w:ascii="Times New Roman" w:hAnsi="Times New Roman"/>
          <w:i/>
          <w:color w:val="000000"/>
          <w:sz w:val="28"/>
          <w:szCs w:val="28"/>
          <w:lang w:val="uk-UA"/>
        </w:rPr>
        <w:t>своїх</w:t>
      </w:r>
      <w:r w:rsidR="00E63BF5" w:rsidRPr="007F1F18">
        <w:rPr>
          <w:rFonts w:ascii="Times New Roman" w:hAnsi="Times New Roman"/>
          <w:color w:val="000000"/>
          <w:sz w:val="28"/>
          <w:szCs w:val="28"/>
          <w:lang w:val="uk-UA"/>
        </w:rPr>
        <w:t xml:space="preserve"> юридичних </w:t>
      </w:r>
      <w:r w:rsidR="00E63BF5" w:rsidRPr="007F1F18">
        <w:rPr>
          <w:rFonts w:ascii="Times New Roman" w:hAnsi="Times New Roman"/>
          <w:i/>
          <w:color w:val="000000"/>
          <w:sz w:val="28"/>
          <w:szCs w:val="28"/>
          <w:lang w:val="uk-UA"/>
        </w:rPr>
        <w:t>обов</w:t>
      </w:r>
      <w:r w:rsidR="00E63BF5" w:rsidRPr="007F1F18">
        <w:rPr>
          <w:rFonts w:ascii="Times New Roman" w:hAnsi="Times New Roman"/>
          <w:color w:val="000000"/>
          <w:sz w:val="28"/>
          <w:szCs w:val="28"/>
          <w:lang w:val="uk-UA"/>
        </w:rPr>
        <w:t>’</w:t>
      </w:r>
      <w:r w:rsidR="00E63BF5" w:rsidRPr="007F1F18">
        <w:rPr>
          <w:rFonts w:ascii="Times New Roman" w:hAnsi="Times New Roman"/>
          <w:i/>
          <w:color w:val="000000"/>
          <w:sz w:val="28"/>
          <w:szCs w:val="28"/>
          <w:lang w:val="uk-UA"/>
        </w:rPr>
        <w:t>язків</w:t>
      </w:r>
      <w:r w:rsidR="00E63BF5" w:rsidRPr="007F1F18">
        <w:rPr>
          <w:rFonts w:ascii="Times New Roman" w:hAnsi="Times New Roman"/>
          <w:color w:val="000000"/>
          <w:sz w:val="28"/>
          <w:szCs w:val="28"/>
          <w:lang w:val="uk-UA"/>
        </w:rPr>
        <w:t>. А</w:t>
      </w:r>
      <w:r w:rsidR="00C92C64" w:rsidRPr="007F1F18">
        <w:rPr>
          <w:rFonts w:ascii="Times New Roman" w:hAnsi="Times New Roman"/>
          <w:color w:val="000000"/>
          <w:sz w:val="28"/>
          <w:szCs w:val="28"/>
          <w:lang w:val="uk-UA"/>
        </w:rPr>
        <w:t xml:space="preserve"> якщо </w:t>
      </w:r>
      <w:r w:rsidR="0032668B" w:rsidRPr="007F1F18">
        <w:rPr>
          <w:rFonts w:ascii="Times New Roman" w:hAnsi="Times New Roman"/>
          <w:color w:val="000000"/>
          <w:sz w:val="28"/>
          <w:szCs w:val="28"/>
          <w:lang w:val="uk-UA"/>
        </w:rPr>
        <w:t>визначені</w:t>
      </w:r>
      <w:r w:rsidR="00C92C64" w:rsidRPr="007F1F18">
        <w:rPr>
          <w:rFonts w:ascii="Times New Roman" w:hAnsi="Times New Roman"/>
          <w:color w:val="000000"/>
          <w:sz w:val="28"/>
          <w:szCs w:val="28"/>
          <w:lang w:val="uk-UA"/>
        </w:rPr>
        <w:t xml:space="preserve"> </w:t>
      </w:r>
      <w:r w:rsidR="00E63BF5" w:rsidRPr="007F1F18">
        <w:rPr>
          <w:rFonts w:ascii="Times New Roman" w:hAnsi="Times New Roman"/>
          <w:color w:val="000000"/>
          <w:sz w:val="28"/>
          <w:szCs w:val="28"/>
          <w:lang w:val="uk-UA"/>
        </w:rPr>
        <w:t xml:space="preserve">державою </w:t>
      </w:r>
      <w:r w:rsidR="00C92C64" w:rsidRPr="007F1F18">
        <w:rPr>
          <w:rFonts w:ascii="Times New Roman" w:hAnsi="Times New Roman"/>
          <w:color w:val="000000"/>
          <w:sz w:val="28"/>
          <w:szCs w:val="28"/>
          <w:lang w:val="uk-UA"/>
        </w:rPr>
        <w:t xml:space="preserve">права </w:t>
      </w:r>
      <w:r w:rsidR="0032668B" w:rsidRPr="007F1F18">
        <w:rPr>
          <w:rFonts w:ascii="Times New Roman" w:hAnsi="Times New Roman"/>
          <w:color w:val="000000"/>
          <w:sz w:val="28"/>
          <w:szCs w:val="28"/>
          <w:lang w:val="uk-UA"/>
        </w:rPr>
        <w:t xml:space="preserve">людини кимось або чимось порушуються, то цим порушується і встановлений правопорядок, за який несе відповідальність виключно держава. </w:t>
      </w:r>
    </w:p>
    <w:p w:rsidR="00920289" w:rsidRPr="007F1F18" w:rsidRDefault="00E63BF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Аналіз відповідних положень чинної Конституції України свідчить саме на користь такого розуміння відповідальності людини і держави. </w:t>
      </w:r>
    </w:p>
    <w:p w:rsidR="00D330A6" w:rsidRPr="007F1F18" w:rsidRDefault="00F5198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 коли</w:t>
      </w:r>
      <w:r w:rsidR="00920289" w:rsidRPr="007F1F18">
        <w:rPr>
          <w:rFonts w:ascii="Times New Roman" w:hAnsi="Times New Roman"/>
          <w:color w:val="000000"/>
          <w:sz w:val="28"/>
          <w:szCs w:val="28"/>
          <w:lang w:val="uk-UA"/>
        </w:rPr>
        <w:t xml:space="preserve"> звернутися до</w:t>
      </w:r>
      <w:r w:rsidR="00E63BF5" w:rsidRPr="007F1F18">
        <w:rPr>
          <w:rFonts w:ascii="Times New Roman" w:hAnsi="Times New Roman"/>
          <w:color w:val="000000"/>
          <w:sz w:val="28"/>
          <w:szCs w:val="28"/>
          <w:lang w:val="uk-UA"/>
        </w:rPr>
        <w:t xml:space="preserve"> ст</w:t>
      </w:r>
      <w:r w:rsidR="00F80222">
        <w:rPr>
          <w:rFonts w:ascii="Times New Roman" w:hAnsi="Times New Roman"/>
          <w:color w:val="000000"/>
          <w:sz w:val="28"/>
          <w:szCs w:val="28"/>
          <w:lang w:val="uk-UA"/>
        </w:rPr>
        <w:t>. </w:t>
      </w:r>
      <w:r w:rsidR="00E63BF5" w:rsidRPr="007F1F18">
        <w:rPr>
          <w:rFonts w:ascii="Times New Roman" w:hAnsi="Times New Roman"/>
          <w:color w:val="000000"/>
          <w:sz w:val="28"/>
          <w:szCs w:val="28"/>
          <w:lang w:val="uk-UA"/>
        </w:rPr>
        <w:t>68 Конституції</w:t>
      </w:r>
      <w:r w:rsidR="00920289" w:rsidRPr="007F1F18">
        <w:rPr>
          <w:rFonts w:ascii="Times New Roman" w:hAnsi="Times New Roman"/>
          <w:color w:val="000000"/>
          <w:sz w:val="28"/>
          <w:szCs w:val="28"/>
          <w:lang w:val="uk-UA"/>
        </w:rPr>
        <w:t>, то в ній сказано</w:t>
      </w:r>
      <w:r w:rsidR="00E63BF5" w:rsidRPr="007F1F18">
        <w:rPr>
          <w:rFonts w:ascii="Times New Roman" w:hAnsi="Times New Roman"/>
          <w:color w:val="000000"/>
          <w:sz w:val="28"/>
          <w:szCs w:val="28"/>
          <w:lang w:val="uk-UA"/>
        </w:rPr>
        <w:t>: «Кожен зобов’язаний неухильно додержуватися Конституції України та законів України, не посягати на права і свободи, честь і гідність інших людей».</w:t>
      </w:r>
      <w:r w:rsidR="00920289" w:rsidRPr="007F1F18">
        <w:rPr>
          <w:rFonts w:ascii="Times New Roman" w:hAnsi="Times New Roman"/>
          <w:color w:val="000000"/>
          <w:sz w:val="28"/>
          <w:szCs w:val="28"/>
          <w:lang w:val="uk-UA"/>
        </w:rPr>
        <w:t xml:space="preserve"> Разом з тим, у ст</w:t>
      </w:r>
      <w:r w:rsidR="00F80222">
        <w:rPr>
          <w:rFonts w:ascii="Times New Roman" w:hAnsi="Times New Roman"/>
          <w:color w:val="000000"/>
          <w:sz w:val="28"/>
          <w:szCs w:val="28"/>
          <w:lang w:val="uk-UA"/>
        </w:rPr>
        <w:t>. </w:t>
      </w:r>
      <w:r w:rsidR="00920289" w:rsidRPr="007F1F18">
        <w:rPr>
          <w:rFonts w:ascii="Times New Roman" w:hAnsi="Times New Roman"/>
          <w:color w:val="000000"/>
          <w:sz w:val="28"/>
          <w:szCs w:val="28"/>
          <w:lang w:val="uk-UA"/>
        </w:rPr>
        <w:t>58 Конституції прямо сказано: «Ніхто не може відповідати за діяння, які на час їх вчинення не визнавалися законом як правопорушення». Нарешті, у ст</w:t>
      </w:r>
      <w:r w:rsidR="00F80222">
        <w:rPr>
          <w:rFonts w:ascii="Times New Roman" w:hAnsi="Times New Roman"/>
          <w:color w:val="000000"/>
          <w:sz w:val="28"/>
          <w:szCs w:val="28"/>
          <w:lang w:val="uk-UA"/>
        </w:rPr>
        <w:t>. </w:t>
      </w:r>
      <w:r w:rsidR="00920289" w:rsidRPr="007F1F18">
        <w:rPr>
          <w:rFonts w:ascii="Times New Roman" w:hAnsi="Times New Roman"/>
          <w:color w:val="000000"/>
          <w:sz w:val="28"/>
          <w:szCs w:val="28"/>
          <w:lang w:val="uk-UA"/>
        </w:rPr>
        <w:t>62 Конституції України закріплено презумпцію невинуватості, при цьому людина звільняється від обов’язку доводити свою невинуватість у вчиненні злочину, а у випадку скасування вироку суду як неправосудного держава зобов’язана відшкодувати матеріальну і моральну шкоду, завдану безпідставним засудженням людині, яка в такому разі набуває статусу потерпілого.</w:t>
      </w:r>
      <w:r w:rsidR="002C678E" w:rsidRPr="007F1F18">
        <w:rPr>
          <w:rFonts w:ascii="Times New Roman" w:hAnsi="Times New Roman"/>
          <w:color w:val="000000"/>
          <w:sz w:val="28"/>
          <w:szCs w:val="28"/>
          <w:lang w:val="uk-UA"/>
        </w:rPr>
        <w:t xml:space="preserve"> </w:t>
      </w:r>
    </w:p>
    <w:p w:rsidR="007159DE" w:rsidRPr="007F1F18" w:rsidRDefault="00A56D9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Дані</w:t>
      </w:r>
      <w:r w:rsidR="008939F0" w:rsidRPr="007F1F18">
        <w:rPr>
          <w:rFonts w:ascii="Times New Roman" w:hAnsi="Times New Roman"/>
          <w:color w:val="000000"/>
          <w:sz w:val="28"/>
          <w:szCs w:val="28"/>
          <w:lang w:val="uk-UA"/>
        </w:rPr>
        <w:t xml:space="preserve"> конституційн</w:t>
      </w:r>
      <w:r w:rsidRPr="007F1F18">
        <w:rPr>
          <w:rFonts w:ascii="Times New Roman" w:hAnsi="Times New Roman"/>
          <w:color w:val="000000"/>
          <w:sz w:val="28"/>
          <w:szCs w:val="28"/>
          <w:lang w:val="uk-UA"/>
        </w:rPr>
        <w:t>і</w:t>
      </w:r>
      <w:r w:rsidR="008939F0" w:rsidRPr="007F1F18">
        <w:rPr>
          <w:rFonts w:ascii="Times New Roman" w:hAnsi="Times New Roman"/>
          <w:color w:val="000000"/>
          <w:sz w:val="28"/>
          <w:szCs w:val="28"/>
          <w:lang w:val="uk-UA"/>
        </w:rPr>
        <w:t xml:space="preserve"> норм</w:t>
      </w:r>
      <w:r w:rsidRPr="007F1F18">
        <w:rPr>
          <w:rFonts w:ascii="Times New Roman" w:hAnsi="Times New Roman"/>
          <w:color w:val="000000"/>
          <w:sz w:val="28"/>
          <w:szCs w:val="28"/>
          <w:lang w:val="uk-UA"/>
        </w:rPr>
        <w:t>и</w:t>
      </w:r>
      <w:r w:rsidR="008939F0"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досить чітко обмежують рамки відповідальності людини за правопорушення</w:t>
      </w:r>
      <w:r w:rsidR="008939F0"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покладаючи на державу не лише </w:t>
      </w:r>
      <w:r w:rsidR="00CD006A" w:rsidRPr="007F1F18">
        <w:rPr>
          <w:rFonts w:ascii="Times New Roman" w:hAnsi="Times New Roman"/>
          <w:color w:val="000000"/>
          <w:sz w:val="28"/>
          <w:szCs w:val="28"/>
          <w:lang w:val="uk-UA"/>
        </w:rPr>
        <w:t xml:space="preserve">обов’язок </w:t>
      </w:r>
      <w:r w:rsidRPr="007F1F18">
        <w:rPr>
          <w:rFonts w:ascii="Times New Roman" w:hAnsi="Times New Roman"/>
          <w:color w:val="000000"/>
          <w:sz w:val="28"/>
          <w:szCs w:val="28"/>
          <w:lang w:val="uk-UA"/>
        </w:rPr>
        <w:t>довести провину правопорушника</w:t>
      </w:r>
      <w:r w:rsidR="00CD006A" w:rsidRPr="007F1F18">
        <w:rPr>
          <w:rFonts w:ascii="Times New Roman" w:hAnsi="Times New Roman"/>
          <w:color w:val="000000"/>
          <w:sz w:val="28"/>
          <w:szCs w:val="28"/>
          <w:lang w:val="uk-UA"/>
        </w:rPr>
        <w:t xml:space="preserve"> у встановленому законом порядку</w:t>
      </w:r>
      <w:r w:rsidRPr="007F1F18">
        <w:rPr>
          <w:rFonts w:ascii="Times New Roman" w:hAnsi="Times New Roman"/>
          <w:color w:val="000000"/>
          <w:sz w:val="28"/>
          <w:szCs w:val="28"/>
          <w:lang w:val="uk-UA"/>
        </w:rPr>
        <w:t xml:space="preserve">, а й відшкодувати шкоду людині, яку помилково притягнуто до кримінальної відповідальності за правопорушення, якого людина не вчиняла. </w:t>
      </w:r>
      <w:r w:rsidR="00E55117" w:rsidRPr="007F1F18">
        <w:rPr>
          <w:rFonts w:ascii="Times New Roman" w:hAnsi="Times New Roman"/>
          <w:color w:val="000000"/>
          <w:sz w:val="28"/>
          <w:szCs w:val="28"/>
          <w:lang w:val="uk-UA"/>
        </w:rPr>
        <w:t>Це, на нашу думку, підтверджує той висновок, що держава є відповідальною за порушення встановленого нею правопорядку, якщо цим порушенням завдано шкоду правам людини.</w:t>
      </w:r>
      <w:r w:rsidR="002C678E" w:rsidRPr="007F1F18">
        <w:rPr>
          <w:rFonts w:ascii="Times New Roman" w:hAnsi="Times New Roman"/>
          <w:color w:val="000000"/>
          <w:sz w:val="28"/>
          <w:szCs w:val="28"/>
          <w:lang w:val="uk-UA"/>
        </w:rPr>
        <w:t xml:space="preserve"> </w:t>
      </w:r>
    </w:p>
    <w:p w:rsidR="007159DE" w:rsidRPr="007F1F18" w:rsidRDefault="00851A0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пише О.</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Лукьянова, істинне обличчя правової системи, спрямованість її на всіляке забезпечення і захист прав і свобод особистості визначається не стільки їх кількістю, закріплен</w:t>
      </w:r>
      <w:r w:rsidR="00F51986" w:rsidRPr="007F1F18">
        <w:rPr>
          <w:rFonts w:ascii="Times New Roman" w:hAnsi="Times New Roman"/>
          <w:color w:val="000000"/>
          <w:sz w:val="28"/>
          <w:szCs w:val="28"/>
          <w:lang w:val="uk-UA"/>
        </w:rPr>
        <w:t>ою</w:t>
      </w:r>
      <w:r w:rsidRPr="007F1F18">
        <w:rPr>
          <w:rFonts w:ascii="Times New Roman" w:hAnsi="Times New Roman"/>
          <w:color w:val="000000"/>
          <w:sz w:val="28"/>
          <w:szCs w:val="28"/>
          <w:lang w:val="uk-UA"/>
        </w:rPr>
        <w:t xml:space="preserve"> у законодавстві, скільки реальністю і ступенем надійності</w:t>
      </w:r>
      <w:r w:rsidR="009877EC" w:rsidRPr="007F1F18">
        <w:rPr>
          <w:rFonts w:ascii="Times New Roman" w:hAnsi="Times New Roman"/>
          <w:color w:val="000000"/>
          <w:sz w:val="28"/>
          <w:szCs w:val="28"/>
          <w:lang w:val="uk-UA"/>
        </w:rPr>
        <w:t xml:space="preserve"> демократичного механізму їх здійснення. Процесуальні норми грають важливу роль у </w:t>
      </w:r>
      <w:r w:rsidR="00084450" w:rsidRPr="007F1F18">
        <w:rPr>
          <w:rFonts w:ascii="Times New Roman" w:hAnsi="Times New Roman"/>
          <w:color w:val="000000"/>
          <w:sz w:val="28"/>
          <w:szCs w:val="28"/>
          <w:lang w:val="uk-UA"/>
        </w:rPr>
        <w:t xml:space="preserve">забезпеченні оптимальних умов правового регулювання, несуть основне навантаження нормативного способу зміцнення законності, забезпечення прав, свобод і законних інтересів громадян. Якщо раніше процесуальні норми досліджувалися переважно в рамках галузевих юридичних наук, то сьогодні можна констатувати, що уявлення про </w:t>
      </w:r>
      <w:r w:rsidR="00084450" w:rsidRPr="007F1F18">
        <w:rPr>
          <w:rFonts w:ascii="Times New Roman" w:hAnsi="Times New Roman"/>
          <w:color w:val="000000"/>
          <w:sz w:val="28"/>
          <w:szCs w:val="28"/>
          <w:lang w:val="uk-UA"/>
        </w:rPr>
        <w:lastRenderedPageBreak/>
        <w:t>процесуальне право, про юридичний процес як об’єкт загальноправової теорії міцно утвердилося в науковій свідомості</w:t>
      </w:r>
      <w:r w:rsidR="00F80222">
        <w:rPr>
          <w:rFonts w:ascii="Times New Roman" w:hAnsi="Times New Roman"/>
          <w:color w:val="000000"/>
          <w:sz w:val="28"/>
          <w:szCs w:val="28"/>
          <w:lang w:val="uk-UA"/>
        </w:rPr>
        <w:t> </w:t>
      </w:r>
      <w:r w:rsidR="00084450" w:rsidRPr="007F1F18">
        <w:rPr>
          <w:rFonts w:ascii="Times New Roman" w:hAnsi="Times New Roman"/>
          <w:color w:val="000000"/>
          <w:sz w:val="28"/>
          <w:szCs w:val="28"/>
          <w:lang w:val="uk-UA"/>
        </w:rPr>
        <w:t>[73, с.</w:t>
      </w:r>
      <w:r w:rsidR="00F80222">
        <w:rPr>
          <w:rFonts w:ascii="Times New Roman" w:hAnsi="Times New Roman"/>
          <w:color w:val="000000"/>
          <w:sz w:val="28"/>
          <w:szCs w:val="28"/>
          <w:lang w:val="uk-UA"/>
        </w:rPr>
        <w:t> </w:t>
      </w:r>
      <w:r w:rsidR="00084450" w:rsidRPr="007F1F18">
        <w:rPr>
          <w:rFonts w:ascii="Times New Roman" w:hAnsi="Times New Roman"/>
          <w:color w:val="000000"/>
          <w:sz w:val="28"/>
          <w:szCs w:val="28"/>
          <w:lang w:val="uk-UA"/>
        </w:rPr>
        <w:t>1</w:t>
      </w:r>
      <w:r w:rsidR="00F80222">
        <w:rPr>
          <w:rFonts w:ascii="Times New Roman" w:hAnsi="Times New Roman"/>
          <w:color w:val="000000"/>
          <w:sz w:val="28"/>
          <w:szCs w:val="28"/>
          <w:lang w:val="uk-UA"/>
        </w:rPr>
        <w:t>–</w:t>
      </w:r>
      <w:r w:rsidR="00084450" w:rsidRPr="007F1F18">
        <w:rPr>
          <w:rFonts w:ascii="Times New Roman" w:hAnsi="Times New Roman"/>
          <w:color w:val="000000"/>
          <w:sz w:val="28"/>
          <w:szCs w:val="28"/>
          <w:lang w:val="uk-UA"/>
        </w:rPr>
        <w:t>2].</w:t>
      </w:r>
      <w:r w:rsidR="002C678E" w:rsidRPr="007F1F18">
        <w:rPr>
          <w:rFonts w:ascii="Times New Roman" w:hAnsi="Times New Roman"/>
          <w:color w:val="000000"/>
          <w:sz w:val="28"/>
          <w:szCs w:val="28"/>
          <w:lang w:val="uk-UA"/>
        </w:rPr>
        <w:t xml:space="preserve"> </w:t>
      </w:r>
    </w:p>
    <w:p w:rsidR="00D570B8" w:rsidRPr="007F1F18" w:rsidRDefault="00D570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Специфіка процесуального права, </w:t>
      </w:r>
      <w:r w:rsidR="00F51986" w:rsidRPr="007F1F18">
        <w:rPr>
          <w:rFonts w:ascii="Times New Roman" w:hAnsi="Times New Roman"/>
          <w:color w:val="000000"/>
          <w:sz w:val="28"/>
          <w:szCs w:val="28"/>
          <w:lang w:val="uk-UA"/>
        </w:rPr>
        <w:t>відзнача</w:t>
      </w:r>
      <w:r w:rsidRPr="007F1F18">
        <w:rPr>
          <w:rFonts w:ascii="Times New Roman" w:hAnsi="Times New Roman"/>
          <w:color w:val="000000"/>
          <w:sz w:val="28"/>
          <w:szCs w:val="28"/>
          <w:lang w:val="uk-UA"/>
        </w:rPr>
        <w:t>є О.</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Лукьянова, виявляється </w:t>
      </w:r>
      <w:r w:rsidR="00F51986" w:rsidRPr="007F1F18">
        <w:rPr>
          <w:rFonts w:ascii="Times New Roman" w:hAnsi="Times New Roman"/>
          <w:color w:val="000000"/>
          <w:sz w:val="28"/>
          <w:szCs w:val="28"/>
          <w:lang w:val="uk-UA"/>
        </w:rPr>
        <w:t>в</w:t>
      </w:r>
      <w:r w:rsidRPr="007F1F18">
        <w:rPr>
          <w:rFonts w:ascii="Times New Roman" w:hAnsi="Times New Roman"/>
          <w:color w:val="000000"/>
          <w:sz w:val="28"/>
          <w:szCs w:val="28"/>
          <w:lang w:val="uk-UA"/>
        </w:rPr>
        <w:t xml:space="preserve"> його призначенні, </w:t>
      </w:r>
      <w:r w:rsidR="00F51986" w:rsidRPr="007F1F18">
        <w:rPr>
          <w:rFonts w:ascii="Times New Roman" w:hAnsi="Times New Roman"/>
          <w:color w:val="000000"/>
          <w:sz w:val="28"/>
          <w:szCs w:val="28"/>
          <w:lang w:val="uk-UA"/>
        </w:rPr>
        <w:t xml:space="preserve">у </w:t>
      </w:r>
      <w:r w:rsidRPr="007F1F18">
        <w:rPr>
          <w:rFonts w:ascii="Times New Roman" w:hAnsi="Times New Roman"/>
          <w:color w:val="000000"/>
          <w:sz w:val="28"/>
          <w:szCs w:val="28"/>
          <w:lang w:val="uk-UA"/>
        </w:rPr>
        <w:t>тій особливій самостійній службовій ролі, яка йому притаманна: регламентації юрисдикційної та іншої охоронювальної діяльності уповноважених суб’єктів по застосуванню правових норм, що передбачають реалізацію мір юридичної відповідальності, превентивних мір, мір захисту, а також передбачають вирішення і усунення інших аномалій суспільних відносин (наприклад, усунення аномалії юридичного факт</w:t>
      </w:r>
      <w:r w:rsidR="00F80222">
        <w:rPr>
          <w:rFonts w:ascii="Times New Roman" w:hAnsi="Times New Roman"/>
          <w:color w:val="000000"/>
          <w:sz w:val="28"/>
          <w:szCs w:val="28"/>
          <w:lang w:val="uk-UA"/>
        </w:rPr>
        <w:t>у</w:t>
      </w:r>
      <w:r w:rsidRPr="007F1F18">
        <w:rPr>
          <w:rFonts w:ascii="Times New Roman" w:hAnsi="Times New Roman"/>
          <w:color w:val="000000"/>
          <w:sz w:val="28"/>
          <w:szCs w:val="28"/>
          <w:lang w:val="uk-UA"/>
        </w:rPr>
        <w:t>, яка заважає суб’єкту стати учасником того чи іншого правовідношення у справах особливого провадження).</w:t>
      </w:r>
      <w:r w:rsidR="002C678E" w:rsidRPr="007F1F18">
        <w:rPr>
          <w:rFonts w:ascii="Times New Roman" w:hAnsi="Times New Roman"/>
          <w:color w:val="000000"/>
          <w:sz w:val="28"/>
          <w:szCs w:val="28"/>
          <w:lang w:val="uk-UA"/>
        </w:rPr>
        <w:t xml:space="preserve"> </w:t>
      </w:r>
    </w:p>
    <w:p w:rsidR="00F51986" w:rsidRPr="007F1F18" w:rsidRDefault="00D570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Діяльність компетентних державних органів по вирішенню та усуненню правових аномалій суспільних відносин є особливою формою правозастосовної діяльності</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 процесуальною діяльністю.</w:t>
      </w:r>
      <w:r w:rsidR="00CD1039" w:rsidRPr="007F1F18">
        <w:rPr>
          <w:rFonts w:ascii="Times New Roman" w:hAnsi="Times New Roman"/>
          <w:color w:val="000000"/>
          <w:sz w:val="28"/>
          <w:szCs w:val="28"/>
          <w:lang w:val="uk-UA"/>
        </w:rPr>
        <w:t xml:space="preserve"> </w:t>
      </w:r>
    </w:p>
    <w:p w:rsidR="00DC315C" w:rsidRPr="007F1F18" w:rsidRDefault="00F5198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Процесуальна діяльність характерна лише для тих органів, які наділені спеціальними повноваженнями і мають здійснювати охороню</w:t>
      </w:r>
      <w:r w:rsidR="00DC315C" w:rsidRPr="007F1F18">
        <w:rPr>
          <w:rFonts w:ascii="Times New Roman" w:hAnsi="Times New Roman"/>
          <w:color w:val="000000"/>
          <w:sz w:val="28"/>
          <w:szCs w:val="28"/>
          <w:lang w:val="uk-UA"/>
        </w:rPr>
        <w:t>в</w:t>
      </w:r>
      <w:r w:rsidRPr="007F1F18">
        <w:rPr>
          <w:rFonts w:ascii="Times New Roman" w:hAnsi="Times New Roman"/>
          <w:color w:val="000000"/>
          <w:sz w:val="28"/>
          <w:szCs w:val="28"/>
          <w:lang w:val="uk-UA"/>
        </w:rPr>
        <w:t>альні функції</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 суду, прокуратури, міліції, державних інспекцій тощо.</w:t>
      </w:r>
      <w:r w:rsidR="00F12DFE" w:rsidRPr="007F1F18">
        <w:rPr>
          <w:rFonts w:ascii="Times New Roman" w:hAnsi="Times New Roman"/>
          <w:color w:val="000000"/>
          <w:sz w:val="28"/>
          <w:szCs w:val="28"/>
          <w:lang w:val="uk-UA"/>
        </w:rPr>
        <w:t xml:space="preserve"> Ця діяльність належить до особливої сфери здійснення правоохоронних задач, якими є встановлення винних і застосування до них справедливих заходів правового впливу, охорона прав, свобод і законних інтересів особистості. Серед іншого, процесуальна діяльність характеризується багатосуб’єктністю: поряд з органом, що здійснює правозастосування в рамках певного суспільного відношення, та безпосередніми учасниками цього відношення, присутні й інші особи</w:t>
      </w:r>
      <w:r w:rsidR="00F80222">
        <w:rPr>
          <w:rFonts w:ascii="Times New Roman" w:hAnsi="Times New Roman"/>
          <w:color w:val="000000"/>
          <w:sz w:val="28"/>
          <w:szCs w:val="28"/>
          <w:lang w:val="uk-UA"/>
        </w:rPr>
        <w:t> </w:t>
      </w:r>
      <w:r w:rsidR="00F12DFE" w:rsidRPr="007F1F18">
        <w:rPr>
          <w:rFonts w:ascii="Times New Roman" w:hAnsi="Times New Roman"/>
          <w:color w:val="000000"/>
          <w:sz w:val="28"/>
          <w:szCs w:val="28"/>
          <w:lang w:val="uk-UA"/>
        </w:rPr>
        <w:t>– учасники процесу доказування, представники громадськості тощо. Виправданою вимогою до процесуальної діяльності, вказує О.</w:t>
      </w:r>
      <w:r w:rsidR="00F80222">
        <w:rPr>
          <w:rFonts w:ascii="Times New Roman" w:hAnsi="Times New Roman"/>
          <w:color w:val="000000"/>
          <w:sz w:val="28"/>
          <w:szCs w:val="28"/>
          <w:lang w:val="uk-UA"/>
        </w:rPr>
        <w:t> </w:t>
      </w:r>
      <w:r w:rsidR="00F12DFE"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00F12DFE" w:rsidRPr="007F1F18">
        <w:rPr>
          <w:rFonts w:ascii="Times New Roman" w:hAnsi="Times New Roman"/>
          <w:color w:val="000000"/>
          <w:sz w:val="28"/>
          <w:szCs w:val="28"/>
          <w:lang w:val="uk-UA"/>
        </w:rPr>
        <w:t xml:space="preserve">Лукьянова, є необхідність встановлення </w:t>
      </w:r>
      <w:r w:rsidR="00F12DFE" w:rsidRPr="007F1F18">
        <w:rPr>
          <w:rFonts w:ascii="Times New Roman" w:hAnsi="Times New Roman"/>
          <w:i/>
          <w:color w:val="000000"/>
          <w:sz w:val="28"/>
          <w:szCs w:val="28"/>
          <w:lang w:val="uk-UA"/>
        </w:rPr>
        <w:t xml:space="preserve">особливої системи гарантій </w:t>
      </w:r>
      <w:r w:rsidR="00F12DFE" w:rsidRPr="007F1F18">
        <w:rPr>
          <w:rFonts w:ascii="Times New Roman" w:hAnsi="Times New Roman"/>
          <w:color w:val="000000"/>
          <w:sz w:val="28"/>
          <w:szCs w:val="28"/>
          <w:lang w:val="uk-UA"/>
        </w:rPr>
        <w:t>для учасників, залучених до правозастосування. Важливим моментом у процесуальній діяльності є</w:t>
      </w:r>
      <w:r w:rsidR="00DC315C" w:rsidRPr="007F1F18">
        <w:rPr>
          <w:rFonts w:ascii="Times New Roman" w:hAnsi="Times New Roman"/>
          <w:color w:val="000000"/>
          <w:sz w:val="28"/>
          <w:szCs w:val="28"/>
          <w:lang w:val="uk-UA"/>
        </w:rPr>
        <w:t xml:space="preserve"> наявність </w:t>
      </w:r>
      <w:r w:rsidR="00DC315C" w:rsidRPr="007F1F18">
        <w:rPr>
          <w:rFonts w:ascii="Times New Roman" w:hAnsi="Times New Roman"/>
          <w:i/>
          <w:color w:val="000000"/>
          <w:sz w:val="28"/>
          <w:szCs w:val="28"/>
          <w:lang w:val="uk-UA"/>
        </w:rPr>
        <w:t>доказування</w:t>
      </w:r>
      <w:r w:rsidR="00DC315C" w:rsidRPr="007F1F18">
        <w:rPr>
          <w:rFonts w:ascii="Times New Roman" w:hAnsi="Times New Roman"/>
          <w:color w:val="000000"/>
          <w:sz w:val="28"/>
          <w:szCs w:val="28"/>
          <w:lang w:val="uk-UA"/>
        </w:rPr>
        <w:t>,</w:t>
      </w:r>
      <w:r w:rsidR="00F12DFE" w:rsidRPr="007F1F18">
        <w:rPr>
          <w:rFonts w:ascii="Times New Roman" w:hAnsi="Times New Roman"/>
          <w:color w:val="000000"/>
          <w:sz w:val="28"/>
          <w:szCs w:val="28"/>
          <w:lang w:val="uk-UA"/>
        </w:rPr>
        <w:t xml:space="preserve"> </w:t>
      </w:r>
      <w:r w:rsidR="00DC315C" w:rsidRPr="007F1F18">
        <w:rPr>
          <w:rFonts w:ascii="Times New Roman" w:hAnsi="Times New Roman"/>
          <w:color w:val="000000"/>
          <w:sz w:val="28"/>
          <w:szCs w:val="28"/>
          <w:lang w:val="uk-UA"/>
        </w:rPr>
        <w:t>що необхідне для встановлення певних фактів і обставин, їх вивчення і правильної оцінки з метою встановлення об’єктивної істини по справі</w:t>
      </w:r>
      <w:r w:rsidR="00F80222">
        <w:rPr>
          <w:rFonts w:ascii="Times New Roman" w:hAnsi="Times New Roman"/>
          <w:color w:val="000000"/>
          <w:sz w:val="28"/>
          <w:szCs w:val="28"/>
          <w:lang w:val="uk-UA"/>
        </w:rPr>
        <w:t> </w:t>
      </w:r>
      <w:r w:rsidR="00DC315C" w:rsidRPr="007F1F18">
        <w:rPr>
          <w:rFonts w:ascii="Times New Roman" w:hAnsi="Times New Roman"/>
          <w:color w:val="000000"/>
          <w:sz w:val="28"/>
          <w:szCs w:val="28"/>
          <w:lang w:val="uk-UA"/>
        </w:rPr>
        <w:t>[73, с.</w:t>
      </w:r>
      <w:r w:rsidR="00F80222">
        <w:rPr>
          <w:rFonts w:ascii="Times New Roman" w:hAnsi="Times New Roman"/>
          <w:color w:val="000000"/>
          <w:sz w:val="28"/>
          <w:szCs w:val="28"/>
          <w:lang w:val="uk-UA"/>
        </w:rPr>
        <w:t> </w:t>
      </w:r>
      <w:r w:rsidR="00DC315C" w:rsidRPr="007F1F18">
        <w:rPr>
          <w:rFonts w:ascii="Times New Roman" w:hAnsi="Times New Roman"/>
          <w:color w:val="000000"/>
          <w:sz w:val="28"/>
          <w:szCs w:val="28"/>
          <w:lang w:val="uk-UA"/>
        </w:rPr>
        <w:t>78</w:t>
      </w:r>
      <w:r w:rsidR="00F80222">
        <w:rPr>
          <w:rFonts w:ascii="Times New Roman" w:hAnsi="Times New Roman"/>
          <w:color w:val="000000"/>
          <w:sz w:val="28"/>
          <w:szCs w:val="28"/>
          <w:lang w:val="uk-UA"/>
        </w:rPr>
        <w:t>–</w:t>
      </w:r>
      <w:r w:rsidR="00DC315C" w:rsidRPr="007F1F18">
        <w:rPr>
          <w:rFonts w:ascii="Times New Roman" w:hAnsi="Times New Roman"/>
          <w:color w:val="000000"/>
          <w:sz w:val="28"/>
          <w:szCs w:val="28"/>
          <w:lang w:val="uk-UA"/>
        </w:rPr>
        <w:t>80].</w:t>
      </w:r>
    </w:p>
    <w:p w:rsidR="00023C29" w:rsidRPr="007F1F18" w:rsidRDefault="00DC315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Мета охоронювальної функції процесуального права, охоронювальної правової дії, зазначає авторка, – забезпечити нормальні і безпечні умови існування та діяльності людей, витиснути негативні соціальні зв’язки і явища із суспільного життя. Охоронювальна функція здійснюється шляхом владної дії на суспільні відносини з приводу їх різних відхилень від нормального розвитку. Ця дія в одних випадках виражається в охороні (захисті) певних суспільних відносин, в</w:t>
      </w:r>
      <w:r w:rsidR="00023C29" w:rsidRPr="007F1F18">
        <w:rPr>
          <w:rFonts w:ascii="Times New Roman" w:hAnsi="Times New Roman"/>
          <w:color w:val="000000"/>
          <w:sz w:val="28"/>
          <w:szCs w:val="28"/>
          <w:lang w:val="uk-UA"/>
        </w:rPr>
        <w:t xml:space="preserve"> інших – у забороні або обмеженні, а також у видаленні і ліквідації суспільно шкідливих соціальних зв’язків. </w:t>
      </w:r>
    </w:p>
    <w:p w:rsidR="00904608" w:rsidRPr="007F1F18" w:rsidRDefault="00023C2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Охоронювальна функція процесуального права включає, за її словами, декілька </w:t>
      </w:r>
      <w:r w:rsidRPr="007F1F18">
        <w:rPr>
          <w:rFonts w:ascii="Times New Roman" w:hAnsi="Times New Roman"/>
          <w:i/>
          <w:color w:val="000000"/>
          <w:sz w:val="28"/>
          <w:szCs w:val="28"/>
          <w:lang w:val="uk-UA"/>
        </w:rPr>
        <w:t>охоронювальних підфункцій</w:t>
      </w:r>
      <w:r w:rsidRPr="007F1F18">
        <w:rPr>
          <w:rFonts w:ascii="Times New Roman" w:hAnsi="Times New Roman"/>
          <w:color w:val="000000"/>
          <w:sz w:val="28"/>
          <w:szCs w:val="28"/>
          <w:lang w:val="uk-UA"/>
        </w:rPr>
        <w:t>: компенсаційну (правовідновлювальну), превентивну, штрафну (каральну) тощо (правоустановлювальну, вирішення правових спорів). Деякі автори об’єктом вказаної охоронювальної функції вважають права людини, які мають захищатися від будь-якої сваволі з боку всіх потенційних суб’єктів права.</w:t>
      </w:r>
      <w:r w:rsidR="00D570B8" w:rsidRPr="007F1F18">
        <w:rPr>
          <w:rFonts w:ascii="Times New Roman" w:hAnsi="Times New Roman"/>
          <w:color w:val="000000"/>
          <w:sz w:val="28"/>
          <w:szCs w:val="28"/>
          <w:lang w:val="uk-UA"/>
        </w:rPr>
        <w:t xml:space="preserve"> </w:t>
      </w:r>
      <w:r w:rsidR="00904608" w:rsidRPr="007F1F18">
        <w:rPr>
          <w:rFonts w:ascii="Times New Roman" w:hAnsi="Times New Roman"/>
          <w:color w:val="000000"/>
          <w:sz w:val="28"/>
          <w:szCs w:val="28"/>
          <w:lang w:val="uk-UA"/>
        </w:rPr>
        <w:t>З точки зору О.</w:t>
      </w:r>
      <w:r w:rsidR="00F80222">
        <w:rPr>
          <w:rFonts w:ascii="Times New Roman" w:hAnsi="Times New Roman"/>
          <w:color w:val="000000"/>
          <w:sz w:val="28"/>
          <w:szCs w:val="28"/>
          <w:lang w:val="uk-UA"/>
        </w:rPr>
        <w:t> </w:t>
      </w:r>
      <w:r w:rsidR="00904608"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00904608" w:rsidRPr="007F1F18">
        <w:rPr>
          <w:rFonts w:ascii="Times New Roman" w:hAnsi="Times New Roman"/>
          <w:color w:val="000000"/>
          <w:sz w:val="28"/>
          <w:szCs w:val="28"/>
          <w:lang w:val="uk-UA"/>
        </w:rPr>
        <w:t xml:space="preserve">Лукьянової, невиправдано звужувати об’єкт охорони рамками лише правових явищ, правової соціальної структури. Функціонування процесуального права обумовлено необхідністю усунення аномальних проявів суспільних відносин. Правові аномалії не завжди є результатом порушення права (суб’єктивного чи об’єктивного). Процесуальне регулювання в деяких випадках може бути результатом правомірної поведінки. </w:t>
      </w:r>
    </w:p>
    <w:p w:rsidR="00904608" w:rsidRPr="007F1F18" w:rsidRDefault="0090460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Таким чином, вказує вона, об’єкт охорони процесуального права не зводиться лише до правових явищ і визначається значно ширше – як суспільний порядок, оскільки в систему суспільних відносин, нормальна життєдіяльність яких забезпечується процесуальним правом, входить і неправова соціальна структура. Для приведення в дію механізму процесуального регулювання необов’я</w:t>
      </w:r>
      <w:r w:rsidR="00F80222">
        <w:rPr>
          <w:rFonts w:ascii="Times New Roman" w:hAnsi="Times New Roman"/>
          <w:color w:val="000000"/>
          <w:sz w:val="28"/>
          <w:szCs w:val="28"/>
          <w:lang w:val="uk-UA"/>
        </w:rPr>
        <w:t>зкова наявність порушення права </w:t>
      </w:r>
      <w:r w:rsidRPr="007F1F18">
        <w:rPr>
          <w:rFonts w:ascii="Times New Roman" w:hAnsi="Times New Roman"/>
          <w:color w:val="000000"/>
          <w:sz w:val="28"/>
          <w:szCs w:val="28"/>
          <w:lang w:val="uk-UA"/>
        </w:rPr>
        <w:t>[73, с.</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88</w:t>
      </w:r>
      <w:r w:rsidR="00F80222">
        <w:rPr>
          <w:rFonts w:ascii="Times New Roman" w:hAnsi="Times New Roman"/>
          <w:color w:val="000000"/>
          <w:sz w:val="28"/>
          <w:szCs w:val="28"/>
          <w:lang w:val="uk-UA"/>
        </w:rPr>
        <w:t>–</w:t>
      </w:r>
      <w:r w:rsidRPr="007F1F18">
        <w:rPr>
          <w:rFonts w:ascii="Times New Roman" w:hAnsi="Times New Roman"/>
          <w:color w:val="000000"/>
          <w:sz w:val="28"/>
          <w:szCs w:val="28"/>
          <w:lang w:val="uk-UA"/>
        </w:rPr>
        <w:t>92].</w:t>
      </w:r>
    </w:p>
    <w:p w:rsidR="00CB14A0" w:rsidRPr="007F1F18" w:rsidRDefault="0090460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Наша позиція, в основному, </w:t>
      </w:r>
      <w:r w:rsidR="00FF671E" w:rsidRPr="007F1F18">
        <w:rPr>
          <w:rFonts w:ascii="Times New Roman" w:hAnsi="Times New Roman"/>
          <w:color w:val="000000"/>
          <w:sz w:val="28"/>
          <w:szCs w:val="28"/>
          <w:lang w:val="uk-UA"/>
        </w:rPr>
        <w:t>співпадає</w:t>
      </w:r>
      <w:r w:rsidRPr="007F1F18">
        <w:rPr>
          <w:rFonts w:ascii="Times New Roman" w:hAnsi="Times New Roman"/>
          <w:color w:val="000000"/>
          <w:sz w:val="28"/>
          <w:szCs w:val="28"/>
          <w:lang w:val="uk-UA"/>
        </w:rPr>
        <w:t xml:space="preserve"> з даними положеннями. Ми </w:t>
      </w:r>
      <w:r w:rsidR="00FF671E" w:rsidRPr="007F1F18">
        <w:rPr>
          <w:rFonts w:ascii="Times New Roman" w:hAnsi="Times New Roman"/>
          <w:color w:val="000000"/>
          <w:sz w:val="28"/>
          <w:szCs w:val="28"/>
          <w:lang w:val="uk-UA"/>
        </w:rPr>
        <w:t xml:space="preserve">згодні </w:t>
      </w:r>
      <w:r w:rsidRPr="007F1F18">
        <w:rPr>
          <w:rFonts w:ascii="Times New Roman" w:hAnsi="Times New Roman"/>
          <w:color w:val="000000"/>
          <w:sz w:val="28"/>
          <w:szCs w:val="28"/>
          <w:lang w:val="uk-UA"/>
        </w:rPr>
        <w:t xml:space="preserve">з тим, що </w:t>
      </w:r>
      <w:r w:rsidR="004079EC" w:rsidRPr="007F1F18">
        <w:rPr>
          <w:rFonts w:ascii="Times New Roman" w:hAnsi="Times New Roman"/>
          <w:color w:val="000000"/>
          <w:sz w:val="28"/>
          <w:szCs w:val="28"/>
          <w:lang w:val="uk-UA"/>
        </w:rPr>
        <w:t xml:space="preserve">права людини </w:t>
      </w:r>
      <w:r w:rsidR="00FF671E" w:rsidRPr="007F1F18">
        <w:rPr>
          <w:rFonts w:ascii="Times New Roman" w:hAnsi="Times New Roman"/>
          <w:color w:val="000000"/>
          <w:sz w:val="28"/>
          <w:szCs w:val="28"/>
          <w:lang w:val="uk-UA"/>
        </w:rPr>
        <w:t>слід</w:t>
      </w:r>
      <w:r w:rsidR="004079EC" w:rsidRPr="007F1F18">
        <w:rPr>
          <w:rFonts w:ascii="Times New Roman" w:hAnsi="Times New Roman"/>
          <w:color w:val="000000"/>
          <w:sz w:val="28"/>
          <w:szCs w:val="28"/>
          <w:lang w:val="uk-UA"/>
        </w:rPr>
        <w:t xml:space="preserve"> захищати не тільки у зв’язку з правопорушеннями, а </w:t>
      </w:r>
      <w:r w:rsidR="00FF671E" w:rsidRPr="007F1F18">
        <w:rPr>
          <w:rFonts w:ascii="Times New Roman" w:hAnsi="Times New Roman"/>
          <w:color w:val="000000"/>
          <w:sz w:val="28"/>
          <w:szCs w:val="28"/>
          <w:lang w:val="uk-UA"/>
        </w:rPr>
        <w:t>також і</w:t>
      </w:r>
      <w:r w:rsidR="004079EC" w:rsidRPr="007F1F18">
        <w:rPr>
          <w:rFonts w:ascii="Times New Roman" w:hAnsi="Times New Roman"/>
          <w:color w:val="000000"/>
          <w:sz w:val="28"/>
          <w:szCs w:val="28"/>
          <w:lang w:val="uk-UA"/>
        </w:rPr>
        <w:t xml:space="preserve"> у зв’язку з будь-якими аномальними обставинами, через які відбувається порушення </w:t>
      </w:r>
      <w:r w:rsidR="00FF671E" w:rsidRPr="007F1F18">
        <w:rPr>
          <w:rFonts w:ascii="Times New Roman" w:hAnsi="Times New Roman"/>
          <w:color w:val="000000"/>
          <w:sz w:val="28"/>
          <w:szCs w:val="28"/>
          <w:lang w:val="uk-UA"/>
        </w:rPr>
        <w:t xml:space="preserve">цих </w:t>
      </w:r>
      <w:r w:rsidR="004079EC" w:rsidRPr="007F1F18">
        <w:rPr>
          <w:rFonts w:ascii="Times New Roman" w:hAnsi="Times New Roman"/>
          <w:color w:val="000000"/>
          <w:sz w:val="28"/>
          <w:szCs w:val="28"/>
          <w:lang w:val="uk-UA"/>
        </w:rPr>
        <w:t>прав.</w:t>
      </w:r>
      <w:r w:rsidR="005B6408" w:rsidRPr="007F1F18">
        <w:rPr>
          <w:rFonts w:ascii="Times New Roman" w:hAnsi="Times New Roman"/>
          <w:color w:val="000000"/>
          <w:sz w:val="28"/>
          <w:szCs w:val="28"/>
          <w:lang w:val="uk-UA"/>
        </w:rPr>
        <w:t xml:space="preserve"> Держава </w:t>
      </w:r>
      <w:r w:rsidR="00134A41" w:rsidRPr="007F1F18">
        <w:rPr>
          <w:rFonts w:ascii="Times New Roman" w:hAnsi="Times New Roman"/>
          <w:color w:val="000000"/>
          <w:sz w:val="28"/>
          <w:szCs w:val="28"/>
          <w:lang w:val="uk-UA"/>
        </w:rPr>
        <w:t>повинна</w:t>
      </w:r>
      <w:r w:rsidR="005B6408" w:rsidRPr="007F1F18">
        <w:rPr>
          <w:rFonts w:ascii="Times New Roman" w:hAnsi="Times New Roman"/>
          <w:color w:val="000000"/>
          <w:sz w:val="28"/>
          <w:szCs w:val="28"/>
          <w:lang w:val="uk-UA"/>
        </w:rPr>
        <w:t xml:space="preserve"> відповідати за те, </w:t>
      </w:r>
      <w:r w:rsidR="00134A41" w:rsidRPr="007F1F18">
        <w:rPr>
          <w:rFonts w:ascii="Times New Roman" w:hAnsi="Times New Roman"/>
          <w:color w:val="000000"/>
          <w:sz w:val="28"/>
          <w:szCs w:val="28"/>
          <w:lang w:val="uk-UA"/>
        </w:rPr>
        <w:t>щоб</w:t>
      </w:r>
      <w:r w:rsidR="005B6408" w:rsidRPr="007F1F18">
        <w:rPr>
          <w:rFonts w:ascii="Times New Roman" w:hAnsi="Times New Roman"/>
          <w:color w:val="000000"/>
          <w:sz w:val="28"/>
          <w:szCs w:val="28"/>
          <w:lang w:val="uk-UA"/>
        </w:rPr>
        <w:t xml:space="preserve"> </w:t>
      </w:r>
      <w:r w:rsidR="005B6408" w:rsidRPr="007F1F18">
        <w:rPr>
          <w:rFonts w:ascii="Times New Roman" w:hAnsi="Times New Roman"/>
          <w:i/>
          <w:color w:val="000000"/>
          <w:sz w:val="28"/>
          <w:szCs w:val="28"/>
          <w:lang w:val="uk-UA"/>
        </w:rPr>
        <w:t xml:space="preserve">в </w:t>
      </w:r>
      <w:r w:rsidR="005B6408" w:rsidRPr="007F1F18">
        <w:rPr>
          <w:rFonts w:ascii="Times New Roman" w:hAnsi="Times New Roman"/>
          <w:i/>
          <w:color w:val="000000"/>
          <w:sz w:val="28"/>
          <w:szCs w:val="28"/>
          <w:lang w:val="uk-UA"/>
        </w:rPr>
        <w:lastRenderedPageBreak/>
        <w:t>усіх випадках</w:t>
      </w:r>
      <w:r w:rsidR="005B6408" w:rsidRPr="007F1F18">
        <w:rPr>
          <w:rFonts w:ascii="Times New Roman" w:hAnsi="Times New Roman"/>
          <w:color w:val="000000"/>
          <w:sz w:val="28"/>
          <w:szCs w:val="28"/>
          <w:lang w:val="uk-UA"/>
        </w:rPr>
        <w:t xml:space="preserve"> </w:t>
      </w:r>
      <w:r w:rsidR="005B6408" w:rsidRPr="007F1F18">
        <w:rPr>
          <w:rFonts w:ascii="Times New Roman" w:hAnsi="Times New Roman"/>
          <w:i/>
          <w:color w:val="000000"/>
          <w:sz w:val="28"/>
          <w:szCs w:val="28"/>
          <w:lang w:val="uk-UA"/>
        </w:rPr>
        <w:t>права людини забезпечувалися та охоронялися</w:t>
      </w:r>
      <w:r w:rsidR="00134A41" w:rsidRPr="007F1F18">
        <w:rPr>
          <w:rFonts w:ascii="Times New Roman" w:hAnsi="Times New Roman"/>
          <w:color w:val="000000"/>
          <w:sz w:val="28"/>
          <w:szCs w:val="28"/>
          <w:lang w:val="uk-UA"/>
        </w:rPr>
        <w:t xml:space="preserve"> в </w:t>
      </w:r>
      <w:r w:rsidR="00FF671E" w:rsidRPr="007F1F18">
        <w:rPr>
          <w:rFonts w:ascii="Times New Roman" w:hAnsi="Times New Roman"/>
          <w:color w:val="000000"/>
          <w:sz w:val="28"/>
          <w:szCs w:val="28"/>
          <w:lang w:val="uk-UA"/>
        </w:rPr>
        <w:t>рамках</w:t>
      </w:r>
      <w:r w:rsidR="00134A41" w:rsidRPr="007F1F18">
        <w:rPr>
          <w:rFonts w:ascii="Times New Roman" w:hAnsi="Times New Roman"/>
          <w:color w:val="000000"/>
          <w:sz w:val="28"/>
          <w:szCs w:val="28"/>
          <w:lang w:val="uk-UA"/>
        </w:rPr>
        <w:t xml:space="preserve"> встановленого державою право</w:t>
      </w:r>
      <w:r w:rsidR="00FF671E" w:rsidRPr="007F1F18">
        <w:rPr>
          <w:rFonts w:ascii="Times New Roman" w:hAnsi="Times New Roman"/>
          <w:color w:val="000000"/>
          <w:sz w:val="28"/>
          <w:szCs w:val="28"/>
          <w:lang w:val="uk-UA"/>
        </w:rPr>
        <w:t xml:space="preserve">вого </w:t>
      </w:r>
      <w:r w:rsidR="00134A41" w:rsidRPr="007F1F18">
        <w:rPr>
          <w:rFonts w:ascii="Times New Roman" w:hAnsi="Times New Roman"/>
          <w:color w:val="000000"/>
          <w:sz w:val="28"/>
          <w:szCs w:val="28"/>
          <w:lang w:val="uk-UA"/>
        </w:rPr>
        <w:t>порядку</w:t>
      </w:r>
      <w:r w:rsidR="005B6408" w:rsidRPr="007F1F18">
        <w:rPr>
          <w:rFonts w:ascii="Times New Roman" w:hAnsi="Times New Roman"/>
          <w:color w:val="000000"/>
          <w:sz w:val="28"/>
          <w:szCs w:val="28"/>
          <w:lang w:val="uk-UA"/>
        </w:rPr>
        <w:t>.</w:t>
      </w:r>
      <w:r w:rsidR="00134A41" w:rsidRPr="007F1F18">
        <w:rPr>
          <w:rFonts w:ascii="Times New Roman" w:hAnsi="Times New Roman"/>
          <w:color w:val="000000"/>
          <w:sz w:val="28"/>
          <w:szCs w:val="28"/>
          <w:lang w:val="uk-UA"/>
        </w:rPr>
        <w:t xml:space="preserve"> </w:t>
      </w:r>
    </w:p>
    <w:p w:rsidR="00CB14A0" w:rsidRPr="007F1F18" w:rsidRDefault="00CB14A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Саме т</w:t>
      </w:r>
      <w:r w:rsidR="006B7AA9" w:rsidRPr="007F1F18">
        <w:rPr>
          <w:rFonts w:ascii="Times New Roman" w:hAnsi="Times New Roman"/>
          <w:color w:val="000000"/>
          <w:sz w:val="28"/>
          <w:szCs w:val="28"/>
          <w:lang w:val="uk-UA"/>
        </w:rPr>
        <w:t xml:space="preserve">ому процесуальне право повинно забезпечувати вирішення питань захисту прав </w:t>
      </w:r>
      <w:r w:rsidRPr="007F1F18">
        <w:rPr>
          <w:rFonts w:ascii="Times New Roman" w:hAnsi="Times New Roman"/>
          <w:color w:val="000000"/>
          <w:sz w:val="28"/>
          <w:szCs w:val="28"/>
          <w:lang w:val="uk-UA"/>
        </w:rPr>
        <w:t>і</w:t>
      </w:r>
      <w:r w:rsidR="006B7AA9" w:rsidRPr="007F1F18">
        <w:rPr>
          <w:rFonts w:ascii="Times New Roman" w:hAnsi="Times New Roman"/>
          <w:color w:val="000000"/>
          <w:sz w:val="28"/>
          <w:szCs w:val="28"/>
          <w:lang w:val="uk-UA"/>
        </w:rPr>
        <w:t xml:space="preserve"> законних інтересів не тільки </w:t>
      </w:r>
      <w:r w:rsidR="006B7AA9" w:rsidRPr="007F1F18">
        <w:rPr>
          <w:rFonts w:ascii="Times New Roman" w:hAnsi="Times New Roman"/>
          <w:i/>
          <w:color w:val="000000"/>
          <w:sz w:val="28"/>
          <w:szCs w:val="28"/>
          <w:lang w:val="uk-UA"/>
        </w:rPr>
        <w:t>потерпілих</w:t>
      </w:r>
      <w:r w:rsidR="006B7AA9" w:rsidRPr="007F1F18">
        <w:rPr>
          <w:rFonts w:ascii="Times New Roman" w:hAnsi="Times New Roman"/>
          <w:color w:val="000000"/>
          <w:sz w:val="28"/>
          <w:szCs w:val="28"/>
          <w:lang w:val="uk-UA"/>
        </w:rPr>
        <w:t xml:space="preserve">, тобто </w:t>
      </w:r>
      <w:r w:rsidRPr="007F1F18">
        <w:rPr>
          <w:rFonts w:ascii="Times New Roman" w:hAnsi="Times New Roman"/>
          <w:color w:val="000000"/>
          <w:sz w:val="28"/>
          <w:szCs w:val="28"/>
          <w:lang w:val="uk-UA"/>
        </w:rPr>
        <w:t>тих осіб</w:t>
      </w:r>
      <w:r w:rsidR="006B7AA9" w:rsidRPr="007F1F18">
        <w:rPr>
          <w:rFonts w:ascii="Times New Roman" w:hAnsi="Times New Roman"/>
          <w:color w:val="000000"/>
          <w:sz w:val="28"/>
          <w:szCs w:val="28"/>
          <w:lang w:val="uk-UA"/>
        </w:rPr>
        <w:t xml:space="preserve">, права яких порушені внаслідок правопорушень, а </w:t>
      </w:r>
      <w:r w:rsidR="00FF671E" w:rsidRPr="007F1F18">
        <w:rPr>
          <w:rFonts w:ascii="Times New Roman" w:hAnsi="Times New Roman"/>
          <w:color w:val="000000"/>
          <w:sz w:val="28"/>
          <w:szCs w:val="28"/>
          <w:lang w:val="uk-UA"/>
        </w:rPr>
        <w:t xml:space="preserve">ще </w:t>
      </w:r>
      <w:r w:rsidR="006B7AA9" w:rsidRPr="007F1F18">
        <w:rPr>
          <w:rFonts w:ascii="Times New Roman" w:hAnsi="Times New Roman"/>
          <w:color w:val="000000"/>
          <w:sz w:val="28"/>
          <w:szCs w:val="28"/>
          <w:lang w:val="uk-UA"/>
        </w:rPr>
        <w:t xml:space="preserve">й </w:t>
      </w:r>
      <w:r w:rsidR="006B7AA9" w:rsidRPr="007F1F18">
        <w:rPr>
          <w:rFonts w:ascii="Times New Roman" w:hAnsi="Times New Roman"/>
          <w:i/>
          <w:color w:val="000000"/>
          <w:sz w:val="28"/>
          <w:szCs w:val="28"/>
          <w:lang w:val="uk-UA"/>
        </w:rPr>
        <w:t>постраждалих</w:t>
      </w:r>
      <w:r w:rsidR="006B7AA9"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та</w:t>
      </w:r>
      <w:r w:rsidR="006B7AA9" w:rsidRPr="007F1F18">
        <w:rPr>
          <w:rFonts w:ascii="Times New Roman" w:hAnsi="Times New Roman"/>
          <w:color w:val="000000"/>
          <w:sz w:val="28"/>
          <w:szCs w:val="28"/>
          <w:lang w:val="uk-UA"/>
        </w:rPr>
        <w:t xml:space="preserve"> </w:t>
      </w:r>
      <w:r w:rsidR="006B7AA9" w:rsidRPr="007F1F18">
        <w:rPr>
          <w:rFonts w:ascii="Times New Roman" w:hAnsi="Times New Roman"/>
          <w:i/>
          <w:color w:val="000000"/>
          <w:sz w:val="28"/>
          <w:szCs w:val="28"/>
          <w:lang w:val="uk-UA"/>
        </w:rPr>
        <w:t>жертв</w:t>
      </w:r>
      <w:r w:rsidR="006B7AA9"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чиї права порушені внаслідок інших факторів, не пов’язан</w:t>
      </w:r>
      <w:r w:rsidR="00FF671E" w:rsidRPr="007F1F18">
        <w:rPr>
          <w:rFonts w:ascii="Times New Roman" w:hAnsi="Times New Roman"/>
          <w:color w:val="000000"/>
          <w:sz w:val="28"/>
          <w:szCs w:val="28"/>
          <w:lang w:val="uk-UA"/>
        </w:rPr>
        <w:t>их</w:t>
      </w:r>
      <w:r w:rsidRPr="007F1F18">
        <w:rPr>
          <w:rFonts w:ascii="Times New Roman" w:hAnsi="Times New Roman"/>
          <w:color w:val="000000"/>
          <w:sz w:val="28"/>
          <w:szCs w:val="28"/>
          <w:lang w:val="uk-UA"/>
        </w:rPr>
        <w:t xml:space="preserve"> з деліктами, </w:t>
      </w:r>
      <w:r w:rsidR="006B7AA9" w:rsidRPr="007F1F18">
        <w:rPr>
          <w:rFonts w:ascii="Times New Roman" w:hAnsi="Times New Roman"/>
          <w:color w:val="000000"/>
          <w:sz w:val="28"/>
          <w:szCs w:val="28"/>
          <w:lang w:val="uk-UA"/>
        </w:rPr>
        <w:t xml:space="preserve">а також </w:t>
      </w:r>
      <w:r w:rsidRPr="007F1F18">
        <w:rPr>
          <w:rFonts w:ascii="Times New Roman" w:hAnsi="Times New Roman"/>
          <w:color w:val="000000"/>
          <w:sz w:val="28"/>
          <w:szCs w:val="28"/>
          <w:lang w:val="uk-UA"/>
        </w:rPr>
        <w:t xml:space="preserve">в </w:t>
      </w:r>
      <w:r w:rsidR="006B7AA9" w:rsidRPr="007F1F18">
        <w:rPr>
          <w:rFonts w:ascii="Times New Roman" w:hAnsi="Times New Roman"/>
          <w:color w:val="000000"/>
          <w:sz w:val="28"/>
          <w:szCs w:val="28"/>
          <w:lang w:val="uk-UA"/>
        </w:rPr>
        <w:t xml:space="preserve">інших </w:t>
      </w:r>
      <w:r w:rsidRPr="007F1F18">
        <w:rPr>
          <w:rFonts w:ascii="Times New Roman" w:hAnsi="Times New Roman"/>
          <w:color w:val="000000"/>
          <w:sz w:val="28"/>
          <w:szCs w:val="28"/>
          <w:lang w:val="uk-UA"/>
        </w:rPr>
        <w:t xml:space="preserve">випадках </w:t>
      </w:r>
      <w:r w:rsidR="006B7AA9" w:rsidRPr="007F1F18">
        <w:rPr>
          <w:rFonts w:ascii="Times New Roman" w:hAnsi="Times New Roman"/>
          <w:color w:val="000000"/>
          <w:sz w:val="28"/>
          <w:szCs w:val="28"/>
          <w:lang w:val="uk-UA"/>
        </w:rPr>
        <w:t>аномальних відхилень</w:t>
      </w:r>
      <w:r w:rsidRPr="007F1F18">
        <w:rPr>
          <w:rFonts w:ascii="Times New Roman" w:hAnsi="Times New Roman"/>
          <w:color w:val="000000"/>
          <w:sz w:val="28"/>
          <w:szCs w:val="28"/>
          <w:lang w:val="uk-UA"/>
        </w:rPr>
        <w:t xml:space="preserve">, через які право людини ставиться під сумнів (зокрема, у разі </w:t>
      </w:r>
      <w:r w:rsidR="00FF671E" w:rsidRPr="007F1F18">
        <w:rPr>
          <w:rFonts w:ascii="Times New Roman" w:hAnsi="Times New Roman"/>
          <w:color w:val="000000"/>
          <w:sz w:val="28"/>
          <w:szCs w:val="28"/>
          <w:lang w:val="uk-UA"/>
        </w:rPr>
        <w:t>потреби</w:t>
      </w:r>
      <w:r w:rsidRPr="007F1F18">
        <w:rPr>
          <w:rFonts w:ascii="Times New Roman" w:hAnsi="Times New Roman"/>
          <w:color w:val="000000"/>
          <w:sz w:val="28"/>
          <w:szCs w:val="28"/>
          <w:lang w:val="uk-UA"/>
        </w:rPr>
        <w:t xml:space="preserve"> встановлення певних юридичних фактів).</w:t>
      </w:r>
      <w:r w:rsidR="002C678E" w:rsidRPr="007F1F18">
        <w:rPr>
          <w:rFonts w:ascii="Times New Roman" w:hAnsi="Times New Roman"/>
          <w:color w:val="000000"/>
          <w:sz w:val="28"/>
          <w:szCs w:val="28"/>
          <w:lang w:val="uk-UA"/>
        </w:rPr>
        <w:t xml:space="preserve"> </w:t>
      </w:r>
    </w:p>
    <w:p w:rsidR="007159DE" w:rsidRPr="007F1F18" w:rsidRDefault="00CB14A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ми не погоджуємося з О.</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Лукьяновою в </w:t>
      </w:r>
      <w:r w:rsidR="00D26F18" w:rsidRPr="007F1F18">
        <w:rPr>
          <w:rFonts w:ascii="Times New Roman" w:hAnsi="Times New Roman"/>
          <w:color w:val="000000"/>
          <w:sz w:val="28"/>
          <w:szCs w:val="28"/>
          <w:lang w:val="uk-UA"/>
        </w:rPr>
        <w:t xml:space="preserve">розширенні </w:t>
      </w:r>
      <w:r w:rsidRPr="007F1F18">
        <w:rPr>
          <w:rFonts w:ascii="Times New Roman" w:hAnsi="Times New Roman"/>
          <w:color w:val="000000"/>
          <w:sz w:val="28"/>
          <w:szCs w:val="28"/>
          <w:lang w:val="uk-UA"/>
        </w:rPr>
        <w:t>об’єкт</w:t>
      </w:r>
      <w:r w:rsidR="00D26F18" w:rsidRPr="007F1F18">
        <w:rPr>
          <w:rFonts w:ascii="Times New Roman" w:hAnsi="Times New Roman"/>
          <w:color w:val="000000"/>
          <w:sz w:val="28"/>
          <w:szCs w:val="28"/>
          <w:lang w:val="uk-UA"/>
        </w:rPr>
        <w:t>а</w:t>
      </w:r>
      <w:r w:rsidRPr="007F1F18">
        <w:rPr>
          <w:rFonts w:ascii="Times New Roman" w:hAnsi="Times New Roman"/>
          <w:color w:val="000000"/>
          <w:sz w:val="28"/>
          <w:szCs w:val="28"/>
          <w:lang w:val="uk-UA"/>
        </w:rPr>
        <w:t xml:space="preserve"> охорони процесуального права</w:t>
      </w:r>
      <w:r w:rsidR="00D26F18" w:rsidRPr="007F1F18">
        <w:rPr>
          <w:rFonts w:ascii="Times New Roman" w:hAnsi="Times New Roman"/>
          <w:color w:val="000000"/>
          <w:sz w:val="28"/>
          <w:szCs w:val="28"/>
          <w:lang w:val="uk-UA"/>
        </w:rPr>
        <w:t xml:space="preserve"> </w:t>
      </w:r>
      <w:r w:rsidR="00FF671E" w:rsidRPr="007F1F18">
        <w:rPr>
          <w:rFonts w:ascii="Times New Roman" w:hAnsi="Times New Roman"/>
          <w:color w:val="000000"/>
          <w:sz w:val="28"/>
          <w:szCs w:val="28"/>
          <w:lang w:val="uk-UA"/>
        </w:rPr>
        <w:t>за рахунок</w:t>
      </w:r>
      <w:r w:rsidR="00D26F18" w:rsidRPr="007F1F18">
        <w:rPr>
          <w:rFonts w:ascii="Times New Roman" w:hAnsi="Times New Roman"/>
          <w:color w:val="000000"/>
          <w:sz w:val="28"/>
          <w:szCs w:val="28"/>
          <w:lang w:val="uk-UA"/>
        </w:rPr>
        <w:t xml:space="preserve"> включенн</w:t>
      </w:r>
      <w:r w:rsidR="00FF671E" w:rsidRPr="007F1F18">
        <w:rPr>
          <w:rFonts w:ascii="Times New Roman" w:hAnsi="Times New Roman"/>
          <w:color w:val="000000"/>
          <w:sz w:val="28"/>
          <w:szCs w:val="28"/>
          <w:lang w:val="uk-UA"/>
        </w:rPr>
        <w:t>я</w:t>
      </w:r>
      <w:r w:rsidR="00D26F18" w:rsidRPr="007F1F18">
        <w:rPr>
          <w:rFonts w:ascii="Times New Roman" w:hAnsi="Times New Roman"/>
          <w:color w:val="000000"/>
          <w:sz w:val="28"/>
          <w:szCs w:val="28"/>
          <w:lang w:val="uk-UA"/>
        </w:rPr>
        <w:t xml:space="preserve"> </w:t>
      </w:r>
      <w:r w:rsidR="00FF671E" w:rsidRPr="007F1F18">
        <w:rPr>
          <w:rFonts w:ascii="Times New Roman" w:hAnsi="Times New Roman"/>
          <w:color w:val="000000"/>
          <w:sz w:val="28"/>
          <w:szCs w:val="28"/>
          <w:lang w:val="uk-UA"/>
        </w:rPr>
        <w:t>до</w:t>
      </w:r>
      <w:r w:rsidR="00D26F18" w:rsidRPr="007F1F18">
        <w:rPr>
          <w:rFonts w:ascii="Times New Roman" w:hAnsi="Times New Roman"/>
          <w:color w:val="000000"/>
          <w:sz w:val="28"/>
          <w:szCs w:val="28"/>
          <w:lang w:val="uk-UA"/>
        </w:rPr>
        <w:t xml:space="preserve"> нього</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суспільн</w:t>
      </w:r>
      <w:r w:rsidR="00D26F18" w:rsidRPr="007F1F18">
        <w:rPr>
          <w:rFonts w:ascii="Times New Roman" w:hAnsi="Times New Roman"/>
          <w:i/>
          <w:color w:val="000000"/>
          <w:sz w:val="28"/>
          <w:szCs w:val="28"/>
          <w:lang w:val="uk-UA"/>
        </w:rPr>
        <w:t>ого</w:t>
      </w:r>
      <w:r w:rsidRPr="007F1F18">
        <w:rPr>
          <w:rFonts w:ascii="Times New Roman" w:hAnsi="Times New Roman"/>
          <w:color w:val="000000"/>
          <w:sz w:val="28"/>
          <w:szCs w:val="28"/>
          <w:lang w:val="uk-UA"/>
        </w:rPr>
        <w:t xml:space="preserve"> поряд</w:t>
      </w:r>
      <w:r w:rsidR="00D26F18" w:rsidRPr="007F1F18">
        <w:rPr>
          <w:rFonts w:ascii="Times New Roman" w:hAnsi="Times New Roman"/>
          <w:color w:val="000000"/>
          <w:sz w:val="28"/>
          <w:szCs w:val="28"/>
          <w:lang w:val="uk-UA"/>
        </w:rPr>
        <w:t>ку</w:t>
      </w:r>
      <w:r w:rsidRPr="007F1F18">
        <w:rPr>
          <w:rFonts w:ascii="Times New Roman" w:hAnsi="Times New Roman"/>
          <w:color w:val="000000"/>
          <w:sz w:val="28"/>
          <w:szCs w:val="28"/>
          <w:lang w:val="uk-UA"/>
        </w:rPr>
        <w:t>,</w:t>
      </w:r>
      <w:r w:rsidR="00D26F18" w:rsidRPr="007F1F18">
        <w:rPr>
          <w:rFonts w:ascii="Times New Roman" w:hAnsi="Times New Roman"/>
          <w:color w:val="000000"/>
          <w:sz w:val="28"/>
          <w:szCs w:val="28"/>
          <w:lang w:val="uk-UA"/>
        </w:rPr>
        <w:t xml:space="preserve"> що охоплює також</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неправову</w:t>
      </w:r>
      <w:r w:rsidRPr="007F1F18">
        <w:rPr>
          <w:rFonts w:ascii="Times New Roman" w:hAnsi="Times New Roman"/>
          <w:color w:val="000000"/>
          <w:sz w:val="28"/>
          <w:szCs w:val="28"/>
          <w:lang w:val="uk-UA"/>
        </w:rPr>
        <w:t xml:space="preserve"> соціальну структуру. </w:t>
      </w:r>
      <w:r w:rsidR="00F80222">
        <w:rPr>
          <w:rFonts w:ascii="Times New Roman" w:hAnsi="Times New Roman"/>
          <w:color w:val="000000"/>
          <w:sz w:val="28"/>
          <w:szCs w:val="28"/>
          <w:lang w:val="uk-UA"/>
        </w:rPr>
        <w:t>З </w:t>
      </w:r>
      <w:r w:rsidR="00D26F18" w:rsidRPr="007F1F18">
        <w:rPr>
          <w:rFonts w:ascii="Times New Roman" w:hAnsi="Times New Roman"/>
          <w:color w:val="000000"/>
          <w:sz w:val="28"/>
          <w:szCs w:val="28"/>
          <w:lang w:val="uk-UA"/>
        </w:rPr>
        <w:t>нашої точки зору, вказаний об’єкт охорони процесуального права</w:t>
      </w:r>
      <w:r w:rsidR="00410620" w:rsidRPr="007F1F18">
        <w:rPr>
          <w:rFonts w:ascii="Times New Roman" w:hAnsi="Times New Roman"/>
          <w:color w:val="000000"/>
          <w:sz w:val="28"/>
          <w:szCs w:val="28"/>
          <w:lang w:val="uk-UA"/>
        </w:rPr>
        <w:t xml:space="preserve"> хоча і </w:t>
      </w:r>
      <w:r w:rsidR="009246CC" w:rsidRPr="007F1F18">
        <w:rPr>
          <w:rFonts w:ascii="Times New Roman" w:hAnsi="Times New Roman"/>
          <w:color w:val="000000"/>
          <w:sz w:val="28"/>
          <w:szCs w:val="28"/>
          <w:lang w:val="uk-UA"/>
        </w:rPr>
        <w:t>пов’язаний з</w:t>
      </w:r>
      <w:r w:rsidR="00410620" w:rsidRPr="007F1F18">
        <w:rPr>
          <w:rFonts w:ascii="Times New Roman" w:hAnsi="Times New Roman"/>
          <w:color w:val="000000"/>
          <w:sz w:val="28"/>
          <w:szCs w:val="28"/>
          <w:lang w:val="uk-UA"/>
        </w:rPr>
        <w:t xml:space="preserve"> різн</w:t>
      </w:r>
      <w:r w:rsidR="009246CC" w:rsidRPr="007F1F18">
        <w:rPr>
          <w:rFonts w:ascii="Times New Roman" w:hAnsi="Times New Roman"/>
          <w:color w:val="000000"/>
          <w:sz w:val="28"/>
          <w:szCs w:val="28"/>
          <w:lang w:val="uk-UA"/>
        </w:rPr>
        <w:t>ими</w:t>
      </w:r>
      <w:r w:rsidR="00410620" w:rsidRPr="007F1F18">
        <w:rPr>
          <w:rFonts w:ascii="Times New Roman" w:hAnsi="Times New Roman"/>
          <w:color w:val="000000"/>
          <w:sz w:val="28"/>
          <w:szCs w:val="28"/>
          <w:lang w:val="uk-UA"/>
        </w:rPr>
        <w:t xml:space="preserve"> аномальн</w:t>
      </w:r>
      <w:r w:rsidR="009246CC" w:rsidRPr="007F1F18">
        <w:rPr>
          <w:rFonts w:ascii="Times New Roman" w:hAnsi="Times New Roman"/>
          <w:color w:val="000000"/>
          <w:sz w:val="28"/>
          <w:szCs w:val="28"/>
          <w:lang w:val="uk-UA"/>
        </w:rPr>
        <w:t xml:space="preserve">ими </w:t>
      </w:r>
      <w:r w:rsidR="00410620" w:rsidRPr="007F1F18">
        <w:rPr>
          <w:rFonts w:ascii="Times New Roman" w:hAnsi="Times New Roman"/>
          <w:color w:val="000000"/>
          <w:sz w:val="28"/>
          <w:szCs w:val="28"/>
          <w:lang w:val="uk-UA"/>
        </w:rPr>
        <w:t>відхилення</w:t>
      </w:r>
      <w:r w:rsidR="009246CC" w:rsidRPr="007F1F18">
        <w:rPr>
          <w:rFonts w:ascii="Times New Roman" w:hAnsi="Times New Roman"/>
          <w:color w:val="000000"/>
          <w:sz w:val="28"/>
          <w:szCs w:val="28"/>
          <w:lang w:val="uk-UA"/>
        </w:rPr>
        <w:t>ми</w:t>
      </w:r>
      <w:r w:rsidR="00410620" w:rsidRPr="007F1F18">
        <w:rPr>
          <w:rFonts w:ascii="Times New Roman" w:hAnsi="Times New Roman"/>
          <w:color w:val="000000"/>
          <w:sz w:val="28"/>
          <w:szCs w:val="28"/>
          <w:lang w:val="uk-UA"/>
        </w:rPr>
        <w:t xml:space="preserve"> і не обмежується </w:t>
      </w:r>
      <w:r w:rsidR="00FF671E" w:rsidRPr="007F1F18">
        <w:rPr>
          <w:rFonts w:ascii="Times New Roman" w:hAnsi="Times New Roman"/>
          <w:color w:val="000000"/>
          <w:sz w:val="28"/>
          <w:szCs w:val="28"/>
          <w:lang w:val="uk-UA"/>
        </w:rPr>
        <w:t xml:space="preserve">випадками </w:t>
      </w:r>
      <w:r w:rsidR="00410620" w:rsidRPr="007F1F18">
        <w:rPr>
          <w:rFonts w:ascii="Times New Roman" w:hAnsi="Times New Roman"/>
          <w:color w:val="000000"/>
          <w:sz w:val="28"/>
          <w:szCs w:val="28"/>
          <w:lang w:val="uk-UA"/>
        </w:rPr>
        <w:t>порушен</w:t>
      </w:r>
      <w:r w:rsidR="00FF671E" w:rsidRPr="007F1F18">
        <w:rPr>
          <w:rFonts w:ascii="Times New Roman" w:hAnsi="Times New Roman"/>
          <w:color w:val="000000"/>
          <w:sz w:val="28"/>
          <w:szCs w:val="28"/>
          <w:lang w:val="uk-UA"/>
        </w:rPr>
        <w:t>ь</w:t>
      </w:r>
      <w:r w:rsidR="00410620" w:rsidRPr="007F1F18">
        <w:rPr>
          <w:rFonts w:ascii="Times New Roman" w:hAnsi="Times New Roman"/>
          <w:color w:val="000000"/>
          <w:sz w:val="28"/>
          <w:szCs w:val="28"/>
          <w:lang w:val="uk-UA"/>
        </w:rPr>
        <w:t xml:space="preserve"> прав </w:t>
      </w:r>
      <w:r w:rsidR="00FF671E" w:rsidRPr="007F1F18">
        <w:rPr>
          <w:rFonts w:ascii="Times New Roman" w:hAnsi="Times New Roman"/>
          <w:color w:val="000000"/>
          <w:sz w:val="28"/>
          <w:szCs w:val="28"/>
          <w:lang w:val="uk-UA"/>
        </w:rPr>
        <w:t>людини і інших</w:t>
      </w:r>
      <w:r w:rsidR="00410620" w:rsidRPr="007F1F18">
        <w:rPr>
          <w:rFonts w:ascii="Times New Roman" w:hAnsi="Times New Roman"/>
          <w:color w:val="000000"/>
          <w:sz w:val="28"/>
          <w:szCs w:val="28"/>
          <w:lang w:val="uk-UA"/>
        </w:rPr>
        <w:t xml:space="preserve"> суб’єктів права, </w:t>
      </w:r>
      <w:r w:rsidR="009246CC" w:rsidRPr="007F1F18">
        <w:rPr>
          <w:rFonts w:ascii="Times New Roman" w:hAnsi="Times New Roman"/>
          <w:color w:val="000000"/>
          <w:sz w:val="28"/>
          <w:szCs w:val="28"/>
          <w:lang w:val="uk-UA"/>
        </w:rPr>
        <w:t xml:space="preserve">тим не менш </w:t>
      </w:r>
      <w:r w:rsidR="00FF671E" w:rsidRPr="007F1F18">
        <w:rPr>
          <w:rFonts w:ascii="Times New Roman" w:hAnsi="Times New Roman"/>
          <w:color w:val="000000"/>
          <w:sz w:val="28"/>
          <w:szCs w:val="28"/>
          <w:lang w:val="uk-UA"/>
        </w:rPr>
        <w:t xml:space="preserve">він </w:t>
      </w:r>
      <w:r w:rsidR="009246CC" w:rsidRPr="007F1F18">
        <w:rPr>
          <w:rFonts w:ascii="Times New Roman" w:hAnsi="Times New Roman"/>
          <w:color w:val="000000"/>
          <w:sz w:val="28"/>
          <w:szCs w:val="28"/>
          <w:lang w:val="uk-UA"/>
        </w:rPr>
        <w:t xml:space="preserve">не виходить за межі правопорядку в неправову соціальну сферу. Будь-які суспільні відносини можуть потрапити в сферу процесуального права і стати об’єктом правової охорони тільки за умови, якщо в них з’являються факти, які мають значення для права як </w:t>
      </w:r>
      <w:r w:rsidR="009246CC" w:rsidRPr="007F1F18">
        <w:rPr>
          <w:rFonts w:ascii="Times New Roman" w:hAnsi="Times New Roman"/>
          <w:i/>
          <w:color w:val="000000"/>
          <w:sz w:val="28"/>
          <w:szCs w:val="28"/>
          <w:lang w:val="uk-UA"/>
        </w:rPr>
        <w:t>юридичні факти</w:t>
      </w:r>
      <w:r w:rsidR="009246CC" w:rsidRPr="007F1F18">
        <w:rPr>
          <w:rFonts w:ascii="Times New Roman" w:hAnsi="Times New Roman"/>
          <w:color w:val="000000"/>
          <w:sz w:val="28"/>
          <w:szCs w:val="28"/>
          <w:lang w:val="uk-UA"/>
        </w:rPr>
        <w:t xml:space="preserve">. </w:t>
      </w:r>
      <w:r w:rsidR="00B70507" w:rsidRPr="007F1F18">
        <w:rPr>
          <w:rFonts w:ascii="Times New Roman" w:hAnsi="Times New Roman"/>
          <w:color w:val="000000"/>
          <w:sz w:val="28"/>
          <w:szCs w:val="28"/>
          <w:lang w:val="uk-UA"/>
        </w:rPr>
        <w:t xml:space="preserve">А такими фактами </w:t>
      </w:r>
      <w:r w:rsidR="009246CC" w:rsidRPr="007F1F18">
        <w:rPr>
          <w:rFonts w:ascii="Times New Roman" w:hAnsi="Times New Roman"/>
          <w:color w:val="000000"/>
          <w:sz w:val="28"/>
          <w:szCs w:val="28"/>
          <w:lang w:val="uk-UA"/>
        </w:rPr>
        <w:t xml:space="preserve">будь-які </w:t>
      </w:r>
      <w:r w:rsidR="00B70507" w:rsidRPr="007F1F18">
        <w:rPr>
          <w:rFonts w:ascii="Times New Roman" w:hAnsi="Times New Roman"/>
          <w:color w:val="000000"/>
          <w:sz w:val="28"/>
          <w:szCs w:val="28"/>
          <w:lang w:val="uk-UA"/>
        </w:rPr>
        <w:t xml:space="preserve">обставини </w:t>
      </w:r>
      <w:r w:rsidR="009246CC" w:rsidRPr="007F1F18">
        <w:rPr>
          <w:rFonts w:ascii="Times New Roman" w:hAnsi="Times New Roman"/>
          <w:color w:val="000000"/>
          <w:sz w:val="28"/>
          <w:szCs w:val="28"/>
          <w:lang w:val="uk-UA"/>
        </w:rPr>
        <w:t xml:space="preserve">соціальної дійсності </w:t>
      </w:r>
      <w:r w:rsidR="00B70507" w:rsidRPr="007F1F18">
        <w:rPr>
          <w:rFonts w:ascii="Times New Roman" w:hAnsi="Times New Roman"/>
          <w:color w:val="000000"/>
          <w:sz w:val="28"/>
          <w:szCs w:val="28"/>
          <w:lang w:val="uk-UA"/>
        </w:rPr>
        <w:t xml:space="preserve">стають тільки </w:t>
      </w:r>
      <w:r w:rsidR="00FF671E" w:rsidRPr="007F1F18">
        <w:rPr>
          <w:rFonts w:ascii="Times New Roman" w:hAnsi="Times New Roman"/>
          <w:color w:val="000000"/>
          <w:sz w:val="28"/>
          <w:szCs w:val="28"/>
          <w:lang w:val="uk-UA"/>
        </w:rPr>
        <w:t>тоді, коли</w:t>
      </w:r>
      <w:r w:rsidR="00B70507" w:rsidRPr="007F1F18">
        <w:rPr>
          <w:rFonts w:ascii="Times New Roman" w:hAnsi="Times New Roman"/>
          <w:color w:val="000000"/>
          <w:sz w:val="28"/>
          <w:szCs w:val="28"/>
          <w:lang w:val="uk-UA"/>
        </w:rPr>
        <w:t xml:space="preserve"> вони передбачені в гіпотезах юридичних норм чинного законодавства.</w:t>
      </w:r>
      <w:r w:rsidR="002C678E" w:rsidRPr="007F1F18">
        <w:rPr>
          <w:rFonts w:ascii="Times New Roman" w:hAnsi="Times New Roman"/>
          <w:color w:val="000000"/>
          <w:sz w:val="28"/>
          <w:szCs w:val="28"/>
          <w:lang w:val="uk-UA"/>
        </w:rPr>
        <w:t xml:space="preserve"> </w:t>
      </w:r>
    </w:p>
    <w:p w:rsidR="00CC3FAB" w:rsidRPr="007F1F18" w:rsidRDefault="00EA1780"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Необхідно </w:t>
      </w:r>
      <w:r w:rsidR="00FF671E" w:rsidRPr="007F1F18">
        <w:rPr>
          <w:rFonts w:ascii="Times New Roman" w:hAnsi="Times New Roman"/>
          <w:color w:val="000000"/>
          <w:sz w:val="28"/>
          <w:szCs w:val="28"/>
          <w:lang w:val="uk-UA"/>
        </w:rPr>
        <w:t>відзначити</w:t>
      </w:r>
      <w:r w:rsidRPr="007F1F18">
        <w:rPr>
          <w:rFonts w:ascii="Times New Roman" w:hAnsi="Times New Roman"/>
          <w:color w:val="000000"/>
          <w:sz w:val="28"/>
          <w:szCs w:val="28"/>
          <w:lang w:val="uk-UA"/>
        </w:rPr>
        <w:t xml:space="preserve"> ще раз те, про що було сказано на початку даного розділу. П</w:t>
      </w:r>
      <w:r w:rsidR="008F25AF" w:rsidRPr="007F1F18">
        <w:rPr>
          <w:rFonts w:ascii="Times New Roman" w:hAnsi="Times New Roman"/>
          <w:color w:val="000000"/>
          <w:sz w:val="28"/>
          <w:szCs w:val="28"/>
          <w:lang w:val="uk-UA"/>
        </w:rPr>
        <w:t>орушення прав людини м</w:t>
      </w:r>
      <w:r w:rsidRPr="007F1F18">
        <w:rPr>
          <w:rFonts w:ascii="Times New Roman" w:hAnsi="Times New Roman"/>
          <w:color w:val="000000"/>
          <w:sz w:val="28"/>
          <w:szCs w:val="28"/>
          <w:lang w:val="uk-UA"/>
        </w:rPr>
        <w:t>ожуть мати місце</w:t>
      </w:r>
      <w:r w:rsidR="008F25AF" w:rsidRPr="007F1F18">
        <w:rPr>
          <w:rFonts w:ascii="Times New Roman" w:hAnsi="Times New Roman"/>
          <w:color w:val="000000"/>
          <w:sz w:val="28"/>
          <w:szCs w:val="28"/>
          <w:lang w:val="uk-UA"/>
        </w:rPr>
        <w:t xml:space="preserve"> через різні обставини, </w:t>
      </w:r>
      <w:r w:rsidRPr="007F1F18">
        <w:rPr>
          <w:rFonts w:ascii="Times New Roman" w:hAnsi="Times New Roman"/>
          <w:color w:val="000000"/>
          <w:sz w:val="28"/>
          <w:szCs w:val="28"/>
          <w:lang w:val="uk-UA"/>
        </w:rPr>
        <w:t xml:space="preserve">і </w:t>
      </w:r>
      <w:r w:rsidR="008F25AF" w:rsidRPr="007F1F18">
        <w:rPr>
          <w:rFonts w:ascii="Times New Roman" w:hAnsi="Times New Roman"/>
          <w:color w:val="000000"/>
          <w:sz w:val="28"/>
          <w:szCs w:val="28"/>
          <w:lang w:val="uk-UA"/>
        </w:rPr>
        <w:t xml:space="preserve">причинами </w:t>
      </w:r>
      <w:r w:rsidR="00FF671E" w:rsidRPr="007F1F18">
        <w:rPr>
          <w:rFonts w:ascii="Times New Roman" w:hAnsi="Times New Roman"/>
          <w:color w:val="000000"/>
          <w:sz w:val="28"/>
          <w:szCs w:val="28"/>
          <w:lang w:val="uk-UA"/>
        </w:rPr>
        <w:t>так</w:t>
      </w:r>
      <w:r w:rsidR="008F25AF" w:rsidRPr="007F1F18">
        <w:rPr>
          <w:rFonts w:ascii="Times New Roman" w:hAnsi="Times New Roman"/>
          <w:color w:val="000000"/>
          <w:sz w:val="28"/>
          <w:szCs w:val="28"/>
          <w:lang w:val="uk-UA"/>
        </w:rPr>
        <w:t xml:space="preserve">их порушень можуть бути </w:t>
      </w:r>
      <w:r w:rsidRPr="007F1F18">
        <w:rPr>
          <w:rFonts w:ascii="Times New Roman" w:hAnsi="Times New Roman"/>
          <w:color w:val="000000"/>
          <w:sz w:val="28"/>
          <w:szCs w:val="28"/>
          <w:lang w:val="uk-UA"/>
        </w:rPr>
        <w:t>як</w:t>
      </w:r>
      <w:r w:rsidR="008F25AF" w:rsidRPr="007F1F18">
        <w:rPr>
          <w:rFonts w:ascii="Times New Roman" w:hAnsi="Times New Roman"/>
          <w:color w:val="000000"/>
          <w:sz w:val="28"/>
          <w:szCs w:val="28"/>
          <w:lang w:val="uk-UA"/>
        </w:rPr>
        <w:t xml:space="preserve"> протиправні діяння інших, </w:t>
      </w:r>
      <w:r w:rsidRPr="007F1F18">
        <w:rPr>
          <w:rFonts w:ascii="Times New Roman" w:hAnsi="Times New Roman"/>
          <w:color w:val="000000"/>
          <w:sz w:val="28"/>
          <w:szCs w:val="28"/>
          <w:lang w:val="uk-UA"/>
        </w:rPr>
        <w:t>т</w:t>
      </w:r>
      <w:r w:rsidR="008F25AF" w:rsidRPr="007F1F18">
        <w:rPr>
          <w:rFonts w:ascii="Times New Roman" w:hAnsi="Times New Roman"/>
          <w:color w:val="000000"/>
          <w:sz w:val="28"/>
          <w:szCs w:val="28"/>
          <w:lang w:val="uk-UA"/>
        </w:rPr>
        <w:t>а</w:t>
      </w:r>
      <w:r w:rsidRPr="007F1F18">
        <w:rPr>
          <w:rFonts w:ascii="Times New Roman" w:hAnsi="Times New Roman"/>
          <w:color w:val="000000"/>
          <w:sz w:val="28"/>
          <w:szCs w:val="28"/>
          <w:lang w:val="uk-UA"/>
        </w:rPr>
        <w:t>к і п</w:t>
      </w:r>
      <w:r w:rsidR="008F25AF" w:rsidRPr="007F1F18">
        <w:rPr>
          <w:rFonts w:ascii="Times New Roman" w:hAnsi="Times New Roman"/>
          <w:color w:val="000000"/>
          <w:sz w:val="28"/>
          <w:szCs w:val="28"/>
          <w:lang w:val="uk-UA"/>
        </w:rPr>
        <w:t>равомірні дії</w:t>
      </w:r>
      <w:r w:rsidRPr="007F1F18">
        <w:rPr>
          <w:rFonts w:ascii="Times New Roman" w:hAnsi="Times New Roman"/>
          <w:color w:val="000000"/>
          <w:sz w:val="28"/>
          <w:szCs w:val="28"/>
          <w:lang w:val="uk-UA"/>
        </w:rPr>
        <w:t xml:space="preserve"> </w:t>
      </w:r>
      <w:r w:rsidR="008F25AF" w:rsidRPr="007F1F18">
        <w:rPr>
          <w:rFonts w:ascii="Times New Roman" w:hAnsi="Times New Roman"/>
          <w:color w:val="000000"/>
          <w:sz w:val="28"/>
          <w:szCs w:val="28"/>
          <w:lang w:val="uk-UA"/>
        </w:rPr>
        <w:t>та різноманітні фактори, не пов’язані безпосередньо з поведінкою людини</w:t>
      </w:r>
      <w:r w:rsidRPr="007F1F18">
        <w:rPr>
          <w:rFonts w:ascii="Times New Roman" w:hAnsi="Times New Roman"/>
          <w:color w:val="000000"/>
          <w:sz w:val="28"/>
          <w:szCs w:val="28"/>
          <w:lang w:val="uk-UA"/>
        </w:rPr>
        <w:t xml:space="preserve">. Але процесуальне право «втручається» в ситуацію лише в </w:t>
      </w:r>
      <w:r w:rsidR="008F25AF" w:rsidRPr="007F1F18">
        <w:rPr>
          <w:rFonts w:ascii="Times New Roman" w:hAnsi="Times New Roman"/>
          <w:color w:val="000000"/>
          <w:sz w:val="28"/>
          <w:szCs w:val="28"/>
          <w:lang w:val="uk-UA"/>
        </w:rPr>
        <w:t>т</w:t>
      </w:r>
      <w:r w:rsidRPr="007F1F18">
        <w:rPr>
          <w:rFonts w:ascii="Times New Roman" w:hAnsi="Times New Roman"/>
          <w:color w:val="000000"/>
          <w:sz w:val="28"/>
          <w:szCs w:val="28"/>
          <w:lang w:val="uk-UA"/>
        </w:rPr>
        <w:t>их випадках</w:t>
      </w:r>
      <w:r w:rsidR="008F25AF" w:rsidRPr="007F1F18">
        <w:rPr>
          <w:rFonts w:ascii="Times New Roman" w:hAnsi="Times New Roman"/>
          <w:color w:val="000000"/>
          <w:sz w:val="28"/>
          <w:szCs w:val="28"/>
          <w:lang w:val="uk-UA"/>
        </w:rPr>
        <w:t xml:space="preserve">, з якими юридична теорія пов’язує виникнення, зміну чи припинення правових відносин суб’єкті прав та обов’язків, </w:t>
      </w:r>
      <w:r w:rsidRPr="007F1F18">
        <w:rPr>
          <w:rFonts w:ascii="Times New Roman" w:hAnsi="Times New Roman"/>
          <w:color w:val="000000"/>
          <w:sz w:val="28"/>
          <w:szCs w:val="28"/>
          <w:lang w:val="uk-UA"/>
        </w:rPr>
        <w:t>розглядаючи їх як</w:t>
      </w:r>
      <w:r w:rsidR="008F25AF" w:rsidRPr="007F1F18">
        <w:rPr>
          <w:rFonts w:ascii="Times New Roman" w:hAnsi="Times New Roman"/>
          <w:color w:val="000000"/>
          <w:sz w:val="28"/>
          <w:szCs w:val="28"/>
          <w:lang w:val="uk-UA"/>
        </w:rPr>
        <w:t xml:space="preserve"> </w:t>
      </w:r>
      <w:r w:rsidR="008F25AF" w:rsidRPr="007F1F18">
        <w:rPr>
          <w:rFonts w:ascii="Times New Roman" w:hAnsi="Times New Roman"/>
          <w:i/>
          <w:color w:val="000000"/>
          <w:sz w:val="28"/>
          <w:szCs w:val="28"/>
          <w:lang w:val="uk-UA"/>
        </w:rPr>
        <w:t>юридичн</w:t>
      </w:r>
      <w:r w:rsidRPr="007F1F18">
        <w:rPr>
          <w:rFonts w:ascii="Times New Roman" w:hAnsi="Times New Roman"/>
          <w:i/>
          <w:color w:val="000000"/>
          <w:sz w:val="28"/>
          <w:szCs w:val="28"/>
          <w:lang w:val="uk-UA"/>
        </w:rPr>
        <w:t>і</w:t>
      </w:r>
      <w:r w:rsidR="008F25AF" w:rsidRPr="007F1F18">
        <w:rPr>
          <w:rFonts w:ascii="Times New Roman" w:hAnsi="Times New Roman"/>
          <w:i/>
          <w:color w:val="000000"/>
          <w:sz w:val="28"/>
          <w:szCs w:val="28"/>
          <w:lang w:val="uk-UA"/>
        </w:rPr>
        <w:t xml:space="preserve"> </w:t>
      </w:r>
      <w:r w:rsidR="008F25AF" w:rsidRPr="007F1F18">
        <w:rPr>
          <w:rFonts w:ascii="Times New Roman" w:hAnsi="Times New Roman"/>
          <w:color w:val="000000"/>
          <w:sz w:val="28"/>
          <w:szCs w:val="28"/>
          <w:lang w:val="uk-UA"/>
        </w:rPr>
        <w:t xml:space="preserve">факти. </w:t>
      </w:r>
    </w:p>
    <w:p w:rsidR="00344B8A" w:rsidRPr="007F1F18" w:rsidRDefault="005859C1" w:rsidP="0083201E">
      <w:pPr>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 цьому </w:t>
      </w:r>
      <w:r w:rsidR="00FF671E" w:rsidRPr="007F1F18">
        <w:rPr>
          <w:rFonts w:ascii="Times New Roman" w:hAnsi="Times New Roman"/>
          <w:color w:val="000000"/>
          <w:sz w:val="28"/>
          <w:szCs w:val="28"/>
          <w:lang w:val="uk-UA"/>
        </w:rPr>
        <w:t>відношенні</w:t>
      </w:r>
      <w:r w:rsidRPr="007F1F18">
        <w:rPr>
          <w:rFonts w:ascii="Times New Roman" w:hAnsi="Times New Roman"/>
          <w:color w:val="000000"/>
          <w:sz w:val="28"/>
          <w:szCs w:val="28"/>
          <w:lang w:val="uk-UA"/>
        </w:rPr>
        <w:t xml:space="preserve"> важливим </w:t>
      </w:r>
      <w:r w:rsidR="007245E8" w:rsidRPr="007F1F18">
        <w:rPr>
          <w:rFonts w:ascii="Times New Roman" w:hAnsi="Times New Roman"/>
          <w:color w:val="000000"/>
          <w:sz w:val="28"/>
          <w:szCs w:val="28"/>
          <w:lang w:val="uk-UA"/>
        </w:rPr>
        <w:t>є</w:t>
      </w:r>
      <w:r w:rsidRPr="007F1F18">
        <w:rPr>
          <w:rFonts w:ascii="Times New Roman" w:hAnsi="Times New Roman"/>
          <w:color w:val="000000"/>
          <w:sz w:val="28"/>
          <w:szCs w:val="28"/>
          <w:lang w:val="uk-UA"/>
        </w:rPr>
        <w:t xml:space="preserve"> зауваження </w:t>
      </w:r>
      <w:r w:rsidR="00CC3FAB" w:rsidRPr="007F1F18">
        <w:rPr>
          <w:rFonts w:ascii="Times New Roman" w:hAnsi="Times New Roman"/>
          <w:color w:val="000000"/>
          <w:sz w:val="28"/>
          <w:szCs w:val="28"/>
          <w:lang w:val="uk-UA"/>
        </w:rPr>
        <w:t>В.</w:t>
      </w:r>
      <w:r w:rsidR="00F80222">
        <w:rPr>
          <w:rFonts w:ascii="Times New Roman" w:hAnsi="Times New Roman"/>
          <w:color w:val="000000"/>
          <w:sz w:val="28"/>
          <w:szCs w:val="28"/>
          <w:lang w:val="uk-UA"/>
        </w:rPr>
        <w:t> </w:t>
      </w:r>
      <w:r w:rsidR="00CC3FAB" w:rsidRPr="007F1F18">
        <w:rPr>
          <w:rFonts w:ascii="Times New Roman" w:hAnsi="Times New Roman"/>
          <w:color w:val="000000"/>
          <w:sz w:val="28"/>
          <w:szCs w:val="28"/>
          <w:lang w:val="uk-UA"/>
        </w:rPr>
        <w:t>Б.</w:t>
      </w:r>
      <w:r w:rsidR="00F80222">
        <w:rPr>
          <w:rFonts w:ascii="Times New Roman" w:hAnsi="Times New Roman"/>
          <w:color w:val="000000"/>
          <w:sz w:val="28"/>
          <w:szCs w:val="28"/>
          <w:lang w:val="uk-UA"/>
        </w:rPr>
        <w:t> </w:t>
      </w:r>
      <w:r w:rsidR="00CC3FAB" w:rsidRPr="007F1F18">
        <w:rPr>
          <w:rFonts w:ascii="Times New Roman" w:hAnsi="Times New Roman"/>
          <w:color w:val="000000"/>
          <w:sz w:val="28"/>
          <w:szCs w:val="28"/>
          <w:lang w:val="uk-UA"/>
        </w:rPr>
        <w:t>Ісаков</w:t>
      </w:r>
      <w:r w:rsidRPr="007F1F18">
        <w:rPr>
          <w:rFonts w:ascii="Times New Roman" w:hAnsi="Times New Roman"/>
          <w:color w:val="000000"/>
          <w:sz w:val="28"/>
          <w:szCs w:val="28"/>
          <w:lang w:val="uk-UA"/>
        </w:rPr>
        <w:t>а, який пише</w:t>
      </w:r>
      <w:r w:rsidR="00CC3FAB" w:rsidRPr="007F1F18">
        <w:rPr>
          <w:rFonts w:ascii="Times New Roman" w:hAnsi="Times New Roman"/>
          <w:color w:val="000000"/>
          <w:sz w:val="28"/>
          <w:szCs w:val="28"/>
          <w:lang w:val="uk-UA"/>
        </w:rPr>
        <w:t xml:space="preserve">, що повне, точне і достовірне встановлення юридичних фактів </w:t>
      </w:r>
      <w:r w:rsidR="00FF671E" w:rsidRPr="007F1F18">
        <w:rPr>
          <w:rFonts w:ascii="Times New Roman" w:hAnsi="Times New Roman"/>
          <w:color w:val="000000"/>
          <w:sz w:val="28"/>
          <w:szCs w:val="28"/>
          <w:lang w:val="uk-UA"/>
        </w:rPr>
        <w:t>становить</w:t>
      </w:r>
      <w:r w:rsidR="00CC3FAB" w:rsidRPr="007F1F18">
        <w:rPr>
          <w:rFonts w:ascii="Times New Roman" w:hAnsi="Times New Roman"/>
          <w:color w:val="000000"/>
          <w:sz w:val="28"/>
          <w:szCs w:val="28"/>
          <w:lang w:val="uk-UA"/>
        </w:rPr>
        <w:t xml:space="preserve"> необхідн</w:t>
      </w:r>
      <w:r w:rsidR="00FF671E" w:rsidRPr="007F1F18">
        <w:rPr>
          <w:rFonts w:ascii="Times New Roman" w:hAnsi="Times New Roman"/>
          <w:color w:val="000000"/>
          <w:sz w:val="28"/>
          <w:szCs w:val="28"/>
          <w:lang w:val="uk-UA"/>
        </w:rPr>
        <w:t xml:space="preserve">у </w:t>
      </w:r>
      <w:r w:rsidR="00CC3FAB" w:rsidRPr="007F1F18">
        <w:rPr>
          <w:rFonts w:ascii="Times New Roman" w:hAnsi="Times New Roman"/>
          <w:color w:val="000000"/>
          <w:sz w:val="28"/>
          <w:szCs w:val="28"/>
          <w:lang w:val="uk-UA"/>
        </w:rPr>
        <w:lastRenderedPageBreak/>
        <w:t>передумов</w:t>
      </w:r>
      <w:r w:rsidR="00FF671E" w:rsidRPr="007F1F18">
        <w:rPr>
          <w:rFonts w:ascii="Times New Roman" w:hAnsi="Times New Roman"/>
          <w:color w:val="000000"/>
          <w:sz w:val="28"/>
          <w:szCs w:val="28"/>
          <w:lang w:val="uk-UA"/>
        </w:rPr>
        <w:t>у</w:t>
      </w:r>
      <w:r w:rsidR="00CC3FAB" w:rsidRPr="007F1F18">
        <w:rPr>
          <w:rFonts w:ascii="Times New Roman" w:hAnsi="Times New Roman"/>
          <w:color w:val="000000"/>
          <w:sz w:val="28"/>
          <w:szCs w:val="28"/>
          <w:lang w:val="uk-UA"/>
        </w:rPr>
        <w:t xml:space="preserve"> для застосування правових норм</w:t>
      </w:r>
      <w:r w:rsidR="00F80222">
        <w:rPr>
          <w:rFonts w:ascii="Times New Roman" w:hAnsi="Times New Roman"/>
          <w:color w:val="000000"/>
          <w:sz w:val="28"/>
          <w:szCs w:val="28"/>
          <w:lang w:val="uk-UA"/>
        </w:rPr>
        <w:t> </w:t>
      </w:r>
      <w:r w:rsidR="00CC3FAB" w:rsidRPr="007F1F18">
        <w:rPr>
          <w:rFonts w:ascii="Times New Roman" w:hAnsi="Times New Roman"/>
          <w:color w:val="000000"/>
          <w:sz w:val="28"/>
          <w:szCs w:val="28"/>
          <w:lang w:val="uk-UA"/>
        </w:rPr>
        <w:t>[74, с.</w:t>
      </w:r>
      <w:r w:rsidR="00F80222">
        <w:rPr>
          <w:rFonts w:ascii="Times New Roman" w:hAnsi="Times New Roman"/>
          <w:color w:val="000000"/>
          <w:sz w:val="28"/>
          <w:szCs w:val="28"/>
          <w:lang w:val="uk-UA"/>
        </w:rPr>
        <w:t> </w:t>
      </w:r>
      <w:r w:rsidR="00CC3FAB" w:rsidRPr="007F1F18">
        <w:rPr>
          <w:rFonts w:ascii="Times New Roman" w:hAnsi="Times New Roman"/>
          <w:color w:val="000000"/>
          <w:sz w:val="28"/>
          <w:szCs w:val="28"/>
          <w:lang w:val="uk-UA"/>
        </w:rPr>
        <w:t xml:space="preserve">56]. </w:t>
      </w:r>
      <w:r w:rsidRPr="007F1F18">
        <w:rPr>
          <w:rFonts w:ascii="Times New Roman" w:hAnsi="Times New Roman"/>
          <w:color w:val="000000"/>
          <w:sz w:val="28"/>
          <w:szCs w:val="28"/>
          <w:lang w:val="uk-UA"/>
        </w:rPr>
        <w:t xml:space="preserve">Роль юридичних фактів відзначає </w:t>
      </w:r>
      <w:r w:rsidR="00FF671E" w:rsidRPr="007F1F18">
        <w:rPr>
          <w:rFonts w:ascii="Times New Roman" w:hAnsi="Times New Roman"/>
          <w:color w:val="000000"/>
          <w:sz w:val="28"/>
          <w:szCs w:val="28"/>
          <w:lang w:val="uk-UA"/>
        </w:rPr>
        <w:t>також</w:t>
      </w:r>
      <w:r w:rsidRPr="007F1F18">
        <w:rPr>
          <w:rFonts w:ascii="Times New Roman" w:hAnsi="Times New Roman"/>
          <w:color w:val="000000"/>
          <w:sz w:val="28"/>
          <w:szCs w:val="28"/>
          <w:lang w:val="uk-UA"/>
        </w:rPr>
        <w:t xml:space="preserve"> О.</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Лукьянова, не вичерпується виникненням, зміною чи припиненням правовідносин</w:t>
      </w:r>
      <w:r w:rsidR="00FF671E" w:rsidRPr="007F1F18">
        <w:rPr>
          <w:rFonts w:ascii="Times New Roman" w:hAnsi="Times New Roman"/>
          <w:color w:val="000000"/>
          <w:sz w:val="28"/>
          <w:szCs w:val="28"/>
          <w:lang w:val="uk-UA"/>
        </w:rPr>
        <w:t>. В</w:t>
      </w:r>
      <w:r w:rsidRPr="007F1F18">
        <w:rPr>
          <w:rFonts w:ascii="Times New Roman" w:hAnsi="Times New Roman"/>
          <w:color w:val="000000"/>
          <w:sz w:val="28"/>
          <w:szCs w:val="28"/>
          <w:lang w:val="uk-UA"/>
        </w:rPr>
        <w:t>становлення видів життєвих фактів</w:t>
      </w:r>
      <w:r w:rsidR="00344B8A" w:rsidRPr="007F1F18">
        <w:rPr>
          <w:rFonts w:ascii="Times New Roman" w:hAnsi="Times New Roman"/>
          <w:color w:val="000000"/>
          <w:sz w:val="28"/>
          <w:szCs w:val="28"/>
          <w:lang w:val="uk-UA"/>
        </w:rPr>
        <w:t xml:space="preserve"> (або групи таких фактів)</w:t>
      </w:r>
      <w:r w:rsidRPr="007F1F18">
        <w:rPr>
          <w:rFonts w:ascii="Times New Roman" w:hAnsi="Times New Roman"/>
          <w:color w:val="000000"/>
          <w:sz w:val="28"/>
          <w:szCs w:val="28"/>
          <w:lang w:val="uk-UA"/>
        </w:rPr>
        <w:t>, яким надається значення юридичних фактів, є самостійною ланкою в механізмі правового регулювання.</w:t>
      </w:r>
      <w:r w:rsidR="00344B8A" w:rsidRPr="007F1F18">
        <w:rPr>
          <w:rFonts w:ascii="Times New Roman" w:hAnsi="Times New Roman"/>
          <w:color w:val="000000"/>
          <w:sz w:val="28"/>
          <w:szCs w:val="28"/>
          <w:lang w:val="uk-UA"/>
        </w:rPr>
        <w:t xml:space="preserve"> Норми права, юридичні факти і правовідносини є головними складовими як механізму правового регулювання, так і процесуально-правового механізму</w:t>
      </w:r>
      <w:r w:rsidR="00F80222">
        <w:rPr>
          <w:rFonts w:ascii="Times New Roman" w:hAnsi="Times New Roman"/>
          <w:color w:val="000000"/>
          <w:sz w:val="28"/>
          <w:szCs w:val="28"/>
          <w:lang w:val="uk-UA"/>
        </w:rPr>
        <w:t> </w:t>
      </w:r>
      <w:r w:rsidR="00344B8A" w:rsidRPr="007F1F18">
        <w:rPr>
          <w:rFonts w:ascii="Times New Roman" w:hAnsi="Times New Roman"/>
          <w:color w:val="000000"/>
          <w:sz w:val="28"/>
          <w:szCs w:val="28"/>
          <w:lang w:val="uk-UA"/>
        </w:rPr>
        <w:t>[73, с.</w:t>
      </w:r>
      <w:r w:rsidR="00F80222">
        <w:rPr>
          <w:rFonts w:ascii="Times New Roman" w:hAnsi="Times New Roman"/>
          <w:color w:val="000000"/>
          <w:sz w:val="28"/>
          <w:szCs w:val="28"/>
          <w:lang w:val="uk-UA"/>
        </w:rPr>
        <w:t> </w:t>
      </w:r>
      <w:r w:rsidR="00344B8A" w:rsidRPr="007F1F18">
        <w:rPr>
          <w:rFonts w:ascii="Times New Roman" w:hAnsi="Times New Roman"/>
          <w:color w:val="000000"/>
          <w:sz w:val="28"/>
          <w:szCs w:val="28"/>
          <w:lang w:val="uk-UA"/>
        </w:rPr>
        <w:t>160</w:t>
      </w:r>
      <w:r w:rsidR="00F80222">
        <w:rPr>
          <w:rFonts w:ascii="Times New Roman" w:hAnsi="Times New Roman"/>
          <w:color w:val="000000"/>
          <w:sz w:val="28"/>
          <w:szCs w:val="28"/>
          <w:lang w:val="uk-UA"/>
        </w:rPr>
        <w:t>–</w:t>
      </w:r>
      <w:r w:rsidR="00344B8A" w:rsidRPr="007F1F18">
        <w:rPr>
          <w:rFonts w:ascii="Times New Roman" w:hAnsi="Times New Roman"/>
          <w:color w:val="000000"/>
          <w:sz w:val="28"/>
          <w:szCs w:val="28"/>
          <w:lang w:val="uk-UA"/>
        </w:rPr>
        <w:t>161].</w:t>
      </w:r>
    </w:p>
    <w:p w:rsidR="007159DE" w:rsidRPr="007F1F18" w:rsidRDefault="00FF671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Процесуальні правовідносини вона називає вирішальним елементом механізму правового регулювання, найважливішим засобом реалізації не тільки процесуальни</w:t>
      </w:r>
      <w:r w:rsidR="000201F2" w:rsidRPr="007F1F18">
        <w:rPr>
          <w:rFonts w:ascii="Times New Roman" w:hAnsi="Times New Roman"/>
          <w:color w:val="000000"/>
          <w:sz w:val="28"/>
          <w:szCs w:val="28"/>
          <w:lang w:val="uk-UA"/>
        </w:rPr>
        <w:t>х</w:t>
      </w:r>
      <w:r w:rsidRPr="007F1F18">
        <w:rPr>
          <w:rFonts w:ascii="Times New Roman" w:hAnsi="Times New Roman"/>
          <w:color w:val="000000"/>
          <w:sz w:val="28"/>
          <w:szCs w:val="28"/>
          <w:lang w:val="uk-UA"/>
        </w:rPr>
        <w:t xml:space="preserve">, а </w:t>
      </w:r>
      <w:r w:rsidR="000201F2" w:rsidRPr="007F1F18">
        <w:rPr>
          <w:rFonts w:ascii="Times New Roman" w:hAnsi="Times New Roman"/>
          <w:color w:val="000000"/>
          <w:sz w:val="28"/>
          <w:szCs w:val="28"/>
          <w:lang w:val="uk-UA"/>
        </w:rPr>
        <w:t>й</w:t>
      </w:r>
      <w:r w:rsidRPr="007F1F18">
        <w:rPr>
          <w:rFonts w:ascii="Times New Roman" w:hAnsi="Times New Roman"/>
          <w:color w:val="000000"/>
          <w:sz w:val="28"/>
          <w:szCs w:val="28"/>
          <w:lang w:val="uk-UA"/>
        </w:rPr>
        <w:t xml:space="preserve"> матеріально-правових норм.</w:t>
      </w:r>
      <w:r w:rsidR="000201F2" w:rsidRPr="007F1F18">
        <w:rPr>
          <w:rFonts w:ascii="Times New Roman" w:hAnsi="Times New Roman"/>
          <w:color w:val="000000"/>
          <w:sz w:val="28"/>
          <w:szCs w:val="28"/>
          <w:lang w:val="uk-UA"/>
        </w:rPr>
        <w:t xml:space="preserve"> Їх особливість полягає в тому, що вони мають владний характер. Однією із сторін в них завжди виступає орган влади – суд або інший компетентний орган, який наділяється владними повноваженнями по відношенню до другої сторони і діє від імені держави. Для юридичного процесу характерно, що окремі його учасники, стаючи суб’єктами процесуального правовідношення, не перестають одночасно бути </w:t>
      </w:r>
      <w:r w:rsidR="0096219C" w:rsidRPr="007F1F18">
        <w:rPr>
          <w:rFonts w:ascii="Times New Roman" w:hAnsi="Times New Roman"/>
          <w:color w:val="000000"/>
          <w:sz w:val="28"/>
          <w:szCs w:val="28"/>
          <w:lang w:val="uk-UA"/>
        </w:rPr>
        <w:t>й</w:t>
      </w:r>
      <w:r w:rsidR="000201F2" w:rsidRPr="007F1F18">
        <w:rPr>
          <w:rFonts w:ascii="Times New Roman" w:hAnsi="Times New Roman"/>
          <w:color w:val="000000"/>
          <w:sz w:val="28"/>
          <w:szCs w:val="28"/>
          <w:lang w:val="uk-UA"/>
        </w:rPr>
        <w:t xml:space="preserve"> учасниками матеріальних правовідносин</w:t>
      </w:r>
      <w:r w:rsidR="00F80222">
        <w:rPr>
          <w:rFonts w:ascii="Times New Roman" w:hAnsi="Times New Roman"/>
          <w:color w:val="000000"/>
          <w:sz w:val="28"/>
          <w:szCs w:val="28"/>
          <w:lang w:val="uk-UA"/>
        </w:rPr>
        <w:t> </w:t>
      </w:r>
      <w:r w:rsidR="0096219C" w:rsidRPr="007F1F18">
        <w:rPr>
          <w:rFonts w:ascii="Times New Roman" w:hAnsi="Times New Roman"/>
          <w:color w:val="000000"/>
          <w:sz w:val="28"/>
          <w:szCs w:val="28"/>
          <w:lang w:val="uk-UA"/>
        </w:rPr>
        <w:t>[73, с.</w:t>
      </w:r>
      <w:r w:rsidR="00F80222">
        <w:rPr>
          <w:rFonts w:ascii="Times New Roman" w:hAnsi="Times New Roman"/>
          <w:color w:val="000000"/>
          <w:sz w:val="28"/>
          <w:szCs w:val="28"/>
          <w:lang w:val="uk-UA"/>
        </w:rPr>
        <w:t> </w:t>
      </w:r>
      <w:r w:rsidR="0096219C" w:rsidRPr="007F1F18">
        <w:rPr>
          <w:rFonts w:ascii="Times New Roman" w:hAnsi="Times New Roman"/>
          <w:color w:val="000000"/>
          <w:sz w:val="28"/>
          <w:szCs w:val="28"/>
          <w:lang w:val="uk-UA"/>
        </w:rPr>
        <w:t>210</w:t>
      </w:r>
      <w:r w:rsidR="00F80222">
        <w:rPr>
          <w:rFonts w:ascii="Times New Roman" w:hAnsi="Times New Roman"/>
          <w:color w:val="000000"/>
          <w:sz w:val="28"/>
          <w:szCs w:val="28"/>
          <w:lang w:val="uk-UA"/>
        </w:rPr>
        <w:t>–</w:t>
      </w:r>
      <w:r w:rsidR="0096219C" w:rsidRPr="007F1F18">
        <w:rPr>
          <w:rFonts w:ascii="Times New Roman" w:hAnsi="Times New Roman"/>
          <w:color w:val="000000"/>
          <w:sz w:val="28"/>
          <w:szCs w:val="28"/>
          <w:lang w:val="uk-UA"/>
        </w:rPr>
        <w:t>212]</w:t>
      </w:r>
      <w:r w:rsidR="000201F2"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7159DE" w:rsidRPr="007F1F18" w:rsidRDefault="0096219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Норми процесуального права тісно пов’язані не тільки з нормами матеріального права, але і з нормами, що опосередковують правову процедуру. Однією з особливостей норм процесуального права є спрям</w:t>
      </w:r>
      <w:r w:rsidR="007D55C5" w:rsidRPr="007F1F18">
        <w:rPr>
          <w:rFonts w:ascii="Times New Roman" w:hAnsi="Times New Roman"/>
          <w:color w:val="000000"/>
          <w:sz w:val="28"/>
          <w:szCs w:val="28"/>
          <w:lang w:val="uk-UA"/>
        </w:rPr>
        <w:t>ування</w:t>
      </w:r>
      <w:r w:rsidRPr="007F1F18">
        <w:rPr>
          <w:rFonts w:ascii="Times New Roman" w:hAnsi="Times New Roman"/>
          <w:color w:val="000000"/>
          <w:sz w:val="28"/>
          <w:szCs w:val="28"/>
          <w:lang w:val="uk-UA"/>
        </w:rPr>
        <w:t xml:space="preserve"> на реалізацію</w:t>
      </w:r>
      <w:r w:rsidR="007D55C5" w:rsidRPr="007F1F18">
        <w:rPr>
          <w:rFonts w:ascii="Times New Roman" w:hAnsi="Times New Roman"/>
          <w:color w:val="000000"/>
          <w:sz w:val="28"/>
          <w:szCs w:val="28"/>
          <w:lang w:val="uk-UA"/>
        </w:rPr>
        <w:t xml:space="preserve"> особливих матеріальних охоронювальних правовідносин, функціональне призначення яких визначається їх захисними властивостями по відношенню до системи суспільних відносин. Охоронювальні правовідношення є особливим компонентом у механізмі правового регулювання, що викликається до життя так званими правовими аномаліями. Правова аномалія</w:t>
      </w:r>
      <w:r w:rsidR="00F80222">
        <w:rPr>
          <w:rFonts w:ascii="Times New Roman" w:hAnsi="Times New Roman"/>
          <w:color w:val="000000"/>
          <w:sz w:val="28"/>
          <w:szCs w:val="28"/>
          <w:lang w:val="uk-UA"/>
        </w:rPr>
        <w:t> </w:t>
      </w:r>
      <w:r w:rsidR="007D55C5" w:rsidRPr="007F1F18">
        <w:rPr>
          <w:rFonts w:ascii="Times New Roman" w:hAnsi="Times New Roman"/>
          <w:color w:val="000000"/>
          <w:sz w:val="28"/>
          <w:szCs w:val="28"/>
          <w:lang w:val="uk-UA"/>
        </w:rPr>
        <w:t>– це обумовлене різними факторами об’єктивного і суб’єктивного порядку відхилення від загальної закономірності, від нормального протікання і розвитку суспільних відносин. У розвитку процесуального права, пише О.</w:t>
      </w:r>
      <w:r w:rsidR="00F80222">
        <w:rPr>
          <w:rFonts w:ascii="Times New Roman" w:hAnsi="Times New Roman"/>
          <w:color w:val="000000"/>
          <w:sz w:val="28"/>
          <w:szCs w:val="28"/>
          <w:lang w:val="uk-UA"/>
        </w:rPr>
        <w:t> </w:t>
      </w:r>
      <w:r w:rsidR="007D55C5" w:rsidRPr="007F1F18">
        <w:rPr>
          <w:rFonts w:ascii="Times New Roman" w:hAnsi="Times New Roman"/>
          <w:color w:val="000000"/>
          <w:sz w:val="28"/>
          <w:szCs w:val="28"/>
          <w:lang w:val="uk-UA"/>
        </w:rPr>
        <w:t>Г.</w:t>
      </w:r>
      <w:r w:rsidR="00F80222">
        <w:rPr>
          <w:rFonts w:ascii="Times New Roman" w:hAnsi="Times New Roman"/>
          <w:color w:val="000000"/>
          <w:sz w:val="28"/>
          <w:szCs w:val="28"/>
          <w:lang w:val="uk-UA"/>
        </w:rPr>
        <w:t> </w:t>
      </w:r>
      <w:r w:rsidR="007D55C5" w:rsidRPr="007F1F18">
        <w:rPr>
          <w:rFonts w:ascii="Times New Roman" w:hAnsi="Times New Roman"/>
          <w:color w:val="000000"/>
          <w:sz w:val="28"/>
          <w:szCs w:val="28"/>
          <w:lang w:val="uk-UA"/>
        </w:rPr>
        <w:t xml:space="preserve">Лукьянова, спостерігається наступна важлива закономірність: чим більше розвинене суспільство, тим детальніше в законодавстві окреслюється діяльність, пов’язана </w:t>
      </w:r>
      <w:r w:rsidR="007D55C5" w:rsidRPr="007F1F18">
        <w:rPr>
          <w:rFonts w:ascii="Times New Roman" w:hAnsi="Times New Roman"/>
          <w:color w:val="000000"/>
          <w:sz w:val="28"/>
          <w:szCs w:val="28"/>
          <w:lang w:val="uk-UA"/>
        </w:rPr>
        <w:lastRenderedPageBreak/>
        <w:t>з охороною соціального порядку, прав, свобод і законних інтересів громадян і організацій</w:t>
      </w:r>
      <w:r w:rsidR="00F80222">
        <w:rPr>
          <w:rFonts w:ascii="Times New Roman" w:hAnsi="Times New Roman"/>
          <w:color w:val="000000"/>
          <w:sz w:val="28"/>
          <w:szCs w:val="28"/>
          <w:lang w:val="uk-UA"/>
        </w:rPr>
        <w:t> </w:t>
      </w:r>
      <w:r w:rsidR="007D55C5" w:rsidRPr="007F1F18">
        <w:rPr>
          <w:rFonts w:ascii="Times New Roman" w:hAnsi="Times New Roman"/>
          <w:color w:val="000000"/>
          <w:sz w:val="28"/>
          <w:szCs w:val="28"/>
          <w:lang w:val="uk-UA"/>
        </w:rPr>
        <w:t>[73, с.</w:t>
      </w:r>
      <w:r w:rsidR="00F80222">
        <w:rPr>
          <w:rFonts w:ascii="Times New Roman" w:hAnsi="Times New Roman"/>
          <w:color w:val="000000"/>
          <w:sz w:val="28"/>
          <w:szCs w:val="28"/>
          <w:lang w:val="uk-UA"/>
        </w:rPr>
        <w:t> </w:t>
      </w:r>
      <w:r w:rsidR="007D55C5" w:rsidRPr="007F1F18">
        <w:rPr>
          <w:rFonts w:ascii="Times New Roman" w:hAnsi="Times New Roman"/>
          <w:color w:val="000000"/>
          <w:sz w:val="28"/>
          <w:szCs w:val="28"/>
          <w:lang w:val="uk-UA"/>
        </w:rPr>
        <w:t>230</w:t>
      </w:r>
      <w:r w:rsidR="00F80222">
        <w:rPr>
          <w:rFonts w:ascii="Times New Roman" w:hAnsi="Times New Roman"/>
          <w:color w:val="000000"/>
          <w:sz w:val="28"/>
          <w:szCs w:val="28"/>
          <w:lang w:val="uk-UA"/>
        </w:rPr>
        <w:t>–</w:t>
      </w:r>
      <w:r w:rsidR="007D55C5" w:rsidRPr="007F1F18">
        <w:rPr>
          <w:rFonts w:ascii="Times New Roman" w:hAnsi="Times New Roman"/>
          <w:color w:val="000000"/>
          <w:sz w:val="28"/>
          <w:szCs w:val="28"/>
          <w:lang w:val="uk-UA"/>
        </w:rPr>
        <w:t xml:space="preserve">231]. </w:t>
      </w:r>
    </w:p>
    <w:p w:rsidR="009A720F" w:rsidRPr="007F1F18" w:rsidRDefault="009A720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як відзначається в літературі, конституційно-правові норми далеко не завжди прямо вказують на протиправність того або іншого діяння. Тому загальноприйняте визначення правопорушення просто як порушення правової норми не відображає специфіки конституційної відповідальності, а відтак, більш прийнятним є визначення, згідно з яким підставами конституційної відповідальності «виступають усілякі види невідповідності фактичної поведінки суб’єкта суспільних відносин і поведінки, що передбачена законом»</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[75, с.</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128]. </w:t>
      </w:r>
    </w:p>
    <w:p w:rsidR="00441117" w:rsidRPr="007F1F18" w:rsidRDefault="007D55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нашої точки зору, процесуальні галузі права мають підпорядковуватися </w:t>
      </w:r>
      <w:r w:rsidR="00822C86" w:rsidRPr="007F1F18">
        <w:rPr>
          <w:rFonts w:ascii="Times New Roman" w:hAnsi="Times New Roman"/>
          <w:color w:val="000000"/>
          <w:sz w:val="28"/>
          <w:szCs w:val="28"/>
          <w:lang w:val="uk-UA"/>
        </w:rPr>
        <w:t xml:space="preserve">виконанню головного обов’язку держави – утвердженню і забезпеченню прав і свобод людини і громадянина, насамперед, охороні їх від правопорушень на основі того матеріального – </w:t>
      </w:r>
      <w:r w:rsidR="00822C86" w:rsidRPr="007F1F18">
        <w:rPr>
          <w:rFonts w:ascii="Times New Roman" w:hAnsi="Times New Roman"/>
          <w:i/>
          <w:color w:val="000000"/>
          <w:sz w:val="28"/>
          <w:szCs w:val="28"/>
          <w:lang w:val="uk-UA"/>
        </w:rPr>
        <w:t>конституційно-правового</w:t>
      </w:r>
      <w:r w:rsidR="00822C86" w:rsidRPr="007F1F18">
        <w:rPr>
          <w:rFonts w:ascii="Times New Roman" w:hAnsi="Times New Roman"/>
          <w:color w:val="000000"/>
          <w:sz w:val="28"/>
          <w:szCs w:val="28"/>
          <w:lang w:val="uk-UA"/>
        </w:rPr>
        <w:t xml:space="preserve"> – відношення, яке існує між людиною і державою, про яке було сказано нами раніше. </w:t>
      </w:r>
      <w:r w:rsidR="00441117" w:rsidRPr="007F1F18">
        <w:rPr>
          <w:rFonts w:ascii="Times New Roman" w:hAnsi="Times New Roman"/>
          <w:color w:val="000000"/>
          <w:sz w:val="28"/>
          <w:szCs w:val="28"/>
          <w:lang w:val="uk-UA"/>
        </w:rPr>
        <w:t xml:space="preserve">У цьому виявляється </w:t>
      </w:r>
      <w:r w:rsidR="00441117" w:rsidRPr="007F1F18">
        <w:rPr>
          <w:rFonts w:ascii="Times New Roman" w:hAnsi="Times New Roman"/>
          <w:i/>
          <w:color w:val="000000"/>
          <w:sz w:val="28"/>
          <w:szCs w:val="28"/>
          <w:lang w:val="uk-UA"/>
        </w:rPr>
        <w:t>позитивна</w:t>
      </w:r>
      <w:r w:rsidR="00441117" w:rsidRPr="007F1F18">
        <w:rPr>
          <w:rFonts w:ascii="Times New Roman" w:hAnsi="Times New Roman"/>
          <w:color w:val="000000"/>
          <w:sz w:val="28"/>
          <w:szCs w:val="28"/>
          <w:lang w:val="uk-UA"/>
        </w:rPr>
        <w:t xml:space="preserve"> </w:t>
      </w:r>
      <w:r w:rsidR="00441117" w:rsidRPr="007F1F18">
        <w:rPr>
          <w:rFonts w:ascii="Times New Roman" w:hAnsi="Times New Roman"/>
          <w:i/>
          <w:color w:val="000000"/>
          <w:sz w:val="28"/>
          <w:szCs w:val="28"/>
          <w:lang w:val="uk-UA"/>
        </w:rPr>
        <w:t>відповідальність</w:t>
      </w:r>
      <w:r w:rsidR="00441117" w:rsidRPr="007F1F18">
        <w:rPr>
          <w:rFonts w:ascii="Times New Roman" w:hAnsi="Times New Roman"/>
          <w:color w:val="000000"/>
          <w:sz w:val="28"/>
          <w:szCs w:val="28"/>
          <w:lang w:val="uk-UA"/>
        </w:rPr>
        <w:t xml:space="preserve"> </w:t>
      </w:r>
      <w:r w:rsidR="00441117" w:rsidRPr="007F1F18">
        <w:rPr>
          <w:rFonts w:ascii="Times New Roman" w:hAnsi="Times New Roman"/>
          <w:i/>
          <w:color w:val="000000"/>
          <w:sz w:val="28"/>
          <w:szCs w:val="28"/>
          <w:lang w:val="uk-UA"/>
        </w:rPr>
        <w:t>держави</w:t>
      </w:r>
      <w:r w:rsidR="00441117" w:rsidRPr="007F1F18">
        <w:rPr>
          <w:rFonts w:ascii="Times New Roman" w:hAnsi="Times New Roman"/>
          <w:color w:val="000000"/>
          <w:sz w:val="28"/>
          <w:szCs w:val="28"/>
          <w:lang w:val="uk-UA"/>
        </w:rPr>
        <w:t xml:space="preserve"> перед людиною </w:t>
      </w:r>
      <w:r w:rsidR="00441117" w:rsidRPr="007F1F18">
        <w:rPr>
          <w:rFonts w:ascii="Times New Roman" w:hAnsi="Times New Roman"/>
          <w:i/>
          <w:color w:val="000000"/>
          <w:sz w:val="28"/>
          <w:szCs w:val="28"/>
          <w:lang w:val="uk-UA"/>
        </w:rPr>
        <w:t>за свою діяльність</w:t>
      </w:r>
      <w:r w:rsidR="00F80222">
        <w:rPr>
          <w:rFonts w:ascii="Times New Roman" w:hAnsi="Times New Roman"/>
          <w:color w:val="000000"/>
          <w:sz w:val="28"/>
          <w:szCs w:val="28"/>
          <w:lang w:val="uk-UA"/>
        </w:rPr>
        <w:t>, про що зазначено у ст. </w:t>
      </w:r>
      <w:r w:rsidR="00441117" w:rsidRPr="007F1F18">
        <w:rPr>
          <w:rFonts w:ascii="Times New Roman" w:hAnsi="Times New Roman"/>
          <w:color w:val="000000"/>
          <w:sz w:val="28"/>
          <w:szCs w:val="28"/>
          <w:lang w:val="uk-UA"/>
        </w:rPr>
        <w:t xml:space="preserve">3 Конституції України. </w:t>
      </w:r>
    </w:p>
    <w:p w:rsidR="00404BDB" w:rsidRPr="007F1F18" w:rsidRDefault="0044111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вважає Є.</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F8022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Агєєва, позитивна відповідальність повністю вписується в загальну концепцію соціальної відповідальності, так само як юридична відповідальність є специфічним різновидом соціальної відповідальності, але не в усіченому варіанті її розуміння як кари, покарання за правопорушення, а в повному об’ємі – як державно-правового контролю за суспільними відносинами, врегульованими правовими нормами. У цьому контексті </w:t>
      </w:r>
      <w:r w:rsidR="00404BDB" w:rsidRPr="007F1F18">
        <w:rPr>
          <w:rFonts w:ascii="Times New Roman" w:hAnsi="Times New Roman"/>
          <w:color w:val="000000"/>
          <w:sz w:val="28"/>
          <w:szCs w:val="28"/>
          <w:lang w:val="uk-UA"/>
        </w:rPr>
        <w:t>потрібно</w:t>
      </w:r>
      <w:r w:rsidRPr="007F1F18">
        <w:rPr>
          <w:rFonts w:ascii="Times New Roman" w:hAnsi="Times New Roman"/>
          <w:color w:val="000000"/>
          <w:sz w:val="28"/>
          <w:szCs w:val="28"/>
          <w:lang w:val="uk-UA"/>
        </w:rPr>
        <w:t xml:space="preserve"> розглядати </w:t>
      </w:r>
      <w:r w:rsidR="00404BDB" w:rsidRPr="007F1F18">
        <w:rPr>
          <w:rFonts w:ascii="Times New Roman" w:hAnsi="Times New Roman"/>
          <w:color w:val="000000"/>
          <w:sz w:val="28"/>
          <w:szCs w:val="28"/>
          <w:lang w:val="uk-UA"/>
        </w:rPr>
        <w:t xml:space="preserve">також </w:t>
      </w:r>
      <w:r w:rsidRPr="007F1F18">
        <w:rPr>
          <w:rFonts w:ascii="Times New Roman" w:hAnsi="Times New Roman"/>
          <w:color w:val="000000"/>
          <w:sz w:val="28"/>
          <w:szCs w:val="28"/>
          <w:lang w:val="uk-UA"/>
        </w:rPr>
        <w:t xml:space="preserve">інститут конституційного контролю </w:t>
      </w:r>
      <w:r w:rsidR="00404BDB" w:rsidRPr="007F1F18">
        <w:rPr>
          <w:rFonts w:ascii="Times New Roman" w:hAnsi="Times New Roman"/>
          <w:color w:val="000000"/>
          <w:sz w:val="28"/>
          <w:szCs w:val="28"/>
          <w:lang w:val="uk-UA"/>
        </w:rPr>
        <w:t>як інститут соціального контролю і відповідальності. Тим самим постановка проблеми позитивної відповідальності як явища, що протистоїть юридичній відповідальності, «знімається», однак вона потребує дальшої розробки як проблема теоретична і дослідницька, оскільки тривале однобічне вивчення юридичної відповідальності призвело до того, що багато її аспектів залишилися майже не розкритими</w:t>
      </w:r>
      <w:r w:rsidR="00F80222">
        <w:rPr>
          <w:rFonts w:ascii="Times New Roman" w:hAnsi="Times New Roman"/>
          <w:color w:val="000000"/>
          <w:sz w:val="28"/>
          <w:szCs w:val="28"/>
          <w:lang w:val="uk-UA"/>
        </w:rPr>
        <w:t> </w:t>
      </w:r>
      <w:r w:rsidR="00404BDB" w:rsidRPr="007F1F18">
        <w:rPr>
          <w:rFonts w:ascii="Times New Roman" w:hAnsi="Times New Roman"/>
          <w:color w:val="000000"/>
          <w:sz w:val="28"/>
          <w:szCs w:val="28"/>
          <w:lang w:val="uk-UA"/>
        </w:rPr>
        <w:t>[7</w:t>
      </w:r>
      <w:r w:rsidR="00697264" w:rsidRPr="007F1F18">
        <w:rPr>
          <w:rFonts w:ascii="Times New Roman" w:hAnsi="Times New Roman"/>
          <w:color w:val="000000"/>
          <w:sz w:val="28"/>
          <w:szCs w:val="28"/>
          <w:lang w:val="uk-UA"/>
        </w:rPr>
        <w:t>6</w:t>
      </w:r>
      <w:r w:rsidR="00404BDB" w:rsidRPr="007F1F18">
        <w:rPr>
          <w:rFonts w:ascii="Times New Roman" w:hAnsi="Times New Roman"/>
          <w:color w:val="000000"/>
          <w:sz w:val="28"/>
          <w:szCs w:val="28"/>
          <w:lang w:val="uk-UA"/>
        </w:rPr>
        <w:t>, с.</w:t>
      </w:r>
      <w:r w:rsidR="00F80222">
        <w:rPr>
          <w:rFonts w:ascii="Times New Roman" w:hAnsi="Times New Roman"/>
          <w:color w:val="000000"/>
          <w:sz w:val="28"/>
          <w:szCs w:val="28"/>
          <w:lang w:val="uk-UA"/>
        </w:rPr>
        <w:t> </w:t>
      </w:r>
      <w:r w:rsidR="00404BDB" w:rsidRPr="007F1F18">
        <w:rPr>
          <w:rFonts w:ascii="Times New Roman" w:hAnsi="Times New Roman"/>
          <w:color w:val="000000"/>
          <w:sz w:val="28"/>
          <w:szCs w:val="28"/>
          <w:lang w:val="uk-UA"/>
        </w:rPr>
        <w:t>18</w:t>
      </w:r>
      <w:r w:rsidR="00F80222">
        <w:rPr>
          <w:rFonts w:ascii="Times New Roman" w:hAnsi="Times New Roman"/>
          <w:color w:val="000000"/>
          <w:sz w:val="28"/>
          <w:szCs w:val="28"/>
          <w:lang w:val="uk-UA"/>
        </w:rPr>
        <w:t>–</w:t>
      </w:r>
      <w:r w:rsidR="00404BDB" w:rsidRPr="007F1F18">
        <w:rPr>
          <w:rFonts w:ascii="Times New Roman" w:hAnsi="Times New Roman"/>
          <w:color w:val="000000"/>
          <w:sz w:val="28"/>
          <w:szCs w:val="28"/>
          <w:lang w:val="uk-UA"/>
        </w:rPr>
        <w:t>19].</w:t>
      </w:r>
      <w:r w:rsidR="002C678E" w:rsidRPr="007F1F18">
        <w:rPr>
          <w:rFonts w:ascii="Times New Roman" w:hAnsi="Times New Roman"/>
          <w:color w:val="000000"/>
          <w:sz w:val="28"/>
          <w:szCs w:val="28"/>
          <w:lang w:val="uk-UA"/>
        </w:rPr>
        <w:t xml:space="preserve"> </w:t>
      </w:r>
    </w:p>
    <w:p w:rsidR="00441117" w:rsidRPr="007F1F18" w:rsidRDefault="00404BD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До числа не повною мірою досліджених аспектів ми відносимо і позитивну конституційно-правову відповідальність держави перед людиною за свою діяльність. </w:t>
      </w:r>
      <w:r w:rsidR="00441117" w:rsidRPr="007F1F18">
        <w:rPr>
          <w:rFonts w:ascii="Times New Roman" w:hAnsi="Times New Roman"/>
          <w:color w:val="000000"/>
          <w:sz w:val="28"/>
          <w:szCs w:val="28"/>
          <w:lang w:val="uk-UA"/>
        </w:rPr>
        <w:t>Особлив</w:t>
      </w:r>
      <w:r w:rsidRPr="007F1F18">
        <w:rPr>
          <w:rFonts w:ascii="Times New Roman" w:hAnsi="Times New Roman"/>
          <w:color w:val="000000"/>
          <w:sz w:val="28"/>
          <w:szCs w:val="28"/>
          <w:lang w:val="uk-UA"/>
        </w:rPr>
        <w:t>а</w:t>
      </w:r>
      <w:r w:rsidR="00441117" w:rsidRPr="007F1F18">
        <w:rPr>
          <w:rFonts w:ascii="Times New Roman" w:hAnsi="Times New Roman"/>
          <w:color w:val="000000"/>
          <w:sz w:val="28"/>
          <w:szCs w:val="28"/>
          <w:lang w:val="uk-UA"/>
        </w:rPr>
        <w:t xml:space="preserve"> роль у ц</w:t>
      </w:r>
      <w:r w:rsidRPr="007F1F18">
        <w:rPr>
          <w:rFonts w:ascii="Times New Roman" w:hAnsi="Times New Roman"/>
          <w:color w:val="000000"/>
          <w:sz w:val="28"/>
          <w:szCs w:val="28"/>
          <w:lang w:val="uk-UA"/>
        </w:rPr>
        <w:t>ій діяльності належить судовому</w:t>
      </w:r>
      <w:r w:rsidR="00441117" w:rsidRPr="007F1F18">
        <w:rPr>
          <w:rFonts w:ascii="Times New Roman" w:hAnsi="Times New Roman"/>
          <w:color w:val="000000"/>
          <w:sz w:val="28"/>
          <w:szCs w:val="28"/>
          <w:lang w:val="uk-UA"/>
        </w:rPr>
        <w:t xml:space="preserve"> захист</w:t>
      </w:r>
      <w:r w:rsidRPr="007F1F18">
        <w:rPr>
          <w:rFonts w:ascii="Times New Roman" w:hAnsi="Times New Roman"/>
          <w:color w:val="000000"/>
          <w:sz w:val="28"/>
          <w:szCs w:val="28"/>
          <w:lang w:val="uk-UA"/>
        </w:rPr>
        <w:t>у</w:t>
      </w:r>
      <w:r w:rsidR="00441117" w:rsidRPr="007F1F18">
        <w:rPr>
          <w:rFonts w:ascii="Times New Roman" w:hAnsi="Times New Roman"/>
          <w:color w:val="000000"/>
          <w:sz w:val="28"/>
          <w:szCs w:val="28"/>
          <w:lang w:val="uk-UA"/>
        </w:rPr>
        <w:t xml:space="preserve"> прав потерпілих у процесуально-правовій діяльності суду</w:t>
      </w:r>
      <w:r w:rsidRPr="007F1F18">
        <w:rPr>
          <w:rFonts w:ascii="Times New Roman" w:hAnsi="Times New Roman"/>
          <w:color w:val="000000"/>
          <w:sz w:val="28"/>
          <w:szCs w:val="28"/>
          <w:lang w:val="uk-UA"/>
        </w:rPr>
        <w:t xml:space="preserve"> та інших органів держави</w:t>
      </w:r>
      <w:r w:rsidR="00441117"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а</w:t>
      </w:r>
      <w:r w:rsidR="00441117" w:rsidRPr="007F1F18">
        <w:rPr>
          <w:rFonts w:ascii="Times New Roman" w:hAnsi="Times New Roman"/>
          <w:color w:val="000000"/>
          <w:sz w:val="28"/>
          <w:szCs w:val="28"/>
          <w:lang w:val="uk-UA"/>
        </w:rPr>
        <w:t xml:space="preserve"> в першу чергу – прав потерпілих від злочинних посягань на права людини. </w:t>
      </w:r>
    </w:p>
    <w:p w:rsidR="007159DE" w:rsidRPr="00F80222"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u w:val="single"/>
          <w:lang w:val="uk-UA"/>
        </w:rPr>
      </w:pPr>
    </w:p>
    <w:p w:rsidR="007159DE" w:rsidRPr="00F80222" w:rsidRDefault="00F8022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sidRPr="00F80222">
        <w:rPr>
          <w:rFonts w:ascii="Times New Roman" w:hAnsi="Times New Roman"/>
          <w:b/>
          <w:color w:val="000000"/>
          <w:sz w:val="28"/>
          <w:szCs w:val="28"/>
          <w:lang w:val="uk-UA"/>
        </w:rPr>
        <w:t>Висновки до Розділу 1</w:t>
      </w:r>
    </w:p>
    <w:p w:rsidR="007159DE" w:rsidRPr="00F80222"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7159DE" w:rsidRPr="00F80222"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7159DE"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FC302C" w:rsidRPr="00F80222"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D03EF2" w:rsidRDefault="00D03EF2">
      <w:pPr>
        <w:suppressAutoHyphens w:val="0"/>
        <w:spacing w:after="0" w:line="252"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D03EF2" w:rsidRDefault="00D03EF2" w:rsidP="00D03EF2">
      <w:pPr>
        <w:spacing w:after="0"/>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РОЗДІЛ 2</w:t>
      </w:r>
    </w:p>
    <w:p w:rsidR="00FE3158" w:rsidRPr="007F1F18" w:rsidRDefault="00974048" w:rsidP="00D03EF2">
      <w:pPr>
        <w:spacing w:after="0"/>
        <w:jc w:val="center"/>
        <w:rPr>
          <w:rFonts w:ascii="Times New Roman" w:hAnsi="Times New Roman"/>
          <w:b/>
          <w:color w:val="000000"/>
          <w:sz w:val="28"/>
          <w:szCs w:val="28"/>
          <w:lang w:val="uk-UA"/>
        </w:rPr>
      </w:pPr>
      <w:r w:rsidRPr="007F1F18">
        <w:rPr>
          <w:rFonts w:ascii="Times New Roman" w:hAnsi="Times New Roman"/>
          <w:b/>
          <w:color w:val="000000"/>
          <w:sz w:val="28"/>
          <w:szCs w:val="28"/>
          <w:lang w:val="uk-UA"/>
        </w:rPr>
        <w:t>СУДОВИЙ ЗАХИСТ</w:t>
      </w:r>
      <w:r w:rsidR="00D03EF2">
        <w:rPr>
          <w:rFonts w:ascii="Times New Roman" w:hAnsi="Times New Roman"/>
          <w:b/>
          <w:color w:val="000000"/>
          <w:sz w:val="28"/>
          <w:szCs w:val="28"/>
          <w:lang w:val="uk-UA"/>
        </w:rPr>
        <w:t xml:space="preserve"> </w:t>
      </w:r>
      <w:r w:rsidRPr="007F1F18">
        <w:rPr>
          <w:rFonts w:ascii="Times New Roman" w:hAnsi="Times New Roman"/>
          <w:b/>
          <w:color w:val="000000"/>
          <w:sz w:val="28"/>
          <w:szCs w:val="28"/>
          <w:lang w:val="uk-UA"/>
        </w:rPr>
        <w:t>–</w:t>
      </w:r>
      <w:r w:rsidR="00FE3158" w:rsidRPr="007F1F18">
        <w:rPr>
          <w:rFonts w:ascii="Times New Roman" w:hAnsi="Times New Roman"/>
          <w:b/>
          <w:color w:val="000000"/>
          <w:sz w:val="28"/>
          <w:szCs w:val="28"/>
          <w:lang w:val="uk-UA"/>
        </w:rPr>
        <w:t xml:space="preserve"> </w:t>
      </w:r>
      <w:r w:rsidRPr="007F1F18">
        <w:rPr>
          <w:rFonts w:ascii="Times New Roman" w:hAnsi="Times New Roman"/>
          <w:b/>
          <w:color w:val="000000"/>
          <w:sz w:val="28"/>
          <w:szCs w:val="28"/>
          <w:lang w:val="uk-UA"/>
        </w:rPr>
        <w:t>ВИЗНАЧАЛЬНА КОНСТИТУЦІЙН</w:t>
      </w:r>
      <w:r w:rsidR="00073A28" w:rsidRPr="007F1F18">
        <w:rPr>
          <w:rFonts w:ascii="Times New Roman" w:hAnsi="Times New Roman"/>
          <w:b/>
          <w:color w:val="000000"/>
          <w:sz w:val="28"/>
          <w:szCs w:val="28"/>
          <w:lang w:val="uk-UA"/>
        </w:rPr>
        <w:t>А</w:t>
      </w:r>
    </w:p>
    <w:p w:rsidR="00974048" w:rsidRPr="007F1F18" w:rsidRDefault="00974048" w:rsidP="00D03EF2">
      <w:pPr>
        <w:spacing w:after="0"/>
        <w:jc w:val="center"/>
        <w:rPr>
          <w:rFonts w:ascii="Times New Roman" w:hAnsi="Times New Roman"/>
          <w:b/>
          <w:color w:val="000000"/>
          <w:sz w:val="28"/>
          <w:szCs w:val="28"/>
          <w:lang w:val="uk-UA"/>
        </w:rPr>
      </w:pPr>
      <w:r w:rsidRPr="007F1F18">
        <w:rPr>
          <w:rFonts w:ascii="Times New Roman" w:hAnsi="Times New Roman"/>
          <w:b/>
          <w:color w:val="000000"/>
          <w:sz w:val="28"/>
          <w:szCs w:val="28"/>
          <w:lang w:val="uk-UA"/>
        </w:rPr>
        <w:t>ГАРАНТІЯ</w:t>
      </w:r>
      <w:r w:rsidR="00FE3158" w:rsidRPr="007F1F18">
        <w:rPr>
          <w:rFonts w:ascii="Times New Roman" w:hAnsi="Times New Roman"/>
          <w:b/>
          <w:color w:val="000000"/>
          <w:sz w:val="28"/>
          <w:szCs w:val="28"/>
          <w:lang w:val="uk-UA"/>
        </w:rPr>
        <w:t xml:space="preserve"> ПРАВ ПОТЕРПІЛИХ</w:t>
      </w:r>
    </w:p>
    <w:p w:rsidR="00073A28" w:rsidRPr="00D03EF2"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D03EF2" w:rsidRDefault="00D03EF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2.1 </w:t>
      </w:r>
      <w:r w:rsidRPr="00D03EF2">
        <w:rPr>
          <w:rFonts w:ascii="Times New Roman" w:hAnsi="Times New Roman"/>
          <w:b/>
          <w:color w:val="000000"/>
          <w:sz w:val="28"/>
          <w:szCs w:val="28"/>
          <w:lang w:val="uk-UA"/>
        </w:rPr>
        <w:t>Судовий захист в системі конституційних гарантій прав людини і громадянина</w:t>
      </w:r>
    </w:p>
    <w:p w:rsidR="00D03EF2" w:rsidRPr="00D03EF2" w:rsidRDefault="00D03EF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5C500A" w:rsidRPr="007F1F18" w:rsidRDefault="005C500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За чинною Конституцією України, зазначає Ю.</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Шемшученко, утвердження і забезпечення прав людини є головним обов’язком держави. Щодо утвердження, то в Основному Законі дійсно закріплене широке коло особистих, соціально-економічних, політичних і культурних прав і свобод людини у відповідності з міжнародними стандартами. Що ж до реального забезпечення відповідних прав і свобод, то тут є серйозні проблеми. Найбільш важлива з них – це проблема гарантій цих прав і свобод. Вона перебуває у площині відносин тріади «громадянин, суспільство, держава». У цій тріаді інтереси громадянина є домінантою, яка опосередковує взаємодію правової держави і громадянського суспільства</w:t>
      </w:r>
      <w:r w:rsidR="007273C6" w:rsidRPr="007F1F18">
        <w:rPr>
          <w:rFonts w:ascii="Times New Roman" w:hAnsi="Times New Roman"/>
          <w:color w:val="000000"/>
          <w:sz w:val="28"/>
          <w:szCs w:val="28"/>
          <w:lang w:val="uk-UA"/>
        </w:rPr>
        <w:t>. Держава відповідає перед людиною за свою діяльність</w:t>
      </w:r>
      <w:r w:rsidR="00753462">
        <w:rPr>
          <w:rFonts w:ascii="Times New Roman" w:hAnsi="Times New Roman"/>
          <w:color w:val="000000"/>
          <w:sz w:val="28"/>
          <w:szCs w:val="28"/>
          <w:lang w:val="uk-UA"/>
        </w:rPr>
        <w:t> </w:t>
      </w:r>
      <w:r w:rsidR="007273C6" w:rsidRPr="007F1F18">
        <w:rPr>
          <w:rFonts w:ascii="Times New Roman" w:hAnsi="Times New Roman"/>
          <w:color w:val="000000"/>
          <w:sz w:val="28"/>
          <w:szCs w:val="28"/>
          <w:lang w:val="uk-UA"/>
        </w:rPr>
        <w:t>[7</w:t>
      </w:r>
      <w:r w:rsidR="00697264" w:rsidRPr="007F1F18">
        <w:rPr>
          <w:rFonts w:ascii="Times New Roman" w:hAnsi="Times New Roman"/>
          <w:color w:val="000000"/>
          <w:sz w:val="28"/>
          <w:szCs w:val="28"/>
          <w:lang w:val="uk-UA"/>
        </w:rPr>
        <w:t>7</w:t>
      </w:r>
      <w:r w:rsidR="007273C6" w:rsidRPr="007F1F18">
        <w:rPr>
          <w:rFonts w:ascii="Times New Roman" w:hAnsi="Times New Roman"/>
          <w:color w:val="000000"/>
          <w:sz w:val="28"/>
          <w:szCs w:val="28"/>
          <w:lang w:val="uk-UA"/>
        </w:rPr>
        <w:t>, с.</w:t>
      </w:r>
      <w:r w:rsidR="00753462">
        <w:rPr>
          <w:rFonts w:ascii="Times New Roman" w:hAnsi="Times New Roman"/>
          <w:color w:val="000000"/>
          <w:sz w:val="28"/>
          <w:szCs w:val="28"/>
          <w:lang w:val="uk-UA"/>
        </w:rPr>
        <w:t> </w:t>
      </w:r>
      <w:r w:rsidR="007273C6" w:rsidRPr="007F1F18">
        <w:rPr>
          <w:rFonts w:ascii="Times New Roman" w:hAnsi="Times New Roman"/>
          <w:color w:val="000000"/>
          <w:sz w:val="28"/>
          <w:szCs w:val="28"/>
          <w:lang w:val="uk-UA"/>
        </w:rPr>
        <w:t>13].</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Кожна держава, в</w:t>
      </w:r>
      <w:r w:rsidR="00340C0D" w:rsidRPr="007F1F18">
        <w:rPr>
          <w:rFonts w:ascii="Times New Roman" w:hAnsi="Times New Roman"/>
          <w:color w:val="000000"/>
          <w:sz w:val="28"/>
          <w:szCs w:val="28"/>
          <w:lang w:val="uk-UA"/>
        </w:rPr>
        <w:t>ідзначає</w:t>
      </w:r>
      <w:r w:rsidRPr="007F1F18">
        <w:rPr>
          <w:rFonts w:ascii="Times New Roman" w:hAnsi="Times New Roman"/>
          <w:color w:val="000000"/>
          <w:sz w:val="28"/>
          <w:szCs w:val="28"/>
          <w:lang w:val="uk-UA"/>
        </w:rPr>
        <w:t xml:space="preserve"> О.</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Скрипнюк, повинна надавати своїм громадянам відповідний певний рівень політичних, економічних, соціальних, юридичних і інших гарантій дотримання й забезпечення їх прав та свобод. При цьому повна і всебічна реалізація прав і свобод людини вимагає спеціальних юридичних механізмів їх реалізації та гарантування.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Увага до гарантій прав і свобод людини обумовлена й міжнародними чинниками, оскільки Україна взяла на себе, відповідно до Паризької Хартії для нової Європи від 21</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листопада 1990</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р., зобов’язання щодо дотримання міжнародних стандартів у галузі прав і свобод людини, що передбачає формування їх національних гарантій</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[7</w:t>
      </w:r>
      <w:r w:rsidR="00697264" w:rsidRPr="007F1F18">
        <w:rPr>
          <w:rFonts w:ascii="Times New Roman" w:hAnsi="Times New Roman"/>
          <w:color w:val="000000"/>
          <w:sz w:val="28"/>
          <w:szCs w:val="28"/>
          <w:lang w:val="uk-UA"/>
        </w:rPr>
        <w:t>8</w:t>
      </w:r>
      <w:r w:rsidRPr="007F1F18">
        <w:rPr>
          <w:rFonts w:ascii="Times New Roman" w:hAnsi="Times New Roman"/>
          <w:color w:val="000000"/>
          <w:sz w:val="28"/>
          <w:szCs w:val="28"/>
          <w:lang w:val="uk-UA"/>
        </w:rPr>
        <w:t>, с.</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231].</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Соціально-правова держава, за визначенням Ф.</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П.</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Шульженка, – це політична організація суспільства, влада якої будується за принципом її поділу </w:t>
      </w:r>
      <w:r w:rsidRPr="007F1F18">
        <w:rPr>
          <w:rFonts w:ascii="Times New Roman" w:hAnsi="Times New Roman"/>
          <w:color w:val="000000"/>
          <w:sz w:val="28"/>
          <w:szCs w:val="28"/>
          <w:lang w:val="uk-UA"/>
        </w:rPr>
        <w:lastRenderedPageBreak/>
        <w:t xml:space="preserve">на законодавчу, виконавчу і судову, яка впорядковує життя суспільства на принципах демократії, верховенства права, справедливості і гуманізму, визнає, гарантує і забезпечує права і свободи людини і громадянина; забезпечує умови для досягнення високого рівня добробуту всіма його членами, усунення соціальних загроз, здійснення комплексу захисних функцій для громадян, які цього потребують.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Умовою й гарантією становлення соціального аспекту державності є правова держава з її атрибутами: демократичним устроєм суспільного і державного ладу; поділом влади; верховенством права; взаємною відповідальністю держави та особи; утвердженням ідеї народного суверенітету; визнання народу єдиним джерелом державної влади, а людини – найвищою соціальною цінністю; наявністю ефективних механізмів гарантування, забезпечення і захисту прав і свобод людини</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[7</w:t>
      </w:r>
      <w:r w:rsidR="00697264" w:rsidRPr="007F1F18">
        <w:rPr>
          <w:rFonts w:ascii="Times New Roman" w:hAnsi="Times New Roman"/>
          <w:color w:val="000000"/>
          <w:sz w:val="28"/>
          <w:szCs w:val="28"/>
          <w:lang w:val="uk-UA"/>
        </w:rPr>
        <w:t>9</w:t>
      </w:r>
      <w:r w:rsidRPr="007F1F18">
        <w:rPr>
          <w:rFonts w:ascii="Times New Roman" w:hAnsi="Times New Roman"/>
          <w:color w:val="000000"/>
          <w:sz w:val="28"/>
          <w:szCs w:val="28"/>
          <w:lang w:val="uk-UA"/>
        </w:rPr>
        <w:t>, с.</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358].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Свобода людини, зазначає М.</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Абдулаєв, полягає не лише у можливості здійснювати певні дії, але й у праві усувати будь-які перешкоди на шляху їх здійснення. Отже, у кожному суспільстві існує певна система культурних, соціально-економічних, політичних і юридичних гарантій прав і свобод особи, які визначають характер взаємовідносин особистості й держави, створюють реальні можливості для здійснення прав і свобод.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Особливе місце в системі гарантій прав і свобод громадян належить юридичним гарантіям, якими забезпечуються різні стадії процесу здійснення, охорони і захисту цих прав і свобод. У кожному суспільстві діє розгорнута система гарантій суб’єктивних прав громадян. Але у кінцевому підсумку система забезпечення суб’єктивних прав реалізується лише через юридичні гарантії, норми правовстановлюючого і правовідновлюючого характеру, які безпосередньо забезпечують реальний правовий статус особистості</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7C6B3E" w:rsidRPr="007F1F18">
        <w:rPr>
          <w:rFonts w:ascii="Times New Roman" w:hAnsi="Times New Roman"/>
          <w:color w:val="000000"/>
          <w:sz w:val="28"/>
          <w:szCs w:val="28"/>
          <w:lang w:val="uk-UA"/>
        </w:rPr>
        <w:t>8</w:t>
      </w:r>
      <w:r w:rsidR="00697264" w:rsidRPr="007F1F18">
        <w:rPr>
          <w:rFonts w:ascii="Times New Roman" w:hAnsi="Times New Roman"/>
          <w:color w:val="000000"/>
          <w:sz w:val="28"/>
          <w:szCs w:val="28"/>
          <w:lang w:val="uk-UA"/>
        </w:rPr>
        <w:t>0</w:t>
      </w:r>
      <w:r w:rsidRPr="007F1F18">
        <w:rPr>
          <w:rFonts w:ascii="Times New Roman" w:hAnsi="Times New Roman"/>
          <w:color w:val="000000"/>
          <w:sz w:val="28"/>
          <w:szCs w:val="28"/>
          <w:lang w:val="uk-UA"/>
        </w:rPr>
        <w:t>, c.</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184].</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Гарантії прав і свобод людини розглядаються вченими-юристами як один із елементів основ правового статусу людини і громадянина. Гарантія, вказує Ю.</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М.</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 xml:space="preserve">Тодика, являє собою ідеальну модель, у відповідності з якою повинно формуватися юридичне і фактичне положення конкретної особи. Питання про </w:t>
      </w:r>
      <w:r w:rsidRPr="007F1F18">
        <w:rPr>
          <w:rFonts w:ascii="Times New Roman" w:hAnsi="Times New Roman"/>
          <w:color w:val="000000"/>
          <w:sz w:val="28"/>
          <w:szCs w:val="28"/>
          <w:lang w:val="uk-UA"/>
        </w:rPr>
        <w:lastRenderedPageBreak/>
        <w:t>гарантії виникає щоразу, коли здійснюється перехід від п</w:t>
      </w:r>
      <w:r w:rsidR="00753462">
        <w:rPr>
          <w:rFonts w:ascii="Times New Roman" w:hAnsi="Times New Roman"/>
          <w:color w:val="000000"/>
          <w:sz w:val="28"/>
          <w:szCs w:val="28"/>
          <w:lang w:val="uk-UA"/>
        </w:rPr>
        <w:t>овинного до сущого. В</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 xml:space="preserve">усіх випадках гарантії – це проблема реальності правового явища.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Гарантії – одне з головних питань проблеми правильного застосування правових норм, забезпечення законності і багатьох інших процесів правової діяльності. Під гарантіями розуміються правові засоби, що забезпечують реалізацію того або іншого права людини і громадянина. Конституційні гарантії прав і свобод особистості, за визначенням автора, – це «сукупність соціальних, економічних, політичних та інших прийомів, механізмів і методів, що дають змогу реалізувати та забезпечити на практиці закріплені в конституції права і свободи людини і громадянина». Конституційні гарантії поділяються на внутрішньодержавні та міжнародно-правові. Внутрішньодержавні гарантії, в свою чергу, включають судові та несудові гарантії. Головною інституційною гарантією прав і свобод особистості є незалежний суд</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w:t>
      </w:r>
      <w:r w:rsidR="00697264" w:rsidRPr="007F1F18">
        <w:rPr>
          <w:rFonts w:ascii="Times New Roman" w:hAnsi="Times New Roman"/>
          <w:color w:val="000000"/>
          <w:sz w:val="28"/>
          <w:szCs w:val="28"/>
          <w:lang w:val="uk-UA"/>
        </w:rPr>
        <w:t>81</w:t>
      </w:r>
      <w:r w:rsidRPr="007F1F18">
        <w:rPr>
          <w:rFonts w:ascii="Times New Roman" w:hAnsi="Times New Roman"/>
          <w:color w:val="000000"/>
          <w:sz w:val="28"/>
          <w:szCs w:val="28"/>
          <w:lang w:val="uk-UA"/>
        </w:rPr>
        <w:t>, с.</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179</w:t>
      </w:r>
      <w:r w:rsidR="00753462" w:rsidRPr="00753462">
        <w:rPr>
          <w:rFonts w:ascii="Times New Roman" w:hAnsi="Times New Roman"/>
          <w:color w:val="000000"/>
          <w:sz w:val="28"/>
          <w:szCs w:val="28"/>
        </w:rPr>
        <w:t>–</w:t>
      </w:r>
      <w:r w:rsidRPr="007F1F18">
        <w:rPr>
          <w:rFonts w:ascii="Times New Roman" w:hAnsi="Times New Roman"/>
          <w:color w:val="000000"/>
          <w:sz w:val="28"/>
          <w:szCs w:val="28"/>
          <w:lang w:val="uk-UA"/>
        </w:rPr>
        <w:t xml:space="preserve">180].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Важливим елементом гарантії конст</w:t>
      </w:r>
      <w:r w:rsidR="00753462">
        <w:rPr>
          <w:rFonts w:ascii="Times New Roman" w:hAnsi="Times New Roman"/>
          <w:color w:val="000000"/>
          <w:sz w:val="28"/>
          <w:szCs w:val="28"/>
          <w:lang w:val="uk-UA"/>
        </w:rPr>
        <w:t>итуційних прав особистості Ю.</w:t>
      </w:r>
      <w:r w:rsidR="00753462">
        <w:rPr>
          <w:rFonts w:ascii="Times New Roman" w:hAnsi="Times New Roman"/>
          <w:color w:val="000000"/>
          <w:sz w:val="28"/>
          <w:szCs w:val="28"/>
          <w:lang w:val="en-US"/>
        </w:rPr>
        <w:t> </w:t>
      </w:r>
      <w:r w:rsidR="00753462">
        <w:rPr>
          <w:rFonts w:ascii="Times New Roman" w:hAnsi="Times New Roman"/>
          <w:color w:val="000000"/>
          <w:sz w:val="28"/>
          <w:szCs w:val="28"/>
          <w:lang w:val="uk-UA"/>
        </w:rPr>
        <w:t>М.</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Тодика вважає відповідальність за їх порушення. «Держава – головний суб’єкт, на якого покладається обов’язок гарантувати права і свободи людини і громадянина. Важливо те, що Конституція України гарантує державний захист прав і свобод особистості. Це головний обов’язок держави, так як це випливає із ч.</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2 ст.</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3 Конституції України. Це загальне правило встановлює обов’язок держави різними засобами, забезпечувати права і свободи індивіда.</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Повноваження по правовому регулюванню статусу особистості належать до відання парламенту України. Гарантом прав і свобод виступає Президент України. Обов’язок здійснювати заходи по забезпеченню прав і свобод входить у компетенцію Кабінету Міністрів України, є головним призначенням судової системи. Уповноважений Верховної Ради України є важливим елементом в механізмі гарантування прав особи. Таким чином, у гарантуванні прав і свобод беруть участь всі органи державної влади України</w:t>
      </w:r>
      <w:r w:rsidR="00753462">
        <w:rPr>
          <w:rFonts w:ascii="Times New Roman" w:hAnsi="Times New Roman"/>
          <w:color w:val="000000"/>
          <w:sz w:val="28"/>
          <w:szCs w:val="28"/>
          <w:lang w:val="uk-UA"/>
        </w:rPr>
        <w:t>»</w:t>
      </w:r>
      <w:r w:rsidR="00753462">
        <w:rPr>
          <w:rFonts w:ascii="Times New Roman" w:hAnsi="Times New Roman"/>
          <w:color w:val="000000"/>
          <w:sz w:val="28"/>
          <w:szCs w:val="28"/>
          <w:lang w:val="en-US"/>
        </w:rPr>
        <w:t> </w:t>
      </w:r>
      <w:r w:rsidRPr="007F1F18">
        <w:rPr>
          <w:rFonts w:ascii="Times New Roman" w:hAnsi="Times New Roman"/>
          <w:color w:val="000000"/>
          <w:sz w:val="28"/>
          <w:szCs w:val="28"/>
          <w:lang w:val="uk-UA"/>
        </w:rPr>
        <w:t>[</w:t>
      </w:r>
      <w:r w:rsidR="00697264" w:rsidRPr="007F1F18">
        <w:rPr>
          <w:rFonts w:ascii="Times New Roman" w:hAnsi="Times New Roman"/>
          <w:color w:val="000000"/>
          <w:sz w:val="28"/>
          <w:szCs w:val="28"/>
          <w:lang w:val="uk-UA"/>
        </w:rPr>
        <w:t>81</w:t>
      </w:r>
      <w:r w:rsidRPr="007F1F18">
        <w:rPr>
          <w:rFonts w:ascii="Times New Roman" w:hAnsi="Times New Roman"/>
          <w:color w:val="000000"/>
          <w:sz w:val="28"/>
          <w:szCs w:val="28"/>
          <w:lang w:val="uk-UA"/>
        </w:rPr>
        <w:t>, с.</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180</w:t>
      </w:r>
      <w:r w:rsidR="00753462">
        <w:rPr>
          <w:rFonts w:ascii="Times New Roman" w:hAnsi="Times New Roman"/>
          <w:color w:val="000000"/>
          <w:sz w:val="28"/>
          <w:szCs w:val="28"/>
          <w:lang w:val="uk-UA"/>
        </w:rPr>
        <w:t>–</w:t>
      </w:r>
      <w:r w:rsidRPr="007F1F18">
        <w:rPr>
          <w:rFonts w:ascii="Times New Roman" w:hAnsi="Times New Roman"/>
          <w:color w:val="000000"/>
          <w:sz w:val="28"/>
          <w:szCs w:val="28"/>
          <w:lang w:val="uk-UA"/>
        </w:rPr>
        <w:t>181].</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своєму дослідженні поняття правової держави Р.</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Ф.</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Гринюк до групи основних принципів правової держави, як уже відзначено, включає принцип </w:t>
      </w:r>
      <w:r w:rsidRPr="007F1F18">
        <w:rPr>
          <w:rFonts w:ascii="Times New Roman" w:hAnsi="Times New Roman"/>
          <w:i/>
          <w:color w:val="000000"/>
          <w:sz w:val="28"/>
          <w:szCs w:val="28"/>
          <w:lang w:val="uk-UA"/>
        </w:rPr>
        <w:lastRenderedPageBreak/>
        <w:t>реальності прав і свобод людини і громадянина</w:t>
      </w:r>
      <w:r w:rsidRPr="007F1F18">
        <w:rPr>
          <w:rFonts w:ascii="Times New Roman" w:hAnsi="Times New Roman"/>
          <w:color w:val="000000"/>
          <w:sz w:val="28"/>
          <w:szCs w:val="28"/>
          <w:lang w:val="uk-UA"/>
        </w:rPr>
        <w:t xml:space="preserve"> та їх пріоритетний характер у діяльності державної влади.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правовій державі права і свободи людини є не лише характеристикою відносин між людиною і державою, а й інструментом обмеження державної влади, що дозволяє тісно поєднати принципи верховенства права, обмеженості державної влади та реальності прав людини і громадянина». Автор звертає увагу на таку специфічну складову принципу реальності прав людини, як контроль за дотриманням та захистом прав людини і громадянина, зауважуючи при цьому, що деякі автори вводять вимогу забезпечення та захисту прав людини до структури самого визначення поняття «права людини і громадянина». Якщо не існує чіткої системи контролю за дотриманням проголошених прав, то всі ці права набувають лише формального, а то й фіктивного характеру. Тобто, необхідною інституційною умовою реальності прав людини є наявність у системі державної влади таких уповноважених органів, на які б покладався обов’язок безпосередньої реалізації функції держави по захисту та забезпечення прав громадян</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[5</w:t>
      </w:r>
      <w:r w:rsidR="007C6B3E" w:rsidRPr="007F1F18">
        <w:rPr>
          <w:rFonts w:ascii="Times New Roman" w:hAnsi="Times New Roman"/>
          <w:color w:val="000000"/>
          <w:sz w:val="28"/>
          <w:szCs w:val="28"/>
          <w:lang w:val="uk-UA"/>
        </w:rPr>
        <w:t>9</w:t>
      </w:r>
      <w:r w:rsidRPr="007F1F18">
        <w:rPr>
          <w:rFonts w:ascii="Times New Roman" w:hAnsi="Times New Roman"/>
          <w:color w:val="000000"/>
          <w:sz w:val="28"/>
          <w:szCs w:val="28"/>
          <w:lang w:val="uk-UA"/>
        </w:rPr>
        <w:t>, с.</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238</w:t>
      </w:r>
      <w:r w:rsidR="00753462">
        <w:rPr>
          <w:rFonts w:ascii="Times New Roman" w:hAnsi="Times New Roman"/>
          <w:color w:val="000000"/>
          <w:sz w:val="28"/>
          <w:szCs w:val="28"/>
          <w:lang w:val="uk-UA"/>
        </w:rPr>
        <w:t>–</w:t>
      </w:r>
      <w:r w:rsidRPr="007F1F18">
        <w:rPr>
          <w:rFonts w:ascii="Times New Roman" w:hAnsi="Times New Roman"/>
          <w:color w:val="000000"/>
          <w:sz w:val="28"/>
          <w:szCs w:val="28"/>
          <w:lang w:val="uk-UA"/>
        </w:rPr>
        <w:t>239].</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Ефективні механізми реалізації та захисту прав людини і громадянина Г.</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Спіцина називає «основоположною домінантою, навколо якої будується внутрішня та зовнішня політика будь-якої економічно та соціально розвиненої країни світу». Сьогодні визнання і юридичну захищеність прав і свобод людини і громадянина справедливо вважають головною ознакою правової державності. Відповідно до Основного Закону України захист прав людини і громадянина є одним із пріоритетних завдань держави та її інституцій.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Разом з тим, вказує науковець, визначення на рівні конституції країни основоположних прав людини ще не свідчить про ефективне забезпечення цих прав та їх належний юридичний захист. Європейські країни не завжди спираються на норми конституцій при формуванні доктрини захисту прав людини. Адже більшість з вказаних країн перебувають у складі чисельних міжнародних організацій та економічних і політичних союзів, насамперед, ООН та ЄС. Саме міжнародні норми таких організацій та об’єднань, будучи </w:t>
      </w:r>
      <w:r w:rsidRPr="007F1F18">
        <w:rPr>
          <w:rFonts w:ascii="Times New Roman" w:hAnsi="Times New Roman"/>
          <w:color w:val="000000"/>
          <w:sz w:val="28"/>
          <w:szCs w:val="28"/>
          <w:lang w:val="uk-UA"/>
        </w:rPr>
        <w:lastRenderedPageBreak/>
        <w:t xml:space="preserve">належним чином ратифікованими, складають вагому частину національного законодавства,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й у частині захисту прав людини</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7C6B3E" w:rsidRPr="007F1F18">
        <w:rPr>
          <w:rFonts w:ascii="Times New Roman" w:hAnsi="Times New Roman"/>
          <w:color w:val="000000"/>
          <w:sz w:val="28"/>
          <w:szCs w:val="28"/>
          <w:lang w:val="uk-UA"/>
        </w:rPr>
        <w:t>8</w:t>
      </w:r>
      <w:r w:rsidR="00697264" w:rsidRPr="007F1F18">
        <w:rPr>
          <w:rFonts w:ascii="Times New Roman" w:hAnsi="Times New Roman"/>
          <w:color w:val="000000"/>
          <w:sz w:val="28"/>
          <w:szCs w:val="28"/>
          <w:lang w:val="uk-UA"/>
        </w:rPr>
        <w:t>2</w:t>
      </w:r>
      <w:r w:rsidRPr="007F1F18">
        <w:rPr>
          <w:rFonts w:ascii="Times New Roman" w:hAnsi="Times New Roman"/>
          <w:color w:val="000000"/>
          <w:sz w:val="28"/>
          <w:szCs w:val="28"/>
          <w:lang w:val="uk-UA"/>
        </w:rPr>
        <w:t>, с.</w:t>
      </w:r>
      <w:r w:rsidR="00753462">
        <w:rPr>
          <w:rFonts w:ascii="Times New Roman" w:hAnsi="Times New Roman"/>
          <w:color w:val="000000"/>
          <w:sz w:val="28"/>
          <w:szCs w:val="28"/>
          <w:lang w:val="uk-UA"/>
        </w:rPr>
        <w:t> </w:t>
      </w:r>
      <w:r w:rsidRPr="007F1F18">
        <w:rPr>
          <w:rFonts w:ascii="Times New Roman" w:hAnsi="Times New Roman"/>
          <w:color w:val="000000"/>
          <w:sz w:val="28"/>
          <w:szCs w:val="28"/>
          <w:lang w:val="uk-UA"/>
        </w:rPr>
        <w:t>55</w:t>
      </w:r>
      <w:r w:rsidR="00753462">
        <w:rPr>
          <w:rFonts w:ascii="Times New Roman" w:hAnsi="Times New Roman"/>
          <w:color w:val="000000"/>
          <w:sz w:val="28"/>
          <w:szCs w:val="28"/>
          <w:lang w:val="uk-UA"/>
        </w:rPr>
        <w:t>–</w:t>
      </w:r>
      <w:r w:rsidRPr="007F1F18">
        <w:rPr>
          <w:rFonts w:ascii="Times New Roman" w:hAnsi="Times New Roman"/>
          <w:color w:val="000000"/>
          <w:sz w:val="28"/>
          <w:szCs w:val="28"/>
          <w:lang w:val="uk-UA"/>
        </w:rPr>
        <w:t>58].</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iCs/>
          <w:spacing w:val="2"/>
          <w:sz w:val="28"/>
          <w:szCs w:val="28"/>
          <w:lang w:val="uk-UA" w:eastAsia="uk-UA"/>
        </w:rPr>
        <w:t>Проаналізувавши</w:t>
      </w:r>
      <w:r w:rsidRPr="007F1F18">
        <w:rPr>
          <w:rFonts w:ascii="Times New Roman" w:hAnsi="Times New Roman"/>
          <w:iCs/>
          <w:sz w:val="28"/>
          <w:szCs w:val="28"/>
          <w:lang w:val="uk-UA"/>
        </w:rPr>
        <w:t xml:space="preserve"> різноманітні підходи до визначення поняття гарантій прав і свобод людини, Є.</w:t>
      </w:r>
      <w:r w:rsidR="00D55278">
        <w:rPr>
          <w:rFonts w:ascii="Times New Roman" w:hAnsi="Times New Roman"/>
          <w:iCs/>
          <w:sz w:val="28"/>
          <w:szCs w:val="28"/>
          <w:lang w:val="uk-UA"/>
        </w:rPr>
        <w:t> </w:t>
      </w:r>
      <w:r w:rsidRPr="007F1F18">
        <w:rPr>
          <w:rFonts w:ascii="Times New Roman" w:hAnsi="Times New Roman"/>
          <w:iCs/>
          <w:sz w:val="28"/>
          <w:szCs w:val="28"/>
          <w:lang w:val="uk-UA"/>
        </w:rPr>
        <w:t>П.</w:t>
      </w:r>
      <w:r w:rsidR="00D55278">
        <w:rPr>
          <w:rFonts w:ascii="Times New Roman" w:hAnsi="Times New Roman"/>
          <w:iCs/>
          <w:sz w:val="28"/>
          <w:szCs w:val="28"/>
          <w:lang w:val="uk-UA"/>
        </w:rPr>
        <w:t> </w:t>
      </w:r>
      <w:r w:rsidRPr="007F1F18">
        <w:rPr>
          <w:rFonts w:ascii="Times New Roman" w:hAnsi="Times New Roman"/>
          <w:iCs/>
          <w:sz w:val="28"/>
          <w:szCs w:val="28"/>
          <w:lang w:val="uk-UA"/>
        </w:rPr>
        <w:t xml:space="preserve">Тептюк зробив висновок, що гарантії складають систему взаємоузгоджених факторів, які забезпечують дієву реалізацію прав і свобод людини. Велика кількість факторів, від яких залежить реалізація прав і свобод, зумовлюють різноманітні класифікації гарантій.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iCs/>
          <w:sz w:val="28"/>
          <w:szCs w:val="28"/>
          <w:lang w:val="uk-UA"/>
        </w:rPr>
        <w:t xml:space="preserve">Автор </w:t>
      </w:r>
      <w:r w:rsidR="0041523E" w:rsidRPr="007F1F18">
        <w:rPr>
          <w:rFonts w:ascii="Times New Roman" w:hAnsi="Times New Roman"/>
          <w:iCs/>
          <w:sz w:val="28"/>
          <w:szCs w:val="28"/>
          <w:lang w:val="uk-UA"/>
        </w:rPr>
        <w:t xml:space="preserve">пропонує </w:t>
      </w:r>
      <w:r w:rsidRPr="007F1F18">
        <w:rPr>
          <w:rFonts w:ascii="Times New Roman" w:hAnsi="Times New Roman"/>
          <w:iCs/>
          <w:sz w:val="28"/>
          <w:szCs w:val="28"/>
          <w:lang w:val="uk-UA"/>
        </w:rPr>
        <w:t>класифікувати гарантії прав людини за ознакою суб</w:t>
      </w:r>
      <w:r w:rsidR="00D55278">
        <w:rPr>
          <w:rFonts w:ascii="Times New Roman" w:hAnsi="Times New Roman"/>
          <w:iCs/>
          <w:sz w:val="28"/>
          <w:szCs w:val="28"/>
          <w:lang w:val="uk-UA"/>
        </w:rPr>
        <w:t>’</w:t>
      </w:r>
      <w:r w:rsidRPr="007F1F18">
        <w:rPr>
          <w:rFonts w:ascii="Times New Roman" w:hAnsi="Times New Roman"/>
          <w:iCs/>
          <w:sz w:val="28"/>
          <w:szCs w:val="28"/>
          <w:lang w:val="uk-UA"/>
        </w:rPr>
        <w:t xml:space="preserve">єкта гарантування, яким може виступати </w:t>
      </w:r>
      <w:r w:rsidRPr="007F1F18">
        <w:rPr>
          <w:rFonts w:ascii="Times New Roman" w:hAnsi="Times New Roman"/>
          <w:i/>
          <w:iCs/>
          <w:sz w:val="28"/>
          <w:szCs w:val="28"/>
          <w:lang w:val="uk-UA"/>
        </w:rPr>
        <w:t>держава</w:t>
      </w:r>
      <w:r w:rsidRPr="007F1F18">
        <w:rPr>
          <w:rFonts w:ascii="Times New Roman" w:hAnsi="Times New Roman"/>
          <w:iCs/>
          <w:sz w:val="28"/>
          <w:szCs w:val="28"/>
          <w:lang w:val="uk-UA"/>
        </w:rPr>
        <w:t xml:space="preserve"> (в особі її органів і посадових осіб), </w:t>
      </w:r>
      <w:r w:rsidRPr="007F1F18">
        <w:rPr>
          <w:rFonts w:ascii="Times New Roman" w:hAnsi="Times New Roman"/>
          <w:i/>
          <w:iCs/>
          <w:sz w:val="28"/>
          <w:szCs w:val="28"/>
          <w:lang w:val="uk-UA"/>
        </w:rPr>
        <w:t>недержавні</w:t>
      </w:r>
      <w:r w:rsidRPr="007F1F18">
        <w:rPr>
          <w:rFonts w:ascii="Times New Roman" w:hAnsi="Times New Roman"/>
          <w:iCs/>
          <w:sz w:val="28"/>
          <w:szCs w:val="28"/>
          <w:lang w:val="uk-UA"/>
        </w:rPr>
        <w:t xml:space="preserve"> </w:t>
      </w:r>
      <w:r w:rsidRPr="007F1F18">
        <w:rPr>
          <w:rFonts w:ascii="Times New Roman" w:hAnsi="Times New Roman"/>
          <w:i/>
          <w:iCs/>
          <w:sz w:val="28"/>
          <w:szCs w:val="28"/>
          <w:lang w:val="uk-UA"/>
        </w:rPr>
        <w:t>суспільні</w:t>
      </w:r>
      <w:r w:rsidRPr="007F1F18">
        <w:rPr>
          <w:rFonts w:ascii="Times New Roman" w:hAnsi="Times New Roman"/>
          <w:iCs/>
          <w:sz w:val="28"/>
          <w:szCs w:val="28"/>
          <w:lang w:val="uk-UA"/>
        </w:rPr>
        <w:t xml:space="preserve"> організації та установи (профспілки, інші об</w:t>
      </w:r>
      <w:r w:rsidR="00D55278">
        <w:rPr>
          <w:rFonts w:ascii="Times New Roman" w:hAnsi="Times New Roman"/>
          <w:iCs/>
          <w:sz w:val="28"/>
          <w:szCs w:val="28"/>
          <w:lang w:val="uk-UA"/>
        </w:rPr>
        <w:t>’</w:t>
      </w:r>
      <w:r w:rsidRPr="007F1F18">
        <w:rPr>
          <w:rFonts w:ascii="Times New Roman" w:hAnsi="Times New Roman"/>
          <w:iCs/>
          <w:sz w:val="28"/>
          <w:szCs w:val="28"/>
          <w:lang w:val="uk-UA"/>
        </w:rPr>
        <w:t xml:space="preserve">єднання громадян тощо), а також </w:t>
      </w:r>
      <w:r w:rsidRPr="007F1F18">
        <w:rPr>
          <w:rFonts w:ascii="Times New Roman" w:hAnsi="Times New Roman"/>
          <w:i/>
          <w:iCs/>
          <w:sz w:val="28"/>
          <w:szCs w:val="28"/>
          <w:lang w:val="uk-UA"/>
        </w:rPr>
        <w:t>міжнародні</w:t>
      </w:r>
      <w:r w:rsidRPr="007F1F18">
        <w:rPr>
          <w:rFonts w:ascii="Times New Roman" w:hAnsi="Times New Roman"/>
          <w:iCs/>
          <w:sz w:val="28"/>
          <w:szCs w:val="28"/>
          <w:lang w:val="uk-UA"/>
        </w:rPr>
        <w:t xml:space="preserve"> організації.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iCs/>
          <w:spacing w:val="2"/>
          <w:sz w:val="28"/>
          <w:szCs w:val="28"/>
          <w:lang w:val="uk-UA" w:eastAsia="uk-UA"/>
        </w:rPr>
        <w:t>Ю</w:t>
      </w:r>
      <w:r w:rsidRPr="007F1F18">
        <w:rPr>
          <w:rFonts w:ascii="Times New Roman" w:hAnsi="Times New Roman"/>
          <w:iCs/>
          <w:sz w:val="28"/>
          <w:szCs w:val="28"/>
          <w:lang w:val="uk-UA"/>
        </w:rPr>
        <w:t xml:space="preserve">ридичні гарантії прав і свобод людини, суб’єктом яких саме і виступає держава, автором поділяються за їх спрямуванням на два типи: діяння або акти публічної влади, спрямовані на </w:t>
      </w:r>
      <w:r w:rsidRPr="007F1F18">
        <w:rPr>
          <w:rFonts w:ascii="Times New Roman" w:hAnsi="Times New Roman"/>
          <w:i/>
          <w:iCs/>
          <w:sz w:val="28"/>
          <w:szCs w:val="28"/>
          <w:lang w:val="uk-UA"/>
        </w:rPr>
        <w:t>збереження</w:t>
      </w:r>
      <w:r w:rsidRPr="007F1F18">
        <w:rPr>
          <w:rFonts w:ascii="Times New Roman" w:hAnsi="Times New Roman"/>
          <w:iCs/>
          <w:sz w:val="28"/>
          <w:szCs w:val="28"/>
          <w:lang w:val="uk-UA"/>
        </w:rPr>
        <w:t xml:space="preserve"> існуючих прав і свобод людини; діяння або акти публічної влади, спрямовані на </w:t>
      </w:r>
      <w:r w:rsidRPr="007F1F18">
        <w:rPr>
          <w:rFonts w:ascii="Times New Roman" w:hAnsi="Times New Roman"/>
          <w:i/>
          <w:iCs/>
          <w:sz w:val="28"/>
          <w:szCs w:val="28"/>
          <w:lang w:val="uk-UA"/>
        </w:rPr>
        <w:t>забезпечення реальної можливості здійснення</w:t>
      </w:r>
      <w:r w:rsidRPr="007F1F18">
        <w:rPr>
          <w:rFonts w:ascii="Times New Roman" w:hAnsi="Times New Roman"/>
          <w:iCs/>
          <w:sz w:val="28"/>
          <w:szCs w:val="28"/>
          <w:lang w:val="uk-UA"/>
        </w:rPr>
        <w:t xml:space="preserve"> людиною її прав і свобод.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iCs/>
          <w:sz w:val="28"/>
          <w:szCs w:val="28"/>
          <w:lang w:val="uk-UA"/>
        </w:rPr>
        <w:t>Якщо юридичні гарантії першого спрямування стосуються переважно законодавчої функції держави (і пов</w:t>
      </w:r>
      <w:r w:rsidR="00D55278">
        <w:rPr>
          <w:rFonts w:ascii="Times New Roman" w:hAnsi="Times New Roman"/>
          <w:iCs/>
          <w:sz w:val="28"/>
          <w:szCs w:val="28"/>
          <w:lang w:val="uk-UA"/>
        </w:rPr>
        <w:t>’</w:t>
      </w:r>
      <w:r w:rsidRPr="007F1F18">
        <w:rPr>
          <w:rFonts w:ascii="Times New Roman" w:hAnsi="Times New Roman"/>
          <w:iCs/>
          <w:sz w:val="28"/>
          <w:szCs w:val="28"/>
          <w:lang w:val="uk-UA"/>
        </w:rPr>
        <w:t xml:space="preserve">язаної з нею конституційної юрисдикції), то юридичні гарантії другого спрямування більше стосуються адміністративної та правоохоронної діяльності держави, загальної судової юрисдикції, а також діяльності місцевого самоврядування. Тобто, до порушення </w:t>
      </w:r>
      <w:r w:rsidR="0041523E" w:rsidRPr="007F1F18">
        <w:rPr>
          <w:rFonts w:ascii="Times New Roman" w:hAnsi="Times New Roman"/>
          <w:iCs/>
          <w:sz w:val="28"/>
          <w:szCs w:val="28"/>
          <w:lang w:val="uk-UA"/>
        </w:rPr>
        <w:t xml:space="preserve">конкретних </w:t>
      </w:r>
      <w:r w:rsidRPr="007F1F18">
        <w:rPr>
          <w:rFonts w:ascii="Times New Roman" w:hAnsi="Times New Roman"/>
          <w:iCs/>
          <w:sz w:val="28"/>
          <w:szCs w:val="28"/>
          <w:lang w:val="uk-UA"/>
        </w:rPr>
        <w:t>прав людини «працюють» переважно гарантійні засоби охорони, а у разі порушення прав</w:t>
      </w:r>
      <w:r w:rsidR="00D55278">
        <w:rPr>
          <w:rFonts w:ascii="Times New Roman" w:hAnsi="Times New Roman"/>
          <w:iCs/>
          <w:sz w:val="28"/>
          <w:szCs w:val="28"/>
          <w:lang w:val="uk-UA"/>
        </w:rPr>
        <w:t> </w:t>
      </w:r>
      <w:r w:rsidRPr="007F1F18">
        <w:rPr>
          <w:rFonts w:ascii="Times New Roman" w:hAnsi="Times New Roman"/>
          <w:iCs/>
          <w:sz w:val="28"/>
          <w:szCs w:val="28"/>
          <w:lang w:val="uk-UA"/>
        </w:rPr>
        <w:t xml:space="preserve">– засоби їх захисту та відновлення. </w:t>
      </w:r>
    </w:p>
    <w:p w:rsidR="00697264"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iCs/>
          <w:sz w:val="28"/>
          <w:szCs w:val="28"/>
          <w:lang w:val="uk-UA"/>
        </w:rPr>
        <w:t>Є.</w:t>
      </w:r>
      <w:r w:rsidR="00D55278">
        <w:rPr>
          <w:rFonts w:ascii="Times New Roman" w:hAnsi="Times New Roman"/>
          <w:iCs/>
          <w:sz w:val="28"/>
          <w:szCs w:val="28"/>
          <w:lang w:val="uk-UA"/>
        </w:rPr>
        <w:t> </w:t>
      </w:r>
      <w:r w:rsidRPr="007F1F18">
        <w:rPr>
          <w:rFonts w:ascii="Times New Roman" w:hAnsi="Times New Roman"/>
          <w:iCs/>
          <w:sz w:val="28"/>
          <w:szCs w:val="28"/>
          <w:lang w:val="uk-UA"/>
        </w:rPr>
        <w:t>П.</w:t>
      </w:r>
      <w:r w:rsidR="00D55278">
        <w:rPr>
          <w:rFonts w:ascii="Times New Roman" w:hAnsi="Times New Roman"/>
          <w:iCs/>
          <w:sz w:val="28"/>
          <w:szCs w:val="28"/>
          <w:lang w:val="uk-UA"/>
        </w:rPr>
        <w:t> </w:t>
      </w:r>
      <w:r w:rsidRPr="007F1F18">
        <w:rPr>
          <w:rFonts w:ascii="Times New Roman" w:hAnsi="Times New Roman"/>
          <w:iCs/>
          <w:sz w:val="28"/>
          <w:szCs w:val="28"/>
          <w:lang w:val="uk-UA"/>
        </w:rPr>
        <w:t>Тептюк водночас відзначає, що юридичними гарантіями є юридичні дії чи акти, які вимагаються від державних і самоврядних органів влади та їх посадових осіб для того, щоб забезпечити належне виконання юридичного обов</w:t>
      </w:r>
      <w:r w:rsidR="00D55278">
        <w:rPr>
          <w:rFonts w:ascii="Times New Roman" w:hAnsi="Times New Roman"/>
          <w:iCs/>
          <w:sz w:val="28"/>
          <w:szCs w:val="28"/>
          <w:lang w:val="uk-UA"/>
        </w:rPr>
        <w:t>’</w:t>
      </w:r>
      <w:r w:rsidRPr="007F1F18">
        <w:rPr>
          <w:rFonts w:ascii="Times New Roman" w:hAnsi="Times New Roman"/>
          <w:iCs/>
          <w:sz w:val="28"/>
          <w:szCs w:val="28"/>
          <w:lang w:val="uk-UA"/>
        </w:rPr>
        <w:t>язку, яким задовольняється конкретне право суб</w:t>
      </w:r>
      <w:r w:rsidR="00D55278">
        <w:rPr>
          <w:rFonts w:ascii="Times New Roman" w:hAnsi="Times New Roman"/>
          <w:iCs/>
          <w:sz w:val="28"/>
          <w:szCs w:val="28"/>
          <w:lang w:val="uk-UA"/>
        </w:rPr>
        <w:t>’</w:t>
      </w:r>
      <w:r w:rsidRPr="007F1F18">
        <w:rPr>
          <w:rFonts w:ascii="Times New Roman" w:hAnsi="Times New Roman"/>
          <w:iCs/>
          <w:sz w:val="28"/>
          <w:szCs w:val="28"/>
          <w:lang w:val="uk-UA"/>
        </w:rPr>
        <w:t xml:space="preserve">єкта. Однією з найважливіших гарантій прав та свобод людини є їх судовий захист. </w:t>
      </w:r>
    </w:p>
    <w:p w:rsidR="00340C0D"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iCs/>
          <w:spacing w:val="2"/>
          <w:sz w:val="28"/>
          <w:szCs w:val="28"/>
          <w:lang w:val="uk-UA" w:eastAsia="uk-UA"/>
        </w:rPr>
        <w:t xml:space="preserve">Ми поділяємо даний підхід до визначення юридичних гарантій, а також думку автора про те, що юридичні гарантії встановлює санкція юридичної </w:t>
      </w:r>
      <w:r w:rsidRPr="007F1F18">
        <w:rPr>
          <w:rFonts w:ascii="Times New Roman" w:hAnsi="Times New Roman"/>
          <w:iCs/>
          <w:spacing w:val="2"/>
          <w:sz w:val="28"/>
          <w:szCs w:val="28"/>
          <w:lang w:val="uk-UA" w:eastAsia="uk-UA"/>
        </w:rPr>
        <w:lastRenderedPageBreak/>
        <w:t xml:space="preserve">норми, </w:t>
      </w:r>
      <w:r w:rsidRPr="007F1F18">
        <w:rPr>
          <w:rFonts w:ascii="Times New Roman" w:hAnsi="Times New Roman"/>
          <w:iCs/>
          <w:sz w:val="28"/>
          <w:szCs w:val="28"/>
          <w:lang w:val="uk-UA"/>
        </w:rPr>
        <w:t>як уся нормативно-регулююча діяльність органів державної влади та їх посадових осіб, завдяки якій конституційне право людини виявляється дійсним, гарантованим</w:t>
      </w:r>
      <w:r w:rsidR="00D55278">
        <w:rPr>
          <w:rFonts w:ascii="Times New Roman" w:hAnsi="Times New Roman"/>
          <w:iCs/>
          <w:sz w:val="28"/>
          <w:szCs w:val="28"/>
          <w:lang w:val="uk-UA"/>
        </w:rPr>
        <w:t> </w:t>
      </w:r>
      <w:r w:rsidRPr="007F1F18">
        <w:rPr>
          <w:rFonts w:ascii="Times New Roman" w:hAnsi="Times New Roman"/>
          <w:iCs/>
          <w:sz w:val="28"/>
          <w:szCs w:val="28"/>
          <w:lang w:val="uk-UA"/>
        </w:rPr>
        <w:t>[8</w:t>
      </w:r>
      <w:r w:rsidR="00697264" w:rsidRPr="007F1F18">
        <w:rPr>
          <w:rFonts w:ascii="Times New Roman" w:hAnsi="Times New Roman"/>
          <w:iCs/>
          <w:sz w:val="28"/>
          <w:szCs w:val="28"/>
          <w:lang w:val="uk-UA"/>
        </w:rPr>
        <w:t>3</w:t>
      </w:r>
      <w:r w:rsidRPr="007F1F18">
        <w:rPr>
          <w:rFonts w:ascii="Times New Roman" w:hAnsi="Times New Roman"/>
          <w:iCs/>
          <w:sz w:val="28"/>
          <w:szCs w:val="28"/>
          <w:lang w:val="uk-UA"/>
        </w:rPr>
        <w:t>, с.</w:t>
      </w:r>
      <w:r w:rsidR="00D55278">
        <w:rPr>
          <w:rFonts w:ascii="Times New Roman" w:hAnsi="Times New Roman"/>
          <w:iCs/>
          <w:sz w:val="28"/>
          <w:szCs w:val="28"/>
          <w:lang w:val="uk-UA"/>
        </w:rPr>
        <w:t> </w:t>
      </w:r>
      <w:r w:rsidRPr="007F1F18">
        <w:rPr>
          <w:rFonts w:ascii="Times New Roman" w:hAnsi="Times New Roman"/>
          <w:iCs/>
          <w:sz w:val="28"/>
          <w:szCs w:val="28"/>
          <w:lang w:val="uk-UA"/>
        </w:rPr>
        <w:t>10</w:t>
      </w:r>
      <w:r w:rsidR="00D55278">
        <w:rPr>
          <w:rFonts w:ascii="Times New Roman" w:hAnsi="Times New Roman"/>
          <w:iCs/>
          <w:sz w:val="28"/>
          <w:szCs w:val="28"/>
          <w:lang w:val="uk-UA"/>
        </w:rPr>
        <w:t>–</w:t>
      </w:r>
      <w:r w:rsidRPr="007F1F18">
        <w:rPr>
          <w:rFonts w:ascii="Times New Roman" w:hAnsi="Times New Roman"/>
          <w:iCs/>
          <w:sz w:val="28"/>
          <w:szCs w:val="28"/>
          <w:lang w:val="uk-UA"/>
        </w:rPr>
        <w:t xml:space="preserve">11]. </w:t>
      </w:r>
      <w:r w:rsidR="00340C0D" w:rsidRPr="007F1F18">
        <w:rPr>
          <w:rFonts w:ascii="Times New Roman" w:hAnsi="Times New Roman"/>
          <w:iCs/>
          <w:sz w:val="28"/>
          <w:szCs w:val="28"/>
          <w:lang w:val="uk-UA"/>
        </w:rPr>
        <w:t>Як відзначає В.</w:t>
      </w:r>
      <w:r w:rsidR="00D55278">
        <w:rPr>
          <w:rFonts w:ascii="Times New Roman" w:hAnsi="Times New Roman"/>
          <w:iCs/>
          <w:sz w:val="28"/>
          <w:szCs w:val="28"/>
          <w:lang w:val="uk-UA"/>
        </w:rPr>
        <w:t> </w:t>
      </w:r>
      <w:r w:rsidR="00340C0D" w:rsidRPr="007F1F18">
        <w:rPr>
          <w:rFonts w:ascii="Times New Roman" w:hAnsi="Times New Roman"/>
          <w:iCs/>
          <w:sz w:val="28"/>
          <w:szCs w:val="28"/>
          <w:lang w:val="uk-UA"/>
        </w:rPr>
        <w:t>В.</w:t>
      </w:r>
      <w:r w:rsidR="00D55278">
        <w:rPr>
          <w:rFonts w:ascii="Times New Roman" w:hAnsi="Times New Roman"/>
          <w:iCs/>
          <w:sz w:val="28"/>
          <w:szCs w:val="28"/>
          <w:lang w:val="uk-UA"/>
        </w:rPr>
        <w:t> </w:t>
      </w:r>
      <w:r w:rsidR="00340C0D" w:rsidRPr="007F1F18">
        <w:rPr>
          <w:rFonts w:ascii="Times New Roman" w:hAnsi="Times New Roman"/>
          <w:iCs/>
          <w:sz w:val="28"/>
          <w:szCs w:val="28"/>
          <w:lang w:val="uk-UA"/>
        </w:rPr>
        <w:t xml:space="preserve">Мухін, однією з найбільш усталених </w:t>
      </w:r>
      <w:r w:rsidR="004B5674" w:rsidRPr="007F1F18">
        <w:rPr>
          <w:rFonts w:ascii="Times New Roman" w:hAnsi="Times New Roman"/>
          <w:iCs/>
          <w:sz w:val="28"/>
          <w:szCs w:val="28"/>
          <w:lang w:val="uk-UA"/>
        </w:rPr>
        <w:t>позицій у теорії права є те, що в процесі застосування правових норм відбувається індивідуалізація приписів до конкретної ситуації та індивідуально визначених суб’єктів. Ситуації, коли суб’єктивні права і обов’язки не можуть бути реалізовані без додаткового (правозастосовного) «втручання», передбачають винесення відповідного рішення спеціально уповноваженого органу</w:t>
      </w:r>
      <w:r w:rsidR="00D55278">
        <w:rPr>
          <w:rFonts w:ascii="Times New Roman" w:hAnsi="Times New Roman"/>
          <w:iCs/>
          <w:sz w:val="28"/>
          <w:szCs w:val="28"/>
          <w:lang w:val="uk-UA"/>
        </w:rPr>
        <w:t> </w:t>
      </w:r>
      <w:r w:rsidR="004B5674" w:rsidRPr="007F1F18">
        <w:rPr>
          <w:rFonts w:ascii="Times New Roman" w:hAnsi="Times New Roman"/>
          <w:iCs/>
          <w:sz w:val="28"/>
          <w:szCs w:val="28"/>
          <w:lang w:val="uk-UA"/>
        </w:rPr>
        <w:t>[8</w:t>
      </w:r>
      <w:r w:rsidR="00C10B43" w:rsidRPr="007F1F18">
        <w:rPr>
          <w:rFonts w:ascii="Times New Roman" w:hAnsi="Times New Roman"/>
          <w:iCs/>
          <w:sz w:val="28"/>
          <w:szCs w:val="28"/>
          <w:lang w:val="uk-UA"/>
        </w:rPr>
        <w:t>4</w:t>
      </w:r>
      <w:r w:rsidR="004B5674" w:rsidRPr="007F1F18">
        <w:rPr>
          <w:rFonts w:ascii="Times New Roman" w:hAnsi="Times New Roman"/>
          <w:iCs/>
          <w:sz w:val="28"/>
          <w:szCs w:val="28"/>
          <w:lang w:val="uk-UA"/>
        </w:rPr>
        <w:t>, с.</w:t>
      </w:r>
      <w:r w:rsidR="00D55278">
        <w:rPr>
          <w:rFonts w:ascii="Times New Roman" w:hAnsi="Times New Roman"/>
          <w:iCs/>
          <w:sz w:val="28"/>
          <w:szCs w:val="28"/>
          <w:lang w:val="uk-UA"/>
        </w:rPr>
        <w:t> </w:t>
      </w:r>
      <w:r w:rsidR="004B5674" w:rsidRPr="007F1F18">
        <w:rPr>
          <w:rFonts w:ascii="Times New Roman" w:hAnsi="Times New Roman"/>
          <w:iCs/>
          <w:sz w:val="28"/>
          <w:szCs w:val="28"/>
          <w:lang w:val="uk-UA"/>
        </w:rPr>
        <w:t>174].</w:t>
      </w:r>
      <w:r w:rsidR="00340C0D" w:rsidRPr="007F1F18">
        <w:rPr>
          <w:rFonts w:ascii="Times New Roman" w:hAnsi="Times New Roman"/>
          <w:iCs/>
          <w:sz w:val="28"/>
          <w:szCs w:val="28"/>
          <w:lang w:val="uk-UA"/>
        </w:rPr>
        <w:t xml:space="preserve"> </w:t>
      </w:r>
    </w:p>
    <w:p w:rsidR="00073A28" w:rsidRPr="007F1F18" w:rsidRDefault="0069726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iCs/>
          <w:sz w:val="28"/>
          <w:szCs w:val="28"/>
          <w:lang w:val="uk-UA"/>
        </w:rPr>
        <w:t>Н</w:t>
      </w:r>
      <w:r w:rsidR="00B44A5F" w:rsidRPr="007F1F18">
        <w:rPr>
          <w:rFonts w:ascii="Times New Roman" w:hAnsi="Times New Roman"/>
          <w:color w:val="000000"/>
          <w:sz w:val="28"/>
          <w:szCs w:val="28"/>
          <w:lang w:val="uk-UA"/>
        </w:rPr>
        <w:t xml:space="preserve">е будемо </w:t>
      </w:r>
      <w:r w:rsidR="00073A28" w:rsidRPr="007F1F18">
        <w:rPr>
          <w:rFonts w:ascii="Times New Roman" w:hAnsi="Times New Roman"/>
          <w:color w:val="000000"/>
          <w:sz w:val="28"/>
          <w:szCs w:val="28"/>
          <w:lang w:val="uk-UA"/>
        </w:rPr>
        <w:t>зупиня</w:t>
      </w:r>
      <w:r w:rsidR="00D55278">
        <w:rPr>
          <w:rFonts w:ascii="Times New Roman" w:hAnsi="Times New Roman"/>
          <w:color w:val="000000"/>
          <w:sz w:val="28"/>
          <w:szCs w:val="28"/>
          <w:lang w:val="uk-UA"/>
        </w:rPr>
        <w:t>т</w:t>
      </w:r>
      <w:r w:rsidR="00073A28" w:rsidRPr="007F1F18">
        <w:rPr>
          <w:rFonts w:ascii="Times New Roman" w:hAnsi="Times New Roman"/>
          <w:color w:val="000000"/>
          <w:sz w:val="28"/>
          <w:szCs w:val="28"/>
          <w:lang w:val="uk-UA"/>
        </w:rPr>
        <w:t xml:space="preserve">ися на системі всіх органів держави по захисту прав людини, </w:t>
      </w:r>
      <w:r w:rsidR="00B44A5F" w:rsidRPr="007F1F18">
        <w:rPr>
          <w:rFonts w:ascii="Times New Roman" w:hAnsi="Times New Roman"/>
          <w:color w:val="000000"/>
          <w:sz w:val="28"/>
          <w:szCs w:val="28"/>
          <w:lang w:val="uk-UA"/>
        </w:rPr>
        <w:t>а</w:t>
      </w:r>
      <w:r w:rsidR="00073A28" w:rsidRPr="007F1F18">
        <w:rPr>
          <w:rFonts w:ascii="Times New Roman" w:hAnsi="Times New Roman"/>
          <w:color w:val="000000"/>
          <w:sz w:val="28"/>
          <w:szCs w:val="28"/>
          <w:lang w:val="uk-UA"/>
        </w:rPr>
        <w:t xml:space="preserve"> зосередимо увагу на традиційному правозахисному органові, яким </w:t>
      </w:r>
      <w:r w:rsidR="00B44A5F" w:rsidRPr="007F1F18">
        <w:rPr>
          <w:rFonts w:ascii="Times New Roman" w:hAnsi="Times New Roman"/>
          <w:color w:val="000000"/>
          <w:sz w:val="28"/>
          <w:szCs w:val="28"/>
          <w:lang w:val="uk-UA"/>
        </w:rPr>
        <w:t>вважається</w:t>
      </w:r>
      <w:r w:rsidR="00073A28" w:rsidRPr="007F1F18">
        <w:rPr>
          <w:rFonts w:ascii="Times New Roman" w:hAnsi="Times New Roman"/>
          <w:color w:val="000000"/>
          <w:sz w:val="28"/>
          <w:szCs w:val="28"/>
          <w:lang w:val="uk-UA"/>
        </w:rPr>
        <w:t xml:space="preserve"> суд.</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Мова йде перш за все про ст</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55 Конституції України, згідно з якою права і свободи людини і громадянина захищаються судом. При цьому необхідно підкреслити, що для вказаного захисту не може бути жодних законних обмежень, які б перешкоджали судовому захисту прав людини (відсутність закону тощо), оскільки в ст</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8 Конституції України встановлена конституційна гарантія звернення до суду кожного для захисту конституційних прав і свобод людини і громадянина безпосередньо на підставі Конституції, норми якої </w:t>
      </w:r>
      <w:r w:rsidR="00A01BF7" w:rsidRPr="007F1F18">
        <w:rPr>
          <w:rFonts w:ascii="Times New Roman" w:hAnsi="Times New Roman"/>
          <w:color w:val="000000"/>
          <w:sz w:val="28"/>
          <w:szCs w:val="28"/>
          <w:lang w:val="uk-UA"/>
        </w:rPr>
        <w:t>визначено як норми</w:t>
      </w:r>
      <w:r w:rsidRPr="007F1F18">
        <w:rPr>
          <w:rFonts w:ascii="Times New Roman" w:hAnsi="Times New Roman"/>
          <w:color w:val="000000"/>
          <w:sz w:val="28"/>
          <w:szCs w:val="28"/>
          <w:lang w:val="uk-UA"/>
        </w:rPr>
        <w:t xml:space="preserve"> прям</w:t>
      </w:r>
      <w:r w:rsidR="00A01BF7" w:rsidRPr="007F1F18">
        <w:rPr>
          <w:rFonts w:ascii="Times New Roman" w:hAnsi="Times New Roman"/>
          <w:color w:val="000000"/>
          <w:sz w:val="28"/>
          <w:szCs w:val="28"/>
          <w:lang w:val="uk-UA"/>
        </w:rPr>
        <w:t>ої</w:t>
      </w:r>
      <w:r w:rsidRPr="007F1F18">
        <w:rPr>
          <w:rFonts w:ascii="Times New Roman" w:hAnsi="Times New Roman"/>
          <w:color w:val="000000"/>
          <w:sz w:val="28"/>
          <w:szCs w:val="28"/>
          <w:lang w:val="uk-UA"/>
        </w:rPr>
        <w:t xml:space="preserve"> ді</w:t>
      </w:r>
      <w:r w:rsidR="00A01BF7" w:rsidRPr="007F1F18">
        <w:rPr>
          <w:rFonts w:ascii="Times New Roman" w:hAnsi="Times New Roman"/>
          <w:color w:val="000000"/>
          <w:sz w:val="28"/>
          <w:szCs w:val="28"/>
          <w:lang w:val="uk-UA"/>
        </w:rPr>
        <w:t>ї</w:t>
      </w:r>
      <w:r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Стаття</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55 Конституції, як вказано в одному з наукових коментарів до неї, «закріплює основоположний компонент складного механізму захисту прав і свобод людини в Україні». У безпосередньому зв’язку з нею знаходяться статті</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3, 8, 64, 124 Конституції України. Захист судом прав і свобод людини передбачає ряд імперативних вимог: надання доступу до правосуддя, заборона відмови в правосудді, захист не ілюзорних можливостей, а конкретного й дійсного права доступу в суд і достатній рівень </w:t>
      </w:r>
      <w:r w:rsidR="00A01BF7" w:rsidRPr="007F1F18">
        <w:rPr>
          <w:rFonts w:ascii="Times New Roman" w:hAnsi="Times New Roman"/>
          <w:color w:val="000000"/>
          <w:sz w:val="28"/>
          <w:szCs w:val="28"/>
          <w:lang w:val="uk-UA"/>
        </w:rPr>
        <w:t xml:space="preserve">такого </w:t>
      </w:r>
      <w:r w:rsidRPr="007F1F18">
        <w:rPr>
          <w:rFonts w:ascii="Times New Roman" w:hAnsi="Times New Roman"/>
          <w:color w:val="000000"/>
          <w:sz w:val="28"/>
          <w:szCs w:val="28"/>
          <w:lang w:val="uk-UA"/>
        </w:rPr>
        <w:t>доступу, обов’язок держави забезпечити ефективність права доступу до правосуддя, спрощення процедури доступу до суду, утвердження системи юридичної допомоги для реалізації права</w:t>
      </w:r>
      <w:r w:rsidR="00A01BF7" w:rsidRPr="007F1F18">
        <w:rPr>
          <w:rFonts w:ascii="Times New Roman" w:hAnsi="Times New Roman"/>
          <w:color w:val="000000"/>
          <w:sz w:val="28"/>
          <w:szCs w:val="28"/>
          <w:lang w:val="uk-UA"/>
        </w:rPr>
        <w:t xml:space="preserve"> людини на судовий захист</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[8</w:t>
      </w:r>
      <w:r w:rsidR="00C10B43" w:rsidRPr="007F1F18">
        <w:rPr>
          <w:rFonts w:ascii="Times New Roman" w:hAnsi="Times New Roman"/>
          <w:color w:val="000000"/>
          <w:sz w:val="28"/>
          <w:szCs w:val="28"/>
          <w:lang w:val="uk-UA"/>
        </w:rPr>
        <w:t>5</w:t>
      </w:r>
      <w:r w:rsidRPr="007F1F18">
        <w:rPr>
          <w:rFonts w:ascii="Times New Roman" w:hAnsi="Times New Roman"/>
          <w:color w:val="000000"/>
          <w:sz w:val="28"/>
          <w:szCs w:val="28"/>
          <w:lang w:val="uk-UA"/>
        </w:rPr>
        <w:t>, с.</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408</w:t>
      </w:r>
      <w:r w:rsidR="00D5527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411].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Право кожного на звернення до суду за захистом своїх прав і свобод закріплене універсальним юридичним засобом відстоювання людиною свого правового статусу в будь-якій конкретній життєвій ситуації,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пов’язаній з незаконними діями чи бездіяльністю органів державної влади, адміністрації держустанов і підприємств, органів місцевого самоврядування, посадових осіб та службовців названих структур. Судовий захист прав і свобод людини, як відомо, здійснюється у визначених чинним законодавством України процесуальних формах, а саме, в порядку цивільного, адміністративного, кримінального та конституційного судочинства</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[8</w:t>
      </w:r>
      <w:r w:rsidR="00C10B43" w:rsidRPr="007F1F18">
        <w:rPr>
          <w:rFonts w:ascii="Times New Roman" w:hAnsi="Times New Roman"/>
          <w:color w:val="000000"/>
          <w:sz w:val="28"/>
          <w:szCs w:val="28"/>
          <w:lang w:val="uk-UA"/>
        </w:rPr>
        <w:t>6</w:t>
      </w:r>
      <w:r w:rsidRPr="007F1F18">
        <w:rPr>
          <w:rFonts w:ascii="Times New Roman" w:hAnsi="Times New Roman"/>
          <w:color w:val="000000"/>
          <w:sz w:val="28"/>
          <w:szCs w:val="28"/>
          <w:lang w:val="uk-UA"/>
        </w:rPr>
        <w:t>, с.</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274</w:t>
      </w:r>
      <w:r w:rsidR="00D55278">
        <w:rPr>
          <w:rFonts w:ascii="Times New Roman" w:hAnsi="Times New Roman"/>
          <w:color w:val="000000"/>
          <w:sz w:val="28"/>
          <w:szCs w:val="28"/>
          <w:lang w:val="uk-UA"/>
        </w:rPr>
        <w:t>–</w:t>
      </w:r>
      <w:r w:rsidRPr="007F1F18">
        <w:rPr>
          <w:rFonts w:ascii="Times New Roman" w:hAnsi="Times New Roman"/>
          <w:color w:val="000000"/>
          <w:sz w:val="28"/>
          <w:szCs w:val="28"/>
          <w:lang w:val="uk-UA"/>
        </w:rPr>
        <w:t>275].</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Уже в перший рік дії чинної Конституції України Пленум Верховного Суду України в своїй постанові «Про застосування Конституції України при здійсненні правосуддя» від </w:t>
      </w:r>
      <w:r w:rsidR="00D55278">
        <w:rPr>
          <w:rFonts w:ascii="Times New Roman" w:hAnsi="Times New Roman"/>
          <w:color w:val="000000"/>
          <w:sz w:val="28"/>
          <w:szCs w:val="28"/>
          <w:lang w:val="uk-UA"/>
        </w:rPr>
        <w:t>0</w:t>
      </w:r>
      <w:r w:rsidRPr="007F1F18">
        <w:rPr>
          <w:rFonts w:ascii="Times New Roman" w:hAnsi="Times New Roman"/>
          <w:color w:val="000000"/>
          <w:sz w:val="28"/>
          <w:szCs w:val="28"/>
          <w:lang w:val="uk-UA"/>
        </w:rPr>
        <w:t>1</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листопада 1996</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р</w:t>
      </w:r>
      <w:r w:rsidR="00D5527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9 вказав на підвідомчість судам усіх спорів про захист прав і свобод громадян</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[8</w:t>
      </w:r>
      <w:r w:rsidR="00C10B43" w:rsidRPr="007F1F18">
        <w:rPr>
          <w:rFonts w:ascii="Times New Roman" w:hAnsi="Times New Roman"/>
          <w:color w:val="000000"/>
          <w:sz w:val="28"/>
          <w:szCs w:val="28"/>
          <w:lang w:val="uk-UA"/>
        </w:rPr>
        <w:t>7</w:t>
      </w:r>
      <w:r w:rsidRPr="007F1F18">
        <w:rPr>
          <w:rFonts w:ascii="Times New Roman" w:hAnsi="Times New Roman"/>
          <w:color w:val="000000"/>
          <w:sz w:val="28"/>
          <w:szCs w:val="28"/>
          <w:lang w:val="uk-UA"/>
        </w:rPr>
        <w:t>].</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Конституційний Суд України у Рішенні від 25</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грудня 1997</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р</w:t>
      </w:r>
      <w:r w:rsidR="00D5527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(справа за зверненням жителів міста Жовті Води) відзначив, що ч</w:t>
      </w:r>
      <w:r w:rsidR="00D55278">
        <w:rPr>
          <w:rFonts w:ascii="Times New Roman" w:hAnsi="Times New Roman"/>
          <w:color w:val="000000"/>
          <w:sz w:val="28"/>
          <w:szCs w:val="28"/>
          <w:lang w:val="uk-UA"/>
        </w:rPr>
        <w:t>. 1</w:t>
      </w:r>
      <w:r w:rsidRPr="007F1F18">
        <w:rPr>
          <w:rFonts w:ascii="Times New Roman" w:hAnsi="Times New Roman"/>
          <w:color w:val="000000"/>
          <w:sz w:val="28"/>
          <w:szCs w:val="28"/>
          <w:lang w:val="uk-UA"/>
        </w:rPr>
        <w:t xml:space="preserve"> ст</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55 Конституції України містить загальну норму, яка означає право кожного звернутися до суду, якщо його права чи свободи порушені або порушуються, створено або створюються перешкоди для їх реалізації або мають місце інші ущемлення прав та свобод. Частину</w:t>
      </w:r>
      <w:r w:rsidR="00D55278">
        <w:rPr>
          <w:rFonts w:ascii="Times New Roman" w:hAnsi="Times New Roman"/>
          <w:color w:val="000000"/>
          <w:sz w:val="28"/>
          <w:szCs w:val="28"/>
          <w:lang w:val="uk-UA"/>
        </w:rPr>
        <w:t> 1 с</w:t>
      </w:r>
      <w:r w:rsidRPr="007F1F18">
        <w:rPr>
          <w:rFonts w:ascii="Times New Roman" w:hAnsi="Times New Roman"/>
          <w:color w:val="000000"/>
          <w:sz w:val="28"/>
          <w:szCs w:val="28"/>
          <w:lang w:val="uk-UA"/>
        </w:rPr>
        <w:t>т</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55 треба розуміти так, що «кожному гарантується захист прав і свобод у судовому порядку. Суд не може відмовити у правосудді, якщо громадянин України, іноземець, особа без громадянства вважають, що їх права і свободи порушені або порушуються, створено або створюються перешкоди для їх реалізації або мають місце інші ущемлення прав та свобод. Відмова суду у прийнятті позовних та інших заяв, скарг, оформлених відповідно до чинного законодавства, є порушенням права на судовий захист, яке згідно зі ст</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64 Конституції України не може бути обмежене</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[8</w:t>
      </w:r>
      <w:r w:rsidR="00C10B43" w:rsidRPr="007F1F18">
        <w:rPr>
          <w:rFonts w:ascii="Times New Roman" w:hAnsi="Times New Roman"/>
          <w:color w:val="000000"/>
          <w:sz w:val="28"/>
          <w:szCs w:val="28"/>
          <w:lang w:val="uk-UA"/>
        </w:rPr>
        <w:t>8</w:t>
      </w:r>
      <w:r w:rsidRPr="007F1F18">
        <w:rPr>
          <w:rFonts w:ascii="Times New Roman" w:hAnsi="Times New Roman"/>
          <w:color w:val="000000"/>
          <w:sz w:val="28"/>
          <w:szCs w:val="28"/>
          <w:lang w:val="uk-UA"/>
        </w:rPr>
        <w:t>, с.</w:t>
      </w:r>
      <w:r w:rsidR="00D55278">
        <w:rPr>
          <w:rFonts w:ascii="Times New Roman" w:hAnsi="Times New Roman"/>
          <w:color w:val="000000"/>
          <w:sz w:val="28"/>
          <w:szCs w:val="28"/>
          <w:lang w:val="uk-UA"/>
        </w:rPr>
        <w:t> </w:t>
      </w:r>
      <w:r w:rsidRPr="007F1F18">
        <w:rPr>
          <w:rFonts w:ascii="Times New Roman" w:hAnsi="Times New Roman"/>
          <w:color w:val="000000"/>
          <w:sz w:val="28"/>
          <w:szCs w:val="28"/>
          <w:lang w:val="uk-UA"/>
        </w:rPr>
        <w:t>114</w:t>
      </w:r>
      <w:r w:rsidR="00D55278">
        <w:rPr>
          <w:rFonts w:ascii="Times New Roman" w:hAnsi="Times New Roman"/>
          <w:color w:val="000000"/>
          <w:sz w:val="28"/>
          <w:szCs w:val="28"/>
          <w:lang w:val="uk-UA"/>
        </w:rPr>
        <w:t>–</w:t>
      </w:r>
      <w:r w:rsidRPr="007F1F18">
        <w:rPr>
          <w:rFonts w:ascii="Times New Roman" w:hAnsi="Times New Roman"/>
          <w:color w:val="000000"/>
          <w:sz w:val="28"/>
          <w:szCs w:val="28"/>
          <w:lang w:val="uk-UA"/>
        </w:rPr>
        <w:t>117].</w:t>
      </w:r>
    </w:p>
    <w:p w:rsidR="00073A28" w:rsidRPr="007F1F18" w:rsidRDefault="00073A28" w:rsidP="00832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709"/>
        <w:jc w:val="both"/>
        <w:rPr>
          <w:rFonts w:ascii="Times New Roman" w:hAnsi="Times New Roman"/>
          <w:iCs/>
          <w:sz w:val="28"/>
          <w:szCs w:val="28"/>
          <w:lang w:val="uk-UA" w:eastAsia="en-US"/>
        </w:rPr>
      </w:pPr>
      <w:r w:rsidRPr="007F1F18">
        <w:rPr>
          <w:rFonts w:ascii="Times New Roman" w:hAnsi="Times New Roman"/>
          <w:sz w:val="28"/>
          <w:szCs w:val="28"/>
          <w:lang w:val="uk-UA"/>
        </w:rPr>
        <w:t>У</w:t>
      </w:r>
      <w:r w:rsidR="002C678E" w:rsidRPr="007F1F18">
        <w:rPr>
          <w:rFonts w:ascii="Times New Roman" w:hAnsi="Times New Roman"/>
          <w:sz w:val="28"/>
          <w:szCs w:val="28"/>
          <w:lang w:val="uk-UA"/>
        </w:rPr>
        <w:t xml:space="preserve"> </w:t>
      </w:r>
      <w:r w:rsidRPr="007F1F18">
        <w:rPr>
          <w:rFonts w:ascii="Times New Roman" w:hAnsi="Times New Roman"/>
          <w:sz w:val="28"/>
          <w:szCs w:val="28"/>
          <w:lang w:val="uk-UA"/>
        </w:rPr>
        <w:t>своєму дисертаційному дослідженні Є.</w:t>
      </w:r>
      <w:r w:rsidR="00D55278">
        <w:rPr>
          <w:rFonts w:ascii="Times New Roman" w:hAnsi="Times New Roman"/>
          <w:sz w:val="28"/>
          <w:szCs w:val="28"/>
          <w:lang w:val="uk-UA"/>
        </w:rPr>
        <w:t> </w:t>
      </w:r>
      <w:r w:rsidRPr="007F1F18">
        <w:rPr>
          <w:rFonts w:ascii="Times New Roman" w:hAnsi="Times New Roman"/>
          <w:sz w:val="28"/>
          <w:szCs w:val="28"/>
          <w:lang w:val="uk-UA"/>
        </w:rPr>
        <w:t>П.</w:t>
      </w:r>
      <w:r w:rsidR="00D55278">
        <w:rPr>
          <w:rFonts w:ascii="Times New Roman" w:hAnsi="Times New Roman"/>
          <w:sz w:val="28"/>
          <w:szCs w:val="28"/>
          <w:lang w:val="uk-UA"/>
        </w:rPr>
        <w:t> </w:t>
      </w:r>
      <w:r w:rsidRPr="007F1F18">
        <w:rPr>
          <w:rFonts w:ascii="Times New Roman" w:hAnsi="Times New Roman"/>
          <w:sz w:val="28"/>
          <w:szCs w:val="28"/>
          <w:lang w:val="uk-UA"/>
        </w:rPr>
        <w:t xml:space="preserve">Тептюк розглядає судовий захист в якості юридичної гарантії права людини на доступ до публічної інформації, визначає способи і форми вказаної гарантії. </w:t>
      </w:r>
      <w:r w:rsidRPr="007F1F18">
        <w:rPr>
          <w:rFonts w:ascii="Times New Roman" w:hAnsi="Times New Roman"/>
          <w:iCs/>
          <w:sz w:val="28"/>
          <w:szCs w:val="28"/>
          <w:lang w:val="uk-UA" w:eastAsia="en-US"/>
        </w:rPr>
        <w:t xml:space="preserve">Він відзначає, що </w:t>
      </w:r>
      <w:r w:rsidRPr="007F1F18">
        <w:rPr>
          <w:rFonts w:ascii="Times New Roman" w:hAnsi="Times New Roman"/>
          <w:iCs/>
          <w:sz w:val="28"/>
          <w:szCs w:val="28"/>
          <w:lang w:val="uk-UA" w:eastAsia="en-US"/>
        </w:rPr>
        <w:lastRenderedPageBreak/>
        <w:t>безпосередній судовий захист права певної конкретної людини здійснюється системою судів загальної юрисдикції на чолі з Верховним Судом при розгляді та вирішенні ними відповідних судових справ. Автором наголошено, що саме це є в</w:t>
      </w:r>
      <w:r w:rsidR="001C2E8B" w:rsidRPr="007F1F18">
        <w:rPr>
          <w:rFonts w:ascii="Times New Roman" w:hAnsi="Times New Roman"/>
          <w:iCs/>
          <w:sz w:val="28"/>
          <w:szCs w:val="28"/>
          <w:lang w:val="uk-UA" w:eastAsia="en-US"/>
        </w:rPr>
        <w:t>ласне</w:t>
      </w:r>
      <w:r w:rsidRPr="007F1F18">
        <w:rPr>
          <w:rFonts w:ascii="Times New Roman" w:hAnsi="Times New Roman"/>
          <w:iCs/>
          <w:sz w:val="28"/>
          <w:szCs w:val="28"/>
          <w:lang w:val="uk-UA" w:eastAsia="en-US"/>
        </w:rPr>
        <w:t xml:space="preserve"> </w:t>
      </w:r>
      <w:r w:rsidRPr="007F1F18">
        <w:rPr>
          <w:rFonts w:ascii="Times New Roman" w:hAnsi="Times New Roman"/>
          <w:i/>
          <w:iCs/>
          <w:sz w:val="28"/>
          <w:szCs w:val="28"/>
          <w:lang w:val="uk-UA" w:eastAsia="en-US"/>
        </w:rPr>
        <w:t>судова</w:t>
      </w:r>
      <w:r w:rsidRPr="007F1F18">
        <w:rPr>
          <w:rFonts w:ascii="Times New Roman" w:hAnsi="Times New Roman"/>
          <w:iCs/>
          <w:sz w:val="28"/>
          <w:szCs w:val="28"/>
          <w:lang w:val="uk-UA" w:eastAsia="en-US"/>
        </w:rPr>
        <w:t xml:space="preserve"> юридична гарантія як найбільш поширений спосіб захисту прав</w:t>
      </w:r>
      <w:r w:rsidR="001C2E8B" w:rsidRPr="007F1F18">
        <w:rPr>
          <w:rFonts w:ascii="Times New Roman" w:hAnsi="Times New Roman"/>
          <w:iCs/>
          <w:sz w:val="28"/>
          <w:szCs w:val="28"/>
          <w:lang w:val="uk-UA" w:eastAsia="en-US"/>
        </w:rPr>
        <w:t>а</w:t>
      </w:r>
      <w:r w:rsidRPr="007F1F18">
        <w:rPr>
          <w:rFonts w:ascii="Times New Roman" w:hAnsi="Times New Roman"/>
          <w:iCs/>
          <w:sz w:val="28"/>
          <w:szCs w:val="28"/>
          <w:lang w:val="uk-UA" w:eastAsia="en-US"/>
        </w:rPr>
        <w:t xml:space="preserve">. </w:t>
      </w:r>
    </w:p>
    <w:p w:rsidR="00073A28" w:rsidRPr="007F1F18" w:rsidRDefault="00073A28" w:rsidP="00832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709"/>
        <w:jc w:val="both"/>
        <w:rPr>
          <w:rFonts w:ascii="Times New Roman" w:hAnsi="Times New Roman"/>
          <w:iCs/>
          <w:sz w:val="28"/>
          <w:szCs w:val="28"/>
          <w:lang w:val="uk-UA" w:eastAsia="en-US"/>
        </w:rPr>
      </w:pPr>
      <w:r w:rsidRPr="007F1F18">
        <w:rPr>
          <w:rFonts w:ascii="Times New Roman" w:hAnsi="Times New Roman"/>
          <w:iCs/>
          <w:sz w:val="28"/>
          <w:szCs w:val="28"/>
          <w:lang w:val="uk-UA" w:eastAsia="en-US"/>
        </w:rPr>
        <w:t>Крім того, судовий захист права людини здійснює Конституційний Суд України, але не безпосередньо суб</w:t>
      </w:r>
      <w:r w:rsidR="00D55278">
        <w:rPr>
          <w:rFonts w:ascii="Times New Roman" w:hAnsi="Times New Roman"/>
          <w:iCs/>
          <w:sz w:val="28"/>
          <w:szCs w:val="28"/>
          <w:lang w:val="uk-UA" w:eastAsia="en-US"/>
        </w:rPr>
        <w:t>’</w:t>
      </w:r>
      <w:r w:rsidRPr="007F1F18">
        <w:rPr>
          <w:rFonts w:ascii="Times New Roman" w:hAnsi="Times New Roman"/>
          <w:iCs/>
          <w:sz w:val="28"/>
          <w:szCs w:val="28"/>
          <w:lang w:val="uk-UA" w:eastAsia="en-US"/>
        </w:rPr>
        <w:t xml:space="preserve">єктивного права певної конкретної людини, а взагалі певного права людини як такого. Конституційний Суд України захищає право людини на нормативному, </w:t>
      </w:r>
      <w:r w:rsidR="001C2E8B" w:rsidRPr="007F1F18">
        <w:rPr>
          <w:rFonts w:ascii="Times New Roman" w:hAnsi="Times New Roman"/>
          <w:iCs/>
          <w:sz w:val="28"/>
          <w:szCs w:val="28"/>
          <w:lang w:val="uk-UA" w:eastAsia="en-US"/>
        </w:rPr>
        <w:t xml:space="preserve">тобто на </w:t>
      </w:r>
      <w:r w:rsidRPr="007F1F18">
        <w:rPr>
          <w:rFonts w:ascii="Times New Roman" w:hAnsi="Times New Roman"/>
          <w:iCs/>
          <w:sz w:val="28"/>
          <w:szCs w:val="28"/>
          <w:lang w:val="uk-UA" w:eastAsia="en-US"/>
        </w:rPr>
        <w:t xml:space="preserve">законодавчому рівні, коли визнає неконституційним такий нормативний акт, яким порушено це право, або коли тлумачить нормативний зміст відповідних статей Конституції України. На думку </w:t>
      </w:r>
      <w:r w:rsidR="001C2E8B" w:rsidRPr="007F1F18">
        <w:rPr>
          <w:rFonts w:ascii="Times New Roman" w:hAnsi="Times New Roman"/>
          <w:iCs/>
          <w:sz w:val="28"/>
          <w:szCs w:val="28"/>
          <w:lang w:val="uk-UA" w:eastAsia="en-US"/>
        </w:rPr>
        <w:t xml:space="preserve">даного </w:t>
      </w:r>
      <w:r w:rsidRPr="007F1F18">
        <w:rPr>
          <w:rFonts w:ascii="Times New Roman" w:hAnsi="Times New Roman"/>
          <w:iCs/>
          <w:sz w:val="28"/>
          <w:szCs w:val="28"/>
          <w:lang w:val="uk-UA" w:eastAsia="en-US"/>
        </w:rPr>
        <w:t xml:space="preserve">автора, тут йдеться про </w:t>
      </w:r>
      <w:r w:rsidRPr="007F1F18">
        <w:rPr>
          <w:rFonts w:ascii="Times New Roman" w:hAnsi="Times New Roman"/>
          <w:i/>
          <w:iCs/>
          <w:sz w:val="28"/>
          <w:szCs w:val="28"/>
          <w:lang w:val="uk-UA" w:eastAsia="en-US"/>
        </w:rPr>
        <w:t>законодавчу</w:t>
      </w:r>
      <w:r w:rsidRPr="007F1F18">
        <w:rPr>
          <w:rFonts w:ascii="Times New Roman" w:hAnsi="Times New Roman"/>
          <w:iCs/>
          <w:sz w:val="28"/>
          <w:szCs w:val="28"/>
          <w:lang w:val="uk-UA" w:eastAsia="en-US"/>
        </w:rPr>
        <w:t xml:space="preserve"> юридичну гарантію, яку здійснює Конституційний Суд, доповнюючи у такий спосіб діяльність законодавця. </w:t>
      </w:r>
    </w:p>
    <w:p w:rsidR="00073A28" w:rsidRPr="007F1F18" w:rsidRDefault="00073A28" w:rsidP="00832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709"/>
        <w:jc w:val="both"/>
        <w:rPr>
          <w:rFonts w:ascii="Times New Roman" w:hAnsi="Times New Roman"/>
          <w:iCs/>
          <w:sz w:val="28"/>
          <w:szCs w:val="28"/>
          <w:lang w:val="uk-UA" w:eastAsia="en-US"/>
        </w:rPr>
      </w:pPr>
      <w:r w:rsidRPr="007F1F18">
        <w:rPr>
          <w:rFonts w:ascii="Times New Roman" w:hAnsi="Times New Roman"/>
          <w:iCs/>
          <w:sz w:val="28"/>
          <w:szCs w:val="28"/>
          <w:lang w:val="uk-UA" w:eastAsia="en-US"/>
        </w:rPr>
        <w:t xml:space="preserve">Разом з тим, судовий захист конституційного права людини в ЄСПЛ автором розглядається як </w:t>
      </w:r>
      <w:r w:rsidRPr="007F1F18">
        <w:rPr>
          <w:rFonts w:ascii="Times New Roman" w:hAnsi="Times New Roman"/>
          <w:i/>
          <w:iCs/>
          <w:sz w:val="28"/>
          <w:szCs w:val="28"/>
          <w:lang w:val="uk-UA" w:eastAsia="en-US"/>
        </w:rPr>
        <w:t>міжнародна</w:t>
      </w:r>
      <w:r w:rsidRPr="007F1F18">
        <w:rPr>
          <w:rFonts w:ascii="Times New Roman" w:hAnsi="Times New Roman"/>
          <w:iCs/>
          <w:sz w:val="28"/>
          <w:szCs w:val="28"/>
          <w:lang w:val="uk-UA" w:eastAsia="en-US"/>
        </w:rPr>
        <w:t xml:space="preserve"> гарантія права людини, причому як права конкретної сторони у справі (судова гарантія), так і аналогічного права інших людей (законодавча гарантія), оскільки рішення Європейського суду з прав людини виявляється орієнтиром для національної судової практики різних держав</w:t>
      </w:r>
      <w:r w:rsidR="00D55278">
        <w:rPr>
          <w:rFonts w:ascii="Times New Roman" w:hAnsi="Times New Roman"/>
          <w:iCs/>
          <w:sz w:val="28"/>
          <w:szCs w:val="28"/>
          <w:lang w:val="uk-UA" w:eastAsia="en-US"/>
        </w:rPr>
        <w:t> </w:t>
      </w:r>
      <w:r w:rsidRPr="007F1F18">
        <w:rPr>
          <w:rFonts w:ascii="Times New Roman" w:hAnsi="Times New Roman"/>
          <w:iCs/>
          <w:sz w:val="28"/>
          <w:szCs w:val="28"/>
          <w:lang w:val="uk-UA" w:eastAsia="en-US"/>
        </w:rPr>
        <w:t>[8</w:t>
      </w:r>
      <w:r w:rsidR="00697264" w:rsidRPr="007F1F18">
        <w:rPr>
          <w:rFonts w:ascii="Times New Roman" w:hAnsi="Times New Roman"/>
          <w:iCs/>
          <w:sz w:val="28"/>
          <w:szCs w:val="28"/>
          <w:lang w:val="uk-UA" w:eastAsia="en-US"/>
        </w:rPr>
        <w:t>3</w:t>
      </w:r>
      <w:r w:rsidRPr="007F1F18">
        <w:rPr>
          <w:rFonts w:ascii="Times New Roman" w:hAnsi="Times New Roman"/>
          <w:iCs/>
          <w:sz w:val="28"/>
          <w:szCs w:val="28"/>
          <w:lang w:val="uk-UA" w:eastAsia="en-US"/>
        </w:rPr>
        <w:t>, с.</w:t>
      </w:r>
      <w:r w:rsidR="00D55278">
        <w:rPr>
          <w:rFonts w:ascii="Times New Roman" w:hAnsi="Times New Roman"/>
          <w:iCs/>
          <w:sz w:val="28"/>
          <w:szCs w:val="28"/>
          <w:lang w:val="uk-UA" w:eastAsia="en-US"/>
        </w:rPr>
        <w:t> </w:t>
      </w:r>
      <w:r w:rsidRPr="007F1F18">
        <w:rPr>
          <w:rFonts w:ascii="Times New Roman" w:hAnsi="Times New Roman"/>
          <w:iCs/>
          <w:sz w:val="28"/>
          <w:szCs w:val="28"/>
          <w:lang w:val="uk-UA" w:eastAsia="en-US"/>
        </w:rPr>
        <w:t>11</w:t>
      </w:r>
      <w:r w:rsidR="00D55278">
        <w:rPr>
          <w:rFonts w:ascii="Times New Roman" w:hAnsi="Times New Roman"/>
          <w:iCs/>
          <w:sz w:val="28"/>
          <w:szCs w:val="28"/>
          <w:lang w:val="uk-UA" w:eastAsia="en-US"/>
        </w:rPr>
        <w:t>–</w:t>
      </w:r>
      <w:r w:rsidRPr="007F1F18">
        <w:rPr>
          <w:rFonts w:ascii="Times New Roman" w:hAnsi="Times New Roman"/>
          <w:iCs/>
          <w:sz w:val="28"/>
          <w:szCs w:val="28"/>
          <w:lang w:val="uk-UA" w:eastAsia="en-US"/>
        </w:rPr>
        <w:t xml:space="preserve">12].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літературі відзначається, що відповідно до ст</w:t>
      </w:r>
      <w:r w:rsidR="00D55278">
        <w:rPr>
          <w:rFonts w:ascii="Times New Roman" w:hAnsi="Times New Roman"/>
          <w:sz w:val="28"/>
          <w:szCs w:val="28"/>
          <w:lang w:val="uk-UA"/>
        </w:rPr>
        <w:t>. </w:t>
      </w:r>
      <w:r w:rsidRPr="007F1F18">
        <w:rPr>
          <w:rFonts w:ascii="Times New Roman" w:hAnsi="Times New Roman"/>
          <w:sz w:val="28"/>
          <w:szCs w:val="28"/>
          <w:lang w:val="uk-UA"/>
        </w:rPr>
        <w:t xml:space="preserve">34 Європейської конвенції про захист прав людини і основоположних свобод Європейський Суд з прав людини може приймати заяви від будь-якої особи, неурядової організації або групи осіб, яка вважає себе потерпілою від допущеного державою-учасником порушення прав, передбачених Конвенцією або протоколами до неї. Вирізняються три групи прав і свобод, на які </w:t>
      </w:r>
      <w:r w:rsidR="00D55278">
        <w:rPr>
          <w:rFonts w:ascii="Times New Roman" w:hAnsi="Times New Roman"/>
          <w:sz w:val="28"/>
          <w:szCs w:val="28"/>
          <w:lang w:val="uk-UA"/>
        </w:rPr>
        <w:t>поширюється юрисдикція Суду: 1) </w:t>
      </w:r>
      <w:r w:rsidRPr="007F1F18">
        <w:rPr>
          <w:rFonts w:ascii="Times New Roman" w:hAnsi="Times New Roman"/>
          <w:sz w:val="28"/>
          <w:szCs w:val="28"/>
          <w:lang w:val="uk-UA"/>
        </w:rPr>
        <w:t>судові гарантії (права у сфері юстиції та</w:t>
      </w:r>
      <w:r w:rsidR="00D55278">
        <w:rPr>
          <w:rFonts w:ascii="Times New Roman" w:hAnsi="Times New Roman"/>
          <w:sz w:val="28"/>
          <w:szCs w:val="28"/>
          <w:lang w:val="uk-UA"/>
        </w:rPr>
        <w:t xml:space="preserve"> правоохоронної діяльності); 2) </w:t>
      </w:r>
      <w:r w:rsidRPr="007F1F18">
        <w:rPr>
          <w:rFonts w:ascii="Times New Roman" w:hAnsi="Times New Roman"/>
          <w:sz w:val="28"/>
          <w:szCs w:val="28"/>
          <w:lang w:val="uk-UA"/>
        </w:rPr>
        <w:t>особисті права та права соціального та економічного характеру; 3)</w:t>
      </w:r>
      <w:r w:rsidR="00D55278">
        <w:rPr>
          <w:rFonts w:ascii="Times New Roman" w:hAnsi="Times New Roman"/>
          <w:sz w:val="28"/>
          <w:szCs w:val="28"/>
          <w:lang w:val="uk-UA"/>
        </w:rPr>
        <w:t> </w:t>
      </w:r>
      <w:r w:rsidRPr="007F1F18">
        <w:rPr>
          <w:rFonts w:ascii="Times New Roman" w:hAnsi="Times New Roman"/>
          <w:sz w:val="28"/>
          <w:szCs w:val="28"/>
          <w:lang w:val="uk-UA"/>
        </w:rPr>
        <w:t>політичні та громадянські права</w:t>
      </w:r>
      <w:r w:rsidR="00D55278">
        <w:rPr>
          <w:rFonts w:ascii="Times New Roman" w:hAnsi="Times New Roman"/>
          <w:sz w:val="28"/>
          <w:szCs w:val="28"/>
          <w:lang w:val="uk-UA"/>
        </w:rPr>
        <w:t> </w:t>
      </w:r>
      <w:r w:rsidRPr="007F1F18">
        <w:rPr>
          <w:rFonts w:ascii="Times New Roman" w:hAnsi="Times New Roman"/>
          <w:sz w:val="28"/>
          <w:szCs w:val="28"/>
          <w:lang w:val="uk-UA"/>
        </w:rPr>
        <w:t>[8</w:t>
      </w:r>
      <w:r w:rsidR="00C10B43" w:rsidRPr="007F1F18">
        <w:rPr>
          <w:rFonts w:ascii="Times New Roman" w:hAnsi="Times New Roman"/>
          <w:sz w:val="28"/>
          <w:szCs w:val="28"/>
          <w:lang w:val="uk-UA"/>
        </w:rPr>
        <w:t>9</w:t>
      </w:r>
      <w:r w:rsidRPr="007F1F18">
        <w:rPr>
          <w:rFonts w:ascii="Times New Roman" w:hAnsi="Times New Roman"/>
          <w:sz w:val="28"/>
          <w:szCs w:val="28"/>
          <w:lang w:val="uk-UA"/>
        </w:rPr>
        <w:t>, с.</w:t>
      </w:r>
      <w:r w:rsidR="00D55278">
        <w:rPr>
          <w:rFonts w:ascii="Times New Roman" w:hAnsi="Times New Roman"/>
          <w:sz w:val="28"/>
          <w:szCs w:val="28"/>
          <w:lang w:val="uk-UA"/>
        </w:rPr>
        <w:t> </w:t>
      </w:r>
      <w:r w:rsidRPr="007F1F18">
        <w:rPr>
          <w:rFonts w:ascii="Times New Roman" w:hAnsi="Times New Roman"/>
          <w:sz w:val="28"/>
          <w:szCs w:val="28"/>
          <w:lang w:val="uk-UA"/>
        </w:rPr>
        <w:t>63</w:t>
      </w:r>
      <w:r w:rsidR="00D55278">
        <w:rPr>
          <w:rFonts w:ascii="Times New Roman" w:hAnsi="Times New Roman"/>
          <w:sz w:val="28"/>
          <w:szCs w:val="28"/>
          <w:lang w:val="uk-UA"/>
        </w:rPr>
        <w:t>–</w:t>
      </w:r>
      <w:r w:rsidRPr="007F1F18">
        <w:rPr>
          <w:rFonts w:ascii="Times New Roman" w:hAnsi="Times New Roman"/>
          <w:sz w:val="28"/>
          <w:szCs w:val="28"/>
          <w:lang w:val="uk-UA"/>
        </w:rPr>
        <w:t>65].</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Розвиток України як правової держави обумовлює потребу здійснення правової політики, спрямованої найперше на захист прав і свобод людини і громадянина від злочинних посягань. Ця політика, відповідно до Європейської конвенції про відшкодування потерпілим ві</w:t>
      </w:r>
      <w:r w:rsidR="00D55278">
        <w:rPr>
          <w:rFonts w:ascii="Times New Roman" w:hAnsi="Times New Roman"/>
          <w:sz w:val="28"/>
          <w:szCs w:val="28"/>
          <w:lang w:val="uk-UA"/>
        </w:rPr>
        <w:t>д насильницьких злочинів від 24 </w:t>
      </w:r>
      <w:r w:rsidRPr="007F1F18">
        <w:rPr>
          <w:rFonts w:ascii="Times New Roman" w:hAnsi="Times New Roman"/>
          <w:sz w:val="28"/>
          <w:szCs w:val="28"/>
          <w:lang w:val="uk-UA"/>
        </w:rPr>
        <w:t>листопада 1983</w:t>
      </w:r>
      <w:r w:rsidR="00D55278">
        <w:rPr>
          <w:rFonts w:ascii="Times New Roman" w:hAnsi="Times New Roman"/>
          <w:sz w:val="28"/>
          <w:szCs w:val="28"/>
          <w:lang w:val="uk-UA"/>
        </w:rPr>
        <w:t> </w:t>
      </w:r>
      <w:r w:rsidRPr="007F1F18">
        <w:rPr>
          <w:rFonts w:ascii="Times New Roman" w:hAnsi="Times New Roman"/>
          <w:sz w:val="28"/>
          <w:szCs w:val="28"/>
          <w:lang w:val="uk-UA"/>
        </w:rPr>
        <w:t>р</w:t>
      </w:r>
      <w:r w:rsidR="00D55278">
        <w:rPr>
          <w:rFonts w:ascii="Times New Roman" w:hAnsi="Times New Roman"/>
          <w:sz w:val="28"/>
          <w:szCs w:val="28"/>
          <w:lang w:val="uk-UA"/>
        </w:rPr>
        <w:t>. </w:t>
      </w:r>
      <w:r w:rsidRPr="007F1F18">
        <w:rPr>
          <w:rFonts w:ascii="Times New Roman" w:hAnsi="Times New Roman"/>
          <w:sz w:val="28"/>
          <w:szCs w:val="28"/>
          <w:lang w:val="uk-UA"/>
        </w:rPr>
        <w:t>[</w:t>
      </w:r>
      <w:r w:rsidR="00697264" w:rsidRPr="007F1F18">
        <w:rPr>
          <w:rFonts w:ascii="Times New Roman" w:hAnsi="Times New Roman"/>
          <w:sz w:val="28"/>
          <w:szCs w:val="28"/>
          <w:lang w:val="uk-UA"/>
        </w:rPr>
        <w:t>9</w:t>
      </w:r>
      <w:r w:rsidR="00C10B43" w:rsidRPr="007F1F18">
        <w:rPr>
          <w:rFonts w:ascii="Times New Roman" w:hAnsi="Times New Roman"/>
          <w:sz w:val="28"/>
          <w:szCs w:val="28"/>
          <w:lang w:val="uk-UA"/>
        </w:rPr>
        <w:t>0</w:t>
      </w:r>
      <w:r w:rsidRPr="007F1F18">
        <w:rPr>
          <w:rFonts w:ascii="Times New Roman" w:hAnsi="Times New Roman"/>
          <w:sz w:val="28"/>
          <w:szCs w:val="28"/>
          <w:lang w:val="uk-UA"/>
        </w:rPr>
        <w:t xml:space="preserve">], «вимагає збалансованої уваги до всіх компонентів злочинного діяння». Як зазначено комітетом експертів у пояснювальному коментарі до вказаної Конвенції, «дослідження з питань потерпілих, проведені в різних країнах в останні десятиліття, виявили взаємодію, яка може існувати між злочинцем і потерпілим під час вчинення злочину. </w:t>
      </w:r>
      <w:r w:rsidR="00D55278">
        <w:rPr>
          <w:rFonts w:ascii="Times New Roman" w:hAnsi="Times New Roman"/>
          <w:sz w:val="28"/>
          <w:szCs w:val="28"/>
          <w:lang w:val="uk-UA"/>
        </w:rPr>
        <w:t>Водно</w:t>
      </w:r>
      <w:r w:rsidRPr="007F1F18">
        <w:rPr>
          <w:rFonts w:ascii="Times New Roman" w:hAnsi="Times New Roman"/>
          <w:sz w:val="28"/>
          <w:szCs w:val="28"/>
          <w:lang w:val="uk-UA"/>
        </w:rPr>
        <w:t xml:space="preserve">час вони висвітлили питання психологічного і фізичного страждання, яке зазнають потерпілі після злочину, а також труднощів, з якими вони часто стикаються при відстоюванні своїх прав…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Такі положення приводять нас до висновку, що однакова увага повинна приділятися потерпілим, і зокрема захистові їхніх інтересів, та поводженню зі злочинцями і їх соціальній реабілітації. Це вказує на необхідність відшкодування потерпілому, не тільки полегшення, наскільки це можливо, травм і страждання, яких він зазнав, а також припинення соціального конфлікту, спричиненого злочином, і полегшення застосування раціональної, ефективної кримінальної політики»</w:t>
      </w:r>
      <w:r w:rsidR="00D55278">
        <w:rPr>
          <w:rFonts w:ascii="Times New Roman" w:hAnsi="Times New Roman"/>
          <w:sz w:val="28"/>
          <w:szCs w:val="28"/>
          <w:lang w:val="uk-UA"/>
        </w:rPr>
        <w:t> </w:t>
      </w:r>
      <w:r w:rsidRPr="007F1F18">
        <w:rPr>
          <w:rFonts w:ascii="Times New Roman" w:hAnsi="Times New Roman"/>
          <w:sz w:val="28"/>
          <w:szCs w:val="28"/>
          <w:lang w:val="uk-UA"/>
        </w:rPr>
        <w:t>[</w:t>
      </w:r>
      <w:r w:rsidR="00697264" w:rsidRPr="007F1F18">
        <w:rPr>
          <w:rFonts w:ascii="Times New Roman" w:hAnsi="Times New Roman"/>
          <w:sz w:val="28"/>
          <w:szCs w:val="28"/>
          <w:lang w:val="uk-UA"/>
        </w:rPr>
        <w:t>9</w:t>
      </w:r>
      <w:r w:rsidR="00C10B43" w:rsidRPr="007F1F18">
        <w:rPr>
          <w:rFonts w:ascii="Times New Roman" w:hAnsi="Times New Roman"/>
          <w:sz w:val="28"/>
          <w:szCs w:val="28"/>
          <w:lang w:val="uk-UA"/>
        </w:rPr>
        <w:t>1</w:t>
      </w:r>
      <w:r w:rsidRPr="007F1F18">
        <w:rPr>
          <w:rFonts w:ascii="Times New Roman" w:hAnsi="Times New Roman"/>
          <w:sz w:val="28"/>
          <w:szCs w:val="28"/>
          <w:lang w:val="uk-UA"/>
        </w:rPr>
        <w:t>, с.</w:t>
      </w:r>
      <w:r w:rsidR="00D55278">
        <w:rPr>
          <w:rFonts w:ascii="Times New Roman" w:hAnsi="Times New Roman"/>
          <w:sz w:val="28"/>
          <w:szCs w:val="28"/>
          <w:lang w:val="uk-UA"/>
        </w:rPr>
        <w:t> </w:t>
      </w:r>
      <w:r w:rsidRPr="007F1F18">
        <w:rPr>
          <w:rFonts w:ascii="Times New Roman" w:hAnsi="Times New Roman"/>
          <w:sz w:val="28"/>
          <w:szCs w:val="28"/>
          <w:lang w:val="uk-UA"/>
        </w:rPr>
        <w:t>43].</w:t>
      </w:r>
      <w:r w:rsidR="002C678E" w:rsidRPr="007F1F18">
        <w:rPr>
          <w:rFonts w:ascii="Times New Roman" w:hAnsi="Times New Roman"/>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Закріпленню </w:t>
      </w:r>
      <w:r w:rsidR="00D55278">
        <w:rPr>
          <w:rFonts w:ascii="Times New Roman" w:hAnsi="Times New Roman"/>
          <w:sz w:val="28"/>
          <w:szCs w:val="28"/>
          <w:lang w:val="uk-UA"/>
        </w:rPr>
        <w:t>в</w:t>
      </w:r>
      <w:r w:rsidRPr="007F1F18">
        <w:rPr>
          <w:rFonts w:ascii="Times New Roman" w:hAnsi="Times New Roman"/>
          <w:sz w:val="28"/>
          <w:szCs w:val="28"/>
          <w:lang w:val="uk-UA"/>
        </w:rPr>
        <w:t xml:space="preserve"> ст</w:t>
      </w:r>
      <w:r w:rsidR="00D55278">
        <w:rPr>
          <w:rFonts w:ascii="Times New Roman" w:hAnsi="Times New Roman"/>
          <w:sz w:val="28"/>
          <w:szCs w:val="28"/>
          <w:lang w:val="uk-UA"/>
        </w:rPr>
        <w:t>. </w:t>
      </w:r>
      <w:r w:rsidRPr="007F1F18">
        <w:rPr>
          <w:rFonts w:ascii="Times New Roman" w:hAnsi="Times New Roman"/>
          <w:sz w:val="28"/>
          <w:szCs w:val="28"/>
          <w:lang w:val="uk-UA"/>
        </w:rPr>
        <w:t xml:space="preserve">55 Конституції України норми, згідно з якою «кожен має право будь-якими не забороненими законом засобами захищати свої права і свободи від порушень і протиправних посягань» передує положення, яким встановлюється, що права і свободи людини і громадянина захищаються судом.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Конституційний Суд України в сво</w:t>
      </w:r>
      <w:r w:rsidR="003A51DE" w:rsidRPr="007F1F18">
        <w:rPr>
          <w:rFonts w:ascii="Times New Roman" w:hAnsi="Times New Roman"/>
          <w:sz w:val="28"/>
          <w:szCs w:val="28"/>
          <w:lang w:val="uk-UA"/>
        </w:rPr>
        <w:t>їх</w:t>
      </w:r>
      <w:r w:rsidRPr="007F1F18">
        <w:rPr>
          <w:rFonts w:ascii="Times New Roman" w:hAnsi="Times New Roman"/>
          <w:sz w:val="28"/>
          <w:szCs w:val="28"/>
          <w:lang w:val="uk-UA"/>
        </w:rPr>
        <w:t xml:space="preserve"> </w:t>
      </w:r>
      <w:r w:rsidR="003A51DE" w:rsidRPr="007F1F18">
        <w:rPr>
          <w:rFonts w:ascii="Times New Roman" w:hAnsi="Times New Roman"/>
          <w:sz w:val="28"/>
          <w:szCs w:val="28"/>
          <w:lang w:val="uk-UA"/>
        </w:rPr>
        <w:t>р</w:t>
      </w:r>
      <w:r w:rsidRPr="007F1F18">
        <w:rPr>
          <w:rFonts w:ascii="Times New Roman" w:hAnsi="Times New Roman"/>
          <w:sz w:val="28"/>
          <w:szCs w:val="28"/>
          <w:lang w:val="uk-UA"/>
        </w:rPr>
        <w:t>ішеннях від 25</w:t>
      </w:r>
      <w:r w:rsidR="00D55278">
        <w:rPr>
          <w:rFonts w:ascii="Times New Roman" w:hAnsi="Times New Roman"/>
          <w:sz w:val="28"/>
          <w:szCs w:val="28"/>
          <w:lang w:val="uk-UA"/>
        </w:rPr>
        <w:t> листопада 1997 </w:t>
      </w:r>
      <w:r w:rsidRPr="007F1F18">
        <w:rPr>
          <w:rFonts w:ascii="Times New Roman" w:hAnsi="Times New Roman"/>
          <w:sz w:val="28"/>
          <w:szCs w:val="28"/>
          <w:lang w:val="uk-UA"/>
        </w:rPr>
        <w:t>р</w:t>
      </w:r>
      <w:r w:rsidR="00D55278">
        <w:rPr>
          <w:rFonts w:ascii="Times New Roman" w:hAnsi="Times New Roman"/>
          <w:sz w:val="28"/>
          <w:szCs w:val="28"/>
          <w:lang w:val="uk-UA"/>
        </w:rPr>
        <w:t>.</w:t>
      </w:r>
      <w:r w:rsidRPr="007F1F18">
        <w:rPr>
          <w:rFonts w:ascii="Times New Roman" w:hAnsi="Times New Roman"/>
          <w:sz w:val="28"/>
          <w:szCs w:val="28"/>
          <w:lang w:val="uk-UA"/>
        </w:rPr>
        <w:t xml:space="preserve"> №</w:t>
      </w:r>
      <w:r w:rsidR="00D55278">
        <w:rPr>
          <w:rFonts w:ascii="Times New Roman" w:hAnsi="Times New Roman"/>
          <w:sz w:val="28"/>
          <w:szCs w:val="28"/>
          <w:lang w:val="uk-UA"/>
        </w:rPr>
        <w:t> </w:t>
      </w:r>
      <w:r w:rsidRPr="007F1F18">
        <w:rPr>
          <w:rFonts w:ascii="Times New Roman" w:hAnsi="Times New Roman"/>
          <w:sz w:val="28"/>
          <w:szCs w:val="28"/>
          <w:lang w:val="uk-UA"/>
        </w:rPr>
        <w:t>6-зп та від 25</w:t>
      </w:r>
      <w:r w:rsidR="00D55278">
        <w:rPr>
          <w:rFonts w:ascii="Times New Roman" w:hAnsi="Times New Roman"/>
          <w:sz w:val="28"/>
          <w:szCs w:val="28"/>
          <w:lang w:val="uk-UA"/>
        </w:rPr>
        <w:t> </w:t>
      </w:r>
      <w:r w:rsidRPr="007F1F18">
        <w:rPr>
          <w:rFonts w:ascii="Times New Roman" w:hAnsi="Times New Roman"/>
          <w:sz w:val="28"/>
          <w:szCs w:val="28"/>
          <w:lang w:val="uk-UA"/>
        </w:rPr>
        <w:t>грудня 1997</w:t>
      </w:r>
      <w:r w:rsidR="00D55278">
        <w:rPr>
          <w:rFonts w:ascii="Times New Roman" w:hAnsi="Times New Roman"/>
          <w:sz w:val="28"/>
          <w:szCs w:val="28"/>
          <w:lang w:val="uk-UA"/>
        </w:rPr>
        <w:t> </w:t>
      </w:r>
      <w:r w:rsidRPr="007F1F18">
        <w:rPr>
          <w:rFonts w:ascii="Times New Roman" w:hAnsi="Times New Roman"/>
          <w:sz w:val="28"/>
          <w:szCs w:val="28"/>
          <w:lang w:val="uk-UA"/>
        </w:rPr>
        <w:t>р</w:t>
      </w:r>
      <w:r w:rsidR="00D55278">
        <w:rPr>
          <w:rFonts w:ascii="Times New Roman" w:hAnsi="Times New Roman"/>
          <w:sz w:val="28"/>
          <w:szCs w:val="28"/>
          <w:lang w:val="uk-UA"/>
        </w:rPr>
        <w:t>.</w:t>
      </w:r>
      <w:r w:rsidRPr="007F1F18">
        <w:rPr>
          <w:rFonts w:ascii="Times New Roman" w:hAnsi="Times New Roman"/>
          <w:sz w:val="28"/>
          <w:szCs w:val="28"/>
          <w:lang w:val="uk-UA"/>
        </w:rPr>
        <w:t xml:space="preserve"> №</w:t>
      </w:r>
      <w:r w:rsidR="00D55278">
        <w:rPr>
          <w:rFonts w:ascii="Times New Roman" w:hAnsi="Times New Roman"/>
          <w:sz w:val="28"/>
          <w:szCs w:val="28"/>
          <w:lang w:val="uk-UA"/>
        </w:rPr>
        <w:t> </w:t>
      </w:r>
      <w:r w:rsidRPr="007F1F18">
        <w:rPr>
          <w:rFonts w:ascii="Times New Roman" w:hAnsi="Times New Roman"/>
          <w:sz w:val="28"/>
          <w:szCs w:val="28"/>
          <w:lang w:val="uk-UA"/>
        </w:rPr>
        <w:t>9-зп сформулював правову позицію, згідно з якою удосконалення законодавства в контексті ст</w:t>
      </w:r>
      <w:r w:rsidR="00D55278">
        <w:rPr>
          <w:rFonts w:ascii="Times New Roman" w:hAnsi="Times New Roman"/>
          <w:sz w:val="28"/>
          <w:szCs w:val="28"/>
          <w:lang w:val="uk-UA"/>
        </w:rPr>
        <w:t>. </w:t>
      </w:r>
      <w:r w:rsidRPr="007F1F18">
        <w:rPr>
          <w:rFonts w:ascii="Times New Roman" w:hAnsi="Times New Roman"/>
          <w:sz w:val="28"/>
          <w:szCs w:val="28"/>
          <w:lang w:val="uk-UA"/>
        </w:rPr>
        <w:t>55 Конституції України повинно бути однією з найважливіших тенденцій його розвитку і розширення судового захисту прав і свобод людини, виходячи з визначеного у ст</w:t>
      </w:r>
      <w:r w:rsidR="00D55278">
        <w:rPr>
          <w:rFonts w:ascii="Times New Roman" w:hAnsi="Times New Roman"/>
          <w:sz w:val="28"/>
          <w:szCs w:val="28"/>
          <w:lang w:val="uk-UA"/>
        </w:rPr>
        <w:t>. </w:t>
      </w:r>
      <w:r w:rsidRPr="007F1F18">
        <w:rPr>
          <w:rFonts w:ascii="Times New Roman" w:hAnsi="Times New Roman"/>
          <w:sz w:val="28"/>
          <w:szCs w:val="28"/>
          <w:lang w:val="uk-UA"/>
        </w:rPr>
        <w:t xml:space="preserve">3 Конституції України головного обов’язку держави утверджувати і </w:t>
      </w:r>
      <w:r w:rsidRPr="007F1F18">
        <w:rPr>
          <w:rFonts w:ascii="Times New Roman" w:hAnsi="Times New Roman"/>
          <w:sz w:val="28"/>
          <w:szCs w:val="28"/>
          <w:lang w:val="uk-UA"/>
        </w:rPr>
        <w:lastRenderedPageBreak/>
        <w:t>забезпечувати права і свободи людини та гарантії судового захисту цих прав і свобод</w:t>
      </w:r>
      <w:r w:rsidR="00D55278">
        <w:rPr>
          <w:rFonts w:ascii="Times New Roman" w:hAnsi="Times New Roman"/>
          <w:sz w:val="28"/>
          <w:szCs w:val="28"/>
          <w:lang w:val="uk-UA"/>
        </w:rPr>
        <w:t> </w:t>
      </w:r>
      <w:r w:rsidRPr="007F1F18">
        <w:rPr>
          <w:rFonts w:ascii="Times New Roman" w:hAnsi="Times New Roman"/>
          <w:sz w:val="28"/>
          <w:szCs w:val="28"/>
          <w:lang w:val="uk-UA"/>
        </w:rPr>
        <w:t>[8</w:t>
      </w:r>
      <w:r w:rsidR="00C10B43" w:rsidRPr="007F1F18">
        <w:rPr>
          <w:rFonts w:ascii="Times New Roman" w:hAnsi="Times New Roman"/>
          <w:sz w:val="28"/>
          <w:szCs w:val="28"/>
          <w:lang w:val="uk-UA"/>
        </w:rPr>
        <w:t>8</w:t>
      </w:r>
      <w:r w:rsidRPr="007F1F18">
        <w:rPr>
          <w:rFonts w:ascii="Times New Roman" w:hAnsi="Times New Roman"/>
          <w:sz w:val="28"/>
          <w:szCs w:val="28"/>
          <w:lang w:val="uk-UA"/>
        </w:rPr>
        <w:t>, с.</w:t>
      </w:r>
      <w:r w:rsidR="00D55278">
        <w:rPr>
          <w:rFonts w:ascii="Times New Roman" w:hAnsi="Times New Roman"/>
          <w:sz w:val="28"/>
          <w:szCs w:val="28"/>
          <w:lang w:val="uk-UA"/>
        </w:rPr>
        <w:t> </w:t>
      </w:r>
      <w:r w:rsidRPr="007F1F18">
        <w:rPr>
          <w:rFonts w:ascii="Times New Roman" w:hAnsi="Times New Roman"/>
          <w:sz w:val="28"/>
          <w:szCs w:val="28"/>
          <w:lang w:val="uk-UA"/>
        </w:rPr>
        <w:t>58</w:t>
      </w:r>
      <w:r w:rsidR="00D55278">
        <w:rPr>
          <w:rFonts w:ascii="Times New Roman" w:hAnsi="Times New Roman"/>
          <w:sz w:val="28"/>
          <w:szCs w:val="28"/>
          <w:lang w:val="uk-UA"/>
        </w:rPr>
        <w:t>–</w:t>
      </w:r>
      <w:r w:rsidRPr="007F1F18">
        <w:rPr>
          <w:rFonts w:ascii="Times New Roman" w:hAnsi="Times New Roman"/>
          <w:sz w:val="28"/>
          <w:szCs w:val="28"/>
          <w:lang w:val="uk-UA"/>
        </w:rPr>
        <w:t>62, 114</w:t>
      </w:r>
      <w:r w:rsidR="00D55278">
        <w:rPr>
          <w:rFonts w:ascii="Times New Roman" w:hAnsi="Times New Roman"/>
          <w:sz w:val="28"/>
          <w:szCs w:val="28"/>
          <w:lang w:val="uk-UA"/>
        </w:rPr>
        <w:t>–</w:t>
      </w:r>
      <w:r w:rsidRPr="007F1F18">
        <w:rPr>
          <w:rFonts w:ascii="Times New Roman" w:hAnsi="Times New Roman"/>
          <w:sz w:val="28"/>
          <w:szCs w:val="28"/>
          <w:lang w:val="uk-UA"/>
        </w:rPr>
        <w:t>117].</w:t>
      </w:r>
      <w:r w:rsidR="002C678E" w:rsidRPr="007F1F18">
        <w:rPr>
          <w:rFonts w:ascii="Times New Roman" w:hAnsi="Times New Roman"/>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рішенні від 23</w:t>
      </w:r>
      <w:r w:rsidR="00D55278">
        <w:rPr>
          <w:rFonts w:ascii="Times New Roman" w:hAnsi="Times New Roman"/>
          <w:sz w:val="28"/>
          <w:szCs w:val="28"/>
          <w:lang w:val="uk-UA"/>
        </w:rPr>
        <w:t> </w:t>
      </w:r>
      <w:r w:rsidRPr="007F1F18">
        <w:rPr>
          <w:rFonts w:ascii="Times New Roman" w:hAnsi="Times New Roman"/>
          <w:sz w:val="28"/>
          <w:szCs w:val="28"/>
          <w:lang w:val="uk-UA"/>
        </w:rPr>
        <w:t>травня 2001</w:t>
      </w:r>
      <w:r w:rsidR="00D55278">
        <w:rPr>
          <w:rFonts w:ascii="Times New Roman" w:hAnsi="Times New Roman"/>
          <w:sz w:val="28"/>
          <w:szCs w:val="28"/>
          <w:lang w:val="uk-UA"/>
        </w:rPr>
        <w:t> </w:t>
      </w:r>
      <w:r w:rsidRPr="007F1F18">
        <w:rPr>
          <w:rFonts w:ascii="Times New Roman" w:hAnsi="Times New Roman"/>
          <w:sz w:val="28"/>
          <w:szCs w:val="28"/>
          <w:lang w:val="uk-UA"/>
        </w:rPr>
        <w:t>р</w:t>
      </w:r>
      <w:r w:rsidR="00D55278">
        <w:rPr>
          <w:rFonts w:ascii="Times New Roman" w:hAnsi="Times New Roman"/>
          <w:sz w:val="28"/>
          <w:szCs w:val="28"/>
          <w:lang w:val="uk-UA"/>
        </w:rPr>
        <w:t>.</w:t>
      </w:r>
      <w:r w:rsidRPr="007F1F18">
        <w:rPr>
          <w:rFonts w:ascii="Times New Roman" w:hAnsi="Times New Roman"/>
          <w:sz w:val="28"/>
          <w:szCs w:val="28"/>
          <w:lang w:val="uk-UA"/>
        </w:rPr>
        <w:t xml:space="preserve"> (у спра</w:t>
      </w:r>
      <w:r w:rsidR="00D55278">
        <w:rPr>
          <w:rFonts w:ascii="Times New Roman" w:hAnsi="Times New Roman"/>
          <w:sz w:val="28"/>
          <w:szCs w:val="28"/>
          <w:lang w:val="uk-UA"/>
        </w:rPr>
        <w:t>ві щодо конституційності ст. 248-3 ЦПК </w:t>
      </w:r>
      <w:r w:rsidRPr="007F1F18">
        <w:rPr>
          <w:rFonts w:ascii="Times New Roman" w:hAnsi="Times New Roman"/>
          <w:sz w:val="28"/>
          <w:szCs w:val="28"/>
          <w:lang w:val="uk-UA"/>
        </w:rPr>
        <w:t>України) Конституційний Суд України однозначно вказав: «аналіз положень статей</w:t>
      </w:r>
      <w:r w:rsidR="00D55278">
        <w:rPr>
          <w:rFonts w:ascii="Times New Roman" w:hAnsi="Times New Roman"/>
          <w:sz w:val="28"/>
          <w:szCs w:val="28"/>
          <w:lang w:val="uk-UA"/>
        </w:rPr>
        <w:t> </w:t>
      </w:r>
      <w:r w:rsidRPr="007F1F18">
        <w:rPr>
          <w:rFonts w:ascii="Times New Roman" w:hAnsi="Times New Roman"/>
          <w:sz w:val="28"/>
          <w:szCs w:val="28"/>
          <w:lang w:val="uk-UA"/>
        </w:rPr>
        <w:t>8, 55, 62 Конституції України дає підстави стверджувати, що право на судовий захист належить до основних, невідчужуваних прав і свобод людини і громадянина… Тому суд не може відмовити у правосудді, якщо громадянин України, іноземець, особа без громадянства вважають, що їх права і свободи порушено чи порушуються, або створено чи створюються перешкоди для їх реалізації, або має місце інше ущемлення прав і свобод</w:t>
      </w:r>
      <w:r w:rsidR="00D55278">
        <w:rPr>
          <w:rFonts w:ascii="Times New Roman" w:hAnsi="Times New Roman"/>
          <w:sz w:val="28"/>
          <w:szCs w:val="28"/>
          <w:lang w:val="uk-UA"/>
        </w:rPr>
        <w:t>» </w:t>
      </w:r>
      <w:r w:rsidRPr="007F1F18">
        <w:rPr>
          <w:rFonts w:ascii="Times New Roman" w:hAnsi="Times New Roman"/>
          <w:sz w:val="28"/>
          <w:szCs w:val="28"/>
          <w:lang w:val="uk-UA"/>
        </w:rPr>
        <w:t>[</w:t>
      </w:r>
      <w:r w:rsidR="00D6568C" w:rsidRPr="007F1F18">
        <w:rPr>
          <w:rFonts w:ascii="Times New Roman" w:hAnsi="Times New Roman"/>
          <w:sz w:val="28"/>
          <w:szCs w:val="28"/>
          <w:lang w:val="uk-UA"/>
        </w:rPr>
        <w:t>9</w:t>
      </w:r>
      <w:r w:rsidR="00C10B43" w:rsidRPr="007F1F18">
        <w:rPr>
          <w:rFonts w:ascii="Times New Roman" w:hAnsi="Times New Roman"/>
          <w:sz w:val="28"/>
          <w:szCs w:val="28"/>
          <w:lang w:val="uk-UA"/>
        </w:rPr>
        <w:t>2</w:t>
      </w:r>
      <w:r w:rsidR="00D6568C" w:rsidRPr="007F1F18">
        <w:rPr>
          <w:rFonts w:ascii="Times New Roman" w:hAnsi="Times New Roman"/>
          <w:sz w:val="28"/>
          <w:szCs w:val="28"/>
          <w:lang w:val="uk-UA"/>
        </w:rPr>
        <w:t>, с.</w:t>
      </w:r>
      <w:r w:rsidR="00D55278">
        <w:rPr>
          <w:rFonts w:ascii="Times New Roman" w:hAnsi="Times New Roman"/>
          <w:sz w:val="28"/>
          <w:szCs w:val="28"/>
          <w:lang w:val="uk-UA"/>
        </w:rPr>
        <w:t> </w:t>
      </w:r>
      <w:r w:rsidR="00D6568C" w:rsidRPr="007F1F18">
        <w:rPr>
          <w:rFonts w:ascii="Times New Roman" w:hAnsi="Times New Roman"/>
          <w:sz w:val="28"/>
          <w:szCs w:val="28"/>
          <w:lang w:val="uk-UA"/>
        </w:rPr>
        <w:t>388</w:t>
      </w:r>
      <w:r w:rsidR="00D55278">
        <w:rPr>
          <w:rFonts w:ascii="Times New Roman" w:hAnsi="Times New Roman"/>
          <w:sz w:val="28"/>
          <w:szCs w:val="28"/>
          <w:lang w:val="uk-UA"/>
        </w:rPr>
        <w:t>–</w:t>
      </w:r>
      <w:r w:rsidR="00D6568C" w:rsidRPr="007F1F18">
        <w:rPr>
          <w:rFonts w:ascii="Times New Roman" w:hAnsi="Times New Roman"/>
          <w:sz w:val="28"/>
          <w:szCs w:val="28"/>
          <w:lang w:val="uk-UA"/>
        </w:rPr>
        <w:t>391</w:t>
      </w:r>
      <w:r w:rsidRPr="007F1F18">
        <w:rPr>
          <w:rFonts w:ascii="Times New Roman" w:hAnsi="Times New Roman"/>
          <w:sz w:val="28"/>
          <w:szCs w:val="28"/>
          <w:lang w:val="uk-UA"/>
        </w:rPr>
        <w:t xml:space="preserve">]. </w:t>
      </w:r>
    </w:p>
    <w:p w:rsidR="00073A28" w:rsidRPr="007F1F18" w:rsidRDefault="00375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sz w:val="28"/>
          <w:szCs w:val="28"/>
          <w:lang w:val="uk-UA"/>
        </w:rPr>
        <w:t>«</w:t>
      </w:r>
      <w:r w:rsidR="00073A28" w:rsidRPr="007F1F18">
        <w:rPr>
          <w:rFonts w:ascii="Times New Roman" w:hAnsi="Times New Roman"/>
          <w:sz w:val="28"/>
          <w:szCs w:val="28"/>
          <w:lang w:val="uk-UA"/>
        </w:rPr>
        <w:t>Положення ст</w:t>
      </w:r>
      <w:r w:rsidR="00D55278">
        <w:rPr>
          <w:rFonts w:ascii="Times New Roman" w:hAnsi="Times New Roman"/>
          <w:sz w:val="28"/>
          <w:szCs w:val="28"/>
          <w:lang w:val="uk-UA"/>
        </w:rPr>
        <w:t>атті </w:t>
      </w:r>
      <w:r w:rsidR="00073A28" w:rsidRPr="007F1F18">
        <w:rPr>
          <w:rFonts w:ascii="Times New Roman" w:hAnsi="Times New Roman"/>
          <w:sz w:val="28"/>
          <w:szCs w:val="28"/>
          <w:lang w:val="uk-UA"/>
        </w:rPr>
        <w:t>55 Конституції України щодо можливості громадянина звернутись за захистом своїх прав і свобод однаково стосуються можливості судового оскарження актів, дій чи бездіяльності посадових осіб органів дізнання, попереднього слідства і прокуратури, оскільки ними можуть порушуватись його права і свободи… Судами не розглядаються скарги громадян у порядку, передбаченому главою</w:t>
      </w:r>
      <w:r w:rsidR="00D55278">
        <w:rPr>
          <w:rFonts w:ascii="Times New Roman" w:hAnsi="Times New Roman"/>
          <w:sz w:val="28"/>
          <w:szCs w:val="28"/>
          <w:lang w:val="uk-UA"/>
        </w:rPr>
        <w:t> </w:t>
      </w:r>
      <w:r w:rsidR="00073A28" w:rsidRPr="007F1F18">
        <w:rPr>
          <w:rFonts w:ascii="Times New Roman" w:hAnsi="Times New Roman"/>
          <w:sz w:val="28"/>
          <w:szCs w:val="28"/>
          <w:lang w:val="uk-UA"/>
        </w:rPr>
        <w:t>31-А цього Кодексу, на акти і дії суддів, пов’язані із здійсненням правосуддя, оскарження яких встановлюється відповідним процесуальним законодавством України. Акти, дії або бездіяльність посадових і службових осіб судів, що належать до сфери управлінської діяльності, можуть бути оскаржені громадянами в судовому порядку…»</w:t>
      </w:r>
      <w:r w:rsidR="00D55278">
        <w:rPr>
          <w:rFonts w:ascii="Times New Roman" w:hAnsi="Times New Roman"/>
          <w:sz w:val="28"/>
          <w:szCs w:val="28"/>
          <w:lang w:val="uk-UA"/>
        </w:rPr>
        <w:t> </w:t>
      </w:r>
      <w:r w:rsidR="00073A28" w:rsidRPr="007F1F18">
        <w:rPr>
          <w:rFonts w:ascii="Times New Roman" w:hAnsi="Times New Roman"/>
          <w:sz w:val="28"/>
          <w:szCs w:val="28"/>
          <w:lang w:val="uk-UA"/>
        </w:rPr>
        <w:t>[</w:t>
      </w:r>
      <w:r w:rsidR="00BD672B" w:rsidRPr="007F1F18">
        <w:rPr>
          <w:rFonts w:ascii="Times New Roman" w:hAnsi="Times New Roman"/>
          <w:sz w:val="28"/>
          <w:szCs w:val="28"/>
          <w:lang w:val="uk-UA"/>
        </w:rPr>
        <w:t>9</w:t>
      </w:r>
      <w:r w:rsidR="00C10B43" w:rsidRPr="007F1F18">
        <w:rPr>
          <w:rFonts w:ascii="Times New Roman" w:hAnsi="Times New Roman"/>
          <w:sz w:val="28"/>
          <w:szCs w:val="28"/>
          <w:lang w:val="uk-UA"/>
        </w:rPr>
        <w:t>3</w:t>
      </w:r>
      <w:r w:rsidR="00073A28" w:rsidRPr="007F1F18">
        <w:rPr>
          <w:rFonts w:ascii="Times New Roman" w:hAnsi="Times New Roman"/>
          <w:sz w:val="28"/>
          <w:szCs w:val="28"/>
          <w:lang w:val="uk-UA"/>
        </w:rPr>
        <w:t>, с.</w:t>
      </w:r>
      <w:r w:rsidR="00D55278">
        <w:rPr>
          <w:rFonts w:ascii="Times New Roman" w:hAnsi="Times New Roman"/>
          <w:sz w:val="28"/>
          <w:szCs w:val="28"/>
          <w:lang w:val="uk-UA"/>
        </w:rPr>
        <w:t> </w:t>
      </w:r>
      <w:r w:rsidR="00073A28" w:rsidRPr="007F1F18">
        <w:rPr>
          <w:rFonts w:ascii="Times New Roman" w:hAnsi="Times New Roman"/>
          <w:sz w:val="28"/>
          <w:szCs w:val="28"/>
          <w:lang w:val="uk-UA"/>
        </w:rPr>
        <w:t>189</w:t>
      </w:r>
      <w:r w:rsidR="00D55278">
        <w:rPr>
          <w:rFonts w:ascii="Times New Roman" w:hAnsi="Times New Roman"/>
          <w:sz w:val="28"/>
          <w:szCs w:val="28"/>
          <w:lang w:val="uk-UA"/>
        </w:rPr>
        <w:t>–</w:t>
      </w:r>
      <w:r w:rsidR="00073A28" w:rsidRPr="007F1F18">
        <w:rPr>
          <w:rFonts w:ascii="Times New Roman" w:hAnsi="Times New Roman"/>
          <w:sz w:val="28"/>
          <w:szCs w:val="28"/>
          <w:lang w:val="uk-UA"/>
        </w:rPr>
        <w:t>190].</w:t>
      </w:r>
      <w:r w:rsidR="002C678E" w:rsidRPr="007F1F18">
        <w:rPr>
          <w:rFonts w:ascii="Times New Roman" w:hAnsi="Times New Roman"/>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 необхідності забезпечення доступу до правосуддя особам, потерпілим від кримінального правопорушення, наголошує резолюція ГА ООН 40/34 від 29</w:t>
      </w:r>
      <w:r w:rsidR="00375BC9">
        <w:rPr>
          <w:rFonts w:ascii="Times New Roman" w:hAnsi="Times New Roman"/>
          <w:sz w:val="28"/>
          <w:szCs w:val="28"/>
          <w:lang w:val="uk-UA"/>
        </w:rPr>
        <w:t> </w:t>
      </w:r>
      <w:r w:rsidRPr="007F1F18">
        <w:rPr>
          <w:rFonts w:ascii="Times New Roman" w:hAnsi="Times New Roman"/>
          <w:sz w:val="28"/>
          <w:szCs w:val="28"/>
          <w:lang w:val="uk-UA"/>
        </w:rPr>
        <w:t>листопада 1985</w:t>
      </w:r>
      <w:r w:rsidR="00375BC9">
        <w:rPr>
          <w:rFonts w:ascii="Times New Roman" w:hAnsi="Times New Roman"/>
          <w:sz w:val="28"/>
          <w:szCs w:val="28"/>
          <w:lang w:val="uk-UA"/>
        </w:rPr>
        <w:t> </w:t>
      </w:r>
      <w:r w:rsidRPr="007F1F18">
        <w:rPr>
          <w:rFonts w:ascii="Times New Roman" w:hAnsi="Times New Roman"/>
          <w:sz w:val="28"/>
          <w:szCs w:val="28"/>
          <w:lang w:val="uk-UA"/>
        </w:rPr>
        <w:t>р</w:t>
      </w:r>
      <w:r w:rsidR="00375BC9">
        <w:rPr>
          <w:rFonts w:ascii="Times New Roman" w:hAnsi="Times New Roman"/>
          <w:sz w:val="28"/>
          <w:szCs w:val="28"/>
          <w:lang w:val="uk-UA"/>
        </w:rPr>
        <w:t>.</w:t>
      </w:r>
      <w:r w:rsidRPr="007F1F18">
        <w:rPr>
          <w:rFonts w:ascii="Times New Roman" w:hAnsi="Times New Roman"/>
          <w:sz w:val="28"/>
          <w:szCs w:val="28"/>
          <w:lang w:val="uk-UA"/>
        </w:rPr>
        <w:t>, на підставі якої було прийнято Декларацію основних принципів правосуддя для жертв від злочинів і зловживання владою. Відповідно до п</w:t>
      </w:r>
      <w:r w:rsidR="00375BC9">
        <w:rPr>
          <w:rFonts w:ascii="Times New Roman" w:hAnsi="Times New Roman"/>
          <w:sz w:val="28"/>
          <w:szCs w:val="28"/>
          <w:lang w:val="uk-UA"/>
        </w:rPr>
        <w:t>. </w:t>
      </w:r>
      <w:r w:rsidRPr="007F1F18">
        <w:rPr>
          <w:rFonts w:ascii="Times New Roman" w:hAnsi="Times New Roman"/>
          <w:sz w:val="28"/>
          <w:szCs w:val="28"/>
          <w:lang w:val="uk-UA"/>
        </w:rPr>
        <w:t>4 Декларації, вони мають право на доступ до механізмів правосуддя і на найшвидшу компенсацію за заподіяну їм шкоду згідно з національним законодавством</w:t>
      </w:r>
      <w:r w:rsidR="00375BC9">
        <w:rPr>
          <w:rFonts w:ascii="Times New Roman" w:hAnsi="Times New Roman"/>
          <w:sz w:val="28"/>
          <w:szCs w:val="28"/>
          <w:lang w:val="uk-UA"/>
        </w:rPr>
        <w:t> </w:t>
      </w:r>
      <w:r w:rsidRPr="007F1F18">
        <w:rPr>
          <w:rFonts w:ascii="Times New Roman" w:hAnsi="Times New Roman"/>
          <w:sz w:val="28"/>
          <w:szCs w:val="28"/>
          <w:lang w:val="uk-UA"/>
        </w:rPr>
        <w:t>[9</w:t>
      </w:r>
      <w:r w:rsidR="00C10B43" w:rsidRPr="007F1F18">
        <w:rPr>
          <w:rFonts w:ascii="Times New Roman" w:hAnsi="Times New Roman"/>
          <w:sz w:val="28"/>
          <w:szCs w:val="28"/>
          <w:lang w:val="uk-UA"/>
        </w:rPr>
        <w:t>4</w:t>
      </w:r>
      <w:r w:rsidRPr="007F1F18">
        <w:rPr>
          <w:rFonts w:ascii="Times New Roman" w:hAnsi="Times New Roman"/>
          <w:sz w:val="28"/>
          <w:szCs w:val="28"/>
          <w:lang w:val="uk-UA"/>
        </w:rPr>
        <w:t>].</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У розумінні ч</w:t>
      </w:r>
      <w:r w:rsidR="00375BC9">
        <w:rPr>
          <w:rFonts w:ascii="Times New Roman" w:hAnsi="Times New Roman"/>
          <w:color w:val="323232"/>
          <w:sz w:val="28"/>
          <w:szCs w:val="28"/>
          <w:lang w:val="uk-UA"/>
        </w:rPr>
        <w:t xml:space="preserve">. 1 </w:t>
      </w:r>
      <w:r w:rsidRPr="007F1F18">
        <w:rPr>
          <w:rFonts w:ascii="Times New Roman" w:hAnsi="Times New Roman"/>
          <w:color w:val="323232"/>
          <w:sz w:val="28"/>
          <w:szCs w:val="28"/>
          <w:lang w:val="uk-UA"/>
        </w:rPr>
        <w:t>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 xml:space="preserve">6 Конвенції право кожного на судовий розгляд справи означає право кожної особи на звернення до суду та право на те, що її справа </w:t>
      </w:r>
      <w:r w:rsidRPr="007F1F18">
        <w:rPr>
          <w:rFonts w:ascii="Times New Roman" w:hAnsi="Times New Roman"/>
          <w:color w:val="323232"/>
          <w:sz w:val="28"/>
          <w:szCs w:val="28"/>
          <w:lang w:val="uk-UA"/>
        </w:rPr>
        <w:lastRenderedPageBreak/>
        <w:t>буде розглянута і вирішена судом. Водночас, особі, яка звернулася до суду за захистом свого права, повинна бути забезпечена можливість реалізувати вказані вище права без будь-яких перепон чи ускладнень. Здатність особи безперешкодно отримати судовий захист визначає зміст права на доступ до суду. Перешкоди у доступі до правосуддя можливі як у зв’язку з особливостями національного процесуального законодавства держави, так і через обмеження, передбачені матеріальним правом. Для ЄСПЛ природа перешкод у реалізації права на доступ до суду не має принципового значення, про що свідчить практика ЄСПЛ у випадках, коли констатується порушення Конвенції.</w:t>
      </w:r>
      <w:r w:rsidR="00C10B43" w:rsidRPr="007F1F18">
        <w:rPr>
          <w:rFonts w:ascii="Times New Roman" w:hAnsi="Times New Roman"/>
          <w:color w:val="323232"/>
          <w:sz w:val="28"/>
          <w:szCs w:val="28"/>
          <w:lang w:val="uk-UA"/>
        </w:rPr>
        <w:t xml:space="preserve"> </w:t>
      </w:r>
      <w:r w:rsidRPr="007F1F18">
        <w:rPr>
          <w:rFonts w:ascii="Times New Roman" w:hAnsi="Times New Roman"/>
          <w:color w:val="323232"/>
          <w:sz w:val="28"/>
          <w:szCs w:val="28"/>
          <w:lang w:val="uk-UA"/>
        </w:rPr>
        <w:t>Так, з тексту статті 6 Конвенції прямо витікає, що доступність правосуддя є невід’ємними елементом права на справедливий суд, хоча саме поняття «доступ до суду» у цій статті не вживається.</w:t>
      </w:r>
    </w:p>
    <w:p w:rsidR="00073A28" w:rsidRPr="007F1F18" w:rsidRDefault="00375BC9"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Pr>
          <w:rFonts w:ascii="Times New Roman" w:hAnsi="Times New Roman"/>
          <w:color w:val="323232"/>
          <w:sz w:val="28"/>
          <w:szCs w:val="28"/>
          <w:lang w:val="uk-UA"/>
        </w:rPr>
        <w:t>У 1975 </w:t>
      </w:r>
      <w:r w:rsidR="00073A28" w:rsidRPr="007F1F18">
        <w:rPr>
          <w:rFonts w:ascii="Times New Roman" w:hAnsi="Times New Roman"/>
          <w:color w:val="323232"/>
          <w:sz w:val="28"/>
          <w:szCs w:val="28"/>
          <w:lang w:val="uk-UA"/>
        </w:rPr>
        <w:t>р</w:t>
      </w:r>
      <w:r>
        <w:rPr>
          <w:rFonts w:ascii="Times New Roman" w:hAnsi="Times New Roman"/>
          <w:color w:val="323232"/>
          <w:sz w:val="28"/>
          <w:szCs w:val="28"/>
          <w:lang w:val="uk-UA"/>
        </w:rPr>
        <w:t>оці</w:t>
      </w:r>
      <w:r w:rsidR="00073A28" w:rsidRPr="007F1F18">
        <w:rPr>
          <w:rFonts w:ascii="Times New Roman" w:hAnsi="Times New Roman"/>
          <w:color w:val="323232"/>
          <w:sz w:val="28"/>
          <w:szCs w:val="28"/>
          <w:lang w:val="uk-UA"/>
        </w:rPr>
        <w:t xml:space="preserve"> при вирішенні справи «</w:t>
      </w:r>
      <w:r w:rsidR="00073A28" w:rsidRPr="007F1F18">
        <w:rPr>
          <w:rStyle w:val="ab"/>
          <w:rFonts w:ascii="Times New Roman" w:eastAsia="Franklin Gothic Book" w:hAnsi="Times New Roman"/>
          <w:color w:val="323232"/>
          <w:sz w:val="28"/>
          <w:szCs w:val="28"/>
          <w:lang w:val="uk-UA"/>
        </w:rPr>
        <w:t>Golder проти Сполученого</w:t>
      </w:r>
      <w:r w:rsidR="00073A28" w:rsidRPr="007F1F18">
        <w:rPr>
          <w:rFonts w:ascii="Times New Roman" w:hAnsi="Times New Roman"/>
          <w:color w:val="323232"/>
          <w:sz w:val="28"/>
          <w:szCs w:val="28"/>
          <w:lang w:val="uk-UA"/>
        </w:rPr>
        <w:t> </w:t>
      </w:r>
      <w:r w:rsidR="00073A28" w:rsidRPr="007F1F18">
        <w:rPr>
          <w:rStyle w:val="ab"/>
          <w:rFonts w:ascii="Times New Roman" w:eastAsia="Franklin Gothic Book" w:hAnsi="Times New Roman"/>
          <w:color w:val="323232"/>
          <w:sz w:val="28"/>
          <w:szCs w:val="28"/>
          <w:lang w:val="uk-UA"/>
        </w:rPr>
        <w:t>Королівства</w:t>
      </w:r>
      <w:r>
        <w:rPr>
          <w:rFonts w:ascii="Times New Roman" w:hAnsi="Times New Roman"/>
          <w:color w:val="323232"/>
          <w:sz w:val="28"/>
          <w:szCs w:val="28"/>
          <w:lang w:val="uk-UA"/>
        </w:rPr>
        <w:t>» (№ </w:t>
      </w:r>
      <w:r w:rsidR="00073A28" w:rsidRPr="007F1F18">
        <w:rPr>
          <w:rFonts w:ascii="Times New Roman" w:hAnsi="Times New Roman"/>
          <w:color w:val="323232"/>
          <w:sz w:val="28"/>
          <w:szCs w:val="28"/>
          <w:lang w:val="uk-UA"/>
        </w:rPr>
        <w:t>4451/70, рішення від 21</w:t>
      </w:r>
      <w:r>
        <w:rPr>
          <w:rFonts w:ascii="Times New Roman" w:hAnsi="Times New Roman"/>
          <w:color w:val="323232"/>
          <w:sz w:val="28"/>
          <w:szCs w:val="28"/>
          <w:lang w:val="uk-UA"/>
        </w:rPr>
        <w:t> </w:t>
      </w:r>
      <w:r w:rsidR="00073A28" w:rsidRPr="007F1F18">
        <w:rPr>
          <w:rFonts w:ascii="Times New Roman" w:hAnsi="Times New Roman"/>
          <w:color w:val="323232"/>
          <w:sz w:val="28"/>
          <w:szCs w:val="28"/>
          <w:lang w:val="uk-UA"/>
        </w:rPr>
        <w:t>лютого 1975</w:t>
      </w:r>
      <w:r>
        <w:rPr>
          <w:rFonts w:ascii="Times New Roman" w:hAnsi="Times New Roman"/>
          <w:color w:val="323232"/>
          <w:sz w:val="28"/>
          <w:szCs w:val="28"/>
          <w:lang w:val="uk-UA"/>
        </w:rPr>
        <w:t> </w:t>
      </w:r>
      <w:r w:rsidR="00073A28" w:rsidRPr="007F1F18">
        <w:rPr>
          <w:rFonts w:ascii="Times New Roman" w:hAnsi="Times New Roman"/>
          <w:color w:val="323232"/>
          <w:sz w:val="28"/>
          <w:szCs w:val="28"/>
          <w:lang w:val="uk-UA"/>
        </w:rPr>
        <w:t>р</w:t>
      </w:r>
      <w:r>
        <w:rPr>
          <w:rFonts w:ascii="Times New Roman" w:hAnsi="Times New Roman"/>
          <w:color w:val="323232"/>
          <w:sz w:val="28"/>
          <w:szCs w:val="28"/>
          <w:lang w:val="uk-UA"/>
        </w:rPr>
        <w:t>.</w:t>
      </w:r>
      <w:r w:rsidR="00073A28" w:rsidRPr="007F1F18">
        <w:rPr>
          <w:rFonts w:ascii="Times New Roman" w:hAnsi="Times New Roman"/>
          <w:color w:val="323232"/>
          <w:sz w:val="28"/>
          <w:szCs w:val="28"/>
          <w:lang w:val="uk-UA"/>
        </w:rPr>
        <w:t>) ЄСПЛ дійшов висновку, що сама конструкція ст</w:t>
      </w:r>
      <w:r w:rsidR="009C7D0B" w:rsidRPr="007F1F18">
        <w:rPr>
          <w:rFonts w:ascii="Times New Roman" w:hAnsi="Times New Roman"/>
          <w:color w:val="323232"/>
          <w:sz w:val="28"/>
          <w:szCs w:val="28"/>
          <w:lang w:val="uk-UA"/>
        </w:rPr>
        <w:t>.</w:t>
      </w:r>
      <w:r>
        <w:rPr>
          <w:rFonts w:ascii="Times New Roman" w:hAnsi="Times New Roman"/>
          <w:color w:val="323232"/>
          <w:sz w:val="28"/>
          <w:szCs w:val="28"/>
          <w:lang w:val="uk-UA"/>
        </w:rPr>
        <w:t> </w:t>
      </w:r>
      <w:r w:rsidR="00073A28" w:rsidRPr="007F1F18">
        <w:rPr>
          <w:rFonts w:ascii="Times New Roman" w:hAnsi="Times New Roman"/>
          <w:color w:val="323232"/>
          <w:sz w:val="28"/>
          <w:szCs w:val="28"/>
          <w:lang w:val="uk-UA"/>
        </w:rPr>
        <w:t>6 Конвенції була б безглуздою та неефективною, якби вона не захищала право на те, що справа взагалі буде розглядатися. У рішенні за наслідками розгляду цієї справи ЄСПЛ закріпив правило, що частина перша ст</w:t>
      </w:r>
      <w:r>
        <w:rPr>
          <w:rFonts w:ascii="Times New Roman" w:hAnsi="Times New Roman"/>
          <w:color w:val="323232"/>
          <w:sz w:val="28"/>
          <w:szCs w:val="28"/>
          <w:lang w:val="uk-UA"/>
        </w:rPr>
        <w:t>. </w:t>
      </w:r>
      <w:r w:rsidR="00073A28" w:rsidRPr="007F1F18">
        <w:rPr>
          <w:rFonts w:ascii="Times New Roman" w:hAnsi="Times New Roman"/>
          <w:color w:val="323232"/>
          <w:sz w:val="28"/>
          <w:szCs w:val="28"/>
          <w:lang w:val="uk-UA"/>
        </w:rPr>
        <w:t>6 Конвенції містить у собі невід’ємне право особи на доступ до суду</w:t>
      </w:r>
      <w:r>
        <w:rPr>
          <w:rFonts w:ascii="Times New Roman" w:hAnsi="Times New Roman"/>
          <w:color w:val="323232"/>
          <w:sz w:val="28"/>
          <w:szCs w:val="28"/>
          <w:lang w:val="uk-UA"/>
        </w:rPr>
        <w:t> </w:t>
      </w:r>
      <w:r w:rsidR="00073A28" w:rsidRPr="007F1F18">
        <w:rPr>
          <w:rFonts w:ascii="Times New Roman" w:hAnsi="Times New Roman"/>
          <w:color w:val="323232"/>
          <w:sz w:val="28"/>
          <w:szCs w:val="28"/>
          <w:lang w:val="uk-UA"/>
        </w:rPr>
        <w:t>[9</w:t>
      </w:r>
      <w:r w:rsidR="00C10B43" w:rsidRPr="007F1F18">
        <w:rPr>
          <w:rFonts w:ascii="Times New Roman" w:hAnsi="Times New Roman"/>
          <w:color w:val="323232"/>
          <w:sz w:val="28"/>
          <w:szCs w:val="28"/>
          <w:lang w:val="uk-UA"/>
        </w:rPr>
        <w:t>5</w:t>
      </w:r>
      <w:r w:rsidR="00073A28" w:rsidRPr="007F1F18">
        <w:rPr>
          <w:rFonts w:ascii="Times New Roman" w:hAnsi="Times New Roman"/>
          <w:color w:val="323232"/>
          <w:sz w:val="28"/>
          <w:szCs w:val="28"/>
          <w:lang w:val="uk-UA"/>
        </w:rPr>
        <w:t>].</w:t>
      </w:r>
    </w:p>
    <w:p w:rsidR="00073A28" w:rsidRPr="007F1F18" w:rsidRDefault="00014DC9"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Отже</w:t>
      </w:r>
      <w:r w:rsidR="00073A28" w:rsidRPr="007F1F18">
        <w:rPr>
          <w:rFonts w:ascii="Times New Roman" w:hAnsi="Times New Roman"/>
          <w:color w:val="323232"/>
          <w:sz w:val="28"/>
          <w:szCs w:val="28"/>
          <w:lang w:val="uk-UA"/>
        </w:rPr>
        <w:t>, ст</w:t>
      </w:r>
      <w:r w:rsidR="00375BC9">
        <w:rPr>
          <w:rFonts w:ascii="Times New Roman" w:hAnsi="Times New Roman"/>
          <w:color w:val="323232"/>
          <w:sz w:val="28"/>
          <w:szCs w:val="28"/>
          <w:lang w:val="uk-UA"/>
        </w:rPr>
        <w:t>. </w:t>
      </w:r>
      <w:r w:rsidR="00073A28" w:rsidRPr="007F1F18">
        <w:rPr>
          <w:rFonts w:ascii="Times New Roman" w:hAnsi="Times New Roman"/>
          <w:color w:val="323232"/>
          <w:sz w:val="28"/>
          <w:szCs w:val="28"/>
          <w:lang w:val="uk-UA"/>
        </w:rPr>
        <w:t xml:space="preserve">6 Конвенції містить гарантії справедливого судочинства, одним </w:t>
      </w:r>
      <w:r w:rsidRPr="007F1F18">
        <w:rPr>
          <w:rFonts w:ascii="Times New Roman" w:hAnsi="Times New Roman"/>
          <w:color w:val="323232"/>
          <w:sz w:val="28"/>
          <w:szCs w:val="28"/>
          <w:lang w:val="uk-UA"/>
        </w:rPr>
        <w:t>і</w:t>
      </w:r>
      <w:r w:rsidR="00073A28" w:rsidRPr="007F1F18">
        <w:rPr>
          <w:rFonts w:ascii="Times New Roman" w:hAnsi="Times New Roman"/>
          <w:color w:val="323232"/>
          <w:sz w:val="28"/>
          <w:szCs w:val="28"/>
          <w:lang w:val="uk-UA"/>
        </w:rPr>
        <w:t>з аспектів яких є доступ до суду. Рівень доступу, наданий національним законодавством, повинен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практичну можливість оскаржити дії, які становлять втручання у її права.</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Як свідчить позиція ЄСПЛ у багатьох справах, основною складовою права на суд є право доступу до суду, в тому розумінні, що особі забезпечується можливість звернутися до суду для вирішення певного питання, і що з боку держави відсутні правові чи практичні перешкоди для реалізації цього права.</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lastRenderedPageBreak/>
        <w:t>Водночас, право на доступ до правосуддя</w:t>
      </w:r>
      <w:r w:rsidR="00375BC9">
        <w:rPr>
          <w:rFonts w:ascii="Times New Roman" w:hAnsi="Times New Roman"/>
          <w:color w:val="323232"/>
          <w:sz w:val="28"/>
          <w:szCs w:val="28"/>
          <w:lang w:val="uk-UA"/>
        </w:rPr>
        <w:t xml:space="preserve"> </w:t>
      </w:r>
      <w:r w:rsidRPr="007F1F18">
        <w:rPr>
          <w:rStyle w:val="a9"/>
          <w:rFonts w:ascii="Times New Roman" w:hAnsi="Times New Roman"/>
          <w:b w:val="0"/>
          <w:i/>
          <w:color w:val="323232"/>
          <w:sz w:val="28"/>
          <w:szCs w:val="28"/>
          <w:lang w:val="uk-UA"/>
        </w:rPr>
        <w:t>не є абсолютним</w:t>
      </w:r>
      <w:r w:rsidR="00375BC9">
        <w:rPr>
          <w:rStyle w:val="a9"/>
          <w:rFonts w:ascii="Times New Roman" w:hAnsi="Times New Roman"/>
          <w:color w:val="323232"/>
          <w:sz w:val="28"/>
          <w:szCs w:val="28"/>
          <w:lang w:val="uk-UA"/>
        </w:rPr>
        <w:t xml:space="preserve"> </w:t>
      </w:r>
      <w:r w:rsidRPr="007F1F18">
        <w:rPr>
          <w:rFonts w:ascii="Times New Roman" w:hAnsi="Times New Roman"/>
          <w:color w:val="323232"/>
          <w:sz w:val="28"/>
          <w:szCs w:val="28"/>
          <w:lang w:val="uk-UA"/>
        </w:rPr>
        <w:t>з точки зору його практичного забезпечення. У</w:t>
      </w:r>
      <w:r w:rsidR="00014DC9" w:rsidRPr="007F1F18">
        <w:rPr>
          <w:rFonts w:ascii="Times New Roman" w:hAnsi="Times New Roman"/>
          <w:color w:val="323232"/>
          <w:sz w:val="28"/>
          <w:szCs w:val="28"/>
          <w:lang w:val="uk-UA"/>
        </w:rPr>
        <w:t xml:space="preserve"> вказаній вище</w:t>
      </w:r>
      <w:r w:rsidRPr="007F1F18">
        <w:rPr>
          <w:rFonts w:ascii="Times New Roman" w:hAnsi="Times New Roman"/>
          <w:color w:val="323232"/>
          <w:sz w:val="28"/>
          <w:szCs w:val="28"/>
          <w:lang w:val="uk-UA"/>
        </w:rPr>
        <w:t xml:space="preserve"> </w:t>
      </w:r>
      <w:r w:rsidR="00014DC9" w:rsidRPr="007F1F18">
        <w:rPr>
          <w:rFonts w:ascii="Times New Roman" w:hAnsi="Times New Roman"/>
          <w:color w:val="323232"/>
          <w:sz w:val="28"/>
          <w:szCs w:val="28"/>
          <w:lang w:val="uk-UA"/>
        </w:rPr>
        <w:t xml:space="preserve">судовій </w:t>
      </w:r>
      <w:r w:rsidRPr="007F1F18">
        <w:rPr>
          <w:rFonts w:ascii="Times New Roman" w:hAnsi="Times New Roman"/>
          <w:color w:val="323232"/>
          <w:sz w:val="28"/>
          <w:szCs w:val="28"/>
          <w:lang w:val="uk-UA"/>
        </w:rPr>
        <w:t>справі «</w:t>
      </w:r>
      <w:r w:rsidRPr="007F1F18">
        <w:rPr>
          <w:rStyle w:val="ab"/>
          <w:rFonts w:ascii="Times New Roman" w:eastAsia="Franklin Gothic Book" w:hAnsi="Times New Roman"/>
          <w:color w:val="323232"/>
          <w:sz w:val="28"/>
          <w:szCs w:val="28"/>
          <w:lang w:val="uk-UA"/>
        </w:rPr>
        <w:t>Golder проти Сполученого</w:t>
      </w:r>
      <w:r w:rsidR="00375BC9">
        <w:rPr>
          <w:rFonts w:ascii="Times New Roman" w:hAnsi="Times New Roman"/>
          <w:color w:val="323232"/>
          <w:sz w:val="28"/>
          <w:szCs w:val="28"/>
          <w:lang w:val="uk-UA"/>
        </w:rPr>
        <w:t xml:space="preserve"> </w:t>
      </w:r>
      <w:r w:rsidRPr="007F1F18">
        <w:rPr>
          <w:rStyle w:val="ab"/>
          <w:rFonts w:ascii="Times New Roman" w:eastAsia="Franklin Gothic Book" w:hAnsi="Times New Roman"/>
          <w:color w:val="323232"/>
          <w:sz w:val="28"/>
          <w:szCs w:val="28"/>
          <w:lang w:val="uk-UA"/>
        </w:rPr>
        <w:t>Королівства</w:t>
      </w:r>
      <w:r w:rsidRPr="007F1F18">
        <w:rPr>
          <w:rFonts w:ascii="Times New Roman" w:hAnsi="Times New Roman"/>
          <w:color w:val="323232"/>
          <w:sz w:val="28"/>
          <w:szCs w:val="28"/>
          <w:lang w:val="uk-UA"/>
        </w:rPr>
        <w:t>» ЄСПЛ зазначив, що вказане право в силу своєї природи вимагає державного регулювання (яке може змінюватися залежно від місця та часу, з урахуванням потреб і ресурсів як суспільства, так і конкретних осіб). Разом з тим, таке врегулювання не повинно завдавати шкоди змісту цього права та конкурувати з іншими правами, встановленими Конвенцією.</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Під такими</w:t>
      </w:r>
      <w:r w:rsidR="00375BC9">
        <w:rPr>
          <w:rFonts w:ascii="Times New Roman" w:hAnsi="Times New Roman"/>
          <w:color w:val="323232"/>
          <w:sz w:val="28"/>
          <w:szCs w:val="28"/>
          <w:lang w:val="uk-UA"/>
        </w:rPr>
        <w:t xml:space="preserve"> </w:t>
      </w:r>
      <w:r w:rsidRPr="007F1F18">
        <w:rPr>
          <w:rStyle w:val="a9"/>
          <w:rFonts w:ascii="Times New Roman" w:hAnsi="Times New Roman"/>
          <w:b w:val="0"/>
          <w:i/>
          <w:color w:val="323232"/>
          <w:sz w:val="28"/>
          <w:szCs w:val="28"/>
          <w:lang w:val="uk-UA"/>
        </w:rPr>
        <w:t>законними обмеженнями</w:t>
      </w:r>
      <w:r w:rsidR="00375BC9">
        <w:rPr>
          <w:rStyle w:val="a9"/>
          <w:rFonts w:ascii="Times New Roman" w:hAnsi="Times New Roman"/>
          <w:color w:val="323232"/>
          <w:sz w:val="28"/>
          <w:szCs w:val="28"/>
          <w:lang w:val="uk-UA"/>
        </w:rPr>
        <w:t xml:space="preserve"> </w:t>
      </w:r>
      <w:r w:rsidRPr="007F1F18">
        <w:rPr>
          <w:rFonts w:ascii="Times New Roman" w:hAnsi="Times New Roman"/>
          <w:color w:val="323232"/>
          <w:sz w:val="28"/>
          <w:szCs w:val="28"/>
          <w:lang w:val="uk-UA"/>
        </w:rPr>
        <w:t>ЄСПЛ розглядає передбачені законом строки давності, заходи забезпечення позову, нормативне регулювання права звернення до суду неповнолітніх та недієздатних або обмежено дієздатних осіб. Так, у справі «</w:t>
      </w:r>
      <w:r w:rsidRPr="007F1F18">
        <w:rPr>
          <w:rStyle w:val="ab"/>
          <w:rFonts w:ascii="Times New Roman" w:eastAsia="Franklin Gothic Book" w:hAnsi="Times New Roman"/>
          <w:color w:val="323232"/>
          <w:sz w:val="28"/>
          <w:szCs w:val="28"/>
          <w:lang w:val="uk-UA"/>
        </w:rPr>
        <w:t>Ashingdane проти Сполученого Королівства</w:t>
      </w:r>
      <w:r w:rsidR="00375BC9">
        <w:rPr>
          <w:rFonts w:ascii="Times New Roman" w:hAnsi="Times New Roman"/>
          <w:color w:val="323232"/>
          <w:sz w:val="28"/>
          <w:szCs w:val="28"/>
          <w:lang w:val="uk-UA"/>
        </w:rPr>
        <w:t>» (№ </w:t>
      </w:r>
      <w:r w:rsidRPr="007F1F18">
        <w:rPr>
          <w:rFonts w:ascii="Times New Roman" w:hAnsi="Times New Roman"/>
          <w:color w:val="323232"/>
          <w:sz w:val="28"/>
          <w:szCs w:val="28"/>
          <w:lang w:val="uk-UA"/>
        </w:rPr>
        <w:t>8225/78, рішення від 28</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травня 1985</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[9</w:t>
      </w:r>
      <w:r w:rsidR="00C10B43" w:rsidRPr="007F1F18">
        <w:rPr>
          <w:rFonts w:ascii="Times New Roman" w:hAnsi="Times New Roman"/>
          <w:color w:val="323232"/>
          <w:sz w:val="28"/>
          <w:szCs w:val="28"/>
          <w:lang w:val="uk-UA"/>
        </w:rPr>
        <w:t>6</w:t>
      </w:r>
      <w:r w:rsidRPr="007F1F18">
        <w:rPr>
          <w:rFonts w:ascii="Times New Roman" w:hAnsi="Times New Roman"/>
          <w:color w:val="323232"/>
          <w:sz w:val="28"/>
          <w:szCs w:val="28"/>
          <w:lang w:val="uk-UA"/>
        </w:rPr>
        <w:t>] ЄСПЛ зазначив, що якщо доступ до суду обмежено внаслідок дії закону або фактично, суд повинен з’ясувати, чи не порушує встановлене обмеження саму суть цього права, зокрема, чи мало воно законну мету, і чи існувало відповідне пропорційне співвідношення між застосованими засобами і поставленою метою.</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 xml:space="preserve">Зміст права доступу до суду, окрім забезпечення можливості безпосереднього звернення до суду та розгляду і вирішення справи у суді, розуміється ще й в аспекті дотримання додаткових гарантій, пов’язаних з реалізацією </w:t>
      </w:r>
      <w:r w:rsidR="00D90002" w:rsidRPr="007F1F18">
        <w:rPr>
          <w:rFonts w:ascii="Times New Roman" w:hAnsi="Times New Roman"/>
          <w:color w:val="323232"/>
          <w:sz w:val="28"/>
          <w:szCs w:val="28"/>
          <w:lang w:val="uk-UA"/>
        </w:rPr>
        <w:t>даного</w:t>
      </w:r>
      <w:r w:rsidRPr="007F1F18">
        <w:rPr>
          <w:rFonts w:ascii="Times New Roman" w:hAnsi="Times New Roman"/>
          <w:color w:val="323232"/>
          <w:sz w:val="28"/>
          <w:szCs w:val="28"/>
          <w:lang w:val="uk-UA"/>
        </w:rPr>
        <w:t xml:space="preserve"> права.</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У цьому аспекті враховується та розглядається забезпечення права на правову допомогу як гарантію ефективного доступу до суду («</w:t>
      </w:r>
      <w:r w:rsidRPr="007F1F18">
        <w:rPr>
          <w:rStyle w:val="ab"/>
          <w:rFonts w:ascii="Times New Roman" w:eastAsia="Franklin Gothic Book" w:hAnsi="Times New Roman"/>
          <w:color w:val="323232"/>
          <w:sz w:val="28"/>
          <w:szCs w:val="28"/>
          <w:lang w:val="uk-UA"/>
        </w:rPr>
        <w:t>Airey проти Ірландії</w:t>
      </w:r>
      <w:r w:rsidRPr="007F1F18">
        <w:rPr>
          <w:rFonts w:ascii="Times New Roman" w:hAnsi="Times New Roman"/>
          <w:color w:val="323232"/>
          <w:sz w:val="28"/>
          <w:szCs w:val="28"/>
          <w:lang w:val="uk-UA"/>
        </w:rPr>
        <w:t>»,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 xml:space="preserve">6289/73, рішення від </w:t>
      </w:r>
      <w:r w:rsidR="00375BC9">
        <w:rPr>
          <w:rFonts w:ascii="Times New Roman" w:hAnsi="Times New Roman"/>
          <w:color w:val="323232"/>
          <w:sz w:val="28"/>
          <w:szCs w:val="28"/>
          <w:lang w:val="uk-UA"/>
        </w:rPr>
        <w:t>0</w:t>
      </w:r>
      <w:r w:rsidRPr="007F1F18">
        <w:rPr>
          <w:rFonts w:ascii="Times New Roman" w:hAnsi="Times New Roman"/>
          <w:color w:val="323232"/>
          <w:sz w:val="28"/>
          <w:szCs w:val="28"/>
          <w:lang w:val="uk-UA"/>
        </w:rPr>
        <w:t>9</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жовтня 1979</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[9</w:t>
      </w:r>
      <w:r w:rsidR="00C10B43" w:rsidRPr="007F1F18">
        <w:rPr>
          <w:rFonts w:ascii="Times New Roman" w:hAnsi="Times New Roman"/>
          <w:color w:val="323232"/>
          <w:sz w:val="28"/>
          <w:szCs w:val="28"/>
          <w:lang w:val="uk-UA"/>
        </w:rPr>
        <w:t>7</w:t>
      </w:r>
      <w:r w:rsidRPr="007F1F18">
        <w:rPr>
          <w:rFonts w:ascii="Times New Roman" w:hAnsi="Times New Roman"/>
          <w:color w:val="323232"/>
          <w:sz w:val="28"/>
          <w:szCs w:val="28"/>
          <w:lang w:val="uk-UA"/>
        </w:rPr>
        <w:t>]; питання судового збору («</w:t>
      </w:r>
      <w:r w:rsidRPr="007F1F18">
        <w:rPr>
          <w:rStyle w:val="ab"/>
          <w:rFonts w:ascii="Times New Roman" w:eastAsia="Franklin Gothic Book" w:hAnsi="Times New Roman"/>
          <w:color w:val="323232"/>
          <w:sz w:val="28"/>
          <w:szCs w:val="28"/>
          <w:lang w:val="uk-UA"/>
        </w:rPr>
        <w:t>Urbanek проти Австрії</w:t>
      </w:r>
      <w:r w:rsidRPr="007F1F18">
        <w:rPr>
          <w:rFonts w:ascii="Times New Roman" w:hAnsi="Times New Roman"/>
          <w:color w:val="323232"/>
          <w:sz w:val="28"/>
          <w:szCs w:val="28"/>
          <w:lang w:val="uk-UA"/>
        </w:rPr>
        <w:t>»,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 xml:space="preserve">35123/05, рішення від </w:t>
      </w:r>
      <w:r w:rsidR="00375BC9">
        <w:rPr>
          <w:rFonts w:ascii="Times New Roman" w:hAnsi="Times New Roman"/>
          <w:color w:val="323232"/>
          <w:sz w:val="28"/>
          <w:szCs w:val="28"/>
          <w:lang w:val="uk-UA"/>
        </w:rPr>
        <w:t>0</w:t>
      </w:r>
      <w:r w:rsidRPr="007F1F18">
        <w:rPr>
          <w:rFonts w:ascii="Times New Roman" w:hAnsi="Times New Roman"/>
          <w:color w:val="323232"/>
          <w:sz w:val="28"/>
          <w:szCs w:val="28"/>
          <w:lang w:val="uk-UA"/>
        </w:rPr>
        <w:t>9</w:t>
      </w:r>
      <w:r w:rsidR="00375BC9">
        <w:rPr>
          <w:rFonts w:ascii="Times New Roman" w:hAnsi="Times New Roman"/>
          <w:color w:val="323232"/>
          <w:sz w:val="28"/>
          <w:szCs w:val="28"/>
          <w:lang w:val="uk-UA"/>
        </w:rPr>
        <w:t> грудня 2010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забезпечення доступу до суду обмежено дієздатних осіб («</w:t>
      </w:r>
      <w:r w:rsidRPr="007F1F18">
        <w:rPr>
          <w:rStyle w:val="ab"/>
          <w:rFonts w:ascii="Times New Roman" w:eastAsia="Franklin Gothic Book" w:hAnsi="Times New Roman"/>
          <w:color w:val="323232"/>
          <w:sz w:val="28"/>
          <w:szCs w:val="28"/>
          <w:lang w:val="uk-UA"/>
        </w:rPr>
        <w:t>Stanev проти Болгарії</w:t>
      </w:r>
      <w:r w:rsidRPr="007F1F18">
        <w:rPr>
          <w:rFonts w:ascii="Times New Roman" w:hAnsi="Times New Roman"/>
          <w:color w:val="323232"/>
          <w:sz w:val="28"/>
          <w:szCs w:val="28"/>
          <w:lang w:val="uk-UA"/>
        </w:rPr>
        <w:t>»,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36760/06, рішення від 17</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січня 2012</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та «</w:t>
      </w:r>
      <w:r w:rsidRPr="007F1F18">
        <w:rPr>
          <w:rStyle w:val="ab"/>
          <w:rFonts w:ascii="Times New Roman" w:eastAsia="Franklin Gothic Book" w:hAnsi="Times New Roman"/>
          <w:color w:val="323232"/>
          <w:sz w:val="28"/>
          <w:szCs w:val="28"/>
          <w:lang w:val="uk-UA"/>
        </w:rPr>
        <w:t>Наталія Михайленко проти України</w:t>
      </w:r>
      <w:r w:rsidRPr="007F1F18">
        <w:rPr>
          <w:rFonts w:ascii="Times New Roman" w:hAnsi="Times New Roman"/>
          <w:color w:val="323232"/>
          <w:sz w:val="28"/>
          <w:szCs w:val="28"/>
          <w:lang w:val="uk-UA"/>
        </w:rPr>
        <w:t>»,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49069/11, рішення від 30</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травня 2013</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[9</w:t>
      </w:r>
      <w:r w:rsidR="00C10B43" w:rsidRPr="007F1F18">
        <w:rPr>
          <w:rFonts w:ascii="Times New Roman" w:hAnsi="Times New Roman"/>
          <w:color w:val="323232"/>
          <w:sz w:val="28"/>
          <w:szCs w:val="28"/>
          <w:lang w:val="uk-UA"/>
        </w:rPr>
        <w:t>8</w:t>
      </w:r>
      <w:r w:rsidRPr="007F1F18">
        <w:rPr>
          <w:rFonts w:ascii="Times New Roman" w:hAnsi="Times New Roman"/>
          <w:color w:val="323232"/>
          <w:sz w:val="28"/>
          <w:szCs w:val="28"/>
          <w:lang w:val="uk-UA"/>
        </w:rPr>
        <w:t>].</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Так, порушення права на захист в контексті ч</w:t>
      </w:r>
      <w:r w:rsidR="00375BC9">
        <w:rPr>
          <w:rFonts w:ascii="Times New Roman" w:hAnsi="Times New Roman"/>
          <w:color w:val="323232"/>
          <w:sz w:val="28"/>
          <w:szCs w:val="28"/>
          <w:lang w:val="uk-UA"/>
        </w:rPr>
        <w:t>. 1</w:t>
      </w:r>
      <w:r w:rsidRPr="007F1F18">
        <w:rPr>
          <w:rFonts w:ascii="Times New Roman" w:hAnsi="Times New Roman"/>
          <w:color w:val="323232"/>
          <w:sz w:val="28"/>
          <w:szCs w:val="28"/>
          <w:lang w:val="uk-UA"/>
        </w:rPr>
        <w:t xml:space="preserve">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Конвенції було констатовано ЄСПЛ у справі</w:t>
      </w:r>
      <w:r w:rsidR="00375BC9">
        <w:rPr>
          <w:rFonts w:ascii="Times New Roman" w:hAnsi="Times New Roman"/>
          <w:color w:val="323232"/>
          <w:sz w:val="28"/>
          <w:szCs w:val="28"/>
          <w:lang w:val="uk-UA"/>
        </w:rPr>
        <w:t xml:space="preserve"> </w:t>
      </w:r>
      <w:r w:rsidRPr="007F1F18">
        <w:rPr>
          <w:rStyle w:val="ab"/>
          <w:rFonts w:ascii="Times New Roman" w:eastAsia="Franklin Gothic Book" w:hAnsi="Times New Roman"/>
          <w:color w:val="323232"/>
          <w:sz w:val="28"/>
          <w:szCs w:val="28"/>
          <w:lang w:val="uk-UA"/>
        </w:rPr>
        <w:t>«Чорній проти України»</w:t>
      </w:r>
      <w:r w:rsidR="00375BC9">
        <w:rPr>
          <w:rStyle w:val="ab"/>
          <w:rFonts w:ascii="Times New Roman" w:eastAsia="Franklin Gothic Book" w:hAnsi="Times New Roman"/>
          <w:color w:val="323232"/>
          <w:sz w:val="28"/>
          <w:szCs w:val="28"/>
          <w:lang w:val="uk-UA"/>
        </w:rPr>
        <w:t xml:space="preserve"> </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35227/06, рішення від 16</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травня 2013</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xml:space="preserve">) у зв’язку з тим, що право заявника на ефективну підготовку </w:t>
      </w:r>
      <w:r w:rsidRPr="007F1F18">
        <w:rPr>
          <w:rFonts w:ascii="Times New Roman" w:hAnsi="Times New Roman"/>
          <w:color w:val="323232"/>
          <w:sz w:val="28"/>
          <w:szCs w:val="28"/>
          <w:lang w:val="uk-UA"/>
        </w:rPr>
        <w:lastRenderedPageBreak/>
        <w:t>свого захисту було піддано обмеженню, а його право на справедливий суд не було дотримане, оскільки під час підготовки касаційної скарги до Верховного Суду України заявнику не було надано копію ухвали апеляційного суду в його справі, незважаючи на його відповідне клопотання, а Верховний Суд України не розглянув цю ситуацію в ході розгляду його справи в касаційному порядку.</w:t>
      </w:r>
    </w:p>
    <w:p w:rsidR="002D397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У справі «</w:t>
      </w:r>
      <w:r w:rsidRPr="007F1F18">
        <w:rPr>
          <w:rStyle w:val="ab"/>
          <w:rFonts w:ascii="Times New Roman" w:eastAsia="Franklin Gothic Book" w:hAnsi="Times New Roman"/>
          <w:color w:val="323232"/>
          <w:sz w:val="28"/>
          <w:szCs w:val="28"/>
          <w:lang w:val="uk-UA"/>
        </w:rPr>
        <w:t>Stanev проти Болгарії»</w:t>
      </w:r>
      <w:r w:rsidR="00375BC9">
        <w:rPr>
          <w:rStyle w:val="ab"/>
          <w:rFonts w:ascii="Times New Roman" w:eastAsia="Franklin Gothic Book" w:hAnsi="Times New Roman"/>
          <w:color w:val="323232"/>
          <w:sz w:val="28"/>
          <w:szCs w:val="28"/>
          <w:lang w:val="uk-UA"/>
        </w:rPr>
        <w:t xml:space="preserve"> </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233</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245)</w:t>
      </w:r>
      <w:r w:rsidRPr="007F1F18">
        <w:rPr>
          <w:rStyle w:val="ab"/>
          <w:rFonts w:ascii="Times New Roman" w:eastAsia="Franklin Gothic Book" w:hAnsi="Times New Roman"/>
          <w:color w:val="323232"/>
          <w:sz w:val="28"/>
          <w:szCs w:val="28"/>
          <w:lang w:val="uk-UA"/>
        </w:rPr>
        <w:t>, </w:t>
      </w:r>
      <w:r w:rsidRPr="007F1F18">
        <w:rPr>
          <w:rFonts w:ascii="Times New Roman" w:hAnsi="Times New Roman"/>
          <w:color w:val="323232"/>
          <w:sz w:val="28"/>
          <w:szCs w:val="28"/>
          <w:lang w:val="uk-UA"/>
        </w:rPr>
        <w:t>в які заявник стверджував, що болгарське законодавство не надавало йому можливості звернутись до суду із заявою про поновлення своєї дієздатності, в порушення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 xml:space="preserve">6 ЄКПЛ, Суд зазначив, що обмеження процесуальних прав людини, навіть тоді, коли особа є лише обмежено дієздатною, може бути виправданим для захисту самої особи, захисту інтересів інших осіб та належного відправлення правосуддя. Тим не менш, важливість здійснення цих прав буде змінюватись в залежності від мети дії, яку зацікавлена особа має намір здійснити в суді. Зокрема, право клопотати перед судом про перегляд рішення щодо оголошення особи недієздатною є одним з найбільш важливих прав зацікавленої особи, оскільки таке провадження, як тільки воно буде розпочате, матиме вирішальне значення для здійснення всіх прав та свобод, які зачіпаються рішенням про оголошення недієздатності, і не в останню чергу для обмежень, які можуть накладатися на свободу особи. </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Таким чином, Суд дійшов висновку, що це право є одним з основних процесуальних прав для захисту тих осіб, яких було оголошено обмежено дієздатними. Звідси випливає, що такі особи повинні в принципі мати прямий доступ до суду з цього питання. У світлі тенденцій, які намітилися в національному законодавстві держав-членів Ради Європи та відповідних міжнародних документах, Суд у цій справі витлумачив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1 Конвенції як таку, що в принципі гарантує кожному, кого було оголошено</w:t>
      </w:r>
      <w:r w:rsidR="00375BC9">
        <w:rPr>
          <w:rFonts w:ascii="Times New Roman" w:hAnsi="Times New Roman"/>
          <w:color w:val="323232"/>
          <w:sz w:val="28"/>
          <w:szCs w:val="28"/>
          <w:lang w:val="uk-UA"/>
        </w:rPr>
        <w:t xml:space="preserve"> </w:t>
      </w:r>
      <w:r w:rsidRPr="007F1F18">
        <w:rPr>
          <w:rStyle w:val="a9"/>
          <w:rFonts w:ascii="Times New Roman" w:hAnsi="Times New Roman"/>
          <w:b w:val="0"/>
          <w:i/>
          <w:color w:val="323232"/>
          <w:sz w:val="28"/>
          <w:szCs w:val="28"/>
          <w:lang w:val="uk-UA"/>
        </w:rPr>
        <w:t>обмежено дієздатним</w:t>
      </w:r>
      <w:r w:rsidRPr="007F1F18">
        <w:rPr>
          <w:rStyle w:val="a9"/>
          <w:rFonts w:ascii="Times New Roman" w:hAnsi="Times New Roman"/>
          <w:b w:val="0"/>
          <w:color w:val="323232"/>
          <w:sz w:val="28"/>
          <w:szCs w:val="28"/>
          <w:lang w:val="uk-UA"/>
        </w:rPr>
        <w:t>,</w:t>
      </w:r>
      <w:r w:rsidRPr="007F1F18">
        <w:rPr>
          <w:rStyle w:val="a9"/>
          <w:rFonts w:ascii="Times New Roman" w:hAnsi="Times New Roman"/>
          <w:b w:val="0"/>
          <w:i/>
          <w:color w:val="323232"/>
          <w:sz w:val="28"/>
          <w:szCs w:val="28"/>
          <w:lang w:val="uk-UA"/>
        </w:rPr>
        <w:t xml:space="preserve"> прямий доступ до суду</w:t>
      </w:r>
      <w:r w:rsidR="00375BC9">
        <w:rPr>
          <w:rStyle w:val="a9"/>
          <w:rFonts w:ascii="Times New Roman" w:hAnsi="Times New Roman"/>
          <w:color w:val="323232"/>
          <w:sz w:val="28"/>
          <w:szCs w:val="28"/>
          <w:lang w:val="uk-UA"/>
        </w:rPr>
        <w:t xml:space="preserve"> </w:t>
      </w:r>
      <w:r w:rsidRPr="007F1F18">
        <w:rPr>
          <w:rFonts w:ascii="Times New Roman" w:hAnsi="Times New Roman"/>
          <w:color w:val="323232"/>
          <w:sz w:val="28"/>
          <w:szCs w:val="28"/>
          <w:lang w:val="uk-UA"/>
        </w:rPr>
        <w:t>з метою розгляду питання про поновлення своєї дієздатності.</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Справа «</w:t>
      </w:r>
      <w:r w:rsidRPr="007F1F18">
        <w:rPr>
          <w:rStyle w:val="ab"/>
          <w:rFonts w:ascii="Times New Roman" w:eastAsia="Franklin Gothic Book" w:hAnsi="Times New Roman"/>
          <w:color w:val="323232"/>
          <w:sz w:val="28"/>
          <w:szCs w:val="28"/>
          <w:lang w:val="uk-UA"/>
        </w:rPr>
        <w:t>Наталія Михайленко проти України</w:t>
      </w:r>
      <w:r w:rsidR="00375BC9">
        <w:rPr>
          <w:rFonts w:ascii="Times New Roman" w:hAnsi="Times New Roman"/>
          <w:color w:val="323232"/>
          <w:sz w:val="28"/>
          <w:szCs w:val="28"/>
          <w:lang w:val="uk-UA"/>
        </w:rPr>
        <w:t xml:space="preserve">» стосувалася </w:t>
      </w:r>
      <w:r w:rsidRPr="007F1F18">
        <w:rPr>
          <w:rFonts w:ascii="Times New Roman" w:hAnsi="Times New Roman"/>
          <w:color w:val="323232"/>
          <w:sz w:val="28"/>
          <w:szCs w:val="28"/>
          <w:lang w:val="uk-UA"/>
        </w:rPr>
        <w:t xml:space="preserve">відсутності у заявниці можливості безпосередньо вимагати поновлення своєї цивільної </w:t>
      </w:r>
      <w:r w:rsidRPr="007F1F18">
        <w:rPr>
          <w:rFonts w:ascii="Times New Roman" w:hAnsi="Times New Roman"/>
          <w:color w:val="323232"/>
          <w:sz w:val="28"/>
          <w:szCs w:val="28"/>
          <w:lang w:val="uk-UA"/>
        </w:rPr>
        <w:lastRenderedPageBreak/>
        <w:t>дієздатності, що призвело до того, що це питання не розглядалося українськими судами взагалі. ЄСПЛ зазначив, що відсутність судового розгляду цього питання, яка серйозно вплинула на численні аспекти життя заявниці, не можна виправдати легітимними цілями, що лежать в основі обмеження доступу до суду осіб, визнаних недієздатними. Крім того, ЄСПЛ зазначив, що законодавством України не передбачено гарантій автоматичного періодичного перегляду судами питання поновлення цивільної дієздатності осіб та здійснення нагляду щодо виконання обов’язків з опіки таких осіб. За таких обставин Суд дійшов висновку, що ситуація, в якій опинилася заявниця, призвела до відмови у правосудді щодо можливості забезпечення перегляду її цивільної дієздатності, в порушення п</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1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ЄКПЛ.</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Крім того, критеріями доступності правосуддя як вимоги, що є складовою права на справедливий суд, можуть вважатися: відсутність необґрунтованих процесуальних перешкод для звернення до суду за захистом та одержання своєчасного судового захисту; наявність оптимальної системи судових витрат та розвинутих механізмів надання правової допомоги; своєчасне та повне виконання остаточних судових рішень. Дотримання більшості з цих критеріїв забезпечується державою на рівні законодавчої, виконавчої та судової влади. Водночас, безпосередньо на рівень доступу до правосуддя впливає якість роботи самих суддів, їх організаційна та правозастосовна діяльність.</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Хоча право доступу до суду є одним з аспектів «права на суд», в справі «</w:t>
      </w:r>
      <w:r w:rsidRPr="007F1F18">
        <w:rPr>
          <w:rStyle w:val="ab"/>
          <w:rFonts w:ascii="Times New Roman" w:eastAsia="Franklin Gothic Book" w:hAnsi="Times New Roman"/>
          <w:color w:val="323232"/>
          <w:sz w:val="28"/>
          <w:szCs w:val="28"/>
          <w:lang w:val="uk-UA"/>
        </w:rPr>
        <w:t>Нornsby</w:t>
      </w:r>
      <w:r w:rsidR="00375BC9">
        <w:rPr>
          <w:rStyle w:val="ab"/>
          <w:rFonts w:ascii="Times New Roman" w:eastAsia="Franklin Gothic Book" w:hAnsi="Times New Roman"/>
          <w:color w:val="323232"/>
          <w:sz w:val="28"/>
          <w:szCs w:val="28"/>
          <w:lang w:val="uk-UA"/>
        </w:rPr>
        <w:t xml:space="preserve"> </w:t>
      </w:r>
      <w:r w:rsidRPr="007F1F18">
        <w:rPr>
          <w:rStyle w:val="ab"/>
          <w:rFonts w:ascii="Times New Roman" w:eastAsia="Franklin Gothic Book" w:hAnsi="Times New Roman"/>
          <w:color w:val="323232"/>
          <w:sz w:val="28"/>
          <w:szCs w:val="28"/>
          <w:lang w:val="uk-UA"/>
        </w:rPr>
        <w:t>проти Греції»</w:t>
      </w:r>
      <w:r w:rsidR="00375BC9">
        <w:rPr>
          <w:rStyle w:val="ab"/>
          <w:rFonts w:ascii="Times New Roman" w:eastAsia="Franklin Gothic Book" w:hAnsi="Times New Roman"/>
          <w:color w:val="323232"/>
          <w:sz w:val="28"/>
          <w:szCs w:val="28"/>
          <w:lang w:val="uk-UA"/>
        </w:rPr>
        <w:t xml:space="preserve"> </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18357/91, рішення від 19</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березня 1997</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Суд зазначив, що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гарантує не тільки право ініціювати судовий розгляд справи. Складовою частиною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Конвенції є</w:t>
      </w:r>
      <w:r w:rsidR="00375BC9">
        <w:rPr>
          <w:rFonts w:ascii="Times New Roman" w:hAnsi="Times New Roman"/>
          <w:color w:val="323232"/>
          <w:sz w:val="28"/>
          <w:szCs w:val="28"/>
          <w:lang w:val="uk-UA"/>
        </w:rPr>
        <w:t xml:space="preserve"> </w:t>
      </w:r>
      <w:r w:rsidRPr="007F1F18">
        <w:rPr>
          <w:rStyle w:val="a9"/>
          <w:rFonts w:ascii="Times New Roman" w:hAnsi="Times New Roman"/>
          <w:b w:val="0"/>
          <w:i/>
          <w:color w:val="323232"/>
          <w:sz w:val="28"/>
          <w:szCs w:val="28"/>
          <w:lang w:val="uk-UA"/>
        </w:rPr>
        <w:t>право на виконання судового рішення</w:t>
      </w:r>
      <w:r w:rsidRPr="007F1F18">
        <w:rPr>
          <w:rFonts w:ascii="Times New Roman" w:hAnsi="Times New Roman"/>
          <w:color w:val="323232"/>
          <w:sz w:val="28"/>
          <w:szCs w:val="28"/>
          <w:lang w:val="uk-UA"/>
        </w:rPr>
        <w:t>, винесеного на користь особи. Так, Суд зазначив:</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«…відповідно до прецедентної практики параграф</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1 статті</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 xml:space="preserve">6 захищає право кожного звернутись зі скаргою відносно цивільних прав та обов’язків до суду чи трибуналу; таким чином реалізується право на суд, в якому право на доступ, яке є правом ініціювати процес перед судом в цивільній сфері, становить один з аспектів. Однак право було б примарним, якби національна </w:t>
      </w:r>
      <w:r w:rsidRPr="007F1F18">
        <w:rPr>
          <w:rFonts w:ascii="Times New Roman" w:hAnsi="Times New Roman"/>
          <w:color w:val="323232"/>
          <w:sz w:val="28"/>
          <w:szCs w:val="28"/>
          <w:lang w:val="uk-UA"/>
        </w:rPr>
        <w:lastRenderedPageBreak/>
        <w:t>правова система… дозволяла остаточне, обов’язкове судове рішення залишати невиконаним на збиток одній із сторін… Виконання рішення, виданого судом, має бути захищене як складова частина «суду» в цілях статті</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Таким чином, складовою частиною доступу до суду є також і право на виконання судового рішення, винесеного на користь особи.</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Право доступу до суду має не тільки існувати, але й бути практичним та ефективним. Просте існування в законі права доступу не є достатнім. Наприклад, воно може бути порушене такими чинниками:</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високою вартістю провадження з огляду на фінансові можливості особи, наприклад, завеликим судовим збором («</w:t>
      </w:r>
      <w:r w:rsidRPr="007F1F18">
        <w:rPr>
          <w:rStyle w:val="ab"/>
          <w:rFonts w:ascii="Times New Roman" w:eastAsia="Franklin Gothic Book" w:hAnsi="Times New Roman"/>
          <w:color w:val="323232"/>
          <w:sz w:val="28"/>
          <w:szCs w:val="28"/>
          <w:lang w:val="uk-UA"/>
        </w:rPr>
        <w:t>Kreuz проти Польщі»</w:t>
      </w:r>
      <w:r w:rsidR="00375BC9">
        <w:rPr>
          <w:rStyle w:val="ab"/>
          <w:rFonts w:ascii="Times New Roman" w:eastAsia="Franklin Gothic Book" w:hAnsi="Times New Roman"/>
          <w:color w:val="323232"/>
          <w:sz w:val="28"/>
          <w:szCs w:val="28"/>
          <w:lang w:val="uk-UA"/>
        </w:rPr>
        <w:t xml:space="preserve"> </w:t>
      </w: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1), № </w:t>
      </w:r>
      <w:r w:rsidRPr="007F1F18">
        <w:rPr>
          <w:rFonts w:ascii="Times New Roman" w:hAnsi="Times New Roman"/>
          <w:color w:val="323232"/>
          <w:sz w:val="28"/>
          <w:szCs w:val="28"/>
          <w:lang w:val="uk-UA"/>
        </w:rPr>
        <w:t>28249/95, рішення від 19</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червня 2001</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хоча в цілому вимога щодо судового збору або прив’язка судового збору до суми позову в цивільних справах не є порушенням доступу до суду («</w:t>
      </w:r>
      <w:r w:rsidRPr="007F1F18">
        <w:rPr>
          <w:rStyle w:val="ab"/>
          <w:rFonts w:ascii="Times New Roman" w:eastAsia="Franklin Gothic Book" w:hAnsi="Times New Roman"/>
          <w:color w:val="323232"/>
          <w:sz w:val="28"/>
          <w:szCs w:val="28"/>
          <w:lang w:val="uk-UA"/>
        </w:rPr>
        <w:t>Urbanek</w:t>
      </w:r>
      <w:r w:rsidR="00375BC9">
        <w:rPr>
          <w:rStyle w:val="ab"/>
          <w:rFonts w:ascii="Times New Roman" w:eastAsia="Franklin Gothic Book" w:hAnsi="Times New Roman"/>
          <w:color w:val="323232"/>
          <w:sz w:val="28"/>
          <w:szCs w:val="28"/>
          <w:lang w:val="uk-UA"/>
        </w:rPr>
        <w:t xml:space="preserve"> </w:t>
      </w:r>
      <w:r w:rsidRPr="007F1F18">
        <w:rPr>
          <w:rStyle w:val="ab"/>
          <w:rFonts w:ascii="Times New Roman" w:eastAsia="Franklin Gothic Book" w:hAnsi="Times New Roman"/>
          <w:color w:val="323232"/>
          <w:sz w:val="28"/>
          <w:szCs w:val="28"/>
          <w:lang w:val="uk-UA"/>
        </w:rPr>
        <w:t>проти Австрії»</w:t>
      </w:r>
      <w:r w:rsidRPr="007F1F18">
        <w:rPr>
          <w:rFonts w:ascii="Times New Roman" w:hAnsi="Times New Roman"/>
          <w:color w:val="323232"/>
          <w:sz w:val="28"/>
          <w:szCs w:val="28"/>
          <w:lang w:val="uk-UA"/>
        </w:rPr>
        <w:t>);</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відсутністю правової допомоги. Так, у згаданій вище справі «</w:t>
      </w:r>
      <w:r w:rsidRPr="007F1F18">
        <w:rPr>
          <w:rStyle w:val="ab"/>
          <w:rFonts w:ascii="Times New Roman" w:eastAsia="Franklin Gothic Book" w:hAnsi="Times New Roman"/>
          <w:color w:val="323232"/>
          <w:sz w:val="28"/>
          <w:szCs w:val="28"/>
          <w:lang w:val="uk-UA"/>
        </w:rPr>
        <w:t>Аirey проти Ірландії»</w:t>
      </w:r>
      <w:r w:rsidR="00375BC9">
        <w:rPr>
          <w:rFonts w:ascii="Times New Roman" w:hAnsi="Times New Roman"/>
          <w:color w:val="323232"/>
          <w:sz w:val="28"/>
          <w:szCs w:val="28"/>
          <w:lang w:val="uk-UA"/>
        </w:rPr>
        <w:t xml:space="preserve"> </w:t>
      </w:r>
      <w:r w:rsidRPr="007F1F18">
        <w:rPr>
          <w:rFonts w:ascii="Times New Roman" w:hAnsi="Times New Roman"/>
          <w:color w:val="323232"/>
          <w:sz w:val="28"/>
          <w:szCs w:val="28"/>
          <w:lang w:val="uk-UA"/>
        </w:rPr>
        <w:t>заявниця не могла сплатити юридичні послуги, а тому по суті була позбавлена доступу до суду, оскільки відповідно до національного порядку не могла сама подати скаргу до суду вищої інстанції у своїй цивільній справі. ЄСПЛ визнав, що для ефективного розгляду справи необхідною була участь юридичного представника, яку не могла оплатити незаможна особа. При цьому ЄСПЛ підкреслив, що в цивільному процесі надання правової допомоги не є абсолютно обов’язковим, як в кримінальному процесі. Однак, на думку Суду, надання такої допомоги є необхідним у випадках, коли особа сама не може представляти свої інтереси або в разі, коли національний закон визнає юридичне представництво обов’язковим;</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існуванням процесуальних перепон, які заважають або зменшують можливості звернення до суду (занадто суворе тлумачення національними судами процесуальної норми (надмірний формалізм), що може позбавити заявників права доступу до суду (</w:t>
      </w:r>
      <w:r w:rsidRPr="007F1F18">
        <w:rPr>
          <w:rStyle w:val="ab"/>
          <w:rFonts w:ascii="Times New Roman" w:eastAsia="Franklin Gothic Book" w:hAnsi="Times New Roman"/>
          <w:color w:val="323232"/>
          <w:sz w:val="28"/>
          <w:szCs w:val="28"/>
          <w:lang w:val="uk-UA"/>
        </w:rPr>
        <w:t>Perez deRada Cavanilles проти Іспанії»,</w:t>
      </w:r>
      <w:r w:rsidR="00375BC9">
        <w:rPr>
          <w:rStyle w:val="ab"/>
          <w:rFonts w:ascii="Times New Roman" w:eastAsia="Franklin Gothic Book" w:hAnsi="Times New Roman"/>
          <w:color w:val="323232"/>
          <w:sz w:val="28"/>
          <w:szCs w:val="28"/>
          <w:lang w:val="uk-UA"/>
        </w:rPr>
        <w:t xml:space="preserve">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2809095, рішення від 28</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жовтня 1998</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тощо.</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lastRenderedPageBreak/>
        <w:t>Так, незважаючи на наявність законодавчо встановлених «фільтрів» для прийняття звернень до суду (позов, апеляція, касація), занадто формалізований підхід до їх застосування може створювати підстави для встановлення Судом порушення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Конвенції. Наприклад, у справі «</w:t>
      </w:r>
      <w:r w:rsidRPr="007F1F18">
        <w:rPr>
          <w:rStyle w:val="ab"/>
          <w:rFonts w:ascii="Times New Roman" w:eastAsia="Franklin Gothic Book" w:hAnsi="Times New Roman"/>
          <w:color w:val="323232"/>
          <w:sz w:val="28"/>
          <w:szCs w:val="28"/>
          <w:lang w:val="uk-UA"/>
        </w:rPr>
        <w:t>Воловік проти України</w:t>
      </w:r>
      <w:r w:rsidR="00375BC9">
        <w:rPr>
          <w:rFonts w:ascii="Times New Roman" w:hAnsi="Times New Roman"/>
          <w:color w:val="323232"/>
          <w:sz w:val="28"/>
          <w:szCs w:val="28"/>
          <w:lang w:val="uk-UA"/>
        </w:rPr>
        <w:t>», № </w:t>
      </w:r>
      <w:r w:rsidRPr="007F1F18">
        <w:rPr>
          <w:rFonts w:ascii="Times New Roman" w:hAnsi="Times New Roman"/>
          <w:color w:val="323232"/>
          <w:sz w:val="28"/>
          <w:szCs w:val="28"/>
          <w:lang w:val="uk-UA"/>
        </w:rPr>
        <w:t>15123/03</w:t>
      </w:r>
      <w:r w:rsidRPr="007F1F18">
        <w:rPr>
          <w:rStyle w:val="ab"/>
          <w:rFonts w:ascii="Times New Roman" w:eastAsia="Franklin Gothic Book" w:hAnsi="Times New Roman"/>
          <w:color w:val="323232"/>
          <w:sz w:val="28"/>
          <w:szCs w:val="28"/>
          <w:lang w:val="uk-UA"/>
        </w:rPr>
        <w:t>,</w:t>
      </w:r>
      <w:r w:rsidR="00375BC9">
        <w:rPr>
          <w:rStyle w:val="ab"/>
          <w:rFonts w:ascii="Times New Roman" w:eastAsia="Franklin Gothic Book" w:hAnsi="Times New Roman"/>
          <w:color w:val="323232"/>
          <w:sz w:val="28"/>
          <w:szCs w:val="28"/>
          <w:lang w:val="uk-UA"/>
        </w:rPr>
        <w:t xml:space="preserve"> </w:t>
      </w:r>
      <w:r w:rsidRPr="007F1F18">
        <w:rPr>
          <w:rFonts w:ascii="Times New Roman" w:hAnsi="Times New Roman"/>
          <w:color w:val="323232"/>
          <w:sz w:val="28"/>
          <w:szCs w:val="28"/>
          <w:lang w:val="uk-UA"/>
        </w:rPr>
        <w:t xml:space="preserve">рішення від </w:t>
      </w:r>
      <w:r w:rsidR="00375BC9">
        <w:rPr>
          <w:rFonts w:ascii="Times New Roman" w:hAnsi="Times New Roman"/>
          <w:color w:val="323232"/>
          <w:sz w:val="28"/>
          <w:szCs w:val="28"/>
          <w:lang w:val="uk-UA"/>
        </w:rPr>
        <w:t>0</w:t>
      </w:r>
      <w:r w:rsidRPr="007F1F18">
        <w:rPr>
          <w:rFonts w:ascii="Times New Roman" w:hAnsi="Times New Roman"/>
          <w:color w:val="323232"/>
          <w:sz w:val="28"/>
          <w:szCs w:val="28"/>
          <w:lang w:val="uk-UA"/>
        </w:rPr>
        <w:t>6</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грудня 2007</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xml:space="preserve"> (п</w:t>
      </w:r>
      <w:r w:rsidR="00375BC9">
        <w:rPr>
          <w:rFonts w:ascii="Times New Roman" w:hAnsi="Times New Roman"/>
          <w:color w:val="323232"/>
          <w:sz w:val="28"/>
          <w:szCs w:val="28"/>
          <w:lang w:val="uk-UA"/>
        </w:rPr>
        <w:t>ункти </w:t>
      </w:r>
      <w:r w:rsidRPr="007F1F18">
        <w:rPr>
          <w:rFonts w:ascii="Times New Roman" w:hAnsi="Times New Roman"/>
          <w:color w:val="323232"/>
          <w:sz w:val="28"/>
          <w:szCs w:val="28"/>
          <w:lang w:val="uk-UA"/>
        </w:rPr>
        <w:t>55, 57)</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[9</w:t>
      </w:r>
      <w:r w:rsidR="00C10B43" w:rsidRPr="007F1F18">
        <w:rPr>
          <w:rFonts w:ascii="Times New Roman" w:hAnsi="Times New Roman"/>
          <w:color w:val="323232"/>
          <w:sz w:val="28"/>
          <w:szCs w:val="28"/>
          <w:lang w:val="uk-UA"/>
        </w:rPr>
        <w:t>9</w:t>
      </w:r>
      <w:r w:rsidRPr="007F1F18">
        <w:rPr>
          <w:rFonts w:ascii="Times New Roman" w:hAnsi="Times New Roman"/>
          <w:color w:val="323232"/>
          <w:sz w:val="28"/>
          <w:szCs w:val="28"/>
          <w:lang w:val="uk-UA"/>
        </w:rPr>
        <w:t>], заявник скаржився на те, що він був незаконно позбавлений права на доступ до суду у зв’язку з неприйняттям його апеляційної скарги на рішення суду першої інстанції у провадженні про виплату грошової компенсації.</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Встановлюючи порушення ч</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1 ст</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 ЄКПЛ, Суд нагадав, що право доступу до суду не є абсолютним і може підлягати обмеженням, проте такі обмеження повинні застосовуватись з легітимною метою та повинні зберігати пропорційність між застосованими засобами та поставленою метою. У цій справі ухвала, якою в передачі апеляційної скарги до вищої інстанції було відмовлено, виглядала занадто формалізованою та не відповідала самій меті розгляду на предмет прийнятності, у зв’язку з чим Суд дійшов висновку, що застосовані засоби не були пропорційні меті.</w:t>
      </w:r>
    </w:p>
    <w:p w:rsidR="00073A28" w:rsidRPr="007F1F18"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323232"/>
          <w:sz w:val="28"/>
          <w:szCs w:val="28"/>
          <w:lang w:val="uk-UA"/>
        </w:rPr>
      </w:pPr>
      <w:r w:rsidRPr="007F1F18">
        <w:rPr>
          <w:rFonts w:ascii="Times New Roman" w:hAnsi="Times New Roman"/>
          <w:color w:val="323232"/>
          <w:sz w:val="28"/>
          <w:szCs w:val="28"/>
          <w:lang w:val="uk-UA"/>
        </w:rPr>
        <w:t>Відмова особи від права на звернення до суду часто передбачена в арбітражних застереженнях у контрактах. Відмова, яка має незаперечні переваги для відповідної особи, а також для відправлення правосуддя, не порушує Конвенції («</w:t>
      </w:r>
      <w:r w:rsidR="00375BC9">
        <w:rPr>
          <w:rStyle w:val="ab"/>
          <w:rFonts w:ascii="Times New Roman" w:eastAsia="Franklin Gothic Book" w:hAnsi="Times New Roman"/>
          <w:color w:val="323232"/>
          <w:sz w:val="28"/>
          <w:szCs w:val="28"/>
          <w:lang w:val="uk-UA"/>
        </w:rPr>
        <w:t xml:space="preserve">Deweer </w:t>
      </w:r>
      <w:r w:rsidRPr="007F1F18">
        <w:rPr>
          <w:rStyle w:val="ab"/>
          <w:rFonts w:ascii="Times New Roman" w:eastAsia="Franklin Gothic Book" w:hAnsi="Times New Roman"/>
          <w:color w:val="323232"/>
          <w:sz w:val="28"/>
          <w:szCs w:val="28"/>
          <w:lang w:val="uk-UA"/>
        </w:rPr>
        <w:t>проти Бельгії»</w:t>
      </w:r>
      <w:r w:rsidRPr="007F1F18">
        <w:rPr>
          <w:rFonts w:ascii="Times New Roman" w:hAnsi="Times New Roman"/>
          <w:color w:val="323232"/>
          <w:sz w:val="28"/>
          <w:szCs w:val="28"/>
          <w:lang w:val="uk-UA"/>
        </w:rPr>
        <w:t>,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6903/75, §</w:t>
      </w:r>
      <w:r w:rsidR="00375BC9">
        <w:rPr>
          <w:rFonts w:ascii="Times New Roman" w:hAnsi="Times New Roman"/>
          <w:color w:val="323232"/>
          <w:sz w:val="28"/>
          <w:szCs w:val="28"/>
          <w:lang w:val="uk-UA"/>
        </w:rPr>
        <w:t> 49, рішення від 27 </w:t>
      </w:r>
      <w:r w:rsidRPr="007F1F18">
        <w:rPr>
          <w:rFonts w:ascii="Times New Roman" w:hAnsi="Times New Roman"/>
          <w:color w:val="323232"/>
          <w:sz w:val="28"/>
          <w:szCs w:val="28"/>
          <w:lang w:val="uk-UA"/>
        </w:rPr>
        <w:t>лютого 1980</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 Особи можуть відмовитись від свого права на суд на користь арбітражу, якщо така відмова дозволяється і зроблена вільно та недвозначно («</w:t>
      </w:r>
      <w:r w:rsidRPr="007F1F18">
        <w:rPr>
          <w:rStyle w:val="ab"/>
          <w:rFonts w:ascii="Times New Roman" w:eastAsia="Franklin Gothic Book" w:hAnsi="Times New Roman"/>
          <w:color w:val="323232"/>
          <w:sz w:val="28"/>
          <w:szCs w:val="28"/>
          <w:lang w:val="uk-UA"/>
        </w:rPr>
        <w:t>Suda</w:t>
      </w:r>
      <w:r w:rsidR="00375BC9">
        <w:rPr>
          <w:rStyle w:val="ab"/>
          <w:rFonts w:ascii="Times New Roman" w:eastAsia="Franklin Gothic Book" w:hAnsi="Times New Roman"/>
          <w:color w:val="323232"/>
          <w:sz w:val="28"/>
          <w:szCs w:val="28"/>
          <w:lang w:val="uk-UA"/>
        </w:rPr>
        <w:t xml:space="preserve"> </w:t>
      </w:r>
      <w:r w:rsidRPr="007F1F18">
        <w:rPr>
          <w:rStyle w:val="ab"/>
          <w:rFonts w:ascii="Times New Roman" w:eastAsia="Franklin Gothic Book" w:hAnsi="Times New Roman"/>
          <w:color w:val="323232"/>
          <w:sz w:val="28"/>
          <w:szCs w:val="28"/>
          <w:lang w:val="uk-UA"/>
        </w:rPr>
        <w:t>проти Чеської Республіки»</w:t>
      </w:r>
      <w:r w:rsidRPr="007F1F18">
        <w:rPr>
          <w:rFonts w:ascii="Times New Roman" w:hAnsi="Times New Roman"/>
          <w:color w:val="323232"/>
          <w:sz w:val="28"/>
          <w:szCs w:val="28"/>
          <w:lang w:val="uk-UA"/>
        </w:rPr>
        <w:t>,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1643/06, §§</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48</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49, рішення від 28</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жовтня 2010</w:t>
      </w:r>
      <w:r w:rsidR="00375BC9">
        <w:rPr>
          <w:rFonts w:ascii="Times New Roman" w:hAnsi="Times New Roman"/>
          <w:color w:val="323232"/>
          <w:sz w:val="28"/>
          <w:szCs w:val="28"/>
          <w:lang w:val="uk-UA"/>
        </w:rPr>
        <w:t> </w:t>
      </w:r>
      <w:r w:rsidRPr="007F1F18">
        <w:rPr>
          <w:rFonts w:ascii="Times New Roman" w:hAnsi="Times New Roman"/>
          <w:color w:val="323232"/>
          <w:sz w:val="28"/>
          <w:szCs w:val="28"/>
          <w:lang w:val="uk-UA"/>
        </w:rPr>
        <w:t>р</w:t>
      </w:r>
      <w:r w:rsidR="00375BC9">
        <w:rPr>
          <w:rFonts w:ascii="Times New Roman" w:hAnsi="Times New Roman"/>
          <w:color w:val="323232"/>
          <w:sz w:val="28"/>
          <w:szCs w:val="28"/>
          <w:lang w:val="uk-UA"/>
        </w:rPr>
        <w:t>.</w:t>
      </w:r>
      <w:r w:rsidRPr="007F1F18">
        <w:rPr>
          <w:rFonts w:ascii="Times New Roman" w:hAnsi="Times New Roman"/>
          <w:color w:val="323232"/>
          <w:sz w:val="28"/>
          <w:szCs w:val="28"/>
          <w:lang w:val="uk-UA"/>
        </w:rPr>
        <w:t>).</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 зазначив Конституційний Суд України у рішенні №</w:t>
      </w:r>
      <w:r w:rsidR="00375BC9">
        <w:rPr>
          <w:rFonts w:ascii="Times New Roman" w:hAnsi="Times New Roman"/>
          <w:sz w:val="28"/>
          <w:szCs w:val="28"/>
          <w:lang w:val="uk-UA"/>
        </w:rPr>
        <w:t> </w:t>
      </w:r>
      <w:r w:rsidRPr="007F1F18">
        <w:rPr>
          <w:rFonts w:ascii="Times New Roman" w:hAnsi="Times New Roman"/>
          <w:sz w:val="28"/>
          <w:szCs w:val="28"/>
          <w:lang w:val="uk-UA"/>
        </w:rPr>
        <w:t>8-</w:t>
      </w:r>
      <w:r w:rsidR="00375BC9">
        <w:rPr>
          <w:rFonts w:ascii="Times New Roman" w:hAnsi="Times New Roman"/>
          <w:sz w:val="28"/>
          <w:szCs w:val="28"/>
          <w:lang w:val="uk-UA"/>
        </w:rPr>
        <w:t>рп/2002 від 07 </w:t>
      </w:r>
      <w:r w:rsidRPr="007F1F18">
        <w:rPr>
          <w:rFonts w:ascii="Times New Roman" w:hAnsi="Times New Roman"/>
          <w:sz w:val="28"/>
          <w:szCs w:val="28"/>
          <w:lang w:val="uk-UA"/>
        </w:rPr>
        <w:t>травня 2002</w:t>
      </w:r>
      <w:r w:rsidR="00375BC9">
        <w:rPr>
          <w:rFonts w:ascii="Times New Roman" w:hAnsi="Times New Roman"/>
          <w:sz w:val="28"/>
          <w:szCs w:val="28"/>
          <w:lang w:val="uk-UA"/>
        </w:rPr>
        <w:t> </w:t>
      </w:r>
      <w:r w:rsidRPr="007F1F18">
        <w:rPr>
          <w:rFonts w:ascii="Times New Roman" w:hAnsi="Times New Roman"/>
          <w:sz w:val="28"/>
          <w:szCs w:val="28"/>
          <w:lang w:val="uk-UA"/>
        </w:rPr>
        <w:t>р</w:t>
      </w:r>
      <w:r w:rsidR="00375BC9">
        <w:rPr>
          <w:rFonts w:ascii="Times New Roman" w:hAnsi="Times New Roman"/>
          <w:sz w:val="28"/>
          <w:szCs w:val="28"/>
          <w:lang w:val="uk-UA"/>
        </w:rPr>
        <w:t>.</w:t>
      </w:r>
      <w:r w:rsidRPr="007F1F18">
        <w:rPr>
          <w:rFonts w:ascii="Times New Roman" w:hAnsi="Times New Roman"/>
          <w:sz w:val="28"/>
          <w:szCs w:val="28"/>
          <w:lang w:val="uk-UA"/>
        </w:rPr>
        <w:t xml:space="preserve"> у справі щодо підвідомчості актів про призначення або звільнення посадових осіб, судовий захист прав і свобод людини і громадянина необхідно розглядати як вид державного захисту прав і свобод людини і громадянина. Право на судовий захист передбачає і конкретні гарантії ефективного поновлення в правах шляхом здійснення правосуддя</w:t>
      </w:r>
      <w:r w:rsidR="00375BC9">
        <w:rPr>
          <w:rFonts w:ascii="Times New Roman" w:hAnsi="Times New Roman"/>
          <w:sz w:val="28"/>
          <w:szCs w:val="28"/>
          <w:lang w:val="uk-UA"/>
        </w:rPr>
        <w:t> </w:t>
      </w:r>
      <w:r w:rsidRPr="007F1F18">
        <w:rPr>
          <w:rFonts w:ascii="Times New Roman" w:hAnsi="Times New Roman"/>
          <w:sz w:val="28"/>
          <w:szCs w:val="28"/>
          <w:lang w:val="uk-UA"/>
        </w:rPr>
        <w:t>[</w:t>
      </w:r>
      <w:r w:rsidR="00C10B43" w:rsidRPr="007F1F18">
        <w:rPr>
          <w:rFonts w:ascii="Times New Roman" w:hAnsi="Times New Roman"/>
          <w:sz w:val="28"/>
          <w:szCs w:val="28"/>
          <w:lang w:val="uk-UA"/>
        </w:rPr>
        <w:t>100</w:t>
      </w:r>
      <w:r w:rsidRPr="007F1F18">
        <w:rPr>
          <w:rFonts w:ascii="Times New Roman" w:hAnsi="Times New Roman"/>
          <w:sz w:val="28"/>
          <w:szCs w:val="28"/>
          <w:lang w:val="uk-UA"/>
        </w:rPr>
        <w:t>, с.</w:t>
      </w:r>
      <w:r w:rsidR="00375BC9">
        <w:rPr>
          <w:rFonts w:ascii="Times New Roman" w:hAnsi="Times New Roman"/>
          <w:sz w:val="28"/>
          <w:szCs w:val="28"/>
          <w:lang w:val="uk-UA"/>
        </w:rPr>
        <w:t> </w:t>
      </w:r>
      <w:r w:rsidRPr="007F1F18">
        <w:rPr>
          <w:rFonts w:ascii="Times New Roman" w:hAnsi="Times New Roman"/>
          <w:sz w:val="28"/>
          <w:szCs w:val="28"/>
          <w:lang w:val="uk-UA"/>
        </w:rPr>
        <w:t>251].</w:t>
      </w:r>
    </w:p>
    <w:p w:rsidR="00697264"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З аналізу вказаних правових позицій випливає, що законодавець повинен так удосконалювати закони, які приймаються у розвиток положень ст</w:t>
      </w:r>
      <w:r w:rsidR="00375BC9">
        <w:rPr>
          <w:rFonts w:ascii="Times New Roman" w:hAnsi="Times New Roman"/>
          <w:sz w:val="28"/>
          <w:szCs w:val="28"/>
          <w:lang w:val="uk-UA"/>
        </w:rPr>
        <w:t>. </w:t>
      </w:r>
      <w:r w:rsidRPr="007F1F18">
        <w:rPr>
          <w:rFonts w:ascii="Times New Roman" w:hAnsi="Times New Roman"/>
          <w:sz w:val="28"/>
          <w:szCs w:val="28"/>
          <w:lang w:val="uk-UA"/>
        </w:rPr>
        <w:t xml:space="preserve">55 Конституції України, щоб вони давали змогу зменшувати кількість випадків судового оскарження актів, дій чи бездіяльності посадових осіб органів дізнання, попереднього слідства і прокуратури з боку громадян, права і свободи яких порушуються злочином.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Тобто, права потерпілих від злочину осіб повинні максимально можливо захищатися уже на </w:t>
      </w:r>
      <w:r w:rsidRPr="007F1F18">
        <w:rPr>
          <w:rFonts w:ascii="Times New Roman" w:hAnsi="Times New Roman"/>
          <w:i/>
          <w:iCs/>
          <w:sz w:val="28"/>
          <w:szCs w:val="28"/>
          <w:lang w:val="uk-UA"/>
        </w:rPr>
        <w:t>досудовій</w:t>
      </w:r>
      <w:r w:rsidRPr="007F1F18">
        <w:rPr>
          <w:rFonts w:ascii="Times New Roman" w:hAnsi="Times New Roman"/>
          <w:sz w:val="28"/>
          <w:szCs w:val="28"/>
          <w:lang w:val="uk-UA"/>
        </w:rPr>
        <w:t xml:space="preserve"> стадії кримінального провадження, до розгляду судом кримінальної справи по суті та захисту судом прав потерпілого. На жаль, конституційне, кримінальне і процесуальне законодавство України не спрямоване на таку доктрину, не розглядає діяльність держави в контексті забезпечення реалізації та гарантій прав і свобод людини.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 зв’язку з цим ми повинні звернути увагу на одну важливу теоретичну позицію, яка має дискусійний характер у науковій літературі та є принциповою для розуміння поняття юридичних гарантій і судового захисту як юридичної гарантії прав і свобод людини. Ми маємо на увазі так зване «судове право» і судову правотворчість.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С.</w:t>
      </w:r>
      <w:r w:rsidR="00375BC9">
        <w:rPr>
          <w:rFonts w:ascii="Times New Roman" w:hAnsi="Times New Roman"/>
          <w:sz w:val="28"/>
          <w:szCs w:val="28"/>
          <w:lang w:val="uk-UA"/>
        </w:rPr>
        <w:t> </w:t>
      </w:r>
      <w:r w:rsidRPr="007F1F18">
        <w:rPr>
          <w:rFonts w:ascii="Times New Roman" w:hAnsi="Times New Roman"/>
          <w:sz w:val="28"/>
          <w:szCs w:val="28"/>
          <w:lang w:val="uk-UA"/>
        </w:rPr>
        <w:t>В.</w:t>
      </w:r>
      <w:r w:rsidR="00375BC9">
        <w:rPr>
          <w:rFonts w:ascii="Times New Roman" w:hAnsi="Times New Roman"/>
          <w:sz w:val="28"/>
          <w:szCs w:val="28"/>
          <w:lang w:val="uk-UA"/>
        </w:rPr>
        <w:t> </w:t>
      </w:r>
      <w:r w:rsidRPr="007F1F18">
        <w:rPr>
          <w:rFonts w:ascii="Times New Roman" w:hAnsi="Times New Roman"/>
          <w:sz w:val="28"/>
          <w:szCs w:val="28"/>
          <w:lang w:val="uk-UA"/>
        </w:rPr>
        <w:t>Прилуцький у своїй монографії про теорію судової влади пише: «Водночас щодо існування судової правотворчості та добудови прогалин у законодавстві висловлюються протилежні погляди. Так, на думку О.</w:t>
      </w:r>
      <w:r w:rsidR="00375BC9">
        <w:rPr>
          <w:rFonts w:ascii="Times New Roman" w:hAnsi="Times New Roman"/>
          <w:sz w:val="28"/>
          <w:szCs w:val="28"/>
          <w:lang w:val="uk-UA"/>
        </w:rPr>
        <w:t> І</w:t>
      </w:r>
      <w:r w:rsidRPr="007F1F18">
        <w:rPr>
          <w:rFonts w:ascii="Times New Roman" w:hAnsi="Times New Roman"/>
          <w:sz w:val="28"/>
          <w:szCs w:val="28"/>
          <w:lang w:val="uk-UA"/>
        </w:rPr>
        <w:t>.</w:t>
      </w:r>
      <w:r w:rsidR="00375BC9">
        <w:rPr>
          <w:rFonts w:ascii="Times New Roman" w:hAnsi="Times New Roman"/>
          <w:sz w:val="28"/>
          <w:szCs w:val="28"/>
          <w:lang w:val="uk-UA"/>
        </w:rPr>
        <w:t> </w:t>
      </w:r>
      <w:r w:rsidRPr="007F1F18">
        <w:rPr>
          <w:rFonts w:ascii="Times New Roman" w:hAnsi="Times New Roman"/>
          <w:sz w:val="28"/>
          <w:szCs w:val="28"/>
          <w:lang w:val="uk-UA"/>
        </w:rPr>
        <w:t xml:space="preserve">Ющика, питання про можливість усунення судом прогалин закону є принциповим, оскільки за Конституцією та законами України суди є не правотворчими органами, а органами правосуддя. Тому вони не мають повноважень установлювати (творити) право своїми актами – їх повноваження обмежуються виключно рамками правосуддя, тобто судження про право.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Щодо цього слід погодитися з О.</w:t>
      </w:r>
      <w:r w:rsidR="00375BC9">
        <w:rPr>
          <w:rFonts w:ascii="Times New Roman" w:hAnsi="Times New Roman"/>
          <w:sz w:val="28"/>
          <w:szCs w:val="28"/>
          <w:lang w:val="uk-UA"/>
        </w:rPr>
        <w:t> </w:t>
      </w:r>
      <w:r w:rsidRPr="007F1F18">
        <w:rPr>
          <w:rFonts w:ascii="Times New Roman" w:hAnsi="Times New Roman"/>
          <w:sz w:val="28"/>
          <w:szCs w:val="28"/>
          <w:lang w:val="uk-UA"/>
        </w:rPr>
        <w:t>І.</w:t>
      </w:r>
      <w:r w:rsidR="00375BC9">
        <w:rPr>
          <w:rFonts w:ascii="Times New Roman" w:hAnsi="Times New Roman"/>
          <w:sz w:val="28"/>
          <w:szCs w:val="28"/>
          <w:lang w:val="uk-UA"/>
        </w:rPr>
        <w:t> </w:t>
      </w:r>
      <w:r w:rsidRPr="007F1F18">
        <w:rPr>
          <w:rFonts w:ascii="Times New Roman" w:hAnsi="Times New Roman"/>
          <w:sz w:val="28"/>
          <w:szCs w:val="28"/>
          <w:lang w:val="uk-UA"/>
        </w:rPr>
        <w:t>Ющиком у тому, що Конституція України не наділяє судову гілку влади, як і її органи (йшлося про Пленум Верховного Суду України), самостійною функцією судової прав</w:t>
      </w:r>
      <w:r w:rsidR="00375BC9">
        <w:rPr>
          <w:rFonts w:ascii="Times New Roman" w:hAnsi="Times New Roman"/>
          <w:sz w:val="28"/>
          <w:szCs w:val="28"/>
          <w:lang w:val="uk-UA"/>
        </w:rPr>
        <w:t>отворчості. Проте згідно зі ст. </w:t>
      </w:r>
      <w:r w:rsidRPr="007F1F18">
        <w:rPr>
          <w:rFonts w:ascii="Times New Roman" w:hAnsi="Times New Roman"/>
          <w:sz w:val="28"/>
          <w:szCs w:val="28"/>
          <w:lang w:val="uk-UA"/>
        </w:rPr>
        <w:t xml:space="preserve">8 </w:t>
      </w:r>
      <w:r w:rsidRPr="007F1F18">
        <w:rPr>
          <w:rFonts w:ascii="Times New Roman" w:hAnsi="Times New Roman"/>
          <w:i/>
          <w:sz w:val="28"/>
          <w:szCs w:val="28"/>
          <w:lang w:val="uk-UA"/>
        </w:rPr>
        <w:t>Конституції України</w:t>
      </w:r>
      <w:r w:rsidRPr="007F1F18">
        <w:rPr>
          <w:rFonts w:ascii="Times New Roman" w:hAnsi="Times New Roman"/>
          <w:sz w:val="28"/>
          <w:szCs w:val="28"/>
          <w:lang w:val="uk-UA"/>
        </w:rPr>
        <w:t xml:space="preserve"> у державі визнається і діє принцип </w:t>
      </w:r>
      <w:r w:rsidRPr="007F1F18">
        <w:rPr>
          <w:rFonts w:ascii="Times New Roman" w:hAnsi="Times New Roman"/>
          <w:i/>
          <w:sz w:val="28"/>
          <w:szCs w:val="28"/>
          <w:lang w:val="uk-UA"/>
        </w:rPr>
        <w:t>верховенства права</w:t>
      </w:r>
      <w:r w:rsidRPr="007F1F18">
        <w:rPr>
          <w:rFonts w:ascii="Times New Roman" w:hAnsi="Times New Roman"/>
          <w:sz w:val="28"/>
          <w:szCs w:val="28"/>
          <w:lang w:val="uk-UA"/>
        </w:rPr>
        <w:t xml:space="preserve">, а звернення до суду для захисту конституційних прав і </w:t>
      </w:r>
      <w:r w:rsidRPr="007F1F18">
        <w:rPr>
          <w:rFonts w:ascii="Times New Roman" w:hAnsi="Times New Roman"/>
          <w:sz w:val="28"/>
          <w:szCs w:val="28"/>
          <w:lang w:val="uk-UA"/>
        </w:rPr>
        <w:lastRenderedPageBreak/>
        <w:t xml:space="preserve">свобод людини і громадянина гарантується безпосередньо на підставі </w:t>
      </w:r>
      <w:r w:rsidRPr="007F1F18">
        <w:rPr>
          <w:rFonts w:ascii="Times New Roman" w:hAnsi="Times New Roman"/>
          <w:i/>
          <w:sz w:val="28"/>
          <w:szCs w:val="28"/>
          <w:lang w:val="uk-UA"/>
        </w:rPr>
        <w:t>Конституції України</w:t>
      </w:r>
      <w:r w:rsidRPr="007F1F18">
        <w:rPr>
          <w:rFonts w:ascii="Times New Roman" w:hAnsi="Times New Roman"/>
          <w:sz w:val="28"/>
          <w:szCs w:val="28"/>
          <w:lang w:val="uk-UA"/>
        </w:rPr>
        <w:t xml:space="preserve">. Таким чином, якщо виходити із основоположного конституційного принципу про </w:t>
      </w:r>
      <w:r w:rsidRPr="007F1F18">
        <w:rPr>
          <w:rFonts w:ascii="Times New Roman" w:hAnsi="Times New Roman"/>
          <w:i/>
          <w:sz w:val="28"/>
          <w:szCs w:val="28"/>
          <w:lang w:val="uk-UA"/>
        </w:rPr>
        <w:t>верховенство</w:t>
      </w:r>
      <w:r w:rsidRPr="007F1F18">
        <w:rPr>
          <w:rFonts w:ascii="Times New Roman" w:hAnsi="Times New Roman"/>
          <w:sz w:val="28"/>
          <w:szCs w:val="28"/>
          <w:lang w:val="uk-UA"/>
        </w:rPr>
        <w:t xml:space="preserve"> </w:t>
      </w:r>
      <w:r w:rsidRPr="007F1F18">
        <w:rPr>
          <w:rFonts w:ascii="Times New Roman" w:hAnsi="Times New Roman"/>
          <w:i/>
          <w:sz w:val="28"/>
          <w:szCs w:val="28"/>
          <w:lang w:val="uk-UA"/>
        </w:rPr>
        <w:t>права</w:t>
      </w:r>
      <w:r w:rsidRPr="007F1F18">
        <w:rPr>
          <w:rFonts w:ascii="Times New Roman" w:hAnsi="Times New Roman"/>
          <w:sz w:val="28"/>
          <w:szCs w:val="28"/>
          <w:lang w:val="uk-UA"/>
        </w:rPr>
        <w:t xml:space="preserve">, яким має керуватися кожний суддя, то за наявності прогалин чи суперечностей у законодавстві суддя зобов’язаний вирішити спір, а тим самим компенсувати недосконалість закону. Тому, на наш погляд, </w:t>
      </w:r>
      <w:r w:rsidRPr="007F1F18">
        <w:rPr>
          <w:rFonts w:ascii="Times New Roman" w:hAnsi="Times New Roman"/>
          <w:i/>
          <w:sz w:val="28"/>
          <w:szCs w:val="28"/>
          <w:lang w:val="uk-UA"/>
        </w:rPr>
        <w:t>судове право</w:t>
      </w:r>
      <w:r w:rsidRPr="007F1F18">
        <w:rPr>
          <w:rFonts w:ascii="Times New Roman" w:hAnsi="Times New Roman"/>
          <w:sz w:val="28"/>
          <w:szCs w:val="28"/>
          <w:lang w:val="uk-UA"/>
        </w:rPr>
        <w:t xml:space="preserve"> (</w:t>
      </w:r>
      <w:r w:rsidRPr="007F1F18">
        <w:rPr>
          <w:rFonts w:ascii="Times New Roman" w:hAnsi="Times New Roman"/>
          <w:i/>
          <w:sz w:val="28"/>
          <w:szCs w:val="28"/>
          <w:lang w:val="uk-UA"/>
        </w:rPr>
        <w:t>у значенні так званої судової правотворчості</w:t>
      </w:r>
      <w:r w:rsidRPr="007F1F18">
        <w:rPr>
          <w:rFonts w:ascii="Times New Roman" w:hAnsi="Times New Roman"/>
          <w:sz w:val="28"/>
          <w:szCs w:val="28"/>
          <w:lang w:val="uk-UA"/>
        </w:rPr>
        <w:t>)</w:t>
      </w:r>
      <w:r w:rsidRPr="007F1F18">
        <w:rPr>
          <w:rFonts w:ascii="Times New Roman" w:hAnsi="Times New Roman"/>
          <w:i/>
          <w:sz w:val="28"/>
          <w:szCs w:val="28"/>
          <w:lang w:val="uk-UA"/>
        </w:rPr>
        <w:t xml:space="preserve"> є не функцією</w:t>
      </w:r>
      <w:r w:rsidRPr="007F1F18">
        <w:rPr>
          <w:rFonts w:ascii="Times New Roman" w:hAnsi="Times New Roman"/>
          <w:sz w:val="28"/>
          <w:szCs w:val="28"/>
          <w:lang w:val="uk-UA"/>
        </w:rPr>
        <w:t xml:space="preserve">, </w:t>
      </w:r>
      <w:r w:rsidRPr="007F1F18">
        <w:rPr>
          <w:rFonts w:ascii="Times New Roman" w:hAnsi="Times New Roman"/>
          <w:i/>
          <w:sz w:val="28"/>
          <w:szCs w:val="28"/>
          <w:lang w:val="uk-UA"/>
        </w:rPr>
        <w:t>а наслідком єдиної й основоположної функції судової влади – правосуддя, що реалізується засобами судочинства</w:t>
      </w:r>
      <w:r w:rsidRPr="007F1F18">
        <w:rPr>
          <w:rFonts w:ascii="Times New Roman" w:hAnsi="Times New Roman"/>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Саме на підставі принципу верховенства права, а не закону </w:t>
      </w:r>
      <w:r w:rsidRPr="007F1F18">
        <w:rPr>
          <w:rFonts w:ascii="Times New Roman" w:hAnsi="Times New Roman"/>
          <w:i/>
          <w:sz w:val="28"/>
          <w:szCs w:val="28"/>
          <w:lang w:val="uk-UA"/>
        </w:rPr>
        <w:t>Конституція України</w:t>
      </w:r>
      <w:r w:rsidRPr="007F1F18">
        <w:rPr>
          <w:rFonts w:ascii="Times New Roman" w:hAnsi="Times New Roman"/>
          <w:sz w:val="28"/>
          <w:szCs w:val="28"/>
          <w:lang w:val="uk-UA"/>
        </w:rPr>
        <w:t xml:space="preserve"> дає право судді здійснювати «</w:t>
      </w:r>
      <w:r w:rsidRPr="007F1F18">
        <w:rPr>
          <w:rFonts w:ascii="Times New Roman" w:hAnsi="Times New Roman"/>
          <w:i/>
          <w:sz w:val="28"/>
          <w:szCs w:val="28"/>
          <w:lang w:val="uk-UA"/>
        </w:rPr>
        <w:t>пасивну</w:t>
      </w:r>
      <w:r w:rsidRPr="007F1F18">
        <w:rPr>
          <w:rFonts w:ascii="Times New Roman" w:hAnsi="Times New Roman"/>
          <w:sz w:val="28"/>
          <w:szCs w:val="28"/>
          <w:lang w:val="uk-UA"/>
        </w:rPr>
        <w:t>» правотворчість, компенсуючи недосконале законодавство та здійснюючи «</w:t>
      </w:r>
      <w:r w:rsidRPr="007F1F18">
        <w:rPr>
          <w:rFonts w:ascii="Times New Roman" w:hAnsi="Times New Roman"/>
          <w:i/>
          <w:sz w:val="28"/>
          <w:szCs w:val="28"/>
          <w:lang w:val="uk-UA"/>
        </w:rPr>
        <w:t>оперативну добудову</w:t>
      </w:r>
      <w:r w:rsidRPr="007F1F18">
        <w:rPr>
          <w:rFonts w:ascii="Times New Roman" w:hAnsi="Times New Roman"/>
          <w:sz w:val="28"/>
          <w:szCs w:val="28"/>
          <w:lang w:val="uk-UA"/>
        </w:rPr>
        <w:t>» його прогалин. Тут ми схиляємося все ж таки до позиції В.</w:t>
      </w:r>
      <w:r w:rsidR="00375BC9">
        <w:rPr>
          <w:rFonts w:ascii="Times New Roman" w:hAnsi="Times New Roman"/>
          <w:sz w:val="28"/>
          <w:szCs w:val="28"/>
          <w:lang w:val="uk-UA"/>
        </w:rPr>
        <w:t> </w:t>
      </w:r>
      <w:r w:rsidRPr="007F1F18">
        <w:rPr>
          <w:rFonts w:ascii="Times New Roman" w:hAnsi="Times New Roman"/>
          <w:sz w:val="28"/>
          <w:szCs w:val="28"/>
          <w:lang w:val="uk-UA"/>
        </w:rPr>
        <w:t>Д.</w:t>
      </w:r>
      <w:r w:rsidR="00375BC9">
        <w:rPr>
          <w:rFonts w:ascii="Times New Roman" w:hAnsi="Times New Roman"/>
          <w:sz w:val="28"/>
          <w:szCs w:val="28"/>
          <w:lang w:val="uk-UA"/>
        </w:rPr>
        <w:t> </w:t>
      </w:r>
      <w:r w:rsidRPr="007F1F18">
        <w:rPr>
          <w:rFonts w:ascii="Times New Roman" w:hAnsi="Times New Roman"/>
          <w:sz w:val="28"/>
          <w:szCs w:val="28"/>
          <w:lang w:val="uk-UA"/>
        </w:rPr>
        <w:t>Бринцева, який вважає, що судове право виступає як система правовстановлюючих, регулюючих, таких, що забороняють, норм, приписів, які містяться у рішеннях Європейського суду з прав людини, конституційних, вищих судів країн, а також у правових позиціях судів загальної юрисдикції, що були вироблені у процесі здійснення правосуддя»</w:t>
      </w:r>
      <w:r w:rsidR="00375BC9">
        <w:rPr>
          <w:rFonts w:ascii="Times New Roman" w:hAnsi="Times New Roman"/>
          <w:sz w:val="28"/>
          <w:szCs w:val="28"/>
          <w:lang w:val="uk-UA"/>
        </w:rPr>
        <w:t> </w:t>
      </w:r>
      <w:r w:rsidRPr="007F1F18">
        <w:rPr>
          <w:rFonts w:ascii="Times New Roman" w:hAnsi="Times New Roman"/>
          <w:sz w:val="28"/>
          <w:szCs w:val="28"/>
          <w:lang w:val="uk-UA"/>
        </w:rPr>
        <w:t>[</w:t>
      </w:r>
      <w:r w:rsidR="00697264" w:rsidRPr="007F1F18">
        <w:rPr>
          <w:rFonts w:ascii="Times New Roman" w:hAnsi="Times New Roman"/>
          <w:sz w:val="28"/>
          <w:szCs w:val="28"/>
          <w:lang w:val="uk-UA"/>
        </w:rPr>
        <w:t>10</w:t>
      </w:r>
      <w:r w:rsidR="00C10B43" w:rsidRPr="007F1F18">
        <w:rPr>
          <w:rFonts w:ascii="Times New Roman" w:hAnsi="Times New Roman"/>
          <w:sz w:val="28"/>
          <w:szCs w:val="28"/>
          <w:lang w:val="uk-UA"/>
        </w:rPr>
        <w:t>1</w:t>
      </w:r>
      <w:r w:rsidRPr="007F1F18">
        <w:rPr>
          <w:rFonts w:ascii="Times New Roman" w:hAnsi="Times New Roman"/>
          <w:sz w:val="28"/>
          <w:szCs w:val="28"/>
          <w:lang w:val="uk-UA"/>
        </w:rPr>
        <w:t>, с.</w:t>
      </w:r>
      <w:r w:rsidR="00375BC9">
        <w:rPr>
          <w:rFonts w:ascii="Times New Roman" w:hAnsi="Times New Roman"/>
          <w:sz w:val="28"/>
          <w:szCs w:val="28"/>
          <w:lang w:val="uk-UA"/>
        </w:rPr>
        <w:t> </w:t>
      </w:r>
      <w:r w:rsidRPr="007F1F18">
        <w:rPr>
          <w:rFonts w:ascii="Times New Roman" w:hAnsi="Times New Roman"/>
          <w:sz w:val="28"/>
          <w:szCs w:val="28"/>
          <w:lang w:val="uk-UA"/>
        </w:rPr>
        <w:t>41</w:t>
      </w:r>
      <w:r w:rsidR="00375BC9">
        <w:rPr>
          <w:rFonts w:ascii="Times New Roman" w:hAnsi="Times New Roman"/>
          <w:sz w:val="28"/>
          <w:szCs w:val="28"/>
          <w:lang w:val="uk-UA"/>
        </w:rPr>
        <w:t>–</w:t>
      </w:r>
      <w:r w:rsidRPr="007F1F18">
        <w:rPr>
          <w:rFonts w:ascii="Times New Roman" w:hAnsi="Times New Roman"/>
          <w:sz w:val="28"/>
          <w:szCs w:val="28"/>
          <w:lang w:val="uk-UA"/>
        </w:rPr>
        <w:t>42].</w:t>
      </w:r>
      <w:r w:rsidR="002C678E" w:rsidRPr="007F1F18">
        <w:rPr>
          <w:rFonts w:ascii="Times New Roman" w:hAnsi="Times New Roman"/>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rPr>
      </w:pPr>
      <w:r w:rsidRPr="007F1F18">
        <w:rPr>
          <w:rFonts w:ascii="Times New Roman" w:hAnsi="Times New Roman"/>
          <w:bCs/>
          <w:sz w:val="28"/>
          <w:szCs w:val="28"/>
          <w:lang w:val="uk-UA"/>
        </w:rPr>
        <w:t>Даний автор підтримує також думку про те, що «в умовах правової системи України у найближчій перспективі судова правотворчість здебільшого засновуватиметься на суддівському тлумаченні формальних джерел права (закони, кодекси, постанови тощо), коли судді стають «посередниками» між текстом закону та правовою реальністю, тобто на прецедентні тлумачення. Насправді, віра в те, що тексти нормативно-правових актів є чіткими, однозначними для розуміння та не містять прогалин, є ілюзією. Суддя при вирішенні цих «складних» справ, тобто справ, які не можуть бути вирішені шляхом «простого нормозастосування» та розглядаються в умовах наявності зазначених недоліків правової системи, здійснює розширене (правотворче) тлумачення правових норм, застосовує аналогію права та закону, здійснює судову дискрецію (в останньому випадку судді вибирають одне з кількох правомірних рішень)</w:t>
      </w:r>
      <w:r w:rsidR="00375BC9">
        <w:rPr>
          <w:rFonts w:ascii="Times New Roman" w:hAnsi="Times New Roman"/>
          <w:bCs/>
          <w:sz w:val="28"/>
          <w:szCs w:val="28"/>
          <w:lang w:val="uk-UA"/>
        </w:rPr>
        <w:t> </w:t>
      </w:r>
      <w:r w:rsidRPr="007F1F18">
        <w:rPr>
          <w:rFonts w:ascii="Times New Roman" w:hAnsi="Times New Roman"/>
          <w:bCs/>
          <w:sz w:val="28"/>
          <w:szCs w:val="28"/>
          <w:lang w:val="uk-UA"/>
        </w:rPr>
        <w:t>[</w:t>
      </w:r>
      <w:r w:rsidR="00697264" w:rsidRPr="007F1F18">
        <w:rPr>
          <w:rFonts w:ascii="Times New Roman" w:hAnsi="Times New Roman"/>
          <w:bCs/>
          <w:sz w:val="28"/>
          <w:szCs w:val="28"/>
          <w:lang w:val="uk-UA"/>
        </w:rPr>
        <w:t>10</w:t>
      </w:r>
      <w:r w:rsidR="00C10B43" w:rsidRPr="007F1F18">
        <w:rPr>
          <w:rFonts w:ascii="Times New Roman" w:hAnsi="Times New Roman"/>
          <w:bCs/>
          <w:sz w:val="28"/>
          <w:szCs w:val="28"/>
          <w:lang w:val="uk-UA"/>
        </w:rPr>
        <w:t>1</w:t>
      </w:r>
      <w:r w:rsidRPr="007F1F18">
        <w:rPr>
          <w:rFonts w:ascii="Times New Roman" w:hAnsi="Times New Roman"/>
          <w:bCs/>
          <w:sz w:val="28"/>
          <w:szCs w:val="28"/>
          <w:lang w:val="uk-UA"/>
        </w:rPr>
        <w:t>, с.</w:t>
      </w:r>
      <w:r w:rsidR="00375BC9">
        <w:rPr>
          <w:rFonts w:ascii="Times New Roman" w:hAnsi="Times New Roman"/>
          <w:bCs/>
          <w:sz w:val="28"/>
          <w:szCs w:val="28"/>
          <w:lang w:val="uk-UA"/>
        </w:rPr>
        <w:t> </w:t>
      </w:r>
      <w:r w:rsidRPr="007F1F18">
        <w:rPr>
          <w:rFonts w:ascii="Times New Roman" w:hAnsi="Times New Roman"/>
          <w:bCs/>
          <w:sz w:val="28"/>
          <w:szCs w:val="28"/>
          <w:lang w:val="uk-UA"/>
        </w:rPr>
        <w:t>42</w:t>
      </w:r>
      <w:r w:rsidR="00375BC9">
        <w:rPr>
          <w:rFonts w:ascii="Times New Roman" w:hAnsi="Times New Roman"/>
          <w:bCs/>
          <w:sz w:val="28"/>
          <w:szCs w:val="28"/>
          <w:lang w:val="uk-UA"/>
        </w:rPr>
        <w:t>–</w:t>
      </w:r>
      <w:r w:rsidRPr="007F1F18">
        <w:rPr>
          <w:rFonts w:ascii="Times New Roman" w:hAnsi="Times New Roman"/>
          <w:bCs/>
          <w:sz w:val="28"/>
          <w:szCs w:val="28"/>
          <w:lang w:val="uk-UA"/>
        </w:rPr>
        <w:t>43].</w:t>
      </w:r>
      <w:r w:rsidR="002C678E" w:rsidRPr="007F1F18">
        <w:rPr>
          <w:rFonts w:ascii="Times New Roman" w:hAnsi="Times New Roman"/>
          <w:bCs/>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З обґрунтуванням С.</w:t>
      </w:r>
      <w:r w:rsidR="00375BC9">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375BC9">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Прилуцьким цієї позиції ми не цілком згодні. Як уже відзначено, правову державу характеризує не тільки принцип верховенства права, а й принцип поділу державної влади на законодавчу, виконавчу і судову, який не допускає здійснення правотворчості виконавчою та судовою гілками влади. Тому суди не можуть створювати юридичні норми. А по-друге, автор не досить, на наш погляд, розуміє зміст принципу верховенства права. </w:t>
      </w:r>
    </w:p>
    <w:p w:rsidR="00C10B43"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Як вказують Ю.</w:t>
      </w:r>
      <w:r w:rsidR="00375BC9">
        <w:rPr>
          <w:rFonts w:ascii="Times New Roman" w:hAnsi="Times New Roman"/>
          <w:color w:val="000000"/>
          <w:sz w:val="28"/>
          <w:szCs w:val="28"/>
          <w:lang w:val="uk-UA"/>
        </w:rPr>
        <w:t> </w:t>
      </w:r>
      <w:r w:rsidRPr="007F1F18">
        <w:rPr>
          <w:rFonts w:ascii="Times New Roman" w:hAnsi="Times New Roman"/>
          <w:color w:val="000000"/>
          <w:sz w:val="28"/>
          <w:szCs w:val="28"/>
          <w:lang w:val="uk-UA"/>
        </w:rPr>
        <w:t>С.</w:t>
      </w:r>
      <w:r w:rsidR="00375BC9">
        <w:rPr>
          <w:rFonts w:ascii="Times New Roman" w:hAnsi="Times New Roman"/>
          <w:color w:val="000000"/>
          <w:sz w:val="28"/>
          <w:szCs w:val="28"/>
          <w:lang w:val="uk-UA"/>
        </w:rPr>
        <w:t> </w:t>
      </w:r>
      <w:r w:rsidRPr="007F1F18">
        <w:rPr>
          <w:rFonts w:ascii="Times New Roman" w:hAnsi="Times New Roman"/>
          <w:color w:val="000000"/>
          <w:sz w:val="28"/>
          <w:szCs w:val="28"/>
          <w:lang w:val="uk-UA"/>
        </w:rPr>
        <w:t>Шемшученко та О.</w:t>
      </w:r>
      <w:r w:rsidR="00375BC9">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375BC9">
        <w:rPr>
          <w:rFonts w:ascii="Times New Roman" w:hAnsi="Times New Roman"/>
          <w:color w:val="000000"/>
          <w:sz w:val="28"/>
          <w:szCs w:val="28"/>
          <w:lang w:val="uk-UA"/>
        </w:rPr>
        <w:t> </w:t>
      </w:r>
      <w:r w:rsidRPr="007F1F18">
        <w:rPr>
          <w:rFonts w:ascii="Times New Roman" w:hAnsi="Times New Roman"/>
          <w:color w:val="000000"/>
          <w:sz w:val="28"/>
          <w:szCs w:val="28"/>
          <w:lang w:val="uk-UA"/>
        </w:rPr>
        <w:t>Ющик, у теоретичній і практичній юриспруденції увага останнім часом зосереджується на визначенні й реалізації в Україні принципу верховенства права, але при цьому даний принцип «залишається на рівні теоретико-правової абстракції», яку практики іноді використовують у кон’юнктурному сенсі, ніби модний «штамп».</w:t>
      </w:r>
      <w:r w:rsidR="00C10B43"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Принцип верховенства права має цінність тільки за умови наявності організаційного механізму його реалізації через закон. Не випадково у тій же ст</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8 Конституції України одразу ж після закріплення принципу верховенства права вміщені положення про найвищу юридичну силу Конституції України, про те, що закони та інші нормативно-правові акти приймаються на її основі та повинні відповідати їй, а також що норми Конституції України є нормами прямої дії і звернення безпосередньо на їх основі до суду за захистом конституційних прав і свобод людини і громадянина гарантується.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
          <w:color w:val="000000"/>
          <w:sz w:val="28"/>
          <w:szCs w:val="28"/>
          <w:lang w:val="uk-UA"/>
        </w:rPr>
      </w:pPr>
      <w:r w:rsidRPr="007F1F18">
        <w:rPr>
          <w:rFonts w:ascii="Times New Roman" w:hAnsi="Times New Roman"/>
          <w:color w:val="000000"/>
          <w:sz w:val="28"/>
          <w:szCs w:val="28"/>
          <w:lang w:val="uk-UA"/>
        </w:rPr>
        <w:t>Ці положення визначають принципові складові того юридичного механізму, через який мав би реалізовуватис</w:t>
      </w:r>
      <w:r w:rsidR="00BC47B8">
        <w:rPr>
          <w:rFonts w:ascii="Times New Roman" w:hAnsi="Times New Roman"/>
          <w:color w:val="000000"/>
          <w:sz w:val="28"/>
          <w:szCs w:val="28"/>
          <w:lang w:val="uk-UA"/>
        </w:rPr>
        <w:t>я принцип верховенства права. У </w:t>
      </w:r>
      <w:r w:rsidRPr="007F1F18">
        <w:rPr>
          <w:rFonts w:ascii="Times New Roman" w:hAnsi="Times New Roman"/>
          <w:color w:val="000000"/>
          <w:sz w:val="28"/>
          <w:szCs w:val="28"/>
          <w:lang w:val="uk-UA"/>
        </w:rPr>
        <w:t xml:space="preserve">своєму сполученні вони утворюють своєрідний «стрижень», конструкцію, навколо якої будується юридичний механізм реалізації верховенства права і яку становить </w:t>
      </w:r>
      <w:r w:rsidRPr="007F1F18">
        <w:rPr>
          <w:rFonts w:ascii="Times New Roman" w:hAnsi="Times New Roman"/>
          <w:i/>
          <w:color w:val="000000"/>
          <w:sz w:val="28"/>
          <w:szCs w:val="28"/>
          <w:lang w:val="uk-UA"/>
        </w:rPr>
        <w:t xml:space="preserve">конституційна законність.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Нормативно-правовий фундамент і водночас «приводний пас» здійснення конституційної законності становить положення ч</w:t>
      </w:r>
      <w:r w:rsidR="00BC47B8">
        <w:rPr>
          <w:rFonts w:ascii="Times New Roman" w:hAnsi="Times New Roman"/>
          <w:color w:val="000000"/>
          <w:sz w:val="28"/>
          <w:szCs w:val="28"/>
          <w:lang w:val="uk-UA"/>
        </w:rPr>
        <w:t>. 2</w:t>
      </w:r>
      <w:r w:rsidRPr="007F1F18">
        <w:rPr>
          <w:rFonts w:ascii="Times New Roman" w:hAnsi="Times New Roman"/>
          <w:color w:val="000000"/>
          <w:sz w:val="28"/>
          <w:szCs w:val="28"/>
          <w:lang w:val="uk-UA"/>
        </w:rPr>
        <w:t xml:space="preserve"> ст</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19 Конституції України, згідно з яким органи державної влади і органи місцевого самоврядування, їх посадові особи зобов’язані діяти лише на підставі, в межах повноважень та у спосіб, що передбачені Конституцією й законами України. Це означає, що вся юридична діяльність у сфері правотворчості, адміністрування, </w:t>
      </w:r>
      <w:r w:rsidRPr="007F1F18">
        <w:rPr>
          <w:rFonts w:ascii="Times New Roman" w:hAnsi="Times New Roman"/>
          <w:color w:val="000000"/>
          <w:sz w:val="28"/>
          <w:szCs w:val="28"/>
          <w:lang w:val="uk-UA"/>
        </w:rPr>
        <w:lastRenderedPageBreak/>
        <w:t>правосуддя, контролю тощо повинна відповідати тим вимогам щодо її підстав, меж та способу здійснення, які визначені перш за все Конституцією України, що в контексті її ст</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8 є фундаментом, нормативно-правовою основою конституційної законності</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697264" w:rsidRPr="007F1F18">
        <w:rPr>
          <w:rFonts w:ascii="Times New Roman" w:hAnsi="Times New Roman"/>
          <w:color w:val="000000"/>
          <w:sz w:val="28"/>
          <w:szCs w:val="28"/>
          <w:lang w:val="uk-UA"/>
        </w:rPr>
        <w:t>10</w:t>
      </w:r>
      <w:r w:rsidR="00C10B43" w:rsidRPr="007F1F18">
        <w:rPr>
          <w:rFonts w:ascii="Times New Roman" w:hAnsi="Times New Roman"/>
          <w:color w:val="000000"/>
          <w:sz w:val="28"/>
          <w:szCs w:val="28"/>
          <w:lang w:val="uk-UA"/>
        </w:rPr>
        <w:t>2</w:t>
      </w:r>
      <w:r w:rsidRPr="007F1F18">
        <w:rPr>
          <w:rFonts w:ascii="Times New Roman" w:hAnsi="Times New Roman"/>
          <w:color w:val="000000"/>
          <w:sz w:val="28"/>
          <w:szCs w:val="28"/>
          <w:lang w:val="uk-UA"/>
        </w:rPr>
        <w:t>, с.</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141</w:t>
      </w:r>
      <w:r w:rsidR="00BC47B8">
        <w:rPr>
          <w:rFonts w:ascii="Times New Roman" w:hAnsi="Times New Roman"/>
          <w:color w:val="000000"/>
          <w:sz w:val="28"/>
          <w:szCs w:val="28"/>
          <w:lang w:val="uk-UA"/>
        </w:rPr>
        <w:t>–</w:t>
      </w:r>
      <w:r w:rsidRPr="007F1F18">
        <w:rPr>
          <w:rFonts w:ascii="Times New Roman" w:hAnsi="Times New Roman"/>
          <w:color w:val="000000"/>
          <w:sz w:val="28"/>
          <w:szCs w:val="28"/>
          <w:lang w:val="uk-UA"/>
        </w:rPr>
        <w:t>142].</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В іншій статті ці ж автори наголошують на тому, що «не можуть бути виправдані з правової точки зору будь-які рішення органів влади, що відхиляються від чинної Конституції та законів,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прийняті з так званих політичних міркувань. Особливо це важливо для політичної оцінки юридичних рішень державних органів (ЦВК, суду тощо), котрі не зобов’язані враховувати усі політичні наслідки їхніх рішень, оскільки діє презумпція того, що ці наслідки врахував законодавець при прийнятті відповідних законів». Саме це робить незалежним суд у демократичних країнах, а заперечення принципу законності не можна визнати доцільним не лише з правової, а й з політичної точки зору, з точки зору «політичної доцільності»</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B815A2" w:rsidRPr="007F1F18">
        <w:rPr>
          <w:rFonts w:ascii="Times New Roman" w:hAnsi="Times New Roman"/>
          <w:color w:val="000000"/>
          <w:sz w:val="28"/>
          <w:szCs w:val="28"/>
          <w:lang w:val="uk-UA"/>
        </w:rPr>
        <w:t>10</w:t>
      </w:r>
      <w:r w:rsidR="00C10B43" w:rsidRPr="007F1F18">
        <w:rPr>
          <w:rFonts w:ascii="Times New Roman" w:hAnsi="Times New Roman"/>
          <w:color w:val="000000"/>
          <w:sz w:val="28"/>
          <w:szCs w:val="28"/>
          <w:lang w:val="uk-UA"/>
        </w:rPr>
        <w:t>3</w:t>
      </w:r>
      <w:r w:rsidRPr="007F1F18">
        <w:rPr>
          <w:rFonts w:ascii="Times New Roman" w:hAnsi="Times New Roman"/>
          <w:color w:val="000000"/>
          <w:sz w:val="28"/>
          <w:szCs w:val="28"/>
          <w:lang w:val="uk-UA"/>
        </w:rPr>
        <w:t>, с.</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8].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Ми поділяємо такий підхід до розуміння принципу верховенства права, який узгоджується з іншими конституційними принципами правової держави, зокрема, принципом</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поділу влад і конституційної законності. А з думкою, що </w:t>
      </w:r>
      <w:r w:rsidRPr="007F1F18">
        <w:rPr>
          <w:rFonts w:ascii="Times New Roman" w:hAnsi="Times New Roman"/>
          <w:sz w:val="28"/>
          <w:szCs w:val="28"/>
          <w:lang w:val="uk-UA"/>
        </w:rPr>
        <w:t xml:space="preserve">судове право «виступає як система правовстановлюючих, регулюючих, таких, що забороняють, норм, приписів, які містяться у рішеннях Європейського суду з прав людини, конституційних, вищих судів країн, а також у правових позиціях судів загальної юрисдикції, що були вироблені у процесі здійснення правосуддя», ми не можемо цілком погодитися.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Якщо рішення ЄСПЛ або рішення Конституційного суду є обов’язковими орієнтирами для національної судової системи, то не в якості судових «правотворчих» актів, а в якості актів </w:t>
      </w:r>
      <w:r w:rsidRPr="007F1F18">
        <w:rPr>
          <w:rFonts w:ascii="Times New Roman" w:hAnsi="Times New Roman"/>
          <w:i/>
          <w:sz w:val="28"/>
          <w:szCs w:val="28"/>
          <w:lang w:val="uk-UA"/>
        </w:rPr>
        <w:t>інтерпретації</w:t>
      </w:r>
      <w:r w:rsidRPr="007F1F18">
        <w:rPr>
          <w:rFonts w:ascii="Times New Roman" w:hAnsi="Times New Roman"/>
          <w:sz w:val="28"/>
          <w:szCs w:val="28"/>
          <w:lang w:val="uk-UA"/>
        </w:rPr>
        <w:t xml:space="preserve"> національного законодавства,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норм міжнародно-правових як його частини, що передбачено у ч.</w:t>
      </w:r>
      <w:r w:rsidR="00BC47B8">
        <w:rPr>
          <w:rFonts w:ascii="Times New Roman" w:hAnsi="Times New Roman"/>
          <w:sz w:val="28"/>
          <w:szCs w:val="28"/>
          <w:lang w:val="uk-UA"/>
        </w:rPr>
        <w:t> </w:t>
      </w:r>
      <w:r w:rsidRPr="007F1F18">
        <w:rPr>
          <w:rFonts w:ascii="Times New Roman" w:hAnsi="Times New Roman"/>
          <w:sz w:val="28"/>
          <w:szCs w:val="28"/>
          <w:lang w:val="uk-UA"/>
        </w:rPr>
        <w:t>1 ст</w:t>
      </w:r>
      <w:r w:rsidR="00BC47B8">
        <w:rPr>
          <w:rFonts w:ascii="Times New Roman" w:hAnsi="Times New Roman"/>
          <w:sz w:val="28"/>
          <w:szCs w:val="28"/>
          <w:lang w:val="uk-UA"/>
        </w:rPr>
        <w:t>. </w:t>
      </w:r>
      <w:r w:rsidRPr="007F1F18">
        <w:rPr>
          <w:rFonts w:ascii="Times New Roman" w:hAnsi="Times New Roman"/>
          <w:sz w:val="28"/>
          <w:szCs w:val="28"/>
          <w:lang w:val="uk-UA"/>
        </w:rPr>
        <w:t xml:space="preserve">9 Конституції України. </w:t>
      </w:r>
    </w:p>
    <w:p w:rsidR="00697264"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rPr>
      </w:pPr>
      <w:r w:rsidRPr="007F1F18">
        <w:rPr>
          <w:rFonts w:ascii="Times New Roman" w:hAnsi="Times New Roman"/>
          <w:sz w:val="28"/>
          <w:szCs w:val="28"/>
          <w:lang w:val="uk-UA"/>
        </w:rPr>
        <w:t>Як стверджує С.</w:t>
      </w:r>
      <w:r w:rsidR="00BC47B8">
        <w:rPr>
          <w:rFonts w:ascii="Times New Roman" w:hAnsi="Times New Roman"/>
          <w:sz w:val="28"/>
          <w:szCs w:val="28"/>
          <w:lang w:val="uk-UA"/>
        </w:rPr>
        <w:t> </w:t>
      </w:r>
      <w:r w:rsidRPr="007F1F18">
        <w:rPr>
          <w:rFonts w:ascii="Times New Roman" w:hAnsi="Times New Roman"/>
          <w:sz w:val="28"/>
          <w:szCs w:val="28"/>
          <w:lang w:val="uk-UA"/>
        </w:rPr>
        <w:t>В.</w:t>
      </w:r>
      <w:r w:rsidR="00BC47B8">
        <w:rPr>
          <w:rFonts w:ascii="Times New Roman" w:hAnsi="Times New Roman"/>
          <w:sz w:val="28"/>
          <w:szCs w:val="28"/>
          <w:lang w:val="uk-UA"/>
        </w:rPr>
        <w:t> </w:t>
      </w:r>
      <w:r w:rsidRPr="007F1F18">
        <w:rPr>
          <w:rFonts w:ascii="Times New Roman" w:hAnsi="Times New Roman"/>
          <w:sz w:val="28"/>
          <w:szCs w:val="28"/>
          <w:lang w:val="uk-UA"/>
        </w:rPr>
        <w:t xml:space="preserve">Прилуцький, </w:t>
      </w:r>
      <w:r w:rsidRPr="007F1F18">
        <w:rPr>
          <w:rFonts w:ascii="Times New Roman" w:hAnsi="Times New Roman"/>
          <w:bCs/>
          <w:sz w:val="28"/>
          <w:szCs w:val="28"/>
          <w:lang w:val="uk-UA"/>
        </w:rPr>
        <w:t xml:space="preserve">судова правотворчість засновуватиметься в ближчому майбутньому «на суддівському тлумаченні формальних джерел права», коли «судді стають «посередниками» між текстом </w:t>
      </w:r>
      <w:r w:rsidRPr="007F1F18">
        <w:rPr>
          <w:rFonts w:ascii="Times New Roman" w:hAnsi="Times New Roman"/>
          <w:bCs/>
          <w:sz w:val="28"/>
          <w:szCs w:val="28"/>
          <w:lang w:val="uk-UA"/>
        </w:rPr>
        <w:lastRenderedPageBreak/>
        <w:t xml:space="preserve">закону та правовою реальністю». Але цим судді займаються здавна, саме в казуальному тлумаченні та застосуванні норм до конкретних справ і полягає здійснення правосуддя. Немає сумніву в тому, що тексти нормативно-правових актів не є чіткими, однозначними для розуміння, містять прогалини тощо.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rPr>
      </w:pPr>
      <w:r w:rsidRPr="007F1F18">
        <w:rPr>
          <w:rFonts w:ascii="Times New Roman" w:hAnsi="Times New Roman"/>
          <w:bCs/>
          <w:sz w:val="28"/>
          <w:szCs w:val="28"/>
          <w:lang w:val="uk-UA"/>
        </w:rPr>
        <w:t>Особливо це помітно в Україні останнім часом. Але це не є підставою «здійснювати</w:t>
      </w:r>
      <w:r w:rsidR="002C678E" w:rsidRPr="007F1F18">
        <w:rPr>
          <w:rFonts w:ascii="Times New Roman" w:hAnsi="Times New Roman"/>
          <w:bCs/>
          <w:sz w:val="28"/>
          <w:szCs w:val="28"/>
          <w:lang w:val="uk-UA"/>
        </w:rPr>
        <w:t xml:space="preserve"> </w:t>
      </w:r>
      <w:r w:rsidRPr="007F1F18">
        <w:rPr>
          <w:rFonts w:ascii="Times New Roman" w:hAnsi="Times New Roman"/>
          <w:bCs/>
          <w:sz w:val="28"/>
          <w:szCs w:val="28"/>
          <w:lang w:val="uk-UA"/>
        </w:rPr>
        <w:t xml:space="preserve">розширене (правотворче) тлумачення правових норм» із застосуванням аналогії права чи закону. Порядок судочинства, який визначений процесуальними нормами, не може змінюватися розширеним «правотворчим» тлумаченням цих норм, </w:t>
      </w:r>
      <w:r w:rsidR="002C678E" w:rsidRPr="007F1F18">
        <w:rPr>
          <w:rFonts w:ascii="Times New Roman" w:hAnsi="Times New Roman"/>
          <w:bCs/>
          <w:sz w:val="28"/>
          <w:szCs w:val="28"/>
          <w:lang w:val="uk-UA"/>
        </w:rPr>
        <w:t>у тому числі</w:t>
      </w:r>
      <w:r w:rsidRPr="007F1F18">
        <w:rPr>
          <w:rFonts w:ascii="Times New Roman" w:hAnsi="Times New Roman"/>
          <w:bCs/>
          <w:sz w:val="28"/>
          <w:szCs w:val="28"/>
          <w:lang w:val="uk-UA"/>
        </w:rPr>
        <w:t xml:space="preserve"> з застосуванням аналогії права та аналогії закону.</w:t>
      </w:r>
      <w:r w:rsidR="002C678E" w:rsidRPr="007F1F18">
        <w:rPr>
          <w:rFonts w:ascii="Times New Roman" w:hAnsi="Times New Roman"/>
          <w:bCs/>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color w:val="000000"/>
          <w:sz w:val="28"/>
          <w:szCs w:val="28"/>
          <w:lang w:val="uk-UA"/>
        </w:rPr>
        <w:t xml:space="preserve">У цьому </w:t>
      </w:r>
      <w:r w:rsidR="00FA5B67" w:rsidRPr="007F1F18">
        <w:rPr>
          <w:rFonts w:ascii="Times New Roman" w:hAnsi="Times New Roman"/>
          <w:color w:val="000000"/>
          <w:sz w:val="28"/>
          <w:szCs w:val="28"/>
          <w:lang w:val="uk-UA"/>
        </w:rPr>
        <w:t xml:space="preserve">ми </w:t>
      </w:r>
      <w:r w:rsidRPr="007F1F18">
        <w:rPr>
          <w:rFonts w:ascii="Times New Roman" w:hAnsi="Times New Roman"/>
          <w:color w:val="000000"/>
          <w:sz w:val="28"/>
          <w:szCs w:val="28"/>
          <w:lang w:val="uk-UA"/>
        </w:rPr>
        <w:t>вбачає</w:t>
      </w:r>
      <w:r w:rsidR="00FA5B67" w:rsidRPr="007F1F18">
        <w:rPr>
          <w:rFonts w:ascii="Times New Roman" w:hAnsi="Times New Roman"/>
          <w:color w:val="000000"/>
          <w:sz w:val="28"/>
          <w:szCs w:val="28"/>
          <w:lang w:val="uk-UA"/>
        </w:rPr>
        <w:t>мо</w:t>
      </w:r>
      <w:r w:rsidRPr="007F1F18">
        <w:rPr>
          <w:rFonts w:ascii="Times New Roman" w:hAnsi="Times New Roman"/>
          <w:color w:val="000000"/>
          <w:sz w:val="28"/>
          <w:szCs w:val="28"/>
          <w:lang w:val="uk-UA"/>
        </w:rPr>
        <w:t xml:space="preserve"> особливість такої ю</w:t>
      </w:r>
      <w:r w:rsidRPr="007F1F18">
        <w:rPr>
          <w:rFonts w:ascii="Times New Roman" w:hAnsi="Times New Roman"/>
          <w:iCs/>
          <w:sz w:val="28"/>
          <w:szCs w:val="28"/>
          <w:lang w:val="uk-UA"/>
        </w:rPr>
        <w:t>ридичної гарантії, як судовий захист прав і свобод людини. Держава через норми закону вимагає від судових органів таких юридичних дій та актів, які забезпечують як належне виконання юридичного обов</w:t>
      </w:r>
      <w:r w:rsidR="00BC47B8">
        <w:rPr>
          <w:rFonts w:ascii="Times New Roman" w:hAnsi="Times New Roman"/>
          <w:iCs/>
          <w:sz w:val="28"/>
          <w:szCs w:val="28"/>
          <w:lang w:val="uk-UA"/>
        </w:rPr>
        <w:t>’</w:t>
      </w:r>
      <w:r w:rsidRPr="007F1F18">
        <w:rPr>
          <w:rFonts w:ascii="Times New Roman" w:hAnsi="Times New Roman"/>
          <w:iCs/>
          <w:sz w:val="28"/>
          <w:szCs w:val="28"/>
          <w:lang w:val="uk-UA"/>
        </w:rPr>
        <w:t xml:space="preserve">язку державою (судом) по захисту права конкретної людини у відповідному правовому відношенні, так і гарантують виконання обов’язку кожним, хто зобов’язаний задовольнити право, яке захищається судом.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Послідовне і неухильне додержання норм законодавства України, якими передбачені права осіб, </w:t>
      </w:r>
      <w:r w:rsidR="002C678E" w:rsidRPr="007F1F18">
        <w:rPr>
          <w:rFonts w:ascii="Times New Roman" w:hAnsi="Times New Roman"/>
          <w:sz w:val="28"/>
          <w:szCs w:val="28"/>
          <w:lang w:val="uk-UA"/>
        </w:rPr>
        <w:t>у тому числі</w:t>
      </w:r>
      <w:r w:rsidR="00FA5B67" w:rsidRPr="007F1F18">
        <w:rPr>
          <w:rFonts w:ascii="Times New Roman" w:hAnsi="Times New Roman"/>
          <w:sz w:val="28"/>
          <w:szCs w:val="28"/>
          <w:lang w:val="uk-UA"/>
        </w:rPr>
        <w:t xml:space="preserve"> </w:t>
      </w:r>
      <w:r w:rsidRPr="007F1F18">
        <w:rPr>
          <w:rFonts w:ascii="Times New Roman" w:hAnsi="Times New Roman"/>
          <w:sz w:val="28"/>
          <w:szCs w:val="28"/>
          <w:lang w:val="uk-UA"/>
        </w:rPr>
        <w:t>потерпілих від злочинів, є однією з важливих умов реалізації закріпленого ст</w:t>
      </w:r>
      <w:r w:rsidR="00BC47B8">
        <w:rPr>
          <w:rFonts w:ascii="Times New Roman" w:hAnsi="Times New Roman"/>
          <w:sz w:val="28"/>
          <w:szCs w:val="28"/>
          <w:lang w:val="uk-UA"/>
        </w:rPr>
        <w:t>. </w:t>
      </w:r>
      <w:r w:rsidRPr="007F1F18">
        <w:rPr>
          <w:rFonts w:ascii="Times New Roman" w:hAnsi="Times New Roman"/>
          <w:sz w:val="28"/>
          <w:szCs w:val="28"/>
          <w:lang w:val="uk-UA"/>
        </w:rPr>
        <w:t>55 Конституції України права кожного на захист від протиправних посягань. Найбільш широке коло прав людини, які порушуються злочинними посяганнями на них, належить до цивільних прав.</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Згідно ст</w:t>
      </w:r>
      <w:r w:rsidR="00BC47B8">
        <w:rPr>
          <w:rFonts w:ascii="Times New Roman" w:hAnsi="Times New Roman"/>
          <w:sz w:val="28"/>
          <w:szCs w:val="28"/>
          <w:lang w:val="uk-UA"/>
        </w:rPr>
        <w:t>. </w:t>
      </w:r>
      <w:r w:rsidRPr="007F1F18">
        <w:rPr>
          <w:rFonts w:ascii="Times New Roman" w:hAnsi="Times New Roman"/>
          <w:sz w:val="28"/>
          <w:szCs w:val="28"/>
          <w:lang w:val="uk-UA"/>
        </w:rPr>
        <w:t xml:space="preserve">13 Цивільного кодексу України (далі – ЦК) при здійсненні своїх прав особа зобов’язана утримуватися від дій, які могли б порушити права інших осіб, завдати шкоди довкіллю або культурній спадщині. Неприпустимі дії особи, що вчиняються з наміром завдати шкоди іншій особі, а також зловживання правом в інших формах. При здійсненні цивільних прав особа повинна додержуватися моральних засад суспільства. У разі недодержання цих вимог особою суд може зобов’язати її припинити зловживання своїми правами, а також застосувати інші встановлені законом наслідки.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Разом з тим, згідно ст</w:t>
      </w:r>
      <w:r w:rsidR="00BC47B8">
        <w:rPr>
          <w:rFonts w:ascii="Times New Roman" w:hAnsi="Times New Roman"/>
          <w:sz w:val="28"/>
          <w:szCs w:val="28"/>
          <w:lang w:val="uk-UA"/>
        </w:rPr>
        <w:t>. </w:t>
      </w:r>
      <w:r w:rsidRPr="007F1F18">
        <w:rPr>
          <w:rFonts w:ascii="Times New Roman" w:hAnsi="Times New Roman"/>
          <w:sz w:val="28"/>
          <w:szCs w:val="28"/>
          <w:lang w:val="uk-UA"/>
        </w:rPr>
        <w:t xml:space="preserve">14 ЦК цивільні обов’язки виконуються у межах, встановлених договором або актом цивільного законодавства. Особа не може бути примушена до дій, вчинення яких не є обов’язком для неї. Виконання обов’язків забезпечується засобами заохочення та відповідальністю, які встановлені договором або актом цивільного законодавства.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Кожна людина має право на захист свого права та інтересу, який не суперечить засадам цивільного законодавства, у разі їх порушення, невизнання або оспорювання, звернувшись до суду за захистом свого особистого немайнового або майнового права чи інтересу.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Згідно до ст</w:t>
      </w:r>
      <w:r w:rsidR="00BC47B8">
        <w:rPr>
          <w:rFonts w:ascii="Times New Roman" w:hAnsi="Times New Roman"/>
          <w:sz w:val="28"/>
          <w:szCs w:val="28"/>
          <w:lang w:val="uk-UA"/>
        </w:rPr>
        <w:t>. </w:t>
      </w:r>
      <w:r w:rsidRPr="007F1F18">
        <w:rPr>
          <w:rFonts w:ascii="Times New Roman" w:hAnsi="Times New Roman"/>
          <w:sz w:val="28"/>
          <w:szCs w:val="28"/>
          <w:lang w:val="uk-UA"/>
        </w:rPr>
        <w:t>16 ЦК способами захисту цивільних прав та інтересів є: визнання права; визнання правочину недійсним; припинення дії, яка порушує право; відновлення становища, існуючого до порушення; примусове виконання обов’язку в натурі; зміна або припинення правовідношення; відшкодування збитків та інші способи відшкодування майнової шкоди, відшкодування моральної (немайнової) шкоди; визнання незаконними рішення, дій чи бездіяльності органу державної влади або органу місцевого самоврядування, їхніх посадових і службових осіб. Суд може також захистити цивільне право або інтерес людини іншим способом, встановленим договором або законом, або відмовити у їх захисті у разі порушення вказаних вище вимог ст</w:t>
      </w:r>
      <w:r w:rsidR="00BC47B8">
        <w:rPr>
          <w:rFonts w:ascii="Times New Roman" w:hAnsi="Times New Roman"/>
          <w:sz w:val="28"/>
          <w:szCs w:val="28"/>
          <w:lang w:val="uk-UA"/>
        </w:rPr>
        <w:t>. </w:t>
      </w:r>
      <w:r w:rsidRPr="007F1F18">
        <w:rPr>
          <w:rFonts w:ascii="Times New Roman" w:hAnsi="Times New Roman"/>
          <w:sz w:val="28"/>
          <w:szCs w:val="28"/>
          <w:lang w:val="uk-UA"/>
        </w:rPr>
        <w:t>13 ЦК, про які сказано вище.</w:t>
      </w:r>
      <w:r w:rsidR="002C678E" w:rsidRPr="007F1F18">
        <w:rPr>
          <w:rFonts w:ascii="Times New Roman" w:hAnsi="Times New Roman"/>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Крім судового захисту цивільних прав та інтересів ЦК передбачає їх захист і іншими, крім суду, органами державної влади відповідно до законів України (Президентом України, органами державної влади та органами місцевого самоврядування, нотаріусом тощо), а також самозахист як свого права, так і права іншої особи від порушень і протиправних посягань (ст</w:t>
      </w:r>
      <w:r w:rsidR="00BC47B8">
        <w:rPr>
          <w:rFonts w:ascii="Times New Roman" w:hAnsi="Times New Roman"/>
          <w:color w:val="000000"/>
          <w:sz w:val="28"/>
          <w:szCs w:val="28"/>
          <w:lang w:val="uk-UA"/>
        </w:rPr>
        <w:t>атті </w:t>
      </w:r>
      <w:r w:rsidRPr="007F1F18">
        <w:rPr>
          <w:rFonts w:ascii="Times New Roman" w:hAnsi="Times New Roman"/>
          <w:color w:val="000000"/>
          <w:sz w:val="28"/>
          <w:szCs w:val="28"/>
          <w:lang w:val="uk-UA"/>
        </w:rPr>
        <w:t>17</w:t>
      </w:r>
      <w:r w:rsidR="00BC47B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19 ЦК). При цьому самозахистом є застосування особою не заборонених законом засобів протидії, які не суперечать моральним засадам суспільства.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Способи самозахисту мають відповідати змісту права, що порушене, характеру дій, якими воно порушене, а також наслідкам, що спричинені цим </w:t>
      </w:r>
      <w:r w:rsidRPr="007F1F18">
        <w:rPr>
          <w:rFonts w:ascii="Times New Roman" w:hAnsi="Times New Roman"/>
          <w:color w:val="000000"/>
          <w:sz w:val="28"/>
          <w:szCs w:val="28"/>
          <w:lang w:val="uk-UA"/>
        </w:rPr>
        <w:lastRenderedPageBreak/>
        <w:t>порушенням; вони можуть обиратися самою особою чи встановлюватися договором або актами законодавства. Разом з тим, нездійснення права на захист людиною на свій розсуд не є підставою для припинення цивільного права, що порушене, крім випадків, встановлених законом</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FA5B67" w:rsidRPr="007F1F18">
        <w:rPr>
          <w:rFonts w:ascii="Times New Roman" w:hAnsi="Times New Roman"/>
          <w:color w:val="000000"/>
          <w:sz w:val="28"/>
          <w:szCs w:val="28"/>
          <w:lang w:val="uk-UA"/>
        </w:rPr>
        <w:t>10</w:t>
      </w:r>
      <w:r w:rsidR="00C10B43"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 зв’язку з цим судовий захист прав і свобод людини можна розглядати як одну із складових механізму вирішення юридичних конфліктів у загальному механізмі реалізації права. </w:t>
      </w:r>
    </w:p>
    <w:p w:rsidR="00697264"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 зазначає М.</w:t>
      </w:r>
      <w:r w:rsidR="00BC47B8">
        <w:rPr>
          <w:rFonts w:ascii="Times New Roman" w:hAnsi="Times New Roman"/>
          <w:sz w:val="28"/>
          <w:szCs w:val="28"/>
          <w:lang w:val="uk-UA"/>
        </w:rPr>
        <w:t> </w:t>
      </w:r>
      <w:r w:rsidRPr="007F1F18">
        <w:rPr>
          <w:rFonts w:ascii="Times New Roman" w:hAnsi="Times New Roman"/>
          <w:sz w:val="28"/>
          <w:szCs w:val="28"/>
          <w:lang w:val="uk-UA"/>
        </w:rPr>
        <w:t>М.</w:t>
      </w:r>
      <w:r w:rsidR="00BC47B8">
        <w:rPr>
          <w:rFonts w:ascii="Times New Roman" w:hAnsi="Times New Roman"/>
          <w:sz w:val="28"/>
          <w:szCs w:val="28"/>
          <w:lang w:val="uk-UA"/>
        </w:rPr>
        <w:t> </w:t>
      </w:r>
      <w:r w:rsidRPr="007F1F18">
        <w:rPr>
          <w:rFonts w:ascii="Times New Roman" w:hAnsi="Times New Roman"/>
          <w:sz w:val="28"/>
          <w:szCs w:val="28"/>
          <w:lang w:val="uk-UA"/>
        </w:rPr>
        <w:t xml:space="preserve">Кузьміна, розглядаючи способи вирішення юридичного конфлікту, потрібно враховувати його специфіку. Так, при конфлікті, що виник у сфері публічного права, у правопорушника досить мало можливостей для вибору способу його розв’язання або такий вибір відсутній взагалі. Можливість вибору буде тільки в тому випадку, якщо такий вибір наданий нормами права. Наприклад, </w:t>
      </w:r>
      <w:r w:rsidR="000222A2" w:rsidRPr="007F1F18">
        <w:rPr>
          <w:rFonts w:ascii="Times New Roman" w:hAnsi="Times New Roman"/>
          <w:sz w:val="28"/>
          <w:szCs w:val="28"/>
          <w:lang w:val="uk-UA"/>
        </w:rPr>
        <w:t xml:space="preserve">такою є </w:t>
      </w:r>
      <w:r w:rsidRPr="007F1F18">
        <w:rPr>
          <w:rFonts w:ascii="Times New Roman" w:hAnsi="Times New Roman"/>
          <w:sz w:val="28"/>
          <w:szCs w:val="28"/>
          <w:lang w:val="uk-UA"/>
        </w:rPr>
        <w:t>можливість застосування процедур примирення в галузі кримінального права.</w:t>
      </w:r>
      <w:r w:rsidR="00697264" w:rsidRPr="007F1F18">
        <w:rPr>
          <w:rFonts w:ascii="Times New Roman" w:hAnsi="Times New Roman"/>
          <w:sz w:val="28"/>
          <w:szCs w:val="28"/>
          <w:lang w:val="uk-UA"/>
        </w:rPr>
        <w:t xml:space="preserve"> </w:t>
      </w:r>
      <w:r w:rsidRPr="007F1F18">
        <w:rPr>
          <w:rFonts w:ascii="Times New Roman" w:hAnsi="Times New Roman"/>
          <w:sz w:val="28"/>
          <w:szCs w:val="28"/>
          <w:lang w:val="uk-UA"/>
        </w:rPr>
        <w:t xml:space="preserve">Способи вирішення юридичного конфлікту поділяються на традиційні юрисдикційні, визначені нормами законодавства, та альтернативні, в яких засоби та прийоми вирішення конфлікту обирають на свій розсуд сторони.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традиційних способів вирішення юридичного конфлікту можна виділити вирішення конфлікту в порядку конституційного, арбітражного, цивільного, адміністративного та кримінального судочинства. Разом з тим, завданням усіх способів вирішення правового конфлікту є якнайшвидше його завершення, що досягається не ухваленням рішення судом першої інстанції, яке може бути оскаржене до вищих інстанцій, а саме виконанням рішення суду чи постанови іншого компетентного органу. Обрання альтернативного способу вирішення також передбачає завершення конфлікту за умови, що процедура завершена і сторони виконали досягнуту угоду</w:t>
      </w:r>
      <w:r w:rsidR="00BC47B8">
        <w:rPr>
          <w:rFonts w:ascii="Times New Roman" w:hAnsi="Times New Roman"/>
          <w:sz w:val="28"/>
          <w:szCs w:val="28"/>
          <w:lang w:val="uk-UA"/>
        </w:rPr>
        <w:t> </w:t>
      </w:r>
      <w:r w:rsidRPr="007F1F18">
        <w:rPr>
          <w:rFonts w:ascii="Times New Roman" w:hAnsi="Times New Roman"/>
          <w:sz w:val="28"/>
          <w:szCs w:val="28"/>
          <w:lang w:val="uk-UA"/>
        </w:rPr>
        <w:t>[10</w:t>
      </w:r>
      <w:r w:rsidR="00C10B43" w:rsidRPr="007F1F18">
        <w:rPr>
          <w:rFonts w:ascii="Times New Roman" w:hAnsi="Times New Roman"/>
          <w:sz w:val="28"/>
          <w:szCs w:val="28"/>
          <w:lang w:val="uk-UA"/>
        </w:rPr>
        <w:t>5</w:t>
      </w:r>
      <w:r w:rsidRPr="007F1F18">
        <w:rPr>
          <w:rFonts w:ascii="Times New Roman" w:hAnsi="Times New Roman"/>
          <w:sz w:val="28"/>
          <w:szCs w:val="28"/>
          <w:lang w:val="uk-UA"/>
        </w:rPr>
        <w:t>, с.</w:t>
      </w:r>
      <w:r w:rsidR="00BC47B8">
        <w:rPr>
          <w:rFonts w:ascii="Times New Roman" w:hAnsi="Times New Roman"/>
          <w:sz w:val="28"/>
          <w:szCs w:val="28"/>
          <w:lang w:val="uk-UA"/>
        </w:rPr>
        <w:t> </w:t>
      </w:r>
      <w:r w:rsidRPr="007F1F18">
        <w:rPr>
          <w:rFonts w:ascii="Times New Roman" w:hAnsi="Times New Roman"/>
          <w:sz w:val="28"/>
          <w:szCs w:val="28"/>
          <w:lang w:val="uk-UA"/>
        </w:rPr>
        <w:t>37</w:t>
      </w:r>
      <w:r w:rsidR="00BC47B8">
        <w:rPr>
          <w:rFonts w:ascii="Times New Roman" w:hAnsi="Times New Roman"/>
          <w:sz w:val="28"/>
          <w:szCs w:val="28"/>
          <w:lang w:val="uk-UA"/>
        </w:rPr>
        <w:t>–</w:t>
      </w:r>
      <w:r w:rsidRPr="007F1F18">
        <w:rPr>
          <w:rFonts w:ascii="Times New Roman" w:hAnsi="Times New Roman"/>
          <w:sz w:val="28"/>
          <w:szCs w:val="28"/>
          <w:lang w:val="uk-UA"/>
        </w:rPr>
        <w:t>38].</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При цьому авторка вказує, що альтернативні способи (форми) вирішення правових конфліктів (Alternative Disput Resolution або офіційна </w:t>
      </w:r>
      <w:r w:rsidR="00BC47B8">
        <w:rPr>
          <w:rFonts w:ascii="Times New Roman" w:hAnsi="Times New Roman"/>
          <w:sz w:val="28"/>
          <w:szCs w:val="28"/>
          <w:lang w:val="uk-UA"/>
        </w:rPr>
        <w:t>абревіатура </w:t>
      </w:r>
      <w:r w:rsidRPr="007F1F18">
        <w:rPr>
          <w:rFonts w:ascii="Times New Roman" w:hAnsi="Times New Roman"/>
          <w:sz w:val="28"/>
          <w:szCs w:val="28"/>
          <w:lang w:val="uk-UA"/>
        </w:rPr>
        <w:t xml:space="preserve">– ADR) набули широкого поширення у багатьох державах, зокрема, США, де вони застосовуються досить успішно. Спочатку альтернативне вирішення </w:t>
      </w:r>
      <w:r w:rsidRPr="007F1F18">
        <w:rPr>
          <w:rFonts w:ascii="Times New Roman" w:hAnsi="Times New Roman"/>
          <w:sz w:val="28"/>
          <w:szCs w:val="28"/>
          <w:lang w:val="uk-UA"/>
        </w:rPr>
        <w:lastRenderedPageBreak/>
        <w:t>спорів включало такі види, як посередництво і третейський суд, однак надалі воно поширилося й на інші процеси і стало розглядатися як оптимальне розв’язання спору (ОРС) по відношенню не тільки до цілого ряду процесів, а й щодо вибору найбільш підходящого з них відповідно до конкретних обставин.</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Загальними</w:t>
      </w:r>
      <w:r w:rsidR="002C678E" w:rsidRPr="007F1F18">
        <w:rPr>
          <w:rFonts w:ascii="Times New Roman" w:hAnsi="Times New Roman"/>
          <w:sz w:val="28"/>
          <w:szCs w:val="28"/>
          <w:lang w:val="uk-UA"/>
        </w:rPr>
        <w:t xml:space="preserve"> </w:t>
      </w:r>
      <w:r w:rsidRPr="007F1F18">
        <w:rPr>
          <w:rFonts w:ascii="Times New Roman" w:hAnsi="Times New Roman"/>
          <w:sz w:val="28"/>
          <w:szCs w:val="28"/>
          <w:lang w:val="uk-UA"/>
        </w:rPr>
        <w:t>рисами для процедур альтерн</w:t>
      </w:r>
      <w:r w:rsidR="00BC47B8">
        <w:rPr>
          <w:rFonts w:ascii="Times New Roman" w:hAnsi="Times New Roman"/>
          <w:sz w:val="28"/>
          <w:szCs w:val="28"/>
          <w:lang w:val="uk-UA"/>
        </w:rPr>
        <w:t>ативного вирішення спорів є: 1) </w:t>
      </w:r>
      <w:r w:rsidRPr="007F1F18">
        <w:rPr>
          <w:rFonts w:ascii="Times New Roman" w:hAnsi="Times New Roman"/>
          <w:sz w:val="28"/>
          <w:szCs w:val="28"/>
          <w:lang w:val="uk-UA"/>
        </w:rPr>
        <w:t>процедури примирення можуть застосовуватися як окремо, так і у певній послідовності, або паралельно з правосуддям чи арбітражем; 2)</w:t>
      </w:r>
      <w:r w:rsidR="00BC47B8">
        <w:rPr>
          <w:rFonts w:ascii="Times New Roman" w:hAnsi="Times New Roman"/>
          <w:sz w:val="28"/>
          <w:szCs w:val="28"/>
          <w:lang w:val="uk-UA"/>
        </w:rPr>
        <w:t> </w:t>
      </w:r>
      <w:r w:rsidRPr="007F1F18">
        <w:rPr>
          <w:rFonts w:ascii="Times New Roman" w:hAnsi="Times New Roman"/>
          <w:sz w:val="28"/>
          <w:szCs w:val="28"/>
          <w:lang w:val="uk-UA"/>
        </w:rPr>
        <w:t>їх використання засновується на взаємному волевиявленні сторін; 3)</w:t>
      </w:r>
      <w:r w:rsidR="00BC47B8">
        <w:rPr>
          <w:rFonts w:ascii="Times New Roman" w:hAnsi="Times New Roman"/>
          <w:sz w:val="28"/>
          <w:szCs w:val="28"/>
          <w:lang w:val="uk-UA"/>
        </w:rPr>
        <w:t> </w:t>
      </w:r>
      <w:r w:rsidRPr="007F1F18">
        <w:rPr>
          <w:rFonts w:ascii="Times New Roman" w:hAnsi="Times New Roman"/>
          <w:sz w:val="28"/>
          <w:szCs w:val="28"/>
          <w:lang w:val="uk-UA"/>
        </w:rPr>
        <w:t>процедура врегулювання</w:t>
      </w:r>
      <w:r w:rsidR="002C678E" w:rsidRPr="007F1F18">
        <w:rPr>
          <w:rFonts w:ascii="Times New Roman" w:hAnsi="Times New Roman"/>
          <w:sz w:val="28"/>
          <w:szCs w:val="28"/>
          <w:lang w:val="uk-UA"/>
        </w:rPr>
        <w:t xml:space="preserve"> </w:t>
      </w:r>
      <w:r w:rsidRPr="007F1F18">
        <w:rPr>
          <w:rFonts w:ascii="Times New Roman" w:hAnsi="Times New Roman"/>
          <w:sz w:val="28"/>
          <w:szCs w:val="28"/>
          <w:lang w:val="uk-UA"/>
        </w:rPr>
        <w:t>відзначається простотою і гнучкістю; 4)</w:t>
      </w:r>
      <w:r w:rsidR="00BC47B8">
        <w:rPr>
          <w:rFonts w:ascii="Times New Roman" w:hAnsi="Times New Roman"/>
          <w:sz w:val="28"/>
          <w:szCs w:val="28"/>
          <w:lang w:val="uk-UA"/>
        </w:rPr>
        <w:t> </w:t>
      </w:r>
      <w:r w:rsidRPr="007F1F18">
        <w:rPr>
          <w:rFonts w:ascii="Times New Roman" w:hAnsi="Times New Roman"/>
          <w:sz w:val="28"/>
          <w:szCs w:val="28"/>
          <w:lang w:val="uk-UA"/>
        </w:rPr>
        <w:t>використання а</w:t>
      </w:r>
      <w:r w:rsidR="00BC47B8">
        <w:rPr>
          <w:rFonts w:ascii="Times New Roman" w:hAnsi="Times New Roman"/>
          <w:sz w:val="28"/>
          <w:szCs w:val="28"/>
          <w:lang w:val="uk-UA"/>
        </w:rPr>
        <w:t xml:space="preserve">льтернативних засобів у разі їх </w:t>
      </w:r>
      <w:r w:rsidRPr="007F1F18">
        <w:rPr>
          <w:rFonts w:ascii="Times New Roman" w:hAnsi="Times New Roman"/>
          <w:sz w:val="28"/>
          <w:szCs w:val="28"/>
          <w:lang w:val="uk-UA"/>
        </w:rPr>
        <w:t xml:space="preserve">безуспішності (крім винесення рішення третейським судом) не позбавляє сторони права звернутися до державних правоохоронних органів.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Застосування альтернативних форм вирішення конфліктів скорочує строк розгляду справи і дає змогу розвантажити судову систему. Позитивними моментами у використанні будь-яких процедур примирення є скорочення строків розгляду, зниження судових витрат, потенційне скорочення кількості судових справ, можливість вибору суддів, спрощена процедура розгляду спору, конфіденційність.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Умовно процедури примирення можна поділити на дві групи: досудові та судові. Судові процедури примирення врегулювання спору в суді, але до початку судового розгляду, можуть бути обов’язковими та добровільними</w:t>
      </w:r>
      <w:r w:rsidR="00BC47B8">
        <w:rPr>
          <w:rFonts w:ascii="Times New Roman" w:hAnsi="Times New Roman"/>
          <w:sz w:val="28"/>
          <w:szCs w:val="28"/>
          <w:lang w:val="uk-UA"/>
        </w:rPr>
        <w:t> </w:t>
      </w:r>
      <w:r w:rsidRPr="007F1F18">
        <w:rPr>
          <w:rFonts w:ascii="Times New Roman" w:hAnsi="Times New Roman"/>
          <w:sz w:val="28"/>
          <w:szCs w:val="28"/>
          <w:lang w:val="uk-UA"/>
        </w:rPr>
        <w:t>[10</w:t>
      </w:r>
      <w:r w:rsidR="00C10B43" w:rsidRPr="007F1F18">
        <w:rPr>
          <w:rFonts w:ascii="Times New Roman" w:hAnsi="Times New Roman"/>
          <w:sz w:val="28"/>
          <w:szCs w:val="28"/>
          <w:lang w:val="uk-UA"/>
        </w:rPr>
        <w:t>5</w:t>
      </w:r>
      <w:r w:rsidRPr="007F1F18">
        <w:rPr>
          <w:rFonts w:ascii="Times New Roman" w:hAnsi="Times New Roman"/>
          <w:sz w:val="28"/>
          <w:szCs w:val="28"/>
          <w:lang w:val="uk-UA"/>
        </w:rPr>
        <w:t>, с.</w:t>
      </w:r>
      <w:r w:rsidR="00BC47B8">
        <w:rPr>
          <w:rFonts w:ascii="Times New Roman" w:hAnsi="Times New Roman"/>
          <w:sz w:val="28"/>
          <w:szCs w:val="28"/>
          <w:lang w:val="uk-UA"/>
        </w:rPr>
        <w:t> </w:t>
      </w:r>
      <w:r w:rsidRPr="007F1F18">
        <w:rPr>
          <w:rFonts w:ascii="Times New Roman" w:hAnsi="Times New Roman"/>
          <w:sz w:val="28"/>
          <w:szCs w:val="28"/>
          <w:lang w:val="uk-UA"/>
        </w:rPr>
        <w:t>49</w:t>
      </w:r>
      <w:r w:rsidR="00BC47B8">
        <w:rPr>
          <w:rFonts w:ascii="Times New Roman" w:hAnsi="Times New Roman"/>
          <w:sz w:val="28"/>
          <w:szCs w:val="28"/>
          <w:lang w:val="uk-UA"/>
        </w:rPr>
        <w:t>–</w:t>
      </w:r>
      <w:r w:rsidRPr="007F1F18">
        <w:rPr>
          <w:rFonts w:ascii="Times New Roman" w:hAnsi="Times New Roman"/>
          <w:sz w:val="28"/>
          <w:szCs w:val="28"/>
          <w:lang w:val="uk-UA"/>
        </w:rPr>
        <w:t xml:space="preserve">50].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Способи та форми розв’язання правових ко</w:t>
      </w:r>
      <w:r w:rsidR="004825C3" w:rsidRPr="007F1F18">
        <w:rPr>
          <w:rFonts w:ascii="Times New Roman" w:hAnsi="Times New Roman"/>
          <w:color w:val="000000"/>
          <w:sz w:val="28"/>
          <w:szCs w:val="28"/>
          <w:lang w:val="uk-UA"/>
        </w:rPr>
        <w:t>н</w:t>
      </w:r>
      <w:r w:rsidRPr="007F1F18">
        <w:rPr>
          <w:rFonts w:ascii="Times New Roman" w:hAnsi="Times New Roman"/>
          <w:color w:val="000000"/>
          <w:sz w:val="28"/>
          <w:szCs w:val="28"/>
          <w:lang w:val="uk-UA"/>
        </w:rPr>
        <w:t>фліктів потрібно враховувати при розгляді проблеми захисту прав осіб, потерпілих від злочину, оскільки злочинне посягання на права людини є найбільш гострою формою юридичного конфлікту, про що свідчить застосування покарань до таких правопорушників.</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 урахуванням цього повинен будуватися і </w:t>
      </w:r>
      <w:r w:rsidRPr="007F1F18">
        <w:rPr>
          <w:rFonts w:ascii="Times New Roman" w:hAnsi="Times New Roman"/>
          <w:i/>
          <w:color w:val="000000"/>
          <w:sz w:val="28"/>
          <w:szCs w:val="28"/>
          <w:lang w:val="uk-UA"/>
        </w:rPr>
        <w:t>юрисдикційний</w:t>
      </w:r>
      <w:r w:rsidRPr="007F1F18">
        <w:rPr>
          <w:rFonts w:ascii="Times New Roman" w:hAnsi="Times New Roman"/>
          <w:color w:val="000000"/>
          <w:sz w:val="28"/>
          <w:szCs w:val="28"/>
          <w:lang w:val="uk-UA"/>
        </w:rPr>
        <w:t xml:space="preserve"> </w:t>
      </w:r>
      <w:r w:rsidRPr="007F1F18">
        <w:rPr>
          <w:rFonts w:ascii="Times New Roman" w:hAnsi="Times New Roman"/>
          <w:i/>
          <w:color w:val="000000"/>
          <w:sz w:val="28"/>
          <w:szCs w:val="28"/>
          <w:lang w:val="uk-UA"/>
        </w:rPr>
        <w:t>процес</w:t>
      </w:r>
      <w:r w:rsidRPr="007F1F18">
        <w:rPr>
          <w:rFonts w:ascii="Times New Roman" w:hAnsi="Times New Roman"/>
          <w:color w:val="000000"/>
          <w:sz w:val="28"/>
          <w:szCs w:val="28"/>
          <w:lang w:val="uk-UA"/>
        </w:rPr>
        <w:t>, який стає необхідною ланкою в механізмі реалізації прав і свобод людини.</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Щодо розуміння терміна «юрисдикція», відзначає М.</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Максютін, немає єдності розуміння. Так, у словнику С.</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І.</w:t>
      </w:r>
      <w:r w:rsidR="00BC47B8">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Ожегова «юрисдикція» трактується як правомочність здійснювати суд, вирішувати правові питання. Аналогічно цей </w:t>
      </w:r>
      <w:r w:rsidRPr="007F1F18">
        <w:rPr>
          <w:rFonts w:ascii="Times New Roman" w:hAnsi="Times New Roman"/>
          <w:color w:val="000000"/>
          <w:sz w:val="28"/>
          <w:szCs w:val="28"/>
          <w:lang w:val="uk-UA"/>
        </w:rPr>
        <w:lastRenderedPageBreak/>
        <w:t xml:space="preserve">термін трактується в енциклопедичних виданнях, в яких «юрисдикція» (від латинського </w:t>
      </w:r>
      <w:r w:rsidRPr="007F1F18">
        <w:rPr>
          <w:rFonts w:ascii="Times New Roman" w:hAnsi="Times New Roman"/>
          <w:i/>
          <w:color w:val="000000"/>
          <w:sz w:val="28"/>
          <w:szCs w:val="28"/>
          <w:lang w:val="uk-UA"/>
        </w:rPr>
        <w:t>jurisdictio</w:t>
      </w:r>
      <w:r w:rsidRPr="007F1F18">
        <w:rPr>
          <w:rFonts w:ascii="Times New Roman" w:hAnsi="Times New Roman"/>
          <w:color w:val="000000"/>
          <w:sz w:val="28"/>
          <w:szCs w:val="28"/>
          <w:lang w:val="uk-UA"/>
        </w:rPr>
        <w:t xml:space="preserve"> – суд, судочинство) визначається як коло повноважень судового або адміністративного органу з правової оцінки конкретних фактів,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по вирішенню спорів і по застосуванню передбачених законом санкцій. Тобто головною кваліфікуючою ознакою юрисдикції є не діючий орган, а суть виконуваної дії.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На думку автора, термін «юрисдикція» вживається в юриспруденції у двох значеннях: широкому – як поняття, що описує коло повноважень будь-якого органу (а не лише суду); вузькому – як процесуальний термін, що визначає коло повноважень суду чи адміністративного органу по вирішенню якого-небудь правового спору.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При цьому, вказує автор, важливим є впровадження в позасудовий адміністративний процес у повній мірі всіх процесуальних гарантій, притаманних аналогічній судовій діяльності, не применшуючи всіх переваг системи, при якій тільки суди мають право застосовувати державний примус або відповідальність</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[10</w:t>
      </w:r>
      <w:r w:rsidR="00C10B43" w:rsidRPr="007F1F18">
        <w:rPr>
          <w:rFonts w:ascii="Times New Roman" w:hAnsi="Times New Roman"/>
          <w:color w:val="000000"/>
          <w:sz w:val="28"/>
          <w:szCs w:val="28"/>
          <w:lang w:val="uk-UA"/>
        </w:rPr>
        <w:t>6</w:t>
      </w:r>
      <w:r w:rsidRPr="007F1F18">
        <w:rPr>
          <w:rFonts w:ascii="Times New Roman" w:hAnsi="Times New Roman"/>
          <w:color w:val="000000"/>
          <w:sz w:val="28"/>
          <w:szCs w:val="28"/>
          <w:lang w:val="uk-UA"/>
        </w:rPr>
        <w:t>, с.</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52</w:t>
      </w:r>
      <w:r w:rsidR="00C83490">
        <w:rPr>
          <w:rFonts w:ascii="Times New Roman" w:hAnsi="Times New Roman"/>
          <w:color w:val="000000"/>
          <w:sz w:val="28"/>
          <w:szCs w:val="28"/>
          <w:lang w:val="uk-UA"/>
        </w:rPr>
        <w:t>–</w:t>
      </w:r>
      <w:r w:rsidRPr="007F1F18">
        <w:rPr>
          <w:rFonts w:ascii="Times New Roman" w:hAnsi="Times New Roman"/>
          <w:color w:val="000000"/>
          <w:sz w:val="28"/>
          <w:szCs w:val="28"/>
          <w:lang w:val="uk-UA"/>
        </w:rPr>
        <w:t>54].</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З точки зору М.</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Максютіна, визначення юрисдикційного процесу як діяльності суду або адміністративного органу з приводу якого-небудь спору «є найбільш коректним». Але у зв’язку з цим потрібно визначитися з поняттям «спір». Він підтримує положення авторів «судового права» про обвинувачення як кримінальний позов, трактування учасників цивільного та кримінального процесів</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 в якості сторін тощо. Позовом є пред’явлена в суд або інший юрисдикційний орган для розгляду і вирішення в певному процесуальному порядку матеріально-правова вимога однієї особи до іншої, що випливає із спірного матеріально-правового відношення і заснована на певних юридичних фактах. Дане визначення позову (а по суті – спору) може бути застосоване до будь-якого виду юрисдикційного процесу. Вказаний автор погоджується з тим, що право на позов, чи то цивільний, чи кримінальний або адміністративний, має одну й ту саму природу.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Позов, наводить він думку В.</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А.</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Рязановського, – є домагання, звернене до держави в особі суду, про ухвалення об’єктивно правильного судового рішення. Таке домагання може належати приватній особі з приводу порушення її суб’єктивних цивільних прав іншою приватною особою, з приводу порушення його суб’єктивних публічних прав органами державної влади або самої держави з приводу порушення правопорядку. Природа позову не зміниться від того, що однією із сторін у процесі виступає державна влада в особі того чи іншого із своїх органів. Задача суду – встановити право, у разі необхідності захистити</w:t>
      </w:r>
      <w:r w:rsidR="00C83490">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від порушення і здійснити його. Право, яке має встановити суд, може бути різним: суб’єктивним цивільним правом, суб’єктивним публічним правом, правом держави на покарання.</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Таким чином, стверджує М.</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Максютін, сферу юрисдикційного процесу можна визначити діяльністю суду, адміністративних та інших органів по притягненню до будь-яких видів юридичної відповідальності та її накладанню, а також виключною діяльністю суду по встановленню належного права тому чи іншому учаснику спірного правовідношення. Останнє належить до особливого провадження у цивільному процесі, в якому має місце так званий спір «з незаінтересованою особою», як правило, державним органом, котрий не визнає за особою якогось суб’єктивного права без відповідного судового рішення.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Сам характер органу, до якого належить звертатися (суду), передбачає наявність спору. Відтак, особливе провадження так само є юрисдикційним, як і позовне провадження, інакше відпала б сама необхідність звернення до суду з приводу встановлення суб’єктивного права</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[10</w:t>
      </w:r>
      <w:r w:rsidR="00C10B43" w:rsidRPr="007F1F18">
        <w:rPr>
          <w:rFonts w:ascii="Times New Roman" w:hAnsi="Times New Roman"/>
          <w:color w:val="000000"/>
          <w:sz w:val="28"/>
          <w:szCs w:val="28"/>
          <w:lang w:val="uk-UA"/>
        </w:rPr>
        <w:t>6</w:t>
      </w:r>
      <w:r w:rsidRPr="007F1F18">
        <w:rPr>
          <w:rFonts w:ascii="Times New Roman" w:hAnsi="Times New Roman"/>
          <w:color w:val="000000"/>
          <w:sz w:val="28"/>
          <w:szCs w:val="28"/>
          <w:lang w:val="uk-UA"/>
        </w:rPr>
        <w:t>, с.</w:t>
      </w:r>
      <w:r w:rsidR="00C83490">
        <w:rPr>
          <w:rFonts w:ascii="Times New Roman" w:hAnsi="Times New Roman"/>
          <w:color w:val="000000"/>
          <w:sz w:val="28"/>
          <w:szCs w:val="28"/>
          <w:lang w:val="uk-UA"/>
        </w:rPr>
        <w:t> </w:t>
      </w:r>
      <w:r w:rsidRPr="007F1F18">
        <w:rPr>
          <w:rFonts w:ascii="Times New Roman" w:hAnsi="Times New Roman"/>
          <w:color w:val="000000"/>
          <w:sz w:val="28"/>
          <w:szCs w:val="28"/>
          <w:lang w:val="uk-UA"/>
        </w:rPr>
        <w:t>55</w:t>
      </w:r>
      <w:r w:rsidR="00C83490">
        <w:rPr>
          <w:rFonts w:ascii="Times New Roman" w:hAnsi="Times New Roman"/>
          <w:color w:val="000000"/>
          <w:sz w:val="28"/>
          <w:szCs w:val="28"/>
          <w:lang w:val="uk-UA"/>
        </w:rPr>
        <w:t>–</w:t>
      </w:r>
      <w:r w:rsidRPr="007F1F18">
        <w:rPr>
          <w:rFonts w:ascii="Times New Roman" w:hAnsi="Times New Roman"/>
          <w:color w:val="000000"/>
          <w:sz w:val="28"/>
          <w:szCs w:val="28"/>
          <w:lang w:val="uk-UA"/>
        </w:rPr>
        <w:t>59].</w:t>
      </w:r>
      <w:r w:rsidR="002C678E" w:rsidRPr="007F1F18">
        <w:rPr>
          <w:rFonts w:ascii="Times New Roman" w:hAnsi="Times New Roman"/>
          <w:color w:val="000000"/>
          <w:sz w:val="28"/>
          <w:szCs w:val="28"/>
          <w:lang w:val="uk-UA"/>
        </w:rPr>
        <w:t xml:space="preserve">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точки зору даних трактувань «правового конфлікту» і «юрисдикційного процесу» злочинне посягання на права і свободи людини може розглядатися як </w:t>
      </w:r>
      <w:r w:rsidRPr="007F1F18">
        <w:rPr>
          <w:rFonts w:ascii="Times New Roman" w:hAnsi="Times New Roman"/>
          <w:i/>
          <w:sz w:val="28"/>
          <w:szCs w:val="28"/>
          <w:lang w:val="uk-UA"/>
        </w:rPr>
        <w:t>правовий конфлікт</w:t>
      </w:r>
      <w:r w:rsidRPr="007F1F18">
        <w:rPr>
          <w:rFonts w:ascii="Times New Roman" w:hAnsi="Times New Roman"/>
          <w:sz w:val="28"/>
          <w:szCs w:val="28"/>
          <w:lang w:val="uk-UA"/>
        </w:rPr>
        <w:t xml:space="preserve"> та як </w:t>
      </w:r>
      <w:r w:rsidRPr="007F1F18">
        <w:rPr>
          <w:rFonts w:ascii="Times New Roman" w:hAnsi="Times New Roman"/>
          <w:i/>
          <w:sz w:val="28"/>
          <w:szCs w:val="28"/>
          <w:lang w:val="uk-UA"/>
        </w:rPr>
        <w:t>спір</w:t>
      </w:r>
      <w:r w:rsidRPr="007F1F18">
        <w:rPr>
          <w:rFonts w:ascii="Times New Roman" w:hAnsi="Times New Roman"/>
          <w:sz w:val="28"/>
          <w:szCs w:val="28"/>
          <w:lang w:val="uk-UA"/>
        </w:rPr>
        <w:t xml:space="preserve">, що підлягає вирішенню в юрисдикційному процесі, причому останній не обмежується судовим процесом, а включає в себе також інші форми, як кримінально-правові, так і адміністративно-, цивільно-, конституційно-правові та інші. </w:t>
      </w:r>
      <w:r w:rsidR="00221BED" w:rsidRPr="007F1F18">
        <w:rPr>
          <w:rFonts w:ascii="Times New Roman" w:hAnsi="Times New Roman"/>
          <w:sz w:val="28"/>
          <w:szCs w:val="28"/>
          <w:lang w:val="uk-UA"/>
        </w:rPr>
        <w:t>Таки</w:t>
      </w:r>
      <w:r w:rsidRPr="007F1F18">
        <w:rPr>
          <w:rFonts w:ascii="Times New Roman" w:hAnsi="Times New Roman"/>
          <w:sz w:val="28"/>
          <w:szCs w:val="28"/>
          <w:lang w:val="uk-UA"/>
        </w:rPr>
        <w:t xml:space="preserve">й погляд узгоджується з </w:t>
      </w:r>
      <w:r w:rsidR="00221BED" w:rsidRPr="007F1F18">
        <w:rPr>
          <w:rFonts w:ascii="Times New Roman" w:hAnsi="Times New Roman"/>
          <w:sz w:val="28"/>
          <w:szCs w:val="28"/>
          <w:lang w:val="uk-UA"/>
        </w:rPr>
        <w:t xml:space="preserve">нашим </w:t>
      </w:r>
      <w:r w:rsidRPr="007F1F18">
        <w:rPr>
          <w:rFonts w:ascii="Times New Roman" w:hAnsi="Times New Roman"/>
          <w:sz w:val="28"/>
          <w:szCs w:val="28"/>
          <w:lang w:val="uk-UA"/>
        </w:rPr>
        <w:t>визначенням правового статусу потерпілих</w:t>
      </w:r>
      <w:r w:rsidR="00221BED" w:rsidRPr="007F1F18">
        <w:rPr>
          <w:rFonts w:ascii="Times New Roman" w:hAnsi="Times New Roman"/>
          <w:sz w:val="28"/>
          <w:szCs w:val="28"/>
          <w:lang w:val="uk-UA"/>
        </w:rPr>
        <w:t xml:space="preserve">, </w:t>
      </w:r>
      <w:r w:rsidR="002C678E" w:rsidRPr="007F1F18">
        <w:rPr>
          <w:rFonts w:ascii="Times New Roman" w:hAnsi="Times New Roman"/>
          <w:sz w:val="28"/>
          <w:szCs w:val="28"/>
          <w:lang w:val="uk-UA"/>
        </w:rPr>
        <w:t>у тому числі</w:t>
      </w:r>
      <w:r w:rsidR="00221BED" w:rsidRPr="007F1F18">
        <w:rPr>
          <w:rFonts w:ascii="Times New Roman" w:hAnsi="Times New Roman"/>
          <w:sz w:val="28"/>
          <w:szCs w:val="28"/>
          <w:lang w:val="uk-UA"/>
        </w:rPr>
        <w:t xml:space="preserve"> від злочину,</w:t>
      </w:r>
      <w:r w:rsidRPr="007F1F18">
        <w:rPr>
          <w:rFonts w:ascii="Times New Roman" w:hAnsi="Times New Roman"/>
          <w:sz w:val="28"/>
          <w:szCs w:val="28"/>
          <w:lang w:val="uk-UA"/>
        </w:rPr>
        <w:t xml:space="preserve"> через </w:t>
      </w:r>
      <w:r w:rsidRPr="007F1F18">
        <w:rPr>
          <w:rFonts w:ascii="Times New Roman" w:hAnsi="Times New Roman"/>
          <w:sz w:val="28"/>
          <w:szCs w:val="28"/>
          <w:lang w:val="uk-UA"/>
        </w:rPr>
        <w:lastRenderedPageBreak/>
        <w:t xml:space="preserve">конституційно-правове відношення «людина-держава», про яке було сказано раніше.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Таким чином, система конституційних гарантій прав і свобод громадян, потерпілих</w:t>
      </w:r>
      <w:r w:rsidR="00221BED" w:rsidRPr="007F1F18">
        <w:rPr>
          <w:rFonts w:ascii="Times New Roman" w:hAnsi="Times New Roman"/>
          <w:sz w:val="28"/>
          <w:szCs w:val="28"/>
          <w:lang w:val="uk-UA"/>
        </w:rPr>
        <w:t>, зокрема, і</w:t>
      </w:r>
      <w:r w:rsidRPr="007F1F18">
        <w:rPr>
          <w:rFonts w:ascii="Times New Roman" w:hAnsi="Times New Roman"/>
          <w:sz w:val="28"/>
          <w:szCs w:val="28"/>
          <w:lang w:val="uk-UA"/>
        </w:rPr>
        <w:t xml:space="preserve"> від злочину, не обмежується виключно судовим захистом цих прав і свобод в рамках </w:t>
      </w:r>
      <w:r w:rsidR="00221BED" w:rsidRPr="007F1F18">
        <w:rPr>
          <w:rFonts w:ascii="Times New Roman" w:hAnsi="Times New Roman"/>
          <w:sz w:val="28"/>
          <w:szCs w:val="28"/>
          <w:lang w:val="uk-UA"/>
        </w:rPr>
        <w:t xml:space="preserve">судового </w:t>
      </w:r>
      <w:r w:rsidRPr="007F1F18">
        <w:rPr>
          <w:rFonts w:ascii="Times New Roman" w:hAnsi="Times New Roman"/>
          <w:sz w:val="28"/>
          <w:szCs w:val="28"/>
          <w:lang w:val="uk-UA"/>
        </w:rPr>
        <w:t xml:space="preserve">кримінально-процесуального провадження, а включає </w:t>
      </w:r>
      <w:r w:rsidR="00221BED" w:rsidRPr="007F1F18">
        <w:rPr>
          <w:rFonts w:ascii="Times New Roman" w:hAnsi="Times New Roman"/>
          <w:sz w:val="28"/>
          <w:szCs w:val="28"/>
          <w:lang w:val="uk-UA"/>
        </w:rPr>
        <w:t>і</w:t>
      </w:r>
      <w:r w:rsidRPr="007F1F18">
        <w:rPr>
          <w:rFonts w:ascii="Times New Roman" w:hAnsi="Times New Roman"/>
          <w:sz w:val="28"/>
          <w:szCs w:val="28"/>
          <w:lang w:val="uk-UA"/>
        </w:rPr>
        <w:t xml:space="preserve"> досудові та позасудові юрисдикційні форми механізму їх захисту. </w:t>
      </w:r>
    </w:p>
    <w:p w:rsidR="00221BED"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Разом з тим, судовий захист в єдиній системі конституційних гарантій прав і свобод людини і громадянина,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прав потерпілих від злочину, виступає в якості основної конституційної гарантії. Саме на цьому акцентує Основний Закон в положеннях ст</w:t>
      </w:r>
      <w:r w:rsidR="00C83490">
        <w:rPr>
          <w:rFonts w:ascii="Times New Roman" w:hAnsi="Times New Roman"/>
          <w:sz w:val="28"/>
          <w:szCs w:val="28"/>
          <w:lang w:val="uk-UA"/>
        </w:rPr>
        <w:t>. </w:t>
      </w:r>
      <w:r w:rsidRPr="007F1F18">
        <w:rPr>
          <w:rFonts w:ascii="Times New Roman" w:hAnsi="Times New Roman"/>
          <w:sz w:val="28"/>
          <w:szCs w:val="28"/>
          <w:lang w:val="uk-UA"/>
        </w:rPr>
        <w:t>55 та пов’язаних з нею статей</w:t>
      </w:r>
      <w:r w:rsidR="00C83490">
        <w:rPr>
          <w:rFonts w:ascii="Times New Roman" w:hAnsi="Times New Roman"/>
          <w:sz w:val="28"/>
          <w:szCs w:val="28"/>
          <w:lang w:val="uk-UA"/>
        </w:rPr>
        <w:t> </w:t>
      </w:r>
      <w:r w:rsidRPr="007F1F18">
        <w:rPr>
          <w:rFonts w:ascii="Times New Roman" w:hAnsi="Times New Roman"/>
          <w:color w:val="000000"/>
          <w:sz w:val="28"/>
          <w:szCs w:val="28"/>
          <w:lang w:val="uk-UA"/>
        </w:rPr>
        <w:t>3, 8, 64, 124 Конституції України. Вказана конституційна гарантія є абсолютною і не може підлягати обмеженню навіть в умовах воєнного або надзвичайного стану.</w:t>
      </w:r>
      <w:r w:rsidRPr="007F1F18">
        <w:rPr>
          <w:rFonts w:ascii="Times New Roman" w:hAnsi="Times New Roman"/>
          <w:sz w:val="28"/>
          <w:szCs w:val="28"/>
          <w:lang w:val="uk-UA"/>
        </w:rPr>
        <w:t xml:space="preserve"> </w:t>
      </w:r>
    </w:p>
    <w:p w:rsidR="004825C3" w:rsidRPr="007F1F18" w:rsidRDefault="00CB23A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Варто відзначити також, що у літературі конституційні гарантії деякі автори ототожнюють з конституційними особистими правами. Кожне окреме конституційне особисте право конкретизується у галузевих (кримінально-процесуальних, цивільних, адміністративн</w:t>
      </w:r>
      <w:r w:rsidR="00C83490">
        <w:rPr>
          <w:rFonts w:ascii="Times New Roman" w:hAnsi="Times New Roman"/>
          <w:sz w:val="28"/>
          <w:szCs w:val="28"/>
          <w:lang w:val="uk-UA"/>
        </w:rPr>
        <w:t>их тощо) суб’єктивних правах. У </w:t>
      </w:r>
      <w:r w:rsidRPr="007F1F18">
        <w:rPr>
          <w:rFonts w:ascii="Times New Roman" w:hAnsi="Times New Roman"/>
          <w:sz w:val="28"/>
          <w:szCs w:val="28"/>
          <w:lang w:val="uk-UA"/>
        </w:rPr>
        <w:t>групі цих прав вони виділяють права і свободи, що дістали назву «права-гарантії». Деякі автори виділяли права, пов’язані із захистом інших прав (право на судовий захист, на оскарження дій посадових осіб, на відшкодування шкоди тощо). Однак права з приводу захисту не вичерпують увесь масив прав-гарантій, вони закріплені у статтях</w:t>
      </w:r>
      <w:r w:rsidR="00C83490">
        <w:rPr>
          <w:rFonts w:ascii="Times New Roman" w:hAnsi="Times New Roman"/>
          <w:sz w:val="28"/>
          <w:szCs w:val="28"/>
          <w:lang w:val="uk-UA"/>
        </w:rPr>
        <w:t> </w:t>
      </w:r>
      <w:r w:rsidRPr="007F1F18">
        <w:rPr>
          <w:rFonts w:ascii="Times New Roman" w:hAnsi="Times New Roman"/>
          <w:sz w:val="28"/>
          <w:szCs w:val="28"/>
          <w:lang w:val="uk-UA"/>
        </w:rPr>
        <w:t>55</w:t>
      </w:r>
      <w:r w:rsidR="00C83490">
        <w:rPr>
          <w:rFonts w:ascii="Times New Roman" w:hAnsi="Times New Roman"/>
          <w:sz w:val="28"/>
          <w:szCs w:val="28"/>
          <w:lang w:val="uk-UA"/>
        </w:rPr>
        <w:t>–</w:t>
      </w:r>
      <w:r w:rsidRPr="007F1F18">
        <w:rPr>
          <w:rFonts w:ascii="Times New Roman" w:hAnsi="Times New Roman"/>
          <w:sz w:val="28"/>
          <w:szCs w:val="28"/>
          <w:lang w:val="uk-UA"/>
        </w:rPr>
        <w:t>64 Конституції України</w:t>
      </w:r>
      <w:r w:rsidR="00C83490">
        <w:rPr>
          <w:rFonts w:ascii="Times New Roman" w:hAnsi="Times New Roman"/>
          <w:sz w:val="28"/>
          <w:szCs w:val="28"/>
          <w:lang w:val="uk-UA"/>
        </w:rPr>
        <w:t> </w:t>
      </w:r>
      <w:r w:rsidRPr="007F1F18">
        <w:rPr>
          <w:rFonts w:ascii="Times New Roman" w:hAnsi="Times New Roman"/>
          <w:sz w:val="28"/>
          <w:szCs w:val="28"/>
          <w:lang w:val="uk-UA"/>
        </w:rPr>
        <w:t>[</w:t>
      </w:r>
      <w:r w:rsidR="00F512C5" w:rsidRPr="007F1F18">
        <w:rPr>
          <w:rFonts w:ascii="Times New Roman" w:hAnsi="Times New Roman"/>
          <w:sz w:val="28"/>
          <w:szCs w:val="28"/>
          <w:lang w:val="uk-UA"/>
        </w:rPr>
        <w:t>10</w:t>
      </w:r>
      <w:r w:rsidR="00C10B43" w:rsidRPr="007F1F18">
        <w:rPr>
          <w:rFonts w:ascii="Times New Roman" w:hAnsi="Times New Roman"/>
          <w:sz w:val="28"/>
          <w:szCs w:val="28"/>
          <w:lang w:val="uk-UA"/>
        </w:rPr>
        <w:t>7</w:t>
      </w:r>
      <w:r w:rsidR="00F512C5" w:rsidRPr="007F1F18">
        <w:rPr>
          <w:rFonts w:ascii="Times New Roman" w:hAnsi="Times New Roman"/>
          <w:sz w:val="28"/>
          <w:szCs w:val="28"/>
          <w:lang w:val="uk-UA"/>
        </w:rPr>
        <w:t>, с.</w:t>
      </w:r>
      <w:r w:rsidR="00C83490">
        <w:rPr>
          <w:rFonts w:ascii="Times New Roman" w:hAnsi="Times New Roman"/>
          <w:sz w:val="28"/>
          <w:szCs w:val="28"/>
          <w:lang w:val="uk-UA"/>
        </w:rPr>
        <w:t> </w:t>
      </w:r>
      <w:r w:rsidR="00F512C5" w:rsidRPr="007F1F18">
        <w:rPr>
          <w:rFonts w:ascii="Times New Roman" w:hAnsi="Times New Roman"/>
          <w:sz w:val="28"/>
          <w:szCs w:val="28"/>
          <w:lang w:val="uk-UA"/>
        </w:rPr>
        <w:t>56</w:t>
      </w:r>
      <w:r w:rsidRPr="007F1F18">
        <w:rPr>
          <w:rFonts w:ascii="Times New Roman" w:hAnsi="Times New Roman"/>
          <w:sz w:val="28"/>
          <w:szCs w:val="28"/>
          <w:lang w:val="uk-UA"/>
        </w:rPr>
        <w:t>]</w:t>
      </w:r>
      <w:r w:rsidR="00A32912" w:rsidRPr="007F1F18">
        <w:rPr>
          <w:rFonts w:ascii="Times New Roman" w:hAnsi="Times New Roman"/>
          <w:sz w:val="28"/>
          <w:szCs w:val="28"/>
          <w:lang w:val="uk-UA"/>
        </w:rPr>
        <w:t>.</w:t>
      </w:r>
      <w:r w:rsidRPr="007F1F18">
        <w:rPr>
          <w:rFonts w:ascii="Times New Roman" w:hAnsi="Times New Roman"/>
          <w:sz w:val="28"/>
          <w:szCs w:val="28"/>
          <w:lang w:val="uk-UA"/>
        </w:rPr>
        <w:t xml:space="preserve"> </w:t>
      </w:r>
    </w:p>
    <w:p w:rsidR="00BC6CB2" w:rsidRPr="007F1F18" w:rsidRDefault="00BC6CB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нашої точки зору, недоцільно змішувати поняття прав і гарантій прав, оскільки і названі «права-гарантії» (на судовий захист, відшкодування шкоди, правову допомогу тощо) самі потребують відповідних гарантій їх реалізації та судового захисту. </w:t>
      </w:r>
    </w:p>
    <w:p w:rsidR="00073A28" w:rsidRPr="007F1F18"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Відповідно до ст</w:t>
      </w:r>
      <w:r w:rsidR="00C83490">
        <w:rPr>
          <w:rFonts w:ascii="Times New Roman" w:hAnsi="Times New Roman"/>
          <w:sz w:val="28"/>
          <w:szCs w:val="28"/>
          <w:lang w:val="uk-UA"/>
        </w:rPr>
        <w:t>. </w:t>
      </w:r>
      <w:r w:rsidRPr="007F1F18">
        <w:rPr>
          <w:rFonts w:ascii="Times New Roman" w:hAnsi="Times New Roman"/>
          <w:sz w:val="28"/>
          <w:szCs w:val="28"/>
          <w:lang w:val="uk-UA"/>
        </w:rPr>
        <w:t xml:space="preserve">124 Конституції правосуддя в Україні здійснюється виключно судами, а делегування функцій судів, а також привласнення цих функцій іншими органами чи посадовими особами не допускається. Це є свідченням особливого, виняткового статусу судової влади і суду, як </w:t>
      </w:r>
      <w:r w:rsidRPr="007F1F18">
        <w:rPr>
          <w:rFonts w:ascii="Times New Roman" w:hAnsi="Times New Roman"/>
          <w:sz w:val="28"/>
          <w:szCs w:val="28"/>
          <w:lang w:val="uk-UA"/>
        </w:rPr>
        <w:lastRenderedPageBreak/>
        <w:t xml:space="preserve">юрисдикційного органу в гарантійному механізмі захисту прав людини і громадянина,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прав потерпілих. При цьому юрисдикція судів поширюється на будь-який юридичний спір </w:t>
      </w:r>
      <w:r w:rsidR="003F4A82" w:rsidRPr="007F1F18">
        <w:rPr>
          <w:rFonts w:ascii="Times New Roman" w:hAnsi="Times New Roman"/>
          <w:sz w:val="28"/>
          <w:szCs w:val="28"/>
          <w:lang w:val="uk-UA"/>
        </w:rPr>
        <w:t>і</w:t>
      </w:r>
      <w:r w:rsidRPr="007F1F18">
        <w:rPr>
          <w:rFonts w:ascii="Times New Roman" w:hAnsi="Times New Roman"/>
          <w:sz w:val="28"/>
          <w:szCs w:val="28"/>
          <w:lang w:val="uk-UA"/>
        </w:rPr>
        <w:t xml:space="preserve"> кримінальне обвинувачення, а у передбачених законом випадках суди розглядають </w:t>
      </w:r>
      <w:r w:rsidR="003F4A82" w:rsidRPr="007F1F18">
        <w:rPr>
          <w:rFonts w:ascii="Times New Roman" w:hAnsi="Times New Roman"/>
          <w:sz w:val="28"/>
          <w:szCs w:val="28"/>
          <w:lang w:val="uk-UA"/>
        </w:rPr>
        <w:t>й</w:t>
      </w:r>
      <w:r w:rsidRPr="007F1F18">
        <w:rPr>
          <w:rFonts w:ascii="Times New Roman" w:hAnsi="Times New Roman"/>
          <w:sz w:val="28"/>
          <w:szCs w:val="28"/>
          <w:lang w:val="uk-UA"/>
        </w:rPr>
        <w:t xml:space="preserve"> інші справи. Водночас закон може визнач</w:t>
      </w:r>
      <w:r w:rsidR="003F4A82" w:rsidRPr="007F1F18">
        <w:rPr>
          <w:rFonts w:ascii="Times New Roman" w:hAnsi="Times New Roman"/>
          <w:sz w:val="28"/>
          <w:szCs w:val="28"/>
          <w:lang w:val="uk-UA"/>
        </w:rPr>
        <w:t>ати</w:t>
      </w:r>
      <w:r w:rsidRPr="007F1F18">
        <w:rPr>
          <w:rFonts w:ascii="Times New Roman" w:hAnsi="Times New Roman"/>
          <w:sz w:val="28"/>
          <w:szCs w:val="28"/>
          <w:lang w:val="uk-UA"/>
        </w:rPr>
        <w:t xml:space="preserve"> обов’язковий досудовий порядок урегулювання спору. </w:t>
      </w:r>
    </w:p>
    <w:p w:rsidR="003F49A8" w:rsidRPr="007F1F18" w:rsidRDefault="003F49A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зв’язку з цим варто відзначити, що суди здійснюють судовий контроль за законністю притягнення громадян до адміністративної відповідальності</w:t>
      </w:r>
      <w:r w:rsidR="00450374" w:rsidRPr="007F1F18">
        <w:rPr>
          <w:rFonts w:ascii="Times New Roman" w:hAnsi="Times New Roman"/>
          <w:sz w:val="28"/>
          <w:szCs w:val="28"/>
          <w:lang w:val="uk-UA"/>
        </w:rPr>
        <w:t xml:space="preserve"> і повинні вимагати вжиття необхідних заходів, які забезпечували б дотримання прав і свобод громадян у юрисдикційному процесі. Питання про відшкодування шкоди або поновлення порушених прав громадян внаслідок порушення законності притягнення до адміністративної відповідальності також є сферою регулювання впливу адміністративної юстиції, оскільки саме ці питання мають особливу гостроту у взаєминах громадян з органами виконавчої влади</w:t>
      </w:r>
      <w:r w:rsidR="00C83490">
        <w:rPr>
          <w:rFonts w:ascii="Times New Roman" w:hAnsi="Times New Roman"/>
          <w:sz w:val="28"/>
          <w:szCs w:val="28"/>
          <w:lang w:val="uk-UA"/>
        </w:rPr>
        <w:t> </w:t>
      </w:r>
      <w:r w:rsidR="00450374" w:rsidRPr="007F1F18">
        <w:rPr>
          <w:rFonts w:ascii="Times New Roman" w:hAnsi="Times New Roman"/>
          <w:sz w:val="28"/>
          <w:szCs w:val="28"/>
          <w:lang w:val="uk-UA"/>
        </w:rPr>
        <w:t>[10</w:t>
      </w:r>
      <w:r w:rsidR="00C10B43" w:rsidRPr="007F1F18">
        <w:rPr>
          <w:rFonts w:ascii="Times New Roman" w:hAnsi="Times New Roman"/>
          <w:sz w:val="28"/>
          <w:szCs w:val="28"/>
          <w:lang w:val="uk-UA"/>
        </w:rPr>
        <w:t>8</w:t>
      </w:r>
      <w:r w:rsidR="00450374" w:rsidRPr="007F1F18">
        <w:rPr>
          <w:rFonts w:ascii="Times New Roman" w:hAnsi="Times New Roman"/>
          <w:sz w:val="28"/>
          <w:szCs w:val="28"/>
          <w:lang w:val="uk-UA"/>
        </w:rPr>
        <w:t>, с.</w:t>
      </w:r>
      <w:r w:rsidR="00C83490">
        <w:rPr>
          <w:rFonts w:ascii="Times New Roman" w:hAnsi="Times New Roman"/>
          <w:sz w:val="28"/>
          <w:szCs w:val="28"/>
          <w:lang w:val="uk-UA"/>
        </w:rPr>
        <w:t> </w:t>
      </w:r>
      <w:r w:rsidR="00450374" w:rsidRPr="007F1F18">
        <w:rPr>
          <w:rFonts w:ascii="Times New Roman" w:hAnsi="Times New Roman"/>
          <w:sz w:val="28"/>
          <w:szCs w:val="28"/>
          <w:lang w:val="uk-UA"/>
        </w:rPr>
        <w:t>74].</w:t>
      </w:r>
    </w:p>
    <w:p w:rsidR="007D68C2" w:rsidRPr="00C83490" w:rsidRDefault="007D68C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C83490" w:rsidRPr="00C83490" w:rsidRDefault="00C8349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2.2 </w:t>
      </w:r>
      <w:r w:rsidRPr="00C83490">
        <w:rPr>
          <w:rFonts w:ascii="Times New Roman" w:hAnsi="Times New Roman"/>
          <w:b/>
          <w:color w:val="000000"/>
          <w:sz w:val="28"/>
          <w:szCs w:val="28"/>
          <w:lang w:val="uk-UA"/>
        </w:rPr>
        <w:t>Правове регулювання статусу і захисту прав потерпілих за законодавством України</w:t>
      </w:r>
    </w:p>
    <w:p w:rsidR="00C83490" w:rsidRPr="00C83490" w:rsidRDefault="00C8349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2A1EC5" w:rsidRPr="007F1F18" w:rsidRDefault="002A1EC5"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Аналіз чинного законодавства України вказує на те, що питання захисту прав потерпілих,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від злочинів, регулюються значною кількістю законів, найперше, Кримінальним процесуальним</w:t>
      </w:r>
      <w:r w:rsidR="002C678E" w:rsidRPr="007F1F18">
        <w:rPr>
          <w:rFonts w:ascii="Times New Roman" w:hAnsi="Times New Roman"/>
          <w:sz w:val="28"/>
          <w:szCs w:val="28"/>
          <w:lang w:val="uk-UA"/>
        </w:rPr>
        <w:t xml:space="preserve"> </w:t>
      </w:r>
      <w:r w:rsidR="00BF7327">
        <w:rPr>
          <w:rFonts w:ascii="Times New Roman" w:hAnsi="Times New Roman"/>
          <w:sz w:val="28"/>
          <w:szCs w:val="28"/>
          <w:lang w:val="uk-UA"/>
        </w:rPr>
        <w:t>кодексом України (КПК) </w:t>
      </w:r>
      <w:r w:rsidRPr="007F1F18">
        <w:rPr>
          <w:rFonts w:ascii="Times New Roman" w:hAnsi="Times New Roman"/>
          <w:sz w:val="28"/>
          <w:szCs w:val="28"/>
          <w:lang w:val="uk-UA"/>
        </w:rPr>
        <w:t>[10</w:t>
      </w:r>
      <w:r w:rsidR="00C10B43" w:rsidRPr="007F1F18">
        <w:rPr>
          <w:rFonts w:ascii="Times New Roman" w:hAnsi="Times New Roman"/>
          <w:sz w:val="28"/>
          <w:szCs w:val="28"/>
          <w:lang w:val="uk-UA"/>
        </w:rPr>
        <w:t>9</w:t>
      </w:r>
      <w:r w:rsidRPr="007F1F18">
        <w:rPr>
          <w:rFonts w:ascii="Times New Roman" w:hAnsi="Times New Roman"/>
          <w:sz w:val="28"/>
          <w:szCs w:val="28"/>
          <w:lang w:val="uk-UA"/>
        </w:rPr>
        <w:t>].</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ст</w:t>
      </w:r>
      <w:r w:rsidR="00BF7327">
        <w:rPr>
          <w:rFonts w:ascii="Times New Roman" w:hAnsi="Times New Roman"/>
          <w:sz w:val="28"/>
          <w:szCs w:val="28"/>
          <w:lang w:val="uk-UA"/>
        </w:rPr>
        <w:t>. </w:t>
      </w:r>
      <w:r w:rsidRPr="007F1F18">
        <w:rPr>
          <w:rFonts w:ascii="Times New Roman" w:hAnsi="Times New Roman"/>
          <w:sz w:val="28"/>
          <w:szCs w:val="28"/>
          <w:lang w:val="uk-UA"/>
        </w:rPr>
        <w:t>3 КПК термін «потерпілий» віднесено до основних термінів, який позначає учасника кримінального провадження в якості однієї із сторін кримінального провадження з боку обвинувачення. Разом з тим, уже тут можна відзначити суперечливість визначень. Так, у п.</w:t>
      </w:r>
      <w:r w:rsidR="00BF7327">
        <w:rPr>
          <w:rFonts w:ascii="Times New Roman" w:hAnsi="Times New Roman"/>
          <w:sz w:val="28"/>
          <w:szCs w:val="28"/>
          <w:lang w:val="uk-UA"/>
        </w:rPr>
        <w:t> </w:t>
      </w:r>
      <w:r w:rsidRPr="007F1F18">
        <w:rPr>
          <w:rFonts w:ascii="Times New Roman" w:hAnsi="Times New Roman"/>
          <w:sz w:val="28"/>
          <w:szCs w:val="28"/>
          <w:lang w:val="uk-UA"/>
        </w:rPr>
        <w:t>19 ст.</w:t>
      </w:r>
      <w:r w:rsidR="00BF7327">
        <w:rPr>
          <w:rFonts w:ascii="Times New Roman" w:hAnsi="Times New Roman"/>
          <w:sz w:val="28"/>
          <w:szCs w:val="28"/>
          <w:lang w:val="uk-UA"/>
        </w:rPr>
        <w:t> </w:t>
      </w:r>
      <w:r w:rsidRPr="007F1F18">
        <w:rPr>
          <w:rFonts w:ascii="Times New Roman" w:hAnsi="Times New Roman"/>
          <w:sz w:val="28"/>
          <w:szCs w:val="28"/>
          <w:lang w:val="uk-UA"/>
        </w:rPr>
        <w:t xml:space="preserve">3 потерпілого названо в складі </w:t>
      </w:r>
      <w:r w:rsidRPr="007F1F18">
        <w:rPr>
          <w:rFonts w:ascii="Times New Roman" w:hAnsi="Times New Roman"/>
          <w:i/>
          <w:sz w:val="28"/>
          <w:szCs w:val="28"/>
          <w:lang w:val="uk-UA"/>
        </w:rPr>
        <w:t>сторони</w:t>
      </w:r>
      <w:r w:rsidRPr="007F1F18">
        <w:rPr>
          <w:rFonts w:ascii="Times New Roman" w:hAnsi="Times New Roman"/>
          <w:sz w:val="28"/>
          <w:szCs w:val="28"/>
          <w:lang w:val="uk-UA"/>
        </w:rPr>
        <w:t xml:space="preserve"> кримінального провадження на боці обвинувачення, а у п.</w:t>
      </w:r>
      <w:r w:rsidR="00BF7327">
        <w:rPr>
          <w:rFonts w:ascii="Times New Roman" w:hAnsi="Times New Roman"/>
          <w:sz w:val="28"/>
          <w:szCs w:val="28"/>
          <w:lang w:val="uk-UA"/>
        </w:rPr>
        <w:t> </w:t>
      </w:r>
      <w:r w:rsidRPr="007F1F18">
        <w:rPr>
          <w:rFonts w:ascii="Times New Roman" w:hAnsi="Times New Roman"/>
          <w:sz w:val="28"/>
          <w:szCs w:val="28"/>
          <w:lang w:val="uk-UA"/>
        </w:rPr>
        <w:t xml:space="preserve">25 «потерпілий» визначений як </w:t>
      </w:r>
      <w:r w:rsidRPr="007F1F18">
        <w:rPr>
          <w:rFonts w:ascii="Times New Roman" w:hAnsi="Times New Roman"/>
          <w:i/>
          <w:sz w:val="28"/>
          <w:szCs w:val="28"/>
          <w:lang w:val="uk-UA"/>
        </w:rPr>
        <w:t>окремий</w:t>
      </w:r>
      <w:r w:rsidRPr="007F1F18">
        <w:rPr>
          <w:rFonts w:ascii="Times New Roman" w:hAnsi="Times New Roman"/>
          <w:sz w:val="28"/>
          <w:szCs w:val="28"/>
          <w:lang w:val="uk-UA"/>
        </w:rPr>
        <w:t xml:space="preserve"> «учасник кримінального провадження» </w:t>
      </w:r>
      <w:r w:rsidRPr="007F1F18">
        <w:rPr>
          <w:rFonts w:ascii="Times New Roman" w:hAnsi="Times New Roman"/>
          <w:i/>
          <w:sz w:val="28"/>
          <w:szCs w:val="28"/>
          <w:lang w:val="uk-UA"/>
        </w:rPr>
        <w:t>поряд</w:t>
      </w:r>
      <w:r w:rsidRPr="007F1F18">
        <w:rPr>
          <w:rFonts w:ascii="Times New Roman" w:hAnsi="Times New Roman"/>
          <w:sz w:val="28"/>
          <w:szCs w:val="28"/>
          <w:lang w:val="uk-UA"/>
        </w:rPr>
        <w:t xml:space="preserve"> із сторонами; так само у п.</w:t>
      </w:r>
      <w:r w:rsidR="00BF7327">
        <w:rPr>
          <w:rFonts w:ascii="Times New Roman" w:hAnsi="Times New Roman"/>
          <w:sz w:val="28"/>
          <w:szCs w:val="28"/>
          <w:lang w:val="uk-UA"/>
        </w:rPr>
        <w:t> </w:t>
      </w:r>
      <w:r w:rsidRPr="007F1F18">
        <w:rPr>
          <w:rFonts w:ascii="Times New Roman" w:hAnsi="Times New Roman"/>
          <w:sz w:val="28"/>
          <w:szCs w:val="28"/>
          <w:lang w:val="uk-UA"/>
        </w:rPr>
        <w:t xml:space="preserve">26 «потерпілий» визначений як «учасник </w:t>
      </w:r>
      <w:r w:rsidRPr="007F1F18">
        <w:rPr>
          <w:rFonts w:ascii="Times New Roman" w:hAnsi="Times New Roman"/>
          <w:sz w:val="28"/>
          <w:szCs w:val="28"/>
          <w:lang w:val="uk-UA"/>
        </w:rPr>
        <w:lastRenderedPageBreak/>
        <w:t xml:space="preserve">судового провадження» </w:t>
      </w:r>
      <w:r w:rsidRPr="007F1F18">
        <w:rPr>
          <w:rFonts w:ascii="Times New Roman" w:hAnsi="Times New Roman"/>
          <w:i/>
          <w:sz w:val="28"/>
          <w:szCs w:val="28"/>
          <w:lang w:val="uk-UA"/>
        </w:rPr>
        <w:t>поряд</w:t>
      </w:r>
      <w:r w:rsidRPr="007F1F18">
        <w:rPr>
          <w:rFonts w:ascii="Times New Roman" w:hAnsi="Times New Roman"/>
          <w:sz w:val="28"/>
          <w:szCs w:val="28"/>
          <w:lang w:val="uk-UA"/>
        </w:rPr>
        <w:t xml:space="preserve"> із сторонами, а не в складі сторони. Це свідчить про недостатньо визначений процесуальний статус потерпілого.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нашої точки зору, у п.</w:t>
      </w:r>
      <w:r w:rsidR="00BF7327">
        <w:rPr>
          <w:rFonts w:ascii="Times New Roman" w:hAnsi="Times New Roman"/>
          <w:sz w:val="28"/>
          <w:szCs w:val="28"/>
          <w:lang w:val="uk-UA"/>
        </w:rPr>
        <w:t> </w:t>
      </w:r>
      <w:r w:rsidRPr="007F1F18">
        <w:rPr>
          <w:rFonts w:ascii="Times New Roman" w:hAnsi="Times New Roman"/>
          <w:sz w:val="28"/>
          <w:szCs w:val="28"/>
          <w:lang w:val="uk-UA"/>
        </w:rPr>
        <w:t>3 ст.</w:t>
      </w:r>
      <w:r w:rsidR="00BF7327">
        <w:rPr>
          <w:rFonts w:ascii="Times New Roman" w:hAnsi="Times New Roman"/>
          <w:sz w:val="28"/>
          <w:szCs w:val="28"/>
          <w:lang w:val="uk-UA"/>
        </w:rPr>
        <w:t> </w:t>
      </w:r>
      <w:r w:rsidRPr="007F1F18">
        <w:rPr>
          <w:rFonts w:ascii="Times New Roman" w:hAnsi="Times New Roman"/>
          <w:sz w:val="28"/>
          <w:szCs w:val="28"/>
          <w:lang w:val="uk-UA"/>
        </w:rPr>
        <w:t xml:space="preserve">19 потерпілий помилково вказаний </w:t>
      </w:r>
      <w:r w:rsidRPr="007F1F18">
        <w:rPr>
          <w:rFonts w:ascii="Times New Roman" w:hAnsi="Times New Roman"/>
          <w:i/>
          <w:sz w:val="28"/>
          <w:szCs w:val="28"/>
          <w:lang w:val="uk-UA"/>
        </w:rPr>
        <w:t>в складі</w:t>
      </w:r>
      <w:r w:rsidRPr="007F1F18">
        <w:rPr>
          <w:rFonts w:ascii="Times New Roman" w:hAnsi="Times New Roman"/>
          <w:sz w:val="28"/>
          <w:szCs w:val="28"/>
          <w:lang w:val="uk-UA"/>
        </w:rPr>
        <w:t xml:space="preserve"> </w:t>
      </w:r>
      <w:r w:rsidRPr="007F1F18">
        <w:rPr>
          <w:rFonts w:ascii="Times New Roman" w:hAnsi="Times New Roman"/>
          <w:i/>
          <w:sz w:val="28"/>
          <w:szCs w:val="28"/>
          <w:lang w:val="uk-UA"/>
        </w:rPr>
        <w:t>сторони</w:t>
      </w:r>
      <w:r w:rsidRPr="007F1F18">
        <w:rPr>
          <w:rFonts w:ascii="Times New Roman" w:hAnsi="Times New Roman"/>
          <w:sz w:val="28"/>
          <w:szCs w:val="28"/>
          <w:lang w:val="uk-UA"/>
        </w:rPr>
        <w:t xml:space="preserve"> обвинувачення, оскільки він не є суб’єктом </w:t>
      </w:r>
      <w:r w:rsidRPr="007F1F18">
        <w:rPr>
          <w:rFonts w:ascii="Times New Roman" w:hAnsi="Times New Roman"/>
          <w:i/>
          <w:sz w:val="28"/>
          <w:szCs w:val="28"/>
          <w:lang w:val="uk-UA"/>
        </w:rPr>
        <w:t>кримінально-правового</w:t>
      </w:r>
      <w:r w:rsidRPr="007F1F18">
        <w:rPr>
          <w:rFonts w:ascii="Times New Roman" w:hAnsi="Times New Roman"/>
          <w:sz w:val="28"/>
          <w:szCs w:val="28"/>
          <w:lang w:val="uk-UA"/>
        </w:rPr>
        <w:t xml:space="preserve"> відношення, як основного матеріального правовідношення щодо кримінального процесу, про що уже було сказано раніше. Але ця суперечність виявляє себе у непослідовності і</w:t>
      </w:r>
      <w:r w:rsidR="00BF7327">
        <w:rPr>
          <w:rFonts w:ascii="Times New Roman" w:hAnsi="Times New Roman"/>
          <w:sz w:val="28"/>
          <w:szCs w:val="28"/>
          <w:lang w:val="uk-UA"/>
        </w:rPr>
        <w:t>нших статей КПК, зокрема, у ст. </w:t>
      </w:r>
      <w:r w:rsidRPr="007F1F18">
        <w:rPr>
          <w:rFonts w:ascii="Times New Roman" w:hAnsi="Times New Roman"/>
          <w:sz w:val="28"/>
          <w:szCs w:val="28"/>
          <w:lang w:val="uk-UA"/>
        </w:rPr>
        <w:t xml:space="preserve">22, присвяченій </w:t>
      </w:r>
      <w:r w:rsidRPr="007F1F18">
        <w:rPr>
          <w:rFonts w:ascii="Times New Roman" w:hAnsi="Times New Roman"/>
          <w:i/>
          <w:sz w:val="28"/>
          <w:szCs w:val="28"/>
          <w:lang w:val="uk-UA"/>
        </w:rPr>
        <w:t>змагальності</w:t>
      </w:r>
      <w:r w:rsidRPr="007F1F18">
        <w:rPr>
          <w:rFonts w:ascii="Times New Roman" w:hAnsi="Times New Roman"/>
          <w:sz w:val="28"/>
          <w:szCs w:val="28"/>
          <w:lang w:val="uk-UA"/>
        </w:rPr>
        <w:t xml:space="preserve"> </w:t>
      </w:r>
      <w:r w:rsidRPr="007F1F18">
        <w:rPr>
          <w:rFonts w:ascii="Times New Roman" w:hAnsi="Times New Roman"/>
          <w:i/>
          <w:sz w:val="28"/>
          <w:szCs w:val="28"/>
          <w:lang w:val="uk-UA"/>
        </w:rPr>
        <w:t>сторін</w:t>
      </w:r>
      <w:r w:rsidRPr="007F1F18">
        <w:rPr>
          <w:rFonts w:ascii="Times New Roman" w:hAnsi="Times New Roman"/>
          <w:sz w:val="28"/>
          <w:szCs w:val="28"/>
          <w:lang w:val="uk-UA"/>
        </w:rPr>
        <w:t xml:space="preserve"> у судовому провадженні. Хоча п.</w:t>
      </w:r>
      <w:r w:rsidR="00BF7327">
        <w:rPr>
          <w:rFonts w:ascii="Times New Roman" w:hAnsi="Times New Roman"/>
          <w:sz w:val="28"/>
          <w:szCs w:val="28"/>
          <w:lang w:val="uk-UA"/>
        </w:rPr>
        <w:t> </w:t>
      </w:r>
      <w:r w:rsidRPr="007F1F18">
        <w:rPr>
          <w:rFonts w:ascii="Times New Roman" w:hAnsi="Times New Roman"/>
          <w:sz w:val="28"/>
          <w:szCs w:val="28"/>
          <w:lang w:val="uk-UA"/>
        </w:rPr>
        <w:t>26 ст.</w:t>
      </w:r>
      <w:r w:rsidR="00BF7327">
        <w:rPr>
          <w:rFonts w:ascii="Times New Roman" w:hAnsi="Times New Roman"/>
          <w:sz w:val="28"/>
          <w:szCs w:val="28"/>
          <w:lang w:val="uk-UA"/>
        </w:rPr>
        <w:t> </w:t>
      </w:r>
      <w:r w:rsidRPr="007F1F18">
        <w:rPr>
          <w:rFonts w:ascii="Times New Roman" w:hAnsi="Times New Roman"/>
          <w:sz w:val="28"/>
          <w:szCs w:val="28"/>
          <w:lang w:val="uk-UA"/>
        </w:rPr>
        <w:t>3 КПК потерпілий не віднесений до «сторони», він може підтримувати обвинувачення в окремих випадках, передбачених КПК. Так само, поряд із сторонами вказано п</w:t>
      </w:r>
      <w:r w:rsidR="00BF7327">
        <w:rPr>
          <w:rFonts w:ascii="Times New Roman" w:hAnsi="Times New Roman"/>
          <w:sz w:val="28"/>
          <w:szCs w:val="28"/>
          <w:lang w:val="uk-UA"/>
        </w:rPr>
        <w:t>отерпілого у частині третій ст. </w:t>
      </w:r>
      <w:r w:rsidRPr="007F1F18">
        <w:rPr>
          <w:rFonts w:ascii="Times New Roman" w:hAnsi="Times New Roman"/>
          <w:sz w:val="28"/>
          <w:szCs w:val="28"/>
          <w:lang w:val="uk-UA"/>
        </w:rPr>
        <w:t xml:space="preserve">89 КПК. Тому виникає питання про справжній процесуальний статус потерпілого: потерпілий є «стороною» судового провадження чи іншим його «учасником», можливо, «заінтересованою особою» з особливим статусом? </w:t>
      </w:r>
    </w:p>
    <w:p w:rsidR="002A1EC5" w:rsidRPr="007F1F18" w:rsidRDefault="00BF73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sz w:val="28"/>
          <w:szCs w:val="28"/>
          <w:lang w:val="uk-UA"/>
        </w:rPr>
        <w:t>Зокрема, за ст. </w:t>
      </w:r>
      <w:r w:rsidR="002A1EC5" w:rsidRPr="007F1F18">
        <w:rPr>
          <w:rFonts w:ascii="Times New Roman" w:hAnsi="Times New Roman"/>
          <w:sz w:val="28"/>
          <w:szCs w:val="28"/>
          <w:lang w:val="uk-UA"/>
        </w:rPr>
        <w:t xml:space="preserve">25 КПК кримінальне провадження має публічно-правовий характер і передбачає </w:t>
      </w:r>
      <w:r w:rsidR="002A1EC5" w:rsidRPr="007F1F18">
        <w:rPr>
          <w:rFonts w:ascii="Times New Roman" w:hAnsi="Times New Roman"/>
          <w:i/>
          <w:sz w:val="28"/>
          <w:szCs w:val="28"/>
          <w:lang w:val="uk-UA"/>
        </w:rPr>
        <w:t>обов</w:t>
      </w:r>
      <w:r w:rsidR="002A1EC5" w:rsidRPr="007F1F18">
        <w:rPr>
          <w:rFonts w:ascii="Times New Roman" w:hAnsi="Times New Roman"/>
          <w:sz w:val="28"/>
          <w:szCs w:val="28"/>
          <w:lang w:val="uk-UA"/>
        </w:rPr>
        <w:t>’</w:t>
      </w:r>
      <w:r w:rsidR="002A1EC5" w:rsidRPr="007F1F18">
        <w:rPr>
          <w:rFonts w:ascii="Times New Roman" w:hAnsi="Times New Roman"/>
          <w:i/>
          <w:sz w:val="28"/>
          <w:szCs w:val="28"/>
          <w:lang w:val="uk-UA"/>
        </w:rPr>
        <w:t>язок</w:t>
      </w:r>
      <w:r w:rsidR="002A1EC5" w:rsidRPr="007F1F18">
        <w:rPr>
          <w:rFonts w:ascii="Times New Roman" w:hAnsi="Times New Roman"/>
          <w:sz w:val="28"/>
          <w:szCs w:val="28"/>
          <w:lang w:val="uk-UA"/>
        </w:rPr>
        <w:t xml:space="preserve"> прокурора, слідчого розпочати його. Але разом з тим воно не може бути розпочате в окремих випадках без заяви потерпілого (кримінальне провадження у формі приватного обвинувачення), а відмова потерпілого від обвинувачення у випадках, передбачених КПК, є безумовною п</w:t>
      </w:r>
      <w:r>
        <w:rPr>
          <w:rFonts w:ascii="Times New Roman" w:hAnsi="Times New Roman"/>
          <w:sz w:val="28"/>
          <w:szCs w:val="28"/>
          <w:lang w:val="uk-UA"/>
        </w:rPr>
        <w:t>ідставою для його закриття (ст. </w:t>
      </w:r>
      <w:r w:rsidR="002A1EC5" w:rsidRPr="007F1F18">
        <w:rPr>
          <w:rFonts w:ascii="Times New Roman" w:hAnsi="Times New Roman"/>
          <w:sz w:val="28"/>
          <w:szCs w:val="28"/>
          <w:lang w:val="uk-UA"/>
        </w:rPr>
        <w:t>26 КПК). Процесуальні права потерпілого на захист його майнових прав не залежать від участі його представника в</w:t>
      </w:r>
      <w:r>
        <w:rPr>
          <w:rFonts w:ascii="Times New Roman" w:hAnsi="Times New Roman"/>
          <w:sz w:val="28"/>
          <w:szCs w:val="28"/>
          <w:lang w:val="uk-UA"/>
        </w:rPr>
        <w:t xml:space="preserve"> кримінальному провадженні (ст. </w:t>
      </w:r>
      <w:r w:rsidR="002A1EC5" w:rsidRPr="007F1F18">
        <w:rPr>
          <w:rFonts w:ascii="Times New Roman" w:hAnsi="Times New Roman"/>
          <w:sz w:val="28"/>
          <w:szCs w:val="28"/>
          <w:lang w:val="uk-UA"/>
        </w:rPr>
        <w:t>20 КПК). Потерпілий, нарівні з підозрюваним, обвинуваченим, іншими особами, права чи інтереси яких обмежуються під час досудового розслідування, має право звернутися до прокурора, слідчого судді, суду з клопотанням стосовно скорочення строків провадження або окремих процесуальних дій порівн</w:t>
      </w:r>
      <w:r>
        <w:rPr>
          <w:rFonts w:ascii="Times New Roman" w:hAnsi="Times New Roman"/>
          <w:sz w:val="28"/>
          <w:szCs w:val="28"/>
          <w:lang w:val="uk-UA"/>
        </w:rPr>
        <w:t>яно з визначеними Кодексом (ст. </w:t>
      </w:r>
      <w:r w:rsidR="002A1EC5" w:rsidRPr="007F1F18">
        <w:rPr>
          <w:rFonts w:ascii="Times New Roman" w:hAnsi="Times New Roman"/>
          <w:sz w:val="28"/>
          <w:szCs w:val="28"/>
          <w:lang w:val="uk-UA"/>
        </w:rPr>
        <w:t>28 КПК). Так само, нарівні з обвинуваченим і прокурором, потерпілий може заявляти клопотання про направлення кримінального провадження до іншого</w:t>
      </w:r>
      <w:r w:rsidR="002C678E" w:rsidRPr="007F1F18">
        <w:rPr>
          <w:rFonts w:ascii="Times New Roman" w:hAnsi="Times New Roman"/>
          <w:sz w:val="28"/>
          <w:szCs w:val="28"/>
          <w:lang w:val="uk-UA"/>
        </w:rPr>
        <w:t xml:space="preserve"> </w:t>
      </w:r>
      <w:r>
        <w:rPr>
          <w:rFonts w:ascii="Times New Roman" w:hAnsi="Times New Roman"/>
          <w:sz w:val="28"/>
          <w:szCs w:val="28"/>
          <w:lang w:val="uk-UA"/>
        </w:rPr>
        <w:t>суду (ст. </w:t>
      </w:r>
      <w:r w:rsidR="002A1EC5" w:rsidRPr="007F1F18">
        <w:rPr>
          <w:rFonts w:ascii="Times New Roman" w:hAnsi="Times New Roman"/>
          <w:sz w:val="28"/>
          <w:szCs w:val="28"/>
          <w:lang w:val="uk-UA"/>
        </w:rPr>
        <w:t>34 КПК).</w:t>
      </w:r>
    </w:p>
    <w:p w:rsidR="002A1EC5" w:rsidRPr="007F1F18" w:rsidRDefault="00BF73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sz w:val="28"/>
          <w:szCs w:val="28"/>
          <w:lang w:val="uk-UA"/>
        </w:rPr>
        <w:t>Слід підкреслити, що у ст. </w:t>
      </w:r>
      <w:r w:rsidR="002A1EC5" w:rsidRPr="007F1F18">
        <w:rPr>
          <w:rFonts w:ascii="Times New Roman" w:hAnsi="Times New Roman"/>
          <w:sz w:val="28"/>
          <w:szCs w:val="28"/>
          <w:lang w:val="uk-UA"/>
        </w:rPr>
        <w:t xml:space="preserve">55 КПК закріплено нормативне визначення не </w:t>
      </w:r>
      <w:r w:rsidR="002A1EC5" w:rsidRPr="007F1F18">
        <w:rPr>
          <w:rFonts w:ascii="Times New Roman" w:hAnsi="Times New Roman"/>
          <w:i/>
          <w:sz w:val="28"/>
          <w:szCs w:val="28"/>
          <w:lang w:val="uk-UA"/>
        </w:rPr>
        <w:t>потерпілого</w:t>
      </w:r>
      <w:r w:rsidR="002A1EC5" w:rsidRPr="007F1F18">
        <w:rPr>
          <w:rFonts w:ascii="Times New Roman" w:hAnsi="Times New Roman"/>
          <w:sz w:val="28"/>
          <w:szCs w:val="28"/>
          <w:lang w:val="uk-UA"/>
        </w:rPr>
        <w:t xml:space="preserve"> «взагалі», а «</w:t>
      </w:r>
      <w:r w:rsidR="002A1EC5" w:rsidRPr="007F1F18">
        <w:rPr>
          <w:rFonts w:ascii="Times New Roman" w:hAnsi="Times New Roman"/>
          <w:b/>
          <w:i/>
          <w:sz w:val="28"/>
          <w:szCs w:val="28"/>
          <w:lang w:val="uk-UA"/>
        </w:rPr>
        <w:t>потерпілого у кримінальному провадженні</w:t>
      </w:r>
      <w:r w:rsidR="002A1EC5" w:rsidRPr="007F1F18">
        <w:rPr>
          <w:rFonts w:ascii="Times New Roman" w:hAnsi="Times New Roman"/>
          <w:sz w:val="28"/>
          <w:szCs w:val="28"/>
          <w:lang w:val="uk-UA"/>
        </w:rPr>
        <w:t xml:space="preserve">»; ним визнається «фізична особа, якій кримінальним правопорушенням завдано </w:t>
      </w:r>
      <w:r w:rsidR="002A1EC5" w:rsidRPr="007F1F18">
        <w:rPr>
          <w:rFonts w:ascii="Times New Roman" w:hAnsi="Times New Roman"/>
          <w:sz w:val="28"/>
          <w:szCs w:val="28"/>
          <w:lang w:val="uk-UA"/>
        </w:rPr>
        <w:lastRenderedPageBreak/>
        <w:t xml:space="preserve">моральної, фізичної або майнової шкоди, а також юридична особа, якій кримінальним правопорушенням завдано майнової шкоди». При цьому права і обов’язки потерпілого виникають у особи «з моменту подання заяви про вчинення щодо неї кримінального правопорушення або заяви про залучення її до провадження як потерпілого».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Тут йдеться не про порушені злочином права людини, а про процесуальні права фізичної чи юридичної особи у кримінальному провадженні. Тобто КПК закріплює не так </w:t>
      </w:r>
      <w:r w:rsidRPr="007F1F18">
        <w:rPr>
          <w:rFonts w:ascii="Times New Roman" w:hAnsi="Times New Roman"/>
          <w:i/>
          <w:sz w:val="28"/>
          <w:szCs w:val="28"/>
          <w:lang w:val="uk-UA"/>
        </w:rPr>
        <w:t>соціальний</w:t>
      </w:r>
      <w:r w:rsidRPr="007F1F18">
        <w:rPr>
          <w:rFonts w:ascii="Times New Roman" w:hAnsi="Times New Roman"/>
          <w:sz w:val="28"/>
          <w:szCs w:val="28"/>
          <w:lang w:val="uk-UA"/>
        </w:rPr>
        <w:t xml:space="preserve"> статус потерпілого, як процесуальний формальний статус учасника кримінального провадження.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w:t>
      </w:r>
      <w:r w:rsidR="00BF7327">
        <w:rPr>
          <w:rFonts w:ascii="Times New Roman" w:hAnsi="Times New Roman"/>
          <w:sz w:val="28"/>
          <w:szCs w:val="28"/>
          <w:lang w:val="uk-UA"/>
        </w:rPr>
        <w:t xml:space="preserve"> це вказує ч. 4 ст. </w:t>
      </w:r>
      <w:r w:rsidRPr="007F1F18">
        <w:rPr>
          <w:rFonts w:ascii="Times New Roman" w:hAnsi="Times New Roman"/>
          <w:sz w:val="28"/>
          <w:szCs w:val="28"/>
          <w:lang w:val="uk-UA"/>
        </w:rPr>
        <w:t>55, відповідно до якої потерпілим «не може бути особа, якій моральна шкода завдана як представнику юридичної особи чи певної частини суспільства». Отже, наприклад, кримінальне посягання на честь і гідність юрисконсульта як представника юридичної особи або адвоката як представника громадського об’єднання, яким завдано моральної шкоди (наприклад, завідомо неправдивим звинуваченням у дачі хабар</w:t>
      </w:r>
      <w:r w:rsidR="00BF7327">
        <w:rPr>
          <w:rFonts w:ascii="Times New Roman" w:hAnsi="Times New Roman"/>
          <w:sz w:val="28"/>
          <w:szCs w:val="28"/>
          <w:lang w:val="uk-UA"/>
        </w:rPr>
        <w:t>а</w:t>
      </w:r>
      <w:r w:rsidRPr="007F1F18">
        <w:rPr>
          <w:rFonts w:ascii="Times New Roman" w:hAnsi="Times New Roman"/>
          <w:sz w:val="28"/>
          <w:szCs w:val="28"/>
          <w:lang w:val="uk-UA"/>
        </w:rPr>
        <w:t xml:space="preserve"> прокурору або судді) виключають їх статус як потерпілих, хоча вони фактично насправді стають потерпілими і підпадають під визначення потерпілого у кримінальному </w:t>
      </w:r>
      <w:r w:rsidR="00BF7327">
        <w:rPr>
          <w:rFonts w:ascii="Times New Roman" w:hAnsi="Times New Roman"/>
          <w:sz w:val="28"/>
          <w:szCs w:val="28"/>
          <w:lang w:val="uk-UA"/>
        </w:rPr>
        <w:t>провадженні згідно ч. </w:t>
      </w:r>
      <w:r w:rsidRPr="007F1F18">
        <w:rPr>
          <w:rFonts w:ascii="Times New Roman" w:hAnsi="Times New Roman"/>
          <w:sz w:val="28"/>
          <w:szCs w:val="28"/>
          <w:lang w:val="uk-UA"/>
        </w:rPr>
        <w:t>1 ст.</w:t>
      </w:r>
      <w:r w:rsidR="00BF7327">
        <w:rPr>
          <w:rFonts w:ascii="Times New Roman" w:hAnsi="Times New Roman"/>
          <w:sz w:val="28"/>
          <w:szCs w:val="28"/>
          <w:lang w:val="uk-UA"/>
        </w:rPr>
        <w:t> </w:t>
      </w:r>
      <w:r w:rsidRPr="007F1F18">
        <w:rPr>
          <w:rFonts w:ascii="Times New Roman" w:hAnsi="Times New Roman"/>
          <w:sz w:val="28"/>
          <w:szCs w:val="28"/>
          <w:lang w:val="uk-UA"/>
        </w:rPr>
        <w:t xml:space="preserve">55 КПК.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Виникає питання: чи можуть дані особи подати заяву про кримінальне правопорушення щодо них і чи зобов’язаний слідчий або прокурор винести постанову про визнання їх потерпілим? Якщо ні, то постає інше питання: яким чином захистити в даному разі їх права людини на честь і гідність?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 наш погляд, ч</w:t>
      </w:r>
      <w:r w:rsidR="00BF7327">
        <w:rPr>
          <w:rFonts w:ascii="Times New Roman" w:hAnsi="Times New Roman"/>
          <w:sz w:val="28"/>
          <w:szCs w:val="28"/>
          <w:lang w:val="uk-UA"/>
        </w:rPr>
        <w:t>. 4</w:t>
      </w:r>
      <w:r w:rsidRPr="007F1F18">
        <w:rPr>
          <w:rFonts w:ascii="Times New Roman" w:hAnsi="Times New Roman"/>
          <w:sz w:val="28"/>
          <w:szCs w:val="28"/>
          <w:lang w:val="uk-UA"/>
        </w:rPr>
        <w:t xml:space="preserve"> ст.</w:t>
      </w:r>
      <w:r w:rsidR="00BF7327">
        <w:rPr>
          <w:rFonts w:ascii="Times New Roman" w:hAnsi="Times New Roman"/>
          <w:sz w:val="28"/>
          <w:szCs w:val="28"/>
          <w:lang w:val="uk-UA"/>
        </w:rPr>
        <w:t> </w:t>
      </w:r>
      <w:r w:rsidRPr="007F1F18">
        <w:rPr>
          <w:rFonts w:ascii="Times New Roman" w:hAnsi="Times New Roman"/>
          <w:sz w:val="28"/>
          <w:szCs w:val="28"/>
          <w:lang w:val="uk-UA"/>
        </w:rPr>
        <w:t xml:space="preserve">55 КПК сформульована невдало, вона безпідставно виключає даних осіб з числа потерпілих. Законодавець, можливо, передбачав ті випадки, коли моральної шкоди завдано особам, яких представляють у кримінальному процесі (наприклад, діловій репутації фірми), а не самим представникам. Тоді формулювання статті мало бути іншим.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 xml:space="preserve">Закріплення в КПК процесуального статусу потерпілого підтверджується також наданням цього статусу, у разі неможливості подання заяви про визнання потерпілим, не особі, якій злочином завдано шкоду, а іншим особам (близьким </w:t>
      </w:r>
      <w:r w:rsidRPr="007F1F18">
        <w:rPr>
          <w:sz w:val="28"/>
          <w:szCs w:val="28"/>
        </w:rPr>
        <w:lastRenderedPageBreak/>
        <w:t>родичам або членам сім’ї), що не виключає надалі залучення як потерпілого в кримінальне провадження і самої потерпілої особи. Про формальний характер визначення статусу потерпілого свідчить також норма, за якою без письмової згоди особи на залучення її в якості потерпілого така особа може бути залучена до кримінального провадження тільки в якості свідка.</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Також вказує на зв’язок статусу потерпілого з процесом кримінального провадження відмінність його від катего</w:t>
      </w:r>
      <w:r w:rsidR="00CB74DF">
        <w:rPr>
          <w:sz w:val="28"/>
          <w:szCs w:val="28"/>
        </w:rPr>
        <w:t>рії «заявника», яким згідно ст. </w:t>
      </w:r>
      <w:r w:rsidRPr="007F1F18">
        <w:rPr>
          <w:sz w:val="28"/>
          <w:szCs w:val="28"/>
        </w:rPr>
        <w:t xml:space="preserve">60 КПК є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w:t>
      </w:r>
      <w:r w:rsidRPr="007F1F18">
        <w:rPr>
          <w:i/>
          <w:sz w:val="28"/>
          <w:szCs w:val="28"/>
        </w:rPr>
        <w:t>не є потерпілим</w:t>
      </w:r>
      <w:r w:rsidRPr="007F1F18">
        <w:rPr>
          <w:sz w:val="28"/>
          <w:szCs w:val="28"/>
        </w:rPr>
        <w:t>». Цей висновок випливає і з аналізу ст</w:t>
      </w:r>
      <w:r w:rsidR="00CB74DF">
        <w:rPr>
          <w:sz w:val="28"/>
          <w:szCs w:val="28"/>
        </w:rPr>
        <w:t>атей</w:t>
      </w:r>
      <w:r w:rsidR="00CB74DF">
        <w:rPr>
          <w:sz w:val="28"/>
          <w:szCs w:val="28"/>
          <w:lang w:val="en-US"/>
        </w:rPr>
        <w:t> </w:t>
      </w:r>
      <w:r w:rsidRPr="007F1F18">
        <w:rPr>
          <w:sz w:val="28"/>
          <w:szCs w:val="28"/>
        </w:rPr>
        <w:t>75 і 77 КПК, в яких «заявник» і «потерпілий» визначено як окремі процесуальні статуси.</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Перелік прав потерпілого в судовому провадженні, встановлених</w:t>
      </w:r>
      <w:r w:rsidR="00CB74DF">
        <w:rPr>
          <w:sz w:val="28"/>
          <w:szCs w:val="28"/>
        </w:rPr>
        <w:t xml:space="preserve"> ст.</w:t>
      </w:r>
      <w:r w:rsidR="00CB74DF">
        <w:rPr>
          <w:sz w:val="28"/>
          <w:szCs w:val="28"/>
          <w:lang w:val="ru-RU"/>
        </w:rPr>
        <w:t> </w:t>
      </w:r>
      <w:r w:rsidRPr="007F1F18">
        <w:rPr>
          <w:sz w:val="28"/>
          <w:szCs w:val="28"/>
        </w:rPr>
        <w:t xml:space="preserve">56 КПК, включає такі процесуальні права: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1)</w:t>
      </w:r>
      <w:r w:rsidR="00CB74DF">
        <w:rPr>
          <w:sz w:val="28"/>
          <w:szCs w:val="28"/>
          <w:lang w:val="ru-RU"/>
        </w:rPr>
        <w:t> </w:t>
      </w:r>
      <w:r w:rsidRPr="007F1F18">
        <w:rPr>
          <w:sz w:val="28"/>
          <w:szCs w:val="28"/>
        </w:rPr>
        <w:t>бути завчасно поінформованим про час і місце судового розгляду;</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2)</w:t>
      </w:r>
      <w:r w:rsidR="00CB74DF">
        <w:rPr>
          <w:sz w:val="28"/>
          <w:szCs w:val="28"/>
          <w:lang w:val="ru-RU"/>
        </w:rPr>
        <w:t> </w:t>
      </w:r>
      <w:r w:rsidRPr="007F1F18">
        <w:rPr>
          <w:sz w:val="28"/>
          <w:szCs w:val="28"/>
        </w:rPr>
        <w:t>брати участь у судовому провадженні;</w:t>
      </w:r>
    </w:p>
    <w:p w:rsidR="002A1EC5" w:rsidRPr="007F1F18"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3)</w:t>
      </w:r>
      <w:r>
        <w:rPr>
          <w:sz w:val="28"/>
          <w:szCs w:val="28"/>
          <w:lang w:val="ru-RU"/>
        </w:rPr>
        <w:t> </w:t>
      </w:r>
      <w:r w:rsidR="002A1EC5" w:rsidRPr="007F1F18">
        <w:rPr>
          <w:sz w:val="28"/>
          <w:szCs w:val="28"/>
        </w:rPr>
        <w:t>брати участь у безпосередній перевірці доказів;</w:t>
      </w:r>
    </w:p>
    <w:p w:rsidR="002A1EC5" w:rsidRPr="007F1F18"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4)</w:t>
      </w:r>
      <w:r>
        <w:rPr>
          <w:sz w:val="28"/>
          <w:szCs w:val="28"/>
          <w:lang w:val="ru-RU"/>
        </w:rPr>
        <w:t> </w:t>
      </w:r>
      <w:r w:rsidR="002A1EC5" w:rsidRPr="007F1F18">
        <w:rPr>
          <w:sz w:val="28"/>
          <w:szCs w:val="28"/>
        </w:rPr>
        <w:t>підтримувати обвинувачення в суді у випадку відмови прокурора від підтримання державного обвинувачення;</w:t>
      </w:r>
    </w:p>
    <w:p w:rsidR="002A1EC5" w:rsidRPr="007F1F18"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5)</w:t>
      </w:r>
      <w:r>
        <w:rPr>
          <w:sz w:val="28"/>
          <w:szCs w:val="28"/>
          <w:lang w:val="ru-RU"/>
        </w:rPr>
        <w:t> </w:t>
      </w:r>
      <w:r w:rsidR="002A1EC5" w:rsidRPr="007F1F18">
        <w:rPr>
          <w:sz w:val="28"/>
          <w:szCs w:val="28"/>
        </w:rPr>
        <w:t>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2A1EC5" w:rsidRPr="007F1F18"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6)</w:t>
      </w:r>
      <w:r>
        <w:rPr>
          <w:sz w:val="28"/>
          <w:szCs w:val="28"/>
          <w:lang w:val="ru-RU"/>
        </w:rPr>
        <w:t> </w:t>
      </w:r>
      <w:r w:rsidR="002A1EC5" w:rsidRPr="007F1F18">
        <w:rPr>
          <w:sz w:val="28"/>
          <w:szCs w:val="28"/>
        </w:rPr>
        <w:t>знайомитися з судовими рішеннями, журналом судового засідання і технічним записом кримінального провадження в суді;</w:t>
      </w:r>
    </w:p>
    <w:p w:rsidR="002A1EC5" w:rsidRPr="007F1F18"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7)</w:t>
      </w:r>
      <w:r>
        <w:rPr>
          <w:sz w:val="28"/>
          <w:szCs w:val="28"/>
          <w:lang w:val="ru-RU"/>
        </w:rPr>
        <w:t> </w:t>
      </w:r>
      <w:r w:rsidR="002A1EC5" w:rsidRPr="007F1F18">
        <w:rPr>
          <w:sz w:val="28"/>
          <w:szCs w:val="28"/>
        </w:rPr>
        <w:t>оскаржувати судові рішення в порядку, передбаченому цим Кодексом.</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Крім того, на всіх стадіях кримінального провадження потерпілий має право примиритися з підозрюваним, обвинуваченим і укласти угоду про примирення. У передбачених законом випадках примирення є підставою для закриття кримінального провадження.</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lastRenderedPageBreak/>
        <w:t>Процесуальний статус потерпілого передбачає також покладання на нього низки процесуальн</w:t>
      </w:r>
      <w:r w:rsidR="00CB74DF">
        <w:rPr>
          <w:sz w:val="28"/>
          <w:szCs w:val="28"/>
        </w:rPr>
        <w:t>их обов’язків, визначених у ст.</w:t>
      </w:r>
      <w:r w:rsidR="00CB74DF">
        <w:rPr>
          <w:sz w:val="28"/>
          <w:szCs w:val="28"/>
          <w:lang w:val="ru-RU"/>
        </w:rPr>
        <w:t> </w:t>
      </w:r>
      <w:r w:rsidRPr="007F1F18">
        <w:rPr>
          <w:sz w:val="28"/>
          <w:szCs w:val="28"/>
        </w:rPr>
        <w:t>57 КПК, а саме: прибути за викликом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 не перешкоджати встановленню обставин вчинення кримінального правопорушення; не розголошувати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Єдиним не процесуальним, а</w:t>
      </w:r>
      <w:r w:rsidRPr="007F1F18">
        <w:rPr>
          <w:i/>
          <w:sz w:val="28"/>
          <w:szCs w:val="28"/>
        </w:rPr>
        <w:t xml:space="preserve"> матеріальним </w:t>
      </w:r>
      <w:r w:rsidRPr="007F1F18">
        <w:rPr>
          <w:sz w:val="28"/>
          <w:szCs w:val="28"/>
        </w:rPr>
        <w:t>правом потерпілого є право на відшкодування завданої кримінальним правопорушенням шкоди в порядку, передбаченому законом, встановлене п.</w:t>
      </w:r>
      <w:r w:rsidR="00CB74DF">
        <w:rPr>
          <w:sz w:val="28"/>
          <w:szCs w:val="28"/>
          <w:lang w:val="ru-RU"/>
        </w:rPr>
        <w:t> </w:t>
      </w:r>
      <w:r w:rsidRPr="007F1F18">
        <w:rPr>
          <w:sz w:val="28"/>
          <w:szCs w:val="28"/>
        </w:rPr>
        <w:t>10 ч</w:t>
      </w:r>
      <w:r w:rsidR="00CB74DF">
        <w:rPr>
          <w:sz w:val="28"/>
          <w:szCs w:val="28"/>
          <w:lang w:val="ru-RU"/>
        </w:rPr>
        <w:t>. 1</w:t>
      </w:r>
      <w:r w:rsidRPr="007F1F18">
        <w:rPr>
          <w:sz w:val="28"/>
          <w:szCs w:val="28"/>
        </w:rPr>
        <w:t xml:space="preserve"> ст.</w:t>
      </w:r>
      <w:r w:rsidR="00CB74DF">
        <w:rPr>
          <w:sz w:val="28"/>
          <w:szCs w:val="28"/>
          <w:lang w:val="ru-RU"/>
        </w:rPr>
        <w:t> </w:t>
      </w:r>
      <w:r w:rsidRPr="007F1F18">
        <w:rPr>
          <w:sz w:val="28"/>
          <w:szCs w:val="28"/>
        </w:rPr>
        <w:t xml:space="preserve">56 КПК.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 xml:space="preserve">На нашу думку, матеріальне право потерпілого на відшкодування шкоди, завданої кримінальним правопорушенням, не є предметом регулювання КПК, а в ньому доцільно встановити лише процесуальний порядок вирішення питання про відшкодування такої шкоди, умови і процедури вирішення його на стадії досудового слідства або судового провадження.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Матеріально-правовий аспект права потерпілого на відшкодування йому шкоди повинно вирішуватися у спеціальному законі про забезпечення прав потерпілих (до цього ми звернемося пізніше). На необхідність спеціального закону пря</w:t>
      </w:r>
      <w:r w:rsidR="00CB74DF">
        <w:rPr>
          <w:sz w:val="28"/>
          <w:szCs w:val="28"/>
        </w:rPr>
        <w:t>мо вказує ст.</w:t>
      </w:r>
      <w:r w:rsidR="00CB74DF">
        <w:rPr>
          <w:sz w:val="28"/>
          <w:szCs w:val="28"/>
          <w:lang w:val="ru-RU"/>
        </w:rPr>
        <w:t> </w:t>
      </w:r>
      <w:r w:rsidRPr="007F1F18">
        <w:rPr>
          <w:sz w:val="28"/>
          <w:szCs w:val="28"/>
        </w:rPr>
        <w:t xml:space="preserve">124 КПК, в якій є посилання на закон про компенсацію шкоди, завданої кримінальним правопорушенням. </w:t>
      </w:r>
      <w:r w:rsidR="00CB74DF">
        <w:rPr>
          <w:sz w:val="28"/>
          <w:szCs w:val="28"/>
        </w:rPr>
        <w:t>На це вказує і визначення у ст.</w:t>
      </w:r>
      <w:r w:rsidR="00CB74DF">
        <w:rPr>
          <w:sz w:val="28"/>
          <w:szCs w:val="28"/>
          <w:lang w:val="ru-RU"/>
        </w:rPr>
        <w:t> </w:t>
      </w:r>
      <w:r w:rsidRPr="007F1F18">
        <w:rPr>
          <w:sz w:val="28"/>
          <w:szCs w:val="28"/>
        </w:rPr>
        <w:t xml:space="preserve">61 статусу </w:t>
      </w:r>
      <w:r w:rsidRPr="007F1F18">
        <w:rPr>
          <w:i/>
          <w:sz w:val="28"/>
          <w:szCs w:val="28"/>
        </w:rPr>
        <w:t>цивільного позивача</w:t>
      </w:r>
      <w:r w:rsidRPr="007F1F18">
        <w:rPr>
          <w:sz w:val="28"/>
          <w:szCs w:val="28"/>
        </w:rPr>
        <w:t>, який користується правами і обов’язками, передбаченими КПК для потерпілого, в частині, що стосуються цивільного позову, а також «має право підтримувати цивільний позов або відмовитися від нього до видалення суду в нарадч</w:t>
      </w:r>
      <w:r w:rsidR="00CB74DF" w:rsidRPr="00CB74DF">
        <w:rPr>
          <w:sz w:val="28"/>
          <w:szCs w:val="28"/>
        </w:rPr>
        <w:t>у</w:t>
      </w:r>
      <w:r w:rsidRPr="007F1F18">
        <w:rPr>
          <w:sz w:val="28"/>
          <w:szCs w:val="28"/>
        </w:rPr>
        <w:t xml:space="preserve"> кімнату для ухвалення судового рішення». Як відомо, цивільний позов є інститутом насамперед цивільно-процесуальним, а у кримінальному процесі він має другорядне значення, про що свідчить судова практика залишення позову без розгляду у кримінальному процесі для вирішення його в порядку цивільного судочинства.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 xml:space="preserve">Значний інтерес з точки зору визначення специфіки статусу потерпілого становить вирішення </w:t>
      </w:r>
      <w:r w:rsidRPr="007F1F18">
        <w:rPr>
          <w:rFonts w:ascii="Times New Roman" w:hAnsi="Times New Roman"/>
          <w:i/>
          <w:sz w:val="28"/>
          <w:szCs w:val="28"/>
          <w:lang w:val="uk-UA"/>
        </w:rPr>
        <w:t>майнових</w:t>
      </w:r>
      <w:r w:rsidRPr="007F1F18">
        <w:rPr>
          <w:rFonts w:ascii="Times New Roman" w:hAnsi="Times New Roman"/>
          <w:sz w:val="28"/>
          <w:szCs w:val="28"/>
          <w:lang w:val="uk-UA"/>
        </w:rPr>
        <w:t xml:space="preserve"> питань, до яких належать процесуальні витрати та відшкодування шкоди потерпілому в кримінальному провадженні. </w:t>
      </w:r>
    </w:p>
    <w:p w:rsidR="002A1EC5" w:rsidRPr="007F1F18"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Відповідно до ст.</w:t>
      </w:r>
      <w:r>
        <w:rPr>
          <w:sz w:val="28"/>
          <w:szCs w:val="28"/>
          <w:lang w:val="ru-RU"/>
        </w:rPr>
        <w:t> </w:t>
      </w:r>
      <w:r w:rsidR="002A1EC5" w:rsidRPr="007F1F18">
        <w:rPr>
          <w:sz w:val="28"/>
          <w:szCs w:val="28"/>
        </w:rPr>
        <w:t>118 КПК процесуальні витрати складаються з витрат на правову допомогу, витрат, пов’язаних із прибуттям до місця досудового розслідування або судового провадження та витрат, пов’язаних із залученням потерпілих, свідків, спеціалістів, перекладачів і експертів.</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Потерпілий несе витрати на оплату допомоги свого представника, який</w:t>
      </w:r>
      <w:r w:rsidR="002C678E" w:rsidRPr="007F1F18">
        <w:rPr>
          <w:sz w:val="28"/>
          <w:szCs w:val="28"/>
        </w:rPr>
        <w:t xml:space="preserve"> </w:t>
      </w:r>
      <w:r w:rsidRPr="007F1F18">
        <w:rPr>
          <w:sz w:val="28"/>
          <w:szCs w:val="28"/>
        </w:rPr>
        <w:t>надає йому правову допомогу за договором (ст.</w:t>
      </w:r>
      <w:r w:rsidR="00191CF5">
        <w:rPr>
          <w:sz w:val="28"/>
          <w:szCs w:val="28"/>
          <w:lang w:val="ru-RU"/>
        </w:rPr>
        <w:t> </w:t>
      </w:r>
      <w:r w:rsidRPr="007F1F18">
        <w:rPr>
          <w:sz w:val="28"/>
          <w:szCs w:val="28"/>
        </w:rPr>
        <w:t xml:space="preserve">120 КПК).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Що стосується витрат, які пов’язані з прибуттям до місця досудового розслідування або судового провадження, то ними є витрати обвинуваченого, підозрюваного, до якого не застосовано запобіжний захід у вигляді тримання під вартою, його захисника, представника (ст.</w:t>
      </w:r>
      <w:r w:rsidR="00191CF5">
        <w:rPr>
          <w:sz w:val="28"/>
          <w:szCs w:val="28"/>
          <w:lang w:val="ru-RU"/>
        </w:rPr>
        <w:t> </w:t>
      </w:r>
      <w:r w:rsidRPr="007F1F18">
        <w:rPr>
          <w:sz w:val="28"/>
          <w:szCs w:val="28"/>
        </w:rPr>
        <w:t>121 КПК).</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Витрати, пов’язані із залученням свідків, спеціалістів, перекладачів та експе</w:t>
      </w:r>
      <w:r w:rsidR="00191CF5">
        <w:rPr>
          <w:sz w:val="28"/>
          <w:szCs w:val="28"/>
        </w:rPr>
        <w:t>ртів, згідно ч</w:t>
      </w:r>
      <w:r w:rsidR="00191CF5" w:rsidRPr="00191CF5">
        <w:rPr>
          <w:sz w:val="28"/>
          <w:szCs w:val="28"/>
        </w:rPr>
        <w:t>.</w:t>
      </w:r>
      <w:r w:rsidR="00191CF5">
        <w:rPr>
          <w:sz w:val="28"/>
          <w:szCs w:val="28"/>
          <w:lang w:val="ru-RU"/>
        </w:rPr>
        <w:t> 1</w:t>
      </w:r>
      <w:r w:rsidR="00191CF5">
        <w:rPr>
          <w:sz w:val="28"/>
          <w:szCs w:val="28"/>
        </w:rPr>
        <w:t xml:space="preserve"> ст.</w:t>
      </w:r>
      <w:r w:rsidR="00191CF5">
        <w:rPr>
          <w:sz w:val="28"/>
          <w:szCs w:val="28"/>
          <w:lang w:val="ru-RU"/>
        </w:rPr>
        <w:t> </w:t>
      </w:r>
      <w:r w:rsidRPr="007F1F18">
        <w:rPr>
          <w:sz w:val="28"/>
          <w:szCs w:val="28"/>
        </w:rPr>
        <w:t xml:space="preserve">122 КПК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цим Кодексом».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 xml:space="preserve">Виникає питання стосовно того, чи розглядається потерпілий в якості «сторони» і чи має він нести витрати за виклик свідка, залучення експерта тощо за його ініціативою? В цьому ще раз виявляється непослідовність законодавця у визначенні статусу потерпілого в кримінальному провадженні, про що було уже сказано раніше.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0"/>
          <w:sz w:val="28"/>
          <w:szCs w:val="28"/>
        </w:rPr>
      </w:pPr>
      <w:r w:rsidRPr="007F1F18">
        <w:rPr>
          <w:sz w:val="28"/>
          <w:szCs w:val="28"/>
        </w:rPr>
        <w:t>У зв’язку з</w:t>
      </w:r>
      <w:r w:rsidR="00191CF5">
        <w:rPr>
          <w:sz w:val="28"/>
          <w:szCs w:val="28"/>
        </w:rPr>
        <w:t xml:space="preserve"> цим відзначимо, що з назви ст.</w:t>
      </w:r>
      <w:r w:rsidR="00191CF5">
        <w:rPr>
          <w:sz w:val="28"/>
          <w:szCs w:val="28"/>
          <w:lang w:val="ru-RU"/>
        </w:rPr>
        <w:t> </w:t>
      </w:r>
      <w:r w:rsidRPr="007F1F18">
        <w:rPr>
          <w:sz w:val="28"/>
          <w:szCs w:val="28"/>
        </w:rPr>
        <w:t xml:space="preserve">122 КПК випливає: </w:t>
      </w:r>
      <w:r w:rsidRPr="007F1F18">
        <w:rPr>
          <w:i/>
          <w:sz w:val="28"/>
          <w:szCs w:val="28"/>
        </w:rPr>
        <w:t xml:space="preserve">на відміну </w:t>
      </w:r>
      <w:r w:rsidRPr="007F1F18">
        <w:rPr>
          <w:sz w:val="28"/>
          <w:szCs w:val="28"/>
        </w:rPr>
        <w:t>від</w:t>
      </w:r>
      <w:r w:rsidRPr="007F1F18">
        <w:rPr>
          <w:i/>
          <w:sz w:val="28"/>
          <w:szCs w:val="28"/>
        </w:rPr>
        <w:t xml:space="preserve"> </w:t>
      </w:r>
      <w:r w:rsidRPr="007F1F18">
        <w:rPr>
          <w:sz w:val="28"/>
          <w:szCs w:val="28"/>
        </w:rPr>
        <w:t xml:space="preserve">«сторони», «потерпілий» </w:t>
      </w:r>
      <w:r w:rsidRPr="007F1F18">
        <w:rPr>
          <w:i/>
          <w:sz w:val="28"/>
          <w:szCs w:val="28"/>
        </w:rPr>
        <w:t xml:space="preserve">залучається </w:t>
      </w:r>
      <w:r w:rsidRPr="007F1F18">
        <w:rPr>
          <w:sz w:val="28"/>
          <w:szCs w:val="28"/>
        </w:rPr>
        <w:t xml:space="preserve">до кримінального провадження </w:t>
      </w:r>
      <w:r w:rsidRPr="007F1F18">
        <w:rPr>
          <w:i/>
          <w:sz w:val="28"/>
          <w:szCs w:val="28"/>
        </w:rPr>
        <w:t>нарівні</w:t>
      </w:r>
      <w:r w:rsidRPr="007F1F18">
        <w:rPr>
          <w:sz w:val="28"/>
          <w:szCs w:val="28"/>
        </w:rPr>
        <w:t xml:space="preserve"> з такими його учасниками як «спеціаліст», «перекладач», «експерт» і «свідок». При цьому витрати, пов’язані з участю потерпілого у кримінальному провадженні, залученням і участю перекладача для перекладу показань підозрюваного, обвинуваченого, потерпілого, цивільного позивача і цивільного відповідача, представника юридичної особи, здійснюються за рахунок коштів Державного бюджету України в порядку, передбаченому Кабінетом Міністрів </w:t>
      </w:r>
      <w:r w:rsidRPr="007F1F18">
        <w:rPr>
          <w:sz w:val="28"/>
          <w:szCs w:val="28"/>
        </w:rPr>
        <w:lastRenderedPageBreak/>
        <w:t xml:space="preserve">України. Водночас залучення за ініціативою сторони обвинувачення експертів спеціалізованих державних установ здійснюється за рахунок цільових коштів, які виділяються цим установам з Державного бюджету України. </w:t>
      </w:r>
      <w:r w:rsidRPr="007F1F18">
        <w:rPr>
          <w:rStyle w:val="rvts0"/>
          <w:sz w:val="28"/>
          <w:szCs w:val="28"/>
        </w:rPr>
        <w:t>Граничний розмір компенсації витрат, пов’язаних із залученням потерпілих, свідків, спеціалістів та експертів, встановлюється Кабінетом Міністрів України.</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 xml:space="preserve">Потерпілий, цивільний позивач і свідки мають право на оплату їх проїзду, наймання житла і добових (у разі переїзду до іншого населеного пункту), а також на компенсацію за втрачений заробіток чи відрив від звичайних занять. </w:t>
      </w:r>
    </w:p>
    <w:p w:rsidR="002A1EC5" w:rsidRPr="007F1F18" w:rsidRDefault="00191CF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Згідно ст.</w:t>
      </w:r>
      <w:r>
        <w:rPr>
          <w:sz w:val="28"/>
          <w:szCs w:val="28"/>
          <w:lang w:val="ru-RU"/>
        </w:rPr>
        <w:t> </w:t>
      </w:r>
      <w:r w:rsidR="002A1EC5" w:rsidRPr="007F1F18">
        <w:rPr>
          <w:sz w:val="28"/>
          <w:szCs w:val="28"/>
        </w:rPr>
        <w:t xml:space="preserve">124 КПК у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У випадку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згаданим уже раніше законом для компенсації шкоди, завданої кримінальним правопорушенням. </w:t>
      </w:r>
    </w:p>
    <w:p w:rsidR="002A1EC5" w:rsidRPr="007F1F18" w:rsidRDefault="00191CF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Pr>
          <w:sz w:val="28"/>
          <w:szCs w:val="28"/>
        </w:rPr>
        <w:t>При цьому ст.</w:t>
      </w:r>
      <w:r>
        <w:rPr>
          <w:sz w:val="28"/>
          <w:szCs w:val="28"/>
          <w:lang w:val="ru-RU"/>
        </w:rPr>
        <w:t> </w:t>
      </w:r>
      <w:r w:rsidR="002A1EC5" w:rsidRPr="007F1F18">
        <w:rPr>
          <w:sz w:val="28"/>
          <w:szCs w:val="28"/>
        </w:rPr>
        <w:t>119 КПК надає право суду з урахуванням майнового стану обвинуваченого, потерпілого за клопотанням когось із них, зменшити розмір процесуальних витрат чи звільнити від їх оплати повністю або частково, чи відстрочити або розстрочити сплату процесуальних витрат на визначений строк. Щодо потерпілого, то ця норма може стосуватися лише витрат на оплату допомоги свого представника, який надав правову допомогу за договором.</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9"/>
          <w:sz w:val="28"/>
          <w:szCs w:val="28"/>
        </w:rPr>
      </w:pPr>
      <w:r w:rsidRPr="007F1F18">
        <w:rPr>
          <w:rStyle w:val="rvts9"/>
          <w:sz w:val="28"/>
          <w:szCs w:val="28"/>
        </w:rPr>
        <w:t>Дуже важливими з точки зору захисту прав потерпілого від злочину є норми с</w:t>
      </w:r>
      <w:r w:rsidR="00191CF5">
        <w:rPr>
          <w:rStyle w:val="rvts9"/>
          <w:sz w:val="28"/>
          <w:szCs w:val="28"/>
        </w:rPr>
        <w:t>т.</w:t>
      </w:r>
      <w:r w:rsidR="00191CF5">
        <w:rPr>
          <w:rStyle w:val="rvts9"/>
          <w:sz w:val="28"/>
          <w:szCs w:val="28"/>
          <w:lang w:val="ru-RU"/>
        </w:rPr>
        <w:t> </w:t>
      </w:r>
      <w:r w:rsidRPr="007F1F18">
        <w:rPr>
          <w:rStyle w:val="rvts9"/>
          <w:sz w:val="28"/>
          <w:szCs w:val="28"/>
        </w:rPr>
        <w:t>127 КПК про відшкодування (ко</w:t>
      </w:r>
      <w:r w:rsidR="00191CF5">
        <w:rPr>
          <w:rStyle w:val="rvts9"/>
          <w:sz w:val="28"/>
          <w:szCs w:val="28"/>
        </w:rPr>
        <w:t>мпенсацію) шкоди потерпілому. У</w:t>
      </w:r>
      <w:r w:rsidR="00191CF5">
        <w:rPr>
          <w:rStyle w:val="rvts9"/>
          <w:sz w:val="28"/>
          <w:szCs w:val="28"/>
          <w:lang w:val="ru-RU"/>
        </w:rPr>
        <w:t> </w:t>
      </w:r>
      <w:r w:rsidRPr="007F1F18">
        <w:rPr>
          <w:rStyle w:val="rvts9"/>
          <w:sz w:val="28"/>
          <w:szCs w:val="28"/>
        </w:rPr>
        <w:t>цій статті по суті йде мова про можливі варіанти цього: 1)</w:t>
      </w:r>
      <w:r w:rsidR="00191CF5">
        <w:rPr>
          <w:rStyle w:val="rvts9"/>
          <w:sz w:val="28"/>
          <w:szCs w:val="28"/>
          <w:lang w:val="ru-RU"/>
        </w:rPr>
        <w:t> </w:t>
      </w:r>
      <w:r w:rsidRPr="007F1F18">
        <w:rPr>
          <w:rStyle w:val="rvts9"/>
          <w:sz w:val="28"/>
          <w:szCs w:val="28"/>
        </w:rPr>
        <w:t>у добровільному порядку, 2)</w:t>
      </w:r>
      <w:r w:rsidR="00191CF5">
        <w:rPr>
          <w:rStyle w:val="rvts9"/>
          <w:sz w:val="28"/>
          <w:szCs w:val="28"/>
          <w:lang w:val="ru-RU"/>
        </w:rPr>
        <w:t> </w:t>
      </w:r>
      <w:r w:rsidRPr="007F1F18">
        <w:rPr>
          <w:rStyle w:val="rvts9"/>
          <w:sz w:val="28"/>
          <w:szCs w:val="28"/>
        </w:rPr>
        <w:t>у примусовому порядку за рішенням суду; 3)</w:t>
      </w:r>
      <w:r w:rsidR="00191CF5">
        <w:rPr>
          <w:rStyle w:val="rvts9"/>
          <w:sz w:val="28"/>
          <w:szCs w:val="28"/>
          <w:lang w:val="ru-RU"/>
        </w:rPr>
        <w:t> </w:t>
      </w:r>
      <w:r w:rsidRPr="007F1F18">
        <w:rPr>
          <w:rStyle w:val="rvts9"/>
          <w:sz w:val="28"/>
          <w:szCs w:val="28"/>
        </w:rPr>
        <w:t xml:space="preserve">за рахунок винного або за рахунок державних коштів.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Згідно ч</w:t>
      </w:r>
      <w:r w:rsidR="00191CF5" w:rsidRPr="00191CF5">
        <w:rPr>
          <w:sz w:val="28"/>
          <w:szCs w:val="28"/>
        </w:rPr>
        <w:t>.</w:t>
      </w:r>
      <w:r w:rsidR="00191CF5">
        <w:rPr>
          <w:sz w:val="28"/>
          <w:szCs w:val="28"/>
          <w:lang w:val="ru-RU"/>
        </w:rPr>
        <w:t> </w:t>
      </w:r>
      <w:r w:rsidR="00191CF5" w:rsidRPr="00191CF5">
        <w:rPr>
          <w:sz w:val="28"/>
          <w:szCs w:val="28"/>
        </w:rPr>
        <w:t>1</w:t>
      </w:r>
      <w:r w:rsidRPr="007F1F18">
        <w:rPr>
          <w:sz w:val="28"/>
          <w:szCs w:val="28"/>
        </w:rPr>
        <w:t xml:space="preserve"> ст.</w:t>
      </w:r>
      <w:r w:rsidR="00191CF5">
        <w:rPr>
          <w:sz w:val="28"/>
          <w:szCs w:val="28"/>
          <w:lang w:val="ru-RU"/>
        </w:rPr>
        <w:t> </w:t>
      </w:r>
      <w:r w:rsidRPr="007F1F18">
        <w:rPr>
          <w:sz w:val="28"/>
          <w:szCs w:val="28"/>
        </w:rPr>
        <w:t xml:space="preserve">127 підозрюваний, обвинувачений, а також за його згодою будь-яка інша особа (фізична чи юридична) на будь-якій стадії кримінального провадження має право відшкодувати потерпілому завдану йому кримінальним правопорушенням шкоду. З нашої точки зору, це формулювання є не дуже </w:t>
      </w:r>
      <w:r w:rsidRPr="007F1F18">
        <w:rPr>
          <w:sz w:val="28"/>
          <w:szCs w:val="28"/>
        </w:rPr>
        <w:lastRenderedPageBreak/>
        <w:t xml:space="preserve">коректним. По-перше, відшкодування шкоди, завданої злочином, не може бути «правом», це обов’язок особи, яка скоїла злочин. Тому правильно сказати, що підозрюваний, обвинувачений </w:t>
      </w:r>
      <w:r w:rsidRPr="007F1F18">
        <w:rPr>
          <w:i/>
          <w:sz w:val="28"/>
          <w:szCs w:val="28"/>
        </w:rPr>
        <w:t xml:space="preserve">може у разі згоди потерпілого </w:t>
      </w:r>
      <w:r w:rsidRPr="007F1F18">
        <w:rPr>
          <w:sz w:val="28"/>
          <w:szCs w:val="28"/>
        </w:rPr>
        <w:t xml:space="preserve">сам відшкодувати (компенсувати) завдану шкоду або, з його згоди, а також згоди потерпілого, це може зробити будь-яка інша фізична чи юридична особа.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Так само виникає питання щодо формулювання ч</w:t>
      </w:r>
      <w:r w:rsidR="00191CF5">
        <w:rPr>
          <w:sz w:val="28"/>
          <w:szCs w:val="28"/>
          <w:lang w:val="ru-RU"/>
        </w:rPr>
        <w:t>. 2</w:t>
      </w:r>
      <w:r w:rsidRPr="007F1F18">
        <w:rPr>
          <w:sz w:val="28"/>
          <w:szCs w:val="28"/>
        </w:rPr>
        <w:t xml:space="preserve"> ст.</w:t>
      </w:r>
      <w:r w:rsidR="00191CF5">
        <w:rPr>
          <w:sz w:val="28"/>
          <w:szCs w:val="28"/>
          <w:lang w:val="ru-RU"/>
        </w:rPr>
        <w:t> </w:t>
      </w:r>
      <w:r w:rsidRPr="007F1F18">
        <w:rPr>
          <w:sz w:val="28"/>
          <w:szCs w:val="28"/>
        </w:rPr>
        <w:t xml:space="preserve">127, згідно з якою «шкода, завдана кримінальним правопорушенням або іншим суспільно небезпечним діянням, може бути стягнута судовим рішенням за результатами розгляду цивільного позову в кримінальному провадженні». Дана норма не захищає імперативно </w:t>
      </w:r>
      <w:r w:rsidRPr="007F1F18">
        <w:rPr>
          <w:i/>
          <w:sz w:val="28"/>
          <w:szCs w:val="28"/>
        </w:rPr>
        <w:t>право</w:t>
      </w:r>
      <w:r w:rsidRPr="007F1F18">
        <w:rPr>
          <w:sz w:val="28"/>
          <w:szCs w:val="28"/>
        </w:rPr>
        <w:t xml:space="preserve"> потерпілого на відшкодування шкоди, завданої йому злочином, оскільки не встановлено </w:t>
      </w:r>
      <w:r w:rsidRPr="007F1F18">
        <w:rPr>
          <w:i/>
          <w:sz w:val="28"/>
          <w:szCs w:val="28"/>
        </w:rPr>
        <w:t>обов</w:t>
      </w:r>
      <w:r w:rsidRPr="007F1F18">
        <w:rPr>
          <w:sz w:val="28"/>
          <w:szCs w:val="28"/>
        </w:rPr>
        <w:t>’</w:t>
      </w:r>
      <w:r w:rsidRPr="007F1F18">
        <w:rPr>
          <w:i/>
          <w:sz w:val="28"/>
          <w:szCs w:val="28"/>
        </w:rPr>
        <w:t>язок</w:t>
      </w:r>
      <w:r w:rsidRPr="007F1F18">
        <w:rPr>
          <w:sz w:val="28"/>
          <w:szCs w:val="28"/>
        </w:rPr>
        <w:t xml:space="preserve"> суду стягнути цю шкоду за результатами розгляду цивільного позову і навіть вирішити питання по суті в кримінальному провадженні. Тому суд </w:t>
      </w:r>
      <w:r w:rsidRPr="007F1F18">
        <w:rPr>
          <w:i/>
          <w:sz w:val="28"/>
          <w:szCs w:val="28"/>
        </w:rPr>
        <w:t>може</w:t>
      </w:r>
      <w:r w:rsidRPr="007F1F18">
        <w:rPr>
          <w:sz w:val="28"/>
          <w:szCs w:val="28"/>
        </w:rPr>
        <w:t xml:space="preserve"> не задовольняти вказане право, а залишити позов без розгляду для розгляду його в порядку цивільно-процесуального судового провадження. З нашої точки зору, ця норма КПК потребує конкретизації в напрямку більш гарантованого захисту права людини, порушеного злочинним посяганням на нього.</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Це необхідно ще й тому, що нормою ч</w:t>
      </w:r>
      <w:r w:rsidR="00191CF5">
        <w:rPr>
          <w:sz w:val="28"/>
          <w:szCs w:val="28"/>
          <w:lang w:val="ru-RU"/>
        </w:rPr>
        <w:t>. 3</w:t>
      </w:r>
      <w:r w:rsidRPr="007F1F18">
        <w:rPr>
          <w:sz w:val="28"/>
          <w:szCs w:val="28"/>
        </w:rPr>
        <w:t xml:space="preserve"> ст.</w:t>
      </w:r>
      <w:r w:rsidR="00191CF5">
        <w:rPr>
          <w:sz w:val="28"/>
          <w:szCs w:val="28"/>
          <w:lang w:val="ru-RU"/>
        </w:rPr>
        <w:t> </w:t>
      </w:r>
      <w:r w:rsidRPr="007F1F18">
        <w:rPr>
          <w:sz w:val="28"/>
          <w:szCs w:val="28"/>
        </w:rPr>
        <w:t>127 передбачено, що «шкода, завдана потерпілому внаслідок кримінального правопорушення, компенсується йому за рахунок Державного бюджету України у випадках та в порядку, передбачених законом». Це посилання статті не вказує, яким законом такі випадки і порядок передбачені, а тому не сприяє вирішенню судом питання про стягнення шкоди на користь потерпілого.</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0"/>
          <w:rFonts w:ascii="Times New Roman" w:hAnsi="Times New Roman"/>
          <w:sz w:val="28"/>
          <w:szCs w:val="28"/>
          <w:lang w:val="uk-UA"/>
        </w:rPr>
      </w:pPr>
      <w:r w:rsidRPr="007F1F18">
        <w:rPr>
          <w:rFonts w:ascii="Times New Roman" w:hAnsi="Times New Roman"/>
          <w:sz w:val="28"/>
          <w:szCs w:val="28"/>
          <w:lang w:val="uk-UA"/>
        </w:rPr>
        <w:t>КПК встановлюється пріоритетність відшкодування потерпілому шкоди, завданої злочином, порівняно з конфіскацією майна у власність держави. Так, ч</w:t>
      </w:r>
      <w:r w:rsidR="00191CF5">
        <w:rPr>
          <w:rFonts w:ascii="Times New Roman" w:hAnsi="Times New Roman"/>
          <w:sz w:val="28"/>
          <w:szCs w:val="28"/>
          <w:lang w:val="uk-UA"/>
        </w:rPr>
        <w:t>. 10</w:t>
      </w:r>
      <w:r w:rsidRPr="007F1F18">
        <w:rPr>
          <w:rFonts w:ascii="Times New Roman" w:hAnsi="Times New Roman"/>
          <w:sz w:val="28"/>
          <w:szCs w:val="28"/>
          <w:lang w:val="uk-UA"/>
        </w:rPr>
        <w:t xml:space="preserve"> ст.</w:t>
      </w:r>
      <w:r w:rsidR="00191CF5">
        <w:rPr>
          <w:rFonts w:ascii="Times New Roman" w:hAnsi="Times New Roman"/>
          <w:sz w:val="28"/>
          <w:szCs w:val="28"/>
          <w:lang w:val="uk-UA"/>
        </w:rPr>
        <w:t> </w:t>
      </w:r>
      <w:r w:rsidRPr="007F1F18">
        <w:rPr>
          <w:rFonts w:ascii="Times New Roman" w:hAnsi="Times New Roman"/>
          <w:sz w:val="28"/>
          <w:szCs w:val="28"/>
          <w:lang w:val="uk-UA"/>
        </w:rPr>
        <w:t xml:space="preserve">100 КПК передбачає при </w:t>
      </w:r>
      <w:r w:rsidRPr="007F1F18">
        <w:rPr>
          <w:rStyle w:val="rvts0"/>
          <w:rFonts w:ascii="Times New Roman" w:hAnsi="Times New Roman"/>
          <w:sz w:val="28"/>
          <w:szCs w:val="28"/>
          <w:lang w:val="uk-UA"/>
        </w:rPr>
        <w:t xml:space="preserve">вирішенні питання щодо спеціальної конфіскації насамперед вирішення питання про повернення грошей,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лише після доведення в судовому порядку стороною </w:t>
      </w:r>
      <w:r w:rsidRPr="007F1F18">
        <w:rPr>
          <w:rStyle w:val="rvts0"/>
          <w:rFonts w:ascii="Times New Roman" w:hAnsi="Times New Roman"/>
          <w:sz w:val="28"/>
          <w:szCs w:val="28"/>
          <w:lang w:val="uk-UA"/>
        </w:rPr>
        <w:lastRenderedPageBreak/>
        <w:t>обвинувачення, що власник (законний володілець) грошей, цінностей та іншого майна знав про їх незаконне походження та/або використання. За відсутності у винної особи майна, на яке може бути звернене стягнення, крім майна, що підлягає спецконфіскації, збитки, завдані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 xml:space="preserve">В цілому відзначимо, що статус потерпілого від злочину передбачає широке коло процесуальних прав на всіх стадіях кримінального провадження. Так, </w:t>
      </w:r>
      <w:r w:rsidRPr="007F1F18">
        <w:rPr>
          <w:rStyle w:val="rvts9"/>
          <w:sz w:val="28"/>
          <w:szCs w:val="28"/>
        </w:rPr>
        <w:t>к</w:t>
      </w:r>
      <w:r w:rsidRPr="007F1F18">
        <w:rPr>
          <w:sz w:val="28"/>
          <w:szCs w:val="28"/>
        </w:rPr>
        <w:t>лопотання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і задовольнити їх за наявності відповідних підстав (ст.</w:t>
      </w:r>
      <w:r w:rsidR="00191CF5">
        <w:rPr>
          <w:rStyle w:val="rvts9"/>
          <w:sz w:val="28"/>
          <w:szCs w:val="28"/>
          <w:lang w:val="ru-RU"/>
        </w:rPr>
        <w:t> </w:t>
      </w:r>
      <w:r w:rsidRPr="007F1F18">
        <w:rPr>
          <w:rStyle w:val="rvts9"/>
          <w:sz w:val="28"/>
          <w:szCs w:val="28"/>
        </w:rPr>
        <w:t>220 КПК)</w:t>
      </w:r>
      <w:r w:rsidRPr="007F1F18">
        <w:rPr>
          <w:sz w:val="28"/>
          <w:szCs w:val="28"/>
        </w:rPr>
        <w:t>. Він має право знайомитися з матеріалами справи, вимагати приводу свідка, відводу судді, прокурора, право відмовитися від давання показань, підтримати обвинувачення при відмові прокурора, оскаржувати рішення суду. Але КПК встановлює також певні процесуальні обов’язки потерпілого, порушення яких тягне його юридичну відповідальність (наприклад, ст</w:t>
      </w:r>
      <w:r w:rsidR="00191CF5">
        <w:rPr>
          <w:sz w:val="28"/>
          <w:szCs w:val="28"/>
        </w:rPr>
        <w:t>аті </w:t>
      </w:r>
      <w:r w:rsidRPr="007F1F18">
        <w:rPr>
          <w:sz w:val="28"/>
          <w:szCs w:val="28"/>
        </w:rPr>
        <w:t xml:space="preserve">139, 325, 353 КПК).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Аналіз статей Кри</w:t>
      </w:r>
      <w:r w:rsidR="00191CF5">
        <w:rPr>
          <w:rFonts w:ascii="Times New Roman" w:hAnsi="Times New Roman"/>
          <w:sz w:val="28"/>
          <w:szCs w:val="28"/>
          <w:lang w:val="uk-UA"/>
        </w:rPr>
        <w:t>мінального кодексу України (КК) </w:t>
      </w:r>
      <w:r w:rsidRPr="007F1F18">
        <w:rPr>
          <w:rFonts w:ascii="Times New Roman" w:hAnsi="Times New Roman"/>
          <w:sz w:val="28"/>
          <w:szCs w:val="28"/>
          <w:lang w:val="uk-UA"/>
        </w:rPr>
        <w:t>[10</w:t>
      </w:r>
      <w:r w:rsidR="00E54437" w:rsidRPr="007F1F18">
        <w:rPr>
          <w:rFonts w:ascii="Times New Roman" w:hAnsi="Times New Roman"/>
          <w:sz w:val="28"/>
          <w:szCs w:val="28"/>
          <w:lang w:val="uk-UA"/>
        </w:rPr>
        <w:t>9</w:t>
      </w:r>
      <w:r w:rsidRPr="007F1F18">
        <w:rPr>
          <w:rFonts w:ascii="Times New Roman" w:hAnsi="Times New Roman"/>
          <w:sz w:val="28"/>
          <w:szCs w:val="28"/>
          <w:lang w:val="uk-UA"/>
        </w:rPr>
        <w:t xml:space="preserve">] свідчить про те, що в ньому поняття «потерпілий» використовується не так у процесуальному значенні, як у більш широкому розумінні соціального статусу потерпілого від злочину (кримінологічному значенні).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rPr>
        <w:t>Так, наприклад, у с</w:t>
      </w:r>
      <w:r w:rsidR="00191CF5">
        <w:rPr>
          <w:rFonts w:ascii="Times New Roman" w:hAnsi="Times New Roman"/>
          <w:sz w:val="28"/>
          <w:szCs w:val="28"/>
          <w:lang w:val="uk-UA" w:eastAsia="uk-UA"/>
        </w:rPr>
        <w:t>т. </w:t>
      </w:r>
      <w:r w:rsidRPr="007F1F18">
        <w:rPr>
          <w:rFonts w:ascii="Times New Roman" w:hAnsi="Times New Roman"/>
          <w:sz w:val="28"/>
          <w:szCs w:val="28"/>
          <w:lang w:val="uk-UA" w:eastAsia="uk-UA"/>
        </w:rPr>
        <w:t xml:space="preserve">37 КК надано визначення уявної оборони, якою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w:t>
      </w:r>
      <w:r w:rsidRPr="007F1F18">
        <w:rPr>
          <w:rFonts w:ascii="Times New Roman" w:hAnsi="Times New Roman"/>
          <w:i/>
          <w:sz w:val="28"/>
          <w:szCs w:val="28"/>
          <w:lang w:val="uk-UA" w:eastAsia="uk-UA"/>
        </w:rPr>
        <w:t>потерпілого</w:t>
      </w:r>
      <w:r w:rsidRPr="007F1F18">
        <w:rPr>
          <w:rFonts w:ascii="Times New Roman" w:hAnsi="Times New Roman"/>
          <w:sz w:val="28"/>
          <w:szCs w:val="28"/>
          <w:lang w:val="uk-UA" w:eastAsia="uk-UA"/>
        </w:rPr>
        <w:t xml:space="preserve">, лише помилково припускала наявність такого посягання». В цьому випадку термін «потерпілий» означає особу, дії якої помилково сприйняті іншою особою як злочинні і у відповідь на які вказаній особі заподіяно шкоди. </w:t>
      </w:r>
    </w:p>
    <w:p w:rsidR="002A1EC5" w:rsidRPr="007F1F18" w:rsidRDefault="00191CF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Так само згідно ст. </w:t>
      </w:r>
      <w:r w:rsidR="002A1EC5" w:rsidRPr="007F1F18">
        <w:rPr>
          <w:rFonts w:ascii="Times New Roman" w:hAnsi="Times New Roman"/>
          <w:sz w:val="28"/>
          <w:szCs w:val="28"/>
          <w:lang w:val="uk-UA" w:eastAsia="uk-UA"/>
        </w:rPr>
        <w:t xml:space="preserve">38 КК не визнаються злочинними дії </w:t>
      </w:r>
      <w:r w:rsidR="002A1EC5" w:rsidRPr="007F1F18">
        <w:rPr>
          <w:rFonts w:ascii="Times New Roman" w:hAnsi="Times New Roman"/>
          <w:i/>
          <w:sz w:val="28"/>
          <w:szCs w:val="28"/>
          <w:lang w:val="uk-UA" w:eastAsia="uk-UA"/>
        </w:rPr>
        <w:t>потерпілого</w:t>
      </w:r>
      <w:r w:rsidR="002A1EC5" w:rsidRPr="007F1F18">
        <w:rPr>
          <w:rFonts w:ascii="Times New Roman" w:hAnsi="Times New Roman"/>
          <w:sz w:val="28"/>
          <w:szCs w:val="28"/>
          <w:lang w:val="uk-UA" w:eastAsia="uk-UA"/>
        </w:rPr>
        <w:t xml:space="preserve"> та інших осіб безпосередньо після вчинення посягання, спрямовані на затримання </w:t>
      </w:r>
      <w:r w:rsidR="002A1EC5" w:rsidRPr="007F1F18">
        <w:rPr>
          <w:rFonts w:ascii="Times New Roman" w:hAnsi="Times New Roman"/>
          <w:sz w:val="28"/>
          <w:szCs w:val="28"/>
          <w:lang w:val="uk-UA" w:eastAsia="uk-UA"/>
        </w:rPr>
        <w:lastRenderedPageBreak/>
        <w:t xml:space="preserve">особи, яка вчинила злочин, і доставлення її відповідним органам влади, якщо при цьому не було допущено перевищення заходів, необхідних для затримання такої особи. Тут термін «потерпілий» позначає не процесуальний, а соціальний статус особи, оскільки йдеться про дії </w:t>
      </w:r>
      <w:r w:rsidR="002A1EC5" w:rsidRPr="007F1F18">
        <w:rPr>
          <w:rFonts w:ascii="Times New Roman" w:hAnsi="Times New Roman"/>
          <w:i/>
          <w:sz w:val="28"/>
          <w:szCs w:val="28"/>
          <w:lang w:val="uk-UA" w:eastAsia="uk-UA"/>
        </w:rPr>
        <w:t>безпосередньо</w:t>
      </w:r>
      <w:r w:rsidR="002A1EC5" w:rsidRPr="007F1F18">
        <w:rPr>
          <w:rFonts w:ascii="Times New Roman" w:hAnsi="Times New Roman"/>
          <w:sz w:val="28"/>
          <w:szCs w:val="28"/>
          <w:lang w:val="uk-UA" w:eastAsia="uk-UA"/>
        </w:rPr>
        <w:t xml:space="preserve"> після вчинення посягання на права даної особи, коли ще не розпочато кримінального провадження і особу формально не визнано потерпілою від злочину.</w:t>
      </w:r>
    </w:p>
    <w:p w:rsidR="004D6818"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Кримінальне законодавство передбачає і такі випадки, коли потерпілий може зазнати шкоди від злочину, за який особа, що його скоїла, не нестиме кримінальної відповідальності.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rPr>
        <w:t>Зокрема, згідно ст.</w:t>
      </w:r>
      <w:r w:rsidR="00191CF5">
        <w:rPr>
          <w:rFonts w:ascii="Times New Roman" w:hAnsi="Times New Roman"/>
          <w:sz w:val="28"/>
          <w:szCs w:val="28"/>
          <w:lang w:val="uk-UA"/>
        </w:rPr>
        <w:t> </w:t>
      </w:r>
      <w:r w:rsidRPr="007F1F18">
        <w:rPr>
          <w:rFonts w:ascii="Times New Roman" w:hAnsi="Times New Roman"/>
          <w:sz w:val="28"/>
          <w:szCs w:val="28"/>
          <w:lang w:val="uk-UA"/>
        </w:rPr>
        <w:t xml:space="preserve">43 КК особа, яка виконувала </w:t>
      </w:r>
      <w:r w:rsidRPr="007F1F18">
        <w:rPr>
          <w:rFonts w:ascii="Times New Roman" w:hAnsi="Times New Roman"/>
          <w:sz w:val="28"/>
          <w:szCs w:val="28"/>
          <w:lang w:val="uk-UA" w:eastAsia="uk-UA"/>
        </w:rPr>
        <w:t xml:space="preserve">спецзавдання з попередження чи розкриття злочинної діяльності організованої групи чи злочинної організації, несе кримінальну відповідальність тільки за вчинення у складі організованої групи чи злочинної організації особливо тяжкого злочину, вчиненого умисно і поєднаного з насильством над </w:t>
      </w:r>
      <w:r w:rsidRPr="007F1F18">
        <w:rPr>
          <w:rFonts w:ascii="Times New Roman" w:hAnsi="Times New Roman"/>
          <w:i/>
          <w:sz w:val="28"/>
          <w:szCs w:val="28"/>
          <w:lang w:val="uk-UA" w:eastAsia="uk-UA"/>
        </w:rPr>
        <w:t>потерпілим</w:t>
      </w:r>
      <w:r w:rsidRPr="007F1F18">
        <w:rPr>
          <w:rFonts w:ascii="Times New Roman" w:hAnsi="Times New Roman"/>
          <w:sz w:val="28"/>
          <w:szCs w:val="28"/>
          <w:lang w:val="uk-UA" w:eastAsia="uk-UA"/>
        </w:rPr>
        <w:t xml:space="preserve">, або тяжкого злочину, вчиненого умисно і пов’язаного з спричиненням тяжкого тілесного ушкодження </w:t>
      </w:r>
      <w:r w:rsidRPr="007F1F18">
        <w:rPr>
          <w:rFonts w:ascii="Times New Roman" w:hAnsi="Times New Roman"/>
          <w:i/>
          <w:sz w:val="28"/>
          <w:szCs w:val="28"/>
          <w:lang w:val="uk-UA" w:eastAsia="uk-UA"/>
        </w:rPr>
        <w:t>потерпілому</w:t>
      </w:r>
      <w:r w:rsidRPr="007F1F18">
        <w:rPr>
          <w:rFonts w:ascii="Times New Roman" w:hAnsi="Times New Roman"/>
          <w:sz w:val="28"/>
          <w:szCs w:val="28"/>
          <w:lang w:val="uk-UA" w:eastAsia="uk-UA"/>
        </w:rPr>
        <w:t xml:space="preserve"> або настанням інших тяжких або особливо тяжких наслідків. Тобто, за шкоду, завдану іншими злочинами потерпілому, така особа не відповідає, і необхідно було б вказати про відповідальність </w:t>
      </w:r>
      <w:r w:rsidRPr="007F1F18">
        <w:rPr>
          <w:rFonts w:ascii="Times New Roman" w:hAnsi="Times New Roman"/>
          <w:i/>
          <w:sz w:val="28"/>
          <w:szCs w:val="28"/>
          <w:lang w:val="uk-UA" w:eastAsia="uk-UA"/>
        </w:rPr>
        <w:t>держави</w:t>
      </w:r>
      <w:r w:rsidRPr="007F1F18">
        <w:rPr>
          <w:rFonts w:ascii="Times New Roman" w:hAnsi="Times New Roman"/>
          <w:sz w:val="28"/>
          <w:szCs w:val="28"/>
          <w:lang w:val="uk-UA" w:eastAsia="uk-UA"/>
        </w:rPr>
        <w:t xml:space="preserve"> за завдану людині шкоду у цих випадках.</w:t>
      </w:r>
      <w:r w:rsidR="002C678E" w:rsidRPr="007F1F18">
        <w:rPr>
          <w:rFonts w:ascii="Times New Roman" w:hAnsi="Times New Roman"/>
          <w:sz w:val="28"/>
          <w:szCs w:val="28"/>
          <w:lang w:val="uk-UA" w:eastAsia="uk-UA"/>
        </w:rPr>
        <w:t xml:space="preserve">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Також не виключно у процесуальному значенні використову</w:t>
      </w:r>
      <w:r w:rsidR="00191CF5">
        <w:rPr>
          <w:rFonts w:ascii="Times New Roman" w:hAnsi="Times New Roman"/>
          <w:sz w:val="28"/>
          <w:szCs w:val="28"/>
          <w:lang w:val="uk-UA" w:eastAsia="uk-UA"/>
        </w:rPr>
        <w:t>ється термін «потерпілий» у ст. </w:t>
      </w:r>
      <w:r w:rsidRPr="007F1F18">
        <w:rPr>
          <w:rFonts w:ascii="Times New Roman" w:hAnsi="Times New Roman"/>
          <w:sz w:val="28"/>
          <w:szCs w:val="28"/>
          <w:lang w:val="uk-UA" w:eastAsia="uk-UA"/>
        </w:rPr>
        <w:t xml:space="preserve">46 КК. Згідно з цією статтею особа, яка вперше вчинила злочин невеликої тяжкості або необережний злочин середньої тяжкості, крім корупційних злочинів, звільняється від кримінальної відповідальності, якщо вона примирилася з </w:t>
      </w:r>
      <w:r w:rsidRPr="007F1F18">
        <w:rPr>
          <w:rFonts w:ascii="Times New Roman" w:hAnsi="Times New Roman"/>
          <w:i/>
          <w:sz w:val="28"/>
          <w:szCs w:val="28"/>
          <w:lang w:val="uk-UA" w:eastAsia="uk-UA"/>
        </w:rPr>
        <w:t>потерпілим</w:t>
      </w:r>
      <w:r w:rsidRPr="007F1F18">
        <w:rPr>
          <w:rFonts w:ascii="Times New Roman" w:hAnsi="Times New Roman"/>
          <w:sz w:val="28"/>
          <w:szCs w:val="28"/>
          <w:lang w:val="uk-UA" w:eastAsia="uk-UA"/>
        </w:rPr>
        <w:t xml:space="preserve"> та відшкодувала завдані нею збитки або усунула заподіяну шкоду. Наприклад, ситуація, коли сталася ДТП і винна в ній особа на місці розрахувалася за завдані збитки</w:t>
      </w:r>
      <w:r w:rsidR="00191CF5">
        <w:rPr>
          <w:rFonts w:ascii="Times New Roman" w:hAnsi="Times New Roman"/>
          <w:sz w:val="28"/>
          <w:szCs w:val="28"/>
          <w:lang w:val="uk-UA" w:eastAsia="uk-UA"/>
        </w:rPr>
        <w:t xml:space="preserve"> та примирилася з потерпілим. У </w:t>
      </w:r>
      <w:r w:rsidRPr="007F1F18">
        <w:rPr>
          <w:rFonts w:ascii="Times New Roman" w:hAnsi="Times New Roman"/>
          <w:sz w:val="28"/>
          <w:szCs w:val="28"/>
          <w:lang w:val="uk-UA" w:eastAsia="uk-UA"/>
        </w:rPr>
        <w:t xml:space="preserve">такому випадку вказана особа звільняється від кримінальної відповідальності, якщо стосовно неї буде розпочате кримінальне провадження за заявою якоїсь іншої особи, а потерпілий не дає згоди на залучення його в це провадження і, отже, не отримує процесуального статусу потерпілого.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rPr>
        <w:lastRenderedPageBreak/>
        <w:t>У кримінологічному, а не процесуальному значенні викори</w:t>
      </w:r>
      <w:r w:rsidR="00191CF5">
        <w:rPr>
          <w:rFonts w:ascii="Times New Roman" w:hAnsi="Times New Roman"/>
          <w:sz w:val="28"/>
          <w:szCs w:val="28"/>
          <w:lang w:val="uk-UA"/>
        </w:rPr>
        <w:t>стано термін «потерпілий» у ст. </w:t>
      </w:r>
      <w:r w:rsidRPr="007F1F18">
        <w:rPr>
          <w:rFonts w:ascii="Times New Roman" w:hAnsi="Times New Roman"/>
          <w:sz w:val="28"/>
          <w:szCs w:val="28"/>
          <w:lang w:val="uk-UA"/>
        </w:rPr>
        <w:t>67 КК, згідно з якою однією з о</w:t>
      </w:r>
      <w:r w:rsidRPr="007F1F18">
        <w:rPr>
          <w:rFonts w:ascii="Times New Roman" w:hAnsi="Times New Roman"/>
          <w:sz w:val="28"/>
          <w:szCs w:val="28"/>
          <w:lang w:val="uk-UA" w:eastAsia="uk-UA"/>
        </w:rPr>
        <w:t xml:space="preserve">бставин, які обтяжують покарання, є вчинення злочину у зв’язку з виконанням </w:t>
      </w:r>
      <w:r w:rsidRPr="007F1F18">
        <w:rPr>
          <w:rFonts w:ascii="Times New Roman" w:hAnsi="Times New Roman"/>
          <w:i/>
          <w:sz w:val="28"/>
          <w:szCs w:val="28"/>
          <w:lang w:val="uk-UA" w:eastAsia="uk-UA"/>
        </w:rPr>
        <w:t>потерпілим</w:t>
      </w:r>
      <w:r w:rsidRPr="007F1F18">
        <w:rPr>
          <w:rFonts w:ascii="Times New Roman" w:hAnsi="Times New Roman"/>
          <w:sz w:val="28"/>
          <w:szCs w:val="28"/>
          <w:lang w:val="uk-UA" w:eastAsia="uk-UA"/>
        </w:rPr>
        <w:t xml:space="preserve"> службового або громадського обов’язку. Відповідно до КПК процесуальний статус усіх потерпілих не залежить від виконання ними службових тощо обов’язків.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Оскільки вказані норми вміщені у Загальній частині КК, можна вважати, що і в його Особливій частині при встановленні кримінальної відповідальності в конкретних статтях, пов’язаної з потерпілим, термін «потерпілий» вживається у кримінологічному, а не процесуальному значенні.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Особливо наочно даний висновок підтверджується аналізом тих складів злочинів, в яких фігурують в якості потерпілих малолітні та неповнолітні, а злочини проти них вчиняють батьки, опікуни та інші особи, які є їх законними представниками. Малолітні не можуть самі виступати в процесуальному статусі потерпілих, однак кримінальне законодавство розглядає їх в якості потерпілих у кримінологічному значенні. У цих випадках процесуальне законодавство, з нашої точки зору, повинно встановлювати обов’язкову участь держави щодо захисту прав таких потерпілих, насамперед, залучення до нього прокурора.</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Поняття «потерпілий» використано не в процесуальному, а в соціальному значенні в Кримінально-виконавчому кодексі України (КВК)</w:t>
      </w:r>
      <w:r w:rsidR="00191CF5">
        <w:rPr>
          <w:sz w:val="28"/>
          <w:szCs w:val="28"/>
        </w:rPr>
        <w:t> </w:t>
      </w:r>
      <w:r w:rsidRPr="007F1F18">
        <w:rPr>
          <w:sz w:val="28"/>
          <w:szCs w:val="28"/>
        </w:rPr>
        <w:t>[1</w:t>
      </w:r>
      <w:r w:rsidR="00E54437" w:rsidRPr="007F1F18">
        <w:rPr>
          <w:sz w:val="28"/>
          <w:szCs w:val="28"/>
        </w:rPr>
        <w:t>1</w:t>
      </w:r>
      <w:r w:rsidR="004D6818" w:rsidRPr="007F1F18">
        <w:rPr>
          <w:sz w:val="28"/>
          <w:szCs w:val="28"/>
        </w:rPr>
        <w:t>1</w:t>
      </w:r>
      <w:r w:rsidRPr="007F1F18">
        <w:rPr>
          <w:sz w:val="28"/>
          <w:szCs w:val="28"/>
        </w:rPr>
        <w:t>]. Зокрема, у ст</w:t>
      </w:r>
      <w:r w:rsidR="00191CF5">
        <w:rPr>
          <w:sz w:val="28"/>
          <w:szCs w:val="28"/>
        </w:rPr>
        <w:t>. </w:t>
      </w:r>
      <w:r w:rsidRPr="007F1F18">
        <w:rPr>
          <w:sz w:val="28"/>
          <w:szCs w:val="28"/>
        </w:rPr>
        <w:t xml:space="preserve">106 КВК зазначено, що «якщо застосування заходів фізичного впливу уникнути неможливо, вони не повинні перевищувати міру, необхідну для виконання покладених на адміністрацію колонії обов’язків, і мають зводитися до завдання найменшої шкоди здоров’ю правопорушників. У разі необхідності адміністрація колонії зобов’язана негайно надати допомогу </w:t>
      </w:r>
      <w:r w:rsidRPr="007F1F18">
        <w:rPr>
          <w:i/>
          <w:sz w:val="28"/>
          <w:szCs w:val="28"/>
        </w:rPr>
        <w:t>потерпілим</w:t>
      </w:r>
      <w:r w:rsidRPr="007F1F18">
        <w:rPr>
          <w:sz w:val="28"/>
          <w:szCs w:val="28"/>
        </w:rPr>
        <w:t xml:space="preserve">». </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 xml:space="preserve">На нашу думку, термін «потерпілий» тут використано у більш широкому значенні, ніж у КК, оскільки шкода здоров’ю правопорушників може бути завдана у випадку застосування проти них спецзасобів і зброї як правомірними, так і неправомірними діями, </w:t>
      </w:r>
      <w:r w:rsidR="002C678E" w:rsidRPr="007F1F18">
        <w:rPr>
          <w:sz w:val="28"/>
          <w:szCs w:val="28"/>
        </w:rPr>
        <w:t>у тому числі</w:t>
      </w:r>
      <w:r w:rsidRPr="007F1F18">
        <w:rPr>
          <w:sz w:val="28"/>
          <w:szCs w:val="28"/>
        </w:rPr>
        <w:t xml:space="preserve"> кримінальним перевищенням влади. У такому разі можуть бути «потерпілі» та «потерпілі» від злочину, причому як серед правопорушників-ув’язнених, так і серед працівників колонії. Якщо </w:t>
      </w:r>
      <w:r w:rsidRPr="007F1F18">
        <w:rPr>
          <w:sz w:val="28"/>
          <w:szCs w:val="28"/>
        </w:rPr>
        <w:lastRenderedPageBreak/>
        <w:t>виходити з нашого визначення поняття «потерпілий» у соціальному сенсі, то в даній статті КВК більш доцільно було б використати термін «постраждалі», а не «поте</w:t>
      </w:r>
      <w:r w:rsidR="00191CF5">
        <w:rPr>
          <w:sz w:val="28"/>
          <w:szCs w:val="28"/>
        </w:rPr>
        <w:t>р</w:t>
      </w:r>
      <w:r w:rsidRPr="007F1F18">
        <w:rPr>
          <w:sz w:val="28"/>
          <w:szCs w:val="28"/>
        </w:rPr>
        <w:t>пілі».</w:t>
      </w:r>
    </w:p>
    <w:p w:rsidR="002A1EC5" w:rsidRPr="007F1F18"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r w:rsidRPr="007F1F18">
        <w:rPr>
          <w:sz w:val="28"/>
          <w:szCs w:val="28"/>
        </w:rPr>
        <w:t>Подібна ситуація має місце у Митному кодексі України</w:t>
      </w:r>
      <w:r w:rsidR="00191CF5">
        <w:rPr>
          <w:sz w:val="28"/>
          <w:szCs w:val="28"/>
        </w:rPr>
        <w:t xml:space="preserve"> </w:t>
      </w:r>
      <w:r w:rsidRPr="007F1F18">
        <w:rPr>
          <w:sz w:val="28"/>
          <w:szCs w:val="28"/>
        </w:rPr>
        <w:t>(МК)</w:t>
      </w:r>
      <w:r w:rsidR="00191CF5">
        <w:rPr>
          <w:sz w:val="28"/>
          <w:szCs w:val="28"/>
        </w:rPr>
        <w:t> </w:t>
      </w:r>
      <w:r w:rsidRPr="007F1F18">
        <w:rPr>
          <w:sz w:val="28"/>
          <w:szCs w:val="28"/>
        </w:rPr>
        <w:t>[1</w:t>
      </w:r>
      <w:r w:rsidR="00E54437" w:rsidRPr="007F1F18">
        <w:rPr>
          <w:sz w:val="28"/>
          <w:szCs w:val="28"/>
        </w:rPr>
        <w:t>1</w:t>
      </w:r>
      <w:r w:rsidR="004D6818" w:rsidRPr="007F1F18">
        <w:rPr>
          <w:sz w:val="28"/>
          <w:szCs w:val="28"/>
        </w:rPr>
        <w:t>2</w:t>
      </w:r>
      <w:r w:rsidRPr="007F1F18">
        <w:rPr>
          <w:sz w:val="28"/>
          <w:szCs w:val="28"/>
        </w:rPr>
        <w:t>]. Так, відповідно до ст.</w:t>
      </w:r>
      <w:r w:rsidR="00191CF5">
        <w:rPr>
          <w:sz w:val="28"/>
          <w:szCs w:val="28"/>
        </w:rPr>
        <w:t> </w:t>
      </w:r>
      <w:r w:rsidRPr="007F1F18">
        <w:rPr>
          <w:sz w:val="28"/>
          <w:szCs w:val="28"/>
        </w:rPr>
        <w:t>110 МК, забезпечення дотримання вимог митного режиму тимчасового ввезення здійснюється шляхом «7)</w:t>
      </w:r>
      <w:r w:rsidR="00191CF5">
        <w:rPr>
          <w:sz w:val="28"/>
          <w:szCs w:val="28"/>
        </w:rPr>
        <w:t> </w:t>
      </w:r>
      <w:r w:rsidRPr="007F1F18">
        <w:rPr>
          <w:sz w:val="28"/>
          <w:szCs w:val="28"/>
        </w:rPr>
        <w:t xml:space="preserve">медичного, хірургічного і лабораторного устаткування, а також будь-яких товарів, таких як автомобілі чи інші транспортні засоби, ковдри, намети, збірні будинки, інших товарів першої необхідності, відправлених як допомога </w:t>
      </w:r>
      <w:r w:rsidRPr="007F1F18">
        <w:rPr>
          <w:i/>
          <w:sz w:val="28"/>
          <w:szCs w:val="28"/>
        </w:rPr>
        <w:t>потерпілим</w:t>
      </w:r>
      <w:r w:rsidRPr="007F1F18">
        <w:rPr>
          <w:sz w:val="28"/>
          <w:szCs w:val="28"/>
        </w:rPr>
        <w:t xml:space="preserve"> від стихійного лиха чи подібних катастроф». У ст.</w:t>
      </w:r>
      <w:r w:rsidR="00191CF5">
        <w:rPr>
          <w:sz w:val="28"/>
          <w:szCs w:val="28"/>
        </w:rPr>
        <w:t> </w:t>
      </w:r>
      <w:r w:rsidRPr="007F1F18">
        <w:rPr>
          <w:rStyle w:val="rvts9"/>
          <w:sz w:val="28"/>
          <w:szCs w:val="28"/>
        </w:rPr>
        <w:t>250 МК п</w:t>
      </w:r>
      <w:r w:rsidRPr="007F1F18">
        <w:rPr>
          <w:sz w:val="28"/>
          <w:szCs w:val="28"/>
        </w:rPr>
        <w:t>ід товарами, що переміщуються через митний кордон України у складі вантажів з допомогою, розуміються: 1)</w:t>
      </w:r>
      <w:r w:rsidR="00191CF5">
        <w:rPr>
          <w:sz w:val="28"/>
          <w:szCs w:val="28"/>
        </w:rPr>
        <w:t> </w:t>
      </w:r>
      <w:r w:rsidRPr="007F1F18">
        <w:rPr>
          <w:sz w:val="28"/>
          <w:szCs w:val="28"/>
        </w:rPr>
        <w:t>товари, у тому числі транспортні засоби, продукт</w:t>
      </w:r>
      <w:r w:rsidR="00191CF5">
        <w:rPr>
          <w:sz w:val="28"/>
          <w:szCs w:val="28"/>
        </w:rPr>
        <w:t>и харчування, медикаменти, одяг..</w:t>
      </w:r>
      <w:r w:rsidRPr="007F1F18">
        <w:rPr>
          <w:sz w:val="28"/>
          <w:szCs w:val="28"/>
        </w:rPr>
        <w:t xml:space="preserve">, «інші товари першої необхідності, що направляються як допомога </w:t>
      </w:r>
      <w:r w:rsidRPr="007F1F18">
        <w:rPr>
          <w:i/>
          <w:sz w:val="28"/>
          <w:szCs w:val="28"/>
        </w:rPr>
        <w:t>потерпілим</w:t>
      </w:r>
      <w:r w:rsidRPr="007F1F18">
        <w:rPr>
          <w:sz w:val="28"/>
          <w:szCs w:val="28"/>
        </w:rPr>
        <w:t xml:space="preserve"> від катастрофи природного та/або техногенного походження».</w:t>
      </w:r>
    </w:p>
    <w:p w:rsidR="002A1EC5" w:rsidRPr="007F1F18" w:rsidRDefault="00191CF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0"/>
          <w:sz w:val="28"/>
          <w:szCs w:val="28"/>
        </w:rPr>
      </w:pPr>
      <w:r>
        <w:rPr>
          <w:sz w:val="28"/>
          <w:szCs w:val="28"/>
        </w:rPr>
        <w:t>У ст. </w:t>
      </w:r>
      <w:r w:rsidR="002A1EC5" w:rsidRPr="007F1F18">
        <w:rPr>
          <w:sz w:val="28"/>
          <w:szCs w:val="28"/>
        </w:rPr>
        <w:t xml:space="preserve">1 Повітряного кодексу України (ПК) визначено терміни «авіаційний пошук і рятування» – </w:t>
      </w:r>
      <w:r w:rsidR="002A1EC5" w:rsidRPr="007F1F18">
        <w:rPr>
          <w:rStyle w:val="rvts0"/>
          <w:sz w:val="28"/>
          <w:szCs w:val="28"/>
        </w:rPr>
        <w:t xml:space="preserve">комплекс заходів, спрямованих на виявлення повітряних суден, які зазнали або зазнають лиха, та надання своєчасної допомоги </w:t>
      </w:r>
      <w:r w:rsidR="002A1EC5" w:rsidRPr="007F1F18">
        <w:rPr>
          <w:rStyle w:val="rvts0"/>
          <w:i/>
          <w:sz w:val="28"/>
          <w:szCs w:val="28"/>
        </w:rPr>
        <w:t>потерпілим</w:t>
      </w:r>
      <w:r w:rsidR="002A1EC5" w:rsidRPr="007F1F18">
        <w:rPr>
          <w:rStyle w:val="rvts0"/>
          <w:sz w:val="28"/>
          <w:szCs w:val="28"/>
        </w:rPr>
        <w:t xml:space="preserve"> внаслідок авіаційної події, та «</w:t>
      </w:r>
      <w:r w:rsidR="002A1EC5" w:rsidRPr="007F1F18">
        <w:rPr>
          <w:sz w:val="28"/>
          <w:szCs w:val="28"/>
        </w:rPr>
        <w:t>надзвичайна подія» – пов’язана з використанням повітряного судна подія…, під час якої на</w:t>
      </w:r>
      <w:r>
        <w:rPr>
          <w:sz w:val="28"/>
          <w:szCs w:val="28"/>
        </w:rPr>
        <w:t>став один з таких наслідків: а) </w:t>
      </w:r>
      <w:r w:rsidR="002A1EC5" w:rsidRPr="007F1F18">
        <w:rPr>
          <w:sz w:val="28"/>
          <w:szCs w:val="28"/>
        </w:rPr>
        <w:t xml:space="preserve">загибель або тілесні ушкодження особи під час її перебування на борту повітряного судна внаслідок необережних або умисних дій самого </w:t>
      </w:r>
      <w:r w:rsidR="002A1EC5" w:rsidRPr="007F1F18">
        <w:rPr>
          <w:i/>
          <w:sz w:val="28"/>
          <w:szCs w:val="28"/>
        </w:rPr>
        <w:t>потерпілого</w:t>
      </w:r>
      <w:r w:rsidR="002A1EC5" w:rsidRPr="007F1F18">
        <w:rPr>
          <w:sz w:val="28"/>
          <w:szCs w:val="28"/>
        </w:rPr>
        <w:t xml:space="preserve"> чи інших осіб, не пов’язаних з порушенням функціонування повітряного судна та його систем</w:t>
      </w:r>
      <w:r>
        <w:rPr>
          <w:sz w:val="28"/>
          <w:szCs w:val="28"/>
        </w:rPr>
        <w:t> </w:t>
      </w:r>
      <w:r w:rsidR="002A1EC5" w:rsidRPr="007F1F18">
        <w:rPr>
          <w:sz w:val="28"/>
          <w:szCs w:val="28"/>
        </w:rPr>
        <w:t>[1</w:t>
      </w:r>
      <w:r w:rsidR="00E54437" w:rsidRPr="007F1F18">
        <w:rPr>
          <w:sz w:val="28"/>
          <w:szCs w:val="28"/>
        </w:rPr>
        <w:t>1</w:t>
      </w:r>
      <w:r w:rsidR="004D6818" w:rsidRPr="007F1F18">
        <w:rPr>
          <w:sz w:val="28"/>
          <w:szCs w:val="28"/>
        </w:rPr>
        <w:t>3</w:t>
      </w:r>
      <w:r w:rsidR="002A1EC5" w:rsidRPr="007F1F18">
        <w:rPr>
          <w:sz w:val="28"/>
          <w:szCs w:val="28"/>
        </w:rPr>
        <w:t>]</w:t>
      </w:r>
      <w:r w:rsidR="002A1EC5" w:rsidRPr="007F1F18">
        <w:rPr>
          <w:rStyle w:val="rvts0"/>
          <w:sz w:val="28"/>
          <w:szCs w:val="28"/>
        </w:rPr>
        <w:t>.</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 цих випадках також більш доцільно було використовувати термін не «потерпілі», а «постраждалі», як це має місце у вже названих нами підзаконних постановах і розпорядженнях Кабінету Міністрів України.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rPr>
        <w:t>Термін «потерпілий» використовується також у Господарському кодексі України</w:t>
      </w:r>
      <w:r w:rsidR="00191CF5">
        <w:rPr>
          <w:rFonts w:ascii="Times New Roman" w:hAnsi="Times New Roman"/>
          <w:sz w:val="28"/>
          <w:szCs w:val="28"/>
          <w:lang w:val="uk-UA"/>
        </w:rPr>
        <w:t> </w:t>
      </w:r>
      <w:r w:rsidRPr="007F1F18">
        <w:rPr>
          <w:rFonts w:ascii="Times New Roman" w:hAnsi="Times New Roman"/>
          <w:sz w:val="28"/>
          <w:szCs w:val="28"/>
          <w:lang w:val="uk-UA"/>
        </w:rPr>
        <w:t>[1</w:t>
      </w:r>
      <w:r w:rsidR="00E54437" w:rsidRPr="007F1F18">
        <w:rPr>
          <w:rFonts w:ascii="Times New Roman" w:hAnsi="Times New Roman"/>
          <w:sz w:val="28"/>
          <w:szCs w:val="28"/>
          <w:lang w:val="uk-UA"/>
        </w:rPr>
        <w:t>1</w:t>
      </w:r>
      <w:r w:rsidR="004D6818" w:rsidRPr="007F1F18">
        <w:rPr>
          <w:rFonts w:ascii="Times New Roman" w:hAnsi="Times New Roman"/>
          <w:sz w:val="28"/>
          <w:szCs w:val="28"/>
          <w:lang w:val="uk-UA"/>
        </w:rPr>
        <w:t>4</w:t>
      </w:r>
      <w:r w:rsidRPr="007F1F18">
        <w:rPr>
          <w:rFonts w:ascii="Times New Roman" w:hAnsi="Times New Roman"/>
          <w:sz w:val="28"/>
          <w:szCs w:val="28"/>
          <w:lang w:val="uk-UA"/>
        </w:rPr>
        <w:t>], однак у ньому цей термін стосується юридичних осіб та суб’єктів господарювання, а не фізичних осіб («потерпіла сторона»). Водночас у Кодексі торговельного мореплавства України</w:t>
      </w:r>
      <w:r w:rsidR="00191CF5">
        <w:rPr>
          <w:rFonts w:ascii="Times New Roman" w:hAnsi="Times New Roman"/>
          <w:sz w:val="28"/>
          <w:szCs w:val="28"/>
          <w:lang w:val="uk-UA"/>
        </w:rPr>
        <w:t> </w:t>
      </w:r>
      <w:r w:rsidRPr="007F1F18">
        <w:rPr>
          <w:rFonts w:ascii="Times New Roman" w:hAnsi="Times New Roman"/>
          <w:sz w:val="28"/>
          <w:szCs w:val="28"/>
          <w:lang w:val="uk-UA"/>
        </w:rPr>
        <w:t>[1</w:t>
      </w:r>
      <w:r w:rsidR="003B0874" w:rsidRPr="007F1F18">
        <w:rPr>
          <w:rFonts w:ascii="Times New Roman" w:hAnsi="Times New Roman"/>
          <w:sz w:val="28"/>
          <w:szCs w:val="28"/>
          <w:lang w:val="uk-UA"/>
        </w:rPr>
        <w:t>1</w:t>
      </w:r>
      <w:r w:rsidR="004D6818" w:rsidRPr="007F1F18">
        <w:rPr>
          <w:rFonts w:ascii="Times New Roman" w:hAnsi="Times New Roman"/>
          <w:sz w:val="28"/>
          <w:szCs w:val="28"/>
          <w:lang w:val="uk-UA"/>
        </w:rPr>
        <w:t>5</w:t>
      </w:r>
      <w:r w:rsidRPr="007F1F18">
        <w:rPr>
          <w:rFonts w:ascii="Times New Roman" w:hAnsi="Times New Roman"/>
          <w:sz w:val="28"/>
          <w:szCs w:val="28"/>
          <w:lang w:val="uk-UA"/>
        </w:rPr>
        <w:t>] термін «поте</w:t>
      </w:r>
      <w:r w:rsidR="00191CF5">
        <w:rPr>
          <w:rFonts w:ascii="Times New Roman" w:hAnsi="Times New Roman"/>
          <w:sz w:val="28"/>
          <w:szCs w:val="28"/>
          <w:lang w:val="uk-UA"/>
        </w:rPr>
        <w:t>р</w:t>
      </w:r>
      <w:r w:rsidRPr="007F1F18">
        <w:rPr>
          <w:rFonts w:ascii="Times New Roman" w:hAnsi="Times New Roman"/>
          <w:sz w:val="28"/>
          <w:szCs w:val="28"/>
          <w:lang w:val="uk-UA"/>
        </w:rPr>
        <w:t xml:space="preserve">пілий» </w:t>
      </w:r>
      <w:r w:rsidRPr="007F1F18">
        <w:rPr>
          <w:rFonts w:ascii="Times New Roman" w:hAnsi="Times New Roman"/>
          <w:sz w:val="28"/>
          <w:szCs w:val="28"/>
          <w:lang w:val="uk-UA"/>
        </w:rPr>
        <w:lastRenderedPageBreak/>
        <w:t>використано як щодо юридичних осіб, так і щодо</w:t>
      </w:r>
      <w:r w:rsidR="00191CF5">
        <w:rPr>
          <w:rFonts w:ascii="Times New Roman" w:hAnsi="Times New Roman"/>
          <w:sz w:val="28"/>
          <w:szCs w:val="28"/>
          <w:lang w:val="uk-UA"/>
        </w:rPr>
        <w:t xml:space="preserve"> фізичної особи. Зокрема, у ст. </w:t>
      </w:r>
      <w:r w:rsidRPr="007F1F18">
        <w:rPr>
          <w:rFonts w:ascii="Times New Roman" w:hAnsi="Times New Roman"/>
          <w:sz w:val="28"/>
          <w:szCs w:val="28"/>
          <w:lang w:val="uk-UA"/>
        </w:rPr>
        <w:t>306 КТМ сказано: «я</w:t>
      </w:r>
      <w:r w:rsidRPr="007F1F18">
        <w:rPr>
          <w:rFonts w:ascii="Times New Roman" w:hAnsi="Times New Roman"/>
          <w:sz w:val="28"/>
          <w:szCs w:val="28"/>
          <w:lang w:val="uk-UA" w:eastAsia="uk-UA"/>
        </w:rPr>
        <w:t xml:space="preserve">кщо власник судна доведе, що шкода від забруднення моря виникла повністю або частково внаслідок наміру або недбалості </w:t>
      </w:r>
      <w:r w:rsidRPr="007F1F18">
        <w:rPr>
          <w:rFonts w:ascii="Times New Roman" w:hAnsi="Times New Roman"/>
          <w:i/>
          <w:sz w:val="28"/>
          <w:szCs w:val="28"/>
          <w:lang w:val="uk-UA" w:eastAsia="uk-UA"/>
        </w:rPr>
        <w:t>потерпілого</w:t>
      </w:r>
      <w:r w:rsidRPr="007F1F18">
        <w:rPr>
          <w:rFonts w:ascii="Times New Roman" w:hAnsi="Times New Roman"/>
          <w:sz w:val="28"/>
          <w:szCs w:val="28"/>
          <w:lang w:val="uk-UA" w:eastAsia="uk-UA"/>
        </w:rPr>
        <w:t xml:space="preserve">, то залежно від ступеня вини </w:t>
      </w:r>
      <w:r w:rsidRPr="007F1F18">
        <w:rPr>
          <w:rFonts w:ascii="Times New Roman" w:hAnsi="Times New Roman"/>
          <w:i/>
          <w:sz w:val="28"/>
          <w:szCs w:val="28"/>
          <w:lang w:val="uk-UA" w:eastAsia="uk-UA"/>
        </w:rPr>
        <w:t xml:space="preserve">потерпілого </w:t>
      </w:r>
      <w:r w:rsidRPr="007F1F18">
        <w:rPr>
          <w:rFonts w:ascii="Times New Roman" w:hAnsi="Times New Roman"/>
          <w:sz w:val="28"/>
          <w:szCs w:val="28"/>
          <w:lang w:val="uk-UA" w:eastAsia="uk-UA"/>
        </w:rPr>
        <w:t xml:space="preserve">розмір відшкодування повинен бути зменшений чи у відшкодуванні йому шкоди повинно бути відмовлено». </w:t>
      </w:r>
    </w:p>
    <w:p w:rsidR="002A1EC5" w:rsidRPr="007F1F18"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А ст. </w:t>
      </w:r>
      <w:r w:rsidR="002A1EC5" w:rsidRPr="007F1F18">
        <w:rPr>
          <w:rFonts w:ascii="Times New Roman" w:hAnsi="Times New Roman"/>
          <w:sz w:val="28"/>
          <w:szCs w:val="28"/>
          <w:lang w:val="uk-UA" w:eastAsia="uk-UA"/>
        </w:rPr>
        <w:t xml:space="preserve">321 КТМ містить норму, згідно з якою якщо внаслідок ядерного інциденту заподіяно шкоду особі працівника оператора у зв’язку з виконанням ним своїх трудових (службових) обов’язків, відповідальність несе оператор ядерного судна, який зобов’язаний також сплачувати за </w:t>
      </w:r>
      <w:r w:rsidR="002A1EC5" w:rsidRPr="007F1F18">
        <w:rPr>
          <w:rFonts w:ascii="Times New Roman" w:hAnsi="Times New Roman"/>
          <w:i/>
          <w:sz w:val="28"/>
          <w:szCs w:val="28"/>
          <w:lang w:val="uk-UA" w:eastAsia="uk-UA"/>
        </w:rPr>
        <w:t>потерпілого</w:t>
      </w:r>
      <w:r w:rsidR="002A1EC5" w:rsidRPr="007F1F18">
        <w:rPr>
          <w:rFonts w:ascii="Times New Roman" w:hAnsi="Times New Roman"/>
          <w:sz w:val="28"/>
          <w:szCs w:val="28"/>
          <w:lang w:val="uk-UA" w:eastAsia="uk-UA"/>
        </w:rPr>
        <w:t xml:space="preserve"> страхові внески. Виплата відшкодування особі, яка отримує допомогу або пенсію за спеціальним страхуванням, проводиться відповідно до чинного законодавства.</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Інтерес у плані використання терміна «потерпілий» в актах законодавства становлять відповідні норми Цивільного кодексу України (ЦК)</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w:t>
      </w:r>
      <w:r w:rsidR="00672672" w:rsidRPr="007F1F18">
        <w:rPr>
          <w:rFonts w:ascii="Times New Roman" w:hAnsi="Times New Roman"/>
          <w:sz w:val="28"/>
          <w:szCs w:val="28"/>
          <w:lang w:val="uk-UA" w:eastAsia="uk-UA"/>
        </w:rPr>
        <w:t>10</w:t>
      </w:r>
      <w:r w:rsidR="004D6818" w:rsidRPr="007F1F18">
        <w:rPr>
          <w:rFonts w:ascii="Times New Roman" w:hAnsi="Times New Roman"/>
          <w:sz w:val="28"/>
          <w:szCs w:val="28"/>
          <w:lang w:val="uk-UA" w:eastAsia="uk-UA"/>
        </w:rPr>
        <w:t>4</w:t>
      </w:r>
      <w:r w:rsidRPr="007F1F18">
        <w:rPr>
          <w:rFonts w:ascii="Times New Roman" w:hAnsi="Times New Roman"/>
          <w:sz w:val="28"/>
          <w:szCs w:val="28"/>
          <w:lang w:val="uk-UA" w:eastAsia="uk-UA"/>
        </w:rPr>
        <w:t>].</w:t>
      </w:r>
      <w:r w:rsidR="002C678E" w:rsidRPr="007F1F18">
        <w:rPr>
          <w:rFonts w:ascii="Times New Roman" w:hAnsi="Times New Roman"/>
          <w:sz w:val="28"/>
          <w:szCs w:val="28"/>
          <w:lang w:val="uk-UA" w:eastAsia="uk-UA"/>
        </w:rPr>
        <w:t xml:space="preserve">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Так, зокрема, у ст.</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xml:space="preserve">23 ЦК зазначено, що моральна шкода відшкодовується грішми, іншим майном або в інший спосіб. Розмір грошового відшкодування моральної шкоди визначається судом </w:t>
      </w:r>
      <w:r w:rsidRPr="007F1F18">
        <w:rPr>
          <w:rFonts w:ascii="Times New Roman" w:hAnsi="Times New Roman"/>
          <w:i/>
          <w:sz w:val="28"/>
          <w:szCs w:val="28"/>
          <w:lang w:val="uk-UA" w:eastAsia="uk-UA"/>
        </w:rPr>
        <w:t>залежно від характеру правопорушення</w:t>
      </w:r>
      <w:r w:rsidRPr="007F1F18">
        <w:rPr>
          <w:rFonts w:ascii="Times New Roman" w:hAnsi="Times New Roman"/>
          <w:sz w:val="28"/>
          <w:szCs w:val="28"/>
          <w:lang w:val="uk-UA" w:eastAsia="uk-UA"/>
        </w:rPr>
        <w:t xml:space="preserve">, глибини фізичних та душевних страждань, погіршення здібностей </w:t>
      </w:r>
      <w:r w:rsidRPr="007F1F18">
        <w:rPr>
          <w:rFonts w:ascii="Times New Roman" w:hAnsi="Times New Roman"/>
          <w:i/>
          <w:sz w:val="28"/>
          <w:szCs w:val="28"/>
          <w:lang w:val="uk-UA" w:eastAsia="uk-UA"/>
        </w:rPr>
        <w:t>потерпілого</w:t>
      </w:r>
      <w:r w:rsidRPr="007F1F18">
        <w:rPr>
          <w:rFonts w:ascii="Times New Roman" w:hAnsi="Times New Roman"/>
          <w:sz w:val="28"/>
          <w:szCs w:val="28"/>
          <w:lang w:val="uk-UA" w:eastAsia="uk-UA"/>
        </w:rPr>
        <w:t xml:space="preserve"> або позбавлення його можливості їх реалізації, ступеня вини особи, яка завдала моральної шкоди, </w:t>
      </w:r>
      <w:r w:rsidRPr="007F1F18">
        <w:rPr>
          <w:rFonts w:ascii="Times New Roman" w:hAnsi="Times New Roman"/>
          <w:i/>
          <w:sz w:val="28"/>
          <w:szCs w:val="28"/>
          <w:lang w:val="uk-UA" w:eastAsia="uk-UA"/>
        </w:rPr>
        <w:t>якщо вина є підставою для відшкодування</w:t>
      </w:r>
      <w:r w:rsidRPr="007F1F18">
        <w:rPr>
          <w:rFonts w:ascii="Times New Roman" w:hAnsi="Times New Roman"/>
          <w:sz w:val="28"/>
          <w:szCs w:val="28"/>
          <w:lang w:val="uk-UA" w:eastAsia="uk-UA"/>
        </w:rPr>
        <w:t>,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2A1EC5" w:rsidRPr="007F1F18"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Pr>
          <w:rFonts w:ascii="Times New Roman" w:hAnsi="Times New Roman"/>
          <w:sz w:val="28"/>
          <w:szCs w:val="28"/>
          <w:lang w:val="uk-UA"/>
        </w:rPr>
        <w:t>У</w:t>
      </w:r>
      <w:r w:rsidR="002A1EC5" w:rsidRPr="007F1F18">
        <w:rPr>
          <w:rFonts w:ascii="Times New Roman" w:hAnsi="Times New Roman"/>
          <w:sz w:val="28"/>
          <w:szCs w:val="28"/>
          <w:lang w:val="uk-UA"/>
        </w:rPr>
        <w:t xml:space="preserve"> даному випадку термін «потерпілий» стосується фізичної особи, шкода якій заподіяна не обов’язково злочином, а й іншим правопорушенням, </w:t>
      </w:r>
      <w:r w:rsidR="002C678E" w:rsidRPr="007F1F18">
        <w:rPr>
          <w:rFonts w:ascii="Times New Roman" w:hAnsi="Times New Roman"/>
          <w:sz w:val="28"/>
          <w:szCs w:val="28"/>
          <w:lang w:val="uk-UA"/>
        </w:rPr>
        <w:t>у тому числі</w:t>
      </w:r>
      <w:r w:rsidR="002A1EC5" w:rsidRPr="007F1F18">
        <w:rPr>
          <w:rFonts w:ascii="Times New Roman" w:hAnsi="Times New Roman"/>
          <w:sz w:val="28"/>
          <w:szCs w:val="28"/>
          <w:lang w:val="uk-UA"/>
        </w:rPr>
        <w:t xml:space="preserve"> таким, яке вчинене </w:t>
      </w:r>
      <w:r w:rsidR="002A1EC5" w:rsidRPr="007F1F18">
        <w:rPr>
          <w:rFonts w:ascii="Times New Roman" w:hAnsi="Times New Roman"/>
          <w:i/>
          <w:sz w:val="28"/>
          <w:szCs w:val="28"/>
          <w:lang w:val="uk-UA"/>
        </w:rPr>
        <w:t>без вини</w:t>
      </w:r>
      <w:r w:rsidR="002A1EC5" w:rsidRPr="007F1F18">
        <w:rPr>
          <w:rFonts w:ascii="Times New Roman" w:hAnsi="Times New Roman"/>
          <w:sz w:val="28"/>
          <w:szCs w:val="28"/>
          <w:lang w:val="uk-UA"/>
        </w:rPr>
        <w:t xml:space="preserve"> правопорушника. На таке значення даного терміна вказує також низка інших статей ЦК. Це ст.</w:t>
      </w:r>
      <w:r>
        <w:rPr>
          <w:rFonts w:ascii="Times New Roman" w:hAnsi="Times New Roman"/>
          <w:sz w:val="28"/>
          <w:szCs w:val="28"/>
          <w:lang w:val="uk-UA"/>
        </w:rPr>
        <w:t> </w:t>
      </w:r>
      <w:r w:rsidR="002A1EC5" w:rsidRPr="007F1F18">
        <w:rPr>
          <w:rFonts w:ascii="Times New Roman" w:hAnsi="Times New Roman"/>
          <w:sz w:val="28"/>
          <w:szCs w:val="28"/>
          <w:lang w:val="uk-UA" w:eastAsia="uk-UA"/>
        </w:rPr>
        <w:t xml:space="preserve">1178 «Відшкодування шкоди, завданої малолітньою особою»;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1184 «Відшкодування шкоди, завданої недієздатною фізичною особою»;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1186 «Відшкодування шкоди, завданої фізичною особою, яка не усвідомлювала значення своїх дій та</w:t>
      </w:r>
      <w:r>
        <w:rPr>
          <w:rFonts w:ascii="Times New Roman" w:hAnsi="Times New Roman"/>
          <w:sz w:val="28"/>
          <w:szCs w:val="28"/>
          <w:lang w:val="uk-UA" w:eastAsia="uk-UA"/>
        </w:rPr>
        <w:t> </w:t>
      </w:r>
      <w:r w:rsidR="002A1EC5" w:rsidRPr="007F1F18">
        <w:rPr>
          <w:rFonts w:ascii="Times New Roman" w:hAnsi="Times New Roman"/>
          <w:sz w:val="28"/>
          <w:szCs w:val="28"/>
          <w:lang w:val="uk-UA" w:eastAsia="uk-UA"/>
        </w:rPr>
        <w:t xml:space="preserve">(або) не могла керувати ними»;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1187 «Відшкодування шкоди, завданої джерелом </w:t>
      </w:r>
      <w:r w:rsidR="002A1EC5" w:rsidRPr="007F1F18">
        <w:rPr>
          <w:rFonts w:ascii="Times New Roman" w:hAnsi="Times New Roman"/>
          <w:sz w:val="28"/>
          <w:szCs w:val="28"/>
          <w:lang w:val="uk-UA" w:eastAsia="uk-UA"/>
        </w:rPr>
        <w:lastRenderedPageBreak/>
        <w:t xml:space="preserve">підвищеної небезпеки»;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1190 «Відшкодування шкоди, завданої спільно кількома особами»;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1192 «Способи відшкодування шкоди, завданої майну потерпілого»;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1193 «Урахування вини потерпілого і матеріального становища фізичної особи, яка завдала шкоди»;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1194 «Відшкодування шкоди особою, яка застрахувала свою цивільну відповідальність»;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1195 «Відшкодування шкоди, завданої каліцтвом або іншим ушкодженням здоров’я»;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1196 «Відшкодування шкоди, завданої фізичній особі під час виконання нею договірних зобов’язань»;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1197 «Визначення заробітку (доходу), втраченого внаслідок каліцтва або іншого ушкодження здоров’я фізичної особи, яка працювала за трудовим договором»;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1198 «Визначення доходу, втраченого внаслідок каліцтва або іншого ушкодження здоров’я фізичної особи-підприємця»;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1199 «Відшкодування шкоди, завданої каліцтвом або іншим ушкодженням здоров’я малолітньої або неповнолітньої особи»;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1200 «Відшкодування шкоди, завданої смертю потерпілого»;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1201 «Відшкодування витрат на поховання»;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1202 «Порядок відшкодування шкоди»;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1203 «Збільшення розміру відшкодування шкоди на вимогу потерпілого у разі зміни стану його працездатності»;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1204 «Зменшення розміру відшкодування шкоди на вимогу особи, яка завдала шкоди»;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 xml:space="preserve">1205 «Відшкодування шкоди у разі припинення юридичної особи, зобов’язаної відшкодувати шкоду»; </w:t>
      </w:r>
      <w:r>
        <w:rPr>
          <w:rFonts w:ascii="Times New Roman" w:hAnsi="Times New Roman"/>
          <w:sz w:val="28"/>
          <w:szCs w:val="28"/>
          <w:lang w:val="uk-UA" w:eastAsia="uk-UA"/>
        </w:rPr>
        <w:t>ст. </w:t>
      </w:r>
      <w:r w:rsidR="002A1EC5" w:rsidRPr="007F1F18">
        <w:rPr>
          <w:rFonts w:ascii="Times New Roman" w:hAnsi="Times New Roman"/>
          <w:sz w:val="28"/>
          <w:szCs w:val="28"/>
          <w:lang w:val="uk-UA" w:eastAsia="uk-UA"/>
        </w:rPr>
        <w:t>1208 «Збільшення розміру відшкодування шкоди у зв’язку з підвищенням вартості життя і збільшенням розміру мінімальної заробітної плати».</w:t>
      </w:r>
      <w:r w:rsidR="004D6818" w:rsidRPr="007F1F18">
        <w:rPr>
          <w:rFonts w:ascii="Times New Roman" w:hAnsi="Times New Roman"/>
          <w:sz w:val="28"/>
          <w:szCs w:val="28"/>
          <w:lang w:val="uk-UA" w:eastAsia="uk-UA"/>
        </w:rPr>
        <w:t xml:space="preserve"> </w:t>
      </w:r>
      <w:r w:rsidR="002A1EC5" w:rsidRPr="007F1F18">
        <w:rPr>
          <w:rFonts w:ascii="Times New Roman" w:hAnsi="Times New Roman"/>
          <w:sz w:val="28"/>
          <w:szCs w:val="28"/>
          <w:lang w:val="uk-UA" w:eastAsia="uk-UA"/>
        </w:rPr>
        <w:t>Раз</w:t>
      </w:r>
      <w:r>
        <w:rPr>
          <w:rFonts w:ascii="Times New Roman" w:hAnsi="Times New Roman"/>
          <w:sz w:val="28"/>
          <w:szCs w:val="28"/>
          <w:lang w:val="uk-UA" w:eastAsia="uk-UA"/>
        </w:rPr>
        <w:t>ом з тим, у ЦК є спеціальна ст. </w:t>
      </w:r>
      <w:r w:rsidR="002A1EC5" w:rsidRPr="007F1F18">
        <w:rPr>
          <w:rFonts w:ascii="Times New Roman" w:hAnsi="Times New Roman"/>
          <w:sz w:val="28"/>
          <w:szCs w:val="28"/>
          <w:lang w:val="uk-UA" w:eastAsia="uk-UA"/>
        </w:rPr>
        <w:t xml:space="preserve">1177 «Відшкодування (компенсація) шкоди фізичній особі, яка </w:t>
      </w:r>
      <w:r w:rsidR="002A1EC5" w:rsidRPr="007F1F18">
        <w:rPr>
          <w:rFonts w:ascii="Times New Roman" w:hAnsi="Times New Roman"/>
          <w:i/>
          <w:sz w:val="28"/>
          <w:szCs w:val="28"/>
          <w:lang w:val="uk-UA" w:eastAsia="uk-UA"/>
        </w:rPr>
        <w:t>потерпіла від кримінального</w:t>
      </w:r>
      <w:r w:rsidR="002A1EC5" w:rsidRPr="007F1F18">
        <w:rPr>
          <w:rFonts w:ascii="Times New Roman" w:hAnsi="Times New Roman"/>
          <w:sz w:val="28"/>
          <w:szCs w:val="28"/>
          <w:lang w:val="uk-UA" w:eastAsia="uk-UA"/>
        </w:rPr>
        <w:t xml:space="preserve"> </w:t>
      </w:r>
      <w:r w:rsidR="002A1EC5" w:rsidRPr="007F1F18">
        <w:rPr>
          <w:rFonts w:ascii="Times New Roman" w:hAnsi="Times New Roman"/>
          <w:i/>
          <w:sz w:val="28"/>
          <w:szCs w:val="28"/>
          <w:lang w:val="uk-UA" w:eastAsia="uk-UA"/>
        </w:rPr>
        <w:t>правопорушення</w:t>
      </w:r>
      <w:r w:rsidR="002A1EC5" w:rsidRPr="007F1F18">
        <w:rPr>
          <w:rFonts w:ascii="Times New Roman" w:hAnsi="Times New Roman"/>
          <w:sz w:val="28"/>
          <w:szCs w:val="28"/>
          <w:lang w:val="uk-UA" w:eastAsia="uk-UA"/>
        </w:rPr>
        <w:t>». За цією статтею, шкода, завдана фізичній особі, яка потерпіла від кримінального правопорушення, відшкодовується відповідно до закону. Частина друга цієї статті встановлює, що шкода, завдана потерпілому внаслідок кримінального правопорушення, компенсується йому за рахунок Державного бюджету України у випадках і порядку, передбачених законом.</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Необхідно відзначити, що ред</w:t>
      </w:r>
      <w:r w:rsidR="003048FA">
        <w:rPr>
          <w:rFonts w:ascii="Times New Roman" w:hAnsi="Times New Roman"/>
          <w:sz w:val="28"/>
          <w:szCs w:val="28"/>
          <w:lang w:val="uk-UA"/>
        </w:rPr>
        <w:t>акція ст. </w:t>
      </w:r>
      <w:r w:rsidRPr="007F1F18">
        <w:rPr>
          <w:rFonts w:ascii="Times New Roman" w:hAnsi="Times New Roman"/>
          <w:sz w:val="28"/>
          <w:szCs w:val="28"/>
          <w:lang w:val="uk-UA"/>
        </w:rPr>
        <w:t>1177 зазнала змін, внесених до неї Законом України №</w:t>
      </w:r>
      <w:r w:rsidR="003048FA">
        <w:rPr>
          <w:rFonts w:ascii="Times New Roman" w:hAnsi="Times New Roman"/>
          <w:sz w:val="28"/>
          <w:szCs w:val="28"/>
          <w:lang w:val="uk-UA"/>
        </w:rPr>
        <w:t> </w:t>
      </w:r>
      <w:r w:rsidRPr="007F1F18">
        <w:rPr>
          <w:rFonts w:ascii="Times New Roman" w:hAnsi="Times New Roman"/>
          <w:sz w:val="28"/>
          <w:szCs w:val="28"/>
          <w:lang w:val="uk-UA"/>
        </w:rPr>
        <w:t>245-VІІ від 16</w:t>
      </w:r>
      <w:r w:rsidR="003048FA">
        <w:rPr>
          <w:rFonts w:ascii="Times New Roman" w:hAnsi="Times New Roman"/>
          <w:sz w:val="28"/>
          <w:szCs w:val="28"/>
          <w:lang w:val="uk-UA"/>
        </w:rPr>
        <w:t xml:space="preserve"> травня </w:t>
      </w:r>
      <w:r w:rsidRPr="007F1F18">
        <w:rPr>
          <w:rFonts w:ascii="Times New Roman" w:hAnsi="Times New Roman"/>
          <w:sz w:val="28"/>
          <w:szCs w:val="28"/>
          <w:lang w:val="uk-UA"/>
        </w:rPr>
        <w:t>2013</w:t>
      </w:r>
      <w:r w:rsidR="003048FA">
        <w:rPr>
          <w:rFonts w:ascii="Times New Roman" w:hAnsi="Times New Roman"/>
          <w:sz w:val="28"/>
          <w:szCs w:val="28"/>
          <w:lang w:val="uk-UA"/>
        </w:rPr>
        <w:t> </w:t>
      </w:r>
      <w:r w:rsidRPr="007F1F18">
        <w:rPr>
          <w:rFonts w:ascii="Times New Roman" w:hAnsi="Times New Roman"/>
          <w:sz w:val="28"/>
          <w:szCs w:val="28"/>
          <w:lang w:val="uk-UA"/>
        </w:rPr>
        <w:t xml:space="preserve">р. Перша редакція цієї статті мала такий вигляд: </w:t>
      </w:r>
    </w:p>
    <w:p w:rsidR="002A1EC5" w:rsidRPr="007F1F18"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sz w:val="28"/>
          <w:szCs w:val="28"/>
          <w:lang w:val="uk-UA"/>
        </w:rPr>
        <w:t>«1. </w:t>
      </w:r>
      <w:r w:rsidR="002A1EC5" w:rsidRPr="007F1F18">
        <w:rPr>
          <w:rFonts w:ascii="Times New Roman" w:hAnsi="Times New Roman"/>
          <w:sz w:val="28"/>
          <w:szCs w:val="28"/>
          <w:lang w:val="uk-UA"/>
        </w:rPr>
        <w:t>Майнова шкода, завдана майну фізичної особи внаслідок злочину, відшкоджовується державою, якщо не встановлено особу, яка вчинила злочин, або як</w:t>
      </w:r>
      <w:r>
        <w:rPr>
          <w:rFonts w:ascii="Times New Roman" w:hAnsi="Times New Roman"/>
          <w:sz w:val="28"/>
          <w:szCs w:val="28"/>
          <w:lang w:val="uk-UA"/>
        </w:rPr>
        <w:t>що вона є неплатоспроможною. 2. </w:t>
      </w:r>
      <w:r w:rsidR="002A1EC5" w:rsidRPr="007F1F18">
        <w:rPr>
          <w:rFonts w:ascii="Times New Roman" w:hAnsi="Times New Roman"/>
          <w:sz w:val="28"/>
          <w:szCs w:val="28"/>
          <w:lang w:val="uk-UA"/>
        </w:rPr>
        <w:t>Умови та порядок відшкодування майнової шкоди, завданої майну фізичної особи, яка потерпіла від злочину, встановлюються законом»</w:t>
      </w:r>
      <w:r>
        <w:rPr>
          <w:rFonts w:ascii="Times New Roman" w:hAnsi="Times New Roman"/>
          <w:sz w:val="28"/>
          <w:szCs w:val="28"/>
          <w:lang w:val="uk-UA"/>
        </w:rPr>
        <w:t> </w:t>
      </w:r>
      <w:r w:rsidR="002A1EC5" w:rsidRPr="007F1F18">
        <w:rPr>
          <w:rFonts w:ascii="Times New Roman" w:hAnsi="Times New Roman"/>
          <w:sz w:val="28"/>
          <w:szCs w:val="28"/>
          <w:lang w:val="uk-UA"/>
        </w:rPr>
        <w:t>[1</w:t>
      </w:r>
      <w:r w:rsidR="00672672" w:rsidRPr="007F1F18">
        <w:rPr>
          <w:rFonts w:ascii="Times New Roman" w:hAnsi="Times New Roman"/>
          <w:sz w:val="28"/>
          <w:szCs w:val="28"/>
          <w:lang w:val="uk-UA"/>
        </w:rPr>
        <w:t>1</w:t>
      </w:r>
      <w:r w:rsidR="004D6818" w:rsidRPr="007F1F18">
        <w:rPr>
          <w:rFonts w:ascii="Times New Roman" w:hAnsi="Times New Roman"/>
          <w:sz w:val="28"/>
          <w:szCs w:val="28"/>
          <w:lang w:val="uk-UA"/>
        </w:rPr>
        <w:t>6</w:t>
      </w:r>
      <w:r w:rsidR="002A1EC5" w:rsidRPr="007F1F18">
        <w:rPr>
          <w:rFonts w:ascii="Times New Roman" w:hAnsi="Times New Roman"/>
          <w:sz w:val="28"/>
          <w:szCs w:val="28"/>
          <w:lang w:val="uk-UA"/>
        </w:rPr>
        <w:t>, с.</w:t>
      </w:r>
      <w:r>
        <w:rPr>
          <w:rFonts w:ascii="Times New Roman" w:hAnsi="Times New Roman"/>
          <w:sz w:val="28"/>
          <w:szCs w:val="28"/>
          <w:lang w:val="uk-UA"/>
        </w:rPr>
        <w:t> </w:t>
      </w:r>
      <w:r w:rsidR="002A1EC5" w:rsidRPr="007F1F18">
        <w:rPr>
          <w:rFonts w:ascii="Times New Roman" w:hAnsi="Times New Roman"/>
          <w:sz w:val="28"/>
          <w:szCs w:val="28"/>
          <w:lang w:val="uk-UA"/>
        </w:rPr>
        <w:t xml:space="preserve">584].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нашої точки зору, перша редакція ст</w:t>
      </w:r>
      <w:r w:rsidR="003048FA">
        <w:rPr>
          <w:rFonts w:ascii="Times New Roman" w:hAnsi="Times New Roman"/>
          <w:sz w:val="28"/>
          <w:szCs w:val="28"/>
          <w:lang w:val="uk-UA"/>
        </w:rPr>
        <w:t>. </w:t>
      </w:r>
      <w:r w:rsidRPr="007F1F18">
        <w:rPr>
          <w:rFonts w:ascii="Times New Roman" w:hAnsi="Times New Roman"/>
          <w:sz w:val="28"/>
          <w:szCs w:val="28"/>
          <w:lang w:val="uk-UA"/>
        </w:rPr>
        <w:t>1177 ЦК була більш чіткою, ніж чинна редакція, і не вимагала саме таких змін, які тільки послаблюють захист прав людини, потерпілої від злочину, на рівні закону роблять його невизначеним. Цими змінами держава фактично уникає свого конституційного обов’язку гарантувати та захищати вказані права.</w:t>
      </w:r>
      <w:r w:rsidR="002C678E" w:rsidRPr="007F1F18">
        <w:rPr>
          <w:rFonts w:ascii="Times New Roman" w:hAnsi="Times New Roman"/>
          <w:sz w:val="28"/>
          <w:szCs w:val="28"/>
          <w:lang w:val="uk-UA"/>
        </w:rPr>
        <w:t xml:space="preserve">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Важливими з точки зору захис</w:t>
      </w:r>
      <w:r w:rsidR="003048FA">
        <w:rPr>
          <w:rFonts w:ascii="Times New Roman" w:hAnsi="Times New Roman"/>
          <w:sz w:val="28"/>
          <w:szCs w:val="28"/>
          <w:lang w:val="uk-UA" w:eastAsia="uk-UA"/>
        </w:rPr>
        <w:t>ту прав потерпілого є норми ст. </w:t>
      </w:r>
      <w:r w:rsidRPr="007F1F18">
        <w:rPr>
          <w:rFonts w:ascii="Times New Roman" w:hAnsi="Times New Roman"/>
          <w:sz w:val="28"/>
          <w:szCs w:val="28"/>
          <w:lang w:val="uk-UA" w:eastAsia="uk-UA"/>
        </w:rPr>
        <w:t xml:space="preserve">1193 ЦК </w:t>
      </w:r>
      <w:r w:rsidRPr="007F1F18">
        <w:rPr>
          <w:rFonts w:ascii="Times New Roman" w:hAnsi="Times New Roman"/>
          <w:i/>
          <w:sz w:val="28"/>
          <w:szCs w:val="28"/>
          <w:lang w:val="uk-UA" w:eastAsia="uk-UA"/>
        </w:rPr>
        <w:t>щодо врахування вини потерпілого та матеріального становища фізичної особи</w:t>
      </w:r>
      <w:r w:rsidRPr="007F1F18">
        <w:rPr>
          <w:rFonts w:ascii="Times New Roman" w:hAnsi="Times New Roman"/>
          <w:sz w:val="28"/>
          <w:szCs w:val="28"/>
          <w:lang w:val="uk-UA" w:eastAsia="uk-UA"/>
        </w:rPr>
        <w:t xml:space="preserve">, </w:t>
      </w:r>
      <w:r w:rsidRPr="007F1F18">
        <w:rPr>
          <w:rFonts w:ascii="Times New Roman" w:hAnsi="Times New Roman"/>
          <w:i/>
          <w:sz w:val="28"/>
          <w:szCs w:val="28"/>
          <w:lang w:val="uk-UA" w:eastAsia="uk-UA"/>
        </w:rPr>
        <w:t>яка завдала шкоди</w:t>
      </w:r>
      <w:r w:rsidRPr="007F1F18">
        <w:rPr>
          <w:rFonts w:ascii="Times New Roman" w:hAnsi="Times New Roman"/>
          <w:sz w:val="28"/>
          <w:szCs w:val="28"/>
          <w:lang w:val="uk-UA" w:eastAsia="uk-UA"/>
        </w:rPr>
        <w:t xml:space="preserve">. Згідно з цими нормами, шкода, завдана потерпілому внаслідок його умислу, </w:t>
      </w:r>
      <w:r w:rsidRPr="007F1F18">
        <w:rPr>
          <w:rFonts w:ascii="Times New Roman" w:hAnsi="Times New Roman"/>
          <w:i/>
          <w:sz w:val="28"/>
          <w:szCs w:val="28"/>
          <w:lang w:val="uk-UA" w:eastAsia="uk-UA"/>
        </w:rPr>
        <w:t>не відшкодовується</w:t>
      </w:r>
      <w:r w:rsidRPr="007F1F18">
        <w:rPr>
          <w:rFonts w:ascii="Times New Roman" w:hAnsi="Times New Roman"/>
          <w:sz w:val="28"/>
          <w:szCs w:val="28"/>
          <w:lang w:val="uk-UA" w:eastAsia="uk-UA"/>
        </w:rPr>
        <w:t>. Якщо груба необережність потерпілого сприяла виникненню або збільшенню шкоди, то залежно від ступеня вини потерпілого (а в разі вини особи, яка завдала шкоди, – також залежно від ступеня її вини) розмір відшкодування зменшується, якщо інше не встановлено законом. Вина потерпілого не враховується у разі відшкодування додаткових витрат, передбачених ч</w:t>
      </w:r>
      <w:r w:rsidR="003048FA">
        <w:rPr>
          <w:rFonts w:ascii="Times New Roman" w:hAnsi="Times New Roman"/>
          <w:sz w:val="28"/>
          <w:szCs w:val="28"/>
          <w:lang w:val="uk-UA" w:eastAsia="uk-UA"/>
        </w:rPr>
        <w:t>. 1</w:t>
      </w:r>
      <w:r w:rsidRPr="007F1F18">
        <w:rPr>
          <w:rFonts w:ascii="Times New Roman" w:hAnsi="Times New Roman"/>
          <w:sz w:val="28"/>
          <w:szCs w:val="28"/>
          <w:lang w:val="uk-UA" w:eastAsia="uk-UA"/>
        </w:rPr>
        <w:t xml:space="preserve"> ст</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xml:space="preserve">1195 ЦК, у разі відшкодування шкоди, завданої смертю годувальника та у разі відшкодування витрат на поховання. Встановлено право </w:t>
      </w:r>
      <w:r w:rsidRPr="007F1F18">
        <w:rPr>
          <w:rFonts w:ascii="Times New Roman" w:hAnsi="Times New Roman"/>
          <w:i/>
          <w:sz w:val="28"/>
          <w:szCs w:val="28"/>
          <w:lang w:val="uk-UA" w:eastAsia="uk-UA"/>
        </w:rPr>
        <w:t>суду</w:t>
      </w:r>
      <w:r w:rsidRPr="007F1F18">
        <w:rPr>
          <w:rFonts w:ascii="Times New Roman" w:hAnsi="Times New Roman"/>
          <w:sz w:val="28"/>
          <w:szCs w:val="28"/>
          <w:lang w:val="uk-UA" w:eastAsia="uk-UA"/>
        </w:rPr>
        <w:t xml:space="preserve"> зменшити розмір відшкодування шкоди, завданої фізичною особою, залежно від її матеріального становища, крім випадків, коли</w:t>
      </w:r>
      <w:r w:rsidRPr="007F1F18">
        <w:rPr>
          <w:rFonts w:ascii="Times New Roman" w:hAnsi="Times New Roman"/>
          <w:i/>
          <w:sz w:val="28"/>
          <w:szCs w:val="28"/>
          <w:lang w:val="uk-UA" w:eastAsia="uk-UA"/>
        </w:rPr>
        <w:t xml:space="preserve"> </w:t>
      </w:r>
      <w:r w:rsidRPr="007F1F18">
        <w:rPr>
          <w:rFonts w:ascii="Times New Roman" w:hAnsi="Times New Roman"/>
          <w:sz w:val="28"/>
          <w:szCs w:val="28"/>
          <w:lang w:val="uk-UA" w:eastAsia="uk-UA"/>
        </w:rPr>
        <w:t>шкоди</w:t>
      </w:r>
      <w:r w:rsidRPr="007F1F18">
        <w:rPr>
          <w:rFonts w:ascii="Times New Roman" w:hAnsi="Times New Roman"/>
          <w:i/>
          <w:sz w:val="28"/>
          <w:szCs w:val="28"/>
          <w:lang w:val="uk-UA" w:eastAsia="uk-UA"/>
        </w:rPr>
        <w:t xml:space="preserve"> завдано вчиненням злочину</w:t>
      </w:r>
      <w:r w:rsidRPr="007F1F18">
        <w:rPr>
          <w:rFonts w:ascii="Times New Roman" w:hAnsi="Times New Roman"/>
          <w:sz w:val="28"/>
          <w:szCs w:val="28"/>
          <w:lang w:val="uk-UA" w:eastAsia="uk-UA"/>
        </w:rPr>
        <w:t>.</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Імперативна норма, яка забороняє суду зменшити розмір відшкодування шкоди, завданої злочином, не зовсім узгоджується з нормами ст.</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127 КПК, на які ми вказували вище. Не узгоджена вона також із положенням ст.</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xml:space="preserve">46 КК, згідно з яким особа звільняється від кримінальної відповідальності, якщо вона </w:t>
      </w:r>
      <w:r w:rsidRPr="007F1F18">
        <w:rPr>
          <w:rFonts w:ascii="Times New Roman" w:hAnsi="Times New Roman"/>
          <w:sz w:val="28"/>
          <w:szCs w:val="28"/>
          <w:lang w:val="uk-UA" w:eastAsia="uk-UA"/>
        </w:rPr>
        <w:lastRenderedPageBreak/>
        <w:t xml:space="preserve">примирилася з потерпілим та відшкодувала завдані нею збитки або усунула заподіяну шкоду.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Виникає питання: якщо суд не має права зменшити розмір відшкодування шкоди, завданої злочином, то чи означає це виключне право потерпілого, яким він може розпорядитися на власний розсуд (якщо, наприклад, потерпілий за несприятливих для нього обставин примирився з потерпілим і згодився на зменшення відшкодування, не враховуючи інтереси родини, малолітніх дітей тощо)? Чи можна підходити з позицій </w:t>
      </w:r>
      <w:r w:rsidRPr="007F1F18">
        <w:rPr>
          <w:rFonts w:ascii="Times New Roman" w:hAnsi="Times New Roman"/>
          <w:i/>
          <w:sz w:val="28"/>
          <w:szCs w:val="28"/>
          <w:lang w:val="uk-UA" w:eastAsia="uk-UA"/>
        </w:rPr>
        <w:t>приватного</w:t>
      </w:r>
      <w:r w:rsidRPr="007F1F18">
        <w:rPr>
          <w:rFonts w:ascii="Times New Roman" w:hAnsi="Times New Roman"/>
          <w:sz w:val="28"/>
          <w:szCs w:val="28"/>
          <w:lang w:val="uk-UA" w:eastAsia="uk-UA"/>
        </w:rPr>
        <w:t xml:space="preserve"> права до </w:t>
      </w:r>
      <w:r w:rsidRPr="007F1F18">
        <w:rPr>
          <w:rFonts w:ascii="Times New Roman" w:hAnsi="Times New Roman"/>
          <w:i/>
          <w:sz w:val="28"/>
          <w:szCs w:val="28"/>
          <w:lang w:val="uk-UA" w:eastAsia="uk-UA"/>
        </w:rPr>
        <w:t>публічно-правових</w:t>
      </w:r>
      <w:r w:rsidRPr="007F1F18">
        <w:rPr>
          <w:rFonts w:ascii="Times New Roman" w:hAnsi="Times New Roman"/>
          <w:sz w:val="28"/>
          <w:szCs w:val="28"/>
          <w:lang w:val="uk-UA" w:eastAsia="uk-UA"/>
        </w:rPr>
        <w:t xml:space="preserve"> відносин, які виникають з юридичного факту заподіяння потерпілому шкоди злочином?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eastAsia="uk-UA"/>
        </w:rPr>
        <w:t>У зв’язку з цим необхідно відзначити таке. Відшкодування шкоди не є лише цивільно-правовим інститутом, такий інститут є в трудовому праві та Кодексі законів пр</w:t>
      </w:r>
      <w:r w:rsidR="003048FA">
        <w:rPr>
          <w:rFonts w:ascii="Times New Roman" w:hAnsi="Times New Roman"/>
          <w:sz w:val="28"/>
          <w:szCs w:val="28"/>
          <w:lang w:val="uk-UA" w:eastAsia="uk-UA"/>
        </w:rPr>
        <w:t>о працю України (КЗпП). У главі </w:t>
      </w:r>
      <w:r w:rsidRPr="007F1F18">
        <w:rPr>
          <w:rFonts w:ascii="Times New Roman" w:hAnsi="Times New Roman"/>
          <w:sz w:val="28"/>
          <w:szCs w:val="28"/>
          <w:lang w:val="uk-UA" w:eastAsia="uk-UA"/>
        </w:rPr>
        <w:t>ІХ цього Кодексу «Гарантії при покладенні на працівників матеріальної відповідальності за шкоду, заподіяну підприємству, установі, організації» в ст</w:t>
      </w:r>
      <w:r w:rsidR="003048FA">
        <w:rPr>
          <w:rFonts w:ascii="Times New Roman" w:hAnsi="Times New Roman"/>
          <w:sz w:val="28"/>
          <w:szCs w:val="28"/>
          <w:lang w:val="uk-UA" w:eastAsia="uk-UA"/>
        </w:rPr>
        <w:t>аттях </w:t>
      </w:r>
      <w:r w:rsidRPr="007F1F18">
        <w:rPr>
          <w:rFonts w:ascii="Times New Roman" w:hAnsi="Times New Roman"/>
          <w:sz w:val="28"/>
          <w:szCs w:val="28"/>
          <w:lang w:val="uk-UA" w:eastAsia="uk-UA"/>
        </w:rPr>
        <w:t>130</w:t>
      </w:r>
      <w:r w:rsidR="003048FA">
        <w:rPr>
          <w:rFonts w:ascii="Times New Roman" w:hAnsi="Times New Roman"/>
          <w:sz w:val="28"/>
          <w:szCs w:val="28"/>
          <w:lang w:val="uk-UA" w:eastAsia="uk-UA"/>
        </w:rPr>
        <w:t>–</w:t>
      </w:r>
      <w:r w:rsidRPr="007F1F18">
        <w:rPr>
          <w:rFonts w:ascii="Times New Roman" w:hAnsi="Times New Roman"/>
          <w:sz w:val="28"/>
          <w:szCs w:val="28"/>
          <w:lang w:val="uk-UA" w:eastAsia="uk-UA"/>
        </w:rPr>
        <w:t>138 врегульовуються питання підстав і умов матеріальної відповідальності працівників, випадки обмеження їх матеріальної відповідальності, визначення розмірів та порядку покриття шкоди, завданої працівником, о</w:t>
      </w:r>
      <w:r w:rsidRPr="007F1F18">
        <w:rPr>
          <w:rFonts w:ascii="Times New Roman" w:hAnsi="Times New Roman"/>
          <w:color w:val="000000"/>
          <w:sz w:val="28"/>
          <w:szCs w:val="28"/>
          <w:lang w:val="uk-UA"/>
        </w:rPr>
        <w:t>бставин, які мають врах</w:t>
      </w:r>
      <w:r w:rsidR="003048FA">
        <w:rPr>
          <w:rFonts w:ascii="Times New Roman" w:hAnsi="Times New Roman"/>
          <w:color w:val="000000"/>
          <w:sz w:val="28"/>
          <w:szCs w:val="28"/>
          <w:lang w:val="uk-UA"/>
        </w:rPr>
        <w:t>ов</w:t>
      </w:r>
      <w:r w:rsidRPr="007F1F18">
        <w:rPr>
          <w:rFonts w:ascii="Times New Roman" w:hAnsi="Times New Roman"/>
          <w:color w:val="000000"/>
          <w:sz w:val="28"/>
          <w:szCs w:val="28"/>
          <w:lang w:val="uk-UA"/>
        </w:rPr>
        <w:t>уватися при визначенні розміру відшкодування, обов’язок доказування наявності умов для покладення матеріальної відповідальності на працівника та інші питання</w:t>
      </w:r>
      <w:r w:rsidR="003048FA">
        <w:rPr>
          <w:rFonts w:ascii="Times New Roman" w:hAnsi="Times New Roman"/>
          <w:color w:val="000000"/>
          <w:sz w:val="28"/>
          <w:szCs w:val="28"/>
          <w:lang w:val="uk-UA"/>
        </w:rPr>
        <w:t> </w:t>
      </w:r>
      <w:r w:rsidRPr="007F1F18">
        <w:rPr>
          <w:rFonts w:ascii="Times New Roman" w:hAnsi="Times New Roman"/>
          <w:color w:val="000000"/>
          <w:sz w:val="28"/>
          <w:szCs w:val="28"/>
          <w:lang w:val="uk-UA"/>
        </w:rPr>
        <w:t>[11</w:t>
      </w:r>
      <w:r w:rsidR="004D6818" w:rsidRPr="007F1F18">
        <w:rPr>
          <w:rFonts w:ascii="Times New Roman" w:hAnsi="Times New Roman"/>
          <w:color w:val="000000"/>
          <w:sz w:val="28"/>
          <w:szCs w:val="28"/>
          <w:lang w:val="uk-UA"/>
        </w:rPr>
        <w:t>7</w:t>
      </w:r>
      <w:r w:rsidRPr="007F1F18">
        <w:rPr>
          <w:rFonts w:ascii="Times New Roman" w:hAnsi="Times New Roman"/>
          <w:color w:val="000000"/>
          <w:sz w:val="28"/>
          <w:szCs w:val="28"/>
          <w:lang w:val="uk-UA"/>
        </w:rPr>
        <w:t>].</w:t>
      </w:r>
    </w:p>
    <w:p w:rsidR="00672672"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Так, ст.</w:t>
      </w:r>
      <w:r w:rsidR="003048FA">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130 передбачає, що 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встановлених законодавством, і за умови, що така шкода заподіяна винними протиправними діяннями працівника.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Ця відповідальність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 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rStyle w:val="rvts9"/>
          <w:rFonts w:eastAsia="Century Schoolbook"/>
          <w:bCs/>
          <w:color w:val="000000"/>
          <w:sz w:val="28"/>
          <w:szCs w:val="28"/>
        </w:rPr>
        <w:t>Ст</w:t>
      </w:r>
      <w:r w:rsidR="003048FA">
        <w:rPr>
          <w:rStyle w:val="rvts9"/>
          <w:rFonts w:eastAsia="Century Schoolbook"/>
          <w:bCs/>
          <w:color w:val="000000"/>
          <w:sz w:val="28"/>
          <w:szCs w:val="28"/>
        </w:rPr>
        <w:t>аття </w:t>
      </w:r>
      <w:r w:rsidRPr="007F1F18">
        <w:rPr>
          <w:rStyle w:val="rvts9"/>
          <w:rFonts w:eastAsia="Century Schoolbook"/>
          <w:bCs/>
          <w:color w:val="000000"/>
          <w:sz w:val="28"/>
          <w:szCs w:val="28"/>
        </w:rPr>
        <w:t>134 встановлює в</w:t>
      </w:r>
      <w:r w:rsidRPr="007F1F18">
        <w:rPr>
          <w:color w:val="000000"/>
          <w:sz w:val="28"/>
          <w:szCs w:val="28"/>
        </w:rPr>
        <w:t>ипадки матеріальної відповідальності працівника у повному розмірі шкоди, заподіяної з його вини підприємству, організації, зокрема, у випадках коли: шкоди завдано діями працівника, які мають ознаки діянь, переслідуваних у кримінальному порядку; шкоди завдано працівником, який був у нетверезому стані; шкоди завдано не при виконанні трудових обов’язків, та інших випадках.</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 xml:space="preserve">Суд при визначенні розміру шкоди крім прямої дійсної шкоди враховує ступінь вини працівника і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 </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 Обов’язок доказування умов для відповідальності працівника лежить на власникові.</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 xml:space="preserve">Таким чином, КЗпП України передбачає відповідальність працівника </w:t>
      </w:r>
      <w:r w:rsidR="002C678E" w:rsidRPr="007F1F18">
        <w:rPr>
          <w:color w:val="000000"/>
          <w:sz w:val="28"/>
          <w:szCs w:val="28"/>
        </w:rPr>
        <w:t>у тому числі</w:t>
      </w:r>
      <w:r w:rsidRPr="007F1F18">
        <w:rPr>
          <w:color w:val="000000"/>
          <w:sz w:val="28"/>
          <w:szCs w:val="28"/>
        </w:rPr>
        <w:t xml:space="preserve"> за шкоду, заподіяну кримінальним діянням або не при виконанні ним трудових обов’язків. Але шкода може бути заподіяна працівником при виконанні трудових обов’язків не майну підприємства, а здоров’ю чи майну людини (наприклад, водій підприємства скоїв наїзд на пішохода під час виконання ним виробничого завдання). Відповідати за завдану шкоду перед </w:t>
      </w:r>
      <w:r w:rsidRPr="007F1F18">
        <w:rPr>
          <w:color w:val="000000"/>
          <w:sz w:val="28"/>
          <w:szCs w:val="28"/>
        </w:rPr>
        <w:lastRenderedPageBreak/>
        <w:t xml:space="preserve">людиною буде підприємство, а працівник – уже перед підприємством у регресному порядку. </w:t>
      </w:r>
    </w:p>
    <w:p w:rsidR="00672672"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Усе це свідчить про те, що інститут заподіяння шкоди та відшкодування</w:t>
      </w:r>
      <w:r w:rsidR="002C678E" w:rsidRPr="007F1F18">
        <w:rPr>
          <w:color w:val="000000"/>
          <w:sz w:val="28"/>
          <w:szCs w:val="28"/>
        </w:rPr>
        <w:t xml:space="preserve"> </w:t>
      </w:r>
      <w:r w:rsidRPr="007F1F18">
        <w:rPr>
          <w:color w:val="000000"/>
          <w:sz w:val="28"/>
          <w:szCs w:val="28"/>
        </w:rPr>
        <w:t xml:space="preserve">її чи компенсації за завдану шкоду не можна обмежувати однією певною галуззю права, шкода є поняттям міжгалузевим, як і поняття правопорушення та юридичної відповідальності. </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 xml:space="preserve">Як </w:t>
      </w:r>
      <w:r w:rsidR="008164D2" w:rsidRPr="007F1F18">
        <w:rPr>
          <w:color w:val="000000"/>
          <w:sz w:val="28"/>
          <w:szCs w:val="28"/>
        </w:rPr>
        <w:t>уже було відзначено</w:t>
      </w:r>
      <w:r w:rsidRPr="007F1F18">
        <w:rPr>
          <w:color w:val="000000"/>
          <w:sz w:val="28"/>
          <w:szCs w:val="28"/>
        </w:rPr>
        <w:t xml:space="preserve">, </w:t>
      </w:r>
      <w:r w:rsidRPr="007F1F18">
        <w:rPr>
          <w:i/>
          <w:color w:val="000000"/>
          <w:sz w:val="28"/>
          <w:szCs w:val="28"/>
        </w:rPr>
        <w:t>правопорушення</w:t>
      </w:r>
      <w:r w:rsidRPr="007F1F18">
        <w:rPr>
          <w:color w:val="000000"/>
          <w:sz w:val="28"/>
          <w:szCs w:val="28"/>
        </w:rPr>
        <w:t xml:space="preserve"> є діянням суспільно небезпечним і шкідливим, тобто таким, що завдає чи може завдати шкоду суспільству. За своїм соціальним змістом, </w:t>
      </w:r>
      <w:r w:rsidR="008164D2" w:rsidRPr="007F1F18">
        <w:rPr>
          <w:color w:val="000000"/>
          <w:sz w:val="28"/>
          <w:szCs w:val="28"/>
        </w:rPr>
        <w:t xml:space="preserve">за визначенням </w:t>
      </w:r>
      <w:r w:rsidRPr="007F1F18">
        <w:rPr>
          <w:color w:val="000000"/>
          <w:sz w:val="28"/>
          <w:szCs w:val="28"/>
        </w:rPr>
        <w:t>Л.</w:t>
      </w:r>
      <w:r w:rsidR="003048FA">
        <w:rPr>
          <w:color w:val="000000"/>
          <w:sz w:val="28"/>
          <w:szCs w:val="28"/>
        </w:rPr>
        <w:t> </w:t>
      </w:r>
      <w:r w:rsidRPr="007F1F18">
        <w:rPr>
          <w:color w:val="000000"/>
          <w:sz w:val="28"/>
          <w:szCs w:val="28"/>
        </w:rPr>
        <w:t>С.</w:t>
      </w:r>
      <w:r w:rsidR="003048FA">
        <w:rPr>
          <w:color w:val="000000"/>
          <w:sz w:val="28"/>
          <w:szCs w:val="28"/>
        </w:rPr>
        <w:t> </w:t>
      </w:r>
      <w:r w:rsidRPr="007F1F18">
        <w:rPr>
          <w:color w:val="000000"/>
          <w:sz w:val="28"/>
          <w:szCs w:val="28"/>
        </w:rPr>
        <w:t>Явич</w:t>
      </w:r>
      <w:r w:rsidR="008164D2" w:rsidRPr="007F1F18">
        <w:rPr>
          <w:color w:val="000000"/>
          <w:sz w:val="28"/>
          <w:szCs w:val="28"/>
        </w:rPr>
        <w:t>а</w:t>
      </w:r>
      <w:r w:rsidRPr="007F1F18">
        <w:rPr>
          <w:color w:val="000000"/>
          <w:sz w:val="28"/>
          <w:szCs w:val="28"/>
        </w:rPr>
        <w:t>, правопорушення</w:t>
      </w:r>
      <w:r w:rsidR="003048FA">
        <w:rPr>
          <w:color w:val="000000"/>
          <w:sz w:val="28"/>
          <w:szCs w:val="28"/>
        </w:rPr>
        <w:t> </w:t>
      </w:r>
      <w:r w:rsidRPr="007F1F18">
        <w:rPr>
          <w:color w:val="000000"/>
          <w:sz w:val="28"/>
          <w:szCs w:val="28"/>
        </w:rPr>
        <w:t>– це сваволя ізольованих індивідів, непоодинокі ексцеси, вольові діяння, якими завдається або може бути завдана шкода суспільству. Асоціальність, суспільна небезпека або шкідливість становлять «матеріальний» зміст правопорушення як особливого соціального явища. Юридичним виразом небезпечності або шкідливості вчинку є його протиправність</w:t>
      </w:r>
      <w:r w:rsidR="003048FA">
        <w:rPr>
          <w:color w:val="000000"/>
          <w:sz w:val="28"/>
          <w:szCs w:val="28"/>
        </w:rPr>
        <w:t> </w:t>
      </w:r>
      <w:r w:rsidRPr="007F1F18">
        <w:rPr>
          <w:color w:val="000000"/>
          <w:sz w:val="28"/>
          <w:szCs w:val="28"/>
        </w:rPr>
        <w:t>[</w:t>
      </w:r>
      <w:r w:rsidR="00672672" w:rsidRPr="007F1F18">
        <w:rPr>
          <w:color w:val="000000"/>
          <w:sz w:val="28"/>
          <w:szCs w:val="28"/>
        </w:rPr>
        <w:t>3</w:t>
      </w:r>
      <w:r w:rsidRPr="007F1F18">
        <w:rPr>
          <w:color w:val="000000"/>
          <w:sz w:val="28"/>
          <w:szCs w:val="28"/>
        </w:rPr>
        <w:t>, с.</w:t>
      </w:r>
      <w:r w:rsidR="003048FA">
        <w:rPr>
          <w:color w:val="000000"/>
          <w:sz w:val="28"/>
          <w:szCs w:val="28"/>
        </w:rPr>
        <w:t> </w:t>
      </w:r>
      <w:r w:rsidRPr="007F1F18">
        <w:rPr>
          <w:color w:val="000000"/>
          <w:sz w:val="28"/>
          <w:szCs w:val="28"/>
        </w:rPr>
        <w:t>265].</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 xml:space="preserve">Отже поняття «шкода» невід’ємне від порушення права, </w:t>
      </w:r>
      <w:r w:rsidR="002C678E" w:rsidRPr="007F1F18">
        <w:rPr>
          <w:color w:val="000000"/>
          <w:sz w:val="28"/>
          <w:szCs w:val="28"/>
        </w:rPr>
        <w:t>у тому числі</w:t>
      </w:r>
      <w:r w:rsidRPr="007F1F18">
        <w:rPr>
          <w:color w:val="000000"/>
          <w:sz w:val="28"/>
          <w:szCs w:val="28"/>
        </w:rPr>
        <w:t xml:space="preserve"> суб’єктивного права людини, яка є потерпілою, будь-яким правопорушенням, особливо кримінальним, і невід’ємним від поняття юридичної відповідальності (майнової, кримінальної, адміністративної, дисциплінарної). </w:t>
      </w:r>
    </w:p>
    <w:p w:rsidR="002A1EC5" w:rsidRPr="007F1F18"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 w:val="28"/>
          <w:szCs w:val="28"/>
        </w:rPr>
      </w:pPr>
      <w:r w:rsidRPr="007F1F18">
        <w:rPr>
          <w:color w:val="000000"/>
          <w:sz w:val="28"/>
          <w:szCs w:val="28"/>
        </w:rPr>
        <w:t>Тому галузеве «розпорошення» інституту відшкодування шкоди, завданої правопорушенням, по різних кодексах не сприяє правильному застосуванню відповідних норм судом і судовому захисту прав потерпілих від злочинів. Так, із змісту ст.</w:t>
      </w:r>
      <w:r w:rsidR="003048FA">
        <w:rPr>
          <w:color w:val="000000"/>
          <w:sz w:val="28"/>
          <w:szCs w:val="28"/>
        </w:rPr>
        <w:t> </w:t>
      </w:r>
      <w:r w:rsidRPr="007F1F18">
        <w:rPr>
          <w:color w:val="000000"/>
          <w:sz w:val="28"/>
          <w:szCs w:val="28"/>
        </w:rPr>
        <w:t>1202 ЦК «Порядок відшкодування шкоди» важко встановити, чи поширюється цей порядок на відшкодування винною особою шкоди, завданої її злочином потерпілому, або працівником підприємства, і як даний порядок узгоджується з порядком відшкодування шкоди за КПК і КЗпП України.</w:t>
      </w:r>
      <w:r w:rsidR="002C678E" w:rsidRPr="007F1F18">
        <w:rPr>
          <w:sz w:val="28"/>
          <w:szCs w:val="28"/>
        </w:rPr>
        <w:t xml:space="preserve"> </w:t>
      </w:r>
    </w:p>
    <w:p w:rsidR="0086509D" w:rsidRPr="007F1F18"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У ст. </w:t>
      </w:r>
      <w:r w:rsidR="002A1EC5" w:rsidRPr="007F1F18">
        <w:rPr>
          <w:rFonts w:ascii="Times New Roman" w:hAnsi="Times New Roman"/>
          <w:sz w:val="28"/>
          <w:szCs w:val="28"/>
          <w:lang w:val="uk-UA" w:eastAsia="uk-UA"/>
        </w:rPr>
        <w:t xml:space="preserve">1206 ЦК «Відшкодування витрат на лікування особи, яка потерпіла від злочину» встановлено обов’язок особи, яка вчинила злочин, відшкодувати витрати закладові охорони здоров’я на лікування потерпілого від цього злочину, крім випадку завдання шкоди при перевищенні меж необхідної оборони або у стані сильного душевного хвилювання, що виникло раптово </w:t>
      </w:r>
      <w:r w:rsidR="002A1EC5" w:rsidRPr="007F1F18">
        <w:rPr>
          <w:rFonts w:ascii="Times New Roman" w:hAnsi="Times New Roman"/>
          <w:sz w:val="28"/>
          <w:szCs w:val="28"/>
          <w:lang w:val="uk-UA" w:eastAsia="uk-UA"/>
        </w:rPr>
        <w:lastRenderedPageBreak/>
        <w:t xml:space="preserve">внаслідок насильства або тяжкої образи з боку потерпілого. Якщо злочин вчинено малолітньою або неповнолітньою особою, витрати на лікування потерпілого відшкодовуються особами, визначеними </w:t>
      </w:r>
      <w:hyperlink r:id="rId41" w:anchor="n5513" w:history="1">
        <w:r w:rsidR="002A1EC5" w:rsidRPr="007F1F18">
          <w:rPr>
            <w:rStyle w:val="-"/>
            <w:rFonts w:ascii="Times New Roman" w:hAnsi="Times New Roman"/>
            <w:color w:val="00000A"/>
            <w:sz w:val="28"/>
            <w:szCs w:val="28"/>
            <w:u w:val="none"/>
            <w:lang w:val="uk-UA" w:eastAsia="uk-UA"/>
          </w:rPr>
          <w:t>статтями</w:t>
        </w:r>
        <w:r>
          <w:rPr>
            <w:rStyle w:val="-"/>
            <w:rFonts w:ascii="Times New Roman" w:hAnsi="Times New Roman"/>
            <w:color w:val="00000A"/>
            <w:sz w:val="28"/>
            <w:szCs w:val="28"/>
            <w:u w:val="none"/>
            <w:lang w:val="uk-UA" w:eastAsia="uk-UA"/>
          </w:rPr>
          <w:t> </w:t>
        </w:r>
        <w:r w:rsidR="002A1EC5" w:rsidRPr="007F1F18">
          <w:rPr>
            <w:rStyle w:val="-"/>
            <w:rFonts w:ascii="Times New Roman" w:hAnsi="Times New Roman"/>
            <w:color w:val="00000A"/>
            <w:sz w:val="28"/>
            <w:szCs w:val="28"/>
            <w:u w:val="none"/>
            <w:lang w:val="uk-UA" w:eastAsia="uk-UA"/>
          </w:rPr>
          <w:t>1178</w:t>
        </w:r>
      </w:hyperlink>
      <w:r w:rsidR="002A1EC5" w:rsidRPr="007F1F18">
        <w:rPr>
          <w:rFonts w:ascii="Times New Roman" w:hAnsi="Times New Roman"/>
          <w:sz w:val="28"/>
          <w:szCs w:val="28"/>
          <w:lang w:val="uk-UA" w:eastAsia="uk-UA"/>
        </w:rPr>
        <w:t xml:space="preserve"> і </w:t>
      </w:r>
      <w:hyperlink r:id="rId42" w:anchor="n5519" w:history="1">
        <w:r w:rsidR="002A1EC5" w:rsidRPr="007F1F18">
          <w:rPr>
            <w:rStyle w:val="-"/>
            <w:rFonts w:ascii="Times New Roman" w:hAnsi="Times New Roman"/>
            <w:color w:val="00000A"/>
            <w:sz w:val="28"/>
            <w:szCs w:val="28"/>
            <w:u w:val="none"/>
            <w:lang w:val="uk-UA" w:eastAsia="uk-UA"/>
          </w:rPr>
          <w:t>1179</w:t>
        </w:r>
      </w:hyperlink>
      <w:r w:rsidR="002A1EC5" w:rsidRPr="007F1F18">
        <w:rPr>
          <w:rFonts w:ascii="Times New Roman" w:hAnsi="Times New Roman"/>
          <w:sz w:val="28"/>
          <w:szCs w:val="28"/>
          <w:lang w:val="uk-UA" w:eastAsia="uk-UA"/>
        </w:rPr>
        <w:t xml:space="preserve"> ЦК. </w:t>
      </w:r>
    </w:p>
    <w:p w:rsidR="005C0FEC"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У цих випадках порядок відшкодування шкоди потерпілому передбачає попереднє встановлення та юридичної кваліфікації факту заподіяння шкоди особою, яка завдала шкоду саме при перевищенні меж необхідної оборони або у стані сильного душевного хвилювання внаслідок насильства чи тяжкої образи з боку потерпілого. Тобто, потрібен судовий вирок, в якому встановлені дані обставини, що набув законної сили.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Разом з тим, у вироках, які встановлюють дані обставини, питання про відшкодування витрат на лікування потерпілого від злочину закладові охорони здоров’я за рахунок винного часто не може бути вирішене в кримінальному провадженні, а в порядку цивільного провадження виникає чимало питань у зв’язку із залученням потерпілого до розгляду справи. </w:t>
      </w:r>
    </w:p>
    <w:p w:rsidR="002A1EC5" w:rsidRPr="007F1F18"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Також ст. </w:t>
      </w:r>
      <w:r w:rsidR="002A1EC5" w:rsidRPr="007F1F18">
        <w:rPr>
          <w:rFonts w:ascii="Times New Roman" w:hAnsi="Times New Roman"/>
          <w:sz w:val="28"/>
          <w:szCs w:val="28"/>
          <w:lang w:val="uk-UA" w:eastAsia="uk-UA"/>
        </w:rPr>
        <w:t>1207 ЦК «Обов’язок держави відшкодувати шкоду, завдану каліцтвом, іншим ушкодженням здоров’я або смертю внаслідок злочину» встановлює норму, згідно з якою завдана каліцтвом або іншим ушкодженням здоров’я чи смертю внаслідок злочину шкода відшкодовується потерпілому або особам, визначеним ст</w:t>
      </w:r>
      <w:r>
        <w:rPr>
          <w:rFonts w:ascii="Times New Roman" w:hAnsi="Times New Roman"/>
          <w:sz w:val="28"/>
          <w:szCs w:val="28"/>
          <w:lang w:val="uk-UA" w:eastAsia="uk-UA"/>
        </w:rPr>
        <w:t>. </w:t>
      </w:r>
      <w:r w:rsidR="002A1EC5" w:rsidRPr="007F1F18">
        <w:rPr>
          <w:rFonts w:ascii="Times New Roman" w:hAnsi="Times New Roman"/>
          <w:sz w:val="28"/>
          <w:szCs w:val="28"/>
          <w:lang w:val="uk-UA" w:eastAsia="uk-UA"/>
        </w:rPr>
        <w:t xml:space="preserve">1200 ЦК, державою, якщо не встановлено особу, яка вчинила злочин, або якщо вона є неплатоспроможною. Умови та порядок відшкодування державою шкоди, завданої каліцтвом, іншим ушкодженням здоров’я або смертю, встановлюються законом. </w:t>
      </w:r>
    </w:p>
    <w:p w:rsidR="002A1EC5" w:rsidRPr="007F1F18"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Дана стаття прямо вказує на необхідність закону, який би визначав умови і встановлював порядок відшкодування потерпілому державою шкоди у тих випадках, коли вона завдана каліцтвом, іншим ушкодженням здоров’я або смертю внаслідок скоєного злочину.</w:t>
      </w:r>
    </w:p>
    <w:p w:rsidR="003048FA" w:rsidRDefault="003048FA">
      <w:pPr>
        <w:suppressAutoHyphens w:val="0"/>
        <w:spacing w:after="0" w:line="252"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3048FA"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2.3 </w:t>
      </w:r>
      <w:r w:rsidRPr="003048FA">
        <w:rPr>
          <w:rFonts w:ascii="Times New Roman" w:hAnsi="Times New Roman"/>
          <w:b/>
          <w:sz w:val="28"/>
          <w:szCs w:val="28"/>
          <w:lang w:val="uk-UA" w:eastAsia="uk-UA"/>
        </w:rPr>
        <w:t>Правові позиції Верховного Суду щодо захисту прав потерпілих в Україні</w:t>
      </w:r>
    </w:p>
    <w:p w:rsidR="003048FA" w:rsidRPr="003048FA"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E03EE6" w:rsidRPr="007F1F18" w:rsidRDefault="002E1C96" w:rsidP="0083201E">
      <w:pPr>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Для застосування законодавства, яким регулюються питання судового захисту прав потерпілих, важливе значення мають </w:t>
      </w:r>
      <w:r w:rsidR="00734F7D" w:rsidRPr="007F1F18">
        <w:rPr>
          <w:rFonts w:ascii="Times New Roman" w:hAnsi="Times New Roman"/>
          <w:sz w:val="28"/>
          <w:szCs w:val="28"/>
          <w:lang w:val="uk-UA" w:eastAsia="uk-UA"/>
        </w:rPr>
        <w:t xml:space="preserve">керівні роз’яснення, в яких формулюються </w:t>
      </w:r>
      <w:r w:rsidRPr="007F1F18">
        <w:rPr>
          <w:rFonts w:ascii="Times New Roman" w:hAnsi="Times New Roman"/>
          <w:sz w:val="28"/>
          <w:szCs w:val="28"/>
          <w:lang w:val="uk-UA" w:eastAsia="uk-UA"/>
        </w:rPr>
        <w:t xml:space="preserve">правові позиції </w:t>
      </w:r>
      <w:r w:rsidR="00734F7D" w:rsidRPr="007F1F18">
        <w:rPr>
          <w:rFonts w:ascii="Times New Roman" w:hAnsi="Times New Roman"/>
          <w:sz w:val="28"/>
          <w:szCs w:val="28"/>
          <w:lang w:val="uk-UA" w:eastAsia="uk-UA"/>
        </w:rPr>
        <w:t>вищих судових інстанцій, насамперед, постанови Пленуму</w:t>
      </w:r>
      <w:r w:rsidR="00F21EBA" w:rsidRPr="007F1F18">
        <w:rPr>
          <w:rFonts w:ascii="Times New Roman" w:hAnsi="Times New Roman"/>
          <w:b/>
          <w:i/>
          <w:sz w:val="28"/>
          <w:szCs w:val="28"/>
          <w:lang w:val="uk-UA" w:eastAsia="uk-UA"/>
        </w:rPr>
        <w:t xml:space="preserve"> </w:t>
      </w:r>
      <w:r w:rsidR="00E03EE6" w:rsidRPr="007F1F18">
        <w:rPr>
          <w:rFonts w:ascii="Times New Roman" w:hAnsi="Times New Roman"/>
          <w:sz w:val="28"/>
          <w:szCs w:val="28"/>
          <w:lang w:val="uk-UA" w:eastAsia="uk-UA"/>
        </w:rPr>
        <w:t>Верховн</w:t>
      </w:r>
      <w:r w:rsidR="00734F7D" w:rsidRPr="007F1F18">
        <w:rPr>
          <w:rFonts w:ascii="Times New Roman" w:hAnsi="Times New Roman"/>
          <w:sz w:val="28"/>
          <w:szCs w:val="28"/>
          <w:lang w:val="uk-UA" w:eastAsia="uk-UA"/>
        </w:rPr>
        <w:t>ого</w:t>
      </w:r>
      <w:r w:rsidR="00E03EE6" w:rsidRPr="007F1F18">
        <w:rPr>
          <w:rFonts w:ascii="Times New Roman" w:hAnsi="Times New Roman"/>
          <w:sz w:val="28"/>
          <w:szCs w:val="28"/>
          <w:lang w:val="uk-UA" w:eastAsia="uk-UA"/>
        </w:rPr>
        <w:t xml:space="preserve"> Суд</w:t>
      </w:r>
      <w:r w:rsidR="00734F7D" w:rsidRPr="007F1F18">
        <w:rPr>
          <w:rFonts w:ascii="Times New Roman" w:hAnsi="Times New Roman"/>
          <w:sz w:val="28"/>
          <w:szCs w:val="28"/>
          <w:lang w:val="uk-UA" w:eastAsia="uk-UA"/>
        </w:rPr>
        <w:t>у</w:t>
      </w:r>
      <w:r w:rsidR="00E03EE6" w:rsidRPr="007F1F18">
        <w:rPr>
          <w:rFonts w:ascii="Times New Roman" w:hAnsi="Times New Roman"/>
          <w:sz w:val="28"/>
          <w:szCs w:val="28"/>
          <w:lang w:val="uk-UA" w:eastAsia="uk-UA"/>
        </w:rPr>
        <w:t xml:space="preserve"> України на основі узагальнення </w:t>
      </w:r>
      <w:r w:rsidR="00734F7D" w:rsidRPr="007F1F18">
        <w:rPr>
          <w:rFonts w:ascii="Times New Roman" w:hAnsi="Times New Roman"/>
          <w:sz w:val="28"/>
          <w:szCs w:val="28"/>
          <w:lang w:val="uk-UA" w:eastAsia="uk-UA"/>
        </w:rPr>
        <w:t xml:space="preserve">судової </w:t>
      </w:r>
      <w:r w:rsidR="00E03EE6" w:rsidRPr="007F1F18">
        <w:rPr>
          <w:rFonts w:ascii="Times New Roman" w:hAnsi="Times New Roman"/>
          <w:sz w:val="28"/>
          <w:szCs w:val="28"/>
          <w:lang w:val="uk-UA" w:eastAsia="uk-UA"/>
        </w:rPr>
        <w:t>практики</w:t>
      </w:r>
      <w:r w:rsidR="00734F7D" w:rsidRPr="007F1F18">
        <w:rPr>
          <w:rFonts w:ascii="Times New Roman" w:hAnsi="Times New Roman"/>
          <w:sz w:val="28"/>
          <w:szCs w:val="28"/>
          <w:lang w:val="uk-UA" w:eastAsia="uk-UA"/>
        </w:rPr>
        <w:t>.</w:t>
      </w:r>
      <w:r w:rsidR="00E03EE6" w:rsidRPr="007F1F18">
        <w:rPr>
          <w:rFonts w:ascii="Times New Roman" w:hAnsi="Times New Roman"/>
          <w:sz w:val="28"/>
          <w:szCs w:val="28"/>
          <w:lang w:val="uk-UA" w:eastAsia="uk-UA"/>
        </w:rPr>
        <w:t xml:space="preserve"> </w:t>
      </w:r>
    </w:p>
    <w:p w:rsidR="00B0631D" w:rsidRPr="007F1F18" w:rsidRDefault="00B0631D"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8"/>
          <w:szCs w:val="28"/>
          <w:lang w:val="uk-UA" w:eastAsia="uk-UA"/>
        </w:rPr>
      </w:pPr>
      <w:r w:rsidRPr="007F1F18">
        <w:rPr>
          <w:rFonts w:ascii="Times New Roman" w:hAnsi="Times New Roman"/>
          <w:sz w:val="28"/>
          <w:szCs w:val="28"/>
          <w:lang w:val="uk-UA" w:eastAsia="uk-UA"/>
        </w:rPr>
        <w:t>Стосовно поняття «судова практика» М.</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М.</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xml:space="preserve">Марченко зазначає: на відміну від судової практики в широкому сенсі, яка охоплює собою діяльність усіх судових органів і всі без винятку рішення, що приймаються ними, судова практика у вузькому значенні цього терміна має вибірковий характер і охоплює собою лише певну частину того, що входить у поняття власне судової практики. Судова практика у вузькому розумінні пов’язується з практичною діяльністю судових органів по прийняттю лише тих рішень, які містять </w:t>
      </w:r>
      <w:r w:rsidRPr="007F1F18">
        <w:rPr>
          <w:rFonts w:ascii="Times New Roman" w:hAnsi="Times New Roman"/>
          <w:i/>
          <w:sz w:val="28"/>
          <w:szCs w:val="28"/>
          <w:lang w:val="uk-UA" w:eastAsia="uk-UA"/>
        </w:rPr>
        <w:t>правові положення</w:t>
      </w:r>
      <w:r w:rsidRPr="007F1F18">
        <w:rPr>
          <w:rFonts w:ascii="Times New Roman" w:hAnsi="Times New Roman"/>
          <w:sz w:val="28"/>
          <w:szCs w:val="28"/>
          <w:lang w:val="uk-UA" w:eastAsia="uk-UA"/>
        </w:rPr>
        <w:t>. Лише з цим пов’язується набуття судовою практикою статусу форми, або джерела права. Не будь-яке застосування правової норми як складова судової практики розглядається в якості джерела права, а тільки те, яке тягне за собою формування і розвиток певних правоположень.</w:t>
      </w:r>
      <w:r w:rsidR="008923A2" w:rsidRPr="007F1F18">
        <w:rPr>
          <w:rFonts w:ascii="Times New Roman" w:hAnsi="Times New Roman"/>
          <w:sz w:val="28"/>
          <w:szCs w:val="28"/>
          <w:lang w:val="uk-UA" w:eastAsia="uk-UA"/>
        </w:rPr>
        <w:t xml:space="preserve"> Останні мають підзаконний і піднормативний характер, виникають лише в процесі правозастосування і мають забезпечення відповідними юридичними засобами, виступаючи як усталені типові рішення по застосуванню юридичних норм, які в реальності набувають риси юридичних норм, </w:t>
      </w:r>
      <w:r w:rsidR="003048FA">
        <w:rPr>
          <w:rFonts w:ascii="Times New Roman" w:hAnsi="Times New Roman"/>
          <w:sz w:val="28"/>
          <w:szCs w:val="28"/>
          <w:lang w:val="uk-UA" w:eastAsia="uk-UA"/>
        </w:rPr>
        <w:t>отримують риси загальних правил </w:t>
      </w:r>
      <w:r w:rsidR="008923A2" w:rsidRPr="007F1F18">
        <w:rPr>
          <w:rFonts w:ascii="Times New Roman" w:hAnsi="Times New Roman"/>
          <w:sz w:val="28"/>
          <w:szCs w:val="28"/>
          <w:lang w:val="uk-UA" w:eastAsia="uk-UA"/>
        </w:rPr>
        <w:t>[11</w:t>
      </w:r>
      <w:r w:rsidR="0086509D" w:rsidRPr="007F1F18">
        <w:rPr>
          <w:rFonts w:ascii="Times New Roman" w:hAnsi="Times New Roman"/>
          <w:sz w:val="28"/>
          <w:szCs w:val="28"/>
          <w:lang w:val="uk-UA" w:eastAsia="uk-UA"/>
        </w:rPr>
        <w:t>8</w:t>
      </w:r>
      <w:r w:rsidR="008923A2" w:rsidRPr="007F1F18">
        <w:rPr>
          <w:rFonts w:ascii="Times New Roman" w:hAnsi="Times New Roman"/>
          <w:sz w:val="28"/>
          <w:szCs w:val="28"/>
          <w:lang w:val="uk-UA" w:eastAsia="uk-UA"/>
        </w:rPr>
        <w:t>, с.</w:t>
      </w:r>
      <w:r w:rsidR="003048FA">
        <w:rPr>
          <w:rFonts w:ascii="Times New Roman" w:hAnsi="Times New Roman"/>
          <w:sz w:val="28"/>
          <w:szCs w:val="28"/>
          <w:lang w:val="uk-UA" w:eastAsia="uk-UA"/>
        </w:rPr>
        <w:t> </w:t>
      </w:r>
      <w:r w:rsidR="008923A2" w:rsidRPr="007F1F18">
        <w:rPr>
          <w:rFonts w:ascii="Times New Roman" w:hAnsi="Times New Roman"/>
          <w:sz w:val="28"/>
          <w:szCs w:val="28"/>
          <w:lang w:val="uk-UA" w:eastAsia="uk-UA"/>
        </w:rPr>
        <w:t>107].</w:t>
      </w:r>
    </w:p>
    <w:p w:rsidR="00C927CC" w:rsidRPr="007F1F18" w:rsidRDefault="00C927CC"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8"/>
          <w:szCs w:val="28"/>
          <w:lang w:val="uk-UA" w:eastAsia="uk-UA"/>
        </w:rPr>
      </w:pPr>
      <w:r w:rsidRPr="007F1F18">
        <w:rPr>
          <w:rFonts w:ascii="Times New Roman" w:hAnsi="Times New Roman"/>
          <w:sz w:val="28"/>
          <w:szCs w:val="28"/>
          <w:lang w:val="uk-UA" w:eastAsia="uk-UA"/>
        </w:rPr>
        <w:t>Джерелами конституційного права України, вказують В.</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Ф.</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Погорілко та В.</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Л.</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xml:space="preserve">Федоренко, </w:t>
      </w:r>
      <w:r w:rsidR="0046223F" w:rsidRPr="007F1F18">
        <w:rPr>
          <w:rFonts w:ascii="Times New Roman" w:hAnsi="Times New Roman"/>
          <w:sz w:val="28"/>
          <w:szCs w:val="28"/>
          <w:lang w:val="uk-UA" w:eastAsia="uk-UA"/>
        </w:rPr>
        <w:t>можуть бути визнані й окремі постанови Пленуму Верховного Суду України і судових колегій в їх мотивувальній частині (</w:t>
      </w:r>
      <w:r w:rsidR="003048FA">
        <w:rPr>
          <w:rFonts w:ascii="Times New Roman" w:hAnsi="Times New Roman"/>
          <w:sz w:val="28"/>
          <w:szCs w:val="28"/>
          <w:lang w:val="uk-UA" w:eastAsia="uk-UA"/>
        </w:rPr>
        <w:t>п</w:t>
      </w:r>
      <w:r w:rsidR="0046223F" w:rsidRPr="007F1F18">
        <w:rPr>
          <w:rFonts w:ascii="Times New Roman" w:hAnsi="Times New Roman"/>
          <w:sz w:val="28"/>
          <w:szCs w:val="28"/>
          <w:lang w:val="uk-UA" w:eastAsia="uk-UA"/>
        </w:rPr>
        <w:t>останова Пленуму Верховного Суду України №</w:t>
      </w:r>
      <w:r w:rsidR="003048FA">
        <w:rPr>
          <w:rFonts w:ascii="Times New Roman" w:hAnsi="Times New Roman"/>
          <w:sz w:val="28"/>
          <w:szCs w:val="28"/>
          <w:lang w:val="uk-UA" w:eastAsia="uk-UA"/>
        </w:rPr>
        <w:t> </w:t>
      </w:r>
      <w:r w:rsidR="0046223F" w:rsidRPr="007F1F18">
        <w:rPr>
          <w:rFonts w:ascii="Times New Roman" w:hAnsi="Times New Roman"/>
          <w:sz w:val="28"/>
          <w:szCs w:val="28"/>
          <w:lang w:val="uk-UA" w:eastAsia="uk-UA"/>
        </w:rPr>
        <w:t xml:space="preserve">9 «Про застосування Конституції України при здійсненні правосуддя» від </w:t>
      </w:r>
      <w:r w:rsidR="003048FA">
        <w:rPr>
          <w:rFonts w:ascii="Times New Roman" w:hAnsi="Times New Roman"/>
          <w:sz w:val="28"/>
          <w:szCs w:val="28"/>
          <w:lang w:val="uk-UA" w:eastAsia="uk-UA"/>
        </w:rPr>
        <w:t>0</w:t>
      </w:r>
      <w:r w:rsidR="0046223F" w:rsidRPr="007F1F18">
        <w:rPr>
          <w:rFonts w:ascii="Times New Roman" w:hAnsi="Times New Roman"/>
          <w:sz w:val="28"/>
          <w:szCs w:val="28"/>
          <w:lang w:val="uk-UA" w:eastAsia="uk-UA"/>
        </w:rPr>
        <w:t>1</w:t>
      </w:r>
      <w:r w:rsidR="003048FA">
        <w:rPr>
          <w:rFonts w:ascii="Times New Roman" w:hAnsi="Times New Roman"/>
          <w:sz w:val="28"/>
          <w:szCs w:val="28"/>
          <w:lang w:val="uk-UA" w:eastAsia="uk-UA"/>
        </w:rPr>
        <w:t> </w:t>
      </w:r>
      <w:r w:rsidR="0046223F" w:rsidRPr="007F1F18">
        <w:rPr>
          <w:rFonts w:ascii="Times New Roman" w:hAnsi="Times New Roman"/>
          <w:sz w:val="28"/>
          <w:szCs w:val="28"/>
          <w:lang w:val="uk-UA" w:eastAsia="uk-UA"/>
        </w:rPr>
        <w:t>листопада 1996</w:t>
      </w:r>
      <w:r w:rsidR="003048FA">
        <w:rPr>
          <w:rFonts w:ascii="Times New Roman" w:hAnsi="Times New Roman"/>
          <w:sz w:val="28"/>
          <w:szCs w:val="28"/>
          <w:lang w:val="uk-UA" w:eastAsia="uk-UA"/>
        </w:rPr>
        <w:t> </w:t>
      </w:r>
      <w:r w:rsidR="0046223F" w:rsidRPr="007F1F18">
        <w:rPr>
          <w:rFonts w:ascii="Times New Roman" w:hAnsi="Times New Roman"/>
          <w:sz w:val="28"/>
          <w:szCs w:val="28"/>
          <w:lang w:val="uk-UA" w:eastAsia="uk-UA"/>
        </w:rPr>
        <w:t>р. та ін., та рішення судів загальної юрисдикції</w:t>
      </w:r>
      <w:r w:rsidR="003048FA">
        <w:rPr>
          <w:rFonts w:ascii="Times New Roman" w:hAnsi="Times New Roman"/>
          <w:sz w:val="28"/>
          <w:szCs w:val="28"/>
          <w:lang w:val="uk-UA" w:eastAsia="uk-UA"/>
        </w:rPr>
        <w:t> </w:t>
      </w:r>
      <w:r w:rsidR="0046223F" w:rsidRPr="007F1F18">
        <w:rPr>
          <w:rFonts w:ascii="Times New Roman" w:hAnsi="Times New Roman"/>
          <w:sz w:val="28"/>
          <w:szCs w:val="28"/>
          <w:lang w:val="uk-UA" w:eastAsia="uk-UA"/>
        </w:rPr>
        <w:t>[11</w:t>
      </w:r>
      <w:r w:rsidR="0086509D" w:rsidRPr="007F1F18">
        <w:rPr>
          <w:rFonts w:ascii="Times New Roman" w:hAnsi="Times New Roman"/>
          <w:sz w:val="28"/>
          <w:szCs w:val="28"/>
          <w:lang w:val="uk-UA" w:eastAsia="uk-UA"/>
        </w:rPr>
        <w:t>9</w:t>
      </w:r>
      <w:r w:rsidR="0046223F" w:rsidRPr="007F1F18">
        <w:rPr>
          <w:rFonts w:ascii="Times New Roman" w:hAnsi="Times New Roman"/>
          <w:sz w:val="28"/>
          <w:szCs w:val="28"/>
          <w:lang w:val="uk-UA" w:eastAsia="uk-UA"/>
        </w:rPr>
        <w:t>, с.</w:t>
      </w:r>
      <w:r w:rsidR="003048FA">
        <w:rPr>
          <w:rFonts w:ascii="Times New Roman" w:hAnsi="Times New Roman"/>
          <w:sz w:val="28"/>
          <w:szCs w:val="28"/>
          <w:lang w:val="uk-UA" w:eastAsia="uk-UA"/>
        </w:rPr>
        <w:t> </w:t>
      </w:r>
      <w:r w:rsidR="0046223F" w:rsidRPr="007F1F18">
        <w:rPr>
          <w:rFonts w:ascii="Times New Roman" w:hAnsi="Times New Roman"/>
          <w:sz w:val="28"/>
          <w:szCs w:val="28"/>
          <w:lang w:val="uk-UA" w:eastAsia="uk-UA"/>
        </w:rPr>
        <w:t>13].</w:t>
      </w:r>
      <w:r w:rsidRPr="007F1F18">
        <w:rPr>
          <w:rFonts w:ascii="Times New Roman" w:hAnsi="Times New Roman"/>
          <w:sz w:val="28"/>
          <w:szCs w:val="28"/>
          <w:lang w:val="uk-UA" w:eastAsia="uk-UA"/>
        </w:rPr>
        <w:t xml:space="preserve"> </w:t>
      </w:r>
    </w:p>
    <w:p w:rsidR="00A83B6F" w:rsidRPr="007F1F18" w:rsidRDefault="00606FA5"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8"/>
          <w:szCs w:val="28"/>
          <w:lang w:val="uk-UA" w:eastAsia="uk-UA"/>
        </w:rPr>
      </w:pPr>
      <w:r w:rsidRPr="007F1F18">
        <w:rPr>
          <w:rFonts w:ascii="Times New Roman" w:hAnsi="Times New Roman"/>
          <w:sz w:val="28"/>
          <w:szCs w:val="28"/>
          <w:lang w:val="uk-UA" w:eastAsia="uk-UA"/>
        </w:rPr>
        <w:lastRenderedPageBreak/>
        <w:t>Щодо вказаних джерел права у вітчизняній літературі застосовують термін «нетрадиційні джерела права» як можливі додаткові регулятори суспільних відносин. До них Н.</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М.</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Пархоменко відносить поряд із правовими звичаями, правовою доктриною, нормативними договорами у сфері приватного права також судову практику</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[1</w:t>
      </w:r>
      <w:r w:rsidR="0086509D" w:rsidRPr="007F1F18">
        <w:rPr>
          <w:rFonts w:ascii="Times New Roman" w:hAnsi="Times New Roman"/>
          <w:sz w:val="28"/>
          <w:szCs w:val="28"/>
          <w:lang w:val="uk-UA" w:eastAsia="uk-UA"/>
        </w:rPr>
        <w:t>20</w:t>
      </w:r>
      <w:r w:rsidRPr="007F1F18">
        <w:rPr>
          <w:rFonts w:ascii="Times New Roman" w:hAnsi="Times New Roman"/>
          <w:sz w:val="28"/>
          <w:szCs w:val="28"/>
          <w:lang w:val="uk-UA" w:eastAsia="uk-UA"/>
        </w:rPr>
        <w:t>, с.</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197</w:t>
      </w:r>
      <w:r w:rsidR="003048FA">
        <w:rPr>
          <w:rFonts w:ascii="Times New Roman" w:hAnsi="Times New Roman"/>
          <w:sz w:val="28"/>
          <w:szCs w:val="28"/>
          <w:lang w:val="uk-UA" w:eastAsia="uk-UA"/>
        </w:rPr>
        <w:t>–</w:t>
      </w:r>
      <w:r w:rsidRPr="007F1F18">
        <w:rPr>
          <w:rFonts w:ascii="Times New Roman" w:hAnsi="Times New Roman"/>
          <w:sz w:val="28"/>
          <w:szCs w:val="28"/>
          <w:lang w:val="uk-UA" w:eastAsia="uk-UA"/>
        </w:rPr>
        <w:t>198].</w:t>
      </w:r>
    </w:p>
    <w:p w:rsidR="00B0631D" w:rsidRPr="007F1F18" w:rsidRDefault="00FA571D"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8"/>
          <w:szCs w:val="28"/>
          <w:lang w:val="uk-UA" w:eastAsia="uk-UA"/>
        </w:rPr>
      </w:pPr>
      <w:r w:rsidRPr="007F1F18">
        <w:rPr>
          <w:rFonts w:ascii="Times New Roman" w:hAnsi="Times New Roman"/>
          <w:sz w:val="28"/>
          <w:szCs w:val="28"/>
          <w:lang w:val="uk-UA" w:eastAsia="uk-UA"/>
        </w:rPr>
        <w:t xml:space="preserve">До таких джерел в Україні відносять насамперед постанови Пленуму Верховного Суду. </w:t>
      </w:r>
    </w:p>
    <w:p w:rsidR="00484541"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8"/>
          <w:szCs w:val="28"/>
          <w:lang w:val="uk-UA" w:eastAsia="uk-UA"/>
        </w:rPr>
      </w:pPr>
      <w:r w:rsidRPr="007F1F18">
        <w:rPr>
          <w:rFonts w:ascii="Times New Roman" w:hAnsi="Times New Roman"/>
          <w:sz w:val="28"/>
          <w:szCs w:val="28"/>
          <w:lang w:val="uk-UA" w:eastAsia="uk-UA"/>
        </w:rPr>
        <w:t>Так, зокрема, 31</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березня 1995</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р</w:t>
      </w:r>
      <w:r w:rsidR="003048FA">
        <w:rPr>
          <w:rFonts w:ascii="Times New Roman" w:hAnsi="Times New Roman"/>
          <w:sz w:val="28"/>
          <w:szCs w:val="28"/>
          <w:lang w:val="uk-UA" w:eastAsia="uk-UA"/>
        </w:rPr>
        <w:t>.</w:t>
      </w:r>
      <w:r w:rsidRPr="007F1F18">
        <w:rPr>
          <w:rFonts w:ascii="Times New Roman" w:hAnsi="Times New Roman"/>
          <w:sz w:val="28"/>
          <w:szCs w:val="28"/>
          <w:lang w:val="uk-UA" w:eastAsia="uk-UA"/>
        </w:rPr>
        <w:t xml:space="preserve"> Пленум Верховного Суду України прийняв </w:t>
      </w:r>
      <w:r w:rsidR="003048FA">
        <w:rPr>
          <w:rFonts w:ascii="Times New Roman" w:hAnsi="Times New Roman"/>
          <w:sz w:val="28"/>
          <w:szCs w:val="28"/>
          <w:lang w:val="uk-UA" w:eastAsia="uk-UA"/>
        </w:rPr>
        <w:t>п</w:t>
      </w:r>
      <w:r w:rsidRPr="007F1F18">
        <w:rPr>
          <w:rFonts w:ascii="Times New Roman" w:hAnsi="Times New Roman"/>
          <w:sz w:val="28"/>
          <w:szCs w:val="28"/>
          <w:lang w:val="uk-UA" w:eastAsia="uk-UA"/>
        </w:rPr>
        <w:t xml:space="preserve">останову «Про судову практику в справах про відшкодування моральної (немайнової) шкоди», до якої пізніше були внесені зміни і доповнення </w:t>
      </w:r>
      <w:r w:rsidR="003048FA">
        <w:rPr>
          <w:rFonts w:ascii="Times New Roman" w:hAnsi="Times New Roman"/>
          <w:sz w:val="28"/>
          <w:szCs w:val="28"/>
          <w:lang w:val="uk-UA" w:eastAsia="uk-UA"/>
        </w:rPr>
        <w:t>п</w:t>
      </w:r>
      <w:r w:rsidRPr="007F1F18">
        <w:rPr>
          <w:rFonts w:ascii="Times New Roman" w:hAnsi="Times New Roman"/>
          <w:sz w:val="28"/>
          <w:szCs w:val="28"/>
          <w:lang w:val="uk-UA" w:eastAsia="uk-UA"/>
        </w:rPr>
        <w:t>остановою Пленуму Верховного Суду України від 25</w:t>
      </w:r>
      <w:r w:rsidR="003048FA">
        <w:rPr>
          <w:rFonts w:ascii="Times New Roman" w:hAnsi="Times New Roman"/>
          <w:sz w:val="28"/>
          <w:szCs w:val="28"/>
          <w:lang w:val="uk-UA" w:eastAsia="uk-UA"/>
        </w:rPr>
        <w:t> травня 2001 </w:t>
      </w:r>
      <w:r w:rsidRPr="007F1F18">
        <w:rPr>
          <w:rFonts w:ascii="Times New Roman" w:hAnsi="Times New Roman"/>
          <w:sz w:val="28"/>
          <w:szCs w:val="28"/>
          <w:lang w:val="uk-UA" w:eastAsia="uk-UA"/>
        </w:rPr>
        <w:t>р</w:t>
      </w:r>
      <w:r w:rsidR="003048FA">
        <w:rPr>
          <w:rFonts w:ascii="Times New Roman" w:hAnsi="Times New Roman"/>
          <w:sz w:val="28"/>
          <w:szCs w:val="28"/>
          <w:lang w:val="uk-UA" w:eastAsia="uk-UA"/>
        </w:rPr>
        <w:t>.</w:t>
      </w:r>
      <w:r w:rsidRPr="007F1F18">
        <w:rPr>
          <w:rFonts w:ascii="Times New Roman" w:hAnsi="Times New Roman"/>
          <w:sz w:val="28"/>
          <w:szCs w:val="28"/>
          <w:lang w:val="uk-UA" w:eastAsia="uk-UA"/>
        </w:rPr>
        <w:t xml:space="preserve"> №</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xml:space="preserve">5.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8"/>
          <w:szCs w:val="28"/>
          <w:lang w:val="uk-UA" w:eastAsia="uk-UA"/>
        </w:rPr>
      </w:pPr>
      <w:r w:rsidRPr="007F1F18">
        <w:rPr>
          <w:rFonts w:ascii="Times New Roman" w:hAnsi="Times New Roman"/>
          <w:sz w:val="28"/>
          <w:szCs w:val="28"/>
          <w:lang w:val="uk-UA" w:eastAsia="uk-UA"/>
        </w:rPr>
        <w:t xml:space="preserve">У вказаній </w:t>
      </w:r>
      <w:r w:rsidR="003048FA">
        <w:rPr>
          <w:rFonts w:ascii="Times New Roman" w:hAnsi="Times New Roman"/>
          <w:sz w:val="28"/>
          <w:szCs w:val="28"/>
          <w:lang w:val="uk-UA" w:eastAsia="uk-UA"/>
        </w:rPr>
        <w:t>п</w:t>
      </w:r>
      <w:r w:rsidRPr="007F1F18">
        <w:rPr>
          <w:rFonts w:ascii="Times New Roman" w:hAnsi="Times New Roman"/>
          <w:sz w:val="28"/>
          <w:szCs w:val="28"/>
          <w:lang w:val="uk-UA" w:eastAsia="uk-UA"/>
        </w:rPr>
        <w:t>останові Пленум відзначив, що Конституція України (ст</w:t>
      </w:r>
      <w:r w:rsidR="003048FA">
        <w:rPr>
          <w:rFonts w:ascii="Times New Roman" w:hAnsi="Times New Roman"/>
          <w:sz w:val="28"/>
          <w:szCs w:val="28"/>
          <w:lang w:val="uk-UA" w:eastAsia="uk-UA"/>
        </w:rPr>
        <w:t>атті </w:t>
      </w:r>
      <w:r w:rsidRPr="007F1F18">
        <w:rPr>
          <w:rFonts w:ascii="Times New Roman" w:hAnsi="Times New Roman"/>
          <w:sz w:val="28"/>
          <w:szCs w:val="28"/>
          <w:lang w:val="uk-UA" w:eastAsia="uk-UA"/>
        </w:rPr>
        <w:t>32, 56, 62 Конституції) та чинне законодавство встановлюють право фізичних і юридичних осіб на відшкодування моральної (немайнової) шкоди, заподіяної внаслідок порушення їх прав і свобод та законних інтересів, і що суди в основному правильно застосовують норми законодавства, які регулюють дані питання. Разом з тим, суди припускаються помилок, рідко застосовують чинні міжнародні договори, неповно з’ясовують наявність підстав для відшкодування моральної шкоди, недостатньо об</w:t>
      </w:r>
      <w:r w:rsidR="003048FA">
        <w:rPr>
          <w:rFonts w:ascii="Times New Roman" w:hAnsi="Times New Roman"/>
          <w:sz w:val="28"/>
          <w:szCs w:val="28"/>
          <w:lang w:val="uk-UA" w:eastAsia="uk-UA"/>
        </w:rPr>
        <w:t>ґ</w:t>
      </w:r>
      <w:r w:rsidRPr="007F1F18">
        <w:rPr>
          <w:rFonts w:ascii="Times New Roman" w:hAnsi="Times New Roman"/>
          <w:sz w:val="28"/>
          <w:szCs w:val="28"/>
          <w:lang w:val="uk-UA" w:eastAsia="uk-UA"/>
        </w:rPr>
        <w:t>рунтовують її розмір, допускають порушення процесуальних норм.</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Зважаючи на це, Пленум надав відповідні роз’я</w:t>
      </w:r>
      <w:r w:rsidR="003048FA">
        <w:rPr>
          <w:rFonts w:ascii="Times New Roman" w:hAnsi="Times New Roman"/>
          <w:sz w:val="28"/>
          <w:szCs w:val="28"/>
          <w:lang w:val="uk-UA" w:eastAsia="uk-UA"/>
        </w:rPr>
        <w:t>с</w:t>
      </w:r>
      <w:r w:rsidRPr="007F1F18">
        <w:rPr>
          <w:rFonts w:ascii="Times New Roman" w:hAnsi="Times New Roman"/>
          <w:sz w:val="28"/>
          <w:szCs w:val="28"/>
          <w:lang w:val="uk-UA" w:eastAsia="uk-UA"/>
        </w:rPr>
        <w:t>нення, насамперед, звернувши увагу судів на те, що встановлене Конституцією та законами України</w:t>
      </w:r>
      <w:r w:rsidR="003048FA">
        <w:rPr>
          <w:rFonts w:ascii="Times New Roman" w:hAnsi="Times New Roman"/>
          <w:sz w:val="28"/>
          <w:szCs w:val="28"/>
          <w:lang w:val="uk-UA" w:eastAsia="uk-UA"/>
        </w:rPr>
        <w:t xml:space="preserve"> </w:t>
      </w:r>
      <w:r w:rsidRPr="007F1F18">
        <w:rPr>
          <w:rFonts w:ascii="Times New Roman" w:hAnsi="Times New Roman"/>
          <w:sz w:val="28"/>
          <w:szCs w:val="28"/>
          <w:lang w:val="uk-UA" w:eastAsia="uk-UA"/>
        </w:rPr>
        <w:t>право на відшкодування моральної (немайнової) шкоди є важливою гарантією захисту прав і свобод громадянам такої шкоди. Пленум наголосив на необхідності застосування ратифікованої парламентом Конвенції про захист прав людини та основних свобод, яка, як і інші міжнародні договори, підлягає застосуванню при розгляді справ судами.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Пленум роз’яснив, що спори про відшкодування заподіяної фізичній особі моральної (немайнової) шкоди розглядаються, зокрема: коли право на її </w:t>
      </w:r>
      <w:r w:rsidRPr="007F1F18">
        <w:rPr>
          <w:rFonts w:ascii="Times New Roman" w:hAnsi="Times New Roman"/>
          <w:sz w:val="28"/>
          <w:szCs w:val="28"/>
          <w:lang w:val="uk-UA" w:eastAsia="uk-UA"/>
        </w:rPr>
        <w:lastRenderedPageBreak/>
        <w:t>відшкодування безпосередньо передбачено нормами Конституції або випливає з її положень; у випадках, передбачених статтями Цивільного кодексу України та іншим законодавством, яке встановлює відповідальність за заподіяння моральної шкоди; при порушенні зобов’язань, які підпадають під дію закону про захист прав споживачів чи інших законів, що регулюють такі зобов’язання і передбачають відшкодування моральної (немайнової) шкоди.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Пленум вказав, що моральною шкодою є втрати немайнового характеру внаслідок моральних чи фізичних страждань, або інших негативних явищ, заподіяних особі незаконними діями або бездіяльністю інших осіб. Моральна шкода може полягати, зокрема: у приниженні честі, гідності, престижу або ділової репутації, моральних переживаннях у зв’язку з ушкодженням здоров’я, у порушенні права власності (</w:t>
      </w:r>
      <w:r w:rsidR="002C678E" w:rsidRPr="007F1F18">
        <w:rPr>
          <w:rFonts w:ascii="Times New Roman" w:hAnsi="Times New Roman"/>
          <w:sz w:val="28"/>
          <w:szCs w:val="28"/>
          <w:lang w:val="uk-UA" w:eastAsia="uk-UA"/>
        </w:rPr>
        <w:t>у тому числі</w:t>
      </w:r>
      <w:r w:rsidRPr="007F1F18">
        <w:rPr>
          <w:rFonts w:ascii="Times New Roman" w:hAnsi="Times New Roman"/>
          <w:sz w:val="28"/>
          <w:szCs w:val="28"/>
          <w:lang w:val="uk-UA" w:eastAsia="uk-UA"/>
        </w:rPr>
        <w:t xml:space="preserve"> інтелектуальної), прав, наданих споживачам, інших цивільних прав, у зв’язку з незаконним перебуванням під слідством і судом, у порушенні нормальних життєвих зв’язків через неможливість продовження активного громадського життя, порушенні стосунків з оточуючими людьми, при настанні інших негативних наслідків.</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Пленум </w:t>
      </w:r>
      <w:r w:rsidR="00484541" w:rsidRPr="007F1F18">
        <w:rPr>
          <w:rFonts w:ascii="Times New Roman" w:hAnsi="Times New Roman"/>
          <w:sz w:val="28"/>
          <w:szCs w:val="28"/>
          <w:lang w:val="uk-UA" w:eastAsia="uk-UA"/>
        </w:rPr>
        <w:t>роз’яснив</w:t>
      </w:r>
      <w:r w:rsidRPr="007F1F18">
        <w:rPr>
          <w:rFonts w:ascii="Times New Roman" w:hAnsi="Times New Roman"/>
          <w:sz w:val="28"/>
          <w:szCs w:val="28"/>
          <w:lang w:val="uk-UA" w:eastAsia="uk-UA"/>
        </w:rPr>
        <w:t>, що у позовній заяві про відшкодування моральної (немайнової) шкоди має бути зазначено, в чому полягає ця шкода, якими неправомірними діями чи бездіяльністю її заподіяно позивачеві, з яких міркувань він виходив, визначаючи розмір шкоди, та якими доказами це підтверджується.</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Оскільки питання відшкодування моральної шкоди регулюються законодавчими актами, введеними у дію в різні строки, суду необхідно в кожній справі з’ясовувати характер правовідносин сторін і встановлювати якими правовими нормами вони регулюються, чи допускає законодавство відшкодування моральної шкоди при даному виді правовідносин, коли набрав чинності законодавчий акт, що визначає умови і порядок відшкодування моральної шкоди та коли були вчинені дії, якими заподіяно цю шкоду.</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Особа звільняється від відповідальності по відшкодуванню моральної шкоди, якщо доведе, що остання заподіяна не з її вини. Відповідальність </w:t>
      </w:r>
      <w:r w:rsidRPr="007F1F18">
        <w:rPr>
          <w:rFonts w:ascii="Times New Roman" w:hAnsi="Times New Roman"/>
          <w:sz w:val="28"/>
          <w:szCs w:val="28"/>
          <w:lang w:val="uk-UA" w:eastAsia="uk-UA"/>
        </w:rPr>
        <w:lastRenderedPageBreak/>
        <w:t>заподіювача шкоди без вини може мати місце лише у випадках, спеціально передбачених законодавством.</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У </w:t>
      </w:r>
      <w:r w:rsidR="003048FA">
        <w:rPr>
          <w:rFonts w:ascii="Times New Roman" w:hAnsi="Times New Roman"/>
          <w:sz w:val="28"/>
          <w:szCs w:val="28"/>
          <w:lang w:val="uk-UA" w:eastAsia="uk-UA"/>
        </w:rPr>
        <w:t>п</w:t>
      </w:r>
      <w:r w:rsidRPr="007F1F18">
        <w:rPr>
          <w:rFonts w:ascii="Times New Roman" w:hAnsi="Times New Roman"/>
          <w:sz w:val="28"/>
          <w:szCs w:val="28"/>
          <w:lang w:val="uk-UA" w:eastAsia="uk-UA"/>
        </w:rPr>
        <w:t xml:space="preserve">останові Пленуму зазначено, що за змістом цивільного законодавства, яке регулює </w:t>
      </w:r>
      <w:r w:rsidR="00484541" w:rsidRPr="007F1F18">
        <w:rPr>
          <w:rFonts w:ascii="Times New Roman" w:hAnsi="Times New Roman"/>
          <w:sz w:val="28"/>
          <w:szCs w:val="28"/>
          <w:lang w:val="uk-UA" w:eastAsia="uk-UA"/>
        </w:rPr>
        <w:t>вказан</w:t>
      </w:r>
      <w:r w:rsidRPr="007F1F18">
        <w:rPr>
          <w:rFonts w:ascii="Times New Roman" w:hAnsi="Times New Roman"/>
          <w:sz w:val="28"/>
          <w:szCs w:val="28"/>
          <w:lang w:val="uk-UA" w:eastAsia="uk-UA"/>
        </w:rPr>
        <w:t>і правовідносини, заподіяна моральна (немайнова) шкода відшкодовується тій особі, права якої були безпосередньо порушені протиправними діями (бездіяльністю) інших осіб.</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За моральну (немайнову) шкоду, заподіяну працівником під час виконання трудових обов’язків, відповідальність несе організація з якою цей працівник перебуває у трудових відносинах, а останній відповідає перед нею в порядку регресу, якщо спеціальною нормою закону не встановлено іншого.</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Розмір відшкодування моральної (немайнової) шкоди суд визначає залежно від характеру та обсягу страждань (фізичних, душевних, психічних тощо), яких зазнав позивач, характеру немайнових втрат (їх тривалості, можливості відновлення тощо) та з урахуванням інших обставин. Зокрема, враховуються стан здоров’я потерпілого, тяжкість вимушених змін у його життєвих і виробничих стосунках, ступінь зниження престижу, ділової репутації, час та зусилля, необхідні для відновлення попереднього стану, добровільне</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 за власною ініціативою чи за зверненням потерпілого спростування інформації редакцією засобу масової інформації. При цьому суд має виходити із засад розумності, виваженості та справедливості. У випадках, коли межі відшкодування моральної шкоди визначаються у кратному співвідношенні з мінімальним розміром заробітної плати чи неоподатковуваним мінімумом доходів громадян, суд має виходити з такого розміру мінімальної заробітної плати чи неоподатковуваного мінімуму доходів громадян, що діють на час розгляду справи. Визначаючи розмір відшкодування моральної (немайнової) шкоди, суд має наводити в рішенні відповідні мотиви.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У разі заподіяння особі моральної шкоди неправомірно вчиненими діями кількох осіб, розмір відшкодування визначається з урахуванням ступеня вини кожної з них. На осіб, які заподіяли шкоду спільно (взаємопов’язаними, сукупними діями або діями з єдиним наміром), покладається солідарна </w:t>
      </w:r>
      <w:r w:rsidRPr="007F1F18">
        <w:rPr>
          <w:rFonts w:ascii="Times New Roman" w:hAnsi="Times New Roman"/>
          <w:sz w:val="28"/>
          <w:szCs w:val="28"/>
          <w:lang w:val="uk-UA" w:eastAsia="uk-UA"/>
        </w:rPr>
        <w:lastRenderedPageBreak/>
        <w:t>відповідальність по її відшкодуванню. При заподіянні особі моральної шкоди, обов’язок по її відшкодуванню покладається на винних осіб незалежно від того, чи була заподіяна потерпілому майнова шкода та чи відшкодована вона.</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Розмір відшкодування моральної шкоди може бути зменшений судом з урахуванням ступеня вини заподіювача і потерпілого та майнового стану відповідача (громадянина).</w:t>
      </w:r>
    </w:p>
    <w:p w:rsidR="00484541"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Пленум також зазначив, що при розгляді справ за позовами про відшкодування </w:t>
      </w:r>
      <w:r w:rsidR="003048FA">
        <w:rPr>
          <w:rFonts w:ascii="Times New Roman" w:hAnsi="Times New Roman"/>
          <w:sz w:val="28"/>
          <w:szCs w:val="28"/>
          <w:lang w:val="uk-UA" w:eastAsia="uk-UA"/>
        </w:rPr>
        <w:t>моральної шкоди на підставі ст. </w:t>
      </w:r>
      <w:r w:rsidRPr="007F1F18">
        <w:rPr>
          <w:rFonts w:ascii="Times New Roman" w:hAnsi="Times New Roman"/>
          <w:sz w:val="28"/>
          <w:szCs w:val="28"/>
          <w:lang w:val="uk-UA" w:eastAsia="uk-UA"/>
        </w:rPr>
        <w:t xml:space="preserve">56 Конституції судам слід мати на увазі, що при встановленні факту заподіяння такої шкоди незаконними рішеннями, діями чи бездіяльністю органу державної влади, місцевого самоврядування або їх посадових чи службових осіб при здійсненні ними своїх повноважень вона підлягає відшкодуванню за рахунок держави чи органів місцевого самоврядування. При вирішенні спору про відшкодування моральної шкоди, заподіяної громадянинові незаконними рішеннями, діями чи бездіяльністю органу державної влади, його посадовими або службовими особами, судам слід виходити з того, що зазначений орган має бути відповідачем у такій справі, якщо це передбачено законом (наприклад, про оперативно-розшукову діяльність).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Якщо ж відповідним законом чи іншим нормативним актом це не передбачено або в ньому зазначено, що шкода відшкодовується за рахунок держави, то разом з відповідним державним органом суд має притягнути як відповідача відповідний орган Державного казначейства України.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Пленум звернув увагу судів на необхідність враховувати, що за наявності порушення прав працівника у сфері трудових відносин (незаконного звільнення або переведення, невиплати належних йому грошових сум, виконання робіт у небезпечних для життя і здоров’я умовах тощо), яке призвело до його моральних страждань, втрати нормальних життєвих зв’язків чи вимагає від нього додаткових зусиль для організації свого життя, обов’язок по відшкодуванню моральної (немайнової) шкоди покладається на власника або уповноважений ним орган незалежно від форми власності, виду діяльності чи </w:t>
      </w:r>
      <w:r w:rsidRPr="007F1F18">
        <w:rPr>
          <w:rFonts w:ascii="Times New Roman" w:hAnsi="Times New Roman"/>
          <w:sz w:val="28"/>
          <w:szCs w:val="28"/>
          <w:lang w:val="uk-UA" w:eastAsia="uk-UA"/>
        </w:rPr>
        <w:lastRenderedPageBreak/>
        <w:t>галузевої належності. Умови відшкодування моральної (немайнової) шкоди, передбачені укладеним сторонами контрактом, які погіршують становище працівника порівняно з положеннями КЗпП чи іншим законодавством, є недійсними.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Відповідно до ст.</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13 Закону України «Про порядок відшкодування шкоди, завданої громадянинові незаконними діями органів дізнання, попереднього слідства, прокуратури і суду», зазначено в Постанові Пленуму Верховного Суду України, питання про відшкодування моральної шкоди у зазначених випадках та її розмір вирішується за заявою громадянина ухвалою суду першої інстанції, який розглядав кримінальну справу або якому вона мала бути підсудна. Розмір моральної шкоди в цих випадках визначається з урахуванням обставин справи, але за час незаконного перебування громадянина під слідством чи судом він має бути не меншим однієї мінімальної заробітної плати за кожен місяць перебування під слідством або судом. Відшкодування моральної шкоди в цих випадках</w:t>
      </w:r>
      <w:r w:rsidR="00484541" w:rsidRPr="007F1F18">
        <w:rPr>
          <w:rFonts w:ascii="Times New Roman" w:hAnsi="Times New Roman"/>
          <w:sz w:val="28"/>
          <w:szCs w:val="28"/>
          <w:lang w:val="uk-UA" w:eastAsia="uk-UA"/>
        </w:rPr>
        <w:t>, зазначено в Постанові,</w:t>
      </w:r>
      <w:r w:rsidRPr="007F1F18">
        <w:rPr>
          <w:rFonts w:ascii="Times New Roman" w:hAnsi="Times New Roman"/>
          <w:sz w:val="28"/>
          <w:szCs w:val="28"/>
          <w:lang w:val="uk-UA" w:eastAsia="uk-UA"/>
        </w:rPr>
        <w:t xml:space="preserve"> провадиться за рахунок коштів державного бюджету, незалежно від вини посадових осіб органів дізнання, попереднього слідства, прокуратури і суду.</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Щодо застосування строків позовної давності Пленум вказав: до вимог про відшкодування моральної шкоди, заподіяної поширенням відомостей, що не відповідають дійсності і порочать честь, гідність чи ділову репутацію особи, згідно з цивільним законодавством застосовується строк позовної давності в один рік; до вимог про відшкодування моральної шкоди у випадках, передбачених трудовим законодавством, застосовується тримісячний строк; до інших вимог щодо моральної шкоди, як вимог, що випливають з порушення особистих немайнових прав, строки позовної давності не застосовуються.</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Пленум Верховного Суду України роз’яснив, що виходячи з правил цивільного процесуального та кримінально-процесуального законодавства потерпілий, тобто особа, якій злочином заподіяно моральну шкоду (внаслідок посягання на здоров’я, честь, гідність, знищення майна, позбавлення </w:t>
      </w:r>
      <w:r w:rsidRPr="007F1F18">
        <w:rPr>
          <w:rFonts w:ascii="Times New Roman" w:hAnsi="Times New Roman"/>
          <w:sz w:val="28"/>
          <w:szCs w:val="28"/>
          <w:lang w:val="uk-UA" w:eastAsia="uk-UA"/>
        </w:rPr>
        <w:lastRenderedPageBreak/>
        <w:t>годувальника тощо), має право пред’явити позов про її відшкодування у кримінальному процесі або в порядку цивільного судочинства.</w:t>
      </w:r>
    </w:p>
    <w:p w:rsidR="00484541"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У кримінальній справі вимоги про відшкодування моральної шкоди розглядаються і вирішуються судом за умови, що особу, якій її заподіяно, визнано в установленому законом порядку потерпілим та цивільним позивачем і що у справі є письмова заява, яка за змістом відповідає вимогам ЦПК. У тих кримінальних справах, які відповідно до норм КПК порушуються не інакше як за скаргою потерпілого, вимоги про відшкодування моральної шкоди можуть бути викладені у скарзі про порушення кримінальної справи. </w:t>
      </w:r>
    </w:p>
    <w:p w:rsidR="00484541"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У разі, коли до надходження кримінальної справи до суду особа не була визнана потерпілим і цивільним позивачем, вказані питання мають бути вирішені у стадії віддання обвинуваченого до суду або відповідно до вимог КПК у підготовчій частині судового засідання</w:t>
      </w:r>
      <w:r w:rsidR="003048FA">
        <w:rPr>
          <w:rFonts w:ascii="Times New Roman" w:hAnsi="Times New Roman"/>
          <w:sz w:val="28"/>
          <w:szCs w:val="28"/>
          <w:lang w:val="uk-UA" w:eastAsia="uk-UA"/>
        </w:rPr>
        <w:t> </w:t>
      </w:r>
      <w:r w:rsidR="00484541" w:rsidRPr="007F1F18">
        <w:rPr>
          <w:rFonts w:ascii="Times New Roman" w:hAnsi="Times New Roman"/>
          <w:sz w:val="28"/>
          <w:szCs w:val="28"/>
          <w:lang w:val="uk-UA" w:eastAsia="uk-UA"/>
        </w:rPr>
        <w:t>[1</w:t>
      </w:r>
      <w:r w:rsidR="008703F0" w:rsidRPr="007F1F18">
        <w:rPr>
          <w:rFonts w:ascii="Times New Roman" w:hAnsi="Times New Roman"/>
          <w:sz w:val="28"/>
          <w:szCs w:val="28"/>
          <w:lang w:val="uk-UA" w:eastAsia="uk-UA"/>
        </w:rPr>
        <w:t>2</w:t>
      </w:r>
      <w:r w:rsidR="0086509D" w:rsidRPr="007F1F18">
        <w:rPr>
          <w:rFonts w:ascii="Times New Roman" w:hAnsi="Times New Roman"/>
          <w:sz w:val="28"/>
          <w:szCs w:val="28"/>
          <w:lang w:val="uk-UA" w:eastAsia="uk-UA"/>
        </w:rPr>
        <w:t>1</w:t>
      </w:r>
      <w:r w:rsidR="00484541" w:rsidRPr="007F1F18">
        <w:rPr>
          <w:rFonts w:ascii="Times New Roman" w:hAnsi="Times New Roman"/>
          <w:sz w:val="28"/>
          <w:szCs w:val="28"/>
          <w:lang w:val="uk-UA" w:eastAsia="uk-UA"/>
        </w:rPr>
        <w:t>]</w:t>
      </w:r>
      <w:r w:rsidRPr="007F1F18">
        <w:rPr>
          <w:rFonts w:ascii="Times New Roman" w:hAnsi="Times New Roman"/>
          <w:sz w:val="28"/>
          <w:szCs w:val="28"/>
          <w:lang w:val="uk-UA" w:eastAsia="uk-UA"/>
        </w:rPr>
        <w:t>.</w:t>
      </w:r>
      <w:r w:rsidR="00484541" w:rsidRPr="007F1F18">
        <w:rPr>
          <w:rFonts w:ascii="Times New Roman" w:hAnsi="Times New Roman"/>
          <w:sz w:val="28"/>
          <w:szCs w:val="28"/>
          <w:lang w:val="uk-UA" w:eastAsia="uk-UA"/>
        </w:rPr>
        <w:t xml:space="preserve">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З метою забезпечення у кримінальному судочинстві конституційних і процесуальних гарантій прав потерпілих та у зв’язку з виникненням питань у суддів Пленум Верховного Суду України на основі проведеного узагальнення судової практики прийняв </w:t>
      </w:r>
      <w:r w:rsidR="003048FA">
        <w:rPr>
          <w:rFonts w:ascii="Times New Roman" w:hAnsi="Times New Roman"/>
          <w:sz w:val="28"/>
          <w:szCs w:val="28"/>
          <w:lang w:val="uk-UA" w:eastAsia="uk-UA"/>
        </w:rPr>
        <w:t>0</w:t>
      </w:r>
      <w:r w:rsidRPr="007F1F18">
        <w:rPr>
          <w:rFonts w:ascii="Times New Roman" w:hAnsi="Times New Roman"/>
          <w:sz w:val="28"/>
          <w:szCs w:val="28"/>
          <w:lang w:val="uk-UA" w:eastAsia="uk-UA"/>
        </w:rPr>
        <w:t>2</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липня 2004</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р</w:t>
      </w:r>
      <w:r w:rsidR="003048FA">
        <w:rPr>
          <w:rFonts w:ascii="Times New Roman" w:hAnsi="Times New Roman"/>
          <w:sz w:val="28"/>
          <w:szCs w:val="28"/>
          <w:lang w:val="uk-UA" w:eastAsia="uk-UA"/>
        </w:rPr>
        <w:t>.</w:t>
      </w:r>
      <w:r w:rsidRPr="007F1F18">
        <w:rPr>
          <w:rFonts w:ascii="Times New Roman" w:hAnsi="Times New Roman"/>
          <w:sz w:val="28"/>
          <w:szCs w:val="28"/>
          <w:lang w:val="uk-UA" w:eastAsia="uk-UA"/>
        </w:rPr>
        <w:t xml:space="preserve"> </w:t>
      </w:r>
      <w:r w:rsidR="00EA6977" w:rsidRPr="007F1F18">
        <w:rPr>
          <w:rFonts w:ascii="Times New Roman" w:hAnsi="Times New Roman"/>
          <w:sz w:val="28"/>
          <w:szCs w:val="28"/>
          <w:lang w:val="uk-UA" w:eastAsia="uk-UA"/>
        </w:rPr>
        <w:t xml:space="preserve">окрему </w:t>
      </w:r>
      <w:r w:rsidRPr="007F1F18">
        <w:rPr>
          <w:rFonts w:ascii="Times New Roman" w:hAnsi="Times New Roman"/>
          <w:sz w:val="28"/>
          <w:szCs w:val="28"/>
          <w:lang w:val="uk-UA" w:eastAsia="uk-UA"/>
        </w:rPr>
        <w:t>постанову «Про практику застосування судами законодавства, яким передбачені права потерпілих від злочинів»</w:t>
      </w:r>
      <w:r w:rsidR="003048FA">
        <w:rPr>
          <w:rFonts w:ascii="Times New Roman" w:hAnsi="Times New Roman"/>
          <w:sz w:val="28"/>
          <w:szCs w:val="28"/>
          <w:lang w:val="uk-UA" w:eastAsia="uk-UA"/>
        </w:rPr>
        <w:t> </w:t>
      </w:r>
      <w:r w:rsidRPr="007F1F18">
        <w:rPr>
          <w:rFonts w:ascii="Times New Roman" w:hAnsi="Times New Roman"/>
          <w:sz w:val="28"/>
          <w:szCs w:val="28"/>
          <w:lang w:val="uk-UA" w:eastAsia="uk-UA"/>
        </w:rPr>
        <w:t>[1</w:t>
      </w:r>
      <w:r w:rsidR="008703F0" w:rsidRPr="007F1F18">
        <w:rPr>
          <w:rFonts w:ascii="Times New Roman" w:hAnsi="Times New Roman"/>
          <w:sz w:val="28"/>
          <w:szCs w:val="28"/>
          <w:lang w:val="uk-UA" w:eastAsia="uk-UA"/>
        </w:rPr>
        <w:t>2</w:t>
      </w:r>
      <w:r w:rsidR="0086509D" w:rsidRPr="007F1F18">
        <w:rPr>
          <w:rFonts w:ascii="Times New Roman" w:hAnsi="Times New Roman"/>
          <w:sz w:val="28"/>
          <w:szCs w:val="28"/>
          <w:lang w:val="uk-UA" w:eastAsia="uk-UA"/>
        </w:rPr>
        <w:t>2</w:t>
      </w:r>
      <w:r w:rsidRPr="007F1F18">
        <w:rPr>
          <w:rFonts w:ascii="Times New Roman" w:hAnsi="Times New Roman"/>
          <w:sz w:val="28"/>
          <w:szCs w:val="28"/>
          <w:lang w:val="uk-UA" w:eastAsia="uk-UA"/>
        </w:rPr>
        <w:t xml:space="preserve">]. </w:t>
      </w:r>
    </w:p>
    <w:p w:rsidR="00E03EE6" w:rsidRPr="007F1F18" w:rsidRDefault="00E03EE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sz w:val="28"/>
          <w:szCs w:val="28"/>
          <w:lang w:val="uk-UA" w:eastAsia="uk-UA"/>
        </w:rPr>
        <w:t xml:space="preserve">У ній зазначено, що встановлений Конституцією України </w:t>
      </w:r>
      <w:r w:rsidRPr="007F1F18">
        <w:rPr>
          <w:rFonts w:ascii="Times New Roman" w:hAnsi="Times New Roman"/>
          <w:color w:val="292B2C"/>
          <w:sz w:val="28"/>
          <w:szCs w:val="28"/>
          <w:lang w:val="uk-UA" w:eastAsia="uk-UA"/>
        </w:rPr>
        <w:t>обов’язок держави утверджувати і забезпечувати права та свободи кожної людини вимагає точного й однакового застосування судами норм кримінально-процесуального законодавства, якими визначено права потерпілих від злочинів, що послідовне і неухильне додержання на всіх стадіях кримінального судочинства норм кримінально-процесуального законодавства України, якими передбачені права потерпілих від злочинів, «є однією з</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важливих умов здійснення закріпленого ст. 55 Конституції права громадян на судовий захист від протиправних посягань».</w:t>
      </w:r>
    </w:p>
    <w:p w:rsidR="00E03EE6" w:rsidRPr="007F1F18" w:rsidRDefault="00E03EE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w:t>
      </w:r>
      <w:r w:rsidR="003048FA">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 xml:space="preserve">останові вказано, що відповідно до кримінально-процесуального законодавства особа, якій злочином заподіяно моральну, фізичну або майнову </w:t>
      </w:r>
      <w:r w:rsidRPr="007F1F18">
        <w:rPr>
          <w:rFonts w:ascii="Times New Roman" w:hAnsi="Times New Roman"/>
          <w:color w:val="292B2C"/>
          <w:sz w:val="28"/>
          <w:szCs w:val="28"/>
          <w:lang w:val="uk-UA" w:eastAsia="uk-UA"/>
        </w:rPr>
        <w:lastRenderedPageBreak/>
        <w:t>шкоду, набуває передбачених законом прав учасника процесу лише після визнання її потерпілим. Визнання особи потерпілим у справі або відмова в цьому мають бути процесуально оформлені постановою органу дізнання, слідчого, прокурора, судді або ухвалою суду. Вирішуючи питання про визнання особи потерпілим, суддя або суд має з’ясувати, яку конкретно шкоду заподіяно їй злочином (моральну, фізичну чи майнову), і зазначити це в постанові або ухвалі. У справі про незакінчений злочин особа визнається потерпілим за умови фактичного заподіяння їй моральної, фізичної або майнової шкоди.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роз’яснив, що «не можуть бути визнані потерпілими особи, які постраждали від злочину, вчиненого ними ж; водночас, оскільки закон не пов’язує позбавлення особи статусу потерпілого з неправомірністю її поведінки, суди мають визнавати особу потерпілим й у випадках, коли вчинення щодо неї злочину спровоковано її</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діями. При цьому неправомірність поведінки потерпілого може бути врахована при кваліфікації дій підсудного або призначенні йому покарання».</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вказав, що при попередньому розгляді справи суддя повинен з’ясувати, чи всі особи, яким злочином заподіяно моральну, фізичну або майнову шкоду, визнані потерпілими. Якщо хтось із цих осіб не визнаний потерпілим на стадії дізнання і досудового слідства, за наявності відповідного клопотання суддя своєю постановою має визнати таку особу потерпілим, повідомити її про це та надати можливість ознайомитися з матеріалами справи.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Таке ж рішення він постановлює і тоді, коли є необхідність замінити особу, яка необ</w:t>
      </w:r>
      <w:r w:rsidR="003048FA">
        <w:rPr>
          <w:rFonts w:ascii="Times New Roman" w:hAnsi="Times New Roman"/>
          <w:color w:val="292B2C"/>
          <w:sz w:val="28"/>
          <w:szCs w:val="28"/>
          <w:lang w:val="uk-UA" w:eastAsia="uk-UA"/>
        </w:rPr>
        <w:t>ґ</w:t>
      </w:r>
      <w:r w:rsidRPr="007F1F18">
        <w:rPr>
          <w:rFonts w:ascii="Times New Roman" w:hAnsi="Times New Roman"/>
          <w:color w:val="292B2C"/>
          <w:sz w:val="28"/>
          <w:szCs w:val="28"/>
          <w:lang w:val="uk-UA" w:eastAsia="uk-UA"/>
        </w:rPr>
        <w:t xml:space="preserve">рунтовано була визнана потерпілим, представником потерпілого, цивільним позивачем, на належну. У випадках, коли визнання особи потерпілим може призвести до збільшення обсягу обвинувачення підсудного або зміни кримінально-правової кваліфікації діяння, суддя чи суд із дотриманням вимог КПК має повернути справу на додаткове розслідування. Таке ж рішення суддя чи суд повинен прийняти і в тому разі, коли органи дізнання чи досудового слідства істотно обмежили законні права потерпілого (наприклад, обирати представника, порушувати клопотання, заявляти відводи, </w:t>
      </w:r>
      <w:r w:rsidRPr="007F1F18">
        <w:rPr>
          <w:rFonts w:ascii="Times New Roman" w:hAnsi="Times New Roman"/>
          <w:color w:val="292B2C"/>
          <w:sz w:val="28"/>
          <w:szCs w:val="28"/>
          <w:lang w:val="uk-UA" w:eastAsia="uk-UA"/>
        </w:rPr>
        <w:lastRenderedPageBreak/>
        <w:t>подавати докази, знайомитися з усіма матеріалами справи тощо) і поновити ці права на стадії судового розгляду справи неможливо.</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Пленум </w:t>
      </w:r>
      <w:r w:rsidR="00EA6977" w:rsidRPr="007F1F18">
        <w:rPr>
          <w:rFonts w:ascii="Times New Roman" w:hAnsi="Times New Roman"/>
          <w:color w:val="292B2C"/>
          <w:sz w:val="28"/>
          <w:szCs w:val="28"/>
          <w:lang w:val="uk-UA" w:eastAsia="uk-UA"/>
        </w:rPr>
        <w:t>наголосив</w:t>
      </w:r>
      <w:r w:rsidRPr="007F1F18">
        <w:rPr>
          <w:rFonts w:ascii="Times New Roman" w:hAnsi="Times New Roman"/>
          <w:color w:val="292B2C"/>
          <w:sz w:val="28"/>
          <w:szCs w:val="28"/>
          <w:lang w:val="uk-UA" w:eastAsia="uk-UA"/>
        </w:rPr>
        <w:t>, що відповідно до КПК суди зобов’язані реагувати на виявлені факти необ</w:t>
      </w:r>
      <w:r w:rsidR="003048FA">
        <w:rPr>
          <w:rFonts w:ascii="Times New Roman" w:hAnsi="Times New Roman"/>
          <w:color w:val="292B2C"/>
          <w:sz w:val="28"/>
          <w:szCs w:val="28"/>
          <w:lang w:val="uk-UA" w:eastAsia="uk-UA"/>
        </w:rPr>
        <w:t>ґ</w:t>
      </w:r>
      <w:r w:rsidRPr="007F1F18">
        <w:rPr>
          <w:rFonts w:ascii="Times New Roman" w:hAnsi="Times New Roman"/>
          <w:color w:val="292B2C"/>
          <w:sz w:val="28"/>
          <w:szCs w:val="28"/>
          <w:lang w:val="uk-UA" w:eastAsia="uk-UA"/>
        </w:rPr>
        <w:t>рунтованого зволікання з визнанням особи потерпілим (при очевидності заподіяння злочином шкоди), допущені органами дізнання чи досудового слідства, окремими ухвалами (постановами).</w:t>
      </w:r>
    </w:p>
    <w:p w:rsidR="00EA6977"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справах про злочини, внаслідок яких сталася смерть потерпілого, права, передбачені КПК, мають його близькі родичі (батьки, один із подружжя, діти, рідні брати і сестри, дід, баба, внуки). Тому суди не вправі визнавати потерпілими у цих справах інших осіб.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Якщо надання таких прав вимагають декілька близьких родичів, усі вони можуть бути визнані потерпілими.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Особа, яка пред’явила вимогу про відшкодування, визнається одночасно потерпілим і цивільним позивачем. Їй забезпечуються всі передбачені законом права як потерпілого, так і цивільного позивача.</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Постанові Пленуму також вказано, що у разі, коли потерпілим визнано неповнолітню або недієздатну особу, суд забезпечує участь у справі законного представника цієї особи, який має захищати її права й охоронювані законом інтереси; при цьому згода такого потерпілого на участь у справі законного представника не потрібна. Після досягнення потерпілим 18-річного віку функції законного представника припиняються, але останній може брати участь у справі як представник потерпілого. Законними представниками неповнолітніх чи недієздатних потерпілих можуть бути лише батьки (усиновлювачі), опікуни, піклувальники або представники установ та організацій, під опікою чи піклуванням яких перебувають ці потерпілі. Суд не вправі допускати інших осіб до участі у справі як законних представників таких потерпілих. За відсутності у неповнолітнього потерпілого батьків або інших законних представників суд зобов’язаний забезпечити участь у справі представника потерпілого із числа осіб, зазначених у КПК. Представником потерпілого при провадженні у кримінальній справі може бути адвокат, законний представник, </w:t>
      </w:r>
      <w:r w:rsidRPr="007F1F18">
        <w:rPr>
          <w:rFonts w:ascii="Times New Roman" w:hAnsi="Times New Roman"/>
          <w:color w:val="292B2C"/>
          <w:sz w:val="28"/>
          <w:szCs w:val="28"/>
          <w:lang w:val="uk-UA" w:eastAsia="uk-UA"/>
        </w:rPr>
        <w:lastRenderedPageBreak/>
        <w:t>близький родич або інша особа, допущена до участі у справі за постановою дізнавача, слідчого, судді чи за ухвалою суду.</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Представник користується тими ж правами, що й потерпілий, і може діяти як поряд з останнім, так і замість нього. Повнолітній дієздатний потерпілий вправі у будь-який момент відмовитися від представника і продовжити захищ</w:t>
      </w:r>
      <w:r w:rsidR="00FA61B5">
        <w:rPr>
          <w:rFonts w:ascii="Times New Roman" w:hAnsi="Times New Roman"/>
          <w:color w:val="292B2C"/>
          <w:sz w:val="28"/>
          <w:szCs w:val="28"/>
          <w:lang w:val="uk-UA" w:eastAsia="uk-UA"/>
        </w:rPr>
        <w:t>ати свої інтереси самостійно. У </w:t>
      </w:r>
      <w:r w:rsidRPr="007F1F18">
        <w:rPr>
          <w:rFonts w:ascii="Times New Roman" w:hAnsi="Times New Roman"/>
          <w:color w:val="292B2C"/>
          <w:sz w:val="28"/>
          <w:szCs w:val="28"/>
          <w:lang w:val="uk-UA" w:eastAsia="uk-UA"/>
        </w:rPr>
        <w:t>разі, коли представник використовує</w:t>
      </w:r>
      <w:r w:rsidR="0086509D"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повноваження</w:t>
      </w:r>
      <w:r w:rsidR="0086509D"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 xml:space="preserve">на шкоду інтересам потерпілого, його участь має бути припинена або він може бути замінений за постановою дізнавача, слідчого, судді чи за ухвалою суду.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Не може бути представником потерпілого особа, яка допитана або підлягає допиту як свідок у справі. Суд зобов’язаний роз’яснити потерпілому право обрати іншого представника, а неповнолітньому чи недієздатному потерпілому</w:t>
      </w:r>
      <w:r w:rsidR="00FA61B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 забезпечити участь представника.</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зобов’язав суди вживати всіх можливих заходів до забезпечення участі потерпілого в судовому засіданні. У випадку неявки потерпілого за викликом, суд вирішує питання про розгляд справи або його відкладення залежно від того, чи можливо за відсутності потерпілого з’ясувати всі обставини справи і захистити його права та законні інтереси.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w:t>
      </w:r>
      <w:r w:rsidR="00FA61B5">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останові Пленуму підкреслено, що розгляд справи за відсутності потерпілого (законного представника) без виклику його у судове засідання є істотним порушенням його процесуальних прав і може стати підставою для скасування вироку чи іншого судового рішення. У виняткових випадках, наприклад з метою забезпечення безпеки потерпілого, суд може звільнити його від участі в судовому процесі, попередньо отримавши письмове підтвердження показань, даних ним під час дізнання чи досудового слідства.</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За перешкоджання з’явленню потерпілого до суду чи примушування його до відмови від давання показань встановлена кримінальна відповідальність, тому суд, установивши під час судового слідства такі факти, виносить ухвалу, а суддя</w:t>
      </w:r>
      <w:r w:rsidR="00FA61B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 постанову, якою повідомляє про вчинене прокурора.</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Пленум звернув увагу судів на необхідність з’ясувати у потерпілого, чи не застосовувалися до нього погрози, насильство, підкуп та чи не вчинялись </w:t>
      </w:r>
      <w:r w:rsidRPr="007F1F18">
        <w:rPr>
          <w:rFonts w:ascii="Times New Roman" w:hAnsi="Times New Roman"/>
          <w:color w:val="292B2C"/>
          <w:sz w:val="28"/>
          <w:szCs w:val="28"/>
          <w:lang w:val="uk-UA" w:eastAsia="uk-UA"/>
        </w:rPr>
        <w:lastRenderedPageBreak/>
        <w:t>інші протиправні дії підсудним, його родичами, іншими особами з метою примусити відмовитись від давання показань або дати завідомо неправдиві показання. Встановивши такі факти, суд повинен обговорити питання про направлення матеріалів прокурору для перевірки та про застосування щодо потерпілого заходів безпеки. У такий же спосіб він повинен реагувати у разі встановлення факту примушування потерпілого давати показання (за допомогою вчинення незаконних дій особою, яка провадила дізнання або досудове слідство).</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Суд повинен не тільки роз’яснити у судовому засіданні потерпілому та його представникові їхні права, передбачені КПК, а й забезпечити можливість їх реального здійснення. Якщо під час досудового слідства потерпілий не заявив цивільного позову, суд повинен роз’яснити йому право зробити це в судовому засіданні, але до початку судового слідства.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w:t>
      </w:r>
      <w:r w:rsidR="005C6ECB">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останові Пленуму відзначено, що потерпілий бере участь у судовому засіданні як сторона обвинувачення і користується рівними з іншими учасниками судочинства правами та свободою в наданні й дослідженні доказів, доведенні їх переконливості перед судом.</w:t>
      </w:r>
      <w:r w:rsidR="001A202C"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 xml:space="preserve">У судовому засіданні потерпілий допитується за правилами допиту свідка. Роз’яснивши потерпілому право давати показання чи відмовитися від цього, суд, у разі бажання скористатися даним правом, попереджає потерпілого про кримінальну відповідальність за завідомо неправдиве показання. Неповнолітнім потерпілим віком до 16 років суд роз’яснює обов’язок говорити правду, а про кримінальну відповідальність за завідомо неправдиві показання вони не попереджаються.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У випадках, коли присутність підсудного в залі судового засідання може негативно вплинути на повноту і достовірність показань неповнолітнього потерпілого, допит останнього за ухвалою суду може бути проведений за відсутності підсудного. Суд також повинен обговорити доцільність залишення неповнолітнього потерпілого в залі судового засідання після його допиту, якщо у справі бере участь законний представник потерпілого.</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lastRenderedPageBreak/>
        <w:t>Пленум вказав і те, що потерпілий, який не володіє</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мовою проведення судочинства, вправі виступати в суді рідною мовою, а за необхідності</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 користуватися безкоштовною допомогою перекладача. Суд повинен стежити за тим, щоб під час допиту потерпілого не ставилися запитання, які принижують його честь і гідність, ображають його самого чи близьких йому</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осіб, а також запитання</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щодо</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обставин</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особистого характеру, що не стосуються справи.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w:t>
      </w:r>
      <w:r w:rsidR="005C6ECB">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останові Пленуму зазначено, що потерпілий або його представник за наявності реальної загрози їх життю, здоров’ю, житлу чи майну мають право на забезпечення безпеки. Члени сімей та близькі родичі зазначених осіб набувають такого права, якщо шляхом висловлювання погроз або вчинення інших протиправних дій щодо них робляться спроби вплинути на потерпілого чи його представника. При цьому підставою для застосування заходів безпеки щодо перелічених осіб є тільки фактичні дані про наявність небезпеки. Підстави для застосування вказаних заходів щодо потерпілого або його представника і щодо членів їх сімей та близьких родичів можуть відрізнятися. Зокрема, ці заходи не застосовуються в разі існування реальної загрози честі й гідності потерпілого (його представника), на відміну від членів їх сімей та близьких родичів.</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вказав також, що при призначенні та проведенні експертизи суд</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 xml:space="preserve">зобов’язаний з’ясувати думку потерпілого та його представника стосовно її необхідності й доцільності, а також забезпечити їх активну участь у підготовці питань, що виносяться на розгляд експерта.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Призначення судово-психіатричної експертизи стосовно потерпілого з поміщенням до стаціонарного медичного закладу можливе виключно за його згодою, а щодо неповнолітнього віком до 14</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років – за згодою його законних представників.</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Пленум звернув увагу на незалежність позиції потерпілого від позиції прокурора, вказавши, що у разі зміни прокурором у суді пред’явленого особі обвинувачення копії постанови, в якій формулюється нове обвинувачення і наводяться мотиви прийнятого рішення, повинні бути вручені прокурором потерпілому, його законному представнику та представнику. </w:t>
      </w:r>
    </w:p>
    <w:p w:rsidR="00EA6977"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lastRenderedPageBreak/>
        <w:t>Якщо в постанові порушується питання про застосування кримінального закону, яким передбачено відповідальність за менш тяжкий злочин, чи про зменшення обсягу обвинувачення, суд зобов’язаний роз’яснити потерпілому, його законному представнику та представнику їх право підтримувати обвинувачення у раніше пред’явленому обсязі. Думка потерпілого (його законного представника та представника) щодо нового обвинувачення повинна бути зафіксована у протоколі судового засідання.</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У разі відмови прокурора від обвинувачення суд роз’яснює потерпілому, його законному представнику та представнику їх право вимагати продовження розгляду справи і підтримувати обвинувачення, про що робиться відповідний запис у протоколі судового засідання. За таких обставин, вказує Пленум, думка потерпілого є пріоритетною для суду, оскільки: при незгоді з прокурором потерпілий бере функцію обвинувачення на себе і розгляд справи продовжується; при згоді потерпілого з прокурором суд повинен справу закрити. Якщо прокурор змінив обвинувачення чи відмовився від нього у справі, що розглядається за відсутності потерпілого, суд повинен відкласти розгляд справи, надіслати потерпілому копію постанови прокурора та роз’яснити право відповідно підтримувати обвинувачення у раніше пред’явленому обсязі чи вимагати продовження розгляду справи і самому підтримувати обвинувачення.</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також відзначив, що обов’язок доказування та вжиття заходів щодо забезпечення цивільного позову</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лежить на стороні обвинувачення. Якщо під час дізнання або досудового слідства такі заходи не були вжиті, суддя вирішує це питання відповідно до вимог КПК.</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Особливо варто відзначити позицію Пленуму Верховного Суду України щодо відшкодування завданої потерпілому шкоди.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Пленум наголосив, що «головним завданням кримінального судочинства є охорона прав та законних інтересів осіб, які беруть у ньому участь», та вказав, що «суди повинні гостро реагувати на виявлені під час судового розгляду факти незабезпечення або несвоєчасного забезпечення відповідними органами </w:t>
      </w:r>
      <w:r w:rsidRPr="007F1F18">
        <w:rPr>
          <w:rFonts w:ascii="Times New Roman" w:hAnsi="Times New Roman"/>
          <w:color w:val="292B2C"/>
          <w:sz w:val="28"/>
          <w:szCs w:val="28"/>
          <w:lang w:val="uk-UA" w:eastAsia="uk-UA"/>
        </w:rPr>
        <w:lastRenderedPageBreak/>
        <w:t xml:space="preserve">реального відшкодування шкоди, заподіяної потерпілому злочином, і </w:t>
      </w:r>
      <w:r w:rsidRPr="007F1F18">
        <w:rPr>
          <w:rFonts w:ascii="Times New Roman" w:hAnsi="Times New Roman"/>
          <w:i/>
          <w:color w:val="292B2C"/>
          <w:sz w:val="28"/>
          <w:szCs w:val="28"/>
          <w:lang w:val="uk-UA" w:eastAsia="uk-UA"/>
        </w:rPr>
        <w:t>самі використовувати надані їм законом повноваження з метою такого відшкодування</w:t>
      </w:r>
      <w:r w:rsidRPr="007F1F18">
        <w:rPr>
          <w:rFonts w:ascii="Times New Roman" w:hAnsi="Times New Roman"/>
          <w:color w:val="292B2C"/>
          <w:sz w:val="28"/>
          <w:szCs w:val="28"/>
          <w:lang w:val="uk-UA" w:eastAsia="uk-UA"/>
        </w:rPr>
        <w:t>» (підкреслено</w:t>
      </w:r>
      <w:r w:rsidR="005C6ECB">
        <w:rPr>
          <w:rFonts w:ascii="Times New Roman" w:hAnsi="Times New Roman"/>
          <w:color w:val="292B2C"/>
          <w:sz w:val="28"/>
          <w:szCs w:val="28"/>
          <w:lang w:val="uk-UA" w:eastAsia="uk-UA"/>
        </w:rPr>
        <w:t>.</w:t>
      </w:r>
      <w:r w:rsidRPr="007F1F18">
        <w:rPr>
          <w:rFonts w:ascii="Times New Roman" w:hAnsi="Times New Roman"/>
          <w:color w:val="292B2C"/>
          <w:sz w:val="28"/>
          <w:szCs w:val="28"/>
          <w:lang w:val="uk-UA" w:eastAsia="uk-UA"/>
        </w:rPr>
        <w:t xml:space="preserve"> – </w:t>
      </w:r>
      <w:r w:rsidRPr="005C6ECB">
        <w:rPr>
          <w:rFonts w:ascii="Times New Roman" w:hAnsi="Times New Roman"/>
          <w:i/>
          <w:color w:val="292B2C"/>
          <w:sz w:val="28"/>
          <w:szCs w:val="28"/>
          <w:lang w:val="uk-UA" w:eastAsia="uk-UA"/>
        </w:rPr>
        <w:t>П.</w:t>
      </w:r>
      <w:r w:rsidR="005C6ECB" w:rsidRPr="005C6ECB">
        <w:rPr>
          <w:rFonts w:ascii="Times New Roman" w:hAnsi="Times New Roman"/>
          <w:i/>
          <w:color w:val="292B2C"/>
          <w:sz w:val="28"/>
          <w:szCs w:val="28"/>
          <w:lang w:val="uk-UA" w:eastAsia="uk-UA"/>
        </w:rPr>
        <w:t> </w:t>
      </w:r>
      <w:r w:rsidRPr="005C6ECB">
        <w:rPr>
          <w:rFonts w:ascii="Times New Roman" w:hAnsi="Times New Roman"/>
          <w:i/>
          <w:color w:val="292B2C"/>
          <w:sz w:val="28"/>
          <w:szCs w:val="28"/>
          <w:lang w:val="uk-UA" w:eastAsia="uk-UA"/>
        </w:rPr>
        <w:t>С.</w:t>
      </w:r>
      <w:r w:rsidRPr="007F1F18">
        <w:rPr>
          <w:rFonts w:ascii="Times New Roman" w:hAnsi="Times New Roman"/>
          <w:color w:val="292B2C"/>
          <w:sz w:val="28"/>
          <w:szCs w:val="28"/>
          <w:lang w:val="uk-UA" w:eastAsia="uk-UA"/>
        </w:rPr>
        <w:t>).</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Водночас у </w:t>
      </w:r>
      <w:r w:rsidR="005C6ECB">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 xml:space="preserve">останові сказано, що не підлягають розгляду в кримінальній справі позови про відшкодування шкоди, що не випливають із пред’явленого обвинувачення. При виникненні такої ситуації суд має роз’яснити потерпілому можливість вирішення спірних питань у порядку цивільного судочинства.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Цивільний позов може бути залишений судом без розгляду лише у двох випадках: якщо не з’явився в судове засідання цивільний позивач або його представник, крім випадків, застережених у КПК, а також коли підсудного виправдано за відсутністю в його діях складу злочину.</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рекомендував судам</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якомога</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ширше використовувати у справах, які порушуються не інакше як за заявою потерпілого, інститут примирення потерпілого з обвинуваченим, підсудним (яке може мати місце як на стадії попереднього розгляду справи суддею, так і в судовому засіданні, але до закінчення судового слідства) і підтримувати діяльність тих громадських організацій, які ставлять за мету досягнення такого примирення до судового розгляду справи, повідомляти осіб, що вчинили злочин, про наявність у районі (місті) таких організацій, надавати останнім відповідну інформацію. За клопотанням зацікавлених учасників судочинства (особи, що вчинила злочин, потерпілого, їх представників) суд може оголосити перерву в судовому розгляді справи і надати їм можливість звернутися до зазначених посередників для вирішення конфлікту і досягнення примирення.</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У випадку якщо потерпілий не скористався правом на примирення, яке було роз’яснено йому судом, то за наявності достатніх даних про вчинення</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щодо нього злочину суддя виносить постанову про порушення кримінальної справи і призначення її до розгляду. Коли злочин зазначеної категорії вчинив неповнолітній або особа, яка через свої фізичні чи психічні вади чи з інших причин не може сама захистити свої інтереси, суддя направляє порушену кримінальну справу прокурору для провадження досудового слідства.</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lastRenderedPageBreak/>
        <w:t>Пленум також звернув увагу судів на обов’язковість одержання від потерпілого письмової або усної заяви (скарги) про притягнення до кримінальної відповідальності підсудного у справі публічного обвинувачення, коли результати судового слідства свідч</w:t>
      </w:r>
      <w:r w:rsidR="00EA6977" w:rsidRPr="007F1F18">
        <w:rPr>
          <w:rFonts w:ascii="Times New Roman" w:hAnsi="Times New Roman"/>
          <w:color w:val="292B2C"/>
          <w:sz w:val="28"/>
          <w:szCs w:val="28"/>
          <w:lang w:val="uk-UA" w:eastAsia="uk-UA"/>
        </w:rPr>
        <w:t>а</w:t>
      </w:r>
      <w:r w:rsidRPr="007F1F18">
        <w:rPr>
          <w:rFonts w:ascii="Times New Roman" w:hAnsi="Times New Roman"/>
          <w:color w:val="292B2C"/>
          <w:sz w:val="28"/>
          <w:szCs w:val="28"/>
          <w:lang w:val="uk-UA" w:eastAsia="uk-UA"/>
        </w:rPr>
        <w:t xml:space="preserve">ть про необхідність змінити кваліфікацію злочину на статтю кримінального закону, якою передбачено відповідальність за </w:t>
      </w:r>
      <w:r w:rsidR="00EA6977" w:rsidRPr="007F1F18">
        <w:rPr>
          <w:rFonts w:ascii="Times New Roman" w:hAnsi="Times New Roman"/>
          <w:color w:val="292B2C"/>
          <w:sz w:val="28"/>
          <w:szCs w:val="28"/>
          <w:lang w:val="uk-UA" w:eastAsia="uk-UA"/>
        </w:rPr>
        <w:t xml:space="preserve">якийсь із </w:t>
      </w:r>
      <w:r w:rsidRPr="007F1F18">
        <w:rPr>
          <w:rFonts w:ascii="Times New Roman" w:hAnsi="Times New Roman"/>
          <w:color w:val="292B2C"/>
          <w:sz w:val="28"/>
          <w:szCs w:val="28"/>
          <w:lang w:val="uk-UA" w:eastAsia="uk-UA"/>
        </w:rPr>
        <w:t>злочин</w:t>
      </w:r>
      <w:r w:rsidR="00EA6977" w:rsidRPr="007F1F18">
        <w:rPr>
          <w:rFonts w:ascii="Times New Roman" w:hAnsi="Times New Roman"/>
          <w:color w:val="292B2C"/>
          <w:sz w:val="28"/>
          <w:szCs w:val="28"/>
          <w:lang w:val="uk-UA" w:eastAsia="uk-UA"/>
        </w:rPr>
        <w:t>ів</w:t>
      </w:r>
      <w:r w:rsidRPr="007F1F18">
        <w:rPr>
          <w:rFonts w:ascii="Times New Roman" w:hAnsi="Times New Roman"/>
          <w:color w:val="292B2C"/>
          <w:sz w:val="28"/>
          <w:szCs w:val="28"/>
          <w:lang w:val="uk-UA" w:eastAsia="uk-UA"/>
        </w:rPr>
        <w:t xml:space="preserve">, </w:t>
      </w:r>
      <w:r w:rsidR="00EA6977" w:rsidRPr="007F1F18">
        <w:rPr>
          <w:rFonts w:ascii="Times New Roman" w:hAnsi="Times New Roman"/>
          <w:color w:val="292B2C"/>
          <w:sz w:val="28"/>
          <w:szCs w:val="28"/>
          <w:lang w:val="uk-UA" w:eastAsia="uk-UA"/>
        </w:rPr>
        <w:t>передбачених у</w:t>
      </w:r>
      <w:r w:rsidRPr="007F1F18">
        <w:rPr>
          <w:rFonts w:ascii="Times New Roman" w:hAnsi="Times New Roman"/>
          <w:color w:val="292B2C"/>
          <w:sz w:val="28"/>
          <w:szCs w:val="28"/>
          <w:lang w:val="uk-UA" w:eastAsia="uk-UA"/>
        </w:rPr>
        <w:t xml:space="preserve"> КПК (справи приватного</w:t>
      </w:r>
      <w:r w:rsidR="00EA6977"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обвинувачення). У разі відмови потерпілого подати таку скаргу (заяву) і за наявності до того відповідних підстав підсудний має бути виправданий за відсутністю складу злочину, що не позбавляє потерпілого права звернутися до суду із заявою про порушення кримінальної справи у межах строків давності, передбачених Кримінальним кодексом.</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У </w:t>
      </w:r>
      <w:r w:rsidR="005C6ECB">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останові сказано, що суддя не вправі відмовити у прийнятті скарги потерпілого про притягнення особи до кримінальної відповідальності за ст.</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125, ч.</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 ст.</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126, ст.</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356 КК, якщо скарга надійшла до суду з прокуратури чи з інших компетентних органів у порядку ст.</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97 КПК. При розгляді такої скарги суддя зобов’язаний викликати потерпілого і з’ясувати його думку, а також інші обставини, необхідні для прийняття правильного рішення. За скаргами про вчинення вказаних злочинів суддя зобов’язаний у передбачені даною ст</w:t>
      </w:r>
      <w:r w:rsidR="005C6ECB">
        <w:rPr>
          <w:rFonts w:ascii="Times New Roman" w:hAnsi="Times New Roman"/>
          <w:color w:val="292B2C"/>
          <w:sz w:val="28"/>
          <w:szCs w:val="28"/>
          <w:lang w:val="uk-UA" w:eastAsia="uk-UA"/>
        </w:rPr>
        <w:t>аттею</w:t>
      </w:r>
      <w:r w:rsidRPr="007F1F18">
        <w:rPr>
          <w:rFonts w:ascii="Times New Roman" w:hAnsi="Times New Roman"/>
          <w:color w:val="292B2C"/>
          <w:sz w:val="28"/>
          <w:szCs w:val="28"/>
          <w:lang w:val="uk-UA" w:eastAsia="uk-UA"/>
        </w:rPr>
        <w:t xml:space="preserve"> КПК строки порушити кримінальну справу чи відмовити в цьому та призначити порушену справу до розгляду у строки, зазначені в ст.</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256 КПК.</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У разі надходження до суду поряд зі скаргою потерпілого зустрічної скарги суддя за наявності підстав виносить постанову про порушення кримінальної справи за зустрічним обвинуваченням і призначення справи до судового розгляду. При цьому суддя вправі об’єднати зустрічні обвинувачення в одне провадження, і в таких випадках обом заявникам надаються процесуальні права як потерпілого, так і підсудного, у зв’язку з чим кожному з них слід забезпечити дотримання і тих, і інших прав.</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Щодо виступів </w:t>
      </w:r>
      <w:r w:rsidR="0086509D" w:rsidRPr="007F1F18">
        <w:rPr>
          <w:rFonts w:ascii="Times New Roman" w:hAnsi="Times New Roman"/>
          <w:color w:val="292B2C"/>
          <w:sz w:val="28"/>
          <w:szCs w:val="28"/>
          <w:lang w:val="uk-UA" w:eastAsia="uk-UA"/>
        </w:rPr>
        <w:t>у</w:t>
      </w:r>
      <w:r w:rsidRPr="007F1F18">
        <w:rPr>
          <w:rFonts w:ascii="Times New Roman" w:hAnsi="Times New Roman"/>
          <w:color w:val="292B2C"/>
          <w:sz w:val="28"/>
          <w:szCs w:val="28"/>
          <w:lang w:val="uk-UA" w:eastAsia="uk-UA"/>
        </w:rPr>
        <w:t xml:space="preserve"> судових дебат</w:t>
      </w:r>
      <w:r w:rsidR="0086509D" w:rsidRPr="007F1F18">
        <w:rPr>
          <w:rFonts w:ascii="Times New Roman" w:hAnsi="Times New Roman"/>
          <w:color w:val="292B2C"/>
          <w:sz w:val="28"/>
          <w:szCs w:val="28"/>
          <w:lang w:val="uk-UA" w:eastAsia="uk-UA"/>
        </w:rPr>
        <w:t>ах</w:t>
      </w:r>
      <w:r w:rsidRPr="007F1F18">
        <w:rPr>
          <w:rFonts w:ascii="Times New Roman" w:hAnsi="Times New Roman"/>
          <w:color w:val="292B2C"/>
          <w:sz w:val="28"/>
          <w:szCs w:val="28"/>
          <w:lang w:val="uk-UA" w:eastAsia="uk-UA"/>
        </w:rPr>
        <w:t xml:space="preserve"> Пленум роз’яснив, що коли у справі беруть участь і потерпілий, і його представник, право на виголошення промови в судових дебатах надається їм обом, і що ненадання слова в судових дебатах </w:t>
      </w:r>
      <w:r w:rsidRPr="007F1F18">
        <w:rPr>
          <w:rFonts w:ascii="Times New Roman" w:hAnsi="Times New Roman"/>
          <w:color w:val="292B2C"/>
          <w:sz w:val="28"/>
          <w:szCs w:val="28"/>
          <w:lang w:val="uk-UA" w:eastAsia="uk-UA"/>
        </w:rPr>
        <w:lastRenderedPageBreak/>
        <w:t>потерпілому, цивільному позивачу, їх представникам є підставою для скасування вироку. При цьому відсутність під час судових дебатів представника цивільного позивача не дає підстав для залишення судом цивільного позову без розгляду.</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У справах приватного обвинувачення і об’єднаних в одному провадженні зустрічних обвинувачень слово під час судових дебатів надається учасникам судового розгляду один раз, спочатку особі, яка першою подала скаргу про порушення кримінальної справи, з правом обмінятися репліками.</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Щодо відшкодування моральної шкоди за позовом потерпілого суди повинні керуватися положеннями Цивільного кодексу та роз’ясненнями згаданої вище Постанов</w:t>
      </w:r>
      <w:r w:rsidR="001A202C" w:rsidRPr="007F1F18">
        <w:rPr>
          <w:rFonts w:ascii="Times New Roman" w:hAnsi="Times New Roman"/>
          <w:color w:val="292B2C"/>
          <w:sz w:val="28"/>
          <w:szCs w:val="28"/>
          <w:lang w:val="uk-UA" w:eastAsia="uk-UA"/>
        </w:rPr>
        <w:t>и</w:t>
      </w:r>
      <w:r w:rsidRPr="007F1F18">
        <w:rPr>
          <w:rFonts w:ascii="Times New Roman" w:hAnsi="Times New Roman"/>
          <w:color w:val="292B2C"/>
          <w:sz w:val="28"/>
          <w:szCs w:val="28"/>
          <w:lang w:val="uk-UA" w:eastAsia="uk-UA"/>
        </w:rPr>
        <w:t xml:space="preserve"> Пленуму </w:t>
      </w:r>
      <w:r w:rsidR="001A202C" w:rsidRPr="007F1F18">
        <w:rPr>
          <w:rFonts w:ascii="Times New Roman" w:hAnsi="Times New Roman"/>
          <w:color w:val="292B2C"/>
          <w:sz w:val="28"/>
          <w:szCs w:val="28"/>
          <w:lang w:val="uk-UA" w:eastAsia="uk-UA"/>
        </w:rPr>
        <w:t xml:space="preserve">від </w:t>
      </w:r>
      <w:r w:rsidRPr="007F1F18">
        <w:rPr>
          <w:rFonts w:ascii="Times New Roman" w:hAnsi="Times New Roman"/>
          <w:sz w:val="28"/>
          <w:szCs w:val="28"/>
          <w:lang w:val="uk-UA" w:eastAsia="uk-UA"/>
        </w:rPr>
        <w:t>31</w:t>
      </w:r>
      <w:r w:rsidR="005C6ECB">
        <w:rPr>
          <w:rFonts w:ascii="Times New Roman" w:hAnsi="Times New Roman"/>
          <w:sz w:val="28"/>
          <w:szCs w:val="28"/>
          <w:lang w:val="uk-UA" w:eastAsia="uk-UA"/>
        </w:rPr>
        <w:t> </w:t>
      </w:r>
      <w:r w:rsidRPr="007F1F18">
        <w:rPr>
          <w:rFonts w:ascii="Times New Roman" w:hAnsi="Times New Roman"/>
          <w:sz w:val="28"/>
          <w:szCs w:val="28"/>
          <w:lang w:val="uk-UA" w:eastAsia="uk-UA"/>
        </w:rPr>
        <w:t>березня 1995</w:t>
      </w:r>
      <w:r w:rsidR="005C6ECB">
        <w:rPr>
          <w:rFonts w:ascii="Times New Roman" w:hAnsi="Times New Roman"/>
          <w:sz w:val="28"/>
          <w:szCs w:val="28"/>
          <w:lang w:val="uk-UA" w:eastAsia="uk-UA"/>
        </w:rPr>
        <w:t> </w:t>
      </w:r>
      <w:r w:rsidRPr="007F1F18">
        <w:rPr>
          <w:rFonts w:ascii="Times New Roman" w:hAnsi="Times New Roman"/>
          <w:sz w:val="28"/>
          <w:szCs w:val="28"/>
          <w:lang w:val="uk-UA" w:eastAsia="uk-UA"/>
        </w:rPr>
        <w:t>р.</w:t>
      </w:r>
      <w:r w:rsidRPr="007F1F18">
        <w:rPr>
          <w:rFonts w:ascii="Times New Roman" w:hAnsi="Times New Roman"/>
          <w:color w:val="292B2C"/>
          <w:sz w:val="28"/>
          <w:szCs w:val="28"/>
          <w:lang w:val="uk-UA" w:eastAsia="uk-UA"/>
        </w:rPr>
        <w:t xml:space="preserve">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Нарешті, у </w:t>
      </w:r>
      <w:r w:rsidR="005C6ECB">
        <w:rPr>
          <w:rFonts w:ascii="Times New Roman" w:hAnsi="Times New Roman"/>
          <w:color w:val="292B2C"/>
          <w:sz w:val="28"/>
          <w:szCs w:val="28"/>
          <w:lang w:val="uk-UA" w:eastAsia="uk-UA"/>
        </w:rPr>
        <w:t>п</w:t>
      </w:r>
      <w:r w:rsidRPr="007F1F18">
        <w:rPr>
          <w:rFonts w:ascii="Times New Roman" w:hAnsi="Times New Roman"/>
          <w:color w:val="292B2C"/>
          <w:sz w:val="28"/>
          <w:szCs w:val="28"/>
          <w:lang w:val="uk-UA" w:eastAsia="uk-UA"/>
        </w:rPr>
        <w:t xml:space="preserve">останові зазначено, що головуючий зобов’язаний роз’яснити потерпілому та його представнику зміст вироку, строки і порядок його оскарження і визнано «правильною практику тих судів, які у випадках, коли справу розглянуто без участі потерпілого, направляють йому копію вироку». </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Пленум зобов’язав суди суворо додержувати вимог кримінального та кримінально-процесуального законодавства України щодо забезпечення прав потерпілого при закритті кримінальної справи, а при вирішенні питання про звільнення особи від кримінальної відповідальності за відповідними статтями КПК</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 з’ясовувати думку потерпілого з цього приводу та повідомити про закриття справи потерпілого або його представника шляхом вручення чи направлення їм копії відповідної постанови, яка може бути оскаржена ними в апеляційному порядку. У разі закриття справи суд повинен роз’яснити потерпілому його право звернутися з позовними вимогами в порядку цивільного судочинства без сплати державного мита</w:t>
      </w:r>
      <w:r w:rsidR="005C6ECB">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w:t>
      </w:r>
      <w:r w:rsidR="008703F0" w:rsidRPr="007F1F18">
        <w:rPr>
          <w:rFonts w:ascii="Times New Roman" w:hAnsi="Times New Roman"/>
          <w:color w:val="292B2C"/>
          <w:sz w:val="28"/>
          <w:szCs w:val="28"/>
          <w:lang w:val="uk-UA" w:eastAsia="uk-UA"/>
        </w:rPr>
        <w:t>2</w:t>
      </w:r>
      <w:r w:rsidR="0086509D" w:rsidRPr="007F1F18">
        <w:rPr>
          <w:rFonts w:ascii="Times New Roman" w:hAnsi="Times New Roman"/>
          <w:color w:val="292B2C"/>
          <w:sz w:val="28"/>
          <w:szCs w:val="28"/>
          <w:lang w:val="uk-UA" w:eastAsia="uk-UA"/>
        </w:rPr>
        <w:t>2</w:t>
      </w:r>
      <w:r w:rsidRPr="007F1F18">
        <w:rPr>
          <w:rFonts w:ascii="Times New Roman" w:hAnsi="Times New Roman"/>
          <w:color w:val="292B2C"/>
          <w:sz w:val="28"/>
          <w:szCs w:val="28"/>
          <w:lang w:val="uk-UA" w:eastAsia="uk-UA"/>
        </w:rPr>
        <w:t>].</w:t>
      </w:r>
    </w:p>
    <w:p w:rsidR="00E03EE6" w:rsidRPr="007F1F18"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З аналізу наведених правових позицій Верховного Суду України мож</w:t>
      </w:r>
      <w:r w:rsidR="0061735C" w:rsidRPr="007F1F18">
        <w:rPr>
          <w:rFonts w:ascii="Times New Roman" w:hAnsi="Times New Roman"/>
          <w:color w:val="292B2C"/>
          <w:sz w:val="28"/>
          <w:szCs w:val="28"/>
          <w:lang w:val="uk-UA" w:eastAsia="uk-UA"/>
        </w:rPr>
        <w:t>на було б</w:t>
      </w:r>
      <w:r w:rsidRPr="007F1F18">
        <w:rPr>
          <w:rFonts w:ascii="Times New Roman" w:hAnsi="Times New Roman"/>
          <w:color w:val="292B2C"/>
          <w:sz w:val="28"/>
          <w:szCs w:val="28"/>
          <w:lang w:val="uk-UA" w:eastAsia="uk-UA"/>
        </w:rPr>
        <w:t xml:space="preserve"> зробити висновок</w:t>
      </w:r>
      <w:r w:rsidR="0061735C" w:rsidRPr="007F1F18">
        <w:rPr>
          <w:rFonts w:ascii="Times New Roman" w:hAnsi="Times New Roman"/>
          <w:color w:val="292B2C"/>
          <w:sz w:val="28"/>
          <w:szCs w:val="28"/>
          <w:lang w:val="uk-UA" w:eastAsia="uk-UA"/>
        </w:rPr>
        <w:t>, що</w:t>
      </w:r>
      <w:r w:rsidRPr="007F1F18">
        <w:rPr>
          <w:rFonts w:ascii="Times New Roman" w:hAnsi="Times New Roman"/>
          <w:color w:val="292B2C"/>
          <w:sz w:val="28"/>
          <w:szCs w:val="28"/>
          <w:lang w:val="uk-UA" w:eastAsia="uk-UA"/>
        </w:rPr>
        <w:t xml:space="preserve"> кримінально-процесуальний закон у достатній мірі визначає права потерпілого в судовому процесі, а Пленум Верховного Суду України обґрунтовано зобов’язує суди забезпечувати реалізацію цих прав </w:t>
      </w:r>
      <w:r w:rsidRPr="007F1F18">
        <w:rPr>
          <w:rFonts w:ascii="Times New Roman" w:hAnsi="Times New Roman"/>
          <w:color w:val="292B2C"/>
          <w:sz w:val="28"/>
          <w:szCs w:val="28"/>
          <w:lang w:val="uk-UA" w:eastAsia="uk-UA"/>
        </w:rPr>
        <w:lastRenderedPageBreak/>
        <w:t>у кримінальному провадженні та захищати порушені злочином права потерпілих.</w:t>
      </w:r>
    </w:p>
    <w:p w:rsidR="0061735C"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color w:val="292B2C"/>
          <w:sz w:val="28"/>
          <w:szCs w:val="28"/>
          <w:lang w:val="uk-UA" w:eastAsia="uk-UA"/>
        </w:rPr>
        <w:t xml:space="preserve">Разом з тим, нормативне регулювання судового захисту прав потерпілих ще не набуло необхідної </w:t>
      </w:r>
      <w:r w:rsidR="00247446" w:rsidRPr="007F1F18">
        <w:rPr>
          <w:rFonts w:ascii="Times New Roman" w:hAnsi="Times New Roman"/>
          <w:color w:val="292B2C"/>
          <w:sz w:val="28"/>
          <w:szCs w:val="28"/>
          <w:lang w:val="uk-UA" w:eastAsia="uk-UA"/>
        </w:rPr>
        <w:t>якості</w:t>
      </w:r>
      <w:r w:rsidRPr="007F1F18">
        <w:rPr>
          <w:rFonts w:ascii="Times New Roman" w:hAnsi="Times New Roman"/>
          <w:color w:val="292B2C"/>
          <w:sz w:val="28"/>
          <w:szCs w:val="28"/>
          <w:lang w:val="uk-UA" w:eastAsia="uk-UA"/>
        </w:rPr>
        <w:t xml:space="preserve">, про що свідчить, зокрема, </w:t>
      </w:r>
      <w:r w:rsidR="0061735C" w:rsidRPr="007F1F18">
        <w:rPr>
          <w:rFonts w:ascii="Times New Roman" w:hAnsi="Times New Roman"/>
          <w:color w:val="292B2C"/>
          <w:sz w:val="28"/>
          <w:szCs w:val="28"/>
          <w:lang w:val="uk-UA" w:eastAsia="uk-UA"/>
        </w:rPr>
        <w:t>практика судового захисту прав потерпілих внаслідок ДТП.</w:t>
      </w:r>
      <w:r w:rsidR="002C678E" w:rsidRPr="007F1F18">
        <w:rPr>
          <w:rFonts w:ascii="Times New Roman" w:hAnsi="Times New Roman"/>
          <w:color w:val="292B2C"/>
          <w:sz w:val="28"/>
          <w:szCs w:val="28"/>
          <w:lang w:val="uk-UA" w:eastAsia="uk-UA"/>
        </w:rPr>
        <w:t xml:space="preserve"> </w:t>
      </w:r>
      <w:r w:rsidR="0061735C" w:rsidRPr="007F1F18">
        <w:rPr>
          <w:rFonts w:ascii="Times New Roman" w:hAnsi="Times New Roman"/>
          <w:color w:val="333333"/>
          <w:sz w:val="28"/>
          <w:szCs w:val="28"/>
          <w:lang w:val="uk-UA"/>
        </w:rPr>
        <w:t>Мабуть, першим документом, який врегульовував дане питання, стала постанова </w:t>
      </w:r>
      <w:hyperlink r:id="rId43">
        <w:r w:rsidR="0061735C" w:rsidRPr="007F1F18">
          <w:rPr>
            <w:rStyle w:val="-"/>
            <w:rFonts w:ascii="Times New Roman" w:hAnsi="Times New Roman"/>
            <w:color w:val="00000A"/>
            <w:sz w:val="28"/>
            <w:szCs w:val="28"/>
            <w:u w:val="none"/>
            <w:lang w:val="uk-UA"/>
          </w:rPr>
          <w:t>ВССУ №</w:t>
        </w:r>
        <w:r w:rsidR="005C6ECB">
          <w:rPr>
            <w:rStyle w:val="-"/>
            <w:rFonts w:ascii="Times New Roman" w:hAnsi="Times New Roman"/>
            <w:color w:val="00000A"/>
            <w:sz w:val="28"/>
            <w:szCs w:val="28"/>
            <w:u w:val="none"/>
            <w:lang w:val="uk-UA"/>
          </w:rPr>
          <w:t> </w:t>
        </w:r>
        <w:r w:rsidR="0061735C" w:rsidRPr="007F1F18">
          <w:rPr>
            <w:rStyle w:val="-"/>
            <w:rFonts w:ascii="Times New Roman" w:hAnsi="Times New Roman"/>
            <w:color w:val="00000A"/>
            <w:sz w:val="28"/>
            <w:szCs w:val="28"/>
            <w:u w:val="none"/>
            <w:lang w:val="uk-UA"/>
          </w:rPr>
          <w:t>4 від 01</w:t>
        </w:r>
        <w:r w:rsidR="005C6ECB">
          <w:rPr>
            <w:rStyle w:val="-"/>
            <w:rFonts w:ascii="Times New Roman" w:hAnsi="Times New Roman"/>
            <w:color w:val="00000A"/>
            <w:sz w:val="28"/>
            <w:szCs w:val="28"/>
            <w:u w:val="none"/>
            <w:lang w:val="uk-UA"/>
          </w:rPr>
          <w:t> березня 2013 </w:t>
        </w:r>
        <w:r w:rsidR="0061735C" w:rsidRPr="007F1F18">
          <w:rPr>
            <w:rStyle w:val="-"/>
            <w:rFonts w:ascii="Times New Roman" w:hAnsi="Times New Roman"/>
            <w:color w:val="00000A"/>
            <w:sz w:val="28"/>
            <w:szCs w:val="28"/>
            <w:u w:val="none"/>
            <w:lang w:val="uk-UA"/>
          </w:rPr>
          <w:t>р</w:t>
        </w:r>
        <w:r w:rsidR="005C6ECB">
          <w:rPr>
            <w:rStyle w:val="-"/>
            <w:rFonts w:ascii="Times New Roman" w:hAnsi="Times New Roman"/>
            <w:color w:val="00000A"/>
            <w:sz w:val="28"/>
            <w:szCs w:val="28"/>
            <w:u w:val="none"/>
            <w:lang w:val="uk-UA"/>
          </w:rPr>
          <w:t>.</w:t>
        </w:r>
        <w:r w:rsidR="0061735C" w:rsidRPr="007F1F18">
          <w:rPr>
            <w:rStyle w:val="-"/>
            <w:rFonts w:ascii="Times New Roman" w:hAnsi="Times New Roman"/>
            <w:color w:val="00000A"/>
            <w:sz w:val="28"/>
            <w:szCs w:val="28"/>
            <w:u w:val="none"/>
            <w:lang w:val="uk-UA"/>
          </w:rPr>
          <w:t xml:space="preserve"> «Про деякі питання застосування судами законодавства при вирішенні спорів про відшкодування шкоди, завданої джерелом підвищеної небезпеки»</w:t>
        </w:r>
      </w:hyperlink>
      <w:r w:rsidR="005C6ECB">
        <w:rPr>
          <w:rFonts w:ascii="Times New Roman" w:hAnsi="Times New Roman" w:hint="eastAsia"/>
          <w:lang w:val="uk-UA"/>
        </w:rPr>
        <w:t> </w:t>
      </w:r>
      <w:r w:rsidR="0061735C" w:rsidRPr="007F1F18">
        <w:rPr>
          <w:rStyle w:val="-"/>
          <w:rFonts w:ascii="Times New Roman" w:hAnsi="Times New Roman"/>
          <w:color w:val="00000A"/>
          <w:sz w:val="28"/>
          <w:szCs w:val="28"/>
          <w:u w:val="none"/>
          <w:lang w:val="uk-UA"/>
        </w:rPr>
        <w:t>[</w:t>
      </w:r>
      <w:r w:rsidR="00CE3DD3" w:rsidRPr="007F1F18">
        <w:rPr>
          <w:rStyle w:val="-"/>
          <w:rFonts w:ascii="Times New Roman" w:hAnsi="Times New Roman"/>
          <w:color w:val="00000A"/>
          <w:sz w:val="28"/>
          <w:szCs w:val="28"/>
          <w:u w:val="none"/>
          <w:lang w:val="uk-UA"/>
        </w:rPr>
        <w:t>12</w:t>
      </w:r>
      <w:r w:rsidR="0086509D" w:rsidRPr="007F1F18">
        <w:rPr>
          <w:rStyle w:val="-"/>
          <w:rFonts w:ascii="Times New Roman" w:hAnsi="Times New Roman"/>
          <w:color w:val="00000A"/>
          <w:sz w:val="28"/>
          <w:szCs w:val="28"/>
          <w:u w:val="none"/>
          <w:lang w:val="uk-UA"/>
        </w:rPr>
        <w:t>3</w:t>
      </w:r>
      <w:r w:rsidR="0061735C" w:rsidRPr="007F1F18">
        <w:rPr>
          <w:rStyle w:val="-"/>
          <w:rFonts w:ascii="Times New Roman" w:hAnsi="Times New Roman"/>
          <w:color w:val="00000A"/>
          <w:sz w:val="28"/>
          <w:szCs w:val="28"/>
          <w:u w:val="none"/>
          <w:lang w:val="uk-UA"/>
        </w:rPr>
        <w:t>]</w:t>
      </w:r>
      <w:r w:rsidR="0061735C" w:rsidRPr="007F1F18">
        <w:rPr>
          <w:rFonts w:ascii="Times New Roman" w:hAnsi="Times New Roman"/>
          <w:sz w:val="28"/>
          <w:szCs w:val="28"/>
          <w:lang w:val="uk-UA"/>
        </w:rPr>
        <w:t xml:space="preserve">. </w:t>
      </w:r>
    </w:p>
    <w:p w:rsidR="0061735C" w:rsidRPr="007F1F18" w:rsidRDefault="005C6ECB"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9"/>
          <w:rFonts w:ascii="Times New Roman" w:hAnsi="Times New Roman"/>
          <w:b w:val="0"/>
          <w:iCs/>
          <w:color w:val="333333"/>
          <w:sz w:val="28"/>
          <w:szCs w:val="28"/>
          <w:lang w:val="uk-UA"/>
        </w:rPr>
      </w:pPr>
      <w:r>
        <w:rPr>
          <w:rFonts w:ascii="Times New Roman" w:hAnsi="Times New Roman"/>
          <w:color w:val="333333"/>
          <w:sz w:val="28"/>
          <w:szCs w:val="28"/>
          <w:lang w:val="uk-UA"/>
        </w:rPr>
        <w:t>Положення п. </w:t>
      </w:r>
      <w:r w:rsidR="0061735C" w:rsidRPr="007F1F18">
        <w:rPr>
          <w:rFonts w:ascii="Times New Roman" w:hAnsi="Times New Roman"/>
          <w:color w:val="333333"/>
          <w:sz w:val="28"/>
          <w:szCs w:val="28"/>
          <w:lang w:val="uk-UA"/>
        </w:rPr>
        <w:t>16 даної постанови зводилися до того, що кожний водій транспортного засобу повинен мати поліс обов’язкового страхування і якщо є такий поліс, то суд повинен за заявою позивача залучити до участі у справі страхову компанію, яка застрахувала цивільно-правову відповідальність винуватця. При цьому суд наголосив, що </w:t>
      </w:r>
      <w:r w:rsidR="0061735C" w:rsidRPr="007F1F18">
        <w:rPr>
          <w:rStyle w:val="ab"/>
          <w:rFonts w:ascii="Times New Roman" w:eastAsia="Franklin Gothic Book" w:hAnsi="Times New Roman"/>
          <w:i w:val="0"/>
          <w:color w:val="333333"/>
          <w:sz w:val="28"/>
          <w:szCs w:val="28"/>
          <w:lang w:val="uk-UA"/>
        </w:rPr>
        <w:t>«непред’явлення вимог до страховика за наявності підстав для стягнення завданої шкоди саме зі страховика </w:t>
      </w:r>
      <w:r w:rsidR="0061735C" w:rsidRPr="007F1F18">
        <w:rPr>
          <w:rStyle w:val="a9"/>
          <w:rFonts w:ascii="Times New Roman" w:hAnsi="Times New Roman"/>
          <w:b w:val="0"/>
          <w:iCs/>
          <w:color w:val="333333"/>
          <w:sz w:val="28"/>
          <w:szCs w:val="28"/>
          <w:lang w:val="uk-UA"/>
        </w:rPr>
        <w:t xml:space="preserve">є </w:t>
      </w:r>
      <w:r w:rsidR="0061735C" w:rsidRPr="007F1F18">
        <w:rPr>
          <w:rStyle w:val="a9"/>
          <w:rFonts w:ascii="Times New Roman" w:hAnsi="Times New Roman"/>
          <w:b w:val="0"/>
          <w:i/>
          <w:iCs/>
          <w:color w:val="333333"/>
          <w:sz w:val="28"/>
          <w:szCs w:val="28"/>
          <w:lang w:val="uk-UA"/>
        </w:rPr>
        <w:t>підставою для відмови в позові до завдання шкоди у відповідному розмірі</w:t>
      </w:r>
      <w:r w:rsidR="0061735C" w:rsidRPr="007F1F18">
        <w:rPr>
          <w:rStyle w:val="a9"/>
          <w:rFonts w:ascii="Times New Roman" w:hAnsi="Times New Roman"/>
          <w:b w:val="0"/>
          <w:iCs/>
          <w:color w:val="333333"/>
          <w:sz w:val="28"/>
          <w:szCs w:val="28"/>
          <w:lang w:val="uk-UA"/>
        </w:rPr>
        <w:t>».</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Щодо відповідальності безпосереднього винуватця, то зазначений пункт наголошує на тому, що суд повинен був пер</w:t>
      </w:r>
      <w:r w:rsidR="005C6ECB">
        <w:rPr>
          <w:rFonts w:ascii="Times New Roman" w:hAnsi="Times New Roman"/>
          <w:color w:val="333333"/>
          <w:sz w:val="28"/>
          <w:szCs w:val="28"/>
          <w:lang w:val="uk-UA"/>
        </w:rPr>
        <w:t>евірити виконання двох умов: 1) </w:t>
      </w:r>
      <w:r w:rsidRPr="007F1F18">
        <w:rPr>
          <w:rFonts w:ascii="Times New Roman" w:hAnsi="Times New Roman"/>
          <w:color w:val="333333"/>
          <w:sz w:val="28"/>
          <w:szCs w:val="28"/>
          <w:lang w:val="uk-UA"/>
        </w:rPr>
        <w:t>наявність згоди винуватця самостійно відшкодувати шкоду (якщо такої не було, то виплату повинен здійснити страховик); 2)</w:t>
      </w:r>
      <w:r w:rsidR="005C6ECB">
        <w:rPr>
          <w:rFonts w:ascii="Times New Roman" w:hAnsi="Times New Roman"/>
          <w:color w:val="333333"/>
          <w:sz w:val="28"/>
          <w:szCs w:val="28"/>
          <w:lang w:val="uk-UA"/>
        </w:rPr>
        <w:t> </w:t>
      </w:r>
      <w:r w:rsidRPr="007F1F18">
        <w:rPr>
          <w:rFonts w:ascii="Times New Roman" w:hAnsi="Times New Roman"/>
          <w:color w:val="333333"/>
          <w:sz w:val="28"/>
          <w:szCs w:val="28"/>
          <w:lang w:val="uk-UA"/>
        </w:rPr>
        <w:t>винуватець виконав покладений на нього обов’язок щодо письмового повідомлення страховика про настання страхового випадку протягом трьох робочих днів. </w:t>
      </w:r>
      <w:r w:rsidRPr="007F1F18">
        <w:rPr>
          <w:rStyle w:val="a9"/>
          <w:rFonts w:ascii="Times New Roman" w:hAnsi="Times New Roman"/>
          <w:b w:val="0"/>
          <w:sz w:val="28"/>
          <w:szCs w:val="28"/>
          <w:lang w:val="uk-UA"/>
        </w:rPr>
        <w:t>У випадку відсутності такого повідомлення</w:t>
      </w:r>
      <w:r w:rsidR="005C6ECB">
        <w:rPr>
          <w:rStyle w:val="a9"/>
          <w:rFonts w:ascii="Times New Roman" w:hAnsi="Times New Roman"/>
          <w:b w:val="0"/>
          <w:sz w:val="28"/>
          <w:szCs w:val="28"/>
          <w:lang w:val="uk-UA"/>
        </w:rPr>
        <w:t xml:space="preserve"> </w:t>
      </w:r>
      <w:r w:rsidRPr="007F1F18">
        <w:rPr>
          <w:rStyle w:val="a9"/>
          <w:rFonts w:ascii="Times New Roman" w:hAnsi="Times New Roman"/>
          <w:b w:val="0"/>
          <w:i/>
          <w:sz w:val="28"/>
          <w:szCs w:val="28"/>
          <w:lang w:val="uk-UA"/>
        </w:rPr>
        <w:t>шкода відшкодовується завдавачем шкоди</w:t>
      </w:r>
      <w:r w:rsidRPr="007F1F18">
        <w:rPr>
          <w:rStyle w:val="a9"/>
          <w:rFonts w:ascii="Times New Roman" w:hAnsi="Times New Roman"/>
          <w:b w:val="0"/>
          <w:sz w:val="28"/>
          <w:szCs w:val="28"/>
          <w:lang w:val="uk-UA"/>
        </w:rPr>
        <w:t xml:space="preserve">. </w:t>
      </w:r>
      <w:r w:rsidRPr="007F1F18">
        <w:rPr>
          <w:rFonts w:ascii="Times New Roman" w:hAnsi="Times New Roman"/>
          <w:color w:val="333333"/>
          <w:sz w:val="28"/>
          <w:szCs w:val="28"/>
          <w:lang w:val="uk-UA"/>
        </w:rPr>
        <w:t>Цим положенням часто користувалися страхові компанії за суброгаційними позовними заявами, коли мали право вимоги до «мертвої» страхової, але хотіли отримати відшкодування за кошти винуватця. Вдавалося їм це з поперемінним успіхом.</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333333"/>
          <w:sz w:val="28"/>
          <w:szCs w:val="28"/>
          <w:lang w:val="uk-UA"/>
        </w:rPr>
      </w:pPr>
      <w:r w:rsidRPr="007F1F18">
        <w:rPr>
          <w:rFonts w:ascii="Times New Roman" w:hAnsi="Times New Roman"/>
          <w:color w:val="333333"/>
          <w:sz w:val="28"/>
          <w:szCs w:val="28"/>
          <w:lang w:val="uk-UA"/>
        </w:rPr>
        <w:t>Проте, усе змінилося на початку 2016</w:t>
      </w:r>
      <w:r w:rsidR="005C6ECB">
        <w:rPr>
          <w:rFonts w:ascii="Times New Roman" w:hAnsi="Times New Roman"/>
          <w:color w:val="333333"/>
          <w:sz w:val="28"/>
          <w:szCs w:val="28"/>
          <w:lang w:val="uk-UA"/>
        </w:rPr>
        <w:t> </w:t>
      </w:r>
      <w:r w:rsidRPr="007F1F18">
        <w:rPr>
          <w:rFonts w:ascii="Times New Roman" w:hAnsi="Times New Roman"/>
          <w:color w:val="333333"/>
          <w:sz w:val="28"/>
          <w:szCs w:val="28"/>
          <w:lang w:val="uk-UA"/>
        </w:rPr>
        <w:t>року, коли Верховний Суд України розглянув справу</w:t>
      </w:r>
      <w:r w:rsidR="005C6ECB">
        <w:rPr>
          <w:rFonts w:ascii="Times New Roman" w:hAnsi="Times New Roman"/>
          <w:color w:val="333333"/>
          <w:sz w:val="28"/>
          <w:szCs w:val="28"/>
          <w:lang w:val="uk-UA"/>
        </w:rPr>
        <w:t xml:space="preserve"> </w:t>
      </w:r>
      <w:hyperlink r:id="rId44">
        <w:r w:rsidRPr="007F1F18">
          <w:rPr>
            <w:rStyle w:val="-"/>
            <w:rFonts w:ascii="Times New Roman" w:hAnsi="Times New Roman"/>
            <w:color w:val="00000A"/>
            <w:sz w:val="28"/>
            <w:szCs w:val="28"/>
            <w:u w:val="none"/>
            <w:lang w:val="uk-UA"/>
          </w:rPr>
          <w:t>№</w:t>
        </w:r>
        <w:r w:rsidR="005C6ECB">
          <w:rPr>
            <w:rStyle w:val="-"/>
            <w:rFonts w:ascii="Times New Roman" w:hAnsi="Times New Roman"/>
            <w:color w:val="00000A"/>
            <w:sz w:val="28"/>
            <w:szCs w:val="28"/>
            <w:u w:val="none"/>
            <w:lang w:val="uk-UA"/>
          </w:rPr>
          <w:t> </w:t>
        </w:r>
        <w:r w:rsidRPr="007F1F18">
          <w:rPr>
            <w:rStyle w:val="-"/>
            <w:rFonts w:ascii="Times New Roman" w:hAnsi="Times New Roman"/>
            <w:color w:val="00000A"/>
            <w:sz w:val="28"/>
            <w:szCs w:val="28"/>
            <w:u w:val="none"/>
            <w:lang w:val="uk-UA"/>
          </w:rPr>
          <w:t>6-2808цс15</w:t>
        </w:r>
      </w:hyperlink>
      <w:r w:rsidR="005C6ECB">
        <w:rPr>
          <w:rFonts w:ascii="Times New Roman" w:hAnsi="Times New Roman"/>
          <w:lang w:val="uk-UA"/>
        </w:rPr>
        <w:t xml:space="preserve"> </w:t>
      </w:r>
      <w:r w:rsidRPr="007F1F18">
        <w:rPr>
          <w:rFonts w:ascii="Times New Roman" w:hAnsi="Times New Roman"/>
          <w:color w:val="333333"/>
          <w:sz w:val="28"/>
          <w:szCs w:val="28"/>
          <w:lang w:val="uk-UA"/>
        </w:rPr>
        <w:t>та у постанові від 20</w:t>
      </w:r>
      <w:r w:rsidR="005C6ECB">
        <w:rPr>
          <w:rFonts w:ascii="Times New Roman" w:hAnsi="Times New Roman"/>
          <w:color w:val="333333"/>
          <w:sz w:val="28"/>
          <w:szCs w:val="28"/>
          <w:lang w:val="uk-UA"/>
        </w:rPr>
        <w:t xml:space="preserve"> січня </w:t>
      </w:r>
      <w:r w:rsidRPr="007F1F18">
        <w:rPr>
          <w:rFonts w:ascii="Times New Roman" w:hAnsi="Times New Roman"/>
          <w:color w:val="333333"/>
          <w:sz w:val="28"/>
          <w:szCs w:val="28"/>
          <w:lang w:val="uk-UA"/>
        </w:rPr>
        <w:t>2016</w:t>
      </w:r>
      <w:r w:rsidR="005C6ECB">
        <w:rPr>
          <w:rFonts w:ascii="Times New Roman" w:hAnsi="Times New Roman"/>
          <w:color w:val="333333"/>
          <w:sz w:val="28"/>
          <w:szCs w:val="28"/>
          <w:lang w:val="uk-UA"/>
        </w:rPr>
        <w:t> </w:t>
      </w:r>
      <w:r w:rsidRPr="007F1F18">
        <w:rPr>
          <w:rFonts w:ascii="Times New Roman" w:hAnsi="Times New Roman"/>
          <w:color w:val="333333"/>
          <w:sz w:val="28"/>
          <w:szCs w:val="28"/>
          <w:lang w:val="uk-UA"/>
        </w:rPr>
        <w:t>р</w:t>
      </w:r>
      <w:r w:rsidR="005C6ECB">
        <w:rPr>
          <w:rFonts w:ascii="Times New Roman" w:hAnsi="Times New Roman"/>
          <w:color w:val="333333"/>
          <w:sz w:val="28"/>
          <w:szCs w:val="28"/>
          <w:lang w:val="uk-UA"/>
        </w:rPr>
        <w:t>.</w:t>
      </w:r>
      <w:r w:rsidRPr="007F1F18">
        <w:rPr>
          <w:rFonts w:ascii="Times New Roman" w:hAnsi="Times New Roman"/>
          <w:color w:val="333333"/>
          <w:sz w:val="28"/>
          <w:szCs w:val="28"/>
          <w:lang w:val="uk-UA"/>
        </w:rPr>
        <w:t xml:space="preserve"> прийшов до наступних висновків:</w:t>
      </w:r>
      <w:r w:rsidR="005C6ECB">
        <w:rPr>
          <w:rFonts w:ascii="Times New Roman" w:hAnsi="Times New Roman"/>
          <w:color w:val="333333"/>
          <w:sz w:val="28"/>
          <w:szCs w:val="28"/>
          <w:lang w:val="uk-UA"/>
        </w:rPr>
        <w:t xml:space="preserve"> </w:t>
      </w:r>
      <w:r w:rsidRPr="007F1F18">
        <w:rPr>
          <w:rStyle w:val="ab"/>
          <w:rFonts w:ascii="Times New Roman" w:eastAsia="Franklin Gothic Book" w:hAnsi="Times New Roman"/>
          <w:i w:val="0"/>
          <w:color w:val="333333"/>
          <w:sz w:val="28"/>
          <w:szCs w:val="28"/>
          <w:lang w:val="uk-UA"/>
        </w:rPr>
        <w:t xml:space="preserve">«Особа здійснює свої права вільно, на власний розсуд </w:t>
      </w:r>
      <w:r w:rsidRPr="007F1F18">
        <w:rPr>
          <w:rStyle w:val="ab"/>
          <w:rFonts w:ascii="Times New Roman" w:eastAsia="Franklin Gothic Book" w:hAnsi="Times New Roman"/>
          <w:i w:val="0"/>
          <w:color w:val="333333"/>
          <w:sz w:val="28"/>
          <w:szCs w:val="28"/>
          <w:lang w:val="uk-UA"/>
        </w:rPr>
        <w:lastRenderedPageBreak/>
        <w:t>(ч</w:t>
      </w:r>
      <w:r w:rsidR="000453DC">
        <w:rPr>
          <w:rStyle w:val="ab"/>
          <w:rFonts w:ascii="Times New Roman" w:eastAsia="Franklin Gothic Book" w:hAnsi="Times New Roman"/>
          <w:i w:val="0"/>
          <w:color w:val="333333"/>
          <w:sz w:val="28"/>
          <w:szCs w:val="28"/>
          <w:lang w:val="uk-UA"/>
        </w:rPr>
        <w:t>. 1</w:t>
      </w:r>
      <w:r w:rsidRPr="007F1F18">
        <w:rPr>
          <w:rStyle w:val="ab"/>
          <w:rFonts w:ascii="Times New Roman" w:eastAsia="Franklin Gothic Book" w:hAnsi="Times New Roman"/>
          <w:i w:val="0"/>
          <w:color w:val="333333"/>
          <w:sz w:val="28"/>
          <w:szCs w:val="28"/>
          <w:lang w:val="uk-UA"/>
        </w:rPr>
        <w:t xml:space="preserve"> ст</w:t>
      </w:r>
      <w:r w:rsidR="000453DC">
        <w:rPr>
          <w:rStyle w:val="ab"/>
          <w:rFonts w:ascii="Times New Roman" w:eastAsia="Franklin Gothic Book" w:hAnsi="Times New Roman"/>
          <w:i w:val="0"/>
          <w:color w:val="333333"/>
          <w:sz w:val="28"/>
          <w:szCs w:val="28"/>
          <w:lang w:val="uk-UA"/>
        </w:rPr>
        <w:t>. </w:t>
      </w:r>
      <w:r w:rsidRPr="007F1F18">
        <w:rPr>
          <w:rStyle w:val="ab"/>
          <w:rFonts w:ascii="Times New Roman" w:eastAsia="Franklin Gothic Book" w:hAnsi="Times New Roman"/>
          <w:i w:val="0"/>
          <w:color w:val="333333"/>
          <w:sz w:val="28"/>
          <w:szCs w:val="28"/>
          <w:lang w:val="uk-UA"/>
        </w:rPr>
        <w:t>12 ЦК України). Особа не може бути примушена до дій, вчинення яких не є обов’язковим для неї (ч</w:t>
      </w:r>
      <w:r w:rsidR="000453DC">
        <w:rPr>
          <w:rStyle w:val="ab"/>
          <w:rFonts w:ascii="Times New Roman" w:eastAsia="Franklin Gothic Book" w:hAnsi="Times New Roman"/>
          <w:i w:val="0"/>
          <w:color w:val="333333"/>
          <w:sz w:val="28"/>
          <w:szCs w:val="28"/>
          <w:lang w:val="uk-UA"/>
        </w:rPr>
        <w:t>. 2</w:t>
      </w:r>
      <w:r w:rsidRPr="007F1F18">
        <w:rPr>
          <w:rStyle w:val="ab"/>
          <w:rFonts w:ascii="Times New Roman" w:eastAsia="Franklin Gothic Book" w:hAnsi="Times New Roman"/>
          <w:i w:val="0"/>
          <w:color w:val="333333"/>
          <w:sz w:val="28"/>
          <w:szCs w:val="28"/>
          <w:lang w:val="uk-UA"/>
        </w:rPr>
        <w:t xml:space="preserve"> ст</w:t>
      </w:r>
      <w:r w:rsidR="000453DC">
        <w:rPr>
          <w:rStyle w:val="ab"/>
          <w:rFonts w:ascii="Times New Roman" w:eastAsia="Franklin Gothic Book" w:hAnsi="Times New Roman"/>
          <w:i w:val="0"/>
          <w:color w:val="333333"/>
          <w:sz w:val="28"/>
          <w:szCs w:val="28"/>
          <w:lang w:val="uk-UA"/>
        </w:rPr>
        <w:t>. </w:t>
      </w:r>
      <w:r w:rsidRPr="007F1F18">
        <w:rPr>
          <w:rStyle w:val="ab"/>
          <w:rFonts w:ascii="Times New Roman" w:eastAsia="Franklin Gothic Book" w:hAnsi="Times New Roman"/>
          <w:i w:val="0"/>
          <w:color w:val="333333"/>
          <w:sz w:val="28"/>
          <w:szCs w:val="28"/>
          <w:lang w:val="uk-UA"/>
        </w:rPr>
        <w:t>14 ЦК України).</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333333"/>
          <w:sz w:val="28"/>
          <w:szCs w:val="28"/>
          <w:lang w:val="uk-UA"/>
        </w:rPr>
      </w:pPr>
      <w:r w:rsidRPr="007F1F18">
        <w:rPr>
          <w:rStyle w:val="ab"/>
          <w:rFonts w:ascii="Times New Roman" w:eastAsia="Franklin Gothic Book" w:hAnsi="Times New Roman"/>
          <w:i w:val="0"/>
          <w:color w:val="333333"/>
          <w:sz w:val="28"/>
          <w:szCs w:val="28"/>
          <w:lang w:val="uk-UA"/>
        </w:rPr>
        <w:t>Відповідно до ст</w:t>
      </w:r>
      <w:r w:rsidR="000453DC">
        <w:rPr>
          <w:rStyle w:val="ab"/>
          <w:rFonts w:ascii="Times New Roman" w:eastAsia="Franklin Gothic Book" w:hAnsi="Times New Roman"/>
          <w:i w:val="0"/>
          <w:color w:val="333333"/>
          <w:sz w:val="28"/>
          <w:szCs w:val="28"/>
          <w:lang w:val="uk-UA"/>
        </w:rPr>
        <w:t>.</w:t>
      </w:r>
      <w:r w:rsidRPr="007F1F18">
        <w:rPr>
          <w:rStyle w:val="ab"/>
          <w:rFonts w:ascii="Times New Roman" w:eastAsia="Franklin Gothic Book" w:hAnsi="Times New Roman"/>
          <w:i w:val="0"/>
          <w:color w:val="333333"/>
          <w:sz w:val="28"/>
          <w:szCs w:val="28"/>
          <w:lang w:val="uk-UA"/>
        </w:rPr>
        <w:t> </w:t>
      </w:r>
      <w:hyperlink r:id="rId45">
        <w:r w:rsidRPr="007F1F18">
          <w:rPr>
            <w:rStyle w:val="-"/>
            <w:rFonts w:ascii="Times New Roman" w:hAnsi="Times New Roman"/>
            <w:iCs/>
            <w:color w:val="00000A"/>
            <w:sz w:val="28"/>
            <w:szCs w:val="28"/>
            <w:u w:val="none"/>
            <w:lang w:val="uk-UA"/>
          </w:rPr>
          <w:t>511 ЦК України</w:t>
        </w:r>
      </w:hyperlink>
      <w:r w:rsidR="000453DC">
        <w:rPr>
          <w:rFonts w:ascii="Times New Roman" w:hAnsi="Times New Roman"/>
          <w:lang w:val="uk-UA"/>
        </w:rPr>
        <w:t xml:space="preserve"> </w:t>
      </w:r>
      <w:r w:rsidRPr="007F1F18">
        <w:rPr>
          <w:rStyle w:val="ab"/>
          <w:rFonts w:ascii="Times New Roman" w:eastAsia="Franklin Gothic Book" w:hAnsi="Times New Roman"/>
          <w:i w:val="0"/>
          <w:color w:val="333333"/>
          <w:sz w:val="28"/>
          <w:szCs w:val="28"/>
          <w:lang w:val="uk-UA"/>
        </w:rPr>
        <w:t>зобов’язання не створює обов’язку для третьої особи. У випадках, встановлених договором, зобов’язання може породжувати для третьої особи права щодо боржника та (або) кредитора.</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333333"/>
          <w:sz w:val="28"/>
          <w:szCs w:val="28"/>
          <w:lang w:val="uk-UA"/>
        </w:rPr>
      </w:pPr>
      <w:r w:rsidRPr="007F1F18">
        <w:rPr>
          <w:rStyle w:val="ab"/>
          <w:rFonts w:ascii="Times New Roman" w:eastAsia="Franklin Gothic Book" w:hAnsi="Times New Roman"/>
          <w:i w:val="0"/>
          <w:color w:val="333333"/>
          <w:sz w:val="28"/>
          <w:szCs w:val="28"/>
          <w:lang w:val="uk-UA"/>
        </w:rPr>
        <w:t>Згідно з частинами</w:t>
      </w:r>
      <w:r w:rsidR="000453DC">
        <w:rPr>
          <w:rStyle w:val="ab"/>
          <w:rFonts w:ascii="Times New Roman" w:eastAsia="Franklin Gothic Book" w:hAnsi="Times New Roman"/>
          <w:i w:val="0"/>
          <w:color w:val="333333"/>
          <w:sz w:val="28"/>
          <w:szCs w:val="28"/>
          <w:lang w:val="uk-UA"/>
        </w:rPr>
        <w:t> 1</w:t>
      </w:r>
      <w:r w:rsidRPr="007F1F18">
        <w:rPr>
          <w:rStyle w:val="ab"/>
          <w:rFonts w:ascii="Times New Roman" w:eastAsia="Franklin Gothic Book" w:hAnsi="Times New Roman"/>
          <w:i w:val="0"/>
          <w:color w:val="333333"/>
          <w:sz w:val="28"/>
          <w:szCs w:val="28"/>
          <w:lang w:val="uk-UA"/>
        </w:rPr>
        <w:t xml:space="preserve"> та </w:t>
      </w:r>
      <w:r w:rsidR="000453DC">
        <w:rPr>
          <w:rStyle w:val="ab"/>
          <w:rFonts w:ascii="Times New Roman" w:eastAsia="Franklin Gothic Book" w:hAnsi="Times New Roman"/>
          <w:i w:val="0"/>
          <w:color w:val="333333"/>
          <w:sz w:val="28"/>
          <w:szCs w:val="28"/>
          <w:lang w:val="uk-UA"/>
        </w:rPr>
        <w:t>4</w:t>
      </w:r>
      <w:r w:rsidRPr="007F1F18">
        <w:rPr>
          <w:rStyle w:val="ab"/>
          <w:rFonts w:ascii="Times New Roman" w:eastAsia="Franklin Gothic Book" w:hAnsi="Times New Roman"/>
          <w:i w:val="0"/>
          <w:color w:val="333333"/>
          <w:sz w:val="28"/>
          <w:szCs w:val="28"/>
          <w:lang w:val="uk-UA"/>
        </w:rPr>
        <w:t xml:space="preserve"> ст. </w:t>
      </w:r>
      <w:hyperlink r:id="rId46">
        <w:r w:rsidRPr="007F1F18">
          <w:rPr>
            <w:rStyle w:val="-"/>
            <w:rFonts w:ascii="Times New Roman" w:hAnsi="Times New Roman"/>
            <w:iCs/>
            <w:color w:val="00000A"/>
            <w:sz w:val="28"/>
            <w:szCs w:val="28"/>
            <w:u w:val="none"/>
            <w:lang w:val="uk-UA"/>
          </w:rPr>
          <w:t>636 ЦК України</w:t>
        </w:r>
        <w:r w:rsidR="000453DC">
          <w:rPr>
            <w:rStyle w:val="-"/>
            <w:rFonts w:ascii="Times New Roman" w:hAnsi="Times New Roman"/>
            <w:iCs/>
            <w:color w:val="00000A"/>
            <w:sz w:val="28"/>
            <w:szCs w:val="28"/>
            <w:u w:val="none"/>
            <w:lang w:val="uk-UA"/>
          </w:rPr>
          <w:t xml:space="preserve"> </w:t>
        </w:r>
      </w:hyperlink>
      <w:r w:rsidRPr="007F1F18">
        <w:rPr>
          <w:rStyle w:val="ab"/>
          <w:rFonts w:ascii="Times New Roman" w:eastAsia="Franklin Gothic Book" w:hAnsi="Times New Roman"/>
          <w:i w:val="0"/>
          <w:sz w:val="28"/>
          <w:szCs w:val="28"/>
          <w:lang w:val="uk-UA"/>
        </w:rPr>
        <w:t>д</w:t>
      </w:r>
      <w:r w:rsidRPr="007F1F18">
        <w:rPr>
          <w:rStyle w:val="ab"/>
          <w:rFonts w:ascii="Times New Roman" w:eastAsia="Franklin Gothic Book" w:hAnsi="Times New Roman"/>
          <w:i w:val="0"/>
          <w:color w:val="333333"/>
          <w:sz w:val="28"/>
          <w:szCs w:val="28"/>
          <w:lang w:val="uk-UA"/>
        </w:rPr>
        <w:t>оговором на користь третьої особи є договір, в якому боржник зобов’язаний виконати свій обов’язок на користь третьої особи, яка встановлена або не встановлена у договорі. Якщо третя особа відмовилася від права, наданого їй на підставі договору, сторона, яка уклала договір на користь третьої особи, може сама скористатися цим правом, якщо інше не випливає із суті договору.</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333333"/>
          <w:sz w:val="28"/>
          <w:szCs w:val="28"/>
          <w:lang w:val="uk-UA"/>
        </w:rPr>
      </w:pPr>
      <w:r w:rsidRPr="007F1F18">
        <w:rPr>
          <w:rStyle w:val="ab"/>
          <w:rFonts w:ascii="Times New Roman" w:eastAsia="Franklin Gothic Book" w:hAnsi="Times New Roman"/>
          <w:bCs/>
          <w:i w:val="0"/>
          <w:color w:val="333333"/>
          <w:sz w:val="28"/>
          <w:szCs w:val="28"/>
          <w:lang w:val="uk-UA"/>
        </w:rPr>
        <w:t>З огляду на вищенаведене, право потерпілого на відшкодування шкоди за рахунок особи, яка завдала шкоди, є абсолютним і не може бути припинене чи обмежене договором, стороною якого потерпілий не був, хоч цей договір і укладений на користь третіх осіб</w:t>
      </w:r>
      <w:r w:rsidRPr="007F1F18">
        <w:rPr>
          <w:rStyle w:val="ab"/>
          <w:rFonts w:ascii="Times New Roman" w:eastAsia="Franklin Gothic Book" w:hAnsi="Times New Roman"/>
          <w:i w:val="0"/>
          <w:color w:val="333333"/>
          <w:sz w:val="28"/>
          <w:szCs w:val="28"/>
          <w:lang w:val="uk-UA"/>
        </w:rPr>
        <w:t>. </w:t>
      </w:r>
      <w:r w:rsidRPr="007F1F18">
        <w:rPr>
          <w:rStyle w:val="a9"/>
          <w:rFonts w:ascii="Times New Roman" w:hAnsi="Times New Roman"/>
          <w:b w:val="0"/>
          <w:i/>
          <w:iCs/>
          <w:color w:val="333333"/>
          <w:sz w:val="28"/>
          <w:szCs w:val="28"/>
          <w:lang w:val="uk-UA"/>
        </w:rPr>
        <w:t>Закон надає потерпілому право одержати страхове відшкодування, але не зобов</w:t>
      </w:r>
      <w:r w:rsidRPr="007F1F18">
        <w:rPr>
          <w:rStyle w:val="a9"/>
          <w:rFonts w:ascii="Times New Roman" w:hAnsi="Times New Roman"/>
          <w:b w:val="0"/>
          <w:iCs/>
          <w:color w:val="333333"/>
          <w:sz w:val="28"/>
          <w:szCs w:val="28"/>
          <w:lang w:val="uk-UA"/>
        </w:rPr>
        <w:t>’</w:t>
      </w:r>
      <w:r w:rsidRPr="007F1F18">
        <w:rPr>
          <w:rStyle w:val="a9"/>
          <w:rFonts w:ascii="Times New Roman" w:hAnsi="Times New Roman"/>
          <w:b w:val="0"/>
          <w:i/>
          <w:iCs/>
          <w:color w:val="333333"/>
          <w:sz w:val="28"/>
          <w:szCs w:val="28"/>
          <w:lang w:val="uk-UA"/>
        </w:rPr>
        <w:t>язує одержувати його.</w:t>
      </w:r>
      <w:r w:rsidRPr="007F1F18">
        <w:rPr>
          <w:rStyle w:val="ab"/>
          <w:rFonts w:ascii="Times New Roman" w:eastAsia="Franklin Gothic Book" w:hAnsi="Times New Roman"/>
          <w:i w:val="0"/>
          <w:color w:val="333333"/>
          <w:sz w:val="28"/>
          <w:szCs w:val="28"/>
          <w:lang w:val="uk-UA"/>
        </w:rPr>
        <w:t> При цьому відмова потерпілого від права на одержання страхового відшкодування за договором не припиняє його права на відшкодування шкоди в деліктному зобов’язанні.</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333333"/>
          <w:sz w:val="28"/>
          <w:szCs w:val="28"/>
          <w:lang w:val="uk-UA"/>
        </w:rPr>
      </w:pPr>
      <w:r w:rsidRPr="007F1F18">
        <w:rPr>
          <w:rStyle w:val="ab"/>
          <w:rFonts w:ascii="Times New Roman" w:eastAsia="Franklin Gothic Book" w:hAnsi="Times New Roman"/>
          <w:i w:val="0"/>
          <w:color w:val="333333"/>
          <w:sz w:val="28"/>
          <w:szCs w:val="28"/>
          <w:lang w:val="uk-UA"/>
        </w:rPr>
        <w:t>Таким чином потерпілому як кредитору належить право вимоги в обох видах зобов’язань, деліктному та договірному.</w:t>
      </w:r>
      <w:r w:rsidRPr="007F1F18">
        <w:rPr>
          <w:rStyle w:val="ab"/>
          <w:rFonts w:ascii="Times New Roman" w:eastAsia="Franklin Gothic Book" w:hAnsi="Times New Roman"/>
          <w:b/>
          <w:i w:val="0"/>
          <w:color w:val="333333"/>
          <w:sz w:val="28"/>
          <w:szCs w:val="28"/>
          <w:lang w:val="uk-UA"/>
        </w:rPr>
        <w:t> </w:t>
      </w:r>
      <w:r w:rsidRPr="007F1F18">
        <w:rPr>
          <w:rStyle w:val="a9"/>
          <w:rFonts w:ascii="Times New Roman" w:hAnsi="Times New Roman"/>
          <w:b w:val="0"/>
          <w:iCs/>
          <w:color w:val="333333"/>
          <w:sz w:val="28"/>
          <w:szCs w:val="28"/>
          <w:lang w:val="uk-UA"/>
        </w:rPr>
        <w:t>Він вільно, на власний розсуд обирає спосіб здійснення свого права шляхом звернення вимоги виключно до особи, яка завдала шкоди, про відшкодування цієї шкоди, або шляхом звернення до страховика, у якого особа, яка завдала шкоди, застрахувала свою цивільну відповідальність</w:t>
      </w:r>
      <w:r w:rsidRPr="007F1F18">
        <w:rPr>
          <w:rStyle w:val="ab"/>
          <w:rFonts w:ascii="Times New Roman" w:eastAsia="Franklin Gothic Book" w:hAnsi="Times New Roman"/>
          <w:b/>
          <w:color w:val="333333"/>
          <w:sz w:val="28"/>
          <w:szCs w:val="28"/>
          <w:lang w:val="uk-UA"/>
        </w:rPr>
        <w:t>,</w:t>
      </w:r>
      <w:r w:rsidRPr="007F1F18">
        <w:rPr>
          <w:rStyle w:val="ab"/>
          <w:rFonts w:ascii="Times New Roman" w:eastAsia="Franklin Gothic Book" w:hAnsi="Times New Roman"/>
          <w:b/>
          <w:i w:val="0"/>
          <w:color w:val="333333"/>
          <w:sz w:val="28"/>
          <w:szCs w:val="28"/>
          <w:lang w:val="uk-UA"/>
        </w:rPr>
        <w:t xml:space="preserve"> </w:t>
      </w:r>
      <w:r w:rsidRPr="007F1F18">
        <w:rPr>
          <w:rStyle w:val="ab"/>
          <w:rFonts w:ascii="Times New Roman" w:eastAsia="Franklin Gothic Book" w:hAnsi="Times New Roman"/>
          <w:i w:val="0"/>
          <w:color w:val="333333"/>
          <w:sz w:val="28"/>
          <w:szCs w:val="28"/>
          <w:lang w:val="uk-UA"/>
        </w:rPr>
        <w:t>із вимогою про виплату страхового відшкодування, або шляхом звернення до страховика та в подальшому до особи, яка завдала шкоди, за наявності передбачених ст</w:t>
      </w:r>
      <w:r w:rsidR="000453DC">
        <w:rPr>
          <w:rStyle w:val="ab"/>
          <w:rFonts w:ascii="Times New Roman" w:eastAsia="Franklin Gothic Book" w:hAnsi="Times New Roman"/>
          <w:i w:val="0"/>
          <w:color w:val="333333"/>
          <w:sz w:val="28"/>
          <w:szCs w:val="28"/>
          <w:lang w:val="uk-UA"/>
        </w:rPr>
        <w:t>.</w:t>
      </w:r>
      <w:r w:rsidRPr="007F1F18">
        <w:rPr>
          <w:rStyle w:val="ab"/>
          <w:rFonts w:ascii="Times New Roman" w:eastAsia="Franklin Gothic Book" w:hAnsi="Times New Roman"/>
          <w:i w:val="0"/>
          <w:color w:val="333333"/>
          <w:sz w:val="28"/>
          <w:szCs w:val="28"/>
          <w:lang w:val="uk-UA"/>
        </w:rPr>
        <w:t> </w:t>
      </w:r>
      <w:hyperlink r:id="rId47">
        <w:r w:rsidRPr="007F1F18">
          <w:rPr>
            <w:rStyle w:val="-"/>
            <w:rFonts w:ascii="Times New Roman" w:hAnsi="Times New Roman"/>
            <w:iCs/>
            <w:color w:val="00000A"/>
            <w:sz w:val="28"/>
            <w:szCs w:val="28"/>
            <w:u w:val="none"/>
            <w:lang w:val="uk-UA"/>
          </w:rPr>
          <w:t>1194 ЦК України</w:t>
        </w:r>
      </w:hyperlink>
      <w:r w:rsidRPr="007F1F18">
        <w:rPr>
          <w:rStyle w:val="ab"/>
          <w:rFonts w:ascii="Times New Roman" w:eastAsia="Franklin Gothic Book" w:hAnsi="Times New Roman"/>
          <w:sz w:val="28"/>
          <w:szCs w:val="28"/>
          <w:lang w:val="uk-UA"/>
        </w:rPr>
        <w:t> </w:t>
      </w:r>
      <w:r w:rsidRPr="007F1F18">
        <w:rPr>
          <w:rStyle w:val="ab"/>
          <w:rFonts w:ascii="Times New Roman" w:eastAsia="Franklin Gothic Book" w:hAnsi="Times New Roman"/>
          <w:i w:val="0"/>
          <w:color w:val="333333"/>
          <w:sz w:val="28"/>
          <w:szCs w:val="28"/>
          <w:lang w:val="uk-UA"/>
        </w:rPr>
        <w:t>підстав.</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333333"/>
          <w:sz w:val="28"/>
          <w:szCs w:val="28"/>
          <w:lang w:val="uk-UA"/>
        </w:rPr>
      </w:pPr>
      <w:r w:rsidRPr="007F1F18">
        <w:rPr>
          <w:rStyle w:val="ab"/>
          <w:rFonts w:ascii="Times New Roman" w:eastAsia="Franklin Gothic Book" w:hAnsi="Times New Roman"/>
          <w:i w:val="0"/>
          <w:color w:val="333333"/>
          <w:sz w:val="28"/>
          <w:szCs w:val="28"/>
          <w:lang w:val="uk-UA"/>
        </w:rPr>
        <w:t xml:space="preserve">Потерпілий вправі відмовитися від свого права вимоги до страховика та одержати повне відшкодування шкоди від особи, яка її завдала, в рамках </w:t>
      </w:r>
      <w:r w:rsidRPr="007F1F18">
        <w:rPr>
          <w:rStyle w:val="ab"/>
          <w:rFonts w:ascii="Times New Roman" w:eastAsia="Franklin Gothic Book" w:hAnsi="Times New Roman"/>
          <w:i w:val="0"/>
          <w:color w:val="333333"/>
          <w:sz w:val="28"/>
          <w:szCs w:val="28"/>
          <w:lang w:val="uk-UA"/>
        </w:rPr>
        <w:lastRenderedPageBreak/>
        <w:t>деліктного зобов’язання, не залежно від того, чи застрахована цивільно-правова відповідаль</w:t>
      </w:r>
      <w:r w:rsidR="000453DC">
        <w:rPr>
          <w:rStyle w:val="ab"/>
          <w:rFonts w:ascii="Times New Roman" w:eastAsia="Franklin Gothic Book" w:hAnsi="Times New Roman"/>
          <w:i w:val="0"/>
          <w:color w:val="333333"/>
          <w:sz w:val="28"/>
          <w:szCs w:val="28"/>
          <w:lang w:val="uk-UA"/>
        </w:rPr>
        <w:t>ність особи, яка завдала шкоди.</w:t>
      </w:r>
    </w:p>
    <w:p w:rsidR="0061735C" w:rsidRPr="007F1F18" w:rsidRDefault="000453D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9"/>
          <w:rFonts w:ascii="Times New Roman" w:hAnsi="Times New Roman"/>
          <w:b w:val="0"/>
          <w:iCs/>
          <w:color w:val="333333"/>
          <w:sz w:val="28"/>
          <w:szCs w:val="28"/>
          <w:lang w:val="uk-UA"/>
        </w:rPr>
      </w:pPr>
      <w:r>
        <w:rPr>
          <w:rStyle w:val="a9"/>
          <w:rFonts w:ascii="Times New Roman" w:hAnsi="Times New Roman"/>
          <w:b w:val="0"/>
          <w:iCs/>
          <w:color w:val="333333"/>
          <w:sz w:val="28"/>
          <w:szCs w:val="28"/>
          <w:lang w:val="uk-UA"/>
        </w:rPr>
        <w:t>У</w:t>
      </w:r>
      <w:r w:rsidR="0061735C" w:rsidRPr="007F1F18">
        <w:rPr>
          <w:rStyle w:val="a9"/>
          <w:rFonts w:ascii="Times New Roman" w:hAnsi="Times New Roman"/>
          <w:b w:val="0"/>
          <w:iCs/>
          <w:color w:val="333333"/>
          <w:sz w:val="28"/>
          <w:szCs w:val="28"/>
          <w:lang w:val="uk-UA"/>
        </w:rPr>
        <w:t xml:space="preserve"> такому випадку особа, яка завдала шкоди і цивільно-правова відповідальність якої застрахована, після задоволення вимоги потерпілого не позбавлена права захистити свій майновий інтерес за договором страхування та звернутися до свого страховика за договором із відповідною вимогою про відшкодування коштів, виплачених потерпілому, в розмірах та обсязі згідно з обов’язками страховика як сторони договору обов’язкового страхування цивільно-правової відповідальності.</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На нашу думку, це був прогресивний висновок суду, який дав змогу потерпілим не чекати роками отримання страхового відшкодування після банкрутства страховика з фондів МТСБУ, а захистити своє право та інтереси за рахунок безпосереднього винуватця. З іншого боку, всім водіям доводилося думати про те, де страхувати своє авто та не укладати сумнівні договори страхування з надвеликими знижками.</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
          <w:rFonts w:ascii="Times New Roman" w:hAnsi="Times New Roman"/>
          <w:bCs/>
          <w:color w:val="00000A"/>
          <w:sz w:val="28"/>
          <w:szCs w:val="28"/>
          <w:u w:val="none"/>
          <w:lang w:val="uk-UA"/>
        </w:rPr>
      </w:pPr>
      <w:r w:rsidRPr="007F1F18">
        <w:rPr>
          <w:rFonts w:ascii="Times New Roman" w:hAnsi="Times New Roman"/>
          <w:color w:val="333333"/>
          <w:sz w:val="28"/>
          <w:szCs w:val="28"/>
          <w:lang w:val="uk-UA"/>
        </w:rPr>
        <w:t>Вищезазначений правовий висновок суду був неодноразово підтриманий Верховним Судом України і в інших справах, наприклад, у постановах:</w:t>
      </w:r>
      <w:r w:rsidR="000453DC">
        <w:rPr>
          <w:rFonts w:ascii="Times New Roman" w:hAnsi="Times New Roman"/>
          <w:color w:val="333333"/>
          <w:sz w:val="28"/>
          <w:szCs w:val="28"/>
          <w:lang w:val="uk-UA"/>
        </w:rPr>
        <w:t xml:space="preserve"> </w:t>
      </w:r>
      <w:hyperlink r:id="rId48">
        <w:r w:rsidRPr="007F1F18">
          <w:rPr>
            <w:rStyle w:val="-"/>
            <w:rFonts w:ascii="Times New Roman" w:hAnsi="Times New Roman"/>
            <w:bCs/>
            <w:color w:val="00000A"/>
            <w:sz w:val="28"/>
            <w:szCs w:val="28"/>
            <w:u w:val="none"/>
            <w:lang w:val="uk-UA"/>
          </w:rPr>
          <w:t>№</w:t>
        </w:r>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6-725цс16 від 14</w:t>
        </w:r>
        <w:r w:rsidR="000453DC">
          <w:rPr>
            <w:rStyle w:val="-"/>
            <w:rFonts w:ascii="Times New Roman" w:hAnsi="Times New Roman"/>
            <w:bCs/>
            <w:color w:val="00000A"/>
            <w:sz w:val="28"/>
            <w:szCs w:val="28"/>
            <w:u w:val="none"/>
            <w:lang w:val="uk-UA"/>
          </w:rPr>
          <w:t xml:space="preserve"> серпня </w:t>
        </w:r>
        <w:r w:rsidRPr="007F1F18">
          <w:rPr>
            <w:rStyle w:val="-"/>
            <w:rFonts w:ascii="Times New Roman" w:hAnsi="Times New Roman"/>
            <w:bCs/>
            <w:color w:val="00000A"/>
            <w:sz w:val="28"/>
            <w:szCs w:val="28"/>
            <w:u w:val="none"/>
            <w:lang w:val="uk-UA"/>
          </w:rPr>
          <w:t>2016</w:t>
        </w:r>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р</w:t>
        </w:r>
        <w:r w:rsidR="000453DC">
          <w:rPr>
            <w:rStyle w:val="-"/>
            <w:rFonts w:ascii="Times New Roman" w:hAnsi="Times New Roman"/>
            <w:bCs/>
            <w:color w:val="00000A"/>
            <w:sz w:val="28"/>
            <w:szCs w:val="28"/>
            <w:u w:val="none"/>
            <w:lang w:val="uk-UA"/>
          </w:rPr>
          <w:t>.</w:t>
        </w:r>
      </w:hyperlink>
      <w:r w:rsidRPr="007F1F18">
        <w:rPr>
          <w:rStyle w:val="a9"/>
          <w:rFonts w:ascii="Times New Roman" w:hAnsi="Times New Roman"/>
          <w:sz w:val="28"/>
          <w:szCs w:val="28"/>
          <w:lang w:val="uk-UA"/>
        </w:rPr>
        <w:t>;</w:t>
      </w:r>
      <w:r w:rsidR="000453DC">
        <w:rPr>
          <w:rStyle w:val="a9"/>
          <w:rFonts w:ascii="Times New Roman" w:hAnsi="Times New Roman"/>
          <w:sz w:val="28"/>
          <w:szCs w:val="28"/>
          <w:lang w:val="uk-UA"/>
        </w:rPr>
        <w:t xml:space="preserve"> </w:t>
      </w:r>
      <w:hyperlink r:id="rId49">
        <w:r w:rsidRPr="007F1F18">
          <w:rPr>
            <w:rStyle w:val="-"/>
            <w:rFonts w:ascii="Times New Roman" w:hAnsi="Times New Roman"/>
            <w:bCs/>
            <w:color w:val="00000A"/>
            <w:sz w:val="28"/>
            <w:szCs w:val="28"/>
            <w:u w:val="none"/>
            <w:lang w:val="uk-UA"/>
          </w:rPr>
          <w:t>№</w:t>
        </w:r>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756/12292/14-ц від 26</w:t>
        </w:r>
        <w:r w:rsidR="000453DC">
          <w:rPr>
            <w:rStyle w:val="-"/>
            <w:rFonts w:ascii="Times New Roman" w:hAnsi="Times New Roman"/>
            <w:bCs/>
            <w:color w:val="00000A"/>
            <w:sz w:val="28"/>
            <w:szCs w:val="28"/>
            <w:u w:val="none"/>
            <w:lang w:val="uk-UA"/>
          </w:rPr>
          <w:t xml:space="preserve"> жовтня </w:t>
        </w:r>
        <w:r w:rsidRPr="007F1F18">
          <w:rPr>
            <w:rStyle w:val="-"/>
            <w:rFonts w:ascii="Times New Roman" w:hAnsi="Times New Roman"/>
            <w:bCs/>
            <w:color w:val="00000A"/>
            <w:sz w:val="28"/>
            <w:szCs w:val="28"/>
            <w:u w:val="none"/>
            <w:lang w:val="uk-UA"/>
          </w:rPr>
          <w:t>2016</w:t>
        </w:r>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р</w:t>
        </w:r>
        <w:r w:rsidR="000453DC">
          <w:rPr>
            <w:rStyle w:val="-"/>
            <w:rFonts w:ascii="Times New Roman" w:hAnsi="Times New Roman"/>
            <w:bCs/>
            <w:color w:val="00000A"/>
            <w:sz w:val="28"/>
            <w:szCs w:val="28"/>
            <w:u w:val="none"/>
            <w:lang w:val="uk-UA"/>
          </w:rPr>
          <w:t>.</w:t>
        </w:r>
      </w:hyperlink>
      <w:r w:rsidRPr="007F1F18">
        <w:rPr>
          <w:rStyle w:val="a9"/>
          <w:rFonts w:ascii="Times New Roman" w:hAnsi="Times New Roman"/>
          <w:sz w:val="28"/>
          <w:szCs w:val="28"/>
          <w:lang w:val="uk-UA"/>
        </w:rPr>
        <w:t>;</w:t>
      </w:r>
      <w:r w:rsidR="000453DC">
        <w:rPr>
          <w:rStyle w:val="a9"/>
          <w:rFonts w:ascii="Times New Roman" w:hAnsi="Times New Roman"/>
          <w:sz w:val="28"/>
          <w:szCs w:val="28"/>
          <w:lang w:val="uk-UA"/>
        </w:rPr>
        <w:t xml:space="preserve"> </w:t>
      </w:r>
      <w:hyperlink r:id="rId50">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760/25782/14-ц від 21</w:t>
        </w:r>
        <w:r w:rsidR="000453DC">
          <w:rPr>
            <w:rStyle w:val="-"/>
            <w:rFonts w:ascii="Times New Roman" w:hAnsi="Times New Roman"/>
            <w:bCs/>
            <w:color w:val="00000A"/>
            <w:sz w:val="28"/>
            <w:szCs w:val="28"/>
            <w:u w:val="none"/>
            <w:lang w:val="uk-UA"/>
          </w:rPr>
          <w:t xml:space="preserve"> грудня </w:t>
        </w:r>
        <w:r w:rsidRPr="007F1F18">
          <w:rPr>
            <w:rStyle w:val="-"/>
            <w:rFonts w:ascii="Times New Roman" w:hAnsi="Times New Roman"/>
            <w:bCs/>
            <w:color w:val="00000A"/>
            <w:sz w:val="28"/>
            <w:szCs w:val="28"/>
            <w:u w:val="none"/>
            <w:lang w:val="uk-UA"/>
          </w:rPr>
          <w:t>2016</w:t>
        </w:r>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р</w:t>
        </w:r>
        <w:r w:rsidR="000453D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w:t>
        </w:r>
        <w:r w:rsidR="00CE3DD3" w:rsidRPr="007F1F18">
          <w:rPr>
            <w:rStyle w:val="-"/>
            <w:rFonts w:ascii="Times New Roman" w:hAnsi="Times New Roman"/>
            <w:bCs/>
            <w:color w:val="00000A"/>
            <w:sz w:val="28"/>
            <w:szCs w:val="28"/>
            <w:u w:val="none"/>
            <w:lang w:val="uk-UA"/>
          </w:rPr>
          <w:t>12</w:t>
        </w:r>
        <w:r w:rsidR="0086509D" w:rsidRPr="007F1F18">
          <w:rPr>
            <w:rStyle w:val="-"/>
            <w:rFonts w:ascii="Times New Roman" w:hAnsi="Times New Roman"/>
            <w:bCs/>
            <w:color w:val="00000A"/>
            <w:sz w:val="28"/>
            <w:szCs w:val="28"/>
            <w:u w:val="none"/>
            <w:lang w:val="uk-UA"/>
          </w:rPr>
          <w:t>4</w:t>
        </w:r>
        <w:r w:rsidRPr="007F1F18">
          <w:rPr>
            <w:rStyle w:val="-"/>
            <w:rFonts w:ascii="Times New Roman" w:hAnsi="Times New Roman"/>
            <w:bCs/>
            <w:color w:val="00000A"/>
            <w:sz w:val="28"/>
            <w:szCs w:val="28"/>
            <w:u w:val="none"/>
            <w:lang w:val="uk-UA"/>
          </w:rPr>
          <w:t>].</w:t>
        </w:r>
      </w:hyperlink>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Більше того, новостворений Верховний Суд підтримувався такої позиції, яка зазначена у постановах:</w:t>
      </w:r>
      <w:r w:rsidR="00EC2B89">
        <w:rPr>
          <w:rFonts w:ascii="Times New Roman" w:hAnsi="Times New Roman"/>
          <w:color w:val="333333"/>
          <w:sz w:val="28"/>
          <w:szCs w:val="28"/>
          <w:lang w:val="uk-UA"/>
        </w:rPr>
        <w:t xml:space="preserve"> </w:t>
      </w:r>
      <w:r w:rsidRPr="007F1F18">
        <w:rPr>
          <w:rStyle w:val="a9"/>
          <w:rFonts w:ascii="Times New Roman" w:hAnsi="Times New Roman"/>
          <w:b w:val="0"/>
          <w:color w:val="333333"/>
          <w:sz w:val="28"/>
          <w:szCs w:val="28"/>
          <w:lang w:val="uk-UA"/>
        </w:rPr>
        <w:t>№</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553/219/16-ц від 06</w:t>
      </w:r>
      <w:r w:rsidR="00EC2B89">
        <w:rPr>
          <w:rStyle w:val="a9"/>
          <w:rFonts w:ascii="Times New Roman" w:hAnsi="Times New Roman"/>
          <w:b w:val="0"/>
          <w:color w:val="333333"/>
          <w:sz w:val="28"/>
          <w:szCs w:val="28"/>
          <w:lang w:val="uk-UA"/>
        </w:rPr>
        <w:t xml:space="preserve"> лютого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 № </w:t>
      </w:r>
      <w:r w:rsidRPr="007F1F18">
        <w:rPr>
          <w:rStyle w:val="a9"/>
          <w:rFonts w:ascii="Times New Roman" w:hAnsi="Times New Roman"/>
          <w:b w:val="0"/>
          <w:color w:val="333333"/>
          <w:sz w:val="28"/>
          <w:szCs w:val="28"/>
          <w:lang w:val="uk-UA"/>
        </w:rPr>
        <w:t>760/4117/16-ц від 07</w:t>
      </w:r>
      <w:r w:rsidR="00EC2B89">
        <w:rPr>
          <w:rStyle w:val="a9"/>
          <w:rFonts w:ascii="Times New Roman" w:hAnsi="Times New Roman"/>
          <w:b w:val="0"/>
          <w:color w:val="333333"/>
          <w:sz w:val="28"/>
          <w:szCs w:val="28"/>
          <w:lang w:val="uk-UA"/>
        </w:rPr>
        <w:t xml:space="preserve"> лютого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en-US"/>
        </w:rPr>
        <w:t> </w:t>
      </w:r>
      <w:r w:rsidRPr="007F1F18">
        <w:rPr>
          <w:rStyle w:val="a9"/>
          <w:rFonts w:ascii="Times New Roman" w:hAnsi="Times New Roman"/>
          <w:b w:val="0"/>
          <w:color w:val="333333"/>
          <w:sz w:val="28"/>
          <w:szCs w:val="28"/>
          <w:lang w:val="uk-UA"/>
        </w:rPr>
        <w:t>344/7069/15-ц від 14</w:t>
      </w:r>
      <w:r w:rsidR="00EC2B89">
        <w:rPr>
          <w:rStyle w:val="a9"/>
          <w:rFonts w:ascii="Times New Roman" w:hAnsi="Times New Roman"/>
          <w:b w:val="0"/>
          <w:color w:val="333333"/>
          <w:sz w:val="28"/>
          <w:szCs w:val="28"/>
          <w:lang w:val="en-US"/>
        </w:rPr>
        <w:t> </w:t>
      </w:r>
      <w:r w:rsidR="00EC2B89">
        <w:rPr>
          <w:rStyle w:val="a9"/>
          <w:rFonts w:ascii="Times New Roman" w:hAnsi="Times New Roman"/>
          <w:b w:val="0"/>
          <w:color w:val="333333"/>
          <w:sz w:val="28"/>
          <w:szCs w:val="28"/>
          <w:lang w:val="uk-UA"/>
        </w:rPr>
        <w:t xml:space="preserve">лютого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344/10730/15-ц від 14</w:t>
      </w:r>
      <w:r w:rsidR="00EC2B89">
        <w:rPr>
          <w:rStyle w:val="a9"/>
          <w:rFonts w:ascii="Times New Roman" w:hAnsi="Times New Roman"/>
          <w:b w:val="0"/>
          <w:color w:val="333333"/>
          <w:sz w:val="28"/>
          <w:szCs w:val="28"/>
          <w:lang w:val="uk-UA"/>
        </w:rPr>
        <w:t xml:space="preserve"> лютого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642/9163/15 від 19</w:t>
      </w:r>
      <w:r w:rsidR="00EC2B89">
        <w:rPr>
          <w:rStyle w:val="a9"/>
          <w:rFonts w:ascii="Times New Roman" w:hAnsi="Times New Roman"/>
          <w:b w:val="0"/>
          <w:color w:val="333333"/>
          <w:sz w:val="28"/>
          <w:szCs w:val="28"/>
          <w:lang w:val="uk-UA"/>
        </w:rPr>
        <w:t> лютого 2018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296/9478/13-ц від 12</w:t>
      </w:r>
      <w:r w:rsidR="00EC2B89">
        <w:rPr>
          <w:rStyle w:val="a9"/>
          <w:rFonts w:ascii="Times New Roman" w:hAnsi="Times New Roman"/>
          <w:b w:val="0"/>
          <w:color w:val="333333"/>
          <w:sz w:val="28"/>
          <w:szCs w:val="28"/>
          <w:lang w:val="uk-UA"/>
        </w:rPr>
        <w:t xml:space="preserve"> березня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910/7496/17 від 15</w:t>
      </w:r>
      <w:r w:rsidR="00EC2B89">
        <w:rPr>
          <w:rStyle w:val="a9"/>
          <w:rFonts w:ascii="Times New Roman" w:hAnsi="Times New Roman"/>
          <w:b w:val="0"/>
          <w:color w:val="333333"/>
          <w:sz w:val="28"/>
          <w:szCs w:val="28"/>
          <w:lang w:val="uk-UA"/>
        </w:rPr>
        <w:t xml:space="preserve"> березня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296/587/17 від 28</w:t>
      </w:r>
      <w:r w:rsidR="00EC2B89">
        <w:rPr>
          <w:rStyle w:val="a9"/>
          <w:rFonts w:ascii="Times New Roman" w:hAnsi="Times New Roman"/>
          <w:b w:val="0"/>
          <w:color w:val="333333"/>
          <w:sz w:val="28"/>
          <w:szCs w:val="28"/>
          <w:lang w:val="uk-UA"/>
        </w:rPr>
        <w:t xml:space="preserve"> березня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761/30666/16-ц від 12</w:t>
      </w:r>
      <w:r w:rsidR="00EC2B89">
        <w:rPr>
          <w:rStyle w:val="a9"/>
          <w:rFonts w:ascii="Times New Roman" w:hAnsi="Times New Roman"/>
          <w:b w:val="0"/>
          <w:color w:val="333333"/>
          <w:sz w:val="28"/>
          <w:szCs w:val="28"/>
          <w:lang w:val="uk-UA"/>
        </w:rPr>
        <w:t xml:space="preserve"> квітня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 № </w:t>
      </w:r>
      <w:r w:rsidRPr="007F1F18">
        <w:rPr>
          <w:rStyle w:val="a9"/>
          <w:rFonts w:ascii="Times New Roman" w:hAnsi="Times New Roman"/>
          <w:b w:val="0"/>
          <w:color w:val="333333"/>
          <w:sz w:val="28"/>
          <w:szCs w:val="28"/>
          <w:lang w:val="uk-UA"/>
        </w:rPr>
        <w:t>753/13595/15-ц від 18</w:t>
      </w:r>
      <w:r w:rsidR="00EC2B89">
        <w:rPr>
          <w:rStyle w:val="a9"/>
          <w:rFonts w:ascii="Times New Roman" w:hAnsi="Times New Roman"/>
          <w:b w:val="0"/>
          <w:color w:val="333333"/>
          <w:sz w:val="28"/>
          <w:szCs w:val="28"/>
          <w:lang w:val="uk-UA"/>
        </w:rPr>
        <w:t xml:space="preserve"> квітня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w:t>
      </w:r>
      <w:r w:rsidR="00EC2B89">
        <w:rPr>
          <w:rStyle w:val="a9"/>
          <w:rFonts w:ascii="Times New Roman" w:hAnsi="Times New Roman"/>
          <w:b w:val="0"/>
          <w:color w:val="333333"/>
          <w:sz w:val="28"/>
          <w:szCs w:val="28"/>
          <w:lang w:val="uk-UA"/>
        </w:rPr>
        <w:t xml:space="preserve"> </w:t>
      </w:r>
      <w:r w:rsidRPr="007F1F18">
        <w:rPr>
          <w:rStyle w:val="a9"/>
          <w:rFonts w:ascii="Times New Roman" w:hAnsi="Times New Roman"/>
          <w:b w:val="0"/>
          <w:color w:val="333333"/>
          <w:sz w:val="28"/>
          <w:szCs w:val="28"/>
          <w:lang w:val="uk-UA"/>
        </w:rPr>
        <w:t>№</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678/20/16-ц від 25</w:t>
      </w:r>
      <w:r w:rsidR="00EC2B89">
        <w:rPr>
          <w:rStyle w:val="a9"/>
          <w:rFonts w:ascii="Times New Roman" w:hAnsi="Times New Roman"/>
          <w:b w:val="0"/>
          <w:color w:val="333333"/>
          <w:sz w:val="28"/>
          <w:szCs w:val="28"/>
          <w:lang w:val="uk-UA"/>
        </w:rPr>
        <w:t xml:space="preserve"> квітня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 № </w:t>
      </w:r>
      <w:r w:rsidRPr="007F1F18">
        <w:rPr>
          <w:rStyle w:val="a9"/>
          <w:rFonts w:ascii="Times New Roman" w:hAnsi="Times New Roman"/>
          <w:b w:val="0"/>
          <w:color w:val="333333"/>
          <w:sz w:val="28"/>
          <w:szCs w:val="28"/>
          <w:lang w:val="uk-UA"/>
        </w:rPr>
        <w:t>910/9029/17 від 27</w:t>
      </w:r>
      <w:r w:rsidR="00EC2B89">
        <w:rPr>
          <w:rStyle w:val="a9"/>
          <w:rFonts w:ascii="Times New Roman" w:hAnsi="Times New Roman"/>
          <w:b w:val="0"/>
          <w:color w:val="333333"/>
          <w:sz w:val="28"/>
          <w:szCs w:val="28"/>
          <w:lang w:val="uk-UA"/>
        </w:rPr>
        <w:t xml:space="preserve"> квітня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352/2740/14-ц від 02</w:t>
      </w:r>
      <w:r w:rsidR="00EC2B89">
        <w:rPr>
          <w:rStyle w:val="a9"/>
          <w:rFonts w:ascii="Times New Roman" w:hAnsi="Times New Roman"/>
          <w:b w:val="0"/>
          <w:color w:val="333333"/>
          <w:sz w:val="28"/>
          <w:szCs w:val="28"/>
          <w:lang w:val="uk-UA"/>
        </w:rPr>
        <w:t xml:space="preserve"> травня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 № </w:t>
      </w:r>
      <w:r w:rsidRPr="007F1F18">
        <w:rPr>
          <w:rStyle w:val="a9"/>
          <w:rFonts w:ascii="Times New Roman" w:hAnsi="Times New Roman"/>
          <w:b w:val="0"/>
          <w:color w:val="333333"/>
          <w:sz w:val="28"/>
          <w:szCs w:val="28"/>
          <w:lang w:val="uk-UA"/>
        </w:rPr>
        <w:t>381/394/17 від 30</w:t>
      </w:r>
      <w:r w:rsidR="00EC2B89">
        <w:rPr>
          <w:rStyle w:val="a9"/>
          <w:rFonts w:ascii="Times New Roman" w:hAnsi="Times New Roman"/>
          <w:b w:val="0"/>
          <w:color w:val="333333"/>
          <w:sz w:val="28"/>
          <w:szCs w:val="28"/>
          <w:lang w:val="uk-UA"/>
        </w:rPr>
        <w:t xml:space="preserve"> травня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en-US"/>
        </w:rPr>
        <w:t> </w:t>
      </w:r>
      <w:r w:rsidRPr="007F1F18">
        <w:rPr>
          <w:rStyle w:val="a9"/>
          <w:rFonts w:ascii="Times New Roman" w:hAnsi="Times New Roman"/>
          <w:b w:val="0"/>
          <w:color w:val="333333"/>
          <w:sz w:val="28"/>
          <w:szCs w:val="28"/>
          <w:lang w:val="uk-UA"/>
        </w:rPr>
        <w:t>541/3258/15-ц від 13</w:t>
      </w:r>
      <w:r w:rsidR="00EC2B89">
        <w:rPr>
          <w:rStyle w:val="a9"/>
          <w:rFonts w:ascii="Times New Roman" w:hAnsi="Times New Roman"/>
          <w:b w:val="0"/>
          <w:color w:val="333333"/>
          <w:sz w:val="28"/>
          <w:szCs w:val="28"/>
          <w:lang w:val="uk-UA"/>
        </w:rPr>
        <w:t xml:space="preserve"> червня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 № </w:t>
      </w:r>
      <w:r w:rsidRPr="007F1F18">
        <w:rPr>
          <w:rStyle w:val="a9"/>
          <w:rFonts w:ascii="Times New Roman" w:hAnsi="Times New Roman"/>
          <w:b w:val="0"/>
          <w:color w:val="333333"/>
          <w:sz w:val="28"/>
          <w:szCs w:val="28"/>
          <w:lang w:val="uk-UA"/>
        </w:rPr>
        <w:t>761/34627/16-ц від 27</w:t>
      </w:r>
      <w:r w:rsidR="00EC2B89">
        <w:rPr>
          <w:rStyle w:val="a9"/>
          <w:rFonts w:ascii="Times New Roman" w:hAnsi="Times New Roman"/>
          <w:b w:val="0"/>
          <w:color w:val="333333"/>
          <w:sz w:val="28"/>
          <w:szCs w:val="28"/>
          <w:lang w:val="uk-UA"/>
        </w:rPr>
        <w:t xml:space="preserve"> червня </w:t>
      </w:r>
      <w:r w:rsidRPr="007F1F18">
        <w:rPr>
          <w:rStyle w:val="a9"/>
          <w:rFonts w:ascii="Times New Roman" w:hAnsi="Times New Roman"/>
          <w:b w:val="0"/>
          <w:color w:val="333333"/>
          <w:sz w:val="28"/>
          <w:szCs w:val="28"/>
          <w:lang w:val="uk-UA"/>
        </w:rPr>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w:t>
      </w:r>
      <w:r w:rsidRPr="007F1F18">
        <w:rPr>
          <w:rStyle w:val="a9"/>
          <w:rFonts w:ascii="Times New Roman" w:hAnsi="Times New Roman"/>
          <w:b w:val="0"/>
          <w:color w:val="333333"/>
          <w:sz w:val="28"/>
          <w:szCs w:val="28"/>
          <w:lang w:val="uk-UA"/>
        </w:rPr>
        <w:t>; №</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750/9590/16-ц від 02</w:t>
      </w:r>
      <w:r w:rsidR="00EC2B89">
        <w:rPr>
          <w:rStyle w:val="a9"/>
          <w:rFonts w:ascii="Times New Roman" w:hAnsi="Times New Roman"/>
          <w:b w:val="0"/>
          <w:color w:val="333333"/>
          <w:sz w:val="28"/>
          <w:szCs w:val="28"/>
          <w:lang w:val="uk-UA"/>
        </w:rPr>
        <w:t xml:space="preserve"> липня </w:t>
      </w:r>
      <w:r w:rsidRPr="007F1F18">
        <w:rPr>
          <w:rStyle w:val="a9"/>
          <w:rFonts w:ascii="Times New Roman" w:hAnsi="Times New Roman"/>
          <w:b w:val="0"/>
          <w:color w:val="333333"/>
          <w:sz w:val="28"/>
          <w:szCs w:val="28"/>
          <w:lang w:val="uk-UA"/>
        </w:rPr>
        <w:lastRenderedPageBreak/>
        <w:t>2018</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р</w:t>
      </w:r>
      <w:r w:rsidR="00EC2B89">
        <w:rPr>
          <w:rStyle w:val="a9"/>
          <w:rFonts w:ascii="Times New Roman" w:hAnsi="Times New Roman"/>
          <w:b w:val="0"/>
          <w:color w:val="333333"/>
          <w:sz w:val="28"/>
          <w:szCs w:val="28"/>
          <w:lang w:val="uk-UA"/>
        </w:rPr>
        <w:t>. </w:t>
      </w:r>
      <w:r w:rsidRPr="007F1F18">
        <w:rPr>
          <w:rStyle w:val="a9"/>
          <w:rFonts w:ascii="Times New Roman" w:hAnsi="Times New Roman"/>
          <w:b w:val="0"/>
          <w:color w:val="333333"/>
          <w:sz w:val="28"/>
          <w:szCs w:val="28"/>
          <w:lang w:val="uk-UA"/>
        </w:rPr>
        <w:t>[</w:t>
      </w:r>
      <w:r w:rsidR="00CE3DD3" w:rsidRPr="007F1F18">
        <w:rPr>
          <w:rStyle w:val="a9"/>
          <w:rFonts w:ascii="Times New Roman" w:hAnsi="Times New Roman"/>
          <w:b w:val="0"/>
          <w:color w:val="333333"/>
          <w:sz w:val="28"/>
          <w:szCs w:val="28"/>
          <w:lang w:val="uk-UA"/>
        </w:rPr>
        <w:t>12</w:t>
      </w:r>
      <w:r w:rsidR="0086509D" w:rsidRPr="007F1F18">
        <w:rPr>
          <w:rStyle w:val="a9"/>
          <w:rFonts w:ascii="Times New Roman" w:hAnsi="Times New Roman"/>
          <w:b w:val="0"/>
          <w:color w:val="333333"/>
          <w:sz w:val="28"/>
          <w:szCs w:val="28"/>
          <w:lang w:val="uk-UA"/>
        </w:rPr>
        <w:t>5</w:t>
      </w:r>
      <w:r w:rsidRPr="007F1F18">
        <w:rPr>
          <w:rStyle w:val="a9"/>
          <w:rFonts w:ascii="Times New Roman" w:hAnsi="Times New Roman"/>
          <w:b w:val="0"/>
          <w:color w:val="333333"/>
          <w:sz w:val="28"/>
          <w:szCs w:val="28"/>
          <w:lang w:val="uk-UA"/>
        </w:rPr>
        <w:t xml:space="preserve">]. </w:t>
      </w:r>
      <w:r w:rsidRPr="007F1F18">
        <w:rPr>
          <w:rFonts w:ascii="Times New Roman" w:hAnsi="Times New Roman"/>
          <w:color w:val="333333"/>
          <w:sz w:val="28"/>
          <w:szCs w:val="28"/>
          <w:lang w:val="uk-UA"/>
        </w:rPr>
        <w:t xml:space="preserve">З такої кількості справ можна було зробити висновок, що вказану позицію підтримав і новий Верховний Суд. </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 xml:space="preserve">Проте судова практика змінилася через </w:t>
      </w:r>
      <w:r w:rsidR="00CE6EAC">
        <w:rPr>
          <w:rFonts w:ascii="Times New Roman" w:hAnsi="Times New Roman"/>
          <w:color w:val="333333"/>
          <w:sz w:val="28"/>
          <w:szCs w:val="28"/>
          <w:lang w:val="uk-UA"/>
        </w:rPr>
        <w:t>п</w:t>
      </w:r>
      <w:r w:rsidRPr="007F1F18">
        <w:rPr>
          <w:rFonts w:ascii="Times New Roman" w:hAnsi="Times New Roman"/>
          <w:color w:val="333333"/>
          <w:sz w:val="28"/>
          <w:szCs w:val="28"/>
          <w:lang w:val="uk-UA"/>
        </w:rPr>
        <w:t>останову Великої Палати Верховного Суду</w:t>
      </w:r>
      <w:r w:rsidR="00CE6EAC">
        <w:rPr>
          <w:rFonts w:ascii="Times New Roman" w:hAnsi="Times New Roman"/>
          <w:color w:val="333333"/>
          <w:sz w:val="28"/>
          <w:szCs w:val="28"/>
          <w:lang w:val="uk-UA"/>
        </w:rPr>
        <w:t xml:space="preserve"> </w:t>
      </w:r>
      <w:hyperlink r:id="rId51">
        <w:r w:rsidRPr="007F1F18">
          <w:rPr>
            <w:rStyle w:val="-"/>
            <w:rFonts w:ascii="Times New Roman" w:hAnsi="Times New Roman"/>
            <w:bCs/>
            <w:color w:val="00000A"/>
            <w:sz w:val="28"/>
            <w:szCs w:val="28"/>
            <w:u w:val="none"/>
            <w:lang w:val="uk-UA"/>
          </w:rPr>
          <w:t>від 04</w:t>
        </w:r>
        <w:r w:rsidR="00CE6EAC">
          <w:rPr>
            <w:rStyle w:val="-"/>
            <w:rFonts w:ascii="Times New Roman" w:hAnsi="Times New Roman"/>
            <w:bCs/>
            <w:color w:val="00000A"/>
            <w:sz w:val="28"/>
            <w:szCs w:val="28"/>
            <w:u w:val="none"/>
            <w:lang w:val="en-US"/>
          </w:rPr>
          <w:t> </w:t>
        </w:r>
        <w:r w:rsidR="00CE6EAC" w:rsidRPr="00CE6EAC">
          <w:rPr>
            <w:rStyle w:val="-"/>
            <w:rFonts w:ascii="Times New Roman" w:hAnsi="Times New Roman"/>
            <w:bCs/>
            <w:color w:val="00000A"/>
            <w:sz w:val="28"/>
            <w:szCs w:val="28"/>
            <w:u w:val="none"/>
          </w:rPr>
          <w:t xml:space="preserve">липня </w:t>
        </w:r>
        <w:r w:rsidRPr="007F1F18">
          <w:rPr>
            <w:rStyle w:val="-"/>
            <w:rFonts w:ascii="Times New Roman" w:hAnsi="Times New Roman"/>
            <w:bCs/>
            <w:color w:val="00000A"/>
            <w:sz w:val="28"/>
            <w:szCs w:val="28"/>
            <w:u w:val="none"/>
            <w:lang w:val="uk-UA"/>
          </w:rPr>
          <w:t>2018</w:t>
        </w:r>
        <w:r w:rsidR="00CE6EA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р</w:t>
        </w:r>
        <w:r w:rsidR="00CE6EAC">
          <w:rPr>
            <w:rStyle w:val="-"/>
            <w:rFonts w:ascii="Times New Roman" w:hAnsi="Times New Roman"/>
            <w:bCs/>
            <w:color w:val="00000A"/>
            <w:sz w:val="28"/>
            <w:szCs w:val="28"/>
            <w:u w:val="none"/>
            <w:lang w:val="uk-UA"/>
          </w:rPr>
          <w:t>.</w:t>
        </w:r>
        <w:r w:rsidRPr="007F1F18">
          <w:rPr>
            <w:rStyle w:val="-"/>
            <w:rFonts w:ascii="Times New Roman" w:hAnsi="Times New Roman"/>
            <w:bCs/>
            <w:color w:val="00000A"/>
            <w:sz w:val="28"/>
            <w:szCs w:val="28"/>
            <w:u w:val="none"/>
            <w:lang w:val="uk-UA"/>
          </w:rPr>
          <w:t xml:space="preserve"> у справі №</w:t>
        </w:r>
        <w:r w:rsidR="00CE6EAC">
          <w:rPr>
            <w:rStyle w:val="-"/>
            <w:rFonts w:ascii="Times New Roman" w:hAnsi="Times New Roman"/>
            <w:bCs/>
            <w:color w:val="00000A"/>
            <w:sz w:val="28"/>
            <w:szCs w:val="28"/>
            <w:u w:val="none"/>
            <w:lang w:val="uk-UA"/>
          </w:rPr>
          <w:t> </w:t>
        </w:r>
        <w:r w:rsidRPr="007F1F18">
          <w:rPr>
            <w:rStyle w:val="-"/>
            <w:rFonts w:ascii="Times New Roman" w:hAnsi="Times New Roman"/>
            <w:bCs/>
            <w:color w:val="00000A"/>
            <w:sz w:val="28"/>
            <w:szCs w:val="28"/>
            <w:u w:val="none"/>
            <w:lang w:val="uk-UA"/>
          </w:rPr>
          <w:t>755/18006/15-ц</w:t>
        </w:r>
      </w:hyperlink>
      <w:r w:rsidR="00CE6EAC">
        <w:rPr>
          <w:rFonts w:ascii="Times New Roman" w:hAnsi="Times New Roman" w:hint="eastAsia"/>
          <w:lang w:val="uk-UA"/>
        </w:rPr>
        <w:t> </w:t>
      </w:r>
      <w:r w:rsidRPr="007F1F18">
        <w:rPr>
          <w:rFonts w:ascii="Times New Roman" w:hAnsi="Times New Roman"/>
          <w:color w:val="333333"/>
          <w:sz w:val="28"/>
          <w:szCs w:val="28"/>
          <w:lang w:val="uk-UA"/>
        </w:rPr>
        <w:t>[</w:t>
      </w:r>
      <w:r w:rsidR="00CE3DD3" w:rsidRPr="007F1F18">
        <w:rPr>
          <w:rFonts w:ascii="Times New Roman" w:hAnsi="Times New Roman"/>
          <w:color w:val="333333"/>
          <w:sz w:val="28"/>
          <w:szCs w:val="28"/>
          <w:lang w:val="uk-UA"/>
        </w:rPr>
        <w:t>12</w:t>
      </w:r>
      <w:r w:rsidR="0086509D" w:rsidRPr="007F1F18">
        <w:rPr>
          <w:rFonts w:ascii="Times New Roman" w:hAnsi="Times New Roman"/>
          <w:color w:val="333333"/>
          <w:sz w:val="28"/>
          <w:szCs w:val="28"/>
          <w:lang w:val="uk-UA"/>
        </w:rPr>
        <w:t>6</w:t>
      </w:r>
      <w:r w:rsidRPr="007F1F18">
        <w:rPr>
          <w:rFonts w:ascii="Times New Roman" w:hAnsi="Times New Roman"/>
          <w:color w:val="333333"/>
          <w:sz w:val="28"/>
          <w:szCs w:val="28"/>
          <w:lang w:val="uk-UA"/>
        </w:rPr>
        <w:t>]</w:t>
      </w:r>
      <w:r w:rsidR="00CE6EAC">
        <w:rPr>
          <w:rFonts w:ascii="Times New Roman" w:hAnsi="Times New Roman"/>
          <w:color w:val="333333"/>
          <w:sz w:val="28"/>
          <w:szCs w:val="28"/>
          <w:lang w:val="uk-UA"/>
        </w:rPr>
        <w:t>.</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 xml:space="preserve">У цьому рішенні Верховний Суд зазначив, що страховик при подачі суброгаційного позову має право на власний розсуд визначити, до кого заявити свої вимоги – до винуватця або до страховика його цивільно-правової відповідальності. Через те, що дана справа фактично стосується вимоги потерпілої особи, яка була набута страховою після виплати відшкодування, справа буде актуальною і для спорів самих потерпілих з винуватцями. У своїй Постанові </w:t>
      </w:r>
      <w:r w:rsidR="0063129E" w:rsidRPr="007F1F18">
        <w:rPr>
          <w:rFonts w:ascii="Times New Roman" w:hAnsi="Times New Roman"/>
          <w:color w:val="333333"/>
          <w:sz w:val="28"/>
          <w:szCs w:val="28"/>
          <w:lang w:val="uk-UA"/>
        </w:rPr>
        <w:t xml:space="preserve">Верховний </w:t>
      </w:r>
      <w:r w:rsidRPr="007F1F18">
        <w:rPr>
          <w:rFonts w:ascii="Times New Roman" w:hAnsi="Times New Roman"/>
          <w:color w:val="333333"/>
          <w:sz w:val="28"/>
          <w:szCs w:val="28"/>
          <w:lang w:val="uk-UA"/>
        </w:rPr>
        <w:t>Суд прийшов до наступного.</w:t>
      </w:r>
    </w:p>
    <w:p w:rsidR="0061735C" w:rsidRPr="007F1F18" w:rsidRDefault="005B771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hyperlink r:id="rId52">
        <w:r w:rsidR="0061735C" w:rsidRPr="007F1F18">
          <w:rPr>
            <w:rStyle w:val="-"/>
            <w:rFonts w:ascii="Times New Roman" w:hAnsi="Times New Roman"/>
            <w:color w:val="00000A"/>
            <w:sz w:val="28"/>
            <w:szCs w:val="28"/>
            <w:u w:val="none"/>
            <w:lang w:val="uk-UA"/>
          </w:rPr>
          <w:t>Стаття</w:t>
        </w:r>
        <w:r w:rsidR="00CE6EAC">
          <w:rPr>
            <w:rStyle w:val="-"/>
            <w:rFonts w:ascii="Times New Roman" w:hAnsi="Times New Roman"/>
            <w:color w:val="00000A"/>
            <w:sz w:val="28"/>
            <w:szCs w:val="28"/>
            <w:u w:val="none"/>
            <w:lang w:val="uk-UA"/>
          </w:rPr>
          <w:t> </w:t>
        </w:r>
        <w:r w:rsidR="0061735C" w:rsidRPr="007F1F18">
          <w:rPr>
            <w:rStyle w:val="-"/>
            <w:rFonts w:ascii="Times New Roman" w:hAnsi="Times New Roman"/>
            <w:color w:val="00000A"/>
            <w:sz w:val="28"/>
            <w:szCs w:val="28"/>
            <w:u w:val="none"/>
            <w:lang w:val="uk-UA"/>
          </w:rPr>
          <w:t>38 Закону України «Про обов’язкове страхування…»</w:t>
        </w:r>
      </w:hyperlink>
      <w:r w:rsidR="00CE6EAC">
        <w:rPr>
          <w:rFonts w:ascii="Times New Roman" w:hAnsi="Times New Roman"/>
          <w:lang w:val="uk-UA"/>
        </w:rPr>
        <w:t xml:space="preserve"> </w:t>
      </w:r>
      <w:r w:rsidR="0061735C" w:rsidRPr="007F1F18">
        <w:rPr>
          <w:rFonts w:ascii="Times New Roman" w:hAnsi="Times New Roman"/>
          <w:sz w:val="28"/>
          <w:szCs w:val="28"/>
          <w:lang w:val="uk-UA"/>
        </w:rPr>
        <w:t>та ст</w:t>
      </w:r>
      <w:r w:rsidR="00CE6EAC">
        <w:rPr>
          <w:rFonts w:ascii="Times New Roman" w:hAnsi="Times New Roman"/>
          <w:sz w:val="28"/>
          <w:szCs w:val="28"/>
          <w:lang w:val="uk-UA"/>
        </w:rPr>
        <w:t>.</w:t>
      </w:r>
      <w:r w:rsidR="0061735C" w:rsidRPr="007F1F18">
        <w:rPr>
          <w:rFonts w:ascii="Times New Roman" w:hAnsi="Times New Roman"/>
          <w:sz w:val="28"/>
          <w:szCs w:val="28"/>
          <w:lang w:val="uk-UA"/>
        </w:rPr>
        <w:t> </w:t>
      </w:r>
      <w:hyperlink r:id="rId53">
        <w:r w:rsidR="0061735C" w:rsidRPr="007F1F18">
          <w:rPr>
            <w:rStyle w:val="-"/>
            <w:rFonts w:ascii="Times New Roman" w:hAnsi="Times New Roman"/>
            <w:color w:val="00000A"/>
            <w:sz w:val="28"/>
            <w:szCs w:val="28"/>
            <w:u w:val="none"/>
            <w:lang w:val="uk-UA"/>
          </w:rPr>
          <w:t>1191 ЦК</w:t>
        </w:r>
        <w:r w:rsidR="00CE6EAC">
          <w:rPr>
            <w:rStyle w:val="-"/>
            <w:rFonts w:ascii="Times New Roman" w:hAnsi="Times New Roman"/>
            <w:color w:val="00000A"/>
            <w:sz w:val="28"/>
            <w:szCs w:val="28"/>
            <w:u w:val="none"/>
            <w:lang w:val="uk-UA"/>
          </w:rPr>
          <w:t> </w:t>
        </w:r>
        <w:r w:rsidR="0061735C" w:rsidRPr="007F1F18">
          <w:rPr>
            <w:rStyle w:val="-"/>
            <w:rFonts w:ascii="Times New Roman" w:hAnsi="Times New Roman"/>
            <w:color w:val="00000A"/>
            <w:sz w:val="28"/>
            <w:szCs w:val="28"/>
            <w:u w:val="none"/>
            <w:lang w:val="uk-UA"/>
          </w:rPr>
          <w:t>України</w:t>
        </w:r>
      </w:hyperlink>
      <w:r w:rsidR="00CE6EAC">
        <w:rPr>
          <w:rFonts w:ascii="Times New Roman" w:hAnsi="Times New Roman"/>
          <w:lang w:val="uk-UA"/>
        </w:rPr>
        <w:t xml:space="preserve"> </w:t>
      </w:r>
      <w:r w:rsidR="0061735C" w:rsidRPr="007F1F18">
        <w:rPr>
          <w:rFonts w:ascii="Times New Roman" w:hAnsi="Times New Roman"/>
          <w:color w:val="333333"/>
          <w:sz w:val="28"/>
          <w:szCs w:val="28"/>
          <w:lang w:val="uk-UA"/>
        </w:rPr>
        <w:t xml:space="preserve">регулюють регресні зобов’язання (зобов’язання, які виникають у страховика цивільно-правової відповідальності та його страхувальника (винуватця)), </w:t>
      </w:r>
      <w:r w:rsidR="0061735C" w:rsidRPr="007F1F18">
        <w:rPr>
          <w:rFonts w:ascii="Times New Roman" w:hAnsi="Times New Roman"/>
          <w:sz w:val="28"/>
          <w:szCs w:val="28"/>
          <w:lang w:val="uk-UA"/>
        </w:rPr>
        <w:t>а</w:t>
      </w:r>
      <w:r w:rsidR="00CE6EAC">
        <w:rPr>
          <w:rFonts w:ascii="Times New Roman" w:hAnsi="Times New Roman"/>
          <w:sz w:val="28"/>
          <w:szCs w:val="28"/>
          <w:lang w:val="uk-UA"/>
        </w:rPr>
        <w:t xml:space="preserve"> </w:t>
      </w:r>
      <w:hyperlink r:id="rId54">
        <w:r w:rsidR="0061735C" w:rsidRPr="007F1F18">
          <w:rPr>
            <w:rStyle w:val="-"/>
            <w:rFonts w:ascii="Times New Roman" w:hAnsi="Times New Roman"/>
            <w:color w:val="00000A"/>
            <w:sz w:val="28"/>
            <w:szCs w:val="28"/>
            <w:u w:val="none"/>
            <w:lang w:val="uk-UA"/>
          </w:rPr>
          <w:t>ст</w:t>
        </w:r>
        <w:r w:rsidR="00CE6EAC">
          <w:rPr>
            <w:rStyle w:val="-"/>
            <w:rFonts w:ascii="Times New Roman" w:hAnsi="Times New Roman"/>
            <w:color w:val="00000A"/>
            <w:sz w:val="28"/>
            <w:szCs w:val="28"/>
            <w:u w:val="none"/>
            <w:lang w:val="uk-UA"/>
          </w:rPr>
          <w:t>. </w:t>
        </w:r>
        <w:r w:rsidR="0061735C" w:rsidRPr="007F1F18">
          <w:rPr>
            <w:rStyle w:val="-"/>
            <w:rFonts w:ascii="Times New Roman" w:hAnsi="Times New Roman"/>
            <w:color w:val="00000A"/>
            <w:sz w:val="28"/>
            <w:szCs w:val="28"/>
            <w:u w:val="none"/>
            <w:lang w:val="uk-UA"/>
          </w:rPr>
          <w:t>27 Закону України «Про страхування»</w:t>
        </w:r>
      </w:hyperlink>
      <w:r w:rsidR="00CE6EAC">
        <w:rPr>
          <w:rFonts w:ascii="Times New Roman" w:hAnsi="Times New Roman"/>
          <w:lang w:val="uk-UA"/>
        </w:rPr>
        <w:t xml:space="preserve"> </w:t>
      </w:r>
      <w:r w:rsidR="0061735C" w:rsidRPr="007F1F18">
        <w:rPr>
          <w:rFonts w:ascii="Times New Roman" w:hAnsi="Times New Roman"/>
          <w:sz w:val="28"/>
          <w:szCs w:val="28"/>
          <w:lang w:val="uk-UA"/>
        </w:rPr>
        <w:t>та</w:t>
      </w:r>
      <w:r w:rsidR="00CE6EAC">
        <w:rPr>
          <w:rFonts w:ascii="Times New Roman" w:hAnsi="Times New Roman"/>
          <w:sz w:val="28"/>
          <w:szCs w:val="28"/>
          <w:lang w:val="uk-UA"/>
        </w:rPr>
        <w:t xml:space="preserve"> ст.</w:t>
      </w:r>
      <w:hyperlink r:id="rId55">
        <w:r w:rsidR="00CE6EAC">
          <w:rPr>
            <w:rStyle w:val="-"/>
            <w:rFonts w:ascii="Times New Roman" w:hAnsi="Times New Roman"/>
            <w:color w:val="00000A"/>
            <w:sz w:val="28"/>
            <w:szCs w:val="28"/>
            <w:u w:val="none"/>
            <w:lang w:val="uk-UA"/>
          </w:rPr>
          <w:t> 993 ЦК </w:t>
        </w:r>
        <w:r w:rsidR="0061735C" w:rsidRPr="007F1F18">
          <w:rPr>
            <w:rStyle w:val="-"/>
            <w:rFonts w:ascii="Times New Roman" w:hAnsi="Times New Roman"/>
            <w:color w:val="00000A"/>
            <w:sz w:val="28"/>
            <w:szCs w:val="28"/>
            <w:u w:val="none"/>
            <w:lang w:val="uk-UA"/>
          </w:rPr>
          <w:t>України</w:t>
        </w:r>
      </w:hyperlink>
      <w:r w:rsidR="00CE6EAC">
        <w:rPr>
          <w:rFonts w:ascii="Times New Roman" w:hAnsi="Times New Roman"/>
          <w:lang w:val="uk-UA"/>
        </w:rPr>
        <w:t xml:space="preserve"> </w:t>
      </w:r>
      <w:r w:rsidR="0061735C" w:rsidRPr="007F1F18">
        <w:rPr>
          <w:rFonts w:ascii="Times New Roman" w:hAnsi="Times New Roman"/>
          <w:color w:val="333333"/>
          <w:sz w:val="28"/>
          <w:szCs w:val="28"/>
          <w:lang w:val="uk-UA"/>
        </w:rPr>
        <w:t>регулюють суброганційні зобов’язання, які виникають у страховика за договором добровільного страхування майна (КАСКО) та винною особою у настанні дорожньо-транспортної пригоди (п</w:t>
      </w:r>
      <w:r w:rsidR="00CE6EAC">
        <w:rPr>
          <w:rFonts w:ascii="Times New Roman" w:hAnsi="Times New Roman"/>
          <w:color w:val="333333"/>
          <w:sz w:val="28"/>
          <w:szCs w:val="28"/>
          <w:lang w:val="uk-UA"/>
        </w:rPr>
        <w:t>ункти </w:t>
      </w:r>
      <w:r w:rsidR="0061735C" w:rsidRPr="007F1F18">
        <w:rPr>
          <w:rFonts w:ascii="Times New Roman" w:hAnsi="Times New Roman"/>
          <w:color w:val="333333"/>
          <w:sz w:val="28"/>
          <w:szCs w:val="28"/>
          <w:lang w:val="uk-UA"/>
        </w:rPr>
        <w:t>31</w:t>
      </w:r>
      <w:r w:rsidR="00CE6EAC">
        <w:rPr>
          <w:rFonts w:ascii="Times New Roman" w:hAnsi="Times New Roman"/>
          <w:color w:val="333333"/>
          <w:sz w:val="28"/>
          <w:szCs w:val="28"/>
          <w:lang w:val="uk-UA"/>
        </w:rPr>
        <w:t>–</w:t>
      </w:r>
      <w:r w:rsidR="0061735C" w:rsidRPr="007F1F18">
        <w:rPr>
          <w:rFonts w:ascii="Times New Roman" w:hAnsi="Times New Roman"/>
          <w:color w:val="333333"/>
          <w:sz w:val="28"/>
          <w:szCs w:val="28"/>
          <w:lang w:val="uk-UA"/>
        </w:rPr>
        <w:t xml:space="preserve">35 </w:t>
      </w:r>
      <w:r w:rsidR="00CE6EAC">
        <w:rPr>
          <w:rFonts w:ascii="Times New Roman" w:hAnsi="Times New Roman"/>
          <w:color w:val="333333"/>
          <w:sz w:val="28"/>
          <w:szCs w:val="28"/>
          <w:lang w:val="uk-UA"/>
        </w:rPr>
        <w:t>п</w:t>
      </w:r>
      <w:r w:rsidR="0061735C" w:rsidRPr="007F1F18">
        <w:rPr>
          <w:rFonts w:ascii="Times New Roman" w:hAnsi="Times New Roman"/>
          <w:color w:val="333333"/>
          <w:sz w:val="28"/>
          <w:szCs w:val="28"/>
          <w:lang w:val="uk-UA"/>
        </w:rPr>
        <w:t>останови). Згідно</w:t>
      </w:r>
      <w:r w:rsidR="00CE6EAC">
        <w:rPr>
          <w:rFonts w:ascii="Times New Roman" w:hAnsi="Times New Roman"/>
          <w:color w:val="333333"/>
          <w:sz w:val="28"/>
          <w:szCs w:val="28"/>
          <w:lang w:val="uk-UA"/>
        </w:rPr>
        <w:t xml:space="preserve"> </w:t>
      </w:r>
      <w:hyperlink r:id="rId56">
        <w:r w:rsidR="0061735C" w:rsidRPr="007F1F18">
          <w:rPr>
            <w:rStyle w:val="-"/>
            <w:rFonts w:ascii="Times New Roman" w:hAnsi="Times New Roman"/>
            <w:color w:val="00000A"/>
            <w:sz w:val="28"/>
            <w:szCs w:val="28"/>
            <w:u w:val="none"/>
            <w:lang w:val="uk-UA"/>
          </w:rPr>
          <w:t>ст</w:t>
        </w:r>
        <w:r w:rsidR="00CE6EAC">
          <w:rPr>
            <w:rStyle w:val="-"/>
            <w:rFonts w:ascii="Times New Roman" w:hAnsi="Times New Roman"/>
            <w:color w:val="00000A"/>
            <w:sz w:val="28"/>
            <w:szCs w:val="28"/>
            <w:u w:val="none"/>
            <w:lang w:val="uk-UA"/>
          </w:rPr>
          <w:t>. </w:t>
        </w:r>
        <w:r w:rsidR="0061735C" w:rsidRPr="007F1F18">
          <w:rPr>
            <w:rStyle w:val="-"/>
            <w:rFonts w:ascii="Times New Roman" w:hAnsi="Times New Roman"/>
            <w:color w:val="00000A"/>
            <w:sz w:val="28"/>
            <w:szCs w:val="28"/>
            <w:u w:val="none"/>
            <w:lang w:val="uk-UA"/>
          </w:rPr>
          <w:t>3 Закону України «Про обов’язкове страхування…»</w:t>
        </w:r>
        <w:r w:rsidR="00CE6EAC">
          <w:rPr>
            <w:rStyle w:val="-"/>
            <w:rFonts w:ascii="Times New Roman" w:hAnsi="Times New Roman"/>
            <w:color w:val="00000A"/>
            <w:sz w:val="28"/>
            <w:szCs w:val="28"/>
            <w:u w:val="none"/>
            <w:lang w:val="uk-UA"/>
          </w:rPr>
          <w:t xml:space="preserve"> </w:t>
        </w:r>
      </w:hyperlink>
      <w:r w:rsidR="0061735C" w:rsidRPr="007F1F18">
        <w:rPr>
          <w:rFonts w:ascii="Times New Roman" w:hAnsi="Times New Roman"/>
          <w:color w:val="333333"/>
          <w:sz w:val="28"/>
          <w:szCs w:val="28"/>
          <w:lang w:val="uk-UA"/>
        </w:rPr>
        <w:t>обов’язкове страхування цивільно-правової відповідальності здійснюється з метою забезпечення відшкодування шкоди, заподіяної життю, здоров’ю та/або майну потерпілих внаслідок дорожньо-транспортної пригоди та захисту майнови</w:t>
      </w:r>
      <w:r w:rsidR="00CE6EAC">
        <w:rPr>
          <w:rFonts w:ascii="Times New Roman" w:hAnsi="Times New Roman"/>
          <w:color w:val="333333"/>
          <w:sz w:val="28"/>
          <w:szCs w:val="28"/>
          <w:lang w:val="uk-UA"/>
        </w:rPr>
        <w:t>х інтересів страхувальників (п. </w:t>
      </w:r>
      <w:r w:rsidR="0061735C" w:rsidRPr="007F1F18">
        <w:rPr>
          <w:rFonts w:ascii="Times New Roman" w:hAnsi="Times New Roman"/>
          <w:color w:val="333333"/>
          <w:sz w:val="28"/>
          <w:szCs w:val="28"/>
          <w:lang w:val="uk-UA"/>
        </w:rPr>
        <w:t xml:space="preserve">36 </w:t>
      </w:r>
      <w:r w:rsidR="00CE6EAC">
        <w:rPr>
          <w:rFonts w:ascii="Times New Roman" w:hAnsi="Times New Roman"/>
          <w:color w:val="333333"/>
          <w:sz w:val="28"/>
          <w:szCs w:val="28"/>
          <w:lang w:val="uk-UA"/>
        </w:rPr>
        <w:t>п</w:t>
      </w:r>
      <w:r w:rsidR="0061735C" w:rsidRPr="007F1F18">
        <w:rPr>
          <w:rFonts w:ascii="Times New Roman" w:hAnsi="Times New Roman"/>
          <w:color w:val="333333"/>
          <w:sz w:val="28"/>
          <w:szCs w:val="28"/>
          <w:lang w:val="uk-UA"/>
        </w:rPr>
        <w:t xml:space="preserve">останови), </w:t>
      </w:r>
      <w:r w:rsidR="0061735C" w:rsidRPr="007F1F18">
        <w:rPr>
          <w:rStyle w:val="a9"/>
          <w:rFonts w:ascii="Times New Roman" w:hAnsi="Times New Roman"/>
          <w:b w:val="0"/>
          <w:color w:val="333333"/>
          <w:sz w:val="28"/>
          <w:szCs w:val="28"/>
          <w:lang w:val="uk-UA"/>
        </w:rPr>
        <w:t>а тому покладання обов’язку з відшкодування шкоди у межах страхового відшкодування на страхувальника, який уклав відповідний договір страхування і сплачує страхові платежі, суперечить меті інституту страхування цивільно-правової відповідальності</w:t>
      </w:r>
      <w:r w:rsidR="00CE6EAC">
        <w:rPr>
          <w:rStyle w:val="a9"/>
          <w:rFonts w:ascii="Times New Roman" w:hAnsi="Times New Roman"/>
          <w:b w:val="0"/>
          <w:color w:val="333333"/>
          <w:sz w:val="28"/>
          <w:szCs w:val="28"/>
          <w:lang w:val="uk-UA"/>
        </w:rPr>
        <w:t xml:space="preserve"> </w:t>
      </w:r>
      <w:r w:rsidR="0061735C" w:rsidRPr="007F1F18">
        <w:rPr>
          <w:rFonts w:ascii="Times New Roman" w:hAnsi="Times New Roman"/>
          <w:b/>
          <w:color w:val="333333"/>
          <w:sz w:val="28"/>
          <w:szCs w:val="28"/>
          <w:lang w:val="uk-UA"/>
        </w:rPr>
        <w:t>(</w:t>
      </w:r>
      <w:r w:rsidR="00CE6EAC">
        <w:rPr>
          <w:rFonts w:ascii="Times New Roman" w:hAnsi="Times New Roman"/>
          <w:color w:val="333333"/>
          <w:sz w:val="28"/>
          <w:szCs w:val="28"/>
          <w:lang w:val="uk-UA"/>
        </w:rPr>
        <w:t>п. </w:t>
      </w:r>
      <w:r w:rsidR="0061735C" w:rsidRPr="007F1F18">
        <w:rPr>
          <w:rFonts w:ascii="Times New Roman" w:hAnsi="Times New Roman"/>
          <w:color w:val="333333"/>
          <w:sz w:val="28"/>
          <w:szCs w:val="28"/>
          <w:lang w:val="uk-UA"/>
        </w:rPr>
        <w:t xml:space="preserve">37 </w:t>
      </w:r>
      <w:r w:rsidR="00CE6EAC">
        <w:rPr>
          <w:rFonts w:ascii="Times New Roman" w:hAnsi="Times New Roman"/>
          <w:color w:val="333333"/>
          <w:sz w:val="28"/>
          <w:szCs w:val="28"/>
          <w:lang w:val="uk-UA"/>
        </w:rPr>
        <w:t>п</w:t>
      </w:r>
      <w:r w:rsidR="0061735C" w:rsidRPr="007F1F18">
        <w:rPr>
          <w:rFonts w:ascii="Times New Roman" w:hAnsi="Times New Roman"/>
          <w:color w:val="333333"/>
          <w:sz w:val="28"/>
          <w:szCs w:val="28"/>
          <w:lang w:val="uk-UA"/>
        </w:rPr>
        <w:t>останови). У підсумку Суд вирішив відступити від висновку, сформульованого Верховним Судом України у постанові від 23</w:t>
      </w:r>
      <w:r w:rsidR="00CE6EAC">
        <w:rPr>
          <w:rFonts w:ascii="Times New Roman" w:hAnsi="Times New Roman"/>
          <w:color w:val="333333"/>
          <w:sz w:val="28"/>
          <w:szCs w:val="28"/>
          <w:lang w:val="uk-UA"/>
        </w:rPr>
        <w:t> грудня 2015 </w:t>
      </w:r>
      <w:r w:rsidR="0061735C" w:rsidRPr="007F1F18">
        <w:rPr>
          <w:rFonts w:ascii="Times New Roman" w:hAnsi="Times New Roman"/>
          <w:color w:val="333333"/>
          <w:sz w:val="28"/>
          <w:szCs w:val="28"/>
          <w:lang w:val="uk-UA"/>
        </w:rPr>
        <w:t>р</w:t>
      </w:r>
      <w:r w:rsidR="00CE6EAC">
        <w:rPr>
          <w:rFonts w:ascii="Times New Roman" w:hAnsi="Times New Roman"/>
          <w:color w:val="333333"/>
          <w:sz w:val="28"/>
          <w:szCs w:val="28"/>
          <w:lang w:val="uk-UA"/>
        </w:rPr>
        <w:t>.</w:t>
      </w:r>
      <w:r w:rsidR="0061735C" w:rsidRPr="007F1F18">
        <w:rPr>
          <w:rFonts w:ascii="Times New Roman" w:hAnsi="Times New Roman"/>
          <w:color w:val="333333"/>
          <w:sz w:val="28"/>
          <w:szCs w:val="28"/>
          <w:lang w:val="uk-UA"/>
        </w:rPr>
        <w:t xml:space="preserve"> у справі</w:t>
      </w:r>
      <w:r w:rsidR="00CE6EAC">
        <w:rPr>
          <w:rFonts w:ascii="Times New Roman" w:hAnsi="Times New Roman"/>
          <w:color w:val="333333"/>
          <w:sz w:val="28"/>
          <w:szCs w:val="28"/>
          <w:lang w:val="uk-UA"/>
        </w:rPr>
        <w:t xml:space="preserve"> </w:t>
      </w:r>
      <w:hyperlink r:id="rId57">
        <w:r w:rsidR="0061735C" w:rsidRPr="007F1F18">
          <w:rPr>
            <w:rStyle w:val="-"/>
            <w:rFonts w:ascii="Times New Roman" w:hAnsi="Times New Roman"/>
            <w:color w:val="00000A"/>
            <w:sz w:val="28"/>
            <w:szCs w:val="28"/>
            <w:u w:val="none"/>
            <w:lang w:val="uk-UA"/>
          </w:rPr>
          <w:t>№</w:t>
        </w:r>
        <w:r w:rsidR="00CE6EAC">
          <w:rPr>
            <w:rStyle w:val="-"/>
            <w:rFonts w:ascii="Times New Roman" w:hAnsi="Times New Roman"/>
            <w:color w:val="00000A"/>
            <w:sz w:val="28"/>
            <w:szCs w:val="28"/>
            <w:u w:val="none"/>
            <w:lang w:val="uk-UA"/>
          </w:rPr>
          <w:t> </w:t>
        </w:r>
        <w:r w:rsidR="0061735C" w:rsidRPr="007F1F18">
          <w:rPr>
            <w:rStyle w:val="-"/>
            <w:rFonts w:ascii="Times New Roman" w:hAnsi="Times New Roman"/>
            <w:color w:val="00000A"/>
            <w:sz w:val="28"/>
            <w:szCs w:val="28"/>
            <w:u w:val="none"/>
            <w:lang w:val="uk-UA"/>
          </w:rPr>
          <w:t>6-2587цс15,</w:t>
        </w:r>
      </w:hyperlink>
      <w:r w:rsidR="00CE6EAC">
        <w:rPr>
          <w:rFonts w:ascii="Times New Roman" w:hAnsi="Times New Roman"/>
          <w:lang w:val="uk-UA"/>
        </w:rPr>
        <w:t xml:space="preserve"> </w:t>
      </w:r>
      <w:r w:rsidR="0061735C" w:rsidRPr="007F1F18">
        <w:rPr>
          <w:rFonts w:ascii="Times New Roman" w:hAnsi="Times New Roman"/>
          <w:sz w:val="28"/>
          <w:szCs w:val="28"/>
          <w:lang w:val="uk-UA"/>
        </w:rPr>
        <w:t>щодо того, що</w:t>
      </w:r>
      <w:r w:rsidR="0061735C" w:rsidRPr="007F1F18">
        <w:rPr>
          <w:rFonts w:ascii="Times New Roman" w:hAnsi="Times New Roman"/>
          <w:color w:val="333333"/>
          <w:sz w:val="28"/>
          <w:szCs w:val="28"/>
          <w:lang w:val="uk-UA"/>
        </w:rPr>
        <w:t xml:space="preserve"> страховик, який виплатив страхове відшкодування</w:t>
      </w:r>
      <w:r w:rsidR="0061735C" w:rsidRPr="007F1F18">
        <w:rPr>
          <w:rFonts w:ascii="Times New Roman" w:hAnsi="Times New Roman"/>
          <w:b/>
          <w:color w:val="333333"/>
          <w:sz w:val="28"/>
          <w:szCs w:val="28"/>
          <w:lang w:val="uk-UA"/>
        </w:rPr>
        <w:t>,</w:t>
      </w:r>
      <w:r w:rsidR="00CE6EAC">
        <w:rPr>
          <w:rFonts w:ascii="Times New Roman" w:hAnsi="Times New Roman"/>
          <w:b/>
          <w:color w:val="333333"/>
          <w:sz w:val="28"/>
          <w:szCs w:val="28"/>
          <w:lang w:val="uk-UA"/>
        </w:rPr>
        <w:t xml:space="preserve"> </w:t>
      </w:r>
      <w:r w:rsidR="0061735C" w:rsidRPr="007F1F18">
        <w:rPr>
          <w:rStyle w:val="a9"/>
          <w:rFonts w:ascii="Times New Roman" w:hAnsi="Times New Roman"/>
          <w:b w:val="0"/>
          <w:color w:val="333333"/>
          <w:sz w:val="28"/>
          <w:szCs w:val="28"/>
          <w:lang w:val="uk-UA"/>
        </w:rPr>
        <w:t xml:space="preserve">має право самостійно обирати спосіб захисту свого порушеного </w:t>
      </w:r>
      <w:r w:rsidR="0061735C" w:rsidRPr="007F1F18">
        <w:rPr>
          <w:rStyle w:val="a9"/>
          <w:rFonts w:ascii="Times New Roman" w:hAnsi="Times New Roman"/>
          <w:b w:val="0"/>
          <w:color w:val="333333"/>
          <w:sz w:val="28"/>
          <w:szCs w:val="28"/>
          <w:lang w:val="uk-UA"/>
        </w:rPr>
        <w:lastRenderedPageBreak/>
        <w:t>права, зокрема, право вимоги до винної особи про стягнення коштів у розмірі виплаченого страховиком відшкодування</w:t>
      </w:r>
      <w:r w:rsidR="00CE6EAC">
        <w:rPr>
          <w:rFonts w:ascii="Times New Roman" w:hAnsi="Times New Roman"/>
          <w:color w:val="333333"/>
          <w:sz w:val="28"/>
          <w:szCs w:val="28"/>
          <w:lang w:val="uk-UA"/>
        </w:rPr>
        <w:t xml:space="preserve"> </w:t>
      </w:r>
      <w:r w:rsidR="0061735C" w:rsidRPr="007F1F18">
        <w:rPr>
          <w:rFonts w:ascii="Times New Roman" w:hAnsi="Times New Roman"/>
          <w:color w:val="333333"/>
          <w:sz w:val="28"/>
          <w:szCs w:val="28"/>
          <w:lang w:val="uk-UA"/>
        </w:rPr>
        <w:t>(п.</w:t>
      </w:r>
      <w:r w:rsidR="00CE6EAC">
        <w:rPr>
          <w:rFonts w:ascii="Times New Roman" w:hAnsi="Times New Roman"/>
          <w:color w:val="333333"/>
          <w:sz w:val="28"/>
          <w:szCs w:val="28"/>
          <w:lang w:val="uk-UA"/>
        </w:rPr>
        <w:t> </w:t>
      </w:r>
      <w:r w:rsidR="0061735C" w:rsidRPr="007F1F18">
        <w:rPr>
          <w:rFonts w:ascii="Times New Roman" w:hAnsi="Times New Roman"/>
          <w:color w:val="333333"/>
          <w:sz w:val="28"/>
          <w:szCs w:val="28"/>
          <w:lang w:val="uk-UA"/>
        </w:rPr>
        <w:t xml:space="preserve">62 </w:t>
      </w:r>
      <w:r w:rsidR="00CE6EAC">
        <w:rPr>
          <w:rFonts w:ascii="Times New Roman" w:hAnsi="Times New Roman"/>
          <w:color w:val="333333"/>
          <w:sz w:val="28"/>
          <w:szCs w:val="28"/>
          <w:lang w:val="uk-UA"/>
        </w:rPr>
        <w:t>п</w:t>
      </w:r>
      <w:r w:rsidR="0061735C" w:rsidRPr="007F1F18">
        <w:rPr>
          <w:rFonts w:ascii="Times New Roman" w:hAnsi="Times New Roman"/>
          <w:color w:val="333333"/>
          <w:sz w:val="28"/>
          <w:szCs w:val="28"/>
          <w:lang w:val="uk-UA"/>
        </w:rPr>
        <w:t>останови).</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Що стосується самого винуватця, то суд зазначив наступне:</w:t>
      </w:r>
      <w:r w:rsidR="00CE6EAC">
        <w:rPr>
          <w:rFonts w:ascii="Times New Roman" w:hAnsi="Times New Roman"/>
          <w:color w:val="333333"/>
          <w:sz w:val="28"/>
          <w:szCs w:val="28"/>
          <w:lang w:val="uk-UA"/>
        </w:rPr>
        <w:t xml:space="preserve"> </w:t>
      </w:r>
      <w:r w:rsidRPr="007F1F18">
        <w:rPr>
          <w:rStyle w:val="ab"/>
          <w:rFonts w:ascii="Times New Roman" w:eastAsia="Franklin Gothic Book" w:hAnsi="Times New Roman"/>
          <w:i w:val="0"/>
          <w:color w:val="333333"/>
          <w:sz w:val="28"/>
          <w:szCs w:val="28"/>
          <w:lang w:val="uk-UA"/>
        </w:rPr>
        <w:t>«Відповідно до статті </w:t>
      </w:r>
      <w:hyperlink r:id="rId58">
        <w:r w:rsidRPr="007F1F18">
          <w:rPr>
            <w:rStyle w:val="-"/>
            <w:rFonts w:ascii="Times New Roman" w:hAnsi="Times New Roman"/>
            <w:iCs/>
            <w:color w:val="00000A"/>
            <w:sz w:val="28"/>
            <w:szCs w:val="28"/>
            <w:u w:val="none"/>
            <w:lang w:val="uk-UA"/>
          </w:rPr>
          <w:t>1194 ЦК України</w:t>
        </w:r>
      </w:hyperlink>
      <w:r w:rsidR="00CE6EAC">
        <w:rPr>
          <w:rFonts w:ascii="Times New Roman" w:hAnsi="Times New Roman"/>
          <w:lang w:val="uk-UA"/>
        </w:rPr>
        <w:t xml:space="preserve"> </w:t>
      </w:r>
      <w:r w:rsidRPr="007F1F18">
        <w:rPr>
          <w:rStyle w:val="ab"/>
          <w:rFonts w:ascii="Times New Roman" w:eastAsia="Franklin Gothic Book" w:hAnsi="Times New Roman"/>
          <w:i w:val="0"/>
          <w:color w:val="333333"/>
          <w:sz w:val="28"/>
          <w:szCs w:val="28"/>
          <w:lang w:val="uk-UA"/>
        </w:rPr>
        <w:t>особа, яка застрахувала свою цивільну відповідальність, у разі недостатності страхової виплати (страхового відшкодування) для повного відшкодування завданої нею шкоди зобов’язана сплатити потерпілому </w:t>
      </w:r>
      <w:r w:rsidRPr="007F1F18">
        <w:rPr>
          <w:rStyle w:val="a9"/>
          <w:rFonts w:ascii="Times New Roman" w:hAnsi="Times New Roman"/>
          <w:b w:val="0"/>
          <w:iCs/>
          <w:color w:val="333333"/>
          <w:sz w:val="28"/>
          <w:szCs w:val="28"/>
          <w:lang w:val="uk-UA"/>
        </w:rPr>
        <w:t xml:space="preserve">різницю між фактичним розміром шкоди і страховою виплатою (страховим відшкодуванням)» </w:t>
      </w:r>
      <w:r w:rsidR="00CE6EAC">
        <w:rPr>
          <w:rFonts w:ascii="Times New Roman" w:hAnsi="Times New Roman"/>
          <w:color w:val="333333"/>
          <w:sz w:val="28"/>
          <w:szCs w:val="28"/>
          <w:lang w:val="uk-UA"/>
        </w:rPr>
        <w:t>(п. </w:t>
      </w:r>
      <w:r w:rsidRPr="007F1F18">
        <w:rPr>
          <w:rFonts w:ascii="Times New Roman" w:hAnsi="Times New Roman"/>
          <w:color w:val="333333"/>
          <w:sz w:val="28"/>
          <w:szCs w:val="28"/>
          <w:lang w:val="uk-UA"/>
        </w:rPr>
        <w:t xml:space="preserve">71 </w:t>
      </w:r>
      <w:r w:rsidR="00CE6EAC">
        <w:rPr>
          <w:rFonts w:ascii="Times New Roman" w:hAnsi="Times New Roman"/>
          <w:color w:val="333333"/>
          <w:sz w:val="28"/>
          <w:szCs w:val="28"/>
          <w:lang w:val="uk-UA"/>
        </w:rPr>
        <w:t>п</w:t>
      </w:r>
      <w:r w:rsidRPr="007F1F18">
        <w:rPr>
          <w:rFonts w:ascii="Times New Roman" w:hAnsi="Times New Roman"/>
          <w:color w:val="333333"/>
          <w:sz w:val="28"/>
          <w:szCs w:val="28"/>
          <w:lang w:val="uk-UA"/>
        </w:rPr>
        <w:t>останови).</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Таким чином, судова практика знову повернеться до того, що було до 2016</w:t>
      </w:r>
      <w:r w:rsidR="00CE6EAC">
        <w:rPr>
          <w:rFonts w:ascii="Times New Roman" w:hAnsi="Times New Roman"/>
          <w:color w:val="333333"/>
          <w:sz w:val="28"/>
          <w:szCs w:val="28"/>
          <w:lang w:val="uk-UA"/>
        </w:rPr>
        <w:t> </w:t>
      </w:r>
      <w:r w:rsidRPr="007F1F18">
        <w:rPr>
          <w:rFonts w:ascii="Times New Roman" w:hAnsi="Times New Roman"/>
          <w:color w:val="333333"/>
          <w:sz w:val="28"/>
          <w:szCs w:val="28"/>
          <w:lang w:val="uk-UA"/>
        </w:rPr>
        <w:t xml:space="preserve">року, коли суди направляли потерпілих до страховиків цивільно-правової відповідальності та вказували, що у межах ліміту відповідальності страховика не можна відшкодовувати шкоду за рахунок потерпілого. </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 xml:space="preserve">З нашої точки зору, розглянутий висновок не узгоджується з цілями </w:t>
      </w:r>
      <w:r w:rsidRPr="007F1F18">
        <w:rPr>
          <w:rFonts w:ascii="Times New Roman" w:hAnsi="Times New Roman"/>
          <w:sz w:val="28"/>
          <w:szCs w:val="28"/>
          <w:lang w:val="uk-UA"/>
        </w:rPr>
        <w:t>самого</w:t>
      </w:r>
      <w:r w:rsidR="00CE6EAC">
        <w:rPr>
          <w:rFonts w:ascii="Times New Roman" w:hAnsi="Times New Roman"/>
          <w:sz w:val="28"/>
          <w:szCs w:val="28"/>
          <w:lang w:val="uk-UA"/>
        </w:rPr>
        <w:t xml:space="preserve"> </w:t>
      </w:r>
      <w:hyperlink r:id="rId59">
        <w:r w:rsidRPr="007F1F18">
          <w:rPr>
            <w:rStyle w:val="-"/>
            <w:rFonts w:ascii="Times New Roman" w:hAnsi="Times New Roman"/>
            <w:color w:val="00000A"/>
            <w:sz w:val="28"/>
            <w:szCs w:val="28"/>
            <w:u w:val="none"/>
            <w:lang w:val="uk-UA"/>
          </w:rPr>
          <w:t>Закону України «Про обов’язкове страхування…»</w:t>
        </w:r>
      </w:hyperlink>
      <w:r w:rsidRPr="007F1F18">
        <w:rPr>
          <w:rFonts w:ascii="Times New Roman" w:hAnsi="Times New Roman"/>
          <w:color w:val="333333"/>
          <w:sz w:val="28"/>
          <w:szCs w:val="28"/>
          <w:lang w:val="uk-UA"/>
        </w:rPr>
        <w:t xml:space="preserve">, адже основним його завданням в першу чергу є відшкодування шкоди, завданої потерпілим, а потім захист майнових інтересів страхувальників. Даний висновок Суду </w:t>
      </w:r>
      <w:r w:rsidRPr="007F1F18">
        <w:rPr>
          <w:rFonts w:ascii="Times New Roman" w:hAnsi="Times New Roman"/>
          <w:i/>
          <w:color w:val="333333"/>
          <w:sz w:val="28"/>
          <w:szCs w:val="28"/>
          <w:lang w:val="uk-UA"/>
        </w:rPr>
        <w:t>ставить на перше місце інтереси саме винуватців</w:t>
      </w:r>
      <w:r w:rsidRPr="007F1F18">
        <w:rPr>
          <w:rFonts w:ascii="Times New Roman" w:hAnsi="Times New Roman"/>
          <w:color w:val="333333"/>
          <w:sz w:val="28"/>
          <w:szCs w:val="28"/>
          <w:lang w:val="uk-UA"/>
        </w:rPr>
        <w:t>,</w:t>
      </w:r>
      <w:r w:rsidRPr="007F1F18">
        <w:rPr>
          <w:rFonts w:ascii="Times New Roman" w:hAnsi="Times New Roman"/>
          <w:i/>
          <w:color w:val="333333"/>
          <w:sz w:val="28"/>
          <w:szCs w:val="28"/>
          <w:lang w:val="uk-UA"/>
        </w:rPr>
        <w:t xml:space="preserve"> а не потерпілих</w:t>
      </w:r>
      <w:r w:rsidRPr="007F1F18">
        <w:rPr>
          <w:rFonts w:ascii="Times New Roman" w:hAnsi="Times New Roman"/>
          <w:color w:val="333333"/>
          <w:sz w:val="28"/>
          <w:szCs w:val="28"/>
          <w:lang w:val="uk-UA"/>
        </w:rPr>
        <w:t xml:space="preserve">. </w:t>
      </w:r>
    </w:p>
    <w:p w:rsidR="0061735C" w:rsidRPr="007F1F18"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 xml:space="preserve">Це відбувається, на наш погляд, тому, що </w:t>
      </w:r>
      <w:r w:rsidRPr="007F1F18">
        <w:rPr>
          <w:rFonts w:ascii="Times New Roman" w:hAnsi="Times New Roman"/>
          <w:i/>
          <w:color w:val="333333"/>
          <w:sz w:val="28"/>
          <w:szCs w:val="28"/>
          <w:lang w:val="uk-UA"/>
        </w:rPr>
        <w:t>статус потерпілого змішується з договірним статусом</w:t>
      </w:r>
      <w:r w:rsidRPr="007F1F18">
        <w:rPr>
          <w:rFonts w:ascii="Times New Roman" w:hAnsi="Times New Roman"/>
          <w:color w:val="333333"/>
          <w:sz w:val="28"/>
          <w:szCs w:val="28"/>
          <w:lang w:val="uk-UA"/>
        </w:rPr>
        <w:t xml:space="preserve"> суб’єкта, адже потерпілим є людина, якій шкоду завдано деліктом, а страхування – це неделіктне добровільне зобов’язання.</w:t>
      </w:r>
      <w:r w:rsidR="002C678E" w:rsidRPr="007F1F18">
        <w:rPr>
          <w:rFonts w:ascii="Times New Roman" w:hAnsi="Times New Roman"/>
          <w:color w:val="333333"/>
          <w:sz w:val="28"/>
          <w:szCs w:val="28"/>
          <w:lang w:val="uk-UA"/>
        </w:rPr>
        <w:t xml:space="preserve"> </w:t>
      </w:r>
    </w:p>
    <w:p w:rsidR="0077500B" w:rsidRPr="007F1F18" w:rsidRDefault="0063129E" w:rsidP="0083201E">
      <w:pPr>
        <w:spacing w:after="0"/>
        <w:ind w:firstLine="709"/>
        <w:jc w:val="both"/>
        <w:rPr>
          <w:rFonts w:ascii="Times New Roman" w:hAnsi="Times New Roman"/>
          <w:sz w:val="28"/>
          <w:szCs w:val="28"/>
          <w:lang w:val="uk-UA"/>
        </w:rPr>
      </w:pPr>
      <w:r w:rsidRPr="007F1F18">
        <w:rPr>
          <w:rFonts w:ascii="Times New Roman" w:hAnsi="Times New Roman"/>
          <w:color w:val="292B2C"/>
          <w:sz w:val="28"/>
          <w:szCs w:val="28"/>
          <w:lang w:val="uk-UA" w:eastAsia="uk-UA"/>
        </w:rPr>
        <w:t xml:space="preserve">Наш висновок про те, що </w:t>
      </w:r>
      <w:r w:rsidR="009831E3" w:rsidRPr="007F1F18">
        <w:rPr>
          <w:rFonts w:ascii="Times New Roman" w:hAnsi="Times New Roman"/>
          <w:color w:val="292B2C"/>
          <w:sz w:val="28"/>
          <w:szCs w:val="28"/>
          <w:lang w:val="uk-UA" w:eastAsia="uk-UA"/>
        </w:rPr>
        <w:t xml:space="preserve">нормативне регулювання судового захисту прав потерпілих </w:t>
      </w:r>
      <w:r w:rsidRPr="007F1F18">
        <w:rPr>
          <w:rFonts w:ascii="Times New Roman" w:hAnsi="Times New Roman"/>
          <w:color w:val="292B2C"/>
          <w:sz w:val="28"/>
          <w:szCs w:val="28"/>
          <w:lang w:val="uk-UA" w:eastAsia="uk-UA"/>
        </w:rPr>
        <w:t>ще н</w:t>
      </w:r>
      <w:r w:rsidR="009831E3" w:rsidRPr="007F1F18">
        <w:rPr>
          <w:rFonts w:ascii="Times New Roman" w:hAnsi="Times New Roman"/>
          <w:color w:val="292B2C"/>
          <w:sz w:val="28"/>
          <w:szCs w:val="28"/>
          <w:lang w:val="uk-UA" w:eastAsia="uk-UA"/>
        </w:rPr>
        <w:t xml:space="preserve">е набуло необхідної якості, </w:t>
      </w:r>
      <w:r w:rsidRPr="007F1F18">
        <w:rPr>
          <w:rFonts w:ascii="Times New Roman" w:hAnsi="Times New Roman"/>
          <w:color w:val="292B2C"/>
          <w:sz w:val="28"/>
          <w:szCs w:val="28"/>
          <w:lang w:val="uk-UA" w:eastAsia="uk-UA"/>
        </w:rPr>
        <w:t xml:space="preserve">переконливо підтверджує нещодавно прийнята </w:t>
      </w:r>
      <w:r w:rsidR="00CE6EAC">
        <w:rPr>
          <w:rFonts w:ascii="Times New Roman" w:hAnsi="Times New Roman"/>
          <w:color w:val="292B2C"/>
          <w:sz w:val="28"/>
          <w:szCs w:val="28"/>
          <w:lang w:val="uk-UA" w:eastAsia="uk-UA"/>
        </w:rPr>
        <w:t>п</w:t>
      </w:r>
      <w:r w:rsidR="0077500B" w:rsidRPr="007F1F18">
        <w:rPr>
          <w:rFonts w:ascii="Times New Roman" w:hAnsi="Times New Roman"/>
          <w:color w:val="292B2C"/>
          <w:sz w:val="28"/>
          <w:szCs w:val="28"/>
          <w:lang w:val="uk-UA" w:eastAsia="uk-UA"/>
        </w:rPr>
        <w:t>останова Великої палати Верховного Суду №</w:t>
      </w:r>
      <w:r w:rsidR="00CE6EAC">
        <w:rPr>
          <w:rFonts w:ascii="Times New Roman" w:hAnsi="Times New Roman"/>
          <w:color w:val="292B2C"/>
          <w:sz w:val="28"/>
          <w:szCs w:val="28"/>
          <w:lang w:val="uk-UA" w:eastAsia="uk-UA"/>
        </w:rPr>
        <w:t> </w:t>
      </w:r>
      <w:r w:rsidR="0077500B" w:rsidRPr="007F1F18">
        <w:rPr>
          <w:rFonts w:ascii="Times New Roman" w:hAnsi="Times New Roman"/>
          <w:color w:val="292B2C"/>
          <w:sz w:val="28"/>
          <w:szCs w:val="28"/>
          <w:lang w:val="uk-UA" w:eastAsia="uk-UA"/>
        </w:rPr>
        <w:t>439/397/17 від 16</w:t>
      </w:r>
      <w:r w:rsidR="00CE6EAC">
        <w:rPr>
          <w:rFonts w:ascii="Times New Roman" w:hAnsi="Times New Roman"/>
          <w:color w:val="292B2C"/>
          <w:sz w:val="28"/>
          <w:szCs w:val="28"/>
          <w:lang w:val="uk-UA" w:eastAsia="uk-UA"/>
        </w:rPr>
        <w:t> </w:t>
      </w:r>
      <w:r w:rsidR="0077500B" w:rsidRPr="007F1F18">
        <w:rPr>
          <w:rFonts w:ascii="Times New Roman" w:hAnsi="Times New Roman"/>
          <w:color w:val="292B2C"/>
          <w:sz w:val="28"/>
          <w:szCs w:val="28"/>
          <w:lang w:val="uk-UA" w:eastAsia="uk-UA"/>
        </w:rPr>
        <w:t>січня 2019</w:t>
      </w:r>
      <w:r w:rsidR="00CE6EAC">
        <w:rPr>
          <w:rFonts w:ascii="Times New Roman" w:hAnsi="Times New Roman"/>
          <w:color w:val="292B2C"/>
          <w:sz w:val="28"/>
          <w:szCs w:val="28"/>
          <w:lang w:val="uk-UA" w:eastAsia="uk-UA"/>
        </w:rPr>
        <w:t> </w:t>
      </w:r>
      <w:r w:rsidR="0077500B" w:rsidRPr="007F1F18">
        <w:rPr>
          <w:rFonts w:ascii="Times New Roman" w:hAnsi="Times New Roman"/>
          <w:color w:val="292B2C"/>
          <w:sz w:val="28"/>
          <w:szCs w:val="28"/>
          <w:lang w:val="uk-UA" w:eastAsia="uk-UA"/>
        </w:rPr>
        <w:t>р</w:t>
      </w:r>
      <w:r w:rsidR="00CE6EAC">
        <w:rPr>
          <w:rFonts w:ascii="Times New Roman" w:hAnsi="Times New Roman"/>
          <w:color w:val="292B2C"/>
          <w:sz w:val="28"/>
          <w:szCs w:val="28"/>
          <w:lang w:val="uk-UA" w:eastAsia="uk-UA"/>
        </w:rPr>
        <w:t>.</w:t>
      </w:r>
      <w:r w:rsidR="0077500B" w:rsidRPr="007F1F18">
        <w:rPr>
          <w:rFonts w:ascii="Times New Roman" w:hAnsi="Times New Roman"/>
          <w:color w:val="292B2C"/>
          <w:sz w:val="28"/>
          <w:szCs w:val="28"/>
          <w:lang w:val="uk-UA" w:eastAsia="uk-UA"/>
        </w:rPr>
        <w:t xml:space="preserve"> у справі за скаргою на ухвали Бродівського районного суду Львівської обл</w:t>
      </w:r>
      <w:r w:rsidR="00CE6EAC">
        <w:rPr>
          <w:rFonts w:ascii="Times New Roman" w:hAnsi="Times New Roman"/>
          <w:color w:val="292B2C"/>
          <w:sz w:val="28"/>
          <w:szCs w:val="28"/>
          <w:lang w:val="uk-UA" w:eastAsia="uk-UA"/>
        </w:rPr>
        <w:t>асті</w:t>
      </w:r>
      <w:r w:rsidR="0077500B" w:rsidRPr="007F1F18">
        <w:rPr>
          <w:rFonts w:ascii="Times New Roman" w:hAnsi="Times New Roman"/>
          <w:color w:val="292B2C"/>
          <w:sz w:val="28"/>
          <w:szCs w:val="28"/>
          <w:lang w:val="uk-UA" w:eastAsia="uk-UA"/>
        </w:rPr>
        <w:t xml:space="preserve"> та ухвалу Апеляційного суду Львівської обл</w:t>
      </w:r>
      <w:r w:rsidR="00CE6EAC">
        <w:rPr>
          <w:rFonts w:ascii="Times New Roman" w:hAnsi="Times New Roman"/>
          <w:color w:val="292B2C"/>
          <w:sz w:val="28"/>
          <w:szCs w:val="28"/>
          <w:lang w:val="uk-UA" w:eastAsia="uk-UA"/>
        </w:rPr>
        <w:t>асті</w:t>
      </w:r>
      <w:r w:rsidR="0077500B" w:rsidRPr="007F1F18">
        <w:rPr>
          <w:rFonts w:ascii="Times New Roman" w:hAnsi="Times New Roman"/>
          <w:color w:val="292B2C"/>
          <w:sz w:val="28"/>
          <w:szCs w:val="28"/>
          <w:lang w:val="uk-UA" w:eastAsia="uk-UA"/>
        </w:rPr>
        <w:t xml:space="preserve">, якими </w:t>
      </w:r>
      <w:r w:rsidR="00247446" w:rsidRPr="007F1F18">
        <w:rPr>
          <w:rFonts w:ascii="Times New Roman" w:hAnsi="Times New Roman"/>
          <w:color w:val="292B2C"/>
          <w:sz w:val="28"/>
          <w:szCs w:val="28"/>
          <w:lang w:val="uk-UA" w:eastAsia="uk-UA"/>
        </w:rPr>
        <w:t xml:space="preserve">особу </w:t>
      </w:r>
      <w:r w:rsidR="0077500B" w:rsidRPr="007F1F18">
        <w:rPr>
          <w:rFonts w:ascii="Times New Roman" w:hAnsi="Times New Roman"/>
          <w:color w:val="292B2C"/>
          <w:sz w:val="28"/>
          <w:szCs w:val="28"/>
          <w:lang w:val="uk-UA" w:eastAsia="uk-UA"/>
        </w:rPr>
        <w:t xml:space="preserve">звільнено від </w:t>
      </w:r>
      <w:r w:rsidR="0077500B" w:rsidRPr="007F1F18">
        <w:rPr>
          <w:rFonts w:ascii="Times New Roman" w:hAnsi="Times New Roman"/>
          <w:sz w:val="28"/>
          <w:szCs w:val="28"/>
          <w:lang w:val="uk-UA"/>
        </w:rPr>
        <w:t>кримінальної відповідальності за правопорушення, передбачен</w:t>
      </w:r>
      <w:r w:rsidRPr="007F1F18">
        <w:rPr>
          <w:rFonts w:ascii="Times New Roman" w:hAnsi="Times New Roman"/>
          <w:sz w:val="28"/>
          <w:szCs w:val="28"/>
          <w:lang w:val="uk-UA"/>
        </w:rPr>
        <w:t>е</w:t>
      </w:r>
      <w:r w:rsidR="0077500B" w:rsidRPr="007F1F18">
        <w:rPr>
          <w:rFonts w:ascii="Times New Roman" w:hAnsi="Times New Roman"/>
          <w:sz w:val="28"/>
          <w:szCs w:val="28"/>
          <w:lang w:val="uk-UA"/>
        </w:rPr>
        <w:t xml:space="preserve"> ч.</w:t>
      </w:r>
      <w:r w:rsidR="00CE6EAC">
        <w:rPr>
          <w:rFonts w:ascii="Times New Roman" w:hAnsi="Times New Roman"/>
          <w:sz w:val="28"/>
          <w:szCs w:val="28"/>
          <w:lang w:val="uk-UA"/>
        </w:rPr>
        <w:t> </w:t>
      </w:r>
      <w:r w:rsidR="0077500B" w:rsidRPr="007F1F18">
        <w:rPr>
          <w:rFonts w:ascii="Times New Roman" w:hAnsi="Times New Roman"/>
          <w:sz w:val="28"/>
          <w:szCs w:val="28"/>
          <w:lang w:val="uk-UA"/>
        </w:rPr>
        <w:t>2 ст.</w:t>
      </w:r>
      <w:r w:rsidR="00CE6EAC">
        <w:rPr>
          <w:rFonts w:ascii="Times New Roman" w:hAnsi="Times New Roman"/>
          <w:sz w:val="28"/>
          <w:szCs w:val="28"/>
          <w:lang w:val="uk-UA"/>
        </w:rPr>
        <w:t> </w:t>
      </w:r>
      <w:r w:rsidR="0077500B" w:rsidRPr="007F1F18">
        <w:rPr>
          <w:rFonts w:ascii="Times New Roman" w:hAnsi="Times New Roman"/>
          <w:sz w:val="28"/>
          <w:szCs w:val="28"/>
          <w:lang w:val="uk-UA"/>
        </w:rPr>
        <w:t>140 КК, у зв’язку з примиренням винного з потерпілим</w:t>
      </w:r>
      <w:r w:rsidRPr="007F1F18">
        <w:rPr>
          <w:rFonts w:ascii="Times New Roman" w:hAnsi="Times New Roman"/>
          <w:sz w:val="28"/>
          <w:szCs w:val="28"/>
          <w:lang w:val="uk-UA"/>
        </w:rPr>
        <w:t>,</w:t>
      </w:r>
      <w:r w:rsidR="00247446" w:rsidRPr="007F1F18">
        <w:rPr>
          <w:rFonts w:ascii="Times New Roman" w:hAnsi="Times New Roman"/>
          <w:sz w:val="28"/>
          <w:szCs w:val="28"/>
          <w:lang w:val="uk-UA"/>
        </w:rPr>
        <w:t xml:space="preserve"> і закрито</w:t>
      </w:r>
      <w:r w:rsidR="0077500B" w:rsidRPr="007F1F18">
        <w:rPr>
          <w:rFonts w:ascii="Times New Roman" w:hAnsi="Times New Roman"/>
          <w:sz w:val="28"/>
          <w:szCs w:val="28"/>
          <w:lang w:val="uk-UA"/>
        </w:rPr>
        <w:t xml:space="preserve"> провадження </w:t>
      </w:r>
      <w:r w:rsidR="00247446" w:rsidRPr="007F1F18">
        <w:rPr>
          <w:rFonts w:ascii="Times New Roman" w:hAnsi="Times New Roman"/>
          <w:sz w:val="28"/>
          <w:szCs w:val="28"/>
          <w:lang w:val="uk-UA"/>
        </w:rPr>
        <w:t>у справі</w:t>
      </w:r>
      <w:r w:rsidR="0077500B" w:rsidRPr="007F1F18">
        <w:rPr>
          <w:rFonts w:ascii="Times New Roman" w:hAnsi="Times New Roman"/>
          <w:sz w:val="28"/>
          <w:szCs w:val="28"/>
          <w:lang w:val="uk-UA"/>
        </w:rPr>
        <w:t>.</w:t>
      </w:r>
    </w:p>
    <w:p w:rsidR="00247446" w:rsidRPr="007F1F18" w:rsidRDefault="0024744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color w:val="292B2C"/>
          <w:sz w:val="28"/>
          <w:szCs w:val="28"/>
          <w:lang w:val="uk-UA" w:eastAsia="uk-UA"/>
        </w:rPr>
        <w:lastRenderedPageBreak/>
        <w:t xml:space="preserve">Фактичні обставини справи полягали в тому, що лікар-анестезіолог, надаючи </w:t>
      </w:r>
      <w:r w:rsidR="0077500B" w:rsidRPr="007F1F18">
        <w:rPr>
          <w:rFonts w:ascii="Times New Roman" w:hAnsi="Times New Roman"/>
          <w:sz w:val="28"/>
          <w:szCs w:val="28"/>
          <w:lang w:val="uk-UA"/>
        </w:rPr>
        <w:t>спеціалізовану медичну допомогу малолітньому,</w:t>
      </w:r>
      <w:r w:rsidRPr="007F1F18">
        <w:rPr>
          <w:rFonts w:ascii="Times New Roman" w:hAnsi="Times New Roman"/>
          <w:sz w:val="28"/>
          <w:szCs w:val="28"/>
          <w:lang w:val="uk-UA"/>
        </w:rPr>
        <w:t xml:space="preserve"> через </w:t>
      </w:r>
      <w:r w:rsidR="0077500B" w:rsidRPr="007F1F18">
        <w:rPr>
          <w:rFonts w:ascii="Times New Roman" w:hAnsi="Times New Roman"/>
          <w:sz w:val="28"/>
          <w:szCs w:val="28"/>
          <w:lang w:val="uk-UA"/>
        </w:rPr>
        <w:t>неналежн</w:t>
      </w:r>
      <w:r w:rsidRPr="007F1F18">
        <w:rPr>
          <w:rFonts w:ascii="Times New Roman" w:hAnsi="Times New Roman"/>
          <w:sz w:val="28"/>
          <w:szCs w:val="28"/>
          <w:lang w:val="uk-UA"/>
        </w:rPr>
        <w:t xml:space="preserve">е </w:t>
      </w:r>
      <w:r w:rsidR="0077500B" w:rsidRPr="007F1F18">
        <w:rPr>
          <w:rFonts w:ascii="Times New Roman" w:hAnsi="Times New Roman"/>
          <w:sz w:val="28"/>
          <w:szCs w:val="28"/>
          <w:lang w:val="uk-UA"/>
        </w:rPr>
        <w:t xml:space="preserve">виконання своїх професійних обов’язків </w:t>
      </w:r>
      <w:r w:rsidRPr="007F1F18">
        <w:rPr>
          <w:rFonts w:ascii="Times New Roman" w:hAnsi="Times New Roman"/>
          <w:sz w:val="28"/>
          <w:szCs w:val="28"/>
          <w:lang w:val="uk-UA"/>
        </w:rPr>
        <w:t>і</w:t>
      </w:r>
      <w:r w:rsidR="0077500B" w:rsidRPr="007F1F18">
        <w:rPr>
          <w:rFonts w:ascii="Times New Roman" w:hAnsi="Times New Roman"/>
          <w:sz w:val="28"/>
          <w:szCs w:val="28"/>
          <w:lang w:val="uk-UA"/>
        </w:rPr>
        <w:t xml:space="preserve"> внаслідок недбалого до них ставлення, володіючи при цьому достатнім кваліфікаційним рівнем, не використав знання та навички під час надання адекватної меддопомоги, недбало провів медичну маніпуляцію, що спричинило тяжкі наслідки </w:t>
      </w:r>
      <w:r w:rsidR="00A70BB4" w:rsidRPr="007F1F18">
        <w:rPr>
          <w:rFonts w:ascii="Times New Roman" w:hAnsi="Times New Roman"/>
          <w:sz w:val="28"/>
          <w:szCs w:val="28"/>
          <w:lang w:val="uk-UA"/>
        </w:rPr>
        <w:t xml:space="preserve">– </w:t>
      </w:r>
      <w:r w:rsidR="0077500B" w:rsidRPr="007F1F18">
        <w:rPr>
          <w:rFonts w:ascii="Times New Roman" w:hAnsi="Times New Roman"/>
          <w:sz w:val="28"/>
          <w:szCs w:val="28"/>
          <w:lang w:val="uk-UA"/>
        </w:rPr>
        <w:t>смерть</w:t>
      </w:r>
      <w:r w:rsidR="00A70BB4" w:rsidRPr="007F1F18">
        <w:rPr>
          <w:rFonts w:ascii="Times New Roman" w:hAnsi="Times New Roman"/>
          <w:sz w:val="28"/>
          <w:szCs w:val="28"/>
          <w:lang w:val="uk-UA"/>
        </w:rPr>
        <w:t xml:space="preserve"> </w:t>
      </w:r>
      <w:r w:rsidRPr="007F1F18">
        <w:rPr>
          <w:rFonts w:ascii="Times New Roman" w:hAnsi="Times New Roman"/>
          <w:sz w:val="28"/>
          <w:szCs w:val="28"/>
          <w:lang w:val="uk-UA"/>
        </w:rPr>
        <w:t>малолітнього.</w:t>
      </w:r>
    </w:p>
    <w:p w:rsidR="0077500B" w:rsidRPr="007F1F18" w:rsidRDefault="00247446"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Касаційну скаргу про скасування вказаних ухвал прокурор м</w:t>
      </w:r>
      <w:r w:rsidR="0077500B" w:rsidRPr="007F1F18">
        <w:rPr>
          <w:rFonts w:ascii="Times New Roman" w:hAnsi="Times New Roman"/>
          <w:sz w:val="28"/>
          <w:szCs w:val="28"/>
          <w:lang w:val="uk-UA"/>
        </w:rPr>
        <w:t>отив</w:t>
      </w:r>
      <w:r w:rsidRPr="007F1F18">
        <w:rPr>
          <w:rFonts w:ascii="Times New Roman" w:hAnsi="Times New Roman"/>
          <w:sz w:val="28"/>
          <w:szCs w:val="28"/>
          <w:lang w:val="uk-UA"/>
        </w:rPr>
        <w:t>ував</w:t>
      </w:r>
      <w:r w:rsidR="0077500B" w:rsidRPr="007F1F18">
        <w:rPr>
          <w:rFonts w:ascii="Times New Roman" w:hAnsi="Times New Roman"/>
          <w:sz w:val="28"/>
          <w:szCs w:val="28"/>
          <w:lang w:val="uk-UA"/>
        </w:rPr>
        <w:t xml:space="preserve"> тим, що суд першої інстанції ототожнив примирення та відшкодування шкоди, що не відповідає положенням ст.</w:t>
      </w:r>
      <w:r w:rsidR="00CE6EAC">
        <w:rPr>
          <w:rFonts w:ascii="Times New Roman" w:hAnsi="Times New Roman"/>
          <w:sz w:val="28"/>
          <w:szCs w:val="28"/>
          <w:lang w:val="uk-UA"/>
        </w:rPr>
        <w:t> </w:t>
      </w:r>
      <w:r w:rsidR="0077500B" w:rsidRPr="007F1F18">
        <w:rPr>
          <w:rFonts w:ascii="Times New Roman" w:hAnsi="Times New Roman"/>
          <w:sz w:val="28"/>
          <w:szCs w:val="28"/>
          <w:lang w:val="uk-UA"/>
        </w:rPr>
        <w:t>46 КК. Ухвалою від 24</w:t>
      </w:r>
      <w:r w:rsidR="00CE6EAC">
        <w:rPr>
          <w:rFonts w:ascii="Times New Roman" w:hAnsi="Times New Roman"/>
          <w:sz w:val="28"/>
          <w:szCs w:val="28"/>
          <w:lang w:val="uk-UA"/>
        </w:rPr>
        <w:t xml:space="preserve"> жовтня </w:t>
      </w:r>
      <w:r w:rsidR="0077500B" w:rsidRPr="007F1F18">
        <w:rPr>
          <w:rFonts w:ascii="Times New Roman" w:hAnsi="Times New Roman"/>
          <w:sz w:val="28"/>
          <w:szCs w:val="28"/>
          <w:lang w:val="uk-UA"/>
        </w:rPr>
        <w:t>2018</w:t>
      </w:r>
      <w:r w:rsidR="00CE6EAC">
        <w:rPr>
          <w:rFonts w:ascii="Times New Roman" w:hAnsi="Times New Roman"/>
          <w:sz w:val="28"/>
          <w:szCs w:val="28"/>
          <w:lang w:val="uk-UA"/>
        </w:rPr>
        <w:t> </w:t>
      </w:r>
      <w:r w:rsidRPr="007F1F18">
        <w:rPr>
          <w:rFonts w:ascii="Times New Roman" w:hAnsi="Times New Roman"/>
          <w:sz w:val="28"/>
          <w:szCs w:val="28"/>
          <w:lang w:val="uk-UA"/>
        </w:rPr>
        <w:t>р</w:t>
      </w:r>
      <w:r w:rsidR="00CE6EAC">
        <w:rPr>
          <w:rFonts w:ascii="Times New Roman" w:hAnsi="Times New Roman"/>
          <w:sz w:val="28"/>
          <w:szCs w:val="28"/>
          <w:lang w:val="uk-UA"/>
        </w:rPr>
        <w:t>.</w:t>
      </w:r>
      <w:r w:rsidRPr="007F1F18">
        <w:rPr>
          <w:rFonts w:ascii="Times New Roman" w:hAnsi="Times New Roman"/>
          <w:sz w:val="28"/>
          <w:szCs w:val="28"/>
          <w:lang w:val="uk-UA"/>
        </w:rPr>
        <w:t xml:space="preserve"> </w:t>
      </w:r>
      <w:r w:rsidR="0077500B" w:rsidRPr="007F1F18">
        <w:rPr>
          <w:rFonts w:ascii="Times New Roman" w:hAnsi="Times New Roman"/>
          <w:sz w:val="28"/>
          <w:szCs w:val="28"/>
          <w:lang w:val="uk-UA"/>
        </w:rPr>
        <w:t>колегія суддів другої судової палати Касаційного кримінального суду В</w:t>
      </w:r>
      <w:r w:rsidRPr="007F1F18">
        <w:rPr>
          <w:rFonts w:ascii="Times New Roman" w:hAnsi="Times New Roman"/>
          <w:sz w:val="28"/>
          <w:szCs w:val="28"/>
          <w:lang w:val="uk-UA"/>
        </w:rPr>
        <w:t xml:space="preserve">ерховного </w:t>
      </w:r>
      <w:r w:rsidR="0077500B" w:rsidRPr="007F1F18">
        <w:rPr>
          <w:rFonts w:ascii="Times New Roman" w:hAnsi="Times New Roman"/>
          <w:sz w:val="28"/>
          <w:szCs w:val="28"/>
          <w:lang w:val="uk-UA"/>
        </w:rPr>
        <w:t>С</w:t>
      </w:r>
      <w:r w:rsidRPr="007F1F18">
        <w:rPr>
          <w:rFonts w:ascii="Times New Roman" w:hAnsi="Times New Roman"/>
          <w:sz w:val="28"/>
          <w:szCs w:val="28"/>
          <w:lang w:val="uk-UA"/>
        </w:rPr>
        <w:t>уду</w:t>
      </w:r>
      <w:r w:rsidR="0077500B" w:rsidRPr="007F1F18">
        <w:rPr>
          <w:rFonts w:ascii="Times New Roman" w:hAnsi="Times New Roman"/>
          <w:sz w:val="28"/>
          <w:szCs w:val="28"/>
          <w:lang w:val="uk-UA"/>
        </w:rPr>
        <w:t xml:space="preserve"> передала кримінальне провадження на розгляд </w:t>
      </w:r>
      <w:r w:rsidRPr="007F1F18">
        <w:rPr>
          <w:rFonts w:ascii="Times New Roman" w:hAnsi="Times New Roman"/>
          <w:color w:val="292B2C"/>
          <w:sz w:val="28"/>
          <w:szCs w:val="28"/>
          <w:lang w:val="uk-UA" w:eastAsia="uk-UA"/>
        </w:rPr>
        <w:t xml:space="preserve">Великої палати Верховного Суду, </w:t>
      </w:r>
      <w:r w:rsidR="0077500B" w:rsidRPr="007F1F18">
        <w:rPr>
          <w:rFonts w:ascii="Times New Roman" w:hAnsi="Times New Roman"/>
          <w:b/>
          <w:i/>
          <w:sz w:val="28"/>
          <w:szCs w:val="28"/>
          <w:lang w:val="uk-UA"/>
        </w:rPr>
        <w:t>оскільки справа містить виключну правову проблему</w:t>
      </w:r>
      <w:r w:rsidR="0077500B" w:rsidRPr="007F1F18">
        <w:rPr>
          <w:rFonts w:ascii="Times New Roman" w:hAnsi="Times New Roman"/>
          <w:i/>
          <w:sz w:val="28"/>
          <w:szCs w:val="28"/>
          <w:lang w:val="uk-UA"/>
        </w:rPr>
        <w:t>.</w:t>
      </w:r>
      <w:r w:rsidR="00A70BB4" w:rsidRPr="007F1F18">
        <w:rPr>
          <w:rFonts w:ascii="Times New Roman" w:hAnsi="Times New Roman"/>
          <w:i/>
          <w:sz w:val="28"/>
          <w:szCs w:val="28"/>
          <w:lang w:val="uk-UA"/>
        </w:rPr>
        <w:t xml:space="preserve"> </w:t>
      </w:r>
      <w:r w:rsidR="0077500B" w:rsidRPr="007F1F18">
        <w:rPr>
          <w:rFonts w:ascii="Times New Roman" w:hAnsi="Times New Roman"/>
          <w:sz w:val="28"/>
          <w:szCs w:val="28"/>
          <w:lang w:val="uk-UA"/>
        </w:rPr>
        <w:t xml:space="preserve">Колегія суддів другої судової палати ККС ВС зазначила, що </w:t>
      </w:r>
      <w:r w:rsidR="0077500B" w:rsidRPr="007F1F18">
        <w:rPr>
          <w:rFonts w:ascii="Times New Roman" w:hAnsi="Times New Roman"/>
          <w:i/>
          <w:sz w:val="28"/>
          <w:szCs w:val="28"/>
          <w:lang w:val="uk-UA"/>
        </w:rPr>
        <w:t>аналіз судової практики</w:t>
      </w:r>
      <w:r w:rsidR="0077500B" w:rsidRPr="007F1F18">
        <w:rPr>
          <w:rFonts w:ascii="Times New Roman" w:hAnsi="Times New Roman"/>
          <w:sz w:val="28"/>
          <w:szCs w:val="28"/>
          <w:lang w:val="uk-UA"/>
        </w:rPr>
        <w:t xml:space="preserve"> застосування ст.</w:t>
      </w:r>
      <w:r w:rsidR="00CE6EAC">
        <w:rPr>
          <w:rFonts w:ascii="Times New Roman" w:hAnsi="Times New Roman"/>
          <w:sz w:val="28"/>
          <w:szCs w:val="28"/>
          <w:lang w:val="uk-UA"/>
        </w:rPr>
        <w:t> </w:t>
      </w:r>
      <w:r w:rsidR="0077500B" w:rsidRPr="007F1F18">
        <w:rPr>
          <w:rFonts w:ascii="Times New Roman" w:hAnsi="Times New Roman"/>
          <w:sz w:val="28"/>
          <w:szCs w:val="28"/>
          <w:lang w:val="uk-UA"/>
        </w:rPr>
        <w:t xml:space="preserve">46 КК у випадках, коли злочином заподіяно смерть потерпілого, вказує на те, що </w:t>
      </w:r>
      <w:r w:rsidR="0077500B" w:rsidRPr="007F1F18">
        <w:rPr>
          <w:rFonts w:ascii="Times New Roman" w:hAnsi="Times New Roman"/>
          <w:i/>
          <w:sz w:val="28"/>
          <w:szCs w:val="28"/>
          <w:lang w:val="uk-UA"/>
        </w:rPr>
        <w:t>вона є неоднаковою</w:t>
      </w:r>
      <w:r w:rsidR="0077500B" w:rsidRPr="007F1F18">
        <w:rPr>
          <w:rFonts w:ascii="Times New Roman" w:hAnsi="Times New Roman"/>
          <w:sz w:val="28"/>
          <w:szCs w:val="28"/>
          <w:lang w:val="uk-UA"/>
        </w:rPr>
        <w:t>. Зокрема, з проаналізованих ухвал судів першої інстанції, які набрали законної сили, видно, що в окремих судових рішеннях було відмовлено в задоволенні клопотання про звільнення від кримінальної відповідальності у зв’язку з примиренням з тих мотивів, що завдана шкода у вигляді смерті є невідворотною, а тому не може бути усунута або відшкодована. В інших випадках такі клопотання були задоволені.</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Суд також звернув увагу на те, що тлумачення словосполучення «відшкодувала завдані нею збитки або усунула заподіяну шкоду» як обов’язкової умови звільнення </w:t>
      </w:r>
      <w:r w:rsidR="00A70BB4" w:rsidRPr="007F1F18">
        <w:rPr>
          <w:rFonts w:ascii="Times New Roman" w:hAnsi="Times New Roman"/>
          <w:sz w:val="28"/>
          <w:szCs w:val="28"/>
          <w:lang w:val="uk-UA"/>
        </w:rPr>
        <w:t xml:space="preserve">особи </w:t>
      </w:r>
      <w:r w:rsidRPr="007F1F18">
        <w:rPr>
          <w:rFonts w:ascii="Times New Roman" w:hAnsi="Times New Roman"/>
          <w:sz w:val="28"/>
          <w:szCs w:val="28"/>
          <w:lang w:val="uk-UA"/>
        </w:rPr>
        <w:t>від кримінальної відповідальності у зв’язку з примиренням з потерпілим відповідно до ст.</w:t>
      </w:r>
      <w:r w:rsidR="00CE6EAC">
        <w:rPr>
          <w:rFonts w:ascii="Times New Roman" w:hAnsi="Times New Roman"/>
          <w:sz w:val="28"/>
          <w:szCs w:val="28"/>
          <w:lang w:val="uk-UA"/>
        </w:rPr>
        <w:t> </w:t>
      </w:r>
      <w:r w:rsidRPr="007F1F18">
        <w:rPr>
          <w:rFonts w:ascii="Times New Roman" w:hAnsi="Times New Roman"/>
          <w:sz w:val="28"/>
          <w:szCs w:val="28"/>
          <w:lang w:val="uk-UA"/>
        </w:rPr>
        <w:t xml:space="preserve">46 КК досить тісно пов’язане з тлумаченням самого поняття «потерпілий», яке вживається в цій статті, оскільки </w:t>
      </w:r>
      <w:r w:rsidRPr="007F1F18">
        <w:rPr>
          <w:rFonts w:ascii="Times New Roman" w:hAnsi="Times New Roman"/>
          <w:i/>
          <w:sz w:val="28"/>
          <w:szCs w:val="28"/>
          <w:lang w:val="uk-UA"/>
        </w:rPr>
        <w:t>кримінально-правове поняття потерпілого більш вузьке</w:t>
      </w:r>
      <w:r w:rsidRPr="007F1F18">
        <w:rPr>
          <w:rFonts w:ascii="Times New Roman" w:hAnsi="Times New Roman"/>
          <w:sz w:val="28"/>
          <w:szCs w:val="28"/>
          <w:lang w:val="uk-UA"/>
        </w:rPr>
        <w:t>, ніж кримінально-процесуальне.</w:t>
      </w:r>
      <w:r w:rsidR="00136540" w:rsidRPr="007F1F18">
        <w:rPr>
          <w:rFonts w:ascii="Times New Roman" w:hAnsi="Times New Roman"/>
          <w:sz w:val="28"/>
          <w:szCs w:val="28"/>
          <w:lang w:val="uk-UA"/>
        </w:rPr>
        <w:t xml:space="preserve"> </w:t>
      </w:r>
      <w:r w:rsidRPr="007F1F18">
        <w:rPr>
          <w:rFonts w:ascii="Times New Roman" w:hAnsi="Times New Roman"/>
          <w:sz w:val="28"/>
          <w:szCs w:val="28"/>
          <w:lang w:val="uk-UA"/>
        </w:rPr>
        <w:t>Якщо термін «потерпілий» у ст.</w:t>
      </w:r>
      <w:r w:rsidR="00CE6EAC">
        <w:rPr>
          <w:rFonts w:ascii="Times New Roman" w:hAnsi="Times New Roman"/>
          <w:sz w:val="28"/>
          <w:szCs w:val="28"/>
          <w:lang w:val="uk-UA"/>
        </w:rPr>
        <w:t> </w:t>
      </w:r>
      <w:r w:rsidRPr="007F1F18">
        <w:rPr>
          <w:rFonts w:ascii="Times New Roman" w:hAnsi="Times New Roman"/>
          <w:sz w:val="28"/>
          <w:szCs w:val="28"/>
          <w:lang w:val="uk-UA"/>
        </w:rPr>
        <w:t xml:space="preserve">46 КК вживається у вузькому кримінально-правовому значенні (як безпосередня жертва злочину), а не як учасник кримінального провадження, то, на думку колегії суддів, у разі </w:t>
      </w:r>
      <w:r w:rsidRPr="007F1F18">
        <w:rPr>
          <w:rFonts w:ascii="Times New Roman" w:hAnsi="Times New Roman"/>
          <w:sz w:val="28"/>
          <w:szCs w:val="28"/>
          <w:lang w:val="uk-UA"/>
        </w:rPr>
        <w:lastRenderedPageBreak/>
        <w:t>скоєння злочинів, унаслідок яких настала смерть особи, це виключає можливість як досягнення примирення винного з таким потерпілим, так і відшкодування останньому будь-яких збитків.</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Колегія суддів також зазначила, що на виключний характер правової проблеми вказує не тільки існування </w:t>
      </w:r>
      <w:r w:rsidRPr="007F1F18">
        <w:rPr>
          <w:rFonts w:ascii="Times New Roman" w:hAnsi="Times New Roman"/>
          <w:i/>
          <w:sz w:val="28"/>
          <w:szCs w:val="28"/>
          <w:lang w:val="uk-UA"/>
        </w:rPr>
        <w:t>різної судової практики</w:t>
      </w:r>
      <w:r w:rsidRPr="007F1F18">
        <w:rPr>
          <w:rFonts w:ascii="Times New Roman" w:hAnsi="Times New Roman"/>
          <w:sz w:val="28"/>
          <w:szCs w:val="28"/>
          <w:lang w:val="uk-UA"/>
        </w:rPr>
        <w:t xml:space="preserve">, а й </w:t>
      </w:r>
      <w:r w:rsidRPr="007F1F18">
        <w:rPr>
          <w:rFonts w:ascii="Times New Roman" w:hAnsi="Times New Roman"/>
          <w:i/>
          <w:sz w:val="28"/>
          <w:szCs w:val="28"/>
          <w:lang w:val="uk-UA"/>
        </w:rPr>
        <w:t>наявність різних позицій науковців із цього питання</w:t>
      </w:r>
      <w:r w:rsidRPr="007F1F18">
        <w:rPr>
          <w:rFonts w:ascii="Times New Roman" w:hAnsi="Times New Roman"/>
          <w:sz w:val="28"/>
          <w:szCs w:val="28"/>
          <w:lang w:val="uk-UA"/>
        </w:rPr>
        <w:t>.</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 ухвалі про передачу суд визначив питання, які становлять виключну правову проблему під час застосування положень ст.</w:t>
      </w:r>
      <w:r w:rsidR="00CE6EAC">
        <w:rPr>
          <w:rFonts w:ascii="Times New Roman" w:hAnsi="Times New Roman"/>
          <w:sz w:val="28"/>
          <w:szCs w:val="28"/>
          <w:lang w:val="uk-UA"/>
        </w:rPr>
        <w:t> </w:t>
      </w:r>
      <w:r w:rsidRPr="007F1F18">
        <w:rPr>
          <w:rFonts w:ascii="Times New Roman" w:hAnsi="Times New Roman"/>
          <w:sz w:val="28"/>
          <w:szCs w:val="28"/>
          <w:lang w:val="uk-UA"/>
        </w:rPr>
        <w:t>46 КК у випадку скоєння злочинів, які мали наслідком смерть потерпілого, а саме:</w:t>
      </w:r>
      <w:r w:rsidR="00CE6EAC">
        <w:rPr>
          <w:rFonts w:ascii="Times New Roman" w:hAnsi="Times New Roman"/>
          <w:sz w:val="28"/>
          <w:szCs w:val="28"/>
          <w:lang w:val="uk-UA"/>
        </w:rPr>
        <w:t xml:space="preserve"> 1) </w:t>
      </w:r>
      <w:r w:rsidRPr="007F1F18">
        <w:rPr>
          <w:rFonts w:ascii="Times New Roman" w:hAnsi="Times New Roman"/>
          <w:sz w:val="28"/>
          <w:szCs w:val="28"/>
          <w:lang w:val="uk-UA"/>
        </w:rPr>
        <w:t>кого слід розуміти під поняттям «потерпілий», яке вживається в ст.</w:t>
      </w:r>
      <w:r w:rsidR="00CE6EAC">
        <w:rPr>
          <w:rFonts w:ascii="Times New Roman" w:hAnsi="Times New Roman"/>
          <w:sz w:val="28"/>
          <w:szCs w:val="28"/>
          <w:lang w:val="uk-UA"/>
        </w:rPr>
        <w:t> 46 КК, </w:t>
      </w:r>
      <w:r w:rsidR="00136540" w:rsidRPr="007F1F18">
        <w:rPr>
          <w:rFonts w:ascii="Times New Roman" w:hAnsi="Times New Roman"/>
          <w:sz w:val="28"/>
          <w:szCs w:val="28"/>
          <w:lang w:val="uk-UA"/>
        </w:rPr>
        <w:t>–</w:t>
      </w:r>
      <w:r w:rsidRPr="007F1F18">
        <w:rPr>
          <w:rFonts w:ascii="Times New Roman" w:hAnsi="Times New Roman"/>
          <w:sz w:val="28"/>
          <w:szCs w:val="28"/>
          <w:lang w:val="uk-UA"/>
        </w:rPr>
        <w:t xml:space="preserve"> безпосередню жертву злочинного посягання або учасника кримінального провадження, у тому числі близьких родичів особи, яка загинула внаслідок злочину;</w:t>
      </w:r>
      <w:r w:rsidR="0086509D" w:rsidRPr="007F1F18">
        <w:rPr>
          <w:rFonts w:ascii="Times New Roman" w:hAnsi="Times New Roman"/>
          <w:sz w:val="28"/>
          <w:szCs w:val="28"/>
          <w:lang w:val="uk-UA"/>
        </w:rPr>
        <w:t xml:space="preserve"> </w:t>
      </w:r>
      <w:r w:rsidR="00CE6EAC">
        <w:rPr>
          <w:rFonts w:ascii="Times New Roman" w:hAnsi="Times New Roman"/>
          <w:sz w:val="28"/>
          <w:szCs w:val="28"/>
          <w:lang w:val="uk-UA"/>
        </w:rPr>
        <w:t>2) </w:t>
      </w:r>
      <w:r w:rsidRPr="007F1F18">
        <w:rPr>
          <w:rFonts w:ascii="Times New Roman" w:hAnsi="Times New Roman"/>
          <w:sz w:val="28"/>
          <w:szCs w:val="28"/>
          <w:lang w:val="uk-UA"/>
        </w:rPr>
        <w:t>яким чином необхідно тлумачити поняття «відшкодування завданих збитків» та «усунення заподіяної шкоди» в контексті положень ст.</w:t>
      </w:r>
      <w:r w:rsidR="00CE6EAC">
        <w:rPr>
          <w:rFonts w:ascii="Times New Roman" w:hAnsi="Times New Roman"/>
          <w:sz w:val="28"/>
          <w:szCs w:val="28"/>
          <w:lang w:val="uk-UA"/>
        </w:rPr>
        <w:t> </w:t>
      </w:r>
      <w:r w:rsidRPr="007F1F18">
        <w:rPr>
          <w:rFonts w:ascii="Times New Roman" w:hAnsi="Times New Roman"/>
          <w:sz w:val="28"/>
          <w:szCs w:val="28"/>
          <w:lang w:val="uk-UA"/>
        </w:rPr>
        <w:t>46 КК та чи можливе з огляду на положення цієї статті «відшкодування завданих збитків» чи «усунення заподіяної шкоди» у разі скоєння злочину, внаслідок якого настала смерть потерпілого.</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Ухвалою ВП ВС від 27</w:t>
      </w:r>
      <w:r w:rsidR="00CE6EAC">
        <w:rPr>
          <w:rFonts w:ascii="Times New Roman" w:hAnsi="Times New Roman"/>
          <w:sz w:val="28"/>
          <w:szCs w:val="28"/>
          <w:lang w:val="uk-UA"/>
        </w:rPr>
        <w:t xml:space="preserve"> листопада </w:t>
      </w:r>
      <w:r w:rsidRPr="007F1F18">
        <w:rPr>
          <w:rFonts w:ascii="Times New Roman" w:hAnsi="Times New Roman"/>
          <w:sz w:val="28"/>
          <w:szCs w:val="28"/>
          <w:lang w:val="uk-UA"/>
        </w:rPr>
        <w:t>2018</w:t>
      </w:r>
      <w:r w:rsidR="00CE6EAC">
        <w:rPr>
          <w:rFonts w:ascii="Times New Roman" w:hAnsi="Times New Roman"/>
          <w:sz w:val="28"/>
          <w:szCs w:val="28"/>
          <w:lang w:val="uk-UA"/>
        </w:rPr>
        <w:t> </w:t>
      </w:r>
      <w:r w:rsidR="00136540" w:rsidRPr="007F1F18">
        <w:rPr>
          <w:rFonts w:ascii="Times New Roman" w:hAnsi="Times New Roman"/>
          <w:sz w:val="28"/>
          <w:szCs w:val="28"/>
          <w:lang w:val="uk-UA"/>
        </w:rPr>
        <w:t>р</w:t>
      </w:r>
      <w:r w:rsidR="00CE6EAC">
        <w:rPr>
          <w:rFonts w:ascii="Times New Roman" w:hAnsi="Times New Roman"/>
          <w:sz w:val="28"/>
          <w:szCs w:val="28"/>
          <w:lang w:val="uk-UA"/>
        </w:rPr>
        <w:t>.</w:t>
      </w:r>
      <w:r w:rsidR="00136540" w:rsidRPr="007F1F18">
        <w:rPr>
          <w:rFonts w:ascii="Times New Roman" w:hAnsi="Times New Roman"/>
          <w:sz w:val="28"/>
          <w:szCs w:val="28"/>
          <w:lang w:val="uk-UA"/>
        </w:rPr>
        <w:t xml:space="preserve"> </w:t>
      </w:r>
      <w:r w:rsidRPr="007F1F18">
        <w:rPr>
          <w:rFonts w:ascii="Times New Roman" w:hAnsi="Times New Roman"/>
          <w:sz w:val="28"/>
          <w:szCs w:val="28"/>
          <w:lang w:val="uk-UA"/>
        </w:rPr>
        <w:t xml:space="preserve">зазначене провадження прийнято до касаційного розгляду у зв’язку з тим, що справа містить </w:t>
      </w:r>
      <w:r w:rsidRPr="007F1F18">
        <w:rPr>
          <w:rFonts w:ascii="Times New Roman" w:hAnsi="Times New Roman"/>
          <w:i/>
          <w:sz w:val="28"/>
          <w:szCs w:val="28"/>
          <w:lang w:val="uk-UA"/>
        </w:rPr>
        <w:t>виключну правову проблему</w:t>
      </w:r>
      <w:r w:rsidRPr="007F1F18">
        <w:rPr>
          <w:rFonts w:ascii="Times New Roman" w:hAnsi="Times New Roman"/>
          <w:sz w:val="28"/>
          <w:szCs w:val="28"/>
          <w:lang w:val="uk-UA"/>
        </w:rPr>
        <w:t xml:space="preserve"> й така передача </w:t>
      </w:r>
      <w:r w:rsidRPr="007F1F18">
        <w:rPr>
          <w:rFonts w:ascii="Times New Roman" w:hAnsi="Times New Roman"/>
          <w:i/>
          <w:sz w:val="28"/>
          <w:szCs w:val="28"/>
          <w:lang w:val="uk-UA"/>
        </w:rPr>
        <w:t>необхідна для забезпечення розвитку права та формування єдиної правозастосовної практики</w:t>
      </w:r>
      <w:r w:rsidRPr="007F1F18">
        <w:rPr>
          <w:rFonts w:ascii="Times New Roman" w:hAnsi="Times New Roman"/>
          <w:sz w:val="28"/>
          <w:szCs w:val="28"/>
          <w:lang w:val="uk-UA"/>
        </w:rPr>
        <w:t>.</w:t>
      </w:r>
    </w:p>
    <w:p w:rsidR="00B1090E" w:rsidRPr="007F1F18" w:rsidRDefault="00136540"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Позиція Верховного Суду у даній справі становить виключний інтерес для нас, </w:t>
      </w:r>
      <w:r w:rsidR="00FC2A26" w:rsidRPr="007F1F18">
        <w:rPr>
          <w:rFonts w:ascii="Times New Roman" w:hAnsi="Times New Roman"/>
          <w:sz w:val="28"/>
          <w:szCs w:val="28"/>
          <w:lang w:val="uk-UA"/>
        </w:rPr>
        <w:t>т</w:t>
      </w:r>
      <w:r w:rsidRPr="007F1F18">
        <w:rPr>
          <w:rFonts w:ascii="Times New Roman" w:hAnsi="Times New Roman"/>
          <w:sz w:val="28"/>
          <w:szCs w:val="28"/>
          <w:lang w:val="uk-UA"/>
        </w:rPr>
        <w:t xml:space="preserve">ому наведемо її </w:t>
      </w:r>
      <w:r w:rsidR="00FC2A26" w:rsidRPr="007F1F18">
        <w:rPr>
          <w:rFonts w:ascii="Times New Roman" w:hAnsi="Times New Roman"/>
          <w:sz w:val="28"/>
          <w:szCs w:val="28"/>
          <w:lang w:val="uk-UA"/>
        </w:rPr>
        <w:t>по можливості більш</w:t>
      </w:r>
      <w:r w:rsidR="00B1090E" w:rsidRPr="007F1F18">
        <w:rPr>
          <w:rFonts w:ascii="Times New Roman" w:hAnsi="Times New Roman"/>
          <w:sz w:val="28"/>
          <w:szCs w:val="28"/>
          <w:lang w:val="uk-UA"/>
        </w:rPr>
        <w:t xml:space="preserve"> </w:t>
      </w:r>
      <w:r w:rsidRPr="007F1F18">
        <w:rPr>
          <w:rFonts w:ascii="Times New Roman" w:hAnsi="Times New Roman"/>
          <w:sz w:val="28"/>
          <w:szCs w:val="28"/>
          <w:lang w:val="uk-UA"/>
        </w:rPr>
        <w:t>повн</w:t>
      </w:r>
      <w:r w:rsidR="00B1090E" w:rsidRPr="007F1F18">
        <w:rPr>
          <w:rFonts w:ascii="Times New Roman" w:hAnsi="Times New Roman"/>
          <w:sz w:val="28"/>
          <w:szCs w:val="28"/>
          <w:lang w:val="uk-UA"/>
        </w:rPr>
        <w:t>о.</w:t>
      </w:r>
    </w:p>
    <w:p w:rsidR="0077500B" w:rsidRPr="007F1F18" w:rsidRDefault="00993923"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w:t>
      </w:r>
      <w:r w:rsidR="0077500B" w:rsidRPr="007F1F18">
        <w:rPr>
          <w:rFonts w:ascii="Times New Roman" w:hAnsi="Times New Roman"/>
          <w:sz w:val="28"/>
          <w:szCs w:val="28"/>
          <w:lang w:val="uk-UA"/>
        </w:rPr>
        <w:t>Щодо поняття «потерпілий», яке вживається в ст.</w:t>
      </w:r>
      <w:r w:rsidR="00CE6EAC">
        <w:rPr>
          <w:rFonts w:ascii="Times New Roman" w:hAnsi="Times New Roman"/>
          <w:sz w:val="28"/>
          <w:szCs w:val="28"/>
          <w:lang w:val="uk-UA"/>
        </w:rPr>
        <w:t> </w:t>
      </w:r>
      <w:r w:rsidR="0077500B" w:rsidRPr="007F1F18">
        <w:rPr>
          <w:rFonts w:ascii="Times New Roman" w:hAnsi="Times New Roman"/>
          <w:sz w:val="28"/>
          <w:szCs w:val="28"/>
          <w:lang w:val="uk-UA"/>
        </w:rPr>
        <w:t xml:space="preserve">46 КК </w:t>
      </w:r>
    </w:p>
    <w:p w:rsidR="0077500B" w:rsidRPr="007F1F18" w:rsidRDefault="00CE6EAC"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17. </w:t>
      </w:r>
      <w:r w:rsidR="0077500B" w:rsidRPr="007F1F18">
        <w:rPr>
          <w:rFonts w:ascii="Times New Roman" w:hAnsi="Times New Roman"/>
          <w:sz w:val="28"/>
          <w:szCs w:val="28"/>
          <w:lang w:val="uk-UA"/>
        </w:rPr>
        <w:t>Поняття «потерпілий» є міжгалузевим, оскільки використовується як у кримінальному праві, так і в кримінальному процесі.</w:t>
      </w:r>
    </w:p>
    <w:p w:rsidR="0077500B" w:rsidRPr="007F1F18" w:rsidRDefault="00CE6EAC"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18. </w:t>
      </w:r>
      <w:r w:rsidR="0077500B" w:rsidRPr="007F1F18">
        <w:rPr>
          <w:rFonts w:ascii="Times New Roman" w:hAnsi="Times New Roman"/>
          <w:sz w:val="28"/>
          <w:szCs w:val="28"/>
          <w:lang w:val="uk-UA"/>
        </w:rPr>
        <w:t xml:space="preserve">Поняття «потерпілий» у матеріальному кримінальному праві та в кримінальному процесі за змістом не є тотожними. У кримінально-правовому розумінні потерпілий </w:t>
      </w:r>
      <w:r w:rsidR="00993923" w:rsidRPr="007F1F18">
        <w:rPr>
          <w:rFonts w:ascii="Times New Roman" w:hAnsi="Times New Roman"/>
          <w:sz w:val="28"/>
          <w:szCs w:val="28"/>
          <w:lang w:val="uk-UA"/>
        </w:rPr>
        <w:t>–</w:t>
      </w:r>
      <w:r w:rsidR="0077500B" w:rsidRPr="007F1F18">
        <w:rPr>
          <w:rFonts w:ascii="Times New Roman" w:hAnsi="Times New Roman"/>
          <w:sz w:val="28"/>
          <w:szCs w:val="28"/>
          <w:lang w:val="uk-UA"/>
        </w:rPr>
        <w:t xml:space="preserve"> це</w:t>
      </w:r>
      <w:r w:rsidR="00993923" w:rsidRPr="007F1F18">
        <w:rPr>
          <w:rFonts w:ascii="Times New Roman" w:hAnsi="Times New Roman"/>
          <w:sz w:val="28"/>
          <w:szCs w:val="28"/>
          <w:lang w:val="uk-UA"/>
        </w:rPr>
        <w:t xml:space="preserve"> </w:t>
      </w:r>
      <w:r w:rsidR="0077500B" w:rsidRPr="007F1F18">
        <w:rPr>
          <w:rFonts w:ascii="Times New Roman" w:hAnsi="Times New Roman"/>
          <w:sz w:val="28"/>
          <w:szCs w:val="28"/>
          <w:lang w:val="uk-UA"/>
        </w:rPr>
        <w:t xml:space="preserve">особа, якій кримінальним правопорушенням безпосередньо заподіюється фізична, моральна та/або матеріальна шкода (або </w:t>
      </w:r>
      <w:r w:rsidR="0077500B" w:rsidRPr="007F1F18">
        <w:rPr>
          <w:rFonts w:ascii="Times New Roman" w:hAnsi="Times New Roman"/>
          <w:sz w:val="28"/>
          <w:szCs w:val="28"/>
          <w:lang w:val="uk-UA"/>
        </w:rPr>
        <w:lastRenderedPageBreak/>
        <w:t>існує безпосередня загроза її заподіяння). Поняття «потерпілий» у кримінальному праві не має законодавчої дефініції.</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19.</w:t>
      </w:r>
      <w:r w:rsidR="00CE6EAC">
        <w:rPr>
          <w:rFonts w:ascii="Times New Roman" w:hAnsi="Times New Roman"/>
          <w:sz w:val="28"/>
          <w:szCs w:val="28"/>
          <w:lang w:val="uk-UA"/>
        </w:rPr>
        <w:t> </w:t>
      </w:r>
      <w:r w:rsidRPr="007F1F18">
        <w:rPr>
          <w:rFonts w:ascii="Times New Roman" w:hAnsi="Times New Roman"/>
          <w:sz w:val="28"/>
          <w:szCs w:val="28"/>
          <w:lang w:val="uk-UA"/>
        </w:rPr>
        <w:t>Натомість законодавством визначено кримінально-процесуальне розуміння поняття «потерпілий». Так, у ч.</w:t>
      </w:r>
      <w:r w:rsidR="00CE6EAC">
        <w:rPr>
          <w:rFonts w:ascii="Times New Roman" w:hAnsi="Times New Roman"/>
          <w:sz w:val="28"/>
          <w:szCs w:val="28"/>
          <w:lang w:val="uk-UA"/>
        </w:rPr>
        <w:t> </w:t>
      </w:r>
      <w:r w:rsidRPr="007F1F18">
        <w:rPr>
          <w:rFonts w:ascii="Times New Roman" w:hAnsi="Times New Roman"/>
          <w:sz w:val="28"/>
          <w:szCs w:val="28"/>
          <w:lang w:val="uk-UA"/>
        </w:rPr>
        <w:t>1 ст.</w:t>
      </w:r>
      <w:r w:rsidR="00CE6EAC">
        <w:rPr>
          <w:rFonts w:ascii="Times New Roman" w:hAnsi="Times New Roman"/>
          <w:sz w:val="28"/>
          <w:szCs w:val="28"/>
          <w:lang w:val="uk-UA"/>
        </w:rPr>
        <w:t> </w:t>
      </w:r>
      <w:r w:rsidRPr="007F1F18">
        <w:rPr>
          <w:rFonts w:ascii="Times New Roman" w:hAnsi="Times New Roman"/>
          <w:sz w:val="28"/>
          <w:szCs w:val="28"/>
          <w:lang w:val="uk-UA"/>
        </w:rPr>
        <w:t>55 КПК встановлено, що потерпілим у кримінальному провадженні може бути фізособа, якій кримінальним правопорушенням завдано моральної, фізичної або майнової шкоди, а також юрособа, якій правопорушенням завдано майнової шкоди.</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20</w:t>
      </w:r>
      <w:r w:rsidRPr="007F1F18">
        <w:rPr>
          <w:rFonts w:ascii="Times New Roman" w:hAnsi="Times New Roman"/>
          <w:b/>
          <w:sz w:val="28"/>
          <w:szCs w:val="28"/>
          <w:lang w:val="uk-UA"/>
        </w:rPr>
        <w:t>.</w:t>
      </w:r>
      <w:r w:rsidR="00CE6EAC">
        <w:rPr>
          <w:rFonts w:ascii="Times New Roman" w:hAnsi="Times New Roman"/>
          <w:b/>
          <w:sz w:val="28"/>
          <w:szCs w:val="28"/>
          <w:lang w:val="uk-UA"/>
        </w:rPr>
        <w:t> </w:t>
      </w:r>
      <w:r w:rsidRPr="007F1F18">
        <w:rPr>
          <w:rFonts w:ascii="Times New Roman" w:hAnsi="Times New Roman"/>
          <w:i/>
          <w:sz w:val="28"/>
          <w:szCs w:val="28"/>
          <w:lang w:val="uk-UA"/>
        </w:rPr>
        <w:t>ВП ВС вважає</w:t>
      </w:r>
      <w:r w:rsidRPr="007F1F18">
        <w:rPr>
          <w:rFonts w:ascii="Times New Roman" w:hAnsi="Times New Roman"/>
          <w:sz w:val="28"/>
          <w:szCs w:val="28"/>
          <w:lang w:val="uk-UA"/>
        </w:rPr>
        <w:t xml:space="preserve">, </w:t>
      </w:r>
      <w:r w:rsidRPr="007F1F18">
        <w:rPr>
          <w:rFonts w:ascii="Times New Roman" w:hAnsi="Times New Roman"/>
          <w:i/>
          <w:sz w:val="28"/>
          <w:szCs w:val="28"/>
          <w:lang w:val="uk-UA"/>
        </w:rPr>
        <w:t>що поняття «потерпілий»</w:t>
      </w:r>
      <w:r w:rsidRPr="007F1F18">
        <w:rPr>
          <w:rFonts w:ascii="Times New Roman" w:hAnsi="Times New Roman"/>
          <w:sz w:val="28"/>
          <w:szCs w:val="28"/>
          <w:lang w:val="uk-UA"/>
        </w:rPr>
        <w:t xml:space="preserve">, </w:t>
      </w:r>
      <w:r w:rsidRPr="007F1F18">
        <w:rPr>
          <w:rFonts w:ascii="Times New Roman" w:hAnsi="Times New Roman"/>
          <w:i/>
          <w:sz w:val="28"/>
          <w:szCs w:val="28"/>
          <w:lang w:val="uk-UA"/>
        </w:rPr>
        <w:t>яке використано в ст.</w:t>
      </w:r>
      <w:r w:rsidR="00CE6EAC">
        <w:rPr>
          <w:rFonts w:ascii="Times New Roman" w:hAnsi="Times New Roman"/>
          <w:i/>
          <w:sz w:val="28"/>
          <w:szCs w:val="28"/>
          <w:lang w:val="uk-UA"/>
        </w:rPr>
        <w:t> </w:t>
      </w:r>
      <w:r w:rsidRPr="007F1F18">
        <w:rPr>
          <w:rFonts w:ascii="Times New Roman" w:hAnsi="Times New Roman"/>
          <w:i/>
          <w:sz w:val="28"/>
          <w:szCs w:val="28"/>
          <w:lang w:val="uk-UA"/>
        </w:rPr>
        <w:t>46 КК</w:t>
      </w:r>
      <w:r w:rsidRPr="007F1F18">
        <w:rPr>
          <w:rFonts w:ascii="Times New Roman" w:hAnsi="Times New Roman"/>
          <w:sz w:val="28"/>
          <w:szCs w:val="28"/>
          <w:lang w:val="uk-UA"/>
        </w:rPr>
        <w:t>,</w:t>
      </w:r>
      <w:r w:rsidRPr="007F1F18">
        <w:rPr>
          <w:rFonts w:ascii="Times New Roman" w:hAnsi="Times New Roman"/>
          <w:i/>
          <w:sz w:val="28"/>
          <w:szCs w:val="28"/>
          <w:lang w:val="uk-UA"/>
        </w:rPr>
        <w:t xml:space="preserve"> вжито в його кримінально-правовому розумінні</w:t>
      </w:r>
      <w:r w:rsidRPr="007F1F18">
        <w:rPr>
          <w:rFonts w:ascii="Times New Roman" w:hAnsi="Times New Roman"/>
          <w:sz w:val="28"/>
          <w:szCs w:val="28"/>
          <w:lang w:val="uk-UA"/>
        </w:rPr>
        <w:t>,</w:t>
      </w:r>
      <w:r w:rsidRPr="007F1F18">
        <w:rPr>
          <w:rFonts w:ascii="Times New Roman" w:hAnsi="Times New Roman"/>
          <w:i/>
          <w:sz w:val="28"/>
          <w:szCs w:val="28"/>
          <w:lang w:val="uk-UA"/>
        </w:rPr>
        <w:t xml:space="preserve"> а не кримінально-процесуальному</w:t>
      </w:r>
      <w:r w:rsidRPr="007F1F18">
        <w:rPr>
          <w:rFonts w:ascii="Times New Roman" w:hAnsi="Times New Roman"/>
          <w:sz w:val="28"/>
          <w:szCs w:val="28"/>
          <w:lang w:val="uk-UA"/>
        </w:rPr>
        <w:t>,</w:t>
      </w:r>
      <w:r w:rsidRPr="007F1F18">
        <w:rPr>
          <w:rFonts w:ascii="Times New Roman" w:hAnsi="Times New Roman"/>
          <w:i/>
          <w:sz w:val="28"/>
          <w:szCs w:val="28"/>
          <w:lang w:val="uk-UA"/>
        </w:rPr>
        <w:t xml:space="preserve"> виходячи з такого.</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21.</w:t>
      </w:r>
      <w:r w:rsidR="00CE6EAC">
        <w:rPr>
          <w:rFonts w:ascii="Times New Roman" w:hAnsi="Times New Roman"/>
          <w:sz w:val="28"/>
          <w:szCs w:val="28"/>
          <w:lang w:val="uk-UA"/>
        </w:rPr>
        <w:t> </w:t>
      </w:r>
      <w:r w:rsidRPr="007F1F18">
        <w:rPr>
          <w:rFonts w:ascii="Times New Roman" w:hAnsi="Times New Roman"/>
          <w:i/>
          <w:sz w:val="28"/>
          <w:szCs w:val="28"/>
          <w:lang w:val="uk-UA"/>
        </w:rPr>
        <w:t>Поняття «потерпілий» у кримінально-правовому значенні є первинним щодо його розуміння в кримінальному процесі</w:t>
      </w:r>
      <w:r w:rsidRPr="007F1F18">
        <w:rPr>
          <w:rFonts w:ascii="Times New Roman" w:hAnsi="Times New Roman"/>
          <w:sz w:val="28"/>
          <w:szCs w:val="28"/>
          <w:lang w:val="uk-UA"/>
        </w:rPr>
        <w:t>,</w:t>
      </w:r>
      <w:r w:rsidRPr="007F1F18">
        <w:rPr>
          <w:rFonts w:ascii="Times New Roman" w:hAnsi="Times New Roman"/>
          <w:i/>
          <w:sz w:val="28"/>
          <w:szCs w:val="28"/>
          <w:lang w:val="uk-UA"/>
        </w:rPr>
        <w:t xml:space="preserve"> оскільки в кримінальному праві потерпілий з</w:t>
      </w:r>
      <w:r w:rsidRPr="007F1F18">
        <w:rPr>
          <w:rFonts w:ascii="Times New Roman" w:hAnsi="Times New Roman"/>
          <w:sz w:val="28"/>
          <w:szCs w:val="28"/>
          <w:lang w:val="uk-UA"/>
        </w:rPr>
        <w:t>’</w:t>
      </w:r>
      <w:r w:rsidRPr="007F1F18">
        <w:rPr>
          <w:rFonts w:ascii="Times New Roman" w:hAnsi="Times New Roman"/>
          <w:i/>
          <w:sz w:val="28"/>
          <w:szCs w:val="28"/>
          <w:lang w:val="uk-UA"/>
        </w:rPr>
        <w:t>являється об</w:t>
      </w:r>
      <w:r w:rsidRPr="007F1F18">
        <w:rPr>
          <w:rFonts w:ascii="Times New Roman" w:hAnsi="Times New Roman"/>
          <w:sz w:val="28"/>
          <w:szCs w:val="28"/>
          <w:lang w:val="uk-UA"/>
        </w:rPr>
        <w:t>’є</w:t>
      </w:r>
      <w:r w:rsidRPr="007F1F18">
        <w:rPr>
          <w:rFonts w:ascii="Times New Roman" w:hAnsi="Times New Roman"/>
          <w:i/>
          <w:sz w:val="28"/>
          <w:szCs w:val="28"/>
          <w:lang w:val="uk-UA"/>
        </w:rPr>
        <w:t>ктивно</w:t>
      </w:r>
      <w:r w:rsidRPr="007F1F18">
        <w:rPr>
          <w:rFonts w:ascii="Times New Roman" w:hAnsi="Times New Roman"/>
          <w:sz w:val="28"/>
          <w:szCs w:val="28"/>
          <w:lang w:val="uk-UA"/>
        </w:rPr>
        <w:t>,</w:t>
      </w:r>
      <w:r w:rsidRPr="007F1F18">
        <w:rPr>
          <w:rFonts w:ascii="Times New Roman" w:hAnsi="Times New Roman"/>
          <w:i/>
          <w:sz w:val="28"/>
          <w:szCs w:val="28"/>
          <w:lang w:val="uk-UA"/>
        </w:rPr>
        <w:t xml:space="preserve"> в результаті вчинення проти нього правопорушення.</w:t>
      </w:r>
    </w:p>
    <w:p w:rsidR="0077500B" w:rsidRPr="007F1F18" w:rsidRDefault="00CE6EAC"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22. </w:t>
      </w:r>
      <w:r w:rsidR="0077500B" w:rsidRPr="007F1F18">
        <w:rPr>
          <w:rFonts w:ascii="Times New Roman" w:hAnsi="Times New Roman"/>
          <w:sz w:val="28"/>
          <w:szCs w:val="28"/>
          <w:lang w:val="uk-UA"/>
        </w:rPr>
        <w:t>Процесуальними умовами для появи потерпілого як учасника кримінального провадження є необхідність подання заяви про вчинення щодо нього кримінального правопорушення, надання згоди на визнання потерпілим (у разі, якщо така заява ним не подавалась) або подання заяви про залучення до провадження як потерпілого.</w:t>
      </w:r>
    </w:p>
    <w:p w:rsidR="0077500B" w:rsidRPr="007F1F18" w:rsidRDefault="00CE6EAC"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23. </w:t>
      </w:r>
      <w:r w:rsidR="0077500B" w:rsidRPr="007F1F18">
        <w:rPr>
          <w:rFonts w:ascii="Times New Roman" w:hAnsi="Times New Roman"/>
          <w:sz w:val="28"/>
          <w:szCs w:val="28"/>
          <w:lang w:val="uk-UA"/>
        </w:rPr>
        <w:t>У ч.</w:t>
      </w:r>
      <w:r>
        <w:rPr>
          <w:rFonts w:ascii="Times New Roman" w:hAnsi="Times New Roman"/>
          <w:sz w:val="28"/>
          <w:szCs w:val="28"/>
          <w:lang w:val="uk-UA"/>
        </w:rPr>
        <w:t> </w:t>
      </w:r>
      <w:r w:rsidR="0077500B" w:rsidRPr="007F1F18">
        <w:rPr>
          <w:rFonts w:ascii="Times New Roman" w:hAnsi="Times New Roman"/>
          <w:sz w:val="28"/>
          <w:szCs w:val="28"/>
          <w:lang w:val="uk-UA"/>
        </w:rPr>
        <w:t>2 ст.</w:t>
      </w:r>
      <w:r>
        <w:rPr>
          <w:rFonts w:ascii="Times New Roman" w:hAnsi="Times New Roman"/>
          <w:sz w:val="28"/>
          <w:szCs w:val="28"/>
          <w:lang w:val="uk-UA"/>
        </w:rPr>
        <w:t> </w:t>
      </w:r>
      <w:r w:rsidR="0077500B" w:rsidRPr="007F1F18">
        <w:rPr>
          <w:rFonts w:ascii="Times New Roman" w:hAnsi="Times New Roman"/>
          <w:sz w:val="28"/>
          <w:szCs w:val="28"/>
          <w:lang w:val="uk-UA"/>
        </w:rPr>
        <w:t>55 КПК визначається момент виникнення в особи статусу потерпілого як учасника кримінального провадження: права й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rsidR="00ED2CFE"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24.</w:t>
      </w:r>
      <w:r w:rsidR="00CE6EAC">
        <w:rPr>
          <w:rFonts w:ascii="Times New Roman" w:hAnsi="Times New Roman"/>
          <w:sz w:val="28"/>
          <w:szCs w:val="28"/>
          <w:lang w:val="uk-UA"/>
        </w:rPr>
        <w:t> </w:t>
      </w:r>
      <w:r w:rsidRPr="007F1F18">
        <w:rPr>
          <w:rFonts w:ascii="Times New Roman" w:hAnsi="Times New Roman"/>
          <w:i/>
          <w:sz w:val="28"/>
          <w:szCs w:val="28"/>
          <w:lang w:val="uk-UA"/>
        </w:rPr>
        <w:t>Особа в кримінально-правовому розумінні є потерпілим з моменту вчинення щодо неї кримінального правопорушення, а не з моменту подання нею відповідної заяви, як передбачено в ч.</w:t>
      </w:r>
      <w:r w:rsidR="00CE6EAC">
        <w:rPr>
          <w:rFonts w:ascii="Times New Roman" w:hAnsi="Times New Roman"/>
          <w:i/>
          <w:sz w:val="28"/>
          <w:szCs w:val="28"/>
          <w:lang w:val="uk-UA"/>
        </w:rPr>
        <w:t> </w:t>
      </w:r>
      <w:r w:rsidRPr="007F1F18">
        <w:rPr>
          <w:rFonts w:ascii="Times New Roman" w:hAnsi="Times New Roman"/>
          <w:i/>
          <w:sz w:val="28"/>
          <w:szCs w:val="28"/>
          <w:lang w:val="uk-UA"/>
        </w:rPr>
        <w:t>2 ст.</w:t>
      </w:r>
      <w:r w:rsidR="00CE6EAC">
        <w:rPr>
          <w:rFonts w:ascii="Times New Roman" w:hAnsi="Times New Roman"/>
          <w:i/>
          <w:sz w:val="28"/>
          <w:szCs w:val="28"/>
          <w:lang w:val="uk-UA"/>
        </w:rPr>
        <w:t> </w:t>
      </w:r>
      <w:r w:rsidRPr="007F1F18">
        <w:rPr>
          <w:rFonts w:ascii="Times New Roman" w:hAnsi="Times New Roman"/>
          <w:i/>
          <w:sz w:val="28"/>
          <w:szCs w:val="28"/>
          <w:lang w:val="uk-UA"/>
        </w:rPr>
        <w:t>55 КПК.</w:t>
      </w:r>
      <w:r w:rsidR="00ED2CFE" w:rsidRPr="007F1F18">
        <w:rPr>
          <w:rFonts w:ascii="Times New Roman" w:hAnsi="Times New Roman"/>
          <w:i/>
          <w:sz w:val="28"/>
          <w:szCs w:val="28"/>
          <w:lang w:val="uk-UA"/>
        </w:rPr>
        <w:t xml:space="preserve"> </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25.</w:t>
      </w:r>
      <w:r w:rsidR="00CE6EAC">
        <w:rPr>
          <w:rFonts w:ascii="Times New Roman" w:hAnsi="Times New Roman"/>
          <w:sz w:val="28"/>
          <w:szCs w:val="28"/>
          <w:lang w:val="uk-UA"/>
        </w:rPr>
        <w:t> </w:t>
      </w:r>
      <w:r w:rsidRPr="007F1F18">
        <w:rPr>
          <w:rFonts w:ascii="Times New Roman" w:hAnsi="Times New Roman"/>
          <w:i/>
          <w:sz w:val="28"/>
          <w:szCs w:val="28"/>
          <w:lang w:val="uk-UA"/>
        </w:rPr>
        <w:t>Отже, потерпілий у кримінально-правовому розумінні як жертва посягання з’являється вже з моменту вчинення цього посягання, незалежно від того, чи закріплений (юридично легалізований) такий статус процесуально.</w:t>
      </w:r>
    </w:p>
    <w:p w:rsidR="0077500B" w:rsidRPr="007F1F18" w:rsidRDefault="00CE6EAC"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26. </w:t>
      </w:r>
      <w:r w:rsidR="0077500B" w:rsidRPr="007F1F18">
        <w:rPr>
          <w:rFonts w:ascii="Times New Roman" w:hAnsi="Times New Roman"/>
          <w:sz w:val="28"/>
          <w:szCs w:val="28"/>
          <w:lang w:val="uk-UA"/>
        </w:rPr>
        <w:t>Кримінальний процесуальний закон (ст</w:t>
      </w:r>
      <w:r>
        <w:rPr>
          <w:rFonts w:ascii="Times New Roman" w:hAnsi="Times New Roman"/>
          <w:sz w:val="28"/>
          <w:szCs w:val="28"/>
          <w:lang w:val="uk-UA"/>
        </w:rPr>
        <w:t>атті </w:t>
      </w:r>
      <w:r w:rsidR="0077500B" w:rsidRPr="007F1F18">
        <w:rPr>
          <w:rFonts w:ascii="Times New Roman" w:hAnsi="Times New Roman"/>
          <w:sz w:val="28"/>
          <w:szCs w:val="28"/>
          <w:lang w:val="uk-UA"/>
        </w:rPr>
        <w:t>55</w:t>
      </w:r>
      <w:r>
        <w:rPr>
          <w:rFonts w:ascii="Times New Roman" w:hAnsi="Times New Roman"/>
          <w:sz w:val="28"/>
          <w:szCs w:val="28"/>
          <w:lang w:val="uk-UA"/>
        </w:rPr>
        <w:t>–</w:t>
      </w:r>
      <w:r w:rsidR="0077500B" w:rsidRPr="007F1F18">
        <w:rPr>
          <w:rFonts w:ascii="Times New Roman" w:hAnsi="Times New Roman"/>
          <w:sz w:val="28"/>
          <w:szCs w:val="28"/>
          <w:lang w:val="uk-UA"/>
        </w:rPr>
        <w:t>59 КПК) юридично закріпл</w:t>
      </w:r>
      <w:r w:rsidR="00993923" w:rsidRPr="007F1F18">
        <w:rPr>
          <w:rFonts w:ascii="Times New Roman" w:hAnsi="Times New Roman"/>
          <w:sz w:val="28"/>
          <w:szCs w:val="28"/>
          <w:lang w:val="uk-UA"/>
        </w:rPr>
        <w:t>ює</w:t>
      </w:r>
      <w:r w:rsidR="0077500B" w:rsidRPr="007F1F18">
        <w:rPr>
          <w:rFonts w:ascii="Times New Roman" w:hAnsi="Times New Roman"/>
          <w:sz w:val="28"/>
          <w:szCs w:val="28"/>
          <w:lang w:val="uk-UA"/>
        </w:rPr>
        <w:t xml:space="preserve"> статус потерпілого </w:t>
      </w:r>
      <w:r w:rsidR="00993923" w:rsidRPr="007F1F18">
        <w:rPr>
          <w:rFonts w:ascii="Times New Roman" w:hAnsi="Times New Roman"/>
          <w:sz w:val="28"/>
          <w:szCs w:val="28"/>
          <w:lang w:val="uk-UA"/>
        </w:rPr>
        <w:t>–</w:t>
      </w:r>
      <w:r w:rsidR="0077500B" w:rsidRPr="007F1F18">
        <w:rPr>
          <w:rFonts w:ascii="Times New Roman" w:hAnsi="Times New Roman"/>
          <w:sz w:val="28"/>
          <w:szCs w:val="28"/>
          <w:lang w:val="uk-UA"/>
        </w:rPr>
        <w:t xml:space="preserve"> учасника кримінального провадження, наділ</w:t>
      </w:r>
      <w:r w:rsidR="00993923" w:rsidRPr="007F1F18">
        <w:rPr>
          <w:rFonts w:ascii="Times New Roman" w:hAnsi="Times New Roman"/>
          <w:sz w:val="28"/>
          <w:szCs w:val="28"/>
          <w:lang w:val="uk-UA"/>
        </w:rPr>
        <w:t>яючи</w:t>
      </w:r>
      <w:r w:rsidR="0077500B" w:rsidRPr="007F1F18">
        <w:rPr>
          <w:rFonts w:ascii="Times New Roman" w:hAnsi="Times New Roman"/>
          <w:sz w:val="28"/>
          <w:szCs w:val="28"/>
          <w:lang w:val="uk-UA"/>
        </w:rPr>
        <w:t xml:space="preserve"> його певними процесуальними правами та обов’язками саме як учасника процесу.</w:t>
      </w:r>
    </w:p>
    <w:p w:rsidR="0077500B" w:rsidRPr="007F1F18" w:rsidRDefault="00CE6EAC"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27. </w:t>
      </w:r>
      <w:r w:rsidR="0077500B" w:rsidRPr="007F1F18">
        <w:rPr>
          <w:rFonts w:ascii="Times New Roman" w:hAnsi="Times New Roman"/>
          <w:sz w:val="28"/>
          <w:szCs w:val="28"/>
          <w:lang w:val="uk-UA"/>
        </w:rPr>
        <w:t>Водночас у ч.</w:t>
      </w:r>
      <w:r>
        <w:rPr>
          <w:rFonts w:ascii="Times New Roman" w:hAnsi="Times New Roman"/>
          <w:sz w:val="28"/>
          <w:szCs w:val="28"/>
          <w:lang w:val="uk-UA"/>
        </w:rPr>
        <w:t> </w:t>
      </w:r>
      <w:r w:rsidR="0077500B" w:rsidRPr="007F1F18">
        <w:rPr>
          <w:rFonts w:ascii="Times New Roman" w:hAnsi="Times New Roman"/>
          <w:sz w:val="28"/>
          <w:szCs w:val="28"/>
          <w:lang w:val="uk-UA"/>
        </w:rPr>
        <w:t>6 ст.</w:t>
      </w:r>
      <w:r>
        <w:rPr>
          <w:rFonts w:ascii="Times New Roman" w:hAnsi="Times New Roman"/>
          <w:sz w:val="28"/>
          <w:szCs w:val="28"/>
          <w:lang w:val="uk-UA"/>
        </w:rPr>
        <w:t> </w:t>
      </w:r>
      <w:r w:rsidR="0077500B" w:rsidRPr="007F1F18">
        <w:rPr>
          <w:rFonts w:ascii="Times New Roman" w:hAnsi="Times New Roman"/>
          <w:sz w:val="28"/>
          <w:szCs w:val="28"/>
          <w:lang w:val="uk-UA"/>
        </w:rPr>
        <w:t>55 КПК передбачено так зване правонаступництво в кримінальному провадженні. Згідно з положеннями цієї норми, якщо внаслідок кримінального правопорушення настала смерть особи або особа перебуває у стані, який унеможливлює подання нею відповідної заяви, положення ч</w:t>
      </w:r>
      <w:r w:rsidR="00222AD0">
        <w:rPr>
          <w:rFonts w:ascii="Times New Roman" w:hAnsi="Times New Roman"/>
          <w:sz w:val="28"/>
          <w:szCs w:val="28"/>
          <w:lang w:val="uk-UA"/>
        </w:rPr>
        <w:t>астин 1–</w:t>
      </w:r>
      <w:r w:rsidR="0077500B" w:rsidRPr="007F1F18">
        <w:rPr>
          <w:rFonts w:ascii="Times New Roman" w:hAnsi="Times New Roman"/>
          <w:sz w:val="28"/>
          <w:szCs w:val="28"/>
          <w:lang w:val="uk-UA"/>
        </w:rPr>
        <w:t>3 цієї статті поширюються на близьких родичів чи членів сім’ї такої особи. Потерпілим визнається одна особа з числа близьких родичів чи членів сім’ї, яка подала заяву про залучення її до провадження як потерпілого, а за відповідним клопотанням потерпілими може бути визнано кілька осіб.</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28. </w:t>
      </w:r>
      <w:r w:rsidR="0077500B" w:rsidRPr="007F1F18">
        <w:rPr>
          <w:rFonts w:ascii="Times New Roman" w:hAnsi="Times New Roman"/>
          <w:sz w:val="28"/>
          <w:szCs w:val="28"/>
          <w:lang w:val="uk-UA"/>
        </w:rPr>
        <w:t xml:space="preserve">Чинний КПК передбачає юридичну фікцію, відповідно до якої інша особа визнається власне потерпілим, хоча їй безпосередньо не заподіяна шкода в результаті вчинення кримінального правопорушення. Водночас КПК закріплює перехід до такої особи не тільки прав потерпілого, а й самого процесуального статусу потерпілого. </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29. </w:t>
      </w:r>
      <w:r w:rsidR="0077500B" w:rsidRPr="007F1F18">
        <w:rPr>
          <w:rFonts w:ascii="Times New Roman" w:hAnsi="Times New Roman"/>
          <w:sz w:val="28"/>
          <w:szCs w:val="28"/>
          <w:lang w:val="uk-UA"/>
        </w:rPr>
        <w:t>Суд враховує положення ст.</w:t>
      </w:r>
      <w:r>
        <w:rPr>
          <w:rFonts w:ascii="Times New Roman" w:hAnsi="Times New Roman"/>
          <w:sz w:val="28"/>
          <w:szCs w:val="28"/>
          <w:lang w:val="uk-UA"/>
        </w:rPr>
        <w:t> </w:t>
      </w:r>
      <w:r w:rsidR="00993923" w:rsidRPr="007F1F18">
        <w:rPr>
          <w:rFonts w:ascii="Times New Roman" w:hAnsi="Times New Roman"/>
          <w:sz w:val="28"/>
          <w:szCs w:val="28"/>
          <w:lang w:val="uk-UA"/>
        </w:rPr>
        <w:t xml:space="preserve"> </w:t>
      </w:r>
      <w:r w:rsidR="0077500B" w:rsidRPr="007F1F18">
        <w:rPr>
          <w:rFonts w:ascii="Times New Roman" w:hAnsi="Times New Roman"/>
          <w:sz w:val="28"/>
          <w:szCs w:val="28"/>
          <w:lang w:val="uk-UA"/>
        </w:rPr>
        <w:t>59 КПК, відповідно до якого в разі, 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законний представник. Однак у кримінальних провадженнях, в яких заподіяно смерть потерпілому, такого учасника провадження, як законний представник, немає.</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30. </w:t>
      </w:r>
      <w:r w:rsidR="0077500B" w:rsidRPr="007F1F18">
        <w:rPr>
          <w:rFonts w:ascii="Times New Roman" w:hAnsi="Times New Roman"/>
          <w:sz w:val="28"/>
          <w:szCs w:val="28"/>
          <w:lang w:val="uk-UA"/>
        </w:rPr>
        <w:t>ВП ВС уважає, що для вирішення цієї справи необхідно також звернутися до телеологічного (цільового) тлумачення, яке передбачає встановлення мети, якою керувався законодавець під час формулювання ст.</w:t>
      </w:r>
      <w:r>
        <w:rPr>
          <w:rFonts w:ascii="Times New Roman" w:hAnsi="Times New Roman"/>
          <w:sz w:val="28"/>
          <w:szCs w:val="28"/>
          <w:lang w:val="uk-UA"/>
        </w:rPr>
        <w:t> </w:t>
      </w:r>
      <w:r w:rsidR="0077500B" w:rsidRPr="007F1F18">
        <w:rPr>
          <w:rFonts w:ascii="Times New Roman" w:hAnsi="Times New Roman"/>
          <w:sz w:val="28"/>
          <w:szCs w:val="28"/>
          <w:lang w:val="uk-UA"/>
        </w:rPr>
        <w:t>46 КК щодо звільнення від кримінальної відповідальності у зв’язку з примиренням винного з потерпілим.</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31. </w:t>
      </w:r>
      <w:r w:rsidR="0077500B" w:rsidRPr="007F1F18">
        <w:rPr>
          <w:rFonts w:ascii="Times New Roman" w:hAnsi="Times New Roman"/>
          <w:sz w:val="28"/>
          <w:szCs w:val="28"/>
          <w:lang w:val="uk-UA"/>
        </w:rPr>
        <w:t>Звільнення від кримінальної відповідальності у зв’язку з примиренням винного з потерпілим базується, зокрема, на принципах гуманізму та економії кримінальної репресії.</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32.</w:t>
      </w:r>
      <w:r w:rsidR="00222AD0">
        <w:rPr>
          <w:rFonts w:ascii="Times New Roman" w:hAnsi="Times New Roman"/>
          <w:sz w:val="28"/>
          <w:szCs w:val="28"/>
          <w:lang w:val="uk-UA"/>
        </w:rPr>
        <w:t> </w:t>
      </w:r>
      <w:r w:rsidRPr="007F1F18">
        <w:rPr>
          <w:rFonts w:ascii="Times New Roman" w:hAnsi="Times New Roman"/>
          <w:i/>
          <w:sz w:val="28"/>
          <w:szCs w:val="28"/>
          <w:lang w:val="uk-UA"/>
        </w:rPr>
        <w:t>З огляду на ці принципи саме потерпілий (тобто особа, якій кримінальним правопорушенням безпосередньо спричинено шкоду) може виразити свою волю про прощення винного, на підставі чого приймається рішення про закриття провадження та звільнення особи від кримінальної відповідальності згідно зі ст.</w:t>
      </w:r>
      <w:r w:rsidR="00222AD0">
        <w:rPr>
          <w:rFonts w:ascii="Times New Roman" w:hAnsi="Times New Roman"/>
          <w:i/>
          <w:sz w:val="28"/>
          <w:szCs w:val="28"/>
          <w:lang w:val="uk-UA"/>
        </w:rPr>
        <w:t> </w:t>
      </w:r>
      <w:r w:rsidRPr="007F1F18">
        <w:rPr>
          <w:rFonts w:ascii="Times New Roman" w:hAnsi="Times New Roman"/>
          <w:i/>
          <w:sz w:val="28"/>
          <w:szCs w:val="28"/>
          <w:lang w:val="uk-UA"/>
        </w:rPr>
        <w:t>46 КК.</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33.</w:t>
      </w:r>
      <w:r w:rsidR="00222AD0">
        <w:rPr>
          <w:rFonts w:ascii="Times New Roman" w:hAnsi="Times New Roman"/>
          <w:sz w:val="28"/>
          <w:szCs w:val="28"/>
          <w:lang w:val="uk-UA"/>
        </w:rPr>
        <w:t> </w:t>
      </w:r>
      <w:r w:rsidRPr="007F1F18">
        <w:rPr>
          <w:rFonts w:ascii="Times New Roman" w:hAnsi="Times New Roman"/>
          <w:i/>
          <w:sz w:val="28"/>
          <w:szCs w:val="28"/>
          <w:lang w:val="uk-UA"/>
        </w:rPr>
        <w:t>Право на примирення у ст.</w:t>
      </w:r>
      <w:r w:rsidR="00222AD0">
        <w:rPr>
          <w:rFonts w:ascii="Times New Roman" w:hAnsi="Times New Roman"/>
          <w:i/>
          <w:sz w:val="28"/>
          <w:szCs w:val="28"/>
          <w:lang w:val="uk-UA"/>
        </w:rPr>
        <w:t> </w:t>
      </w:r>
      <w:r w:rsidRPr="007F1F18">
        <w:rPr>
          <w:rFonts w:ascii="Times New Roman" w:hAnsi="Times New Roman"/>
          <w:i/>
          <w:sz w:val="28"/>
          <w:szCs w:val="28"/>
          <w:lang w:val="uk-UA"/>
        </w:rPr>
        <w:t xml:space="preserve">46 КК </w:t>
      </w:r>
      <w:r w:rsidR="00993923" w:rsidRPr="007F1F18">
        <w:rPr>
          <w:rFonts w:ascii="Times New Roman" w:hAnsi="Times New Roman"/>
          <w:i/>
          <w:sz w:val="28"/>
          <w:szCs w:val="28"/>
          <w:lang w:val="uk-UA"/>
        </w:rPr>
        <w:t>–</w:t>
      </w:r>
      <w:r w:rsidRPr="007F1F18">
        <w:rPr>
          <w:rFonts w:ascii="Times New Roman" w:hAnsi="Times New Roman"/>
          <w:i/>
          <w:sz w:val="28"/>
          <w:szCs w:val="28"/>
          <w:lang w:val="uk-UA"/>
        </w:rPr>
        <w:t xml:space="preserve"> це</w:t>
      </w:r>
      <w:r w:rsidR="00993923" w:rsidRPr="007F1F18">
        <w:rPr>
          <w:rFonts w:ascii="Times New Roman" w:hAnsi="Times New Roman"/>
          <w:i/>
          <w:sz w:val="28"/>
          <w:szCs w:val="28"/>
          <w:lang w:val="uk-UA"/>
        </w:rPr>
        <w:t xml:space="preserve"> </w:t>
      </w:r>
      <w:r w:rsidRPr="007F1F18">
        <w:rPr>
          <w:rFonts w:ascii="Times New Roman" w:hAnsi="Times New Roman"/>
          <w:i/>
          <w:sz w:val="28"/>
          <w:szCs w:val="28"/>
          <w:lang w:val="uk-UA"/>
        </w:rPr>
        <w:t>особисте право потерпілого. Воно не може бути ніким присвоєне та нікому делеговане. Таке право є природним правом людини, нерозривно пов’язаним з нею та похідним від інших прав, зокрема права на життя. Використання права на примирення іншими особами (у тому числі визнаними потерпілими від кримінального правопорушення в кримінальному процесуальному сенсі) є неможливим, оскільки таке право тісно пов’язане з особою, яка безпосередньо постраждала внаслідок учинення щодо неї кримінального правопорушення. Під час примирення лише сам потерпілий може виражати свою волю, а не інші особи, які є його представниками або правонаступниками.</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34.</w:t>
      </w:r>
      <w:r w:rsidR="00222AD0">
        <w:rPr>
          <w:rFonts w:ascii="Times New Roman" w:hAnsi="Times New Roman"/>
          <w:sz w:val="28"/>
          <w:szCs w:val="28"/>
          <w:lang w:val="uk-UA"/>
        </w:rPr>
        <w:t> </w:t>
      </w:r>
      <w:r w:rsidRPr="007F1F18">
        <w:rPr>
          <w:rFonts w:ascii="Times New Roman" w:hAnsi="Times New Roman"/>
          <w:i/>
          <w:sz w:val="28"/>
          <w:szCs w:val="28"/>
          <w:lang w:val="uk-UA"/>
        </w:rPr>
        <w:t>Крім цього, звільняючи особу від кримінальної відповідальності у зв’язку з примиренням винного з потерпілим, ураховуючи вираження волі потерпілим щодо прощення винного, відбувається своєрідне повернення потерпілого в попередній стан, який існував до вчинення відносно нього кримінального правопорушення.</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35. </w:t>
      </w:r>
      <w:r w:rsidR="0077500B" w:rsidRPr="007F1F18">
        <w:rPr>
          <w:rFonts w:ascii="Times New Roman" w:hAnsi="Times New Roman"/>
          <w:sz w:val="28"/>
          <w:szCs w:val="28"/>
          <w:lang w:val="uk-UA"/>
        </w:rPr>
        <w:t>Потерпілий у кримінальному процесі має власні процесуальні права, проте він не наділяється правом примирюватися чи не примирюватися з винним замість безпосередньої жертви кримінального правопорушення, якій заподіяно смерть, під час вирішення питання про звільнення від відповідальності на підставі ст.</w:t>
      </w:r>
      <w:r>
        <w:rPr>
          <w:rFonts w:ascii="Times New Roman" w:hAnsi="Times New Roman"/>
          <w:sz w:val="28"/>
          <w:szCs w:val="28"/>
          <w:lang w:val="uk-UA"/>
        </w:rPr>
        <w:t> </w:t>
      </w:r>
      <w:r w:rsidR="0077500B" w:rsidRPr="007F1F18">
        <w:rPr>
          <w:rFonts w:ascii="Times New Roman" w:hAnsi="Times New Roman"/>
          <w:sz w:val="28"/>
          <w:szCs w:val="28"/>
          <w:lang w:val="uk-UA"/>
        </w:rPr>
        <w:t>46 КК.</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36. </w:t>
      </w:r>
      <w:r w:rsidR="0077500B" w:rsidRPr="007F1F18">
        <w:rPr>
          <w:rFonts w:ascii="Times New Roman" w:hAnsi="Times New Roman"/>
          <w:sz w:val="28"/>
          <w:szCs w:val="28"/>
          <w:lang w:val="uk-UA"/>
        </w:rPr>
        <w:t xml:space="preserve">Протилежний підхід означав би, що до близьких осіб потерпілого, який помер, та які були визнані потерпілими в кримінальному провадженні, </w:t>
      </w:r>
      <w:r w:rsidR="0077500B" w:rsidRPr="007F1F18">
        <w:rPr>
          <w:rFonts w:ascii="Times New Roman" w:hAnsi="Times New Roman"/>
          <w:sz w:val="28"/>
          <w:szCs w:val="28"/>
          <w:lang w:val="uk-UA"/>
        </w:rPr>
        <w:lastRenderedPageBreak/>
        <w:t>переходять не лише права потерпілого, а і його волевиявлення, що є неправильним, оскільки суперечить змісту як закону про кримінальну відповідальність, так і кримінального процесуального закону.</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Щодо поняття «відшкодування завданих збитків або усунення заподіяної шкоди» в контексті положень ст.</w:t>
      </w:r>
      <w:r w:rsidR="00222AD0">
        <w:rPr>
          <w:rFonts w:ascii="Times New Roman" w:hAnsi="Times New Roman"/>
          <w:sz w:val="28"/>
          <w:szCs w:val="28"/>
          <w:lang w:val="uk-UA"/>
        </w:rPr>
        <w:t> </w:t>
      </w:r>
      <w:r w:rsidRPr="007F1F18">
        <w:rPr>
          <w:rFonts w:ascii="Times New Roman" w:hAnsi="Times New Roman"/>
          <w:sz w:val="28"/>
          <w:szCs w:val="28"/>
          <w:lang w:val="uk-UA"/>
        </w:rPr>
        <w:t>46 КК</w:t>
      </w:r>
      <w:r w:rsidR="00993923" w:rsidRPr="007F1F18">
        <w:rPr>
          <w:rFonts w:ascii="Times New Roman" w:hAnsi="Times New Roman"/>
          <w:sz w:val="28"/>
          <w:szCs w:val="28"/>
          <w:lang w:val="uk-UA"/>
        </w:rPr>
        <w:t>.</w:t>
      </w:r>
      <w:r w:rsidRPr="007F1F18">
        <w:rPr>
          <w:rFonts w:ascii="Times New Roman" w:hAnsi="Times New Roman"/>
          <w:sz w:val="28"/>
          <w:szCs w:val="28"/>
          <w:lang w:val="uk-UA"/>
        </w:rPr>
        <w:t xml:space="preserve"> </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37. </w:t>
      </w:r>
      <w:r w:rsidR="0077500B" w:rsidRPr="007F1F18">
        <w:rPr>
          <w:rFonts w:ascii="Times New Roman" w:hAnsi="Times New Roman"/>
          <w:sz w:val="28"/>
          <w:szCs w:val="28"/>
          <w:lang w:val="uk-UA"/>
        </w:rPr>
        <w:t>У ст.</w:t>
      </w:r>
      <w:r>
        <w:rPr>
          <w:rFonts w:ascii="Times New Roman" w:hAnsi="Times New Roman"/>
          <w:sz w:val="28"/>
          <w:szCs w:val="28"/>
          <w:lang w:val="uk-UA"/>
        </w:rPr>
        <w:t> </w:t>
      </w:r>
      <w:r w:rsidR="0077500B" w:rsidRPr="007F1F18">
        <w:rPr>
          <w:rFonts w:ascii="Times New Roman" w:hAnsi="Times New Roman"/>
          <w:sz w:val="28"/>
          <w:szCs w:val="28"/>
          <w:lang w:val="uk-UA"/>
        </w:rPr>
        <w:t>46 КК передбачено такі обов’язкові умови (передумови) та підстави звільнення від кримінальної відповідальності у зв’язку з примиренням винного з потерпілим:</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1) </w:t>
      </w:r>
      <w:r w:rsidR="0077500B" w:rsidRPr="007F1F18">
        <w:rPr>
          <w:rFonts w:ascii="Times New Roman" w:hAnsi="Times New Roman"/>
          <w:sz w:val="28"/>
          <w:szCs w:val="28"/>
          <w:lang w:val="uk-UA"/>
        </w:rPr>
        <w:t xml:space="preserve">умова </w:t>
      </w:r>
      <w:r w:rsidR="00993923" w:rsidRPr="007F1F18">
        <w:rPr>
          <w:rFonts w:ascii="Times New Roman" w:hAnsi="Times New Roman"/>
          <w:sz w:val="28"/>
          <w:szCs w:val="28"/>
          <w:lang w:val="uk-UA"/>
        </w:rPr>
        <w:t>–</w:t>
      </w:r>
      <w:r w:rsidR="0077500B" w:rsidRPr="007F1F18">
        <w:rPr>
          <w:rFonts w:ascii="Times New Roman" w:hAnsi="Times New Roman"/>
          <w:sz w:val="28"/>
          <w:szCs w:val="28"/>
          <w:lang w:val="uk-UA"/>
        </w:rPr>
        <w:t xml:space="preserve"> вчинення особою вперше злочину невеликої тяжкості або необережного злочину середньої тяжкості, крім корупційних злочинів;</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2) </w:t>
      </w:r>
      <w:r w:rsidR="0077500B" w:rsidRPr="007F1F18">
        <w:rPr>
          <w:rFonts w:ascii="Times New Roman" w:hAnsi="Times New Roman"/>
          <w:sz w:val="28"/>
          <w:szCs w:val="28"/>
          <w:lang w:val="uk-UA"/>
        </w:rPr>
        <w:t xml:space="preserve">підстава </w:t>
      </w:r>
      <w:r w:rsidR="00993923" w:rsidRPr="007F1F18">
        <w:rPr>
          <w:rFonts w:ascii="Times New Roman" w:hAnsi="Times New Roman"/>
          <w:sz w:val="28"/>
          <w:szCs w:val="28"/>
          <w:lang w:val="uk-UA"/>
        </w:rPr>
        <w:t>–</w:t>
      </w:r>
      <w:r w:rsidR="0077500B" w:rsidRPr="007F1F18">
        <w:rPr>
          <w:rFonts w:ascii="Times New Roman" w:hAnsi="Times New Roman"/>
          <w:sz w:val="28"/>
          <w:szCs w:val="28"/>
          <w:lang w:val="uk-UA"/>
        </w:rPr>
        <w:t xml:space="preserve"> примирення винного з потерпілим та відшкодування завданих збитків або усунення заподіяної шкоди.</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38.</w:t>
      </w:r>
      <w:r w:rsidR="00222AD0">
        <w:rPr>
          <w:rFonts w:ascii="Times New Roman" w:hAnsi="Times New Roman"/>
          <w:sz w:val="28"/>
          <w:szCs w:val="28"/>
          <w:lang w:val="uk-UA"/>
        </w:rPr>
        <w:t> </w:t>
      </w:r>
      <w:r w:rsidRPr="007F1F18">
        <w:rPr>
          <w:rFonts w:ascii="Times New Roman" w:hAnsi="Times New Roman"/>
          <w:sz w:val="28"/>
          <w:szCs w:val="28"/>
          <w:lang w:val="uk-UA"/>
        </w:rPr>
        <w:t>Заподіяна кримінальним правопорушенням шкода в розумінні ст.</w:t>
      </w:r>
      <w:r w:rsidR="00222AD0">
        <w:rPr>
          <w:rFonts w:ascii="Times New Roman" w:hAnsi="Times New Roman"/>
          <w:sz w:val="28"/>
          <w:szCs w:val="28"/>
          <w:lang w:val="uk-UA"/>
        </w:rPr>
        <w:t> </w:t>
      </w:r>
      <w:r w:rsidRPr="007F1F18">
        <w:rPr>
          <w:rFonts w:ascii="Times New Roman" w:hAnsi="Times New Roman"/>
          <w:sz w:val="28"/>
          <w:szCs w:val="28"/>
          <w:lang w:val="uk-UA"/>
        </w:rPr>
        <w:t>46 КК має бути такою, що за своїм характером піддається відшкодуванню (усуненню).</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39. </w:t>
      </w:r>
      <w:r w:rsidR="0077500B" w:rsidRPr="007F1F18">
        <w:rPr>
          <w:rFonts w:ascii="Times New Roman" w:hAnsi="Times New Roman"/>
          <w:sz w:val="28"/>
          <w:szCs w:val="28"/>
          <w:lang w:val="uk-UA"/>
        </w:rPr>
        <w:t>Позбавлення життя людини є наслідком, що має незворотний характер. Це також випливає із законодавчого визначення смерті відповідно до ст.</w:t>
      </w:r>
      <w:r>
        <w:rPr>
          <w:rFonts w:ascii="Times New Roman" w:hAnsi="Times New Roman"/>
          <w:sz w:val="28"/>
          <w:szCs w:val="28"/>
          <w:lang w:val="uk-UA"/>
        </w:rPr>
        <w:t> </w:t>
      </w:r>
      <w:r w:rsidR="0077500B" w:rsidRPr="007F1F18">
        <w:rPr>
          <w:rFonts w:ascii="Times New Roman" w:hAnsi="Times New Roman"/>
          <w:sz w:val="28"/>
          <w:szCs w:val="28"/>
          <w:lang w:val="uk-UA"/>
        </w:rPr>
        <w:t>52 Основ законодавства України про охорону здоров’я від 19</w:t>
      </w:r>
      <w:r>
        <w:rPr>
          <w:rFonts w:ascii="Times New Roman" w:hAnsi="Times New Roman"/>
          <w:sz w:val="28"/>
          <w:szCs w:val="28"/>
          <w:lang w:val="uk-UA"/>
        </w:rPr>
        <w:t> листопада 19</w:t>
      </w:r>
      <w:r w:rsidR="0077500B" w:rsidRPr="007F1F18">
        <w:rPr>
          <w:rFonts w:ascii="Times New Roman" w:hAnsi="Times New Roman"/>
          <w:sz w:val="28"/>
          <w:szCs w:val="28"/>
          <w:lang w:val="uk-UA"/>
        </w:rPr>
        <w:t>92</w:t>
      </w:r>
      <w:r>
        <w:rPr>
          <w:rFonts w:ascii="Times New Roman" w:hAnsi="Times New Roman"/>
          <w:sz w:val="28"/>
          <w:szCs w:val="28"/>
          <w:lang w:val="uk-UA"/>
        </w:rPr>
        <w:t> р.</w:t>
      </w:r>
      <w:r w:rsidR="0077500B" w:rsidRPr="007F1F18">
        <w:rPr>
          <w:rFonts w:ascii="Times New Roman" w:hAnsi="Times New Roman"/>
          <w:sz w:val="28"/>
          <w:szCs w:val="28"/>
          <w:lang w:val="uk-UA"/>
        </w:rPr>
        <w:t xml:space="preserve"> №</w:t>
      </w:r>
      <w:r>
        <w:rPr>
          <w:rFonts w:ascii="Times New Roman" w:hAnsi="Times New Roman"/>
          <w:sz w:val="28"/>
          <w:szCs w:val="28"/>
          <w:lang w:val="uk-UA"/>
        </w:rPr>
        <w:t> </w:t>
      </w:r>
      <w:r w:rsidR="0077500B" w:rsidRPr="007F1F18">
        <w:rPr>
          <w:rFonts w:ascii="Times New Roman" w:hAnsi="Times New Roman"/>
          <w:sz w:val="28"/>
          <w:szCs w:val="28"/>
          <w:lang w:val="uk-UA"/>
        </w:rPr>
        <w:t>2801-XII, за якою моментом незворотної смерті людини є момент смерті її головного мозку або її біологічна смерть.</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40.</w:t>
      </w:r>
      <w:r w:rsidR="00222AD0">
        <w:rPr>
          <w:rFonts w:ascii="Times New Roman" w:hAnsi="Times New Roman"/>
          <w:sz w:val="28"/>
          <w:szCs w:val="28"/>
          <w:lang w:val="uk-UA"/>
        </w:rPr>
        <w:t> </w:t>
      </w:r>
      <w:r w:rsidRPr="007F1F18">
        <w:rPr>
          <w:rFonts w:ascii="Times New Roman" w:hAnsi="Times New Roman"/>
          <w:i/>
          <w:sz w:val="28"/>
          <w:szCs w:val="28"/>
          <w:lang w:val="uk-UA"/>
        </w:rPr>
        <w:t>У випадку вчинення кримінального правопорушення зі смертельними наслідками, потерпілого в кримінально-правовому розумінні на момент вирішення питання про відшкодування шкоди фізично вже не існує.</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41. </w:t>
      </w:r>
      <w:r w:rsidR="0077500B" w:rsidRPr="007F1F18">
        <w:rPr>
          <w:rFonts w:ascii="Times New Roman" w:hAnsi="Times New Roman"/>
          <w:sz w:val="28"/>
          <w:szCs w:val="28"/>
          <w:lang w:val="uk-UA"/>
        </w:rPr>
        <w:t>Отже, смерть як припинення існування одного з правомочних суб’єктів кримінально-правових відносин з примирення винного з потерпілим у розумінні ст.</w:t>
      </w:r>
      <w:r>
        <w:rPr>
          <w:rFonts w:ascii="Times New Roman" w:hAnsi="Times New Roman"/>
          <w:sz w:val="28"/>
          <w:szCs w:val="28"/>
          <w:lang w:val="uk-UA"/>
        </w:rPr>
        <w:t> </w:t>
      </w:r>
      <w:r w:rsidR="0077500B" w:rsidRPr="007F1F18">
        <w:rPr>
          <w:rFonts w:ascii="Times New Roman" w:hAnsi="Times New Roman"/>
          <w:sz w:val="28"/>
          <w:szCs w:val="28"/>
          <w:lang w:val="uk-UA"/>
        </w:rPr>
        <w:t>46 КК унеможливлює здійснення такого примирення.</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42. </w:t>
      </w:r>
      <w:r w:rsidR="0077500B" w:rsidRPr="007F1F18">
        <w:rPr>
          <w:rFonts w:ascii="Times New Roman" w:hAnsi="Times New Roman"/>
          <w:sz w:val="28"/>
          <w:szCs w:val="28"/>
          <w:lang w:val="uk-UA"/>
        </w:rPr>
        <w:t>Втрата людиною життя, яке відповідно до ст.</w:t>
      </w:r>
      <w:r>
        <w:rPr>
          <w:rFonts w:ascii="Times New Roman" w:hAnsi="Times New Roman"/>
          <w:sz w:val="28"/>
          <w:szCs w:val="28"/>
          <w:lang w:val="uk-UA"/>
        </w:rPr>
        <w:t> </w:t>
      </w:r>
      <w:r w:rsidR="0077500B" w:rsidRPr="007F1F18">
        <w:rPr>
          <w:rFonts w:ascii="Times New Roman" w:hAnsi="Times New Roman"/>
          <w:sz w:val="28"/>
          <w:szCs w:val="28"/>
          <w:lang w:val="uk-UA"/>
        </w:rPr>
        <w:t>3 Конституції визнається найвищою соціальною цінністю та є особливим об’єктом кримінально-правової охорони, не підлягає відшкодуванню. Життя людини не може бути відновлене через незворотність смерті.</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43. </w:t>
      </w:r>
      <w:r w:rsidR="0077500B" w:rsidRPr="007F1F18">
        <w:rPr>
          <w:rFonts w:ascii="Times New Roman" w:hAnsi="Times New Roman"/>
          <w:sz w:val="28"/>
          <w:szCs w:val="28"/>
          <w:lang w:val="uk-UA"/>
        </w:rPr>
        <w:t>Якщо потерпілого (жертви правопорушення) фізично немає, то ніхто інший не може висловити його волю під час вирішення питань, пов’язаних із відшкодуванням шкоди у вигляді смерті як підстави для звільнення від відповідальності за ст.</w:t>
      </w:r>
      <w:r>
        <w:rPr>
          <w:rFonts w:ascii="Times New Roman" w:hAnsi="Times New Roman"/>
          <w:sz w:val="28"/>
          <w:szCs w:val="28"/>
          <w:lang w:val="uk-UA"/>
        </w:rPr>
        <w:t> </w:t>
      </w:r>
      <w:r w:rsidR="0077500B" w:rsidRPr="007F1F18">
        <w:rPr>
          <w:rFonts w:ascii="Times New Roman" w:hAnsi="Times New Roman"/>
          <w:sz w:val="28"/>
          <w:szCs w:val="28"/>
          <w:lang w:val="uk-UA"/>
        </w:rPr>
        <w:t>46 КК.</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44.</w:t>
      </w:r>
      <w:r w:rsidR="00222AD0">
        <w:rPr>
          <w:rFonts w:ascii="Times New Roman" w:hAnsi="Times New Roman"/>
          <w:sz w:val="28"/>
          <w:szCs w:val="28"/>
          <w:lang w:val="uk-UA"/>
        </w:rPr>
        <w:t> </w:t>
      </w:r>
      <w:r w:rsidRPr="007F1F18">
        <w:rPr>
          <w:rFonts w:ascii="Times New Roman" w:hAnsi="Times New Roman"/>
          <w:i/>
          <w:sz w:val="28"/>
          <w:szCs w:val="28"/>
          <w:lang w:val="uk-UA"/>
        </w:rPr>
        <w:t>Водночас таке розуміння потерпілого в ст.</w:t>
      </w:r>
      <w:r w:rsidR="00222AD0">
        <w:rPr>
          <w:rFonts w:ascii="Times New Roman" w:hAnsi="Times New Roman"/>
          <w:i/>
          <w:sz w:val="28"/>
          <w:szCs w:val="28"/>
          <w:lang w:val="uk-UA"/>
        </w:rPr>
        <w:t> </w:t>
      </w:r>
      <w:r w:rsidRPr="007F1F18">
        <w:rPr>
          <w:rFonts w:ascii="Times New Roman" w:hAnsi="Times New Roman"/>
          <w:i/>
          <w:sz w:val="28"/>
          <w:szCs w:val="28"/>
          <w:lang w:val="uk-UA"/>
        </w:rPr>
        <w:t xml:space="preserve">46 КК не виключає застосування норми кримінального процесуального права, яка передбачає можливість визнання близьких родичів чи членів сім’ї потерпілими замість померлого </w:t>
      </w:r>
      <w:r w:rsidRPr="007F1F18">
        <w:rPr>
          <w:rFonts w:ascii="Times New Roman" w:hAnsi="Times New Roman"/>
          <w:sz w:val="28"/>
          <w:szCs w:val="28"/>
          <w:lang w:val="uk-UA"/>
        </w:rPr>
        <w:t>(ч.</w:t>
      </w:r>
      <w:r w:rsidR="00222AD0">
        <w:rPr>
          <w:rFonts w:ascii="Times New Roman" w:hAnsi="Times New Roman"/>
          <w:sz w:val="28"/>
          <w:szCs w:val="28"/>
          <w:lang w:val="uk-UA"/>
        </w:rPr>
        <w:t> </w:t>
      </w:r>
      <w:r w:rsidRPr="007F1F18">
        <w:rPr>
          <w:rFonts w:ascii="Times New Roman" w:hAnsi="Times New Roman"/>
          <w:sz w:val="28"/>
          <w:szCs w:val="28"/>
          <w:lang w:val="uk-UA"/>
        </w:rPr>
        <w:t>6 ст.</w:t>
      </w:r>
      <w:r w:rsidR="00222AD0">
        <w:rPr>
          <w:rFonts w:ascii="Times New Roman" w:hAnsi="Times New Roman"/>
          <w:sz w:val="28"/>
          <w:szCs w:val="28"/>
          <w:lang w:val="uk-UA"/>
        </w:rPr>
        <w:t> </w:t>
      </w:r>
      <w:r w:rsidRPr="007F1F18">
        <w:rPr>
          <w:rFonts w:ascii="Times New Roman" w:hAnsi="Times New Roman"/>
          <w:sz w:val="28"/>
          <w:szCs w:val="28"/>
          <w:lang w:val="uk-UA"/>
        </w:rPr>
        <w:t xml:space="preserve">55 КПК). </w:t>
      </w:r>
      <w:r w:rsidRPr="007F1F18">
        <w:rPr>
          <w:rFonts w:ascii="Times New Roman" w:hAnsi="Times New Roman"/>
          <w:i/>
          <w:sz w:val="28"/>
          <w:szCs w:val="28"/>
          <w:lang w:val="uk-UA"/>
        </w:rPr>
        <w:t xml:space="preserve">Невизнання за потерпілим </w:t>
      </w:r>
      <w:r w:rsidR="00993923" w:rsidRPr="007F1F18">
        <w:rPr>
          <w:rFonts w:ascii="Times New Roman" w:hAnsi="Times New Roman"/>
          <w:i/>
          <w:sz w:val="28"/>
          <w:szCs w:val="28"/>
          <w:lang w:val="uk-UA"/>
        </w:rPr>
        <w:t>–</w:t>
      </w:r>
      <w:r w:rsidRPr="007F1F18">
        <w:rPr>
          <w:rFonts w:ascii="Times New Roman" w:hAnsi="Times New Roman"/>
          <w:i/>
          <w:sz w:val="28"/>
          <w:szCs w:val="28"/>
          <w:lang w:val="uk-UA"/>
        </w:rPr>
        <w:t xml:space="preserve"> учасником кримінального процесу права на примирення в контексті ст.</w:t>
      </w:r>
      <w:r w:rsidR="00222AD0">
        <w:rPr>
          <w:rFonts w:ascii="Times New Roman" w:hAnsi="Times New Roman"/>
          <w:i/>
          <w:sz w:val="28"/>
          <w:szCs w:val="28"/>
          <w:lang w:val="uk-UA"/>
        </w:rPr>
        <w:t> </w:t>
      </w:r>
      <w:r w:rsidRPr="007F1F18">
        <w:rPr>
          <w:rFonts w:ascii="Times New Roman" w:hAnsi="Times New Roman"/>
          <w:i/>
          <w:sz w:val="28"/>
          <w:szCs w:val="28"/>
          <w:lang w:val="uk-UA"/>
        </w:rPr>
        <w:t xml:space="preserve">46 КК не означає втрати ним права на відшкодування завданих збитків. </w:t>
      </w:r>
      <w:r w:rsidRPr="007F1F18">
        <w:rPr>
          <w:rFonts w:ascii="Times New Roman" w:hAnsi="Times New Roman"/>
          <w:b/>
          <w:i/>
          <w:sz w:val="28"/>
          <w:szCs w:val="28"/>
          <w:lang w:val="uk-UA"/>
        </w:rPr>
        <w:t>Будь-яка шкода, заподіяна кримінальним правопорушенням, може й повинна бути компенсована своєчасно та в повному обсязі безвідносно до того</w:t>
      </w:r>
      <w:r w:rsidRPr="007F1F18">
        <w:rPr>
          <w:rFonts w:ascii="Times New Roman" w:hAnsi="Times New Roman"/>
          <w:b/>
          <w:sz w:val="28"/>
          <w:szCs w:val="28"/>
          <w:lang w:val="uk-UA"/>
        </w:rPr>
        <w:t>,</w:t>
      </w:r>
      <w:r w:rsidRPr="007F1F18">
        <w:rPr>
          <w:rFonts w:ascii="Times New Roman" w:hAnsi="Times New Roman"/>
          <w:b/>
          <w:i/>
          <w:sz w:val="28"/>
          <w:szCs w:val="28"/>
          <w:lang w:val="uk-UA"/>
        </w:rPr>
        <w:t xml:space="preserve"> відбулося чи не відбулося примирення</w:t>
      </w:r>
      <w:r w:rsidRPr="007F1F18">
        <w:rPr>
          <w:rFonts w:ascii="Times New Roman" w:hAnsi="Times New Roman"/>
          <w:i/>
          <w:sz w:val="28"/>
          <w:szCs w:val="28"/>
          <w:lang w:val="uk-UA"/>
        </w:rPr>
        <w:t xml:space="preserve">, і це може вплинути на подальші кримінально-правові наслідки при призначенні покарання та на умови його відбування, </w:t>
      </w:r>
      <w:r w:rsidR="002C678E" w:rsidRPr="007F1F18">
        <w:rPr>
          <w:rFonts w:ascii="Times New Roman" w:hAnsi="Times New Roman"/>
          <w:i/>
          <w:sz w:val="28"/>
          <w:szCs w:val="28"/>
          <w:lang w:val="uk-UA"/>
        </w:rPr>
        <w:t>у тому числі</w:t>
      </w:r>
      <w:r w:rsidRPr="007F1F18">
        <w:rPr>
          <w:rFonts w:ascii="Times New Roman" w:hAnsi="Times New Roman"/>
          <w:i/>
          <w:sz w:val="28"/>
          <w:szCs w:val="28"/>
          <w:lang w:val="uk-UA"/>
        </w:rPr>
        <w:t xml:space="preserve"> зі звільненням від його відбування.</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Щодо законності та обґрунтованості оскаржуваних рішень</w:t>
      </w:r>
      <w:r w:rsidR="0086509D" w:rsidRPr="007F1F18">
        <w:rPr>
          <w:rFonts w:ascii="Times New Roman" w:hAnsi="Times New Roman"/>
          <w:sz w:val="28"/>
          <w:szCs w:val="28"/>
          <w:lang w:val="uk-UA"/>
        </w:rPr>
        <w:t>.</w:t>
      </w:r>
      <w:r w:rsidR="00F867F2" w:rsidRPr="007F1F18">
        <w:rPr>
          <w:rFonts w:ascii="Times New Roman" w:hAnsi="Times New Roman"/>
          <w:sz w:val="28"/>
          <w:szCs w:val="28"/>
          <w:lang w:val="uk-UA"/>
        </w:rPr>
        <w:t xml:space="preserve"> </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50.</w:t>
      </w:r>
      <w:r w:rsidR="00222AD0">
        <w:rPr>
          <w:rFonts w:ascii="Times New Roman" w:hAnsi="Times New Roman"/>
          <w:sz w:val="28"/>
          <w:szCs w:val="28"/>
          <w:lang w:val="uk-UA"/>
        </w:rPr>
        <w:t> </w:t>
      </w:r>
      <w:r w:rsidRPr="007F1F18">
        <w:rPr>
          <w:rFonts w:ascii="Times New Roman" w:hAnsi="Times New Roman"/>
          <w:i/>
          <w:sz w:val="28"/>
          <w:szCs w:val="28"/>
          <w:lang w:val="uk-UA"/>
        </w:rPr>
        <w:t>Відповідно до викладених вище міркувань термін «потерпілий» у ст.</w:t>
      </w:r>
      <w:r w:rsidR="00222AD0">
        <w:rPr>
          <w:rFonts w:ascii="Times New Roman" w:hAnsi="Times New Roman"/>
          <w:i/>
          <w:sz w:val="28"/>
          <w:szCs w:val="28"/>
          <w:lang w:val="uk-UA"/>
        </w:rPr>
        <w:t> </w:t>
      </w:r>
      <w:r w:rsidRPr="007F1F18">
        <w:rPr>
          <w:rFonts w:ascii="Times New Roman" w:hAnsi="Times New Roman"/>
          <w:i/>
          <w:sz w:val="28"/>
          <w:szCs w:val="28"/>
          <w:lang w:val="uk-UA"/>
        </w:rPr>
        <w:t xml:space="preserve">46 КК вжито в кримінально-правовому розумінні </w:t>
      </w:r>
      <w:r w:rsidR="00F867F2" w:rsidRPr="007F1F18">
        <w:rPr>
          <w:rFonts w:ascii="Times New Roman" w:hAnsi="Times New Roman"/>
          <w:i/>
          <w:sz w:val="28"/>
          <w:szCs w:val="28"/>
          <w:lang w:val="uk-UA"/>
        </w:rPr>
        <w:t>–</w:t>
      </w:r>
      <w:r w:rsidRPr="007F1F18">
        <w:rPr>
          <w:rFonts w:ascii="Times New Roman" w:hAnsi="Times New Roman"/>
          <w:i/>
          <w:sz w:val="28"/>
          <w:szCs w:val="28"/>
          <w:lang w:val="uk-UA"/>
        </w:rPr>
        <w:t xml:space="preserve"> «особа, якій кримінальним правопорушенням безпосередньо заподіюється фізична, моральна та/або матеріальна шкода (або існує безпосередня загроза її заподіяння)». Право на примирення в контексті цієї статті </w:t>
      </w:r>
      <w:r w:rsidR="00F867F2" w:rsidRPr="007F1F18">
        <w:rPr>
          <w:rFonts w:ascii="Times New Roman" w:hAnsi="Times New Roman"/>
          <w:i/>
          <w:sz w:val="28"/>
          <w:szCs w:val="28"/>
          <w:lang w:val="uk-UA"/>
        </w:rPr>
        <w:t>–</w:t>
      </w:r>
      <w:r w:rsidRPr="007F1F18">
        <w:rPr>
          <w:rFonts w:ascii="Times New Roman" w:hAnsi="Times New Roman"/>
          <w:i/>
          <w:sz w:val="28"/>
          <w:szCs w:val="28"/>
          <w:lang w:val="uk-UA"/>
        </w:rPr>
        <w:t xml:space="preserve"> особисте право потерпілого</w:t>
      </w:r>
      <w:r w:rsidR="00F867F2" w:rsidRPr="007F1F18">
        <w:rPr>
          <w:rFonts w:ascii="Times New Roman" w:hAnsi="Times New Roman"/>
          <w:i/>
          <w:sz w:val="28"/>
          <w:szCs w:val="28"/>
          <w:lang w:val="uk-UA"/>
        </w:rPr>
        <w:t xml:space="preserve"> </w:t>
      </w:r>
      <w:r w:rsidR="00F867F2" w:rsidRPr="007F1F18">
        <w:rPr>
          <w:rFonts w:ascii="Times New Roman" w:hAnsi="Times New Roman"/>
          <w:sz w:val="28"/>
          <w:szCs w:val="28"/>
          <w:lang w:val="uk-UA"/>
        </w:rPr>
        <w:t>&lt;….&gt;</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59.</w:t>
      </w:r>
      <w:r w:rsidR="00222AD0">
        <w:rPr>
          <w:rFonts w:ascii="Times New Roman" w:hAnsi="Times New Roman"/>
          <w:sz w:val="28"/>
          <w:szCs w:val="28"/>
          <w:lang w:val="uk-UA"/>
        </w:rPr>
        <w:t> </w:t>
      </w:r>
      <w:r w:rsidRPr="007F1F18">
        <w:rPr>
          <w:rFonts w:ascii="Times New Roman" w:hAnsi="Times New Roman"/>
          <w:sz w:val="28"/>
          <w:szCs w:val="28"/>
          <w:lang w:val="uk-UA"/>
        </w:rPr>
        <w:t>Під час нового розгляду суду першої інстанції необхідно здійснити провадження згідно із загальними вимогами з урахуванням висновків ВП ВС щодо застосування норми права, передбаченої в ст.</w:t>
      </w:r>
      <w:r w:rsidR="00222AD0">
        <w:rPr>
          <w:rFonts w:ascii="Times New Roman" w:hAnsi="Times New Roman"/>
          <w:sz w:val="28"/>
          <w:szCs w:val="28"/>
          <w:lang w:val="uk-UA"/>
        </w:rPr>
        <w:t> </w:t>
      </w:r>
      <w:r w:rsidRPr="007F1F18">
        <w:rPr>
          <w:rFonts w:ascii="Times New Roman" w:hAnsi="Times New Roman"/>
          <w:sz w:val="28"/>
          <w:szCs w:val="28"/>
          <w:lang w:val="uk-UA"/>
        </w:rPr>
        <w:t>46 КК.</w:t>
      </w:r>
    </w:p>
    <w:p w:rsidR="0077500B" w:rsidRPr="007F1F18" w:rsidRDefault="0077500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Правовий висновок щодо застосування норми права, передбаченої в ст.46 КК</w:t>
      </w:r>
      <w:r w:rsidR="00F867F2" w:rsidRPr="007F1F18">
        <w:rPr>
          <w:rFonts w:ascii="Times New Roman" w:hAnsi="Times New Roman"/>
          <w:sz w:val="28"/>
          <w:szCs w:val="28"/>
          <w:lang w:val="uk-UA"/>
        </w:rPr>
        <w:t>.</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60.</w:t>
      </w:r>
      <w:r w:rsidR="00222AD0">
        <w:rPr>
          <w:rFonts w:ascii="Times New Roman" w:hAnsi="Times New Roman"/>
          <w:sz w:val="28"/>
          <w:szCs w:val="28"/>
          <w:lang w:val="uk-UA"/>
        </w:rPr>
        <w:t> </w:t>
      </w:r>
      <w:r w:rsidRPr="007F1F18">
        <w:rPr>
          <w:rFonts w:ascii="Times New Roman" w:hAnsi="Times New Roman"/>
          <w:i/>
          <w:sz w:val="28"/>
          <w:szCs w:val="28"/>
          <w:lang w:val="uk-UA"/>
        </w:rPr>
        <w:t>Термін «потерпілий» у ст.</w:t>
      </w:r>
      <w:r w:rsidR="00222AD0">
        <w:rPr>
          <w:rFonts w:ascii="Times New Roman" w:hAnsi="Times New Roman"/>
          <w:i/>
          <w:sz w:val="28"/>
          <w:szCs w:val="28"/>
          <w:lang w:val="uk-UA"/>
        </w:rPr>
        <w:t> </w:t>
      </w:r>
      <w:r w:rsidRPr="007F1F18">
        <w:rPr>
          <w:rFonts w:ascii="Times New Roman" w:hAnsi="Times New Roman"/>
          <w:i/>
          <w:sz w:val="28"/>
          <w:szCs w:val="28"/>
          <w:lang w:val="uk-UA"/>
        </w:rPr>
        <w:t xml:space="preserve">46 КК необхідно розуміти в його кримінально-правовому значенні </w:t>
      </w:r>
      <w:r w:rsidR="00F867F2" w:rsidRPr="007F1F18">
        <w:rPr>
          <w:rFonts w:ascii="Times New Roman" w:hAnsi="Times New Roman"/>
          <w:i/>
          <w:sz w:val="28"/>
          <w:szCs w:val="28"/>
          <w:lang w:val="uk-UA"/>
        </w:rPr>
        <w:t>–</w:t>
      </w:r>
      <w:r w:rsidRPr="007F1F18">
        <w:rPr>
          <w:rFonts w:ascii="Times New Roman" w:hAnsi="Times New Roman"/>
          <w:i/>
          <w:sz w:val="28"/>
          <w:szCs w:val="28"/>
          <w:lang w:val="uk-UA"/>
        </w:rPr>
        <w:t xml:space="preserve"> як</w:t>
      </w:r>
      <w:r w:rsidR="00F867F2" w:rsidRPr="007F1F18">
        <w:rPr>
          <w:rFonts w:ascii="Times New Roman" w:hAnsi="Times New Roman"/>
          <w:i/>
          <w:sz w:val="28"/>
          <w:szCs w:val="28"/>
          <w:lang w:val="uk-UA"/>
        </w:rPr>
        <w:t xml:space="preserve"> </w:t>
      </w:r>
      <w:r w:rsidRPr="007F1F18">
        <w:rPr>
          <w:rFonts w:ascii="Times New Roman" w:hAnsi="Times New Roman"/>
          <w:i/>
          <w:sz w:val="28"/>
          <w:szCs w:val="28"/>
          <w:lang w:val="uk-UA"/>
        </w:rPr>
        <w:t xml:space="preserve">особу, якій кримінальним </w:t>
      </w:r>
      <w:r w:rsidRPr="007F1F18">
        <w:rPr>
          <w:rFonts w:ascii="Times New Roman" w:hAnsi="Times New Roman"/>
          <w:i/>
          <w:sz w:val="28"/>
          <w:szCs w:val="28"/>
          <w:lang w:val="uk-UA"/>
        </w:rPr>
        <w:lastRenderedPageBreak/>
        <w:t>правопорушенням безпосередньо заподіюється фізична, моральна та/або майнова шкода або створюється загроза її заподіяння.</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61. </w:t>
      </w:r>
      <w:r w:rsidR="0077500B" w:rsidRPr="007F1F18">
        <w:rPr>
          <w:rFonts w:ascii="Times New Roman" w:hAnsi="Times New Roman"/>
          <w:sz w:val="28"/>
          <w:szCs w:val="28"/>
          <w:lang w:val="uk-UA"/>
        </w:rPr>
        <w:t>Якщо внаслідок учинення кримінального правопорушення потерпілому заподіяна смерть, то ніхто інший не може висловити його волю під час вирішення питань, пов’язаних із відшкодуванням шкоди у вигляді смерті як підстави для звільнення від кримінальної відповідальності за ст.</w:t>
      </w:r>
      <w:r>
        <w:rPr>
          <w:rFonts w:ascii="Times New Roman" w:hAnsi="Times New Roman"/>
          <w:sz w:val="28"/>
          <w:szCs w:val="28"/>
          <w:lang w:val="uk-UA"/>
        </w:rPr>
        <w:t> </w:t>
      </w:r>
      <w:r w:rsidR="0077500B" w:rsidRPr="007F1F18">
        <w:rPr>
          <w:rFonts w:ascii="Times New Roman" w:hAnsi="Times New Roman"/>
          <w:sz w:val="28"/>
          <w:szCs w:val="28"/>
          <w:lang w:val="uk-UA"/>
        </w:rPr>
        <w:t>46 КК.</w:t>
      </w:r>
    </w:p>
    <w:p w:rsidR="0077500B" w:rsidRPr="007F1F18" w:rsidRDefault="0077500B" w:rsidP="0083201E">
      <w:pPr>
        <w:spacing w:after="0"/>
        <w:ind w:firstLine="709"/>
        <w:jc w:val="both"/>
        <w:rPr>
          <w:rFonts w:ascii="Times New Roman" w:hAnsi="Times New Roman"/>
          <w:i/>
          <w:sz w:val="28"/>
          <w:szCs w:val="28"/>
          <w:lang w:val="uk-UA"/>
        </w:rPr>
      </w:pPr>
      <w:r w:rsidRPr="007F1F18">
        <w:rPr>
          <w:rFonts w:ascii="Times New Roman" w:hAnsi="Times New Roman"/>
          <w:sz w:val="28"/>
          <w:szCs w:val="28"/>
          <w:lang w:val="uk-UA"/>
        </w:rPr>
        <w:t>62.</w:t>
      </w:r>
      <w:r w:rsidR="00222AD0">
        <w:rPr>
          <w:rFonts w:ascii="Times New Roman" w:hAnsi="Times New Roman"/>
          <w:sz w:val="28"/>
          <w:szCs w:val="28"/>
          <w:lang w:val="uk-UA"/>
        </w:rPr>
        <w:t> </w:t>
      </w:r>
      <w:r w:rsidRPr="007F1F18">
        <w:rPr>
          <w:rFonts w:ascii="Times New Roman" w:hAnsi="Times New Roman"/>
          <w:i/>
          <w:sz w:val="28"/>
          <w:szCs w:val="28"/>
          <w:lang w:val="uk-UA"/>
        </w:rPr>
        <w:t>Заподіяна кримінальним правопорушенням шкода в розумінні ст.</w:t>
      </w:r>
      <w:r w:rsidR="00222AD0">
        <w:rPr>
          <w:rFonts w:ascii="Times New Roman" w:hAnsi="Times New Roman"/>
          <w:i/>
          <w:sz w:val="28"/>
          <w:szCs w:val="28"/>
          <w:lang w:val="uk-UA"/>
        </w:rPr>
        <w:t> </w:t>
      </w:r>
      <w:r w:rsidRPr="007F1F18">
        <w:rPr>
          <w:rFonts w:ascii="Times New Roman" w:hAnsi="Times New Roman"/>
          <w:i/>
          <w:sz w:val="28"/>
          <w:szCs w:val="28"/>
          <w:lang w:val="uk-UA"/>
        </w:rPr>
        <w:t>46 КК має бути такою, що за своїм характером піддається відшкодуванню (усуненню). Смерть є наслідком, що має незворотний характер. Таким чином, шкода у вигляді смерті відшкодуванню або усуненню в розумінні ст.</w:t>
      </w:r>
      <w:r w:rsidR="00222AD0">
        <w:rPr>
          <w:rFonts w:ascii="Times New Roman" w:hAnsi="Times New Roman"/>
          <w:i/>
          <w:sz w:val="28"/>
          <w:szCs w:val="28"/>
          <w:lang w:val="uk-UA"/>
        </w:rPr>
        <w:t> </w:t>
      </w:r>
      <w:r w:rsidRPr="007F1F18">
        <w:rPr>
          <w:rFonts w:ascii="Times New Roman" w:hAnsi="Times New Roman"/>
          <w:i/>
          <w:sz w:val="28"/>
          <w:szCs w:val="28"/>
          <w:lang w:val="uk-UA"/>
        </w:rPr>
        <w:t>46 КК не підлягає.</w:t>
      </w:r>
    </w:p>
    <w:p w:rsidR="0077500B" w:rsidRPr="007F1F18" w:rsidRDefault="00222AD0" w:rsidP="0083201E">
      <w:pPr>
        <w:spacing w:after="0"/>
        <w:ind w:firstLine="709"/>
        <w:jc w:val="both"/>
        <w:rPr>
          <w:rFonts w:ascii="Times New Roman" w:hAnsi="Times New Roman"/>
          <w:sz w:val="28"/>
          <w:szCs w:val="28"/>
          <w:lang w:val="uk-UA"/>
        </w:rPr>
      </w:pPr>
      <w:r>
        <w:rPr>
          <w:rFonts w:ascii="Times New Roman" w:hAnsi="Times New Roman"/>
          <w:sz w:val="28"/>
          <w:szCs w:val="28"/>
          <w:lang w:val="uk-UA"/>
        </w:rPr>
        <w:t>63. </w:t>
      </w:r>
      <w:r w:rsidR="0077500B" w:rsidRPr="007F1F18">
        <w:rPr>
          <w:rFonts w:ascii="Times New Roman" w:hAnsi="Times New Roman"/>
          <w:sz w:val="28"/>
          <w:szCs w:val="28"/>
          <w:lang w:val="uk-UA"/>
        </w:rPr>
        <w:t>У випадку заподіяння кримінальним правопорушенням шкоди у вигляді смерті потерпілого звільнення від кримінальної відповідальності у зв’язку з примиренням винного з потерпілим (ст.</w:t>
      </w:r>
      <w:r>
        <w:rPr>
          <w:rFonts w:ascii="Times New Roman" w:hAnsi="Times New Roman"/>
          <w:sz w:val="28"/>
          <w:szCs w:val="28"/>
          <w:lang w:val="uk-UA"/>
        </w:rPr>
        <w:t> </w:t>
      </w:r>
      <w:r w:rsidR="0077500B" w:rsidRPr="007F1F18">
        <w:rPr>
          <w:rFonts w:ascii="Times New Roman" w:hAnsi="Times New Roman"/>
          <w:sz w:val="28"/>
          <w:szCs w:val="28"/>
          <w:lang w:val="uk-UA"/>
        </w:rPr>
        <w:t>46 КК) неможливе.</w:t>
      </w:r>
    </w:p>
    <w:p w:rsidR="0077500B" w:rsidRPr="007F1F18" w:rsidRDefault="00FC2A26"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&lt;…&gt; </w:t>
      </w:r>
      <w:r w:rsidR="0077500B" w:rsidRPr="007F1F18">
        <w:rPr>
          <w:rFonts w:ascii="Times New Roman" w:hAnsi="Times New Roman"/>
          <w:sz w:val="28"/>
          <w:szCs w:val="28"/>
          <w:lang w:val="uk-UA"/>
        </w:rPr>
        <w:t>Постанова набирає законної сили з моменту її проголошення, є остаточною та оскарженню не підлягає</w:t>
      </w:r>
      <w:r w:rsidR="00F867F2" w:rsidRPr="007F1F18">
        <w:rPr>
          <w:rFonts w:ascii="Times New Roman" w:hAnsi="Times New Roman"/>
          <w:sz w:val="28"/>
          <w:szCs w:val="28"/>
          <w:lang w:val="uk-UA"/>
        </w:rPr>
        <w:t>»</w:t>
      </w:r>
      <w:r w:rsidR="00222AD0">
        <w:rPr>
          <w:rFonts w:ascii="Times New Roman" w:hAnsi="Times New Roman"/>
          <w:sz w:val="28"/>
          <w:szCs w:val="28"/>
          <w:lang w:val="uk-UA"/>
        </w:rPr>
        <w:t> </w:t>
      </w:r>
      <w:r w:rsidR="00F867F2" w:rsidRPr="007F1F18">
        <w:rPr>
          <w:rFonts w:ascii="Times New Roman" w:hAnsi="Times New Roman"/>
          <w:sz w:val="28"/>
          <w:szCs w:val="28"/>
          <w:lang w:val="uk-UA"/>
        </w:rPr>
        <w:t>[</w:t>
      </w:r>
      <w:r w:rsidR="00D81F0A" w:rsidRPr="007F1F18">
        <w:rPr>
          <w:rFonts w:ascii="Times New Roman" w:hAnsi="Times New Roman"/>
          <w:sz w:val="28"/>
          <w:szCs w:val="28"/>
          <w:lang w:val="uk-UA"/>
        </w:rPr>
        <w:t>1</w:t>
      </w:r>
      <w:r w:rsidR="008703F0" w:rsidRPr="007F1F18">
        <w:rPr>
          <w:rFonts w:ascii="Times New Roman" w:hAnsi="Times New Roman"/>
          <w:sz w:val="28"/>
          <w:szCs w:val="28"/>
          <w:lang w:val="uk-UA"/>
        </w:rPr>
        <w:t>2</w:t>
      </w:r>
      <w:r w:rsidR="0086509D" w:rsidRPr="007F1F18">
        <w:rPr>
          <w:rFonts w:ascii="Times New Roman" w:hAnsi="Times New Roman"/>
          <w:sz w:val="28"/>
          <w:szCs w:val="28"/>
          <w:lang w:val="uk-UA"/>
        </w:rPr>
        <w:t>7</w:t>
      </w:r>
      <w:r w:rsidR="00F867F2" w:rsidRPr="007F1F18">
        <w:rPr>
          <w:rFonts w:ascii="Times New Roman" w:hAnsi="Times New Roman"/>
          <w:sz w:val="28"/>
          <w:szCs w:val="28"/>
          <w:lang w:val="uk-UA"/>
        </w:rPr>
        <w:t>]</w:t>
      </w:r>
      <w:r w:rsidR="00D81F0A" w:rsidRPr="007F1F18">
        <w:rPr>
          <w:rFonts w:ascii="Times New Roman" w:hAnsi="Times New Roman"/>
          <w:sz w:val="28"/>
          <w:szCs w:val="28"/>
          <w:lang w:val="uk-UA"/>
        </w:rPr>
        <w:t>.</w:t>
      </w:r>
    </w:p>
    <w:p w:rsidR="005B473A" w:rsidRPr="007F1F18" w:rsidRDefault="005B473A"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 нашу думку, висновок ВП ВС у п.</w:t>
      </w:r>
      <w:r w:rsidR="00222AD0">
        <w:rPr>
          <w:rFonts w:ascii="Times New Roman" w:hAnsi="Times New Roman"/>
          <w:sz w:val="28"/>
          <w:szCs w:val="28"/>
          <w:lang w:val="uk-UA"/>
        </w:rPr>
        <w:t> </w:t>
      </w:r>
      <w:r w:rsidRPr="007F1F18">
        <w:rPr>
          <w:rFonts w:ascii="Times New Roman" w:hAnsi="Times New Roman"/>
          <w:sz w:val="28"/>
          <w:szCs w:val="28"/>
          <w:lang w:val="uk-UA"/>
        </w:rPr>
        <w:t xml:space="preserve">28 </w:t>
      </w:r>
      <w:r w:rsidR="00222AD0">
        <w:rPr>
          <w:rFonts w:ascii="Times New Roman" w:hAnsi="Times New Roman"/>
          <w:sz w:val="28"/>
          <w:szCs w:val="28"/>
          <w:lang w:val="uk-UA"/>
        </w:rPr>
        <w:t>п</w:t>
      </w:r>
      <w:r w:rsidRPr="007F1F18">
        <w:rPr>
          <w:rFonts w:ascii="Times New Roman" w:hAnsi="Times New Roman"/>
          <w:sz w:val="28"/>
          <w:szCs w:val="28"/>
          <w:lang w:val="uk-UA"/>
        </w:rPr>
        <w:t>останови</w:t>
      </w:r>
      <w:r w:rsidR="0068543E" w:rsidRPr="007F1F18">
        <w:rPr>
          <w:rFonts w:ascii="Times New Roman" w:hAnsi="Times New Roman"/>
          <w:sz w:val="28"/>
          <w:szCs w:val="28"/>
          <w:lang w:val="uk-UA"/>
        </w:rPr>
        <w:t xml:space="preserve"> про те</w:t>
      </w:r>
      <w:r w:rsidRPr="007F1F18">
        <w:rPr>
          <w:rFonts w:ascii="Times New Roman" w:hAnsi="Times New Roman"/>
          <w:sz w:val="28"/>
          <w:szCs w:val="28"/>
          <w:lang w:val="uk-UA"/>
        </w:rPr>
        <w:t xml:space="preserve">, </w:t>
      </w:r>
      <w:r w:rsidR="0068543E" w:rsidRPr="007F1F18">
        <w:rPr>
          <w:rFonts w:ascii="Times New Roman" w:hAnsi="Times New Roman"/>
          <w:sz w:val="28"/>
          <w:szCs w:val="28"/>
          <w:lang w:val="uk-UA"/>
        </w:rPr>
        <w:t>що</w:t>
      </w:r>
      <w:r w:rsidRPr="007F1F18">
        <w:rPr>
          <w:rFonts w:ascii="Times New Roman" w:hAnsi="Times New Roman"/>
          <w:sz w:val="28"/>
          <w:szCs w:val="28"/>
          <w:lang w:val="uk-UA"/>
        </w:rPr>
        <w:t xml:space="preserve"> «чинний КПК передбачає юридичну фікцію, відповідно до якої інша особа визнається власне потерпілим, хоча їй безпосередньо не заподіяна шкода в результаті вчинення кримінального правопорушення. Водночас КПК з</w:t>
      </w:r>
      <w:r w:rsidR="005002F2" w:rsidRPr="007F1F18">
        <w:rPr>
          <w:rFonts w:ascii="Times New Roman" w:hAnsi="Times New Roman"/>
          <w:sz w:val="28"/>
          <w:szCs w:val="28"/>
          <w:lang w:val="uk-UA"/>
        </w:rPr>
        <w:t xml:space="preserve">акріплює перехід до такої особи </w:t>
      </w:r>
      <w:r w:rsidRPr="007F1F18">
        <w:rPr>
          <w:rFonts w:ascii="Times New Roman" w:hAnsi="Times New Roman"/>
          <w:sz w:val="28"/>
          <w:szCs w:val="28"/>
          <w:lang w:val="uk-UA"/>
        </w:rPr>
        <w:t>не тільки прав потерпілого, а й самого процесуального статусу потерпілого</w:t>
      </w:r>
      <w:r w:rsidR="005002F2" w:rsidRPr="007F1F18">
        <w:rPr>
          <w:rFonts w:ascii="Times New Roman" w:hAnsi="Times New Roman"/>
          <w:sz w:val="28"/>
          <w:szCs w:val="28"/>
          <w:lang w:val="uk-UA"/>
        </w:rPr>
        <w:t>», є необґрунтованим</w:t>
      </w:r>
      <w:r w:rsidRPr="007F1F18">
        <w:rPr>
          <w:rFonts w:ascii="Times New Roman" w:hAnsi="Times New Roman"/>
          <w:sz w:val="28"/>
          <w:szCs w:val="28"/>
          <w:lang w:val="uk-UA"/>
        </w:rPr>
        <w:t xml:space="preserve">. </w:t>
      </w:r>
      <w:r w:rsidR="005002F2" w:rsidRPr="007F1F18">
        <w:rPr>
          <w:rFonts w:ascii="Times New Roman" w:hAnsi="Times New Roman"/>
          <w:sz w:val="28"/>
          <w:szCs w:val="28"/>
          <w:lang w:val="uk-UA"/>
        </w:rPr>
        <w:t xml:space="preserve">Адже якщо право на примирення у разі смерті потерпілого до іншої особи не переходить, то отже процесуальний статус іншої особи не є тотожним з процесуальним статусом потерпілого. </w:t>
      </w:r>
      <w:r w:rsidR="0068543E" w:rsidRPr="007F1F18">
        <w:rPr>
          <w:rFonts w:ascii="Times New Roman" w:hAnsi="Times New Roman"/>
          <w:sz w:val="28"/>
          <w:szCs w:val="28"/>
          <w:lang w:val="uk-UA"/>
        </w:rPr>
        <w:t>Ми вважаємо</w:t>
      </w:r>
      <w:r w:rsidR="005002F2" w:rsidRPr="007F1F18">
        <w:rPr>
          <w:rFonts w:ascii="Times New Roman" w:hAnsi="Times New Roman"/>
          <w:sz w:val="28"/>
          <w:szCs w:val="28"/>
          <w:lang w:val="uk-UA"/>
        </w:rPr>
        <w:t>, що в цьому пункті по</w:t>
      </w:r>
      <w:r w:rsidR="00A1022F" w:rsidRPr="007F1F18">
        <w:rPr>
          <w:rFonts w:ascii="Times New Roman" w:hAnsi="Times New Roman"/>
          <w:sz w:val="28"/>
          <w:szCs w:val="28"/>
          <w:lang w:val="uk-UA"/>
        </w:rPr>
        <w:t xml:space="preserve">винні </w:t>
      </w:r>
      <w:r w:rsidR="0068543E" w:rsidRPr="007F1F18">
        <w:rPr>
          <w:rFonts w:ascii="Times New Roman" w:hAnsi="Times New Roman"/>
          <w:sz w:val="28"/>
          <w:szCs w:val="28"/>
          <w:lang w:val="uk-UA"/>
        </w:rPr>
        <w:t xml:space="preserve">бути </w:t>
      </w:r>
      <w:r w:rsidR="005002F2" w:rsidRPr="007F1F18">
        <w:rPr>
          <w:rFonts w:ascii="Times New Roman" w:hAnsi="Times New Roman"/>
          <w:sz w:val="28"/>
          <w:szCs w:val="28"/>
          <w:lang w:val="uk-UA"/>
        </w:rPr>
        <w:t>додаткові аргументи на користь правової позиції Верховного Суду.</w:t>
      </w:r>
      <w:r w:rsidR="002C678E" w:rsidRPr="007F1F18">
        <w:rPr>
          <w:rFonts w:ascii="Times New Roman" w:hAnsi="Times New Roman"/>
          <w:sz w:val="28"/>
          <w:szCs w:val="28"/>
          <w:lang w:val="uk-UA"/>
        </w:rPr>
        <w:t xml:space="preserve"> </w:t>
      </w:r>
    </w:p>
    <w:p w:rsidR="0077500B" w:rsidRPr="007F1F18" w:rsidRDefault="005002F2" w:rsidP="0083201E">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Разом з тим, наведений приклад визначення судової практики у справах щодо захисту прав потерпілих є надзвичайно показовим і тільки підтверджує необхідність нових наукових підходів до проблеми судового захисту прав </w:t>
      </w:r>
      <w:r w:rsidRPr="007F1F18">
        <w:rPr>
          <w:rFonts w:ascii="Times New Roman" w:hAnsi="Times New Roman"/>
          <w:sz w:val="28"/>
          <w:szCs w:val="28"/>
          <w:lang w:val="uk-UA"/>
        </w:rPr>
        <w:lastRenderedPageBreak/>
        <w:t xml:space="preserve">потерпілих, </w:t>
      </w:r>
      <w:r w:rsidR="0011390F" w:rsidRPr="007F1F18">
        <w:rPr>
          <w:rFonts w:ascii="Times New Roman" w:hAnsi="Times New Roman"/>
          <w:sz w:val="28"/>
          <w:szCs w:val="28"/>
          <w:lang w:val="uk-UA"/>
        </w:rPr>
        <w:t>насамперед</w:t>
      </w:r>
      <w:r w:rsidRPr="007F1F18">
        <w:rPr>
          <w:rFonts w:ascii="Times New Roman" w:hAnsi="Times New Roman"/>
          <w:sz w:val="28"/>
          <w:szCs w:val="28"/>
          <w:lang w:val="uk-UA"/>
        </w:rPr>
        <w:t xml:space="preserve">, </w:t>
      </w:r>
      <w:r w:rsidR="00A1022F" w:rsidRPr="007F1F18">
        <w:rPr>
          <w:rFonts w:ascii="Times New Roman" w:hAnsi="Times New Roman"/>
          <w:sz w:val="28"/>
          <w:szCs w:val="28"/>
          <w:lang w:val="uk-UA"/>
        </w:rPr>
        <w:t xml:space="preserve">проблем судового </w:t>
      </w:r>
      <w:r w:rsidR="0011390F" w:rsidRPr="007F1F18">
        <w:rPr>
          <w:rFonts w:ascii="Times New Roman" w:hAnsi="Times New Roman"/>
          <w:sz w:val="28"/>
          <w:szCs w:val="28"/>
          <w:lang w:val="uk-UA"/>
        </w:rPr>
        <w:t xml:space="preserve">захисту прав </w:t>
      </w:r>
      <w:r w:rsidR="00A1022F" w:rsidRPr="007F1F18">
        <w:rPr>
          <w:rFonts w:ascii="Times New Roman" w:hAnsi="Times New Roman"/>
          <w:sz w:val="28"/>
          <w:szCs w:val="28"/>
          <w:lang w:val="uk-UA"/>
        </w:rPr>
        <w:t xml:space="preserve">людей, яким шкода заподіяна </w:t>
      </w:r>
      <w:r w:rsidRPr="007F1F18">
        <w:rPr>
          <w:rFonts w:ascii="Times New Roman" w:hAnsi="Times New Roman"/>
          <w:sz w:val="28"/>
          <w:szCs w:val="28"/>
          <w:lang w:val="uk-UA"/>
        </w:rPr>
        <w:t>злочин</w:t>
      </w:r>
      <w:r w:rsidR="00A1022F" w:rsidRPr="007F1F18">
        <w:rPr>
          <w:rFonts w:ascii="Times New Roman" w:hAnsi="Times New Roman"/>
          <w:sz w:val="28"/>
          <w:szCs w:val="28"/>
          <w:lang w:val="uk-UA"/>
        </w:rPr>
        <w:t>ами</w:t>
      </w:r>
      <w:r w:rsidRPr="007F1F18">
        <w:rPr>
          <w:rFonts w:ascii="Times New Roman" w:hAnsi="Times New Roman"/>
          <w:sz w:val="28"/>
          <w:szCs w:val="28"/>
          <w:lang w:val="uk-UA"/>
        </w:rPr>
        <w:t>.</w:t>
      </w:r>
      <w:r w:rsidR="002C678E" w:rsidRPr="007F1F18">
        <w:rPr>
          <w:rFonts w:ascii="Times New Roman" w:hAnsi="Times New Roman"/>
          <w:sz w:val="28"/>
          <w:szCs w:val="28"/>
          <w:lang w:val="uk-UA"/>
        </w:rPr>
        <w:t xml:space="preserve"> </w:t>
      </w:r>
    </w:p>
    <w:p w:rsidR="008F09A9" w:rsidRPr="007F1F18" w:rsidRDefault="008F09A9"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p>
    <w:p w:rsidR="00C23B38" w:rsidRPr="007F1F18" w:rsidRDefault="00222AD0" w:rsidP="0083201E">
      <w:pPr>
        <w:pStyle w:val="HTML0"/>
        <w:shd w:val="clear" w:color="auto" w:fill="FFFFFF"/>
        <w:spacing w:line="360" w:lineRule="auto"/>
        <w:ind w:firstLine="709"/>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Висновки до Розділу 2</w:t>
      </w:r>
    </w:p>
    <w:p w:rsidR="00C23B38" w:rsidRPr="00222AD0" w:rsidRDefault="00C23B38"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C23B38" w:rsidRPr="00222AD0" w:rsidRDefault="00C23B38"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C23B38" w:rsidRDefault="00C23B38"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FC302C" w:rsidRPr="00222AD0" w:rsidRDefault="00FC302C"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p>
    <w:p w:rsidR="00222AD0" w:rsidRDefault="00222AD0">
      <w:pPr>
        <w:suppressAutoHyphens w:val="0"/>
        <w:spacing w:after="0" w:line="252"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C23B38" w:rsidRPr="007F1F18" w:rsidRDefault="00D43BAC" w:rsidP="00D43BAC">
      <w:pPr>
        <w:pStyle w:val="HTML0"/>
        <w:shd w:val="clear" w:color="auto" w:fill="FFFFFF"/>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РОЗДІЛ 3</w:t>
      </w:r>
    </w:p>
    <w:p w:rsidR="00246848" w:rsidRPr="007F1F18" w:rsidRDefault="00246848" w:rsidP="00D43BAC">
      <w:pPr>
        <w:pStyle w:val="HTML0"/>
        <w:shd w:val="clear" w:color="auto" w:fill="FFFFFF"/>
        <w:spacing w:line="360" w:lineRule="auto"/>
        <w:jc w:val="center"/>
        <w:rPr>
          <w:rFonts w:ascii="Times New Roman" w:hAnsi="Times New Roman" w:cs="Times New Roman"/>
          <w:b/>
          <w:color w:val="000000"/>
          <w:sz w:val="28"/>
          <w:szCs w:val="28"/>
          <w:lang w:val="uk-UA"/>
        </w:rPr>
      </w:pPr>
      <w:r w:rsidRPr="007F1F18">
        <w:rPr>
          <w:rFonts w:ascii="Times New Roman" w:hAnsi="Times New Roman" w:cs="Times New Roman"/>
          <w:b/>
          <w:color w:val="000000"/>
          <w:sz w:val="28"/>
          <w:szCs w:val="28"/>
          <w:lang w:val="uk-UA"/>
        </w:rPr>
        <w:t>АКТУАЛЬНІ ПИТАННЯ УДОСКОНАЛЕННЯ</w:t>
      </w:r>
      <w:r w:rsidR="002C678E" w:rsidRPr="007F1F18">
        <w:rPr>
          <w:rFonts w:ascii="Times New Roman" w:hAnsi="Times New Roman" w:cs="Times New Roman"/>
          <w:b/>
          <w:color w:val="000000"/>
          <w:sz w:val="28"/>
          <w:szCs w:val="28"/>
          <w:lang w:val="uk-UA"/>
        </w:rPr>
        <w:t xml:space="preserve"> </w:t>
      </w:r>
      <w:r w:rsidRPr="007F1F18">
        <w:rPr>
          <w:rFonts w:ascii="Times New Roman" w:hAnsi="Times New Roman" w:cs="Times New Roman"/>
          <w:b/>
          <w:color w:val="000000"/>
          <w:sz w:val="28"/>
          <w:szCs w:val="28"/>
          <w:lang w:val="uk-UA"/>
        </w:rPr>
        <w:t>ЗАКОНОДАВСТВА ЩОДО СУДОВОГО ЗАХИСТУ ПРАВ ПОТЕРПІЛИХ В УКРАЇНІ</w:t>
      </w:r>
    </w:p>
    <w:p w:rsidR="00246848" w:rsidRDefault="00246848" w:rsidP="0083201E">
      <w:pPr>
        <w:spacing w:after="0"/>
        <w:ind w:firstLine="709"/>
        <w:jc w:val="both"/>
        <w:rPr>
          <w:rFonts w:ascii="Times New Roman" w:hAnsi="Times New Roman"/>
          <w:color w:val="000000"/>
          <w:sz w:val="28"/>
          <w:szCs w:val="28"/>
          <w:lang w:val="uk-UA"/>
        </w:rPr>
      </w:pPr>
    </w:p>
    <w:p w:rsidR="00D43BAC" w:rsidRPr="00D43BAC" w:rsidRDefault="00D43BAC" w:rsidP="0083201E">
      <w:pPr>
        <w:spacing w:after="0"/>
        <w:ind w:firstLine="709"/>
        <w:jc w:val="both"/>
        <w:rPr>
          <w:rFonts w:ascii="Times New Roman" w:hAnsi="Times New Roman"/>
          <w:b/>
          <w:color w:val="000000"/>
          <w:sz w:val="28"/>
          <w:szCs w:val="28"/>
          <w:lang w:val="uk-UA"/>
        </w:rPr>
      </w:pPr>
      <w:r w:rsidRPr="00D43BAC">
        <w:rPr>
          <w:rFonts w:ascii="Times New Roman" w:hAnsi="Times New Roman"/>
          <w:b/>
          <w:color w:val="000000"/>
          <w:sz w:val="28"/>
          <w:szCs w:val="28"/>
          <w:lang w:val="uk-UA"/>
        </w:rPr>
        <w:t>3.1 Питання вдосконалення судового захисту прав потерпілих в Україні в контексті європейських стандартів</w:t>
      </w:r>
    </w:p>
    <w:p w:rsidR="00D43BAC" w:rsidRPr="007F1F18" w:rsidRDefault="00D43BAC" w:rsidP="0083201E">
      <w:pPr>
        <w:spacing w:after="0"/>
        <w:ind w:firstLine="709"/>
        <w:jc w:val="both"/>
        <w:rPr>
          <w:rFonts w:ascii="Times New Roman" w:hAnsi="Times New Roman"/>
          <w:color w:val="000000"/>
          <w:sz w:val="28"/>
          <w:szCs w:val="28"/>
          <w:lang w:val="uk-UA"/>
        </w:rPr>
      </w:pPr>
    </w:p>
    <w:p w:rsidR="00A56DFD" w:rsidRPr="007F1F18" w:rsidRDefault="00B70B6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Формування правової держави передбачає підвищену юридичну відповідальність держави перед суспільством, з одного боку, а з іншого боку – взаємн</w:t>
      </w:r>
      <w:r w:rsidR="009D087E" w:rsidRPr="007F1F18">
        <w:rPr>
          <w:rFonts w:ascii="Times New Roman" w:hAnsi="Times New Roman"/>
          <w:color w:val="000000"/>
          <w:sz w:val="28"/>
          <w:szCs w:val="28"/>
          <w:lang w:val="uk-UA"/>
        </w:rPr>
        <w:t>у</w:t>
      </w:r>
      <w:r w:rsidRPr="007F1F18">
        <w:rPr>
          <w:rFonts w:ascii="Times New Roman" w:hAnsi="Times New Roman"/>
          <w:color w:val="000000"/>
          <w:sz w:val="28"/>
          <w:szCs w:val="28"/>
          <w:lang w:val="uk-UA"/>
        </w:rPr>
        <w:t xml:space="preserve"> відповідальн</w:t>
      </w:r>
      <w:r w:rsidR="009D087E"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ст</w:t>
      </w:r>
      <w:r w:rsidR="009D087E" w:rsidRPr="007F1F18">
        <w:rPr>
          <w:rFonts w:ascii="Times New Roman" w:hAnsi="Times New Roman"/>
          <w:color w:val="000000"/>
          <w:sz w:val="28"/>
          <w:szCs w:val="28"/>
          <w:lang w:val="uk-UA"/>
        </w:rPr>
        <w:t>ь</w:t>
      </w:r>
      <w:r w:rsidRPr="007F1F18">
        <w:rPr>
          <w:rFonts w:ascii="Times New Roman" w:hAnsi="Times New Roman"/>
          <w:color w:val="000000"/>
          <w:sz w:val="28"/>
          <w:szCs w:val="28"/>
          <w:lang w:val="uk-UA"/>
        </w:rPr>
        <w:t xml:space="preserve"> держави та </w:t>
      </w:r>
      <w:r w:rsidR="00A56DFD" w:rsidRPr="007F1F18">
        <w:rPr>
          <w:rFonts w:ascii="Times New Roman" w:hAnsi="Times New Roman"/>
          <w:color w:val="000000"/>
          <w:sz w:val="28"/>
          <w:szCs w:val="28"/>
          <w:lang w:val="uk-UA"/>
        </w:rPr>
        <w:t>людини</w:t>
      </w:r>
      <w:r w:rsidRPr="007F1F18">
        <w:rPr>
          <w:rFonts w:ascii="Times New Roman" w:hAnsi="Times New Roman"/>
          <w:color w:val="000000"/>
          <w:sz w:val="28"/>
          <w:szCs w:val="28"/>
          <w:lang w:val="uk-UA"/>
        </w:rPr>
        <w:t xml:space="preserve">. </w:t>
      </w:r>
    </w:p>
    <w:p w:rsidR="009D087E" w:rsidRPr="007F1F18" w:rsidRDefault="00B70B6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Разом з тим, як відзначається в літературі, взаємна відповідальність держави й особистості вимагає співвіднесення інтересів: які це інтереси і як їх можна захищати за допомогою права? Очевидно, що у держави є такі інтереси, які суперечать інтересам особистості, </w:t>
      </w:r>
      <w:r w:rsidR="009D087E" w:rsidRPr="007F1F18">
        <w:rPr>
          <w:rFonts w:ascii="Times New Roman" w:hAnsi="Times New Roman"/>
          <w:color w:val="000000"/>
          <w:sz w:val="28"/>
          <w:szCs w:val="28"/>
          <w:lang w:val="uk-UA"/>
        </w:rPr>
        <w:t>та</w:t>
      </w:r>
      <w:r w:rsidRPr="007F1F18">
        <w:rPr>
          <w:rFonts w:ascii="Times New Roman" w:hAnsi="Times New Roman"/>
          <w:color w:val="000000"/>
          <w:sz w:val="28"/>
          <w:szCs w:val="28"/>
          <w:lang w:val="uk-UA"/>
        </w:rPr>
        <w:t xml:space="preserve">, навпаки, особистість має інтереси, які суперечать інтересам держави. Проблеми відповідальності тому й виникають, що відповідні інтереси стикаються, суперечать один одному. </w:t>
      </w:r>
    </w:p>
    <w:p w:rsidR="00A56DFD" w:rsidRPr="007F1F18" w:rsidRDefault="00B70B6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В яких випадках повинна наставати відповідальність держави перед особистістю? Якщо виходити тільки з інтересів особистості, виходить одна схема, а якщо виходити виключно з інтересів держави, то мова повинна йти про іншу схему.</w:t>
      </w:r>
      <w:r w:rsidR="003D503C" w:rsidRPr="007F1F18">
        <w:rPr>
          <w:rFonts w:ascii="Times New Roman" w:hAnsi="Times New Roman"/>
          <w:color w:val="000000"/>
          <w:sz w:val="28"/>
          <w:szCs w:val="28"/>
          <w:lang w:val="uk-UA"/>
        </w:rPr>
        <w:t xml:space="preserve"> </w:t>
      </w:r>
      <w:r w:rsidR="00A56DFD" w:rsidRPr="007F1F18">
        <w:rPr>
          <w:rFonts w:ascii="Times New Roman" w:hAnsi="Times New Roman"/>
          <w:color w:val="000000"/>
          <w:sz w:val="28"/>
          <w:szCs w:val="28"/>
          <w:lang w:val="uk-UA"/>
        </w:rPr>
        <w:t>Держава по праву сильного завжди виходить із своїх інтересів і сама встановлює, коли їй відповідати перед громадянином, а коли ні. Впродовж тисячоліть держава несла відповідальність перед приватною особою тільки в тих випадках, коли це було державі вигідно. З часом створилася парадоксальна ситуація: чим сильніша держава, тим більше вона була зацікавлена в захисті інтересів особистості. І навпаки, чим більш вільною є особистість, тим вона більше заінтересована в забезпеченні інтересів держави. Держава в демократичному суспільстві стає гарантом свободи особистості</w:t>
      </w:r>
      <w:r w:rsidR="00FB27C5">
        <w:rPr>
          <w:rFonts w:ascii="Times New Roman" w:hAnsi="Times New Roman"/>
          <w:color w:val="000000"/>
          <w:sz w:val="28"/>
          <w:szCs w:val="28"/>
          <w:lang w:val="uk-UA"/>
        </w:rPr>
        <w:t> </w:t>
      </w:r>
      <w:r w:rsidR="008B760F" w:rsidRPr="007F1F18">
        <w:rPr>
          <w:rFonts w:ascii="Times New Roman" w:hAnsi="Times New Roman"/>
          <w:color w:val="000000"/>
          <w:sz w:val="28"/>
          <w:szCs w:val="28"/>
          <w:lang w:val="uk-UA"/>
        </w:rPr>
        <w:t>[12</w:t>
      </w:r>
      <w:r w:rsidR="002F31EB" w:rsidRPr="007F1F18">
        <w:rPr>
          <w:rFonts w:ascii="Times New Roman" w:hAnsi="Times New Roman"/>
          <w:color w:val="000000"/>
          <w:sz w:val="28"/>
          <w:szCs w:val="28"/>
          <w:lang w:val="uk-UA"/>
        </w:rPr>
        <w:t>8</w:t>
      </w:r>
      <w:r w:rsidR="008B760F" w:rsidRPr="007F1F18">
        <w:rPr>
          <w:rFonts w:ascii="Times New Roman" w:hAnsi="Times New Roman"/>
          <w:color w:val="000000"/>
          <w:sz w:val="28"/>
          <w:szCs w:val="28"/>
          <w:lang w:val="uk-UA"/>
        </w:rPr>
        <w:t>, c.</w:t>
      </w:r>
      <w:r w:rsidR="00FB27C5">
        <w:rPr>
          <w:rFonts w:ascii="Times New Roman" w:hAnsi="Times New Roman"/>
          <w:color w:val="000000"/>
          <w:sz w:val="28"/>
          <w:szCs w:val="28"/>
          <w:lang w:val="uk-UA"/>
        </w:rPr>
        <w:t> </w:t>
      </w:r>
      <w:r w:rsidR="008B760F" w:rsidRPr="007F1F18">
        <w:rPr>
          <w:rFonts w:ascii="Times New Roman" w:hAnsi="Times New Roman"/>
          <w:color w:val="000000"/>
          <w:sz w:val="28"/>
          <w:szCs w:val="28"/>
          <w:lang w:val="uk-UA"/>
        </w:rPr>
        <w:t>29]</w:t>
      </w:r>
      <w:r w:rsidR="00A56DFD" w:rsidRPr="007F1F18">
        <w:rPr>
          <w:rFonts w:ascii="Times New Roman" w:hAnsi="Times New Roman"/>
          <w:color w:val="000000"/>
          <w:sz w:val="28"/>
          <w:szCs w:val="28"/>
          <w:lang w:val="uk-UA"/>
        </w:rPr>
        <w:t>.</w:t>
      </w:r>
    </w:p>
    <w:p w:rsidR="00242BC9" w:rsidRPr="007F1F18" w:rsidRDefault="00D9170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Конституційний обов’язок держави утверджувати і забезпечувати права і свободи людини і громадянина вимагає від держави створення відповідних правових механізмів їх захисту, усунення будь-яких порушень з боку</w:t>
      </w:r>
      <w:r w:rsidR="007B11B2" w:rsidRPr="007F1F18">
        <w:rPr>
          <w:rFonts w:ascii="Times New Roman" w:hAnsi="Times New Roman"/>
          <w:color w:val="000000"/>
          <w:sz w:val="28"/>
          <w:szCs w:val="28"/>
          <w:lang w:val="uk-UA"/>
        </w:rPr>
        <w:t xml:space="preserve"> останньої</w:t>
      </w:r>
      <w:r w:rsidRPr="007F1F18">
        <w:rPr>
          <w:rFonts w:ascii="Times New Roman" w:hAnsi="Times New Roman"/>
          <w:color w:val="000000"/>
          <w:sz w:val="28"/>
          <w:szCs w:val="28"/>
          <w:lang w:val="uk-UA"/>
        </w:rPr>
        <w:t>.</w:t>
      </w:r>
      <w:r w:rsidR="007B11B2" w:rsidRPr="007F1F18">
        <w:rPr>
          <w:rFonts w:ascii="Times New Roman" w:hAnsi="Times New Roman"/>
          <w:color w:val="000000"/>
          <w:sz w:val="28"/>
          <w:szCs w:val="28"/>
          <w:lang w:val="uk-UA"/>
        </w:rPr>
        <w:t xml:space="preserve"> </w:t>
      </w:r>
      <w:r w:rsidR="007B11B2" w:rsidRPr="007F1F18">
        <w:rPr>
          <w:rFonts w:ascii="Times New Roman" w:hAnsi="Times New Roman"/>
          <w:color w:val="000000"/>
          <w:sz w:val="28"/>
          <w:szCs w:val="28"/>
          <w:lang w:val="uk-UA"/>
        </w:rPr>
        <w:lastRenderedPageBreak/>
        <w:t>Задача держави із захисту прав і свобод людини, за словами Р.</w:t>
      </w:r>
      <w:r w:rsidR="00FB27C5">
        <w:rPr>
          <w:rFonts w:ascii="Times New Roman" w:hAnsi="Times New Roman"/>
          <w:color w:val="000000"/>
          <w:sz w:val="28"/>
          <w:szCs w:val="28"/>
          <w:lang w:val="uk-UA"/>
        </w:rPr>
        <w:t> </w:t>
      </w:r>
      <w:r w:rsidR="007B11B2" w:rsidRPr="007F1F18">
        <w:rPr>
          <w:rFonts w:ascii="Times New Roman" w:hAnsi="Times New Roman"/>
          <w:color w:val="000000"/>
          <w:sz w:val="28"/>
          <w:szCs w:val="28"/>
          <w:lang w:val="uk-UA"/>
        </w:rPr>
        <w:t>Є.</w:t>
      </w:r>
      <w:r w:rsidR="00FB27C5">
        <w:rPr>
          <w:rFonts w:ascii="Times New Roman" w:hAnsi="Times New Roman"/>
          <w:color w:val="000000"/>
          <w:sz w:val="28"/>
          <w:szCs w:val="28"/>
          <w:lang w:val="uk-UA"/>
        </w:rPr>
        <w:t> </w:t>
      </w:r>
      <w:r w:rsidR="007B11B2" w:rsidRPr="007F1F18">
        <w:rPr>
          <w:rFonts w:ascii="Times New Roman" w:hAnsi="Times New Roman"/>
          <w:color w:val="000000"/>
          <w:sz w:val="28"/>
          <w:szCs w:val="28"/>
          <w:lang w:val="uk-UA"/>
        </w:rPr>
        <w:t xml:space="preserve">Карасьова, пов’язана з відповідним обов’язком держави, безпосередньо закріпленим у Конституції. Цей обов’язок є первинним елементом конституційної системи прав і свобод людини і громадянина, </w:t>
      </w:r>
      <w:r w:rsidR="009D087E" w:rsidRPr="007F1F18">
        <w:rPr>
          <w:rFonts w:ascii="Times New Roman" w:hAnsi="Times New Roman"/>
          <w:color w:val="000000"/>
          <w:sz w:val="28"/>
          <w:szCs w:val="28"/>
          <w:lang w:val="uk-UA"/>
        </w:rPr>
        <w:t>що</w:t>
      </w:r>
      <w:r w:rsidR="007B11B2" w:rsidRPr="007F1F18">
        <w:rPr>
          <w:rFonts w:ascii="Times New Roman" w:hAnsi="Times New Roman"/>
          <w:color w:val="000000"/>
          <w:sz w:val="28"/>
          <w:szCs w:val="28"/>
          <w:lang w:val="uk-UA"/>
        </w:rPr>
        <w:t xml:space="preserve"> </w:t>
      </w:r>
      <w:r w:rsidR="00FC506D" w:rsidRPr="007F1F18">
        <w:rPr>
          <w:rFonts w:ascii="Times New Roman" w:hAnsi="Times New Roman"/>
          <w:color w:val="000000"/>
          <w:sz w:val="28"/>
          <w:szCs w:val="28"/>
          <w:lang w:val="uk-UA"/>
        </w:rPr>
        <w:t xml:space="preserve">у широкому смислі являє собою упорядковану сукупність взаємодіючих ланок правового механізму, діяльність якого спрямована на захист прав і свобод людини від посягань і порушень, а також на досягнення в країні стану їх реальної захищеності </w:t>
      </w:r>
      <w:r w:rsidR="00FB27C5">
        <w:rPr>
          <w:rFonts w:ascii="Times New Roman" w:hAnsi="Times New Roman"/>
          <w:color w:val="000000"/>
          <w:sz w:val="28"/>
          <w:szCs w:val="28"/>
          <w:lang w:val="uk-UA"/>
        </w:rPr>
        <w:t> </w:t>
      </w:r>
      <w:r w:rsidR="00FC506D" w:rsidRPr="007F1F18">
        <w:rPr>
          <w:rFonts w:ascii="Times New Roman" w:hAnsi="Times New Roman"/>
          <w:color w:val="000000"/>
          <w:sz w:val="28"/>
          <w:szCs w:val="28"/>
          <w:lang w:val="uk-UA"/>
        </w:rPr>
        <w:t>12</w:t>
      </w:r>
      <w:r w:rsidR="002F31EB" w:rsidRPr="007F1F18">
        <w:rPr>
          <w:rFonts w:ascii="Times New Roman" w:hAnsi="Times New Roman"/>
          <w:color w:val="000000"/>
          <w:sz w:val="28"/>
          <w:szCs w:val="28"/>
          <w:lang w:val="uk-UA"/>
        </w:rPr>
        <w:t>9</w:t>
      </w:r>
      <w:r w:rsidR="00FC506D" w:rsidRPr="007F1F18">
        <w:rPr>
          <w:rFonts w:ascii="Times New Roman" w:hAnsi="Times New Roman"/>
          <w:color w:val="000000"/>
          <w:sz w:val="28"/>
          <w:szCs w:val="28"/>
          <w:lang w:val="uk-UA"/>
        </w:rPr>
        <w:t>, с.</w:t>
      </w:r>
      <w:r w:rsidR="00FB27C5">
        <w:rPr>
          <w:rFonts w:ascii="Times New Roman" w:hAnsi="Times New Roman"/>
          <w:color w:val="000000"/>
          <w:sz w:val="28"/>
          <w:szCs w:val="28"/>
          <w:lang w:val="uk-UA"/>
        </w:rPr>
        <w:t> </w:t>
      </w:r>
      <w:r w:rsidR="00FC506D" w:rsidRPr="007F1F18">
        <w:rPr>
          <w:rFonts w:ascii="Times New Roman" w:hAnsi="Times New Roman"/>
          <w:color w:val="000000"/>
          <w:sz w:val="28"/>
          <w:szCs w:val="28"/>
          <w:lang w:val="uk-UA"/>
        </w:rPr>
        <w:t>113</w:t>
      </w:r>
      <w:r w:rsidR="00FB27C5">
        <w:rPr>
          <w:rFonts w:ascii="Times New Roman" w:hAnsi="Times New Roman"/>
          <w:color w:val="000000"/>
          <w:sz w:val="28"/>
          <w:szCs w:val="28"/>
          <w:lang w:val="uk-UA"/>
        </w:rPr>
        <w:t>–</w:t>
      </w:r>
      <w:r w:rsidR="00FC506D" w:rsidRPr="007F1F18">
        <w:rPr>
          <w:rFonts w:ascii="Times New Roman" w:hAnsi="Times New Roman"/>
          <w:color w:val="000000"/>
          <w:sz w:val="28"/>
          <w:szCs w:val="28"/>
          <w:lang w:val="uk-UA"/>
        </w:rPr>
        <w:t>114].</w:t>
      </w:r>
      <w:r w:rsidR="002C678E" w:rsidRPr="007F1F18">
        <w:rPr>
          <w:rFonts w:ascii="Times New Roman" w:hAnsi="Times New Roman"/>
          <w:color w:val="000000"/>
          <w:sz w:val="28"/>
          <w:szCs w:val="28"/>
          <w:lang w:val="uk-UA"/>
        </w:rPr>
        <w:t xml:space="preserve"> </w:t>
      </w:r>
    </w:p>
    <w:p w:rsidR="00BB1EB8" w:rsidRPr="007F1F18" w:rsidRDefault="009D087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w:t>
      </w:r>
      <w:r w:rsidR="00BB1EB8" w:rsidRPr="007F1F18">
        <w:rPr>
          <w:rFonts w:ascii="Times New Roman" w:hAnsi="Times New Roman"/>
          <w:color w:val="000000"/>
          <w:sz w:val="28"/>
          <w:szCs w:val="28"/>
          <w:lang w:val="uk-UA"/>
        </w:rPr>
        <w:t>, критично оцінюючи перебільшення ролі права відносно держави, С.</w:t>
      </w:r>
      <w:r w:rsidR="00FB27C5">
        <w:rPr>
          <w:rFonts w:ascii="Times New Roman" w:hAnsi="Times New Roman"/>
          <w:color w:val="000000"/>
          <w:sz w:val="28"/>
          <w:szCs w:val="28"/>
          <w:lang w:val="uk-UA"/>
        </w:rPr>
        <w:t> </w:t>
      </w:r>
      <w:r w:rsidR="00BB1EB8" w:rsidRPr="007F1F18">
        <w:rPr>
          <w:rFonts w:ascii="Times New Roman" w:hAnsi="Times New Roman"/>
          <w:color w:val="000000"/>
          <w:sz w:val="28"/>
          <w:szCs w:val="28"/>
          <w:lang w:val="uk-UA"/>
        </w:rPr>
        <w:t>Б.</w:t>
      </w:r>
      <w:r w:rsidR="00FB27C5">
        <w:rPr>
          <w:rFonts w:ascii="Times New Roman" w:hAnsi="Times New Roman"/>
          <w:color w:val="000000"/>
          <w:sz w:val="28"/>
          <w:szCs w:val="28"/>
          <w:lang w:val="uk-UA"/>
        </w:rPr>
        <w:t> </w:t>
      </w:r>
      <w:r w:rsidR="00BB1EB8" w:rsidRPr="007F1F18">
        <w:rPr>
          <w:rFonts w:ascii="Times New Roman" w:hAnsi="Times New Roman"/>
          <w:color w:val="000000"/>
          <w:sz w:val="28"/>
          <w:szCs w:val="28"/>
          <w:lang w:val="uk-UA"/>
        </w:rPr>
        <w:t>Поляков вказує, що право не є метою держави, що метою державної діяльності є упорядкування життя суспільства і охорона його від безплідних зіткнень, а право є лише засобом досягнення цієї мети. Держава виступає інструментом суспільства, а інструментом держави виступає право. Підпорядкування держави праву виражається в її юридичній відповідальності. Тому боротьба за право повинна перетворитися у боротьбу за створення і підтримання механізмів юридичної відповідальності держави</w:t>
      </w:r>
      <w:r w:rsidR="00FB27C5">
        <w:rPr>
          <w:rFonts w:ascii="Times New Roman" w:hAnsi="Times New Roman"/>
          <w:color w:val="000000"/>
          <w:sz w:val="28"/>
          <w:szCs w:val="28"/>
          <w:lang w:val="uk-UA"/>
        </w:rPr>
        <w:t> </w:t>
      </w:r>
      <w:r w:rsidR="00BB1EB8" w:rsidRPr="007F1F18">
        <w:rPr>
          <w:rFonts w:ascii="Times New Roman" w:hAnsi="Times New Roman"/>
          <w:color w:val="000000"/>
          <w:sz w:val="28"/>
          <w:szCs w:val="28"/>
          <w:lang w:val="uk-UA"/>
        </w:rPr>
        <w:t>[</w:t>
      </w:r>
      <w:r w:rsidR="00EC7388" w:rsidRPr="007F1F18">
        <w:rPr>
          <w:rFonts w:ascii="Times New Roman" w:hAnsi="Times New Roman"/>
          <w:color w:val="000000"/>
          <w:sz w:val="28"/>
          <w:szCs w:val="28"/>
          <w:lang w:val="uk-UA"/>
        </w:rPr>
        <w:t>7</w:t>
      </w:r>
      <w:r w:rsidR="00BB1EB8" w:rsidRPr="007F1F18">
        <w:rPr>
          <w:rFonts w:ascii="Times New Roman" w:hAnsi="Times New Roman"/>
          <w:color w:val="000000"/>
          <w:sz w:val="28"/>
          <w:szCs w:val="28"/>
          <w:lang w:val="uk-UA"/>
        </w:rPr>
        <w:t>1, с.</w:t>
      </w:r>
      <w:r w:rsidR="00FB27C5">
        <w:rPr>
          <w:rFonts w:ascii="Times New Roman" w:hAnsi="Times New Roman"/>
          <w:color w:val="000000"/>
          <w:sz w:val="28"/>
          <w:szCs w:val="28"/>
          <w:lang w:val="uk-UA"/>
        </w:rPr>
        <w:t> </w:t>
      </w:r>
      <w:r w:rsidR="00BB1EB8" w:rsidRPr="007F1F18">
        <w:rPr>
          <w:rFonts w:ascii="Times New Roman" w:hAnsi="Times New Roman"/>
          <w:color w:val="000000"/>
          <w:sz w:val="28"/>
          <w:szCs w:val="28"/>
          <w:lang w:val="uk-UA"/>
        </w:rPr>
        <w:t>72</w:t>
      </w:r>
      <w:r w:rsidR="00FB27C5">
        <w:rPr>
          <w:rFonts w:ascii="Times New Roman" w:hAnsi="Times New Roman"/>
          <w:color w:val="000000"/>
          <w:sz w:val="28"/>
          <w:szCs w:val="28"/>
          <w:lang w:val="uk-UA"/>
        </w:rPr>
        <w:t>–</w:t>
      </w:r>
      <w:r w:rsidR="00BB1EB8" w:rsidRPr="007F1F18">
        <w:rPr>
          <w:rFonts w:ascii="Times New Roman" w:hAnsi="Times New Roman"/>
          <w:color w:val="000000"/>
          <w:sz w:val="28"/>
          <w:szCs w:val="28"/>
          <w:lang w:val="uk-UA"/>
        </w:rPr>
        <w:t xml:space="preserve">73]. </w:t>
      </w:r>
    </w:p>
    <w:p w:rsidR="009F275C" w:rsidRPr="007F1F18" w:rsidRDefault="00EC738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Проблема юридичних гарантій конституційних прав і свобод громадян</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 це насамперед </w:t>
      </w:r>
      <w:r w:rsidRPr="007F1F18">
        <w:rPr>
          <w:rFonts w:ascii="Times New Roman" w:hAnsi="Times New Roman"/>
          <w:i/>
          <w:color w:val="000000"/>
          <w:sz w:val="28"/>
          <w:szCs w:val="28"/>
          <w:lang w:val="uk-UA"/>
        </w:rPr>
        <w:t>проблема їх охорони і захисту в поточному законодавстві</w:t>
      </w:r>
      <w:r w:rsidRPr="007F1F18">
        <w:rPr>
          <w:rFonts w:ascii="Times New Roman" w:hAnsi="Times New Roman"/>
          <w:color w:val="000000"/>
          <w:sz w:val="28"/>
          <w:szCs w:val="28"/>
          <w:lang w:val="uk-UA"/>
        </w:rPr>
        <w:t>. Реальність існуючих прав вирішальною мірою забезпечується засобами чинного галузевого законодавства</w:t>
      </w:r>
      <w:r w:rsidR="00A07AFD" w:rsidRPr="007F1F18">
        <w:rPr>
          <w:rFonts w:ascii="Times New Roman" w:hAnsi="Times New Roman"/>
          <w:color w:val="000000"/>
          <w:sz w:val="28"/>
          <w:szCs w:val="28"/>
          <w:lang w:val="uk-UA"/>
        </w:rPr>
        <w:t>.</w:t>
      </w:r>
      <w:r w:rsidR="009F275C" w:rsidRPr="007F1F18">
        <w:rPr>
          <w:rFonts w:ascii="Times New Roman" w:hAnsi="Times New Roman"/>
          <w:color w:val="000000"/>
          <w:sz w:val="28"/>
          <w:szCs w:val="28"/>
          <w:lang w:val="uk-UA"/>
        </w:rPr>
        <w:t xml:space="preserve"> </w:t>
      </w:r>
    </w:p>
    <w:p w:rsidR="00EC2F18" w:rsidRPr="007F1F18" w:rsidRDefault="00EC2F1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Охороняючи невід’ємні блага людини – її життя і здоров’я, честь і гідність, кримінальне право бере під особливий захист конституційні права людини. Воно є крайнім засобом забезпечення реального здійснення громадянами їх прав і свобод, оскільки, по-перше, передбачає відповідальність лише за найбільш небезпечні посягання на ці права і свободи, по-друге, застосовується лише тоді, коли інші заходи примусу недостатні для досягнення загального і спеціального попередження таких посягань</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9F275C" w:rsidRPr="007F1F18">
        <w:rPr>
          <w:rFonts w:ascii="Times New Roman" w:hAnsi="Times New Roman"/>
          <w:color w:val="000000"/>
          <w:sz w:val="28"/>
          <w:szCs w:val="28"/>
          <w:lang w:val="uk-UA"/>
        </w:rPr>
        <w:t>1</w:t>
      </w:r>
      <w:r w:rsidR="002F31EB" w:rsidRPr="007F1F18">
        <w:rPr>
          <w:rFonts w:ascii="Times New Roman" w:hAnsi="Times New Roman"/>
          <w:color w:val="000000"/>
          <w:sz w:val="28"/>
          <w:szCs w:val="28"/>
          <w:lang w:val="uk-UA"/>
        </w:rPr>
        <w:t>30</w:t>
      </w:r>
      <w:r w:rsidR="009F275C" w:rsidRPr="007F1F18">
        <w:rPr>
          <w:rFonts w:ascii="Times New Roman" w:hAnsi="Times New Roman"/>
          <w:color w:val="000000"/>
          <w:sz w:val="28"/>
          <w:szCs w:val="28"/>
          <w:lang w:val="uk-UA"/>
        </w:rPr>
        <w:t>, с.</w:t>
      </w:r>
      <w:r w:rsidR="00FB27C5">
        <w:rPr>
          <w:rFonts w:ascii="Times New Roman" w:hAnsi="Times New Roman"/>
          <w:color w:val="000000"/>
          <w:sz w:val="28"/>
          <w:szCs w:val="28"/>
          <w:lang w:val="uk-UA"/>
        </w:rPr>
        <w:t> </w:t>
      </w:r>
      <w:r w:rsidR="009F275C" w:rsidRPr="007F1F18">
        <w:rPr>
          <w:rFonts w:ascii="Times New Roman" w:hAnsi="Times New Roman"/>
          <w:color w:val="000000"/>
          <w:sz w:val="28"/>
          <w:szCs w:val="28"/>
          <w:lang w:val="uk-UA"/>
        </w:rPr>
        <w:t>42, 209</w:t>
      </w:r>
      <w:r w:rsidRPr="007F1F18">
        <w:rPr>
          <w:rFonts w:ascii="Times New Roman" w:hAnsi="Times New Roman"/>
          <w:color w:val="000000"/>
          <w:sz w:val="28"/>
          <w:szCs w:val="28"/>
          <w:lang w:val="uk-UA"/>
        </w:rPr>
        <w:t>]</w:t>
      </w:r>
      <w:r w:rsidR="009F275C"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p>
    <w:p w:rsidR="009F275C" w:rsidRPr="007F1F18" w:rsidRDefault="009F275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Кримінальне право, відзначає В.</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В.</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Мальцев, тісно пов’язане з іншими галузями права, насамперед, з конституційним правом, яке є вищим щодо нього. Конституційне право виступає в якості і пріоритетного, і джерела по відношенню до кримінального права, </w:t>
      </w:r>
      <w:r w:rsidR="00CA73DF" w:rsidRPr="007F1F18">
        <w:rPr>
          <w:rFonts w:ascii="Times New Roman" w:hAnsi="Times New Roman"/>
          <w:color w:val="000000"/>
          <w:sz w:val="28"/>
          <w:szCs w:val="28"/>
          <w:lang w:val="uk-UA"/>
        </w:rPr>
        <w:t>оскільки</w:t>
      </w:r>
      <w:r w:rsidRPr="007F1F18">
        <w:rPr>
          <w:rFonts w:ascii="Times New Roman" w:hAnsi="Times New Roman"/>
          <w:color w:val="000000"/>
          <w:sz w:val="28"/>
          <w:szCs w:val="28"/>
          <w:lang w:val="uk-UA"/>
        </w:rPr>
        <w:t xml:space="preserve"> в ньому </w:t>
      </w:r>
      <w:r w:rsidR="00CA73DF" w:rsidRPr="007F1F18">
        <w:rPr>
          <w:rFonts w:ascii="Times New Roman" w:hAnsi="Times New Roman"/>
          <w:color w:val="000000"/>
          <w:sz w:val="28"/>
          <w:szCs w:val="28"/>
          <w:lang w:val="uk-UA"/>
        </w:rPr>
        <w:t xml:space="preserve">закріплюється система </w:t>
      </w:r>
      <w:r w:rsidR="00CA73DF" w:rsidRPr="007F1F18">
        <w:rPr>
          <w:rFonts w:ascii="Times New Roman" w:hAnsi="Times New Roman"/>
          <w:color w:val="000000"/>
          <w:sz w:val="28"/>
          <w:szCs w:val="28"/>
          <w:lang w:val="uk-UA"/>
        </w:rPr>
        <w:lastRenderedPageBreak/>
        <w:t>суспільних відносин існуючого суспільства. В Конституції у концентрованій формі відбивається реальний об’єкт кримінально-правової охорони</w:t>
      </w:r>
      <w:r w:rsidR="00FB27C5">
        <w:rPr>
          <w:rFonts w:ascii="Times New Roman" w:hAnsi="Times New Roman"/>
          <w:color w:val="000000"/>
          <w:sz w:val="28"/>
          <w:szCs w:val="28"/>
          <w:lang w:val="uk-UA"/>
        </w:rPr>
        <w:t> </w:t>
      </w:r>
      <w:r w:rsidR="00CA73DF" w:rsidRPr="007F1F18">
        <w:rPr>
          <w:rFonts w:ascii="Times New Roman" w:hAnsi="Times New Roman"/>
          <w:color w:val="000000"/>
          <w:sz w:val="28"/>
          <w:szCs w:val="28"/>
          <w:lang w:val="uk-UA"/>
        </w:rPr>
        <w:t>[1</w:t>
      </w:r>
      <w:r w:rsidR="00DB22DB" w:rsidRPr="007F1F18">
        <w:rPr>
          <w:rFonts w:ascii="Times New Roman" w:hAnsi="Times New Roman"/>
          <w:color w:val="000000"/>
          <w:sz w:val="28"/>
          <w:szCs w:val="28"/>
          <w:lang w:val="uk-UA"/>
        </w:rPr>
        <w:t>3</w:t>
      </w:r>
      <w:r w:rsidR="002F31EB" w:rsidRPr="007F1F18">
        <w:rPr>
          <w:rFonts w:ascii="Times New Roman" w:hAnsi="Times New Roman"/>
          <w:color w:val="000000"/>
          <w:sz w:val="28"/>
          <w:szCs w:val="28"/>
          <w:lang w:val="uk-UA"/>
        </w:rPr>
        <w:t>1</w:t>
      </w:r>
      <w:r w:rsidR="00CA73DF" w:rsidRPr="007F1F18">
        <w:rPr>
          <w:rFonts w:ascii="Times New Roman" w:hAnsi="Times New Roman"/>
          <w:color w:val="000000"/>
          <w:sz w:val="28"/>
          <w:szCs w:val="28"/>
          <w:lang w:val="uk-UA"/>
        </w:rPr>
        <w:t>, с.</w:t>
      </w:r>
      <w:r w:rsidR="00FB27C5">
        <w:rPr>
          <w:rFonts w:ascii="Times New Roman" w:hAnsi="Times New Roman"/>
          <w:color w:val="000000"/>
          <w:sz w:val="28"/>
          <w:szCs w:val="28"/>
          <w:lang w:val="uk-UA"/>
        </w:rPr>
        <w:t> </w:t>
      </w:r>
      <w:r w:rsidR="00CA73DF" w:rsidRPr="007F1F18">
        <w:rPr>
          <w:rFonts w:ascii="Times New Roman" w:hAnsi="Times New Roman"/>
          <w:color w:val="000000"/>
          <w:sz w:val="28"/>
          <w:szCs w:val="28"/>
          <w:lang w:val="uk-UA"/>
        </w:rPr>
        <w:t>51</w:t>
      </w:r>
      <w:r w:rsidR="00FB27C5">
        <w:rPr>
          <w:rFonts w:ascii="Times New Roman" w:hAnsi="Times New Roman"/>
          <w:color w:val="000000"/>
          <w:sz w:val="28"/>
          <w:szCs w:val="28"/>
          <w:lang w:val="uk-UA"/>
        </w:rPr>
        <w:t>–</w:t>
      </w:r>
      <w:r w:rsidR="00CA73DF" w:rsidRPr="007F1F18">
        <w:rPr>
          <w:rFonts w:ascii="Times New Roman" w:hAnsi="Times New Roman"/>
          <w:color w:val="000000"/>
          <w:sz w:val="28"/>
          <w:szCs w:val="28"/>
          <w:lang w:val="uk-UA"/>
        </w:rPr>
        <w:t>52].</w:t>
      </w:r>
    </w:p>
    <w:p w:rsidR="00BB1EB8" w:rsidRPr="007F1F18"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Однією із найбільш важливих сфер, яка потребує створення механізмів юридичної відповідальності держави за виконання нею свого конституційного обов’язку забезпечувати і гарантувати права людини, є сфера кримінально-процесуальних спорів. Як відзначається в літературі, в даному разі ми маємо справу з двома категоріями спорів: з оспорюванням дій органів попереднього розслідування і дізнання, а також з оспорюванням вироків і інших актів судів по кримінальних справах. Сфера виникнення даної категорії спорів</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 кримінальний процес, тобто регламентована законом діяльність органів попереднього розслідування, прокуратури і суду з порушення, розслідування, судового розгляду і вирішення кримінальних справ, а також всіх її учасників, яка здійснюється не інакше як у правових відношеннях та має своїм завданням забезпечення реалізації кримінального закону. </w:t>
      </w:r>
    </w:p>
    <w:p w:rsidR="00BB1EB8" w:rsidRPr="007F1F18"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Інші автори визначають поняття кримінального процесу як здійснювану у встановленому порядку діяльність (систему дій) органів дізнання, попереднього розслідування, суду, прокуратури щодо виявлення, попередження і розкриття злочинів, викриттю осіб, винних в їх скоєнні, та застосуванню до них мір кримінального покарання або іншого впливу, а також виникаючі у зв’язку з цією діяльністю правові відносини між органами і особами, які беруть участь в ній. До цих осіб належить також і потерпілий від злочину</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[1</w:t>
      </w:r>
      <w:r w:rsidR="00DB22DB" w:rsidRPr="007F1F18">
        <w:rPr>
          <w:rFonts w:ascii="Times New Roman" w:hAnsi="Times New Roman"/>
          <w:color w:val="000000"/>
          <w:sz w:val="28"/>
          <w:szCs w:val="28"/>
          <w:lang w:val="uk-UA"/>
        </w:rPr>
        <w:t>3</w:t>
      </w:r>
      <w:r w:rsidR="002F31EB" w:rsidRPr="007F1F18">
        <w:rPr>
          <w:rFonts w:ascii="Times New Roman" w:hAnsi="Times New Roman"/>
          <w:color w:val="000000"/>
          <w:sz w:val="28"/>
          <w:szCs w:val="28"/>
          <w:lang w:val="uk-UA"/>
        </w:rPr>
        <w:t>2</w:t>
      </w:r>
      <w:r w:rsidRPr="007F1F18">
        <w:rPr>
          <w:rFonts w:ascii="Times New Roman" w:hAnsi="Times New Roman"/>
          <w:color w:val="000000"/>
          <w:sz w:val="28"/>
          <w:szCs w:val="28"/>
          <w:lang w:val="uk-UA"/>
        </w:rPr>
        <w:t>, с.</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227</w:t>
      </w:r>
      <w:r w:rsidR="00FB27C5">
        <w:rPr>
          <w:rFonts w:ascii="Times New Roman" w:hAnsi="Times New Roman"/>
          <w:color w:val="000000"/>
          <w:sz w:val="28"/>
          <w:szCs w:val="28"/>
          <w:lang w:val="uk-UA"/>
        </w:rPr>
        <w:t>0</w:t>
      </w:r>
      <w:r w:rsidRPr="007F1F18">
        <w:rPr>
          <w:rFonts w:ascii="Times New Roman" w:hAnsi="Times New Roman"/>
          <w:color w:val="000000"/>
          <w:sz w:val="28"/>
          <w:szCs w:val="28"/>
          <w:lang w:val="uk-UA"/>
        </w:rPr>
        <w:t>228].</w:t>
      </w:r>
    </w:p>
    <w:p w:rsidR="0075408E" w:rsidRPr="007F1F18" w:rsidRDefault="0075408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Разом з тим, для визначення статусу потерпілого в кримінальному процесі важливе значення має розуміння </w:t>
      </w:r>
      <w:r w:rsidRPr="007F1F18">
        <w:rPr>
          <w:rFonts w:ascii="Times New Roman" w:hAnsi="Times New Roman"/>
          <w:i/>
          <w:color w:val="000000"/>
          <w:sz w:val="28"/>
          <w:szCs w:val="28"/>
          <w:lang w:val="uk-UA"/>
        </w:rPr>
        <w:t>принципу змагальності</w:t>
      </w:r>
      <w:r w:rsidR="004C0271" w:rsidRPr="007F1F18">
        <w:rPr>
          <w:rFonts w:ascii="Times New Roman" w:hAnsi="Times New Roman"/>
          <w:color w:val="000000"/>
          <w:sz w:val="28"/>
          <w:szCs w:val="28"/>
          <w:lang w:val="uk-UA"/>
        </w:rPr>
        <w:t>, закріпленого у ст</w:t>
      </w:r>
      <w:r w:rsidR="00FB27C5">
        <w:rPr>
          <w:rFonts w:ascii="Times New Roman" w:hAnsi="Times New Roman"/>
          <w:color w:val="000000"/>
          <w:sz w:val="28"/>
          <w:szCs w:val="28"/>
          <w:lang w:val="uk-UA"/>
        </w:rPr>
        <w:t>. </w:t>
      </w:r>
      <w:r w:rsidR="004C0271" w:rsidRPr="007F1F18">
        <w:rPr>
          <w:rFonts w:ascii="Times New Roman" w:hAnsi="Times New Roman"/>
          <w:color w:val="000000"/>
          <w:sz w:val="28"/>
          <w:szCs w:val="28"/>
          <w:lang w:val="uk-UA"/>
        </w:rPr>
        <w:t>129 Конституції України в якості однієї з основних засад судочинства.</w:t>
      </w:r>
      <w:r w:rsidRPr="007F1F18">
        <w:rPr>
          <w:rFonts w:ascii="Times New Roman" w:hAnsi="Times New Roman"/>
          <w:color w:val="000000"/>
          <w:sz w:val="28"/>
          <w:szCs w:val="28"/>
          <w:lang w:val="uk-UA"/>
        </w:rPr>
        <w:t xml:space="preserve"> </w:t>
      </w:r>
      <w:r w:rsidR="004C0271" w:rsidRPr="007F1F18">
        <w:rPr>
          <w:rFonts w:ascii="Times New Roman" w:hAnsi="Times New Roman"/>
          <w:color w:val="000000"/>
          <w:sz w:val="28"/>
          <w:szCs w:val="28"/>
          <w:lang w:val="uk-UA"/>
        </w:rPr>
        <w:t xml:space="preserve">Як відзначається в науковій літературі, </w:t>
      </w:r>
      <w:r w:rsidR="004C0271" w:rsidRPr="007F1F18">
        <w:rPr>
          <w:rFonts w:ascii="Times New Roman" w:hAnsi="Times New Roman"/>
          <w:i/>
          <w:color w:val="000000"/>
          <w:sz w:val="28"/>
          <w:szCs w:val="28"/>
          <w:lang w:val="uk-UA"/>
        </w:rPr>
        <w:t>конституційно-правовий зміст</w:t>
      </w:r>
      <w:r w:rsidR="004C0271" w:rsidRPr="007F1F18">
        <w:rPr>
          <w:rFonts w:ascii="Times New Roman" w:hAnsi="Times New Roman"/>
          <w:color w:val="000000"/>
          <w:sz w:val="28"/>
          <w:szCs w:val="28"/>
          <w:lang w:val="uk-UA"/>
        </w:rPr>
        <w:t xml:space="preserve"> принципу змагальності пов’язується тільки з судовою діяльністю. Відповідно до цього змісту</w:t>
      </w:r>
      <w:r w:rsidR="00C22310" w:rsidRPr="007F1F18">
        <w:rPr>
          <w:rFonts w:ascii="Times New Roman" w:hAnsi="Times New Roman"/>
          <w:color w:val="000000"/>
          <w:sz w:val="28"/>
          <w:szCs w:val="28"/>
          <w:lang w:val="uk-UA"/>
        </w:rPr>
        <w:t>, вказує Г.</w:t>
      </w:r>
      <w:r w:rsidR="00FB27C5">
        <w:rPr>
          <w:rFonts w:ascii="Times New Roman" w:hAnsi="Times New Roman"/>
          <w:color w:val="000000"/>
          <w:sz w:val="28"/>
          <w:szCs w:val="28"/>
          <w:lang w:val="uk-UA"/>
        </w:rPr>
        <w:t> </w:t>
      </w:r>
      <w:r w:rsidR="00C22310" w:rsidRPr="007F1F18">
        <w:rPr>
          <w:rFonts w:ascii="Times New Roman" w:hAnsi="Times New Roman"/>
          <w:color w:val="000000"/>
          <w:sz w:val="28"/>
          <w:szCs w:val="28"/>
          <w:lang w:val="uk-UA"/>
        </w:rPr>
        <w:t>М.</w:t>
      </w:r>
      <w:r w:rsidR="00FB27C5">
        <w:rPr>
          <w:rFonts w:ascii="Times New Roman" w:hAnsi="Times New Roman"/>
          <w:color w:val="000000"/>
          <w:sz w:val="28"/>
          <w:szCs w:val="28"/>
          <w:lang w:val="uk-UA"/>
        </w:rPr>
        <w:t> </w:t>
      </w:r>
      <w:r w:rsidR="00C22310" w:rsidRPr="007F1F18">
        <w:rPr>
          <w:rFonts w:ascii="Times New Roman" w:hAnsi="Times New Roman"/>
          <w:color w:val="000000"/>
          <w:sz w:val="28"/>
          <w:szCs w:val="28"/>
          <w:lang w:val="uk-UA"/>
        </w:rPr>
        <w:t>Вєтрова,</w:t>
      </w:r>
      <w:r w:rsidR="004C0271" w:rsidRPr="007F1F18">
        <w:rPr>
          <w:rFonts w:ascii="Times New Roman" w:hAnsi="Times New Roman"/>
          <w:color w:val="000000"/>
          <w:sz w:val="28"/>
          <w:szCs w:val="28"/>
          <w:lang w:val="uk-UA"/>
        </w:rPr>
        <w:t xml:space="preserve"> ті компоненти, які формують природу змагальності, повинні бути виражені в процесуальних інститутах, які відносяться до судового провадження. Природа процесу</w:t>
      </w:r>
      <w:r w:rsidR="00C22310" w:rsidRPr="007F1F18">
        <w:rPr>
          <w:rFonts w:ascii="Times New Roman" w:hAnsi="Times New Roman"/>
          <w:color w:val="000000"/>
          <w:sz w:val="28"/>
          <w:szCs w:val="28"/>
          <w:lang w:val="uk-UA"/>
        </w:rPr>
        <w:t xml:space="preserve"> багато в чому залежить </w:t>
      </w:r>
      <w:r w:rsidR="00C22310" w:rsidRPr="007F1F18">
        <w:rPr>
          <w:rFonts w:ascii="Times New Roman" w:hAnsi="Times New Roman"/>
          <w:color w:val="000000"/>
          <w:sz w:val="28"/>
          <w:szCs w:val="28"/>
          <w:lang w:val="uk-UA"/>
        </w:rPr>
        <w:lastRenderedPageBreak/>
        <w:t>від місця і ролі змагальних начал на різних етапах судочинства. На етапі досудового провадження домінує слідче начало. Відмова прокурора від обвинувачення повністю або в частині зобов’язувала суд припинити відповідно провадження. Потерпілий, як самостійна сторона в процесі</w:t>
      </w:r>
      <w:r w:rsidR="004C0271" w:rsidRPr="007F1F18">
        <w:rPr>
          <w:rFonts w:ascii="Times New Roman" w:hAnsi="Times New Roman"/>
          <w:color w:val="000000"/>
          <w:sz w:val="28"/>
          <w:szCs w:val="28"/>
          <w:lang w:val="uk-UA"/>
        </w:rPr>
        <w:t>,</w:t>
      </w:r>
      <w:r w:rsidR="00C22310" w:rsidRPr="007F1F18">
        <w:rPr>
          <w:rFonts w:ascii="Times New Roman" w:hAnsi="Times New Roman"/>
          <w:color w:val="000000"/>
          <w:sz w:val="28"/>
          <w:szCs w:val="28"/>
          <w:lang w:val="uk-UA"/>
        </w:rPr>
        <w:t xml:space="preserve"> міг не погодитися з позицією державного обвинувачення</w:t>
      </w:r>
      <w:r w:rsidR="00570985" w:rsidRPr="007F1F18">
        <w:rPr>
          <w:rFonts w:ascii="Times New Roman" w:hAnsi="Times New Roman"/>
          <w:color w:val="000000"/>
          <w:sz w:val="28"/>
          <w:szCs w:val="28"/>
          <w:lang w:val="uk-UA"/>
        </w:rPr>
        <w:t>,</w:t>
      </w:r>
      <w:r w:rsidR="00C22310" w:rsidRPr="007F1F18">
        <w:rPr>
          <w:rFonts w:ascii="Times New Roman" w:hAnsi="Times New Roman"/>
          <w:color w:val="000000"/>
          <w:sz w:val="28"/>
          <w:szCs w:val="28"/>
          <w:lang w:val="uk-UA"/>
        </w:rPr>
        <w:t xml:space="preserve"> </w:t>
      </w:r>
      <w:r w:rsidR="00570985" w:rsidRPr="007F1F18">
        <w:rPr>
          <w:rFonts w:ascii="Times New Roman" w:hAnsi="Times New Roman"/>
          <w:color w:val="000000"/>
          <w:sz w:val="28"/>
          <w:szCs w:val="28"/>
          <w:lang w:val="uk-UA"/>
        </w:rPr>
        <w:t>і якщо він заперечував проти припинення справи, судовий розгляд повинен бути продовженим, однак лише в обсязі тих епізодів обвинувачення, по яких громадянин визнаний потерпілим. За рішенням органу конституційної юрисдикції РФ принцип змагальності визначає функціональну побудову судочинства, відповідно до якої функція суду відділена від інших процесуальних функцій. Повноваження суду щодо порушення кримінальної справи, поверненню для додаткового розслідування з підстав неповноти дізнання або попереднього слідства, а також у зв’язку з пред’явленням нового обвинувачення або зміні його на більш тяжке чи суттєво відмінне від того, що пред’явлене, а також повноваження на продовження розгляду при відмові прокурора від обвинувачення є, з точки зору органу конституційної юрисдикції, виразом функц</w:t>
      </w:r>
      <w:r w:rsidR="00FB27C5">
        <w:rPr>
          <w:rFonts w:ascii="Times New Roman" w:hAnsi="Times New Roman"/>
          <w:color w:val="000000"/>
          <w:sz w:val="28"/>
          <w:szCs w:val="28"/>
          <w:lang w:val="uk-UA"/>
        </w:rPr>
        <w:t>ії кримінального переслідування </w:t>
      </w:r>
      <w:r w:rsidR="00570985" w:rsidRPr="007F1F18">
        <w:rPr>
          <w:rFonts w:ascii="Times New Roman" w:hAnsi="Times New Roman"/>
          <w:color w:val="000000"/>
          <w:sz w:val="28"/>
          <w:szCs w:val="28"/>
          <w:lang w:val="uk-UA"/>
        </w:rPr>
        <w:t>[1</w:t>
      </w:r>
      <w:r w:rsidR="00DB22DB" w:rsidRPr="007F1F18">
        <w:rPr>
          <w:rFonts w:ascii="Times New Roman" w:hAnsi="Times New Roman"/>
          <w:color w:val="000000"/>
          <w:sz w:val="28"/>
          <w:szCs w:val="28"/>
          <w:lang w:val="uk-UA"/>
        </w:rPr>
        <w:t>3</w:t>
      </w:r>
      <w:r w:rsidR="002F31EB" w:rsidRPr="007F1F18">
        <w:rPr>
          <w:rFonts w:ascii="Times New Roman" w:hAnsi="Times New Roman"/>
          <w:color w:val="000000"/>
          <w:sz w:val="28"/>
          <w:szCs w:val="28"/>
          <w:lang w:val="uk-UA"/>
        </w:rPr>
        <w:t>3</w:t>
      </w:r>
      <w:r w:rsidR="00570985" w:rsidRPr="007F1F18">
        <w:rPr>
          <w:rFonts w:ascii="Times New Roman" w:hAnsi="Times New Roman"/>
          <w:color w:val="000000"/>
          <w:sz w:val="28"/>
          <w:szCs w:val="28"/>
          <w:lang w:val="uk-UA"/>
        </w:rPr>
        <w:t>, с.</w:t>
      </w:r>
      <w:r w:rsidR="00FB27C5">
        <w:rPr>
          <w:rFonts w:ascii="Times New Roman" w:hAnsi="Times New Roman"/>
          <w:color w:val="000000"/>
          <w:sz w:val="28"/>
          <w:szCs w:val="28"/>
          <w:lang w:val="uk-UA"/>
        </w:rPr>
        <w:t> </w:t>
      </w:r>
      <w:r w:rsidR="00570985" w:rsidRPr="007F1F18">
        <w:rPr>
          <w:rFonts w:ascii="Times New Roman" w:hAnsi="Times New Roman"/>
          <w:color w:val="000000"/>
          <w:sz w:val="28"/>
          <w:szCs w:val="28"/>
          <w:lang w:val="uk-UA"/>
        </w:rPr>
        <w:t>54</w:t>
      </w:r>
      <w:r w:rsidR="00FB27C5">
        <w:rPr>
          <w:rFonts w:ascii="Times New Roman" w:hAnsi="Times New Roman"/>
          <w:color w:val="000000"/>
          <w:sz w:val="28"/>
          <w:szCs w:val="28"/>
          <w:lang w:val="uk-UA"/>
        </w:rPr>
        <w:t>–</w:t>
      </w:r>
      <w:r w:rsidR="00570985" w:rsidRPr="007F1F18">
        <w:rPr>
          <w:rFonts w:ascii="Times New Roman" w:hAnsi="Times New Roman"/>
          <w:color w:val="000000"/>
          <w:sz w:val="28"/>
          <w:szCs w:val="28"/>
          <w:lang w:val="uk-UA"/>
        </w:rPr>
        <w:t>57].</w:t>
      </w:r>
      <w:r w:rsidR="002C678E" w:rsidRPr="007F1F18">
        <w:rPr>
          <w:rFonts w:ascii="Times New Roman" w:hAnsi="Times New Roman"/>
          <w:color w:val="000000"/>
          <w:sz w:val="28"/>
          <w:szCs w:val="28"/>
          <w:lang w:val="uk-UA"/>
        </w:rPr>
        <w:t xml:space="preserve"> </w:t>
      </w:r>
    </w:p>
    <w:p w:rsidR="0075408E" w:rsidRPr="007F1F18" w:rsidRDefault="00A6345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Дане трактування зобов’язує до переоцінки кримінально-процесуального законодавства України в частині статусу потерпілого в кримінальному процесі</w:t>
      </w:r>
      <w:r w:rsidR="001D58EB" w:rsidRPr="007F1F18">
        <w:rPr>
          <w:rFonts w:ascii="Times New Roman" w:hAnsi="Times New Roman"/>
          <w:color w:val="000000"/>
          <w:sz w:val="28"/>
          <w:szCs w:val="28"/>
          <w:lang w:val="uk-UA"/>
        </w:rPr>
        <w:t>, критичну оцінку його як однієї із фігур кримінального правовідношення</w:t>
      </w:r>
      <w:r w:rsidR="00746E8F" w:rsidRPr="007F1F18">
        <w:rPr>
          <w:rFonts w:ascii="Times New Roman" w:hAnsi="Times New Roman"/>
          <w:color w:val="000000"/>
          <w:sz w:val="28"/>
          <w:szCs w:val="28"/>
          <w:lang w:val="uk-UA"/>
        </w:rPr>
        <w:t>, про що уже сказано.</w:t>
      </w:r>
    </w:p>
    <w:p w:rsidR="00BB1EB8" w:rsidRPr="007F1F18"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sidRPr="007F1F18">
        <w:rPr>
          <w:rFonts w:ascii="Times New Roman" w:hAnsi="Times New Roman"/>
          <w:color w:val="000000"/>
          <w:sz w:val="28"/>
          <w:szCs w:val="28"/>
          <w:lang w:val="uk-UA"/>
        </w:rPr>
        <w:t>До цього варто додати дискусії навколо кримінально-виконавчого права та виконавчих правовідносин. Категорія виконання, вказують А.</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О.</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Павлушина та А.</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Є.</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Мурзін, не вичерпується самим лише кримінально-виконавчим правом і «майбутнім» виконавчим правом, які охоплюють тільки сферу виключно виконавчого примусового виконання. Вона тому і потребує публічно-правового регулювання, що мова йде про застосування того елемента механізму забезпечення виконання в праві, який пов’язаний із застосуванням або з можливістю застосування державного примусу. Виконання</w:t>
      </w:r>
      <w:r w:rsidR="00DB52F6" w:rsidRPr="007F1F18">
        <w:rPr>
          <w:rFonts w:ascii="Times New Roman" w:hAnsi="Times New Roman"/>
          <w:color w:val="000000"/>
          <w:sz w:val="28"/>
          <w:szCs w:val="28"/>
          <w:lang w:val="uk-UA"/>
        </w:rPr>
        <w:t>, вказують вони,</w:t>
      </w:r>
      <w:r w:rsidRPr="007F1F18">
        <w:rPr>
          <w:rFonts w:ascii="Times New Roman" w:hAnsi="Times New Roman"/>
          <w:color w:val="000000"/>
          <w:sz w:val="28"/>
          <w:szCs w:val="28"/>
          <w:lang w:val="uk-UA"/>
        </w:rPr>
        <w:t xml:space="preserve"> може характеризувати відповідну стадію юридичного процесу будь-якого виду. </w:t>
      </w:r>
      <w:r w:rsidRPr="007F1F18">
        <w:rPr>
          <w:rFonts w:ascii="Times New Roman" w:hAnsi="Times New Roman"/>
          <w:color w:val="000000"/>
          <w:sz w:val="28"/>
          <w:szCs w:val="28"/>
          <w:lang w:val="uk-UA"/>
        </w:rPr>
        <w:lastRenderedPageBreak/>
        <w:t xml:space="preserve">Воно властиве і юрисдикційній діяльності, </w:t>
      </w:r>
      <w:r w:rsidR="002C678E" w:rsidRPr="007F1F18">
        <w:rPr>
          <w:rFonts w:ascii="Times New Roman" w:hAnsi="Times New Roman"/>
          <w:color w:val="000000"/>
          <w:sz w:val="28"/>
          <w:szCs w:val="28"/>
          <w:lang w:val="uk-UA"/>
        </w:rPr>
        <w:t>у тому числі</w:t>
      </w:r>
      <w:r w:rsidRPr="007F1F18">
        <w:rPr>
          <w:rFonts w:ascii="Times New Roman" w:hAnsi="Times New Roman"/>
          <w:color w:val="000000"/>
          <w:sz w:val="28"/>
          <w:szCs w:val="28"/>
          <w:lang w:val="uk-UA"/>
        </w:rPr>
        <w:t xml:space="preserve"> включає і примусове виконання судових та інших актів, і юрисдикційні судові процедури, що самі включені в механізм належного забезпечення у сфері позитивної правореалізації, причому як у вигляді прямого примусу до виконання, так і у вигляді судового захисту від невиконання, неналежного виконання</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[1</w:t>
      </w:r>
      <w:r w:rsidR="00A63455" w:rsidRPr="007F1F18">
        <w:rPr>
          <w:rFonts w:ascii="Times New Roman" w:hAnsi="Times New Roman"/>
          <w:color w:val="000000"/>
          <w:sz w:val="28"/>
          <w:szCs w:val="28"/>
          <w:lang w:val="uk-UA"/>
        </w:rPr>
        <w:t>3</w:t>
      </w:r>
      <w:r w:rsidR="002F31EB" w:rsidRPr="007F1F18">
        <w:rPr>
          <w:rFonts w:ascii="Times New Roman" w:hAnsi="Times New Roman"/>
          <w:color w:val="000000"/>
          <w:sz w:val="28"/>
          <w:szCs w:val="28"/>
          <w:lang w:val="uk-UA"/>
        </w:rPr>
        <w:t>4</w:t>
      </w:r>
      <w:r w:rsidRPr="007F1F18">
        <w:rPr>
          <w:rFonts w:ascii="Times New Roman" w:hAnsi="Times New Roman"/>
          <w:color w:val="000000"/>
          <w:sz w:val="28"/>
          <w:szCs w:val="28"/>
          <w:lang w:val="uk-UA"/>
        </w:rPr>
        <w:t>, с.</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105</w:t>
      </w:r>
      <w:r w:rsidR="00FB27C5">
        <w:rPr>
          <w:rFonts w:ascii="Times New Roman" w:hAnsi="Times New Roman"/>
          <w:color w:val="000000"/>
          <w:sz w:val="28"/>
          <w:szCs w:val="28"/>
          <w:lang w:val="uk-UA"/>
        </w:rPr>
        <w:t>–</w:t>
      </w:r>
      <w:r w:rsidRPr="007F1F18">
        <w:rPr>
          <w:rFonts w:ascii="Times New Roman" w:hAnsi="Times New Roman"/>
          <w:color w:val="000000"/>
          <w:sz w:val="28"/>
          <w:szCs w:val="28"/>
          <w:lang w:val="uk-UA"/>
        </w:rPr>
        <w:t>106, 109].</w:t>
      </w:r>
      <w:r w:rsidRPr="007F1F18">
        <w:rPr>
          <w:rFonts w:ascii="Times New Roman" w:hAnsi="Times New Roman"/>
          <w:b/>
          <w:color w:val="000000"/>
          <w:sz w:val="28"/>
          <w:szCs w:val="28"/>
          <w:lang w:val="uk-UA"/>
        </w:rPr>
        <w:t xml:space="preserve"> </w:t>
      </w:r>
    </w:p>
    <w:p w:rsidR="00DE4B8E" w:rsidRPr="007F1F18" w:rsidRDefault="00DE4B8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 xml:space="preserve">Задовільне вирішення питань, про які було сказано вище, та інших питань судового захисту прав людини, порушених злочинними посяганнями на них, на нашу думку, неможливе без рішучого перегляду доктринального положення статусу потерпілого в національній правовій системі, </w:t>
      </w:r>
      <w:r w:rsidR="00746E8F" w:rsidRPr="007F1F18">
        <w:rPr>
          <w:rFonts w:ascii="Times New Roman" w:hAnsi="Times New Roman"/>
          <w:color w:val="000000"/>
          <w:sz w:val="28"/>
          <w:szCs w:val="28"/>
          <w:lang w:val="uk-UA"/>
        </w:rPr>
        <w:t>в контексті європейських стандартів та європейської практики.</w:t>
      </w:r>
      <w:r w:rsidR="002C678E" w:rsidRPr="007F1F18">
        <w:rPr>
          <w:rFonts w:ascii="Times New Roman" w:hAnsi="Times New Roman"/>
          <w:color w:val="000000"/>
          <w:sz w:val="28"/>
          <w:szCs w:val="28"/>
          <w:lang w:val="uk-UA"/>
        </w:rPr>
        <w:t xml:space="preserve"> </w:t>
      </w:r>
    </w:p>
    <w:p w:rsidR="00DE4B8E" w:rsidRPr="007F1F18" w:rsidRDefault="00DE4B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Так, зокрема, невирішеність питання меж застосування норм цивільного процесуального законодавства в кримінальному процесі щодо позову пов’язана з тим, що відсутнє розмежування понять позовів у двох різних процесах. Якщо позов у цивільному процесі адресується </w:t>
      </w:r>
      <w:r w:rsidRPr="007F1F18">
        <w:rPr>
          <w:rFonts w:ascii="Times New Roman" w:hAnsi="Times New Roman"/>
          <w:i/>
          <w:color w:val="292B2C"/>
          <w:sz w:val="28"/>
          <w:szCs w:val="28"/>
          <w:lang w:val="uk-UA" w:eastAsia="uk-UA"/>
        </w:rPr>
        <w:t>безпосередньо</w:t>
      </w:r>
      <w:r w:rsidRPr="007F1F18">
        <w:rPr>
          <w:rFonts w:ascii="Times New Roman" w:hAnsi="Times New Roman"/>
          <w:color w:val="292B2C"/>
          <w:sz w:val="28"/>
          <w:szCs w:val="28"/>
          <w:lang w:val="uk-UA" w:eastAsia="uk-UA"/>
        </w:rPr>
        <w:t xml:space="preserve"> до суду, то позов у кримінальному процесі адресується тим органам, які розслідують кримінальну справу і лише у разі її передання до суду позов потрапляє в судовий процес. При цьому позов може бути задоволений ще до його направлення в суд як у добровільному, так і в примусовому порядку на досудовій стадії. </w:t>
      </w:r>
    </w:p>
    <w:p w:rsidR="00DE4B8E" w:rsidRPr="007F1F18" w:rsidRDefault="00DE4B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А це свідчить про особливу природу цивільного позову в кримінальному провадженні. Можливо, термін «</w:t>
      </w:r>
      <w:r w:rsidRPr="007F1F18">
        <w:rPr>
          <w:rFonts w:ascii="Times New Roman" w:hAnsi="Times New Roman"/>
          <w:i/>
          <w:color w:val="292B2C"/>
          <w:sz w:val="28"/>
          <w:szCs w:val="28"/>
          <w:lang w:val="uk-UA" w:eastAsia="uk-UA"/>
        </w:rPr>
        <w:t>цивільний</w:t>
      </w:r>
      <w:r w:rsidRPr="007F1F18">
        <w:rPr>
          <w:rFonts w:ascii="Times New Roman" w:hAnsi="Times New Roman"/>
          <w:color w:val="292B2C"/>
          <w:sz w:val="28"/>
          <w:szCs w:val="28"/>
          <w:lang w:val="uk-UA" w:eastAsia="uk-UA"/>
        </w:rPr>
        <w:t xml:space="preserve"> позов», якому відповідає традиційно судовий цивільний процес, є не досить вдалим для </w:t>
      </w:r>
      <w:r w:rsidRPr="007F1F18">
        <w:rPr>
          <w:rFonts w:ascii="Times New Roman" w:hAnsi="Times New Roman"/>
          <w:i/>
          <w:color w:val="292B2C"/>
          <w:sz w:val="28"/>
          <w:szCs w:val="28"/>
          <w:lang w:val="uk-UA" w:eastAsia="uk-UA"/>
        </w:rPr>
        <w:t>кримінального</w:t>
      </w:r>
      <w:r w:rsidRPr="007F1F18">
        <w:rPr>
          <w:rFonts w:ascii="Times New Roman" w:hAnsi="Times New Roman"/>
          <w:color w:val="292B2C"/>
          <w:sz w:val="28"/>
          <w:szCs w:val="28"/>
          <w:lang w:val="uk-UA" w:eastAsia="uk-UA"/>
        </w:rPr>
        <w:t xml:space="preserve"> провадження і потребує уточнення.</w:t>
      </w:r>
      <w:r w:rsidR="002C678E" w:rsidRPr="007F1F18">
        <w:rPr>
          <w:rFonts w:ascii="Times New Roman" w:hAnsi="Times New Roman"/>
          <w:color w:val="292B2C"/>
          <w:sz w:val="28"/>
          <w:szCs w:val="28"/>
          <w:lang w:val="uk-UA" w:eastAsia="uk-UA"/>
        </w:rPr>
        <w:t xml:space="preserve"> </w:t>
      </w:r>
    </w:p>
    <w:p w:rsidR="00DE4B8E" w:rsidRPr="007F1F18" w:rsidRDefault="00DE4B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Предметом цивільного позову, вказують І.</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М.</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Євхутич та І.</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Р.</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Серкевич, «є матеріально-правова вимога позивача до відповідача, що випливає зі спірних правовідносин. Звідси предметом цивільного позову в кримінальному процесі треба вважати матеріально-пра</w:t>
      </w:r>
      <w:r w:rsidR="00FB27C5">
        <w:rPr>
          <w:rFonts w:ascii="Times New Roman" w:hAnsi="Times New Roman"/>
          <w:color w:val="292B2C"/>
          <w:sz w:val="28"/>
          <w:szCs w:val="28"/>
          <w:lang w:val="uk-UA" w:eastAsia="uk-UA"/>
        </w:rPr>
        <w:t>в</w:t>
      </w:r>
      <w:r w:rsidRPr="007F1F18">
        <w:rPr>
          <w:rFonts w:ascii="Times New Roman" w:hAnsi="Times New Roman"/>
          <w:color w:val="292B2C"/>
          <w:sz w:val="28"/>
          <w:szCs w:val="28"/>
          <w:lang w:val="uk-UA" w:eastAsia="uk-UA"/>
        </w:rPr>
        <w:t xml:space="preserve">ову вимогу позивача до підозрюваного, обвинуваченого (цивільного відповідача), причому не будь-які вимоги, а тільки про відшкодування майнової і моральної шкоди, завданої злочином. Ця вимога випливає з визначених законом юридичних фактів, на основі яких позивач </w:t>
      </w:r>
      <w:r w:rsidRPr="007F1F18">
        <w:rPr>
          <w:rFonts w:ascii="Times New Roman" w:hAnsi="Times New Roman"/>
          <w:color w:val="292B2C"/>
          <w:sz w:val="28"/>
          <w:szCs w:val="28"/>
          <w:lang w:val="uk-UA" w:eastAsia="uk-UA"/>
        </w:rPr>
        <w:lastRenderedPageBreak/>
        <w:t>висуває свої позовні вимоги. Якщо немає юридичного факту, що зумовлює виникнення матеріально-правових відносин, то цивільний позов у кримінальній справі не може бути заявлений і розглянутий судом. Тобто підставами позову є юридичні факти, на яких позивач ґрунтує свої вимоги і з наявністю яких закон пов’язує виникнення правовідносин між позивачем й обвинуваченим (відповідачем). Отже, ці два елементи і становлять зміст цивільного позову, визначають обсяг (межі) та напрями провадження»</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[13</w:t>
      </w:r>
      <w:r w:rsidR="002F31EB" w:rsidRPr="007F1F18">
        <w:rPr>
          <w:rFonts w:ascii="Times New Roman" w:hAnsi="Times New Roman"/>
          <w:color w:val="292B2C"/>
          <w:sz w:val="28"/>
          <w:szCs w:val="28"/>
          <w:lang w:val="uk-UA" w:eastAsia="uk-UA"/>
        </w:rPr>
        <w:t>5</w:t>
      </w:r>
      <w:r w:rsidRPr="007F1F18">
        <w:rPr>
          <w:rFonts w:ascii="Times New Roman" w:hAnsi="Times New Roman"/>
          <w:color w:val="292B2C"/>
          <w:sz w:val="28"/>
          <w:szCs w:val="28"/>
          <w:lang w:val="uk-UA" w:eastAsia="uk-UA"/>
        </w:rPr>
        <w:t xml:space="preserve">, </w:t>
      </w:r>
      <w:r w:rsidR="00FB27C5">
        <w:rPr>
          <w:rFonts w:ascii="Times New Roman" w:hAnsi="Times New Roman"/>
          <w:color w:val="292B2C"/>
          <w:sz w:val="28"/>
          <w:szCs w:val="28"/>
          <w:lang w:val="uk-UA" w:eastAsia="uk-UA"/>
        </w:rPr>
        <w:t>с</w:t>
      </w:r>
      <w:r w:rsidRPr="007F1F18">
        <w:rPr>
          <w:rFonts w:ascii="Times New Roman" w:hAnsi="Times New Roman"/>
          <w:color w:val="292B2C"/>
          <w:sz w:val="28"/>
          <w:szCs w:val="28"/>
          <w:lang w:val="uk-UA" w:eastAsia="uk-UA"/>
        </w:rPr>
        <w:t>.</w:t>
      </w:r>
      <w:r w:rsidR="00FB27C5">
        <w:rPr>
          <w:rFonts w:ascii="Times New Roman" w:hAnsi="Times New Roman"/>
          <w:color w:val="292B2C"/>
          <w:sz w:val="28"/>
          <w:szCs w:val="28"/>
          <w:lang w:val="en-US" w:eastAsia="uk-UA"/>
        </w:rPr>
        <w:t> </w:t>
      </w:r>
      <w:r w:rsidRPr="007F1F18">
        <w:rPr>
          <w:rFonts w:ascii="Times New Roman" w:hAnsi="Times New Roman"/>
          <w:color w:val="292B2C"/>
          <w:sz w:val="28"/>
          <w:szCs w:val="28"/>
          <w:lang w:val="uk-UA" w:eastAsia="uk-UA"/>
        </w:rPr>
        <w:t>253].</w:t>
      </w:r>
      <w:r w:rsidR="002C678E" w:rsidRPr="007F1F18">
        <w:rPr>
          <w:rFonts w:ascii="Times New Roman" w:hAnsi="Times New Roman"/>
          <w:color w:val="292B2C"/>
          <w:sz w:val="28"/>
          <w:szCs w:val="28"/>
          <w:lang w:val="uk-UA" w:eastAsia="uk-UA"/>
        </w:rPr>
        <w:t xml:space="preserve">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333333"/>
          <w:sz w:val="28"/>
          <w:szCs w:val="28"/>
          <w:lang w:val="uk-UA"/>
        </w:rPr>
      </w:pPr>
      <w:r w:rsidRPr="007F1F18">
        <w:rPr>
          <w:rFonts w:ascii="Times New Roman" w:hAnsi="Times New Roman"/>
          <w:color w:val="333333"/>
          <w:sz w:val="28"/>
          <w:szCs w:val="28"/>
          <w:lang w:val="uk-UA"/>
        </w:rPr>
        <w:t>На нашу думку, викладена позиція є не лише дискусійною, але і хибною та неприйнятною з точки зору захисту конституційних прав людини.</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333333"/>
          <w:sz w:val="28"/>
          <w:szCs w:val="28"/>
          <w:lang w:val="uk-UA"/>
        </w:rPr>
        <w:t xml:space="preserve">По-перше, треба вказати на суперечності в цій позиції. Спочатку автори зазначають, що </w:t>
      </w:r>
      <w:r w:rsidRPr="007F1F18">
        <w:rPr>
          <w:rFonts w:ascii="Times New Roman" w:hAnsi="Times New Roman"/>
          <w:color w:val="292B2C"/>
          <w:sz w:val="28"/>
          <w:szCs w:val="28"/>
          <w:lang w:val="uk-UA" w:eastAsia="uk-UA"/>
        </w:rPr>
        <w:t xml:space="preserve">матеріально-правова вимога </w:t>
      </w:r>
      <w:r w:rsidRPr="007F1F18">
        <w:rPr>
          <w:rFonts w:ascii="Times New Roman" w:hAnsi="Times New Roman"/>
          <w:i/>
          <w:color w:val="292B2C"/>
          <w:sz w:val="28"/>
          <w:szCs w:val="28"/>
          <w:lang w:val="uk-UA" w:eastAsia="uk-UA"/>
        </w:rPr>
        <w:t>позивача</w:t>
      </w:r>
      <w:r w:rsidRPr="007F1F18">
        <w:rPr>
          <w:rFonts w:ascii="Times New Roman" w:hAnsi="Times New Roman"/>
          <w:color w:val="292B2C"/>
          <w:sz w:val="28"/>
          <w:szCs w:val="28"/>
          <w:lang w:val="uk-UA" w:eastAsia="uk-UA"/>
        </w:rPr>
        <w:t xml:space="preserve"> до </w:t>
      </w:r>
      <w:r w:rsidRPr="007F1F18">
        <w:rPr>
          <w:rFonts w:ascii="Times New Roman" w:hAnsi="Times New Roman"/>
          <w:i/>
          <w:color w:val="292B2C"/>
          <w:sz w:val="28"/>
          <w:szCs w:val="28"/>
          <w:lang w:val="uk-UA" w:eastAsia="uk-UA"/>
        </w:rPr>
        <w:t xml:space="preserve">відповідача </w:t>
      </w:r>
      <w:r w:rsidRPr="007F1F18">
        <w:rPr>
          <w:rFonts w:ascii="Times New Roman" w:hAnsi="Times New Roman"/>
          <w:color w:val="292B2C"/>
          <w:sz w:val="28"/>
          <w:szCs w:val="28"/>
          <w:lang w:val="uk-UA" w:eastAsia="uk-UA"/>
        </w:rPr>
        <w:t xml:space="preserve">випливає зі </w:t>
      </w:r>
      <w:r w:rsidRPr="007F1F18">
        <w:rPr>
          <w:rFonts w:ascii="Times New Roman" w:hAnsi="Times New Roman"/>
          <w:i/>
          <w:color w:val="292B2C"/>
          <w:sz w:val="28"/>
          <w:szCs w:val="28"/>
          <w:lang w:val="uk-UA" w:eastAsia="uk-UA"/>
        </w:rPr>
        <w:t>спірних правовідносин</w:t>
      </w:r>
      <w:r w:rsidRPr="007F1F18">
        <w:rPr>
          <w:rFonts w:ascii="Times New Roman" w:hAnsi="Times New Roman"/>
          <w:color w:val="292B2C"/>
          <w:sz w:val="28"/>
          <w:szCs w:val="28"/>
          <w:lang w:val="uk-UA" w:eastAsia="uk-UA"/>
        </w:rPr>
        <w:t xml:space="preserve">, а через речення – що ця вимога випливає з визначених законом </w:t>
      </w:r>
      <w:r w:rsidRPr="007F1F18">
        <w:rPr>
          <w:rFonts w:ascii="Times New Roman" w:hAnsi="Times New Roman"/>
          <w:i/>
          <w:color w:val="292B2C"/>
          <w:sz w:val="28"/>
          <w:szCs w:val="28"/>
          <w:lang w:val="uk-UA" w:eastAsia="uk-UA"/>
        </w:rPr>
        <w:t>юридичних фактів</w:t>
      </w:r>
      <w:r w:rsidRPr="007F1F18">
        <w:rPr>
          <w:rFonts w:ascii="Times New Roman" w:hAnsi="Times New Roman"/>
          <w:color w:val="292B2C"/>
          <w:sz w:val="28"/>
          <w:szCs w:val="28"/>
          <w:lang w:val="uk-UA" w:eastAsia="uk-UA"/>
        </w:rPr>
        <w:t>. Далі, при визначенні предмета цивільного позову</w:t>
      </w:r>
      <w:r w:rsidR="002C678E"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 xml:space="preserve">вимога позивача до відповідача вказана як вимога позивача до </w:t>
      </w:r>
      <w:r w:rsidRPr="007F1F18">
        <w:rPr>
          <w:rFonts w:ascii="Times New Roman" w:hAnsi="Times New Roman"/>
          <w:i/>
          <w:color w:val="292B2C"/>
          <w:sz w:val="28"/>
          <w:szCs w:val="28"/>
          <w:lang w:val="uk-UA" w:eastAsia="uk-UA"/>
        </w:rPr>
        <w:t>підозрюваного</w:t>
      </w:r>
      <w:r w:rsidRPr="007F1F18">
        <w:rPr>
          <w:rFonts w:ascii="Times New Roman" w:hAnsi="Times New Roman"/>
          <w:color w:val="292B2C"/>
          <w:sz w:val="28"/>
          <w:szCs w:val="28"/>
          <w:lang w:val="uk-UA" w:eastAsia="uk-UA"/>
        </w:rPr>
        <w:t xml:space="preserve">, </w:t>
      </w:r>
      <w:r w:rsidRPr="007F1F18">
        <w:rPr>
          <w:rFonts w:ascii="Times New Roman" w:hAnsi="Times New Roman"/>
          <w:i/>
          <w:color w:val="292B2C"/>
          <w:sz w:val="28"/>
          <w:szCs w:val="28"/>
          <w:lang w:val="uk-UA" w:eastAsia="uk-UA"/>
        </w:rPr>
        <w:t>обвинуваченого</w:t>
      </w:r>
      <w:r w:rsidRPr="007F1F18">
        <w:rPr>
          <w:rFonts w:ascii="Times New Roman" w:hAnsi="Times New Roman"/>
          <w:color w:val="292B2C"/>
          <w:sz w:val="28"/>
          <w:szCs w:val="28"/>
          <w:lang w:val="uk-UA" w:eastAsia="uk-UA"/>
        </w:rPr>
        <w:t xml:space="preserve"> (цивільного відповідача). Але ж ця теза не працює у випадках, коли цивільним відповідачем виступає не особа, яка скоїла злочин, а юридична особа, законні представники неповнолітнього, тощо. Крім того, підозрюваний не має процесуального статусу цивільного відповідача.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По-</w:t>
      </w:r>
      <w:r w:rsidR="00FB27C5">
        <w:rPr>
          <w:rFonts w:ascii="Times New Roman" w:hAnsi="Times New Roman"/>
          <w:color w:val="292B2C"/>
          <w:sz w:val="28"/>
          <w:szCs w:val="28"/>
          <w:lang w:val="uk-UA" w:eastAsia="uk-UA"/>
        </w:rPr>
        <w:t>друге</w:t>
      </w:r>
      <w:r w:rsidRPr="007F1F18">
        <w:rPr>
          <w:rFonts w:ascii="Times New Roman" w:hAnsi="Times New Roman"/>
          <w:color w:val="292B2C"/>
          <w:sz w:val="28"/>
          <w:szCs w:val="28"/>
          <w:lang w:val="uk-UA" w:eastAsia="uk-UA"/>
        </w:rPr>
        <w:t xml:space="preserve">, виникає питання: як «закон пов’язує виникнення правовідносин між позивачем та обвинуваченим (відповідачем)», а також з наявністю яких саме юридичних фактів? Якщо з фактом скоєння злочину – це одне, якщо з фактом заподіяння шкоди потерпілому – це інше, якщо з фактом визнання потерпілим чи позивачем або обвинуваченим (відповідачем) – це ще інше. </w:t>
      </w:r>
    </w:p>
    <w:p w:rsidR="00DE4B8E" w:rsidRPr="007F1F18" w:rsidRDefault="00FB27C5"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Pr>
          <w:rFonts w:ascii="Times New Roman" w:hAnsi="Times New Roman"/>
          <w:color w:val="292B2C"/>
          <w:sz w:val="28"/>
          <w:szCs w:val="28"/>
          <w:lang w:val="uk-UA" w:eastAsia="uk-UA"/>
        </w:rPr>
        <w:t>І. </w:t>
      </w:r>
      <w:r w:rsidR="00DE4B8E" w:rsidRPr="007F1F18">
        <w:rPr>
          <w:rFonts w:ascii="Times New Roman" w:hAnsi="Times New Roman"/>
          <w:color w:val="292B2C"/>
          <w:sz w:val="28"/>
          <w:szCs w:val="28"/>
          <w:lang w:val="uk-UA" w:eastAsia="uk-UA"/>
        </w:rPr>
        <w:t>М.</w:t>
      </w:r>
      <w:r>
        <w:rPr>
          <w:rFonts w:ascii="Times New Roman" w:hAnsi="Times New Roman"/>
          <w:color w:val="292B2C"/>
          <w:sz w:val="28"/>
          <w:szCs w:val="28"/>
          <w:lang w:val="uk-UA" w:eastAsia="uk-UA"/>
        </w:rPr>
        <w:t> </w:t>
      </w:r>
      <w:r w:rsidR="00DE4B8E" w:rsidRPr="007F1F18">
        <w:rPr>
          <w:rFonts w:ascii="Times New Roman" w:hAnsi="Times New Roman"/>
          <w:color w:val="292B2C"/>
          <w:sz w:val="28"/>
          <w:szCs w:val="28"/>
          <w:lang w:val="uk-UA" w:eastAsia="uk-UA"/>
        </w:rPr>
        <w:t>Євхутич та І.</w:t>
      </w:r>
      <w:r>
        <w:rPr>
          <w:rFonts w:ascii="Times New Roman" w:hAnsi="Times New Roman"/>
          <w:color w:val="292B2C"/>
          <w:sz w:val="28"/>
          <w:szCs w:val="28"/>
          <w:lang w:val="uk-UA" w:eastAsia="uk-UA"/>
        </w:rPr>
        <w:t> </w:t>
      </w:r>
      <w:r w:rsidR="00DE4B8E" w:rsidRPr="007F1F18">
        <w:rPr>
          <w:rFonts w:ascii="Times New Roman" w:hAnsi="Times New Roman"/>
          <w:color w:val="292B2C"/>
          <w:sz w:val="28"/>
          <w:szCs w:val="28"/>
          <w:lang w:val="uk-UA" w:eastAsia="uk-UA"/>
        </w:rPr>
        <w:t>Р.</w:t>
      </w:r>
      <w:r>
        <w:rPr>
          <w:rFonts w:ascii="Times New Roman" w:hAnsi="Times New Roman"/>
          <w:color w:val="292B2C"/>
          <w:sz w:val="28"/>
          <w:szCs w:val="28"/>
          <w:lang w:val="uk-UA" w:eastAsia="uk-UA"/>
        </w:rPr>
        <w:t> </w:t>
      </w:r>
      <w:r w:rsidR="00DE4B8E" w:rsidRPr="007F1F18">
        <w:rPr>
          <w:rFonts w:ascii="Times New Roman" w:hAnsi="Times New Roman"/>
          <w:color w:val="292B2C"/>
          <w:sz w:val="28"/>
          <w:szCs w:val="28"/>
          <w:lang w:val="uk-UA" w:eastAsia="uk-UA"/>
        </w:rPr>
        <w:t>Серкевич називають підставами для пред’явлення</w:t>
      </w:r>
      <w:r>
        <w:rPr>
          <w:rFonts w:ascii="Times New Roman" w:hAnsi="Times New Roman"/>
          <w:color w:val="292B2C"/>
          <w:sz w:val="28"/>
          <w:szCs w:val="28"/>
          <w:lang w:val="uk-UA" w:eastAsia="uk-UA"/>
        </w:rPr>
        <w:t xml:space="preserve"> позову такі юридичні факти: а) </w:t>
      </w:r>
      <w:r w:rsidR="00DE4B8E" w:rsidRPr="007F1F18">
        <w:rPr>
          <w:rFonts w:ascii="Times New Roman" w:hAnsi="Times New Roman"/>
          <w:color w:val="292B2C"/>
          <w:sz w:val="28"/>
          <w:szCs w:val="28"/>
          <w:lang w:val="uk-UA" w:eastAsia="uk-UA"/>
        </w:rPr>
        <w:t>вчинення злочину; б)</w:t>
      </w:r>
      <w:r>
        <w:rPr>
          <w:rFonts w:ascii="Times New Roman" w:hAnsi="Times New Roman"/>
          <w:color w:val="292B2C"/>
          <w:sz w:val="28"/>
          <w:szCs w:val="28"/>
          <w:lang w:val="uk-UA" w:eastAsia="uk-UA"/>
        </w:rPr>
        <w:t> </w:t>
      </w:r>
      <w:r w:rsidR="00DE4B8E" w:rsidRPr="007F1F18">
        <w:rPr>
          <w:rFonts w:ascii="Times New Roman" w:hAnsi="Times New Roman"/>
          <w:color w:val="292B2C"/>
          <w:sz w:val="28"/>
          <w:szCs w:val="28"/>
          <w:lang w:val="uk-UA" w:eastAsia="uk-UA"/>
        </w:rPr>
        <w:t>наявність майнової чи моральної шкоди, завданої цим злочином; в)</w:t>
      </w:r>
      <w:r>
        <w:rPr>
          <w:rFonts w:ascii="Times New Roman" w:hAnsi="Times New Roman"/>
          <w:color w:val="292B2C"/>
          <w:sz w:val="28"/>
          <w:szCs w:val="28"/>
          <w:lang w:val="uk-UA" w:eastAsia="uk-UA"/>
        </w:rPr>
        <w:t> </w:t>
      </w:r>
      <w:r w:rsidR="00DE4B8E" w:rsidRPr="007F1F18">
        <w:rPr>
          <w:rFonts w:ascii="Times New Roman" w:hAnsi="Times New Roman"/>
          <w:color w:val="292B2C"/>
          <w:sz w:val="28"/>
          <w:szCs w:val="28"/>
          <w:lang w:val="uk-UA" w:eastAsia="uk-UA"/>
        </w:rPr>
        <w:t xml:space="preserve">наявність причинного зв’язку між злочином і завданою шкодою. При цьому не йдеться про такі юридичні факти як процесуальні акти визнання в якості відповідача по кримінальній справі та в якості цивільного позивача у цій справі, якими не обов’язково можуть бути відповідно злочинець і потерпілий.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lastRenderedPageBreak/>
        <w:t xml:space="preserve">Водночас автори, називаючи цивільний позов «універсальним правовим засобом захисту майнових і немайнових прав потерпілих» і «головним видом позовного правозахисту в кримінальному процесі», вказують, що такий позов «має подвійну правову природу (матеріальну та процесуальну)». З погляду процесуального права він є кримінально-процесуальним, а «з погляду матеріального права цивільний позов може ґрунтуватися на нормах цивільного, податкового, бюджетного, трудового й іншого матеріального законодавства, порушення якого шляхом скоєння злочину спричинило особі шкоду».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При цьому автори вказують, що «незалежно від часу пред’явлення позов повинен адресуватися суду», і вважають, що застосування норм </w:t>
      </w:r>
      <w:r w:rsidRPr="007F1F18">
        <w:rPr>
          <w:rFonts w:ascii="Times New Roman" w:hAnsi="Times New Roman"/>
          <w:i/>
          <w:color w:val="292B2C"/>
          <w:sz w:val="28"/>
          <w:szCs w:val="28"/>
          <w:lang w:val="uk-UA" w:eastAsia="uk-UA"/>
        </w:rPr>
        <w:t>цивільного</w:t>
      </w:r>
      <w:r w:rsidRPr="007F1F18">
        <w:rPr>
          <w:rFonts w:ascii="Times New Roman" w:hAnsi="Times New Roman"/>
          <w:color w:val="292B2C"/>
          <w:sz w:val="28"/>
          <w:szCs w:val="28"/>
          <w:lang w:val="uk-UA" w:eastAsia="uk-UA"/>
        </w:rPr>
        <w:t xml:space="preserve"> </w:t>
      </w:r>
      <w:r w:rsidRPr="007F1F18">
        <w:rPr>
          <w:rFonts w:ascii="Times New Roman" w:hAnsi="Times New Roman"/>
          <w:i/>
          <w:color w:val="292B2C"/>
          <w:sz w:val="28"/>
          <w:szCs w:val="28"/>
          <w:lang w:val="uk-UA" w:eastAsia="uk-UA"/>
        </w:rPr>
        <w:t>процесуального</w:t>
      </w:r>
      <w:r w:rsidRPr="007F1F18">
        <w:rPr>
          <w:rFonts w:ascii="Times New Roman" w:hAnsi="Times New Roman"/>
          <w:color w:val="292B2C"/>
          <w:sz w:val="28"/>
          <w:szCs w:val="28"/>
          <w:lang w:val="uk-UA" w:eastAsia="uk-UA"/>
        </w:rPr>
        <w:t xml:space="preserve"> законодавства в </w:t>
      </w:r>
      <w:r w:rsidRPr="007F1F18">
        <w:rPr>
          <w:rFonts w:ascii="Times New Roman" w:hAnsi="Times New Roman"/>
          <w:i/>
          <w:color w:val="292B2C"/>
          <w:sz w:val="28"/>
          <w:szCs w:val="28"/>
          <w:lang w:val="uk-UA" w:eastAsia="uk-UA"/>
        </w:rPr>
        <w:t>кримінальному</w:t>
      </w:r>
      <w:r w:rsidRPr="007F1F18">
        <w:rPr>
          <w:rFonts w:ascii="Times New Roman" w:hAnsi="Times New Roman"/>
          <w:color w:val="292B2C"/>
          <w:sz w:val="28"/>
          <w:szCs w:val="28"/>
          <w:lang w:val="uk-UA" w:eastAsia="uk-UA"/>
        </w:rPr>
        <w:t xml:space="preserve"> провадженні є допустимим, «якщо вони не суперечать принципам кримінального процесу, а необхідні для провадження за цивільним позовом правила не передбачені в кримінально-процесуальному законодавстві»</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[13</w:t>
      </w:r>
      <w:r w:rsidR="002F31EB" w:rsidRPr="007F1F18">
        <w:rPr>
          <w:rFonts w:ascii="Times New Roman" w:hAnsi="Times New Roman"/>
          <w:color w:val="292B2C"/>
          <w:sz w:val="28"/>
          <w:szCs w:val="28"/>
          <w:lang w:val="uk-UA" w:eastAsia="uk-UA"/>
        </w:rPr>
        <w:t>5</w:t>
      </w:r>
      <w:r w:rsidRPr="007F1F18">
        <w:rPr>
          <w:rFonts w:ascii="Times New Roman" w:hAnsi="Times New Roman"/>
          <w:color w:val="292B2C"/>
          <w:sz w:val="28"/>
          <w:szCs w:val="28"/>
          <w:lang w:val="uk-UA" w:eastAsia="uk-UA"/>
        </w:rPr>
        <w:t xml:space="preserve">, </w:t>
      </w:r>
      <w:r w:rsidR="00FB27C5">
        <w:rPr>
          <w:rFonts w:ascii="Times New Roman" w:hAnsi="Times New Roman"/>
          <w:color w:val="292B2C"/>
          <w:sz w:val="28"/>
          <w:szCs w:val="28"/>
          <w:lang w:val="uk-UA" w:eastAsia="uk-UA"/>
        </w:rPr>
        <w:t>с</w:t>
      </w:r>
      <w:r w:rsidRPr="007F1F18">
        <w:rPr>
          <w:rFonts w:ascii="Times New Roman" w:hAnsi="Times New Roman"/>
          <w:color w:val="292B2C"/>
          <w:sz w:val="28"/>
          <w:szCs w:val="28"/>
          <w:lang w:val="uk-UA" w:eastAsia="uk-UA"/>
        </w:rPr>
        <w:t>.</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253</w:t>
      </w:r>
      <w:r w:rsidR="00FB27C5">
        <w:rPr>
          <w:rFonts w:ascii="Times New Roman" w:hAnsi="Times New Roman"/>
          <w:color w:val="292B2C"/>
          <w:sz w:val="28"/>
          <w:szCs w:val="28"/>
          <w:lang w:val="uk-UA" w:eastAsia="uk-UA"/>
        </w:rPr>
        <w:t>–</w:t>
      </w:r>
      <w:r w:rsidRPr="007F1F18">
        <w:rPr>
          <w:rFonts w:ascii="Times New Roman" w:hAnsi="Times New Roman"/>
          <w:color w:val="292B2C"/>
          <w:sz w:val="28"/>
          <w:szCs w:val="28"/>
          <w:lang w:val="uk-UA" w:eastAsia="uk-UA"/>
        </w:rPr>
        <w:t>256].</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З такими трактуваннями ми не можемо погодитися. Насамперед, самому потерпілому від злочину байдуже, які матеріально-правові відносини порушено злочином, внаслідок чого йому заподіяно шкоду. Головне, щоб його порушене право було захищене державою. Наступне, незрозуміло, чому позов повинен адресуватися виключно суду незалежно від часу пред’явлення. Кримінальна справа не завжди потрапляє до суду, а завдану шкоду можна відшкодувати потерпілому на досудовій стадії.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А щодо застосування норм цивільного процесуального законодавства у кримінальному провадженні, то слідчий, прокурор, суд зобов’язані керуватися виключно законом, а не вирішувати, чи не суперечать норми цивільного процесуального кодексу принципам кримінального процесу. На цей рахунок є чітка вимога ст</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19 Конституції України, згідно з якою органи державної влади і їх посадові особи «зобов’язані діяти лише на підставі, в межах повноважень та у спосіб, що передбачені Конституцією та законами України».</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000000"/>
          <w:sz w:val="28"/>
          <w:szCs w:val="28"/>
          <w:lang w:val="uk-UA"/>
        </w:rPr>
      </w:pPr>
      <w:r w:rsidRPr="007F1F18">
        <w:rPr>
          <w:rFonts w:ascii="Times New Roman" w:hAnsi="Times New Roman"/>
          <w:color w:val="333333"/>
          <w:sz w:val="28"/>
          <w:szCs w:val="28"/>
          <w:lang w:val="uk-UA"/>
        </w:rPr>
        <w:lastRenderedPageBreak/>
        <w:t xml:space="preserve">На нашу думку, критичний аналіз позиції вказаних авторів переконує в необхідності переглянути традиційні уявлення про </w:t>
      </w:r>
      <w:r w:rsidRPr="007F1F18">
        <w:rPr>
          <w:rFonts w:ascii="Times New Roman" w:hAnsi="Times New Roman"/>
          <w:color w:val="000000"/>
          <w:sz w:val="28"/>
          <w:szCs w:val="28"/>
          <w:lang w:val="uk-UA"/>
        </w:rPr>
        <w:t xml:space="preserve">статус потерпілого від злочину на користь висловленої нами </w:t>
      </w:r>
      <w:r w:rsidR="0028618A" w:rsidRPr="007F1F18">
        <w:rPr>
          <w:rFonts w:ascii="Times New Roman" w:hAnsi="Times New Roman"/>
          <w:color w:val="000000"/>
          <w:sz w:val="28"/>
          <w:szCs w:val="28"/>
          <w:lang w:val="uk-UA"/>
        </w:rPr>
        <w:t xml:space="preserve">раніше </w:t>
      </w:r>
      <w:r w:rsidRPr="007F1F18">
        <w:rPr>
          <w:rFonts w:ascii="Times New Roman" w:hAnsi="Times New Roman"/>
          <w:color w:val="000000"/>
          <w:sz w:val="28"/>
          <w:szCs w:val="28"/>
          <w:lang w:val="uk-UA"/>
        </w:rPr>
        <w:t>точки зору</w:t>
      </w:r>
      <w:r w:rsidR="00FB27C5">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746E8F" w:rsidRPr="007F1F18">
        <w:rPr>
          <w:rFonts w:ascii="Times New Roman" w:hAnsi="Times New Roman"/>
          <w:color w:val="000000"/>
          <w:sz w:val="28"/>
          <w:szCs w:val="28"/>
          <w:lang w:val="uk-UA"/>
        </w:rPr>
        <w:t>13</w:t>
      </w:r>
      <w:r w:rsidR="002F31EB" w:rsidRPr="007F1F18">
        <w:rPr>
          <w:rFonts w:ascii="Times New Roman" w:hAnsi="Times New Roman"/>
          <w:color w:val="000000"/>
          <w:sz w:val="28"/>
          <w:szCs w:val="28"/>
          <w:lang w:val="uk-UA"/>
        </w:rPr>
        <w:t>6</w:t>
      </w:r>
      <w:r w:rsidRPr="007F1F18">
        <w:rPr>
          <w:rFonts w:ascii="Times New Roman" w:hAnsi="Times New Roman"/>
          <w:color w:val="000000"/>
          <w:sz w:val="28"/>
          <w:szCs w:val="28"/>
          <w:lang w:val="uk-UA"/>
        </w:rPr>
        <w:t xml:space="preserve">].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Як ми уже зазначали, між людиною, яка потерпіла від злочину, і особою, яка вчинила проти неї злочин, </w:t>
      </w:r>
      <w:r w:rsidRPr="007F1F18">
        <w:rPr>
          <w:rFonts w:ascii="Times New Roman" w:hAnsi="Times New Roman"/>
          <w:i/>
          <w:color w:val="292B2C"/>
          <w:sz w:val="28"/>
          <w:szCs w:val="28"/>
          <w:lang w:val="uk-UA" w:eastAsia="uk-UA"/>
        </w:rPr>
        <w:t>не виникає</w:t>
      </w:r>
      <w:r w:rsidRPr="007F1F18">
        <w:rPr>
          <w:rFonts w:ascii="Times New Roman" w:hAnsi="Times New Roman"/>
          <w:color w:val="292B2C"/>
          <w:sz w:val="28"/>
          <w:szCs w:val="28"/>
          <w:lang w:val="uk-UA" w:eastAsia="uk-UA"/>
        </w:rPr>
        <w:t xml:space="preserve"> </w:t>
      </w:r>
      <w:r w:rsidRPr="007F1F18">
        <w:rPr>
          <w:rFonts w:ascii="Times New Roman" w:hAnsi="Times New Roman"/>
          <w:i/>
          <w:color w:val="292B2C"/>
          <w:sz w:val="28"/>
          <w:szCs w:val="28"/>
          <w:lang w:val="uk-UA" w:eastAsia="uk-UA"/>
        </w:rPr>
        <w:t>кримінально-правових</w:t>
      </w:r>
      <w:r w:rsidRPr="007F1F18">
        <w:rPr>
          <w:rFonts w:ascii="Times New Roman" w:hAnsi="Times New Roman"/>
          <w:color w:val="292B2C"/>
          <w:sz w:val="28"/>
          <w:szCs w:val="28"/>
          <w:lang w:val="uk-UA" w:eastAsia="uk-UA"/>
        </w:rPr>
        <w:t xml:space="preserve"> </w:t>
      </w:r>
      <w:r w:rsidRPr="007F1F18">
        <w:rPr>
          <w:rFonts w:ascii="Times New Roman" w:hAnsi="Times New Roman"/>
          <w:i/>
          <w:color w:val="292B2C"/>
          <w:sz w:val="28"/>
          <w:szCs w:val="28"/>
          <w:lang w:val="uk-UA" w:eastAsia="uk-UA"/>
        </w:rPr>
        <w:t>відносин</w:t>
      </w:r>
      <w:r w:rsidRPr="007F1F18">
        <w:rPr>
          <w:rFonts w:ascii="Times New Roman" w:hAnsi="Times New Roman"/>
          <w:color w:val="292B2C"/>
          <w:sz w:val="28"/>
          <w:szCs w:val="28"/>
          <w:lang w:val="uk-UA" w:eastAsia="uk-UA"/>
        </w:rPr>
        <w:t xml:space="preserve">, так само як не виникає в даному разі й цивільно-правових відносин. У випадках заподіяння людині шкоди внаслідок скоєння </w:t>
      </w:r>
      <w:r w:rsidRPr="007F1F18">
        <w:rPr>
          <w:rFonts w:ascii="Times New Roman" w:hAnsi="Times New Roman"/>
          <w:i/>
          <w:color w:val="292B2C"/>
          <w:sz w:val="28"/>
          <w:szCs w:val="28"/>
          <w:lang w:val="uk-UA" w:eastAsia="uk-UA"/>
        </w:rPr>
        <w:t>злочину</w:t>
      </w:r>
      <w:r w:rsidRPr="007F1F18">
        <w:rPr>
          <w:rFonts w:ascii="Times New Roman" w:hAnsi="Times New Roman"/>
          <w:color w:val="292B2C"/>
          <w:sz w:val="28"/>
          <w:szCs w:val="28"/>
          <w:lang w:val="uk-UA" w:eastAsia="uk-UA"/>
        </w:rPr>
        <w:t xml:space="preserve"> виникає </w:t>
      </w:r>
      <w:r w:rsidRPr="007F1F18">
        <w:rPr>
          <w:rFonts w:ascii="Times New Roman" w:hAnsi="Times New Roman"/>
          <w:i/>
          <w:color w:val="292B2C"/>
          <w:sz w:val="28"/>
          <w:szCs w:val="28"/>
          <w:lang w:val="uk-UA" w:eastAsia="uk-UA"/>
        </w:rPr>
        <w:t>конституційно</w:t>
      </w:r>
      <w:r w:rsidRPr="007F1F18">
        <w:rPr>
          <w:rFonts w:ascii="Times New Roman" w:hAnsi="Times New Roman"/>
          <w:color w:val="292B2C"/>
          <w:sz w:val="28"/>
          <w:szCs w:val="28"/>
          <w:lang w:val="uk-UA" w:eastAsia="uk-UA"/>
        </w:rPr>
        <w:t>-</w:t>
      </w:r>
      <w:r w:rsidRPr="007F1F18">
        <w:rPr>
          <w:rFonts w:ascii="Times New Roman" w:hAnsi="Times New Roman"/>
          <w:i/>
          <w:color w:val="292B2C"/>
          <w:sz w:val="28"/>
          <w:szCs w:val="28"/>
          <w:lang w:val="uk-UA" w:eastAsia="uk-UA"/>
        </w:rPr>
        <w:t>правове</w:t>
      </w:r>
      <w:r w:rsidRPr="007F1F18">
        <w:rPr>
          <w:rFonts w:ascii="Times New Roman" w:hAnsi="Times New Roman"/>
          <w:color w:val="292B2C"/>
          <w:sz w:val="28"/>
          <w:szCs w:val="28"/>
          <w:lang w:val="uk-UA" w:eastAsia="uk-UA"/>
        </w:rPr>
        <w:t xml:space="preserve"> «відношення шкоди» між людиною, яка потерпіла від злочину, та державою. Відношення, в рамках якого на підставі ст. 3 Конституції України потерпілий має </w:t>
      </w:r>
      <w:r w:rsidRPr="007F1F18">
        <w:rPr>
          <w:rFonts w:ascii="Times New Roman" w:hAnsi="Times New Roman"/>
          <w:i/>
          <w:color w:val="292B2C"/>
          <w:sz w:val="28"/>
          <w:szCs w:val="28"/>
          <w:lang w:val="uk-UA" w:eastAsia="uk-UA"/>
        </w:rPr>
        <w:t>право</w:t>
      </w:r>
      <w:r w:rsidRPr="007F1F18">
        <w:rPr>
          <w:rFonts w:ascii="Times New Roman" w:hAnsi="Times New Roman"/>
          <w:color w:val="292B2C"/>
          <w:sz w:val="28"/>
          <w:szCs w:val="28"/>
          <w:lang w:val="uk-UA" w:eastAsia="uk-UA"/>
        </w:rPr>
        <w:t xml:space="preserve"> вимагати відшкодування заподіяної шкоди, а держава, в особі її компетентних органів, </w:t>
      </w:r>
      <w:r w:rsidRPr="007F1F18">
        <w:rPr>
          <w:rFonts w:ascii="Times New Roman" w:hAnsi="Times New Roman"/>
          <w:i/>
          <w:color w:val="292B2C"/>
          <w:sz w:val="28"/>
          <w:szCs w:val="28"/>
          <w:lang w:val="uk-UA" w:eastAsia="uk-UA"/>
        </w:rPr>
        <w:t>зобов</w:t>
      </w:r>
      <w:r w:rsidRPr="007F1F18">
        <w:rPr>
          <w:rFonts w:ascii="Times New Roman" w:hAnsi="Times New Roman"/>
          <w:color w:val="292B2C"/>
          <w:sz w:val="28"/>
          <w:szCs w:val="28"/>
          <w:lang w:val="uk-UA" w:eastAsia="uk-UA"/>
        </w:rPr>
        <w:t>’</w:t>
      </w:r>
      <w:r w:rsidRPr="007F1F18">
        <w:rPr>
          <w:rFonts w:ascii="Times New Roman" w:hAnsi="Times New Roman"/>
          <w:i/>
          <w:color w:val="292B2C"/>
          <w:sz w:val="28"/>
          <w:szCs w:val="28"/>
          <w:lang w:val="uk-UA" w:eastAsia="uk-UA"/>
        </w:rPr>
        <w:t>язана</w:t>
      </w:r>
      <w:r w:rsidRPr="007F1F18">
        <w:rPr>
          <w:rFonts w:ascii="Times New Roman" w:hAnsi="Times New Roman"/>
          <w:color w:val="292B2C"/>
          <w:sz w:val="28"/>
          <w:szCs w:val="28"/>
          <w:lang w:val="uk-UA" w:eastAsia="uk-UA"/>
        </w:rPr>
        <w:t xml:space="preserve"> відшкодувати шкоду в порядку, встановленому законом. Зокрема, насамперед, через здійснення кримінального провадження, притягнення осіб, винних у скоєнні злочину, до кримінальної відповідальності та зобов’язання причинителя шкоди, інших осіб або держави відшкодувати заподіяну людині майнову та/або моральну шкоду.</w:t>
      </w:r>
      <w:r w:rsidR="002C678E" w:rsidRPr="007F1F18">
        <w:rPr>
          <w:rFonts w:ascii="Times New Roman" w:hAnsi="Times New Roman"/>
          <w:color w:val="292B2C"/>
          <w:sz w:val="28"/>
          <w:szCs w:val="28"/>
          <w:lang w:val="uk-UA" w:eastAsia="uk-UA"/>
        </w:rPr>
        <w:t xml:space="preserve"> </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000000"/>
          <w:sz w:val="28"/>
          <w:szCs w:val="28"/>
          <w:lang w:val="uk-UA"/>
        </w:rPr>
        <w:t xml:space="preserve">У підсумку </w:t>
      </w:r>
      <w:r w:rsidR="00FB27C5">
        <w:rPr>
          <w:rFonts w:ascii="Times New Roman" w:hAnsi="Times New Roman"/>
          <w:color w:val="292B2C"/>
          <w:sz w:val="28"/>
          <w:szCs w:val="28"/>
          <w:lang w:val="uk-UA" w:eastAsia="uk-UA"/>
        </w:rPr>
        <w:t>І. </w:t>
      </w:r>
      <w:r w:rsidRPr="007F1F18">
        <w:rPr>
          <w:rFonts w:ascii="Times New Roman" w:hAnsi="Times New Roman"/>
          <w:color w:val="292B2C"/>
          <w:sz w:val="28"/>
          <w:szCs w:val="28"/>
          <w:lang w:val="uk-UA" w:eastAsia="uk-UA"/>
        </w:rPr>
        <w:t>М.</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Євхутич та І.</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Р.</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 xml:space="preserve">Серкевич </w:t>
      </w:r>
      <w:r w:rsidR="00FB27C5">
        <w:rPr>
          <w:rFonts w:ascii="Times New Roman" w:hAnsi="Times New Roman"/>
          <w:color w:val="292B2C"/>
          <w:sz w:val="28"/>
          <w:szCs w:val="28"/>
          <w:lang w:val="uk-UA" w:eastAsia="uk-UA"/>
        </w:rPr>
        <w:t>зазначають</w:t>
      </w:r>
      <w:r w:rsidRPr="007F1F18">
        <w:rPr>
          <w:rFonts w:ascii="Times New Roman" w:hAnsi="Times New Roman"/>
          <w:color w:val="292B2C"/>
          <w:sz w:val="28"/>
          <w:szCs w:val="28"/>
          <w:lang w:val="uk-UA" w:eastAsia="uk-UA"/>
        </w:rPr>
        <w:t>: «Світова спільнота давно визнала, що відновне правосуддя може бути альтернативою каральному правосуддю. У цьому разі в набагато більшому ступені реалізується принцип відповідальності правопорушника, оскільки примирення здійснюється тільки за умови, що особа визнає факт скоєного діяння і готова відшкодувати завдану шкоду. Засуджений за правилами «каральної» юстиції найчастіше усвідомлює себе жертвою і, відбуваючи покарання, нібито несе відповідальність перед державою, але не бере на себе реальної відповідальності перед потерпілим. Водночас питання про відшкодування потерпілому шкоди, завданої злочином, розглядається не як його претензія, а відновна міра, яку держава повинна здійснити в будь-якому разі. І коли відшкодувати завдану шкоду коштом особи, яка її заподіяла, неможливо, то це робить (відшкодовує) держава, з коштів спеціально створеного для ци</w:t>
      </w:r>
      <w:r w:rsidR="00FB27C5">
        <w:rPr>
          <w:rFonts w:ascii="Times New Roman" w:hAnsi="Times New Roman"/>
          <w:color w:val="292B2C"/>
          <w:sz w:val="28"/>
          <w:szCs w:val="28"/>
          <w:lang w:val="uk-UA" w:eastAsia="uk-UA"/>
        </w:rPr>
        <w:t>х цілей державного фонду. Отже, </w:t>
      </w:r>
      <w:r w:rsidRPr="007F1F18">
        <w:rPr>
          <w:rFonts w:ascii="Times New Roman" w:hAnsi="Times New Roman"/>
          <w:color w:val="292B2C"/>
          <w:sz w:val="28"/>
          <w:szCs w:val="28"/>
          <w:lang w:val="uk-UA" w:eastAsia="uk-UA"/>
        </w:rPr>
        <w:t xml:space="preserve">– стверджують автори, – цивільний позов у кримінальному процесі, як засіб судового захисту суб’єктивних прав і законних інтересів, вичерпає себе </w:t>
      </w:r>
      <w:r w:rsidRPr="007F1F18">
        <w:rPr>
          <w:rFonts w:ascii="Times New Roman" w:hAnsi="Times New Roman"/>
          <w:color w:val="292B2C"/>
          <w:sz w:val="28"/>
          <w:szCs w:val="28"/>
          <w:lang w:val="uk-UA" w:eastAsia="uk-UA"/>
        </w:rPr>
        <w:lastRenderedPageBreak/>
        <w:t>тільки тоді, коли позивач (потерпілий) отримає повне відшкодування завданої йому шкоди»</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[13</w:t>
      </w:r>
      <w:r w:rsidR="002F31EB" w:rsidRPr="007F1F18">
        <w:rPr>
          <w:rFonts w:ascii="Times New Roman" w:hAnsi="Times New Roman"/>
          <w:color w:val="292B2C"/>
          <w:sz w:val="28"/>
          <w:szCs w:val="28"/>
          <w:lang w:val="uk-UA" w:eastAsia="uk-UA"/>
        </w:rPr>
        <w:t>5</w:t>
      </w:r>
      <w:r w:rsidRPr="007F1F18">
        <w:rPr>
          <w:rFonts w:ascii="Times New Roman" w:hAnsi="Times New Roman"/>
          <w:color w:val="292B2C"/>
          <w:sz w:val="28"/>
          <w:szCs w:val="28"/>
          <w:lang w:val="uk-UA" w:eastAsia="uk-UA"/>
        </w:rPr>
        <w:t xml:space="preserve">, </w:t>
      </w:r>
      <w:r w:rsidR="00FB27C5">
        <w:rPr>
          <w:rFonts w:ascii="Times New Roman" w:hAnsi="Times New Roman"/>
          <w:color w:val="292B2C"/>
          <w:sz w:val="28"/>
          <w:szCs w:val="28"/>
          <w:lang w:val="uk-UA" w:eastAsia="uk-UA"/>
        </w:rPr>
        <w:t>с</w:t>
      </w:r>
      <w:r w:rsidRPr="007F1F18">
        <w:rPr>
          <w:rFonts w:ascii="Times New Roman" w:hAnsi="Times New Roman"/>
          <w:color w:val="292B2C"/>
          <w:sz w:val="28"/>
          <w:szCs w:val="28"/>
          <w:lang w:val="uk-UA" w:eastAsia="uk-UA"/>
        </w:rPr>
        <w:t>.</w:t>
      </w:r>
      <w:r w:rsidR="00FB27C5">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256].</w:t>
      </w:r>
    </w:p>
    <w:p w:rsidR="00DE4B8E" w:rsidRPr="007F1F18"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З нашої точки зору, </w:t>
      </w:r>
      <w:r w:rsidR="00DB22DB" w:rsidRPr="007F1F18">
        <w:rPr>
          <w:rFonts w:ascii="Times New Roman" w:hAnsi="Times New Roman"/>
          <w:color w:val="292B2C"/>
          <w:sz w:val="28"/>
          <w:szCs w:val="28"/>
          <w:lang w:val="uk-UA" w:eastAsia="uk-UA"/>
        </w:rPr>
        <w:t>помилково</w:t>
      </w:r>
      <w:r w:rsidRPr="007F1F18">
        <w:rPr>
          <w:rFonts w:ascii="Times New Roman" w:hAnsi="Times New Roman"/>
          <w:color w:val="292B2C"/>
          <w:sz w:val="28"/>
          <w:szCs w:val="28"/>
          <w:lang w:val="uk-UA" w:eastAsia="uk-UA"/>
        </w:rPr>
        <w:t xml:space="preserve"> протиставл</w:t>
      </w:r>
      <w:r w:rsidR="00DB22DB" w:rsidRPr="007F1F18">
        <w:rPr>
          <w:rFonts w:ascii="Times New Roman" w:hAnsi="Times New Roman"/>
          <w:color w:val="292B2C"/>
          <w:sz w:val="28"/>
          <w:szCs w:val="28"/>
          <w:lang w:val="uk-UA" w:eastAsia="uk-UA"/>
        </w:rPr>
        <w:t>яти</w:t>
      </w:r>
      <w:r w:rsidRPr="007F1F18">
        <w:rPr>
          <w:rFonts w:ascii="Times New Roman" w:hAnsi="Times New Roman"/>
          <w:color w:val="292B2C"/>
          <w:sz w:val="28"/>
          <w:szCs w:val="28"/>
          <w:lang w:val="uk-UA" w:eastAsia="uk-UA"/>
        </w:rPr>
        <w:t xml:space="preserve"> правил</w:t>
      </w:r>
      <w:r w:rsidR="00DB22DB" w:rsidRPr="007F1F18">
        <w:rPr>
          <w:rFonts w:ascii="Times New Roman" w:hAnsi="Times New Roman"/>
          <w:color w:val="292B2C"/>
          <w:sz w:val="28"/>
          <w:szCs w:val="28"/>
          <w:lang w:val="uk-UA" w:eastAsia="uk-UA"/>
        </w:rPr>
        <w:t>а</w:t>
      </w:r>
      <w:r w:rsidRPr="007F1F18">
        <w:rPr>
          <w:rFonts w:ascii="Times New Roman" w:hAnsi="Times New Roman"/>
          <w:color w:val="292B2C"/>
          <w:sz w:val="28"/>
          <w:szCs w:val="28"/>
          <w:lang w:val="uk-UA" w:eastAsia="uk-UA"/>
        </w:rPr>
        <w:t xml:space="preserve"> «каральної юстиції» та відновного правосуддя, оскільки у будь-якому разі держава карає особу за злочинне порушення нею права, утверджуючи законність і правопорядок у суспільстві. А вони є головними умовами гарантування прав людини, </w:t>
      </w:r>
      <w:r w:rsidR="002C678E" w:rsidRPr="007F1F18">
        <w:rPr>
          <w:rFonts w:ascii="Times New Roman" w:hAnsi="Times New Roman"/>
          <w:color w:val="292B2C"/>
          <w:sz w:val="28"/>
          <w:szCs w:val="28"/>
          <w:lang w:val="uk-UA" w:eastAsia="uk-UA"/>
        </w:rPr>
        <w:t>у тому числі</w:t>
      </w:r>
      <w:r w:rsidRPr="007F1F18">
        <w:rPr>
          <w:rFonts w:ascii="Times New Roman" w:hAnsi="Times New Roman"/>
          <w:color w:val="292B2C"/>
          <w:sz w:val="28"/>
          <w:szCs w:val="28"/>
          <w:lang w:val="uk-UA" w:eastAsia="uk-UA"/>
        </w:rPr>
        <w:t xml:space="preserve"> шляхом захисту та відновлення їх у разі злочинних посягань на них.</w:t>
      </w:r>
      <w:r w:rsidR="002C678E" w:rsidRPr="007F1F18">
        <w:rPr>
          <w:rFonts w:ascii="Times New Roman" w:hAnsi="Times New Roman"/>
          <w:color w:val="292B2C"/>
          <w:sz w:val="28"/>
          <w:szCs w:val="28"/>
          <w:lang w:val="uk-UA" w:eastAsia="uk-UA"/>
        </w:rPr>
        <w:t xml:space="preserve"> </w:t>
      </w:r>
    </w:p>
    <w:p w:rsidR="00BB1EB8" w:rsidRPr="007F1F18"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Усе викладене вище підтверджує висновок про те, що статус потерпілого в чинному законодавстві України потребує свого уточнення, і що </w:t>
      </w:r>
      <w:r w:rsidRPr="007F1F18">
        <w:rPr>
          <w:rFonts w:ascii="Times New Roman" w:hAnsi="Times New Roman"/>
          <w:color w:val="000000"/>
          <w:sz w:val="28"/>
          <w:szCs w:val="28"/>
          <w:lang w:val="uk-UA"/>
        </w:rPr>
        <w:t xml:space="preserve">інститут заподіяння шкоди та відшкодування її чи компенсації за завдану шкоду не можна обмежувати однією певною галуззю права. </w:t>
      </w:r>
    </w:p>
    <w:p w:rsidR="00057810" w:rsidRPr="007F1F18" w:rsidRDefault="0005781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Для обґрунтованого вирішення відзначених та інших проблем потерпілого </w:t>
      </w:r>
      <w:r w:rsidR="00AB7742" w:rsidRPr="007F1F18">
        <w:rPr>
          <w:rFonts w:ascii="Times New Roman" w:hAnsi="Times New Roman"/>
          <w:sz w:val="28"/>
          <w:szCs w:val="28"/>
          <w:lang w:val="uk-UA" w:eastAsia="uk-UA"/>
        </w:rPr>
        <w:t xml:space="preserve">необхідним і </w:t>
      </w:r>
      <w:r w:rsidRPr="007F1F18">
        <w:rPr>
          <w:rFonts w:ascii="Times New Roman" w:hAnsi="Times New Roman"/>
          <w:sz w:val="28"/>
          <w:szCs w:val="28"/>
          <w:lang w:val="uk-UA" w:eastAsia="uk-UA"/>
        </w:rPr>
        <w:t xml:space="preserve">корисним </w:t>
      </w:r>
      <w:r w:rsidR="00AB7742" w:rsidRPr="007F1F18">
        <w:rPr>
          <w:rFonts w:ascii="Times New Roman" w:hAnsi="Times New Roman"/>
          <w:sz w:val="28"/>
          <w:szCs w:val="28"/>
          <w:lang w:val="uk-UA" w:eastAsia="uk-UA"/>
        </w:rPr>
        <w:t>є</w:t>
      </w:r>
      <w:r w:rsidRPr="007F1F18">
        <w:rPr>
          <w:rFonts w:ascii="Times New Roman" w:hAnsi="Times New Roman"/>
          <w:sz w:val="28"/>
          <w:szCs w:val="28"/>
          <w:lang w:val="uk-UA" w:eastAsia="uk-UA"/>
        </w:rPr>
        <w:t xml:space="preserve"> врахування зарубіжної практики та відповідних європейських стандартів </w:t>
      </w:r>
      <w:r w:rsidR="00AB7742" w:rsidRPr="007F1F18">
        <w:rPr>
          <w:rFonts w:ascii="Times New Roman" w:hAnsi="Times New Roman"/>
          <w:sz w:val="28"/>
          <w:szCs w:val="28"/>
          <w:lang w:val="uk-UA" w:eastAsia="uk-UA"/>
        </w:rPr>
        <w:t xml:space="preserve">щодо </w:t>
      </w:r>
      <w:r w:rsidRPr="007F1F18">
        <w:rPr>
          <w:rFonts w:ascii="Times New Roman" w:hAnsi="Times New Roman"/>
          <w:sz w:val="28"/>
          <w:szCs w:val="28"/>
          <w:lang w:val="uk-UA" w:eastAsia="uk-UA"/>
        </w:rPr>
        <w:t>судового захисту прав людини.</w:t>
      </w:r>
      <w:r w:rsidR="002C678E" w:rsidRPr="007F1F18">
        <w:rPr>
          <w:rFonts w:ascii="Times New Roman" w:hAnsi="Times New Roman"/>
          <w:sz w:val="28"/>
          <w:szCs w:val="28"/>
          <w:lang w:val="uk-UA" w:eastAsia="uk-UA"/>
        </w:rPr>
        <w:t xml:space="preserve"> </w:t>
      </w:r>
    </w:p>
    <w:p w:rsidR="00242BC9" w:rsidRPr="007F1F18" w:rsidRDefault="00AB774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Так, у</w:t>
      </w:r>
      <w:r w:rsidR="00242BC9" w:rsidRPr="007F1F18">
        <w:rPr>
          <w:rFonts w:ascii="Times New Roman" w:hAnsi="Times New Roman"/>
          <w:sz w:val="28"/>
          <w:szCs w:val="28"/>
          <w:lang w:val="uk-UA" w:eastAsia="uk-UA"/>
        </w:rPr>
        <w:t xml:space="preserve"> Декларації основних принципів правосуддя для жертв злочинів і зловживання владою (прийнята Генеральною Асамблеєю ООН 29</w:t>
      </w:r>
      <w:r w:rsidR="00FB27C5">
        <w:rPr>
          <w:rFonts w:ascii="Times New Roman" w:hAnsi="Times New Roman"/>
          <w:sz w:val="28"/>
          <w:szCs w:val="28"/>
          <w:lang w:val="uk-UA" w:eastAsia="uk-UA"/>
        </w:rPr>
        <w:t> </w:t>
      </w:r>
      <w:r w:rsidR="00242BC9" w:rsidRPr="007F1F18">
        <w:rPr>
          <w:rFonts w:ascii="Times New Roman" w:hAnsi="Times New Roman"/>
          <w:sz w:val="28"/>
          <w:szCs w:val="28"/>
          <w:lang w:val="uk-UA" w:eastAsia="uk-UA"/>
        </w:rPr>
        <w:t>листопада 1985</w:t>
      </w:r>
      <w:r w:rsidR="00FB27C5">
        <w:rPr>
          <w:rFonts w:ascii="Times New Roman" w:hAnsi="Times New Roman"/>
          <w:sz w:val="28"/>
          <w:szCs w:val="28"/>
          <w:lang w:val="uk-UA" w:eastAsia="uk-UA"/>
        </w:rPr>
        <w:t> </w:t>
      </w:r>
      <w:r w:rsidR="00242BC9" w:rsidRPr="007F1F18">
        <w:rPr>
          <w:rFonts w:ascii="Times New Roman" w:hAnsi="Times New Roman"/>
          <w:sz w:val="28"/>
          <w:szCs w:val="28"/>
          <w:lang w:val="uk-UA" w:eastAsia="uk-UA"/>
        </w:rPr>
        <w:t>р.), яка є виявом колективної волі світової спільноти, порушено проблему відновлення балансу між правами підозрюваного, обвинуваченого, підсудного, з одного боку, та інтересами жертви, – з іншого</w:t>
      </w:r>
      <w:r w:rsidR="00FB27C5">
        <w:rPr>
          <w:rFonts w:ascii="Times New Roman" w:hAnsi="Times New Roman"/>
          <w:sz w:val="28"/>
          <w:szCs w:val="28"/>
          <w:lang w:val="uk-UA" w:eastAsia="uk-UA"/>
        </w:rPr>
        <w:t> </w:t>
      </w:r>
      <w:r w:rsidR="00242BC9" w:rsidRPr="007F1F18">
        <w:rPr>
          <w:rFonts w:ascii="Times New Roman" w:hAnsi="Times New Roman"/>
          <w:sz w:val="28"/>
          <w:szCs w:val="28"/>
          <w:lang w:val="uk-UA" w:eastAsia="uk-UA"/>
        </w:rPr>
        <w:t>[</w:t>
      </w:r>
      <w:r w:rsidR="00337420" w:rsidRPr="007F1F18">
        <w:rPr>
          <w:rFonts w:ascii="Times New Roman" w:hAnsi="Times New Roman"/>
          <w:sz w:val="28"/>
          <w:szCs w:val="28"/>
          <w:lang w:val="uk-UA" w:eastAsia="uk-UA"/>
        </w:rPr>
        <w:t>17</w:t>
      </w:r>
      <w:r w:rsidR="00242BC9" w:rsidRPr="007F1F18">
        <w:rPr>
          <w:rFonts w:ascii="Times New Roman" w:hAnsi="Times New Roman"/>
          <w:sz w:val="28"/>
          <w:szCs w:val="28"/>
          <w:lang w:val="uk-UA" w:eastAsia="uk-UA"/>
        </w:rPr>
        <w:t xml:space="preserve">]. </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Цей міжнародний документ базується на засадах визнання гідності жертв злочинів. У ньому передбачено ті напрями, в яких необхідно діяти державам для забезпечення відповідного поводження із зазначеними особами, визначено основні стандарти, згідно з якими потрібно оцінювати законодавство та практику його застосування.</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Рекомендація Rec(2006)8 Комітету Міністрів Ради Європи державам-членам про допомогу потерпілим від злочинів від 14</w:t>
      </w:r>
      <w:r w:rsidR="00FB27C5">
        <w:rPr>
          <w:rFonts w:ascii="Times New Roman" w:hAnsi="Times New Roman"/>
          <w:sz w:val="28"/>
          <w:szCs w:val="28"/>
          <w:lang w:val="uk-UA"/>
        </w:rPr>
        <w:t> </w:t>
      </w:r>
      <w:r w:rsidR="00FB27C5" w:rsidRPr="00FB27C5">
        <w:rPr>
          <w:rFonts w:ascii="Times New Roman" w:hAnsi="Times New Roman"/>
          <w:sz w:val="28"/>
          <w:szCs w:val="28"/>
          <w:lang w:val="uk-UA"/>
        </w:rPr>
        <w:t xml:space="preserve">червня </w:t>
      </w:r>
      <w:r w:rsidRPr="007F1F18">
        <w:rPr>
          <w:rFonts w:ascii="Times New Roman" w:hAnsi="Times New Roman"/>
          <w:sz w:val="28"/>
          <w:szCs w:val="28"/>
          <w:lang w:val="uk-UA"/>
        </w:rPr>
        <w:t>2006</w:t>
      </w:r>
      <w:r w:rsidR="00FB27C5">
        <w:rPr>
          <w:rFonts w:ascii="Times New Roman" w:hAnsi="Times New Roman"/>
          <w:sz w:val="28"/>
          <w:szCs w:val="28"/>
          <w:lang w:val="uk-UA"/>
        </w:rPr>
        <w:t> </w:t>
      </w:r>
      <w:r w:rsidRPr="007F1F18">
        <w:rPr>
          <w:rFonts w:ascii="Times New Roman" w:hAnsi="Times New Roman"/>
          <w:sz w:val="28"/>
          <w:szCs w:val="28"/>
          <w:lang w:val="uk-UA"/>
        </w:rPr>
        <w:t>р. покладає на держави зобов’язання здійснювати відшкодування із дотриманням принципу соціальної солідарності, через який суспільство в цілому бере на себе частину витрат, спричинених злочином. П</w:t>
      </w:r>
      <w:r w:rsidRPr="007F1F18">
        <w:rPr>
          <w:rFonts w:ascii="Times New Roman" w:hAnsi="Times New Roman"/>
          <w:sz w:val="28"/>
          <w:szCs w:val="28"/>
          <w:shd w:val="clear" w:color="auto" w:fill="FFFFFF"/>
          <w:lang w:val="uk-UA"/>
        </w:rPr>
        <w:t xml:space="preserve">ринцип солідарності це коли здоровий </w:t>
      </w:r>
      <w:r w:rsidRPr="007F1F18">
        <w:rPr>
          <w:rFonts w:ascii="Times New Roman" w:hAnsi="Times New Roman"/>
          <w:sz w:val="28"/>
          <w:szCs w:val="28"/>
          <w:shd w:val="clear" w:color="auto" w:fill="FFFFFF"/>
          <w:lang w:val="uk-UA"/>
        </w:rPr>
        <w:lastRenderedPageBreak/>
        <w:t>платить за хворого, працездатний утримує непрацездатного, працюючий і суспільство в цілому підтримують безробітного</w:t>
      </w:r>
      <w:r w:rsidR="00C71EF3">
        <w:rPr>
          <w:rFonts w:ascii="Times New Roman" w:hAnsi="Times New Roman"/>
          <w:sz w:val="28"/>
          <w:szCs w:val="28"/>
          <w:shd w:val="clear" w:color="auto" w:fill="FFFFFF"/>
          <w:lang w:val="uk-UA"/>
        </w:rPr>
        <w:t> </w:t>
      </w:r>
      <w:r w:rsidRPr="007F1F18">
        <w:rPr>
          <w:rFonts w:ascii="Times New Roman" w:hAnsi="Times New Roman"/>
          <w:sz w:val="28"/>
          <w:szCs w:val="28"/>
          <w:lang w:val="uk-UA"/>
        </w:rPr>
        <w:t>[13</w:t>
      </w:r>
      <w:r w:rsidR="002F31EB" w:rsidRPr="007F1F18">
        <w:rPr>
          <w:rFonts w:ascii="Times New Roman" w:hAnsi="Times New Roman"/>
          <w:sz w:val="28"/>
          <w:szCs w:val="28"/>
          <w:lang w:val="uk-UA"/>
        </w:rPr>
        <w:t>7</w:t>
      </w:r>
      <w:r w:rsidRPr="007F1F18">
        <w:rPr>
          <w:rFonts w:ascii="Times New Roman" w:hAnsi="Times New Roman"/>
          <w:sz w:val="28"/>
          <w:szCs w:val="28"/>
          <w:lang w:val="uk-UA"/>
        </w:rPr>
        <w:t>, с.</w:t>
      </w:r>
      <w:r w:rsidR="00C71EF3">
        <w:rPr>
          <w:rFonts w:ascii="Times New Roman" w:hAnsi="Times New Roman"/>
          <w:sz w:val="28"/>
          <w:szCs w:val="28"/>
          <w:lang w:val="uk-UA"/>
        </w:rPr>
        <w:t> </w:t>
      </w:r>
      <w:r w:rsidRPr="007F1F18">
        <w:rPr>
          <w:rFonts w:ascii="Times New Roman" w:hAnsi="Times New Roman"/>
          <w:sz w:val="28"/>
          <w:szCs w:val="28"/>
          <w:lang w:val="uk-UA"/>
        </w:rPr>
        <w:t>89].</w:t>
      </w:r>
    </w:p>
    <w:p w:rsidR="00337420" w:rsidRPr="007F1F18" w:rsidRDefault="0033742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shd w:val="clear" w:color="auto" w:fill="FFFFFF"/>
          <w:lang w:val="uk-UA"/>
        </w:rPr>
        <w:t>Звернемося до досвіду європейських країн.</w:t>
      </w:r>
      <w:r w:rsidRPr="007F1F18">
        <w:rPr>
          <w:rFonts w:ascii="Times New Roman" w:hAnsi="Times New Roman"/>
          <w:color w:val="000000"/>
          <w:sz w:val="28"/>
          <w:szCs w:val="28"/>
          <w:lang w:val="uk-UA"/>
        </w:rPr>
        <w:t xml:space="preserve"> Наприклад, консультативна місія Європейського Союзу в Україні (EUAM) пропонує створити недержавний фонд, у який засуджені по кримінальних провадженнях повинні зробити невеликий внесок з метою компенсації потерпілим. Такий фонд </w:t>
      </w:r>
      <w:r w:rsidR="0028618A" w:rsidRPr="007F1F18">
        <w:rPr>
          <w:rFonts w:ascii="Times New Roman" w:hAnsi="Times New Roman"/>
          <w:color w:val="000000"/>
          <w:sz w:val="28"/>
          <w:szCs w:val="28"/>
          <w:lang w:val="uk-UA"/>
        </w:rPr>
        <w:t xml:space="preserve">ефективно </w:t>
      </w:r>
      <w:r w:rsidRPr="007F1F18">
        <w:rPr>
          <w:rFonts w:ascii="Times New Roman" w:hAnsi="Times New Roman"/>
          <w:color w:val="000000"/>
          <w:sz w:val="28"/>
          <w:szCs w:val="28"/>
          <w:lang w:val="uk-UA"/>
        </w:rPr>
        <w:t xml:space="preserve">працює, зокрема, у Швеції. </w:t>
      </w:r>
    </w:p>
    <w:p w:rsidR="00337420" w:rsidRPr="007F1F18" w:rsidRDefault="0033742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Іншими джерелами відшкодування від держави можуть бути, окрім публічних фондів, конфіскація майна злочинців, штрафи, податок, що накладається за договорами страхування, як, наприклад, це здійснюється у Франції, або інші джерела.</w:t>
      </w:r>
    </w:p>
    <w:p w:rsidR="00337420" w:rsidRPr="007F1F18" w:rsidRDefault="0033742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Наступна умова, що передбачена у </w:t>
      </w:r>
      <w:r w:rsidR="00822F3A" w:rsidRPr="007F1F18">
        <w:rPr>
          <w:rFonts w:ascii="Times New Roman" w:hAnsi="Times New Roman"/>
          <w:sz w:val="28"/>
          <w:szCs w:val="28"/>
          <w:lang w:val="uk-UA"/>
        </w:rPr>
        <w:t>досліджуваних</w:t>
      </w:r>
      <w:r w:rsidRPr="007F1F18">
        <w:rPr>
          <w:rFonts w:ascii="Times New Roman" w:hAnsi="Times New Roman"/>
          <w:sz w:val="28"/>
          <w:szCs w:val="28"/>
          <w:lang w:val="uk-UA"/>
        </w:rPr>
        <w:t xml:space="preserve"> документах, це схема відшкодування</w:t>
      </w:r>
      <w:r w:rsidR="00822F3A" w:rsidRPr="007F1F18">
        <w:rPr>
          <w:rFonts w:ascii="Times New Roman" w:hAnsi="Times New Roman"/>
          <w:sz w:val="28"/>
          <w:szCs w:val="28"/>
          <w:lang w:val="uk-UA"/>
        </w:rPr>
        <w:t xml:space="preserve"> шкоди потерпілим</w:t>
      </w:r>
      <w:r w:rsidRPr="007F1F18">
        <w:rPr>
          <w:rFonts w:ascii="Times New Roman" w:hAnsi="Times New Roman"/>
          <w:sz w:val="28"/>
          <w:szCs w:val="28"/>
          <w:lang w:val="uk-UA"/>
        </w:rPr>
        <w:t xml:space="preserve">. </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Зрозуміло, що національні норми всіх держав-членів повинні передбачати схеми відшкодування потерпілим від умисних насильницьких злочинів, вчинених та території відповідних держав, які гарантуватимуть справедливе та належне відшкодування потерпілим</w:t>
      </w:r>
      <w:r w:rsidR="00C71EF3">
        <w:rPr>
          <w:rFonts w:ascii="Times New Roman" w:hAnsi="Times New Roman"/>
          <w:sz w:val="28"/>
          <w:szCs w:val="28"/>
          <w:lang w:val="uk-UA"/>
        </w:rPr>
        <w:t> </w:t>
      </w:r>
      <w:r w:rsidRPr="007F1F18">
        <w:rPr>
          <w:rFonts w:ascii="Times New Roman" w:hAnsi="Times New Roman"/>
          <w:sz w:val="28"/>
          <w:szCs w:val="28"/>
          <w:lang w:val="uk-UA"/>
        </w:rPr>
        <w:t>[9</w:t>
      </w:r>
      <w:r w:rsidR="002F31EB" w:rsidRPr="007F1F18">
        <w:rPr>
          <w:rFonts w:ascii="Times New Roman" w:hAnsi="Times New Roman"/>
          <w:sz w:val="28"/>
          <w:szCs w:val="28"/>
          <w:lang w:val="uk-UA"/>
        </w:rPr>
        <w:t>1</w:t>
      </w:r>
      <w:r w:rsidRPr="007F1F18">
        <w:rPr>
          <w:rFonts w:ascii="Times New Roman" w:hAnsi="Times New Roman"/>
          <w:sz w:val="28"/>
          <w:szCs w:val="28"/>
          <w:lang w:val="uk-UA"/>
        </w:rPr>
        <w:t>, с.</w:t>
      </w:r>
      <w:r w:rsidR="00C71EF3">
        <w:rPr>
          <w:rFonts w:ascii="Times New Roman" w:hAnsi="Times New Roman"/>
          <w:sz w:val="28"/>
          <w:szCs w:val="28"/>
          <w:lang w:val="uk-UA"/>
        </w:rPr>
        <w:t> </w:t>
      </w:r>
      <w:r w:rsidRPr="007F1F18">
        <w:rPr>
          <w:rFonts w:ascii="Times New Roman" w:hAnsi="Times New Roman"/>
          <w:sz w:val="28"/>
          <w:szCs w:val="28"/>
          <w:lang w:val="uk-UA"/>
        </w:rPr>
        <w:t>109].</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Більшість держав-членів вже встановили схеми відшкодування, на виконання зобов’язань, встановлених Європейською конвенцією про відшкодування потерпілим від насильницьких злочинів від 24</w:t>
      </w:r>
      <w:r w:rsidR="00C71EF3">
        <w:rPr>
          <w:rFonts w:ascii="Times New Roman" w:hAnsi="Times New Roman"/>
          <w:sz w:val="28"/>
          <w:szCs w:val="28"/>
          <w:lang w:val="uk-UA"/>
        </w:rPr>
        <w:t> листопада 1</w:t>
      </w:r>
      <w:r w:rsidRPr="007F1F18">
        <w:rPr>
          <w:rFonts w:ascii="Times New Roman" w:hAnsi="Times New Roman"/>
          <w:sz w:val="28"/>
          <w:szCs w:val="28"/>
          <w:lang w:val="uk-UA"/>
        </w:rPr>
        <w:t>983</w:t>
      </w:r>
      <w:r w:rsidR="00C71EF3">
        <w:rPr>
          <w:rFonts w:ascii="Times New Roman" w:hAnsi="Times New Roman"/>
          <w:sz w:val="28"/>
          <w:szCs w:val="28"/>
          <w:lang w:val="uk-UA"/>
        </w:rPr>
        <w:t> </w:t>
      </w:r>
      <w:r w:rsidRPr="007F1F18">
        <w:rPr>
          <w:rFonts w:ascii="Times New Roman" w:hAnsi="Times New Roman"/>
          <w:sz w:val="28"/>
          <w:szCs w:val="28"/>
          <w:lang w:val="uk-UA"/>
        </w:rPr>
        <w:t>р.</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За загальним правилом схема відшкодування, у випадку необхідності, може встановлюватись щодо всього або окремих частин відшкодування, або верхня межа, вище якої та мінімум, нижчого якого, таке відшкодування не може здійснюватися. </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Без сумніву, розробники документів Ради Європи та Європейського Союзу по відшкодуванню шкоди не можуть встановити відповідні обмеження, оскільки ресурси і рівень життя відрізняються в різних </w:t>
      </w:r>
      <w:r w:rsidR="0028618A" w:rsidRPr="007F1F18">
        <w:rPr>
          <w:rFonts w:ascii="Times New Roman" w:hAnsi="Times New Roman"/>
          <w:sz w:val="28"/>
          <w:szCs w:val="28"/>
          <w:lang w:val="uk-UA"/>
        </w:rPr>
        <w:t>д</w:t>
      </w:r>
      <w:r w:rsidRPr="007F1F18">
        <w:rPr>
          <w:rFonts w:ascii="Times New Roman" w:hAnsi="Times New Roman"/>
          <w:sz w:val="28"/>
          <w:szCs w:val="28"/>
          <w:lang w:val="uk-UA"/>
        </w:rPr>
        <w:t xml:space="preserve">ержавах. </w:t>
      </w:r>
      <w:r w:rsidR="0028618A" w:rsidRPr="007F1F18">
        <w:rPr>
          <w:rFonts w:ascii="Times New Roman" w:hAnsi="Times New Roman"/>
          <w:sz w:val="28"/>
          <w:szCs w:val="28"/>
          <w:lang w:val="uk-UA"/>
        </w:rPr>
        <w:t>Зважаючи на це, д</w:t>
      </w:r>
      <w:r w:rsidRPr="007F1F18">
        <w:rPr>
          <w:rFonts w:ascii="Times New Roman" w:hAnsi="Times New Roman"/>
          <w:sz w:val="28"/>
          <w:szCs w:val="28"/>
          <w:lang w:val="uk-UA"/>
        </w:rPr>
        <w:t>ержава самостійно визначає поріг суми відшкодування, і звичайно</w:t>
      </w:r>
      <w:r w:rsidR="0028618A" w:rsidRPr="007F1F18">
        <w:rPr>
          <w:rFonts w:ascii="Times New Roman" w:hAnsi="Times New Roman"/>
          <w:sz w:val="28"/>
          <w:szCs w:val="28"/>
          <w:lang w:val="uk-UA"/>
        </w:rPr>
        <w:t>,</w:t>
      </w:r>
      <w:r w:rsidRPr="007F1F18">
        <w:rPr>
          <w:rFonts w:ascii="Times New Roman" w:hAnsi="Times New Roman"/>
          <w:sz w:val="28"/>
          <w:szCs w:val="28"/>
          <w:lang w:val="uk-UA"/>
        </w:rPr>
        <w:t xml:space="preserve"> він буде відрізнятися у державах-учасниках, які підтримують ці документи.</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У коментарі Європейської Конвенції від 24</w:t>
      </w:r>
      <w:r w:rsidR="00C71EF3">
        <w:rPr>
          <w:rFonts w:ascii="Times New Roman" w:hAnsi="Times New Roman"/>
          <w:sz w:val="28"/>
          <w:szCs w:val="28"/>
          <w:lang w:val="uk-UA"/>
        </w:rPr>
        <w:t xml:space="preserve"> листопада </w:t>
      </w:r>
      <w:r w:rsidRPr="007F1F18">
        <w:rPr>
          <w:rFonts w:ascii="Times New Roman" w:hAnsi="Times New Roman"/>
          <w:sz w:val="28"/>
          <w:szCs w:val="28"/>
          <w:lang w:val="uk-UA"/>
        </w:rPr>
        <w:t>1983</w:t>
      </w:r>
      <w:r w:rsidR="00C71EF3">
        <w:rPr>
          <w:rFonts w:ascii="Times New Roman" w:hAnsi="Times New Roman"/>
          <w:sz w:val="28"/>
          <w:szCs w:val="28"/>
          <w:lang w:val="uk-UA"/>
        </w:rPr>
        <w:t> </w:t>
      </w:r>
      <w:r w:rsidRPr="007F1F18">
        <w:rPr>
          <w:rFonts w:ascii="Times New Roman" w:hAnsi="Times New Roman"/>
          <w:sz w:val="28"/>
          <w:szCs w:val="28"/>
          <w:lang w:val="uk-UA"/>
        </w:rPr>
        <w:t>р. наводяться обмеження, які повинні бути встановлені з особливим урахуванням:</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w:t>
      </w:r>
      <w:r w:rsidR="00C71EF3">
        <w:rPr>
          <w:rFonts w:ascii="Times New Roman" w:hAnsi="Times New Roman"/>
          <w:sz w:val="28"/>
          <w:szCs w:val="28"/>
          <w:lang w:val="uk-UA"/>
        </w:rPr>
        <w:t> </w:t>
      </w:r>
      <w:r w:rsidRPr="007F1F18">
        <w:rPr>
          <w:rFonts w:ascii="Times New Roman" w:hAnsi="Times New Roman"/>
          <w:sz w:val="28"/>
          <w:szCs w:val="28"/>
          <w:lang w:val="uk-UA"/>
        </w:rPr>
        <w:t xml:space="preserve">адміністративних обмежень (наприклад, індивідуальні ресурси </w:t>
      </w:r>
      <w:r w:rsidR="00C71EF3">
        <w:rPr>
          <w:rFonts w:ascii="Times New Roman" w:hAnsi="Times New Roman"/>
          <w:sz w:val="28"/>
          <w:szCs w:val="28"/>
          <w:lang w:val="uk-UA"/>
        </w:rPr>
        <w:t>д</w:t>
      </w:r>
      <w:r w:rsidRPr="007F1F18">
        <w:rPr>
          <w:rFonts w:ascii="Times New Roman" w:hAnsi="Times New Roman"/>
          <w:sz w:val="28"/>
          <w:szCs w:val="28"/>
          <w:lang w:val="uk-UA"/>
        </w:rPr>
        <w:t>ержав);</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w:t>
      </w:r>
      <w:r w:rsidR="00C71EF3">
        <w:rPr>
          <w:rFonts w:ascii="Times New Roman" w:hAnsi="Times New Roman"/>
          <w:sz w:val="28"/>
          <w:szCs w:val="28"/>
          <w:lang w:val="uk-UA"/>
        </w:rPr>
        <w:t> </w:t>
      </w:r>
      <w:r w:rsidRPr="007F1F18">
        <w:rPr>
          <w:rFonts w:ascii="Times New Roman" w:hAnsi="Times New Roman"/>
          <w:sz w:val="28"/>
          <w:szCs w:val="28"/>
          <w:lang w:val="uk-UA"/>
        </w:rPr>
        <w:t>фінансових факторів (наприклад, заробітна плата, витрати на лікування або госпіталізацію тощо)</w:t>
      </w:r>
      <w:r w:rsidR="00C71EF3">
        <w:rPr>
          <w:rFonts w:ascii="Times New Roman" w:hAnsi="Times New Roman"/>
          <w:sz w:val="28"/>
          <w:szCs w:val="28"/>
          <w:lang w:val="uk-UA"/>
        </w:rPr>
        <w:t> </w:t>
      </w:r>
      <w:r w:rsidRPr="007F1F18">
        <w:rPr>
          <w:rFonts w:ascii="Times New Roman" w:hAnsi="Times New Roman"/>
          <w:sz w:val="28"/>
          <w:szCs w:val="28"/>
          <w:lang w:val="uk-UA"/>
        </w:rPr>
        <w:t>[9</w:t>
      </w:r>
      <w:r w:rsidR="002F31EB" w:rsidRPr="007F1F18">
        <w:rPr>
          <w:rFonts w:ascii="Times New Roman" w:hAnsi="Times New Roman"/>
          <w:sz w:val="28"/>
          <w:szCs w:val="28"/>
          <w:lang w:val="uk-UA"/>
        </w:rPr>
        <w:t>1</w:t>
      </w:r>
      <w:r w:rsidRPr="007F1F18">
        <w:rPr>
          <w:rFonts w:ascii="Times New Roman" w:hAnsi="Times New Roman"/>
          <w:sz w:val="28"/>
          <w:szCs w:val="28"/>
          <w:lang w:val="uk-UA"/>
        </w:rPr>
        <w:t>, с.</w:t>
      </w:r>
      <w:r w:rsidR="00C71EF3">
        <w:rPr>
          <w:rFonts w:ascii="Times New Roman" w:hAnsi="Times New Roman"/>
          <w:sz w:val="28"/>
          <w:szCs w:val="28"/>
          <w:lang w:val="uk-UA"/>
        </w:rPr>
        <w:t> </w:t>
      </w:r>
      <w:r w:rsidRPr="007F1F18">
        <w:rPr>
          <w:rFonts w:ascii="Times New Roman" w:hAnsi="Times New Roman"/>
          <w:sz w:val="28"/>
          <w:szCs w:val="28"/>
          <w:lang w:val="uk-UA"/>
        </w:rPr>
        <w:t>50].</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Очевидно, що такі обмеження можуть застосовуватися або до загальної суми відшкодування в певному випадку, або до окремих позицій відшкодування, наприклад, за втрату заробітку або біль і страждання. </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Конвенція передбачає мінімальні вимоги, які повинні покриватися обґрунтованою вимогою щодо відшкодування: втрат заробітку (наприклад, у результаті іммобілізації через травму); витрат на лікування (можуть включати витрати за призначені ліки і стоматологічне лікування); витрат на госпіталізацію; витрат на поховання; у випадку утриманців (діти, чоловік чи дружина тощо) – втрата утримання.</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Директива Європейського парламенту і Ради Європейського Союзу 2012/29/EU приділяє більше уваги моменту надходження заяви та реагування на неї, оскільки вона встановлює мінімальні стандарти для Держав-членів та надає можливість розширити обсяг прав, передбачених цією Директивою, з метою забезпечення більш високого рівня захисту.</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Інформація про відшкодування повинна бути надана після першого звернення до уповноваженого органу влади, із зазначенням основних елементів злочину (об’єктивна сторона). Не обмежуючи дію правил щодо строку давності, зволікання з поданням заяви про кримінальне правопорушення, спричинене страхом потерпілих перед помстою, приниженням або засудженням, не має наслідків у вигляді відмови у наданні підтвердження отримання заяви від потерпілого</w:t>
      </w:r>
      <w:r w:rsidR="00C71EF3">
        <w:rPr>
          <w:rFonts w:ascii="Times New Roman" w:hAnsi="Times New Roman"/>
          <w:sz w:val="28"/>
          <w:szCs w:val="28"/>
          <w:lang w:val="uk-UA"/>
        </w:rPr>
        <w:t> </w:t>
      </w:r>
      <w:r w:rsidRPr="007F1F18">
        <w:rPr>
          <w:rFonts w:ascii="Times New Roman" w:hAnsi="Times New Roman"/>
          <w:sz w:val="28"/>
          <w:szCs w:val="28"/>
          <w:lang w:val="uk-UA"/>
        </w:rPr>
        <w:t>[9</w:t>
      </w:r>
      <w:r w:rsidR="002F31EB" w:rsidRPr="007F1F18">
        <w:rPr>
          <w:rFonts w:ascii="Times New Roman" w:hAnsi="Times New Roman"/>
          <w:sz w:val="28"/>
          <w:szCs w:val="28"/>
          <w:lang w:val="uk-UA"/>
        </w:rPr>
        <w:t>1</w:t>
      </w:r>
      <w:r w:rsidRPr="007F1F18">
        <w:rPr>
          <w:rFonts w:ascii="Times New Roman" w:hAnsi="Times New Roman"/>
          <w:sz w:val="28"/>
          <w:szCs w:val="28"/>
          <w:lang w:val="uk-UA"/>
        </w:rPr>
        <w:t>, с.</w:t>
      </w:r>
      <w:r w:rsidR="00C71EF3">
        <w:rPr>
          <w:rFonts w:ascii="Times New Roman" w:hAnsi="Times New Roman"/>
          <w:sz w:val="28"/>
          <w:szCs w:val="28"/>
          <w:lang w:val="uk-UA"/>
        </w:rPr>
        <w:t> </w:t>
      </w:r>
      <w:r w:rsidRPr="007F1F18">
        <w:rPr>
          <w:rFonts w:ascii="Times New Roman" w:hAnsi="Times New Roman"/>
          <w:sz w:val="28"/>
          <w:szCs w:val="28"/>
          <w:lang w:val="uk-UA"/>
        </w:rPr>
        <w:t>119].</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Очевидно, що розмір відшкодування повинен бути однаковим для всіх потерпілих, незалежно від ситуації і особистих потреб потерпілого. Однак, Європейська Конвенція передбачає винятки щодо забезпечення відшкодування шкоди та може відмовити якщо потерпілий або його утриманці живуть у </w:t>
      </w:r>
      <w:r w:rsidRPr="007F1F18">
        <w:rPr>
          <w:rFonts w:ascii="Times New Roman" w:hAnsi="Times New Roman"/>
          <w:sz w:val="28"/>
          <w:szCs w:val="28"/>
          <w:lang w:val="uk-UA"/>
        </w:rPr>
        <w:lastRenderedPageBreak/>
        <w:t xml:space="preserve">достатку. У такому випадку, держава може зменшити або навіть відмінити свій внесок у відшкодування потерпілому, при цьому такі дії не будуть розцінені як дискримінаційні й несправедливі стосовно певної частини населення. </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Зазначене положення не поширюється на випадки, коли мають місце особливо скрутні обставини, а також не стосується потерпілих, які мають особливі нарахування від держави, наприклад, отримання пенсії з інвалідності ветеранам війни тощо.</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Інтереси і становище потерпілого при визначенні шкоди повинно бути завжди враховано. На жаль, потерпілий не завжди на початковому етапі має можливості по забезпеченню невідкладних виплат, наприклад: у зв’язку із затриманням визначення шкоди у кримінальному провадженні, скрутного становища із-за втрати засобів існування, витрат на поховання тощо. Через це, схема відшкодування повинна передбачати можливість надання у невідкладних випадках тимчасових виплат.</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даному випадку необхідно уникати подвійного відшкодування. Конвенція та інші документи, що передбачають європейські стандарти рекомендують відшкодування, яке вже було отримано від злочинця або з інших джерел, вираховувати із суми відшкодування, що виплачується з публічних коштів.</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огляду на це, держава може вимагати повернення державі або уповноваженому органу, яка виплачує відшкодування з публічних коштів, усієї або частини суми відшкодування, яку потерпілий отримує від злочинця або з інших джерел, після того як він отримав відшкодування з публічних коштів. Ці обставини виникають, наприклад, якщо:</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w:t>
      </w:r>
      <w:r w:rsidR="00C71EF3">
        <w:rPr>
          <w:rFonts w:ascii="Times New Roman" w:hAnsi="Times New Roman"/>
          <w:sz w:val="28"/>
          <w:szCs w:val="28"/>
          <w:lang w:val="uk-UA"/>
        </w:rPr>
        <w:t> </w:t>
      </w:r>
      <w:r w:rsidRPr="007F1F18">
        <w:rPr>
          <w:rFonts w:ascii="Times New Roman" w:hAnsi="Times New Roman"/>
          <w:sz w:val="28"/>
          <w:szCs w:val="28"/>
          <w:lang w:val="uk-UA"/>
        </w:rPr>
        <w:t>потерпілий, який перебуває у складному становищі, отримує відшкодування від Держави, очікуючи рішення за позовом проти злочинця чи органу влади;</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w:t>
      </w:r>
      <w:r w:rsidR="00C71EF3">
        <w:rPr>
          <w:rFonts w:ascii="Times New Roman" w:hAnsi="Times New Roman"/>
          <w:sz w:val="28"/>
          <w:szCs w:val="28"/>
          <w:lang w:val="uk-UA"/>
        </w:rPr>
        <w:t> </w:t>
      </w:r>
      <w:r w:rsidRPr="007F1F18">
        <w:rPr>
          <w:rFonts w:ascii="Times New Roman" w:hAnsi="Times New Roman"/>
          <w:sz w:val="28"/>
          <w:szCs w:val="28"/>
          <w:lang w:val="uk-UA"/>
        </w:rPr>
        <w:t>злочинця, який не встановлений на момент відшкодування за рахунок публічних коштів, згодом знаходять і засуджують, і він повністю або частково сплачує відшкодування потерпілому</w:t>
      </w:r>
      <w:r w:rsidR="00C71EF3">
        <w:rPr>
          <w:rFonts w:ascii="Times New Roman" w:hAnsi="Times New Roman"/>
          <w:sz w:val="28"/>
          <w:szCs w:val="28"/>
          <w:lang w:val="uk-UA"/>
        </w:rPr>
        <w:t> </w:t>
      </w:r>
      <w:r w:rsidRPr="007F1F18">
        <w:rPr>
          <w:rFonts w:ascii="Times New Roman" w:hAnsi="Times New Roman"/>
          <w:sz w:val="28"/>
          <w:szCs w:val="28"/>
          <w:lang w:val="uk-UA"/>
        </w:rPr>
        <w:t>[9</w:t>
      </w:r>
      <w:r w:rsidR="002F31EB" w:rsidRPr="007F1F18">
        <w:rPr>
          <w:rFonts w:ascii="Times New Roman" w:hAnsi="Times New Roman"/>
          <w:sz w:val="28"/>
          <w:szCs w:val="28"/>
          <w:lang w:val="uk-UA"/>
        </w:rPr>
        <w:t>1</w:t>
      </w:r>
      <w:r w:rsidRPr="007F1F18">
        <w:rPr>
          <w:rFonts w:ascii="Times New Roman" w:hAnsi="Times New Roman"/>
          <w:sz w:val="28"/>
          <w:szCs w:val="28"/>
          <w:lang w:val="uk-UA"/>
        </w:rPr>
        <w:t>, с.</w:t>
      </w:r>
      <w:r w:rsidR="00C71EF3">
        <w:rPr>
          <w:rFonts w:ascii="Times New Roman" w:hAnsi="Times New Roman"/>
          <w:sz w:val="28"/>
          <w:szCs w:val="28"/>
          <w:lang w:val="uk-UA"/>
        </w:rPr>
        <w:t> </w:t>
      </w:r>
      <w:r w:rsidRPr="007F1F18">
        <w:rPr>
          <w:rFonts w:ascii="Times New Roman" w:hAnsi="Times New Roman"/>
          <w:sz w:val="28"/>
          <w:szCs w:val="28"/>
          <w:lang w:val="uk-UA"/>
        </w:rPr>
        <w:t>52</w:t>
      </w:r>
      <w:r w:rsidR="00C71EF3">
        <w:rPr>
          <w:rFonts w:ascii="Times New Roman" w:hAnsi="Times New Roman"/>
          <w:sz w:val="28"/>
          <w:szCs w:val="28"/>
          <w:lang w:val="uk-UA"/>
        </w:rPr>
        <w:t>–</w:t>
      </w:r>
      <w:r w:rsidRPr="007F1F18">
        <w:rPr>
          <w:rFonts w:ascii="Times New Roman" w:hAnsi="Times New Roman"/>
          <w:sz w:val="28"/>
          <w:szCs w:val="28"/>
          <w:lang w:val="uk-UA"/>
        </w:rPr>
        <w:t>53].</w:t>
      </w:r>
    </w:p>
    <w:p w:rsidR="0000170D"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Треба враховувати, що відшкодування може також бути зменшене або відмінене у разі якщо повне або часткове відшкодування суперечить сенсу справедливості або публічного порядку.</w:t>
      </w:r>
      <w:r w:rsidR="0000170D" w:rsidRPr="007F1F18">
        <w:rPr>
          <w:rFonts w:ascii="Times New Roman" w:hAnsi="Times New Roman"/>
          <w:sz w:val="28"/>
          <w:szCs w:val="28"/>
          <w:lang w:val="uk-UA"/>
        </w:rPr>
        <w:t xml:space="preserve"> </w:t>
      </w:r>
    </w:p>
    <w:p w:rsidR="0000170D"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Розробники документів європейських стандартів по відшкодуванню потерпілим дуже прискіпливо підходять до </w:t>
      </w:r>
      <w:r w:rsidR="00B670EE" w:rsidRPr="007F1F18">
        <w:rPr>
          <w:rFonts w:ascii="Times New Roman" w:hAnsi="Times New Roman"/>
          <w:sz w:val="28"/>
          <w:szCs w:val="28"/>
          <w:lang w:val="uk-UA"/>
        </w:rPr>
        <w:t xml:space="preserve">визначення </w:t>
      </w:r>
      <w:r w:rsidRPr="007F1F18">
        <w:rPr>
          <w:rFonts w:ascii="Times New Roman" w:hAnsi="Times New Roman"/>
          <w:sz w:val="28"/>
          <w:szCs w:val="28"/>
          <w:lang w:val="uk-UA"/>
        </w:rPr>
        <w:t xml:space="preserve">осіб, яким не може бути відшкодована шкода. </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До таких умов відносять</w:t>
      </w:r>
      <w:r w:rsidR="00B670EE" w:rsidRPr="007F1F18">
        <w:rPr>
          <w:rFonts w:ascii="Times New Roman" w:hAnsi="Times New Roman"/>
          <w:sz w:val="28"/>
          <w:szCs w:val="28"/>
          <w:lang w:val="uk-UA"/>
        </w:rPr>
        <w:t>ся</w:t>
      </w:r>
      <w:r w:rsidRPr="007F1F18">
        <w:rPr>
          <w:rFonts w:ascii="Times New Roman" w:hAnsi="Times New Roman"/>
          <w:sz w:val="28"/>
          <w:szCs w:val="28"/>
          <w:lang w:val="uk-UA"/>
        </w:rPr>
        <w:t>:</w:t>
      </w:r>
    </w:p>
    <w:p w:rsidR="00242BC9" w:rsidRPr="007F1F18" w:rsidRDefault="00242BC9" w:rsidP="00C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7F1F18">
        <w:rPr>
          <w:rFonts w:ascii="Times New Roman" w:hAnsi="Times New Roman"/>
          <w:sz w:val="28"/>
          <w:szCs w:val="28"/>
          <w:lang w:val="uk-UA"/>
        </w:rPr>
        <w:t>н</w:t>
      </w:r>
      <w:r w:rsidRPr="007F1F18">
        <w:rPr>
          <w:rFonts w:ascii="Times New Roman" w:hAnsi="Times New Roman"/>
          <w:iCs/>
          <w:sz w:val="28"/>
          <w:szCs w:val="28"/>
          <w:lang w:val="uk-UA"/>
        </w:rPr>
        <w:t>еналежна поведінка потерпілого у зв’язку із злочином або завданою шкодою</w:t>
      </w:r>
      <w:r w:rsidR="00C71EF3">
        <w:rPr>
          <w:rFonts w:ascii="Times New Roman" w:hAnsi="Times New Roman"/>
          <w:iCs/>
          <w:sz w:val="28"/>
          <w:szCs w:val="28"/>
          <w:lang w:val="uk-UA"/>
        </w:rPr>
        <w:t> </w:t>
      </w:r>
      <w:r w:rsidRPr="007F1F18">
        <w:rPr>
          <w:rFonts w:ascii="Times New Roman" w:hAnsi="Times New Roman"/>
          <w:iCs/>
          <w:sz w:val="28"/>
          <w:szCs w:val="28"/>
          <w:lang w:val="uk-UA"/>
        </w:rPr>
        <w:t xml:space="preserve">– </w:t>
      </w:r>
      <w:r w:rsidRPr="007F1F18">
        <w:rPr>
          <w:rFonts w:ascii="Times New Roman" w:hAnsi="Times New Roman"/>
          <w:sz w:val="28"/>
          <w:szCs w:val="28"/>
          <w:lang w:val="uk-UA"/>
        </w:rPr>
        <w:t>взаємозв’язок між поведінкою потерпілого і злочинця, тобто потерпілий провокує особу на вчинення злочину або потерпілий відмовляється подати заяву про вчинене діяння до уповноважених органів</w:t>
      </w:r>
      <w:r w:rsidRPr="007F1F18">
        <w:rPr>
          <w:rFonts w:ascii="Times New Roman" w:hAnsi="Times New Roman"/>
          <w:iCs/>
          <w:sz w:val="28"/>
          <w:szCs w:val="28"/>
          <w:lang w:val="uk-UA"/>
        </w:rPr>
        <w:t>;</w:t>
      </w:r>
    </w:p>
    <w:p w:rsidR="00242BC9" w:rsidRPr="00C71EF3" w:rsidRDefault="00C71EF3" w:rsidP="00C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C71EF3">
        <w:rPr>
          <w:rFonts w:ascii="Times New Roman" w:hAnsi="Times New Roman"/>
          <w:iCs/>
          <w:sz w:val="28"/>
          <w:szCs w:val="28"/>
          <w:lang w:val="uk-UA"/>
        </w:rPr>
        <w:t>п</w:t>
      </w:r>
      <w:r w:rsidR="00242BC9" w:rsidRPr="00C71EF3">
        <w:rPr>
          <w:rFonts w:ascii="Times New Roman" w:hAnsi="Times New Roman"/>
          <w:iCs/>
          <w:sz w:val="28"/>
          <w:szCs w:val="28"/>
          <w:lang w:val="uk-UA"/>
        </w:rPr>
        <w:t xml:space="preserve">ричетність до злочинних угруповань або організацій, які причетні до насильницьких злочинів – потерпілий буде </w:t>
      </w:r>
      <w:r w:rsidR="00242BC9" w:rsidRPr="00C71EF3">
        <w:rPr>
          <w:rFonts w:ascii="Times New Roman" w:hAnsi="Times New Roman"/>
          <w:sz w:val="28"/>
          <w:szCs w:val="28"/>
          <w:lang w:val="uk-UA"/>
        </w:rPr>
        <w:t>вважатися особою, що втратила право на співчуття або солідарність суспільства в цілому, у зв’язку із чим може бути відмовлено у відшкодуванні або йому буде виплачено зменшений розмір відшкодування</w:t>
      </w:r>
      <w:r w:rsidR="00242BC9" w:rsidRPr="00C71EF3">
        <w:rPr>
          <w:rFonts w:ascii="Times New Roman" w:hAnsi="Times New Roman"/>
          <w:iCs/>
          <w:sz w:val="28"/>
          <w:szCs w:val="28"/>
          <w:lang w:val="uk-UA"/>
        </w:rPr>
        <w:t>;</w:t>
      </w:r>
    </w:p>
    <w:p w:rsidR="00242BC9" w:rsidRPr="00C71EF3" w:rsidRDefault="00242BC9" w:rsidP="00C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sz w:val="28"/>
          <w:szCs w:val="28"/>
          <w:lang w:val="uk-UA"/>
        </w:rPr>
      </w:pPr>
      <w:r w:rsidRPr="00C71EF3">
        <w:rPr>
          <w:rFonts w:ascii="Times New Roman" w:hAnsi="Times New Roman"/>
          <w:iCs/>
          <w:sz w:val="28"/>
          <w:szCs w:val="28"/>
          <w:lang w:val="uk-UA"/>
        </w:rPr>
        <w:t xml:space="preserve">відшкодування суперечить сенсу справедливості або </w:t>
      </w:r>
      <w:r w:rsidR="00C71EF3">
        <w:rPr>
          <w:rFonts w:ascii="Times New Roman" w:hAnsi="Times New Roman"/>
          <w:iCs/>
          <w:sz w:val="28"/>
          <w:szCs w:val="28"/>
          <w:lang w:val="uk-UA"/>
        </w:rPr>
        <w:t>публічному порядку </w:t>
      </w:r>
      <w:r w:rsidRPr="00C71EF3">
        <w:rPr>
          <w:rFonts w:ascii="Times New Roman" w:hAnsi="Times New Roman"/>
          <w:iCs/>
          <w:sz w:val="28"/>
          <w:szCs w:val="28"/>
          <w:lang w:val="uk-UA"/>
        </w:rPr>
        <w:t xml:space="preserve">– може бути відмовлено </w:t>
      </w:r>
      <w:r w:rsidRPr="00C71EF3">
        <w:rPr>
          <w:rFonts w:ascii="Times New Roman" w:hAnsi="Times New Roman"/>
          <w:sz w:val="28"/>
          <w:szCs w:val="28"/>
          <w:lang w:val="uk-UA"/>
        </w:rPr>
        <w:t>відомому злочинцю, який став потерпілим від насильницького злочину, навіть якщо такий злочин не пов’язаний з його злочинною діяльністю</w:t>
      </w:r>
      <w:r w:rsidRPr="00C71EF3">
        <w:rPr>
          <w:rFonts w:ascii="Times New Roman" w:hAnsi="Times New Roman"/>
          <w:iCs/>
          <w:sz w:val="28"/>
          <w:szCs w:val="28"/>
          <w:lang w:val="uk-UA"/>
        </w:rPr>
        <w:t>.</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Можна відзначити також, що не всі </w:t>
      </w:r>
      <w:r w:rsidR="0028618A" w:rsidRPr="007F1F18">
        <w:rPr>
          <w:rFonts w:ascii="Times New Roman" w:hAnsi="Times New Roman"/>
          <w:sz w:val="28"/>
          <w:szCs w:val="28"/>
          <w:lang w:val="uk-UA"/>
        </w:rPr>
        <w:t>д</w:t>
      </w:r>
      <w:r w:rsidRPr="007F1F18">
        <w:rPr>
          <w:rFonts w:ascii="Times New Roman" w:hAnsi="Times New Roman"/>
          <w:sz w:val="28"/>
          <w:szCs w:val="28"/>
          <w:lang w:val="uk-UA"/>
        </w:rPr>
        <w:t>ержави-члени мають відповідні схеми чи можливості їх застосування. До основної проблеми можемо віднести те, що розглянуті положення стосуються мінімальних стандартів і не завжди імплементовані у національне законодавство. По-друге, суспільство не завжди володіє інформацією щодо схем відшкодування, у зв’язку із чим державі необхідно більше приділяти уваги щодо поширення відповідної інформації.</w:t>
      </w:r>
    </w:p>
    <w:p w:rsidR="00242BC9" w:rsidRPr="007F1F18" w:rsidRDefault="00B670E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Природно</w:t>
      </w:r>
      <w:r w:rsidR="00242BC9" w:rsidRPr="007F1F18">
        <w:rPr>
          <w:rFonts w:ascii="Times New Roman" w:hAnsi="Times New Roman"/>
          <w:sz w:val="28"/>
          <w:szCs w:val="28"/>
          <w:lang w:val="uk-UA"/>
        </w:rPr>
        <w:t xml:space="preserve">, що першими хто повинен надавати інформацію потерпілим, це працівники правоохоронних органів, медичних закладів тощо. На даних осіб повинна покладатись відповідальність за формальне додержання повноважень. </w:t>
      </w:r>
      <w:r w:rsidR="00242BC9" w:rsidRPr="007F1F18">
        <w:rPr>
          <w:rFonts w:ascii="Times New Roman" w:hAnsi="Times New Roman"/>
          <w:sz w:val="28"/>
          <w:szCs w:val="28"/>
          <w:lang w:val="uk-UA"/>
        </w:rPr>
        <w:lastRenderedPageBreak/>
        <w:t>До того ж необхідно залучати неурядові організації, засоби масової інформації для поширення схем відшкодування.</w:t>
      </w:r>
    </w:p>
    <w:p w:rsidR="00242BC9" w:rsidRPr="007F1F18" w:rsidRDefault="00B670E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Зрозуміло</w:t>
      </w:r>
      <w:r w:rsidR="00242BC9" w:rsidRPr="007F1F18">
        <w:rPr>
          <w:rFonts w:ascii="Times New Roman" w:hAnsi="Times New Roman"/>
          <w:sz w:val="28"/>
          <w:szCs w:val="28"/>
          <w:lang w:val="uk-UA"/>
        </w:rPr>
        <w:t>, що національне законодавство може передбачати відмінний від розглянутого перелік випадків відшкодування шкоди, зокрема: приниження честі та гідності; зменшення вірогідної тривалості життя; додаткові витрати, пов’язані з втратою працездатності тощо.</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Беззаперечно, розмір відшкодування за </w:t>
      </w:r>
      <w:r w:rsidR="00B670EE" w:rsidRPr="007F1F18">
        <w:rPr>
          <w:rFonts w:ascii="Times New Roman" w:hAnsi="Times New Roman"/>
          <w:sz w:val="28"/>
          <w:szCs w:val="28"/>
          <w:lang w:val="uk-UA"/>
        </w:rPr>
        <w:t>ці</w:t>
      </w:r>
      <w:r w:rsidRPr="007F1F18">
        <w:rPr>
          <w:rFonts w:ascii="Times New Roman" w:hAnsi="Times New Roman"/>
          <w:sz w:val="28"/>
          <w:szCs w:val="28"/>
          <w:lang w:val="uk-UA"/>
        </w:rPr>
        <w:t xml:space="preserve"> позиції </w:t>
      </w:r>
      <w:r w:rsidR="00B670EE" w:rsidRPr="007F1F18">
        <w:rPr>
          <w:rFonts w:ascii="Times New Roman" w:hAnsi="Times New Roman"/>
          <w:sz w:val="28"/>
          <w:szCs w:val="28"/>
          <w:lang w:val="uk-UA"/>
        </w:rPr>
        <w:t>має</w:t>
      </w:r>
      <w:r w:rsidRPr="007F1F18">
        <w:rPr>
          <w:rFonts w:ascii="Times New Roman" w:hAnsi="Times New Roman"/>
          <w:sz w:val="28"/>
          <w:szCs w:val="28"/>
          <w:lang w:val="uk-UA"/>
        </w:rPr>
        <w:t xml:space="preserve"> розраховуватися </w:t>
      </w:r>
      <w:r w:rsidR="00B670EE" w:rsidRPr="007F1F18">
        <w:rPr>
          <w:rFonts w:ascii="Times New Roman" w:hAnsi="Times New Roman"/>
          <w:sz w:val="28"/>
          <w:szCs w:val="28"/>
          <w:lang w:val="uk-UA"/>
        </w:rPr>
        <w:t>д</w:t>
      </w:r>
      <w:r w:rsidRPr="007F1F18">
        <w:rPr>
          <w:rFonts w:ascii="Times New Roman" w:hAnsi="Times New Roman"/>
          <w:sz w:val="28"/>
          <w:szCs w:val="28"/>
          <w:lang w:val="uk-UA"/>
        </w:rPr>
        <w:t>ержавою, яка сплачує відшкодування, відповідно до шкали, яка зазвичай застосовується для соціального забезпечення або приватного страхування, або відповідно до звичайної практики згідно з цивільним правом.</w:t>
      </w:r>
    </w:p>
    <w:p w:rsidR="00242BC9" w:rsidRPr="007F1F18"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 початкових етапах прийняття документів, що передбачають європейські стандарти відшкодування шкоди засновники до схем відшкодування пропонують закріпити забезпечення строку звернення потерпілого із заявою про відшкодування. У Європейській Конвенції від 24</w:t>
      </w:r>
      <w:r w:rsidR="00C71EF3">
        <w:rPr>
          <w:rFonts w:ascii="Times New Roman" w:hAnsi="Times New Roman"/>
          <w:sz w:val="28"/>
          <w:szCs w:val="28"/>
          <w:lang w:val="uk-UA"/>
        </w:rPr>
        <w:t xml:space="preserve"> листопада </w:t>
      </w:r>
      <w:r w:rsidRPr="007F1F18">
        <w:rPr>
          <w:rFonts w:ascii="Times New Roman" w:hAnsi="Times New Roman"/>
          <w:sz w:val="28"/>
          <w:szCs w:val="28"/>
          <w:lang w:val="uk-UA"/>
        </w:rPr>
        <w:t>1983</w:t>
      </w:r>
      <w:r w:rsidR="00C71EF3">
        <w:rPr>
          <w:rFonts w:ascii="Times New Roman" w:hAnsi="Times New Roman"/>
          <w:sz w:val="28"/>
          <w:szCs w:val="28"/>
          <w:lang w:val="uk-UA"/>
        </w:rPr>
        <w:t> </w:t>
      </w:r>
      <w:r w:rsidRPr="007F1F18">
        <w:rPr>
          <w:rFonts w:ascii="Times New Roman" w:hAnsi="Times New Roman"/>
          <w:sz w:val="28"/>
          <w:szCs w:val="28"/>
          <w:lang w:val="uk-UA"/>
        </w:rPr>
        <w:t>р. рекомендовано направляти заяву якнайшвидше після вчинення злочину для того, щоб:</w:t>
      </w:r>
      <w:r w:rsidR="002E1185" w:rsidRPr="007F1F18">
        <w:rPr>
          <w:rFonts w:ascii="Times New Roman" w:hAnsi="Times New Roman"/>
          <w:sz w:val="28"/>
          <w:szCs w:val="28"/>
          <w:lang w:val="uk-UA"/>
        </w:rPr>
        <w:t xml:space="preserve"> </w:t>
      </w:r>
      <w:r w:rsidRPr="007F1F18">
        <w:rPr>
          <w:rFonts w:ascii="Times New Roman" w:hAnsi="Times New Roman"/>
          <w:sz w:val="28"/>
          <w:szCs w:val="28"/>
          <w:lang w:val="uk-UA"/>
        </w:rPr>
        <w:t>потерпілий міг отримати допомогу, якщо йому завдано фізичних та психологічних травм;</w:t>
      </w:r>
      <w:r w:rsidR="002E1185" w:rsidRPr="007F1F18">
        <w:rPr>
          <w:rFonts w:ascii="Times New Roman" w:hAnsi="Times New Roman"/>
          <w:sz w:val="28"/>
          <w:szCs w:val="28"/>
          <w:lang w:val="uk-UA"/>
        </w:rPr>
        <w:t xml:space="preserve"> </w:t>
      </w:r>
      <w:r w:rsidRPr="007F1F18">
        <w:rPr>
          <w:rFonts w:ascii="Times New Roman" w:hAnsi="Times New Roman"/>
          <w:sz w:val="28"/>
          <w:szCs w:val="28"/>
          <w:lang w:val="uk-UA"/>
        </w:rPr>
        <w:t xml:space="preserve">шкода могла бути встановлена </w:t>
      </w:r>
      <w:r w:rsidR="00B670EE" w:rsidRPr="007F1F18">
        <w:rPr>
          <w:rFonts w:ascii="Times New Roman" w:hAnsi="Times New Roman"/>
          <w:sz w:val="28"/>
          <w:szCs w:val="28"/>
          <w:lang w:val="uk-UA"/>
        </w:rPr>
        <w:t>та</w:t>
      </w:r>
      <w:r w:rsidRPr="007F1F18">
        <w:rPr>
          <w:rFonts w:ascii="Times New Roman" w:hAnsi="Times New Roman"/>
          <w:sz w:val="28"/>
          <w:szCs w:val="28"/>
          <w:lang w:val="uk-UA"/>
        </w:rPr>
        <w:t xml:space="preserve"> оц</w:t>
      </w:r>
      <w:r w:rsidR="00B670EE" w:rsidRPr="007F1F18">
        <w:rPr>
          <w:rFonts w:ascii="Times New Roman" w:hAnsi="Times New Roman"/>
          <w:sz w:val="28"/>
          <w:szCs w:val="28"/>
          <w:lang w:val="uk-UA"/>
        </w:rPr>
        <w:t>інена без небажаних труднощів [</w:t>
      </w:r>
      <w:r w:rsidRPr="007F1F18">
        <w:rPr>
          <w:rFonts w:ascii="Times New Roman" w:hAnsi="Times New Roman"/>
          <w:sz w:val="28"/>
          <w:szCs w:val="28"/>
          <w:lang w:val="uk-UA"/>
        </w:rPr>
        <w:t>9</w:t>
      </w:r>
      <w:r w:rsidR="0000170D" w:rsidRPr="007F1F18">
        <w:rPr>
          <w:rFonts w:ascii="Times New Roman" w:hAnsi="Times New Roman"/>
          <w:sz w:val="28"/>
          <w:szCs w:val="28"/>
          <w:lang w:val="uk-UA"/>
        </w:rPr>
        <w:t>1</w:t>
      </w:r>
      <w:r w:rsidRPr="007F1F18">
        <w:rPr>
          <w:rFonts w:ascii="Times New Roman" w:hAnsi="Times New Roman"/>
          <w:sz w:val="28"/>
          <w:szCs w:val="28"/>
          <w:lang w:val="uk-UA"/>
        </w:rPr>
        <w:t>,</w:t>
      </w:r>
      <w:r w:rsidR="00C71EF3">
        <w:rPr>
          <w:rFonts w:ascii="Times New Roman" w:hAnsi="Times New Roman"/>
          <w:sz w:val="28"/>
          <w:szCs w:val="28"/>
          <w:lang w:val="uk-UA"/>
        </w:rPr>
        <w:t xml:space="preserve"> </w:t>
      </w:r>
      <w:r w:rsidRPr="007F1F18">
        <w:rPr>
          <w:rFonts w:ascii="Times New Roman" w:hAnsi="Times New Roman"/>
          <w:sz w:val="28"/>
          <w:szCs w:val="28"/>
          <w:lang w:val="uk-UA"/>
        </w:rPr>
        <w:t>с. 50].</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Автори вказують, що поняття «потерпілий» використано у Європейській конвенції про відшкодування потерпілим від насильницьких злочинів від 24</w:t>
      </w:r>
      <w:r w:rsidR="00C71EF3">
        <w:rPr>
          <w:rFonts w:ascii="Times New Roman" w:hAnsi="Times New Roman"/>
          <w:sz w:val="28"/>
          <w:szCs w:val="28"/>
          <w:lang w:val="uk-UA"/>
        </w:rPr>
        <w:t xml:space="preserve"> листопада </w:t>
      </w:r>
      <w:r w:rsidRPr="007F1F18">
        <w:rPr>
          <w:rFonts w:ascii="Times New Roman" w:hAnsi="Times New Roman"/>
          <w:sz w:val="28"/>
          <w:szCs w:val="28"/>
          <w:lang w:val="uk-UA"/>
        </w:rPr>
        <w:t>1983</w:t>
      </w:r>
      <w:r w:rsidR="00C71EF3">
        <w:rPr>
          <w:rFonts w:ascii="Times New Roman" w:hAnsi="Times New Roman"/>
          <w:sz w:val="28"/>
          <w:szCs w:val="28"/>
          <w:lang w:val="uk-UA"/>
        </w:rPr>
        <w:t> </w:t>
      </w:r>
      <w:r w:rsidRPr="007F1F18">
        <w:rPr>
          <w:rFonts w:ascii="Times New Roman" w:hAnsi="Times New Roman"/>
          <w:sz w:val="28"/>
          <w:szCs w:val="28"/>
          <w:lang w:val="uk-UA"/>
        </w:rPr>
        <w:t>р</w:t>
      </w:r>
      <w:r w:rsidR="00C71EF3">
        <w:rPr>
          <w:rFonts w:ascii="Times New Roman" w:hAnsi="Times New Roman"/>
          <w:sz w:val="28"/>
          <w:szCs w:val="28"/>
          <w:lang w:val="uk-UA"/>
        </w:rPr>
        <w:t>.</w:t>
      </w:r>
      <w:r w:rsidRPr="007F1F18">
        <w:rPr>
          <w:rFonts w:ascii="Times New Roman" w:hAnsi="Times New Roman"/>
          <w:sz w:val="28"/>
          <w:szCs w:val="28"/>
          <w:lang w:val="uk-UA"/>
        </w:rPr>
        <w:t>, в якій під потерпілим розуміється особа, що має право на отримання відшкодування у разі серйозних тілесних ушкоджень або розладу здоров’я, яка була поранена або вбита при спробі попередити злочин, чи при наданні допомоги поліції у спробі запобігти злочину або затримати злочинця. Визначення потерпілого містить і Рекомендація Rec(2006)8 Комітету Міністрів Ради Європи державам-членам про допомогу потерпілим від злочинів від 14</w:t>
      </w:r>
      <w:r w:rsidR="00ED1B06">
        <w:rPr>
          <w:rFonts w:ascii="Times New Roman" w:hAnsi="Times New Roman"/>
          <w:sz w:val="28"/>
          <w:szCs w:val="28"/>
          <w:lang w:val="uk-UA"/>
        </w:rPr>
        <w:t xml:space="preserve"> червня </w:t>
      </w:r>
      <w:r w:rsidRPr="007F1F18">
        <w:rPr>
          <w:rFonts w:ascii="Times New Roman" w:hAnsi="Times New Roman"/>
          <w:sz w:val="28"/>
          <w:szCs w:val="28"/>
          <w:lang w:val="uk-UA"/>
        </w:rPr>
        <w:t>2006</w:t>
      </w:r>
      <w:r w:rsidR="00ED1B06">
        <w:rPr>
          <w:rFonts w:ascii="Times New Roman" w:hAnsi="Times New Roman"/>
          <w:sz w:val="28"/>
          <w:szCs w:val="28"/>
          <w:lang w:val="uk-UA"/>
        </w:rPr>
        <w:t> </w:t>
      </w:r>
      <w:r w:rsidRPr="007F1F18">
        <w:rPr>
          <w:rFonts w:ascii="Times New Roman" w:hAnsi="Times New Roman"/>
          <w:sz w:val="28"/>
          <w:szCs w:val="28"/>
          <w:lang w:val="uk-UA"/>
        </w:rPr>
        <w:t>р</w:t>
      </w:r>
      <w:r w:rsidR="00ED1B06">
        <w:rPr>
          <w:rFonts w:ascii="Times New Roman" w:hAnsi="Times New Roman"/>
          <w:sz w:val="28"/>
          <w:szCs w:val="28"/>
          <w:lang w:val="uk-UA"/>
        </w:rPr>
        <w:t>.</w:t>
      </w:r>
      <w:r w:rsidRPr="007F1F18">
        <w:rPr>
          <w:rFonts w:ascii="Times New Roman" w:hAnsi="Times New Roman"/>
          <w:sz w:val="28"/>
          <w:szCs w:val="28"/>
          <w:lang w:val="uk-UA"/>
        </w:rPr>
        <w:t>, де потерпілий означає фізичну особу, яка зазнала шкоди, включаючи фізичні ушкодження або психічні травми, душевні страждання або економічні втрати, спричиненні діями або бездіяльністю, які є порушенням кримінального права держави-члена [9</w:t>
      </w:r>
      <w:r w:rsidR="0000170D" w:rsidRPr="007F1F18">
        <w:rPr>
          <w:rFonts w:ascii="Times New Roman" w:hAnsi="Times New Roman"/>
          <w:sz w:val="28"/>
          <w:szCs w:val="28"/>
          <w:lang w:val="uk-UA"/>
        </w:rPr>
        <w:t>1</w:t>
      </w:r>
      <w:r w:rsidRPr="007F1F18">
        <w:rPr>
          <w:rFonts w:ascii="Times New Roman" w:hAnsi="Times New Roman"/>
          <w:sz w:val="28"/>
          <w:szCs w:val="28"/>
          <w:lang w:val="uk-UA"/>
        </w:rPr>
        <w:t>,</w:t>
      </w:r>
      <w:r w:rsidR="00ED1B06">
        <w:rPr>
          <w:rFonts w:ascii="Times New Roman" w:hAnsi="Times New Roman"/>
          <w:sz w:val="28"/>
          <w:szCs w:val="28"/>
          <w:lang w:val="uk-UA"/>
        </w:rPr>
        <w:t xml:space="preserve"> </w:t>
      </w:r>
      <w:r w:rsidRPr="007F1F18">
        <w:rPr>
          <w:rFonts w:ascii="Times New Roman" w:hAnsi="Times New Roman"/>
          <w:sz w:val="28"/>
          <w:szCs w:val="28"/>
          <w:lang w:val="uk-UA"/>
        </w:rPr>
        <w:t>с. 35, 63].</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 xml:space="preserve">Як ми бачимо, ці два визначення відрізняються за підставами визнання особи потерпілою. Якщо у першому випадку основною умовою є заподіяння шкоди від насильницьких злочинів, то у другому визначенні враховуються покращення й зміни як у Європейських стандартах щодо відшкодування шкоди, так і в національних законодавствах. </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Мабуть, розробники Європейських стандартів про відшкодування шкоди потерпілим не вважають доцільним деталізувати порядок набуття особою статусу потерпілого, бо основна проблема полягає у формулюванні загальних вимог щодо безпосереднього відшкодування шкоди потерпілому і не лише у кримінальному судочинстві, а й у цивільному. Як вірно стверджує О. В. Вітрук, виникнення у особи статусу потерпілого викликано об’єктивними обставинами, а не розсудом компетентного органу чи посадової особи [</w:t>
      </w:r>
      <w:r w:rsidR="0043586F" w:rsidRPr="007F1F18">
        <w:rPr>
          <w:rFonts w:ascii="Times New Roman" w:hAnsi="Times New Roman"/>
          <w:sz w:val="28"/>
          <w:szCs w:val="28"/>
          <w:lang w:val="uk-UA"/>
        </w:rPr>
        <w:t>13</w:t>
      </w:r>
      <w:r w:rsidR="0000170D" w:rsidRPr="007F1F18">
        <w:rPr>
          <w:rFonts w:ascii="Times New Roman" w:hAnsi="Times New Roman"/>
          <w:sz w:val="28"/>
          <w:szCs w:val="28"/>
          <w:lang w:val="uk-UA"/>
        </w:rPr>
        <w:t>8</w:t>
      </w:r>
      <w:r w:rsidRPr="007F1F18">
        <w:rPr>
          <w:rFonts w:ascii="Times New Roman" w:hAnsi="Times New Roman"/>
          <w:sz w:val="28"/>
          <w:szCs w:val="28"/>
          <w:lang w:val="uk-UA"/>
        </w:rPr>
        <w:t>,</w:t>
      </w:r>
      <w:r w:rsidR="00ED1B06">
        <w:rPr>
          <w:rFonts w:ascii="Times New Roman" w:hAnsi="Times New Roman"/>
          <w:sz w:val="28"/>
          <w:szCs w:val="28"/>
          <w:lang w:val="uk-UA"/>
        </w:rPr>
        <w:t xml:space="preserve"> с. </w:t>
      </w:r>
      <w:r w:rsidRPr="007F1F18">
        <w:rPr>
          <w:rFonts w:ascii="Times New Roman" w:hAnsi="Times New Roman"/>
          <w:sz w:val="28"/>
          <w:szCs w:val="28"/>
          <w:lang w:val="uk-UA"/>
        </w:rPr>
        <w:t>194].</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Аналізуючи інші документи, що передбачають стандарти відшкодування шкоди потерпілим, можна відзначити відсутність у них згадки про юридичну особу як потерпілого. На думку автора, цим враховується те, що політика Ради</w:t>
      </w:r>
      <w:r w:rsidR="00270373" w:rsidRPr="007F1F18">
        <w:rPr>
          <w:rFonts w:ascii="Times New Roman" w:hAnsi="Times New Roman"/>
          <w:sz w:val="28"/>
          <w:szCs w:val="28"/>
          <w:lang w:val="uk-UA"/>
        </w:rPr>
        <w:t xml:space="preserve"> </w:t>
      </w:r>
      <w:r w:rsidRPr="007F1F18">
        <w:rPr>
          <w:rFonts w:ascii="Times New Roman" w:hAnsi="Times New Roman"/>
          <w:sz w:val="28"/>
          <w:szCs w:val="28"/>
          <w:lang w:val="uk-UA"/>
        </w:rPr>
        <w:t xml:space="preserve">Європи у першу чергу спрямована на гармонізацію законодавства держав-членів щодо забезпечення прав фізичних осіб через продовження імплементації ряду норм міжнародного права по забезпеченню прав і свобод людини і громадянина, тобто фізичної особи. </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При прийнятті вказаних документів акцент робився на розробці положень з мінімальними вимогами, а не модельних законів. Основною метою зазначених документів є закріплення можливості забезпечити відшкодування шкоди не безпосередньо особою, яка вчинила злочин, а за рахунок держави. Зокрема, якщо відшкодування шкоди не може бути забезпечене шляхом домовленості сторін (добровільне відшкодування, стягнення за судовим рішенням) чи з інших джерел (соціальне забезпечення, страхування тощо), держава повинна забезпечити виплату відшкодування. </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Європейська конвенція про відшкодування потерпілим від насильницьких злочинів від 24</w:t>
      </w:r>
      <w:r w:rsidR="00ED1B06">
        <w:rPr>
          <w:rFonts w:ascii="Times New Roman" w:hAnsi="Times New Roman"/>
          <w:sz w:val="28"/>
          <w:szCs w:val="28"/>
          <w:lang w:val="uk-UA"/>
        </w:rPr>
        <w:t xml:space="preserve"> листопада </w:t>
      </w:r>
      <w:r w:rsidRPr="007F1F18">
        <w:rPr>
          <w:rFonts w:ascii="Times New Roman" w:hAnsi="Times New Roman"/>
          <w:sz w:val="28"/>
          <w:szCs w:val="28"/>
          <w:lang w:val="uk-UA"/>
        </w:rPr>
        <w:t>1983</w:t>
      </w:r>
      <w:r w:rsidR="00ED1B06">
        <w:rPr>
          <w:rFonts w:ascii="Times New Roman" w:hAnsi="Times New Roman"/>
          <w:sz w:val="28"/>
          <w:szCs w:val="28"/>
          <w:lang w:val="uk-UA"/>
        </w:rPr>
        <w:t> </w:t>
      </w:r>
      <w:r w:rsidRPr="007F1F18">
        <w:rPr>
          <w:rFonts w:ascii="Times New Roman" w:hAnsi="Times New Roman"/>
          <w:sz w:val="28"/>
          <w:szCs w:val="28"/>
          <w:lang w:val="uk-UA"/>
        </w:rPr>
        <w:t>р</w:t>
      </w:r>
      <w:r w:rsidR="00ED1B06">
        <w:rPr>
          <w:rFonts w:ascii="Times New Roman" w:hAnsi="Times New Roman"/>
          <w:sz w:val="28"/>
          <w:szCs w:val="28"/>
          <w:lang w:val="uk-UA"/>
        </w:rPr>
        <w:t>.</w:t>
      </w:r>
      <w:r w:rsidRPr="007F1F18">
        <w:rPr>
          <w:rFonts w:ascii="Times New Roman" w:hAnsi="Times New Roman"/>
          <w:sz w:val="28"/>
          <w:szCs w:val="28"/>
          <w:lang w:val="uk-UA"/>
        </w:rPr>
        <w:t xml:space="preserve"> в ст</w:t>
      </w:r>
      <w:r w:rsidR="00ED1B06">
        <w:rPr>
          <w:rFonts w:ascii="Times New Roman" w:hAnsi="Times New Roman"/>
          <w:sz w:val="28"/>
          <w:szCs w:val="28"/>
          <w:lang w:val="uk-UA"/>
        </w:rPr>
        <w:t>. </w:t>
      </w:r>
      <w:r w:rsidRPr="007F1F18">
        <w:rPr>
          <w:rFonts w:ascii="Times New Roman" w:hAnsi="Times New Roman"/>
          <w:sz w:val="28"/>
          <w:szCs w:val="28"/>
          <w:lang w:val="uk-UA"/>
        </w:rPr>
        <w:t xml:space="preserve">2 уточнює випадки відшкодування шкоди державою: тим, кому завдано серйозних тілесних ушкоджень або </w:t>
      </w:r>
      <w:r w:rsidRPr="007F1F18">
        <w:rPr>
          <w:rFonts w:ascii="Times New Roman" w:hAnsi="Times New Roman"/>
          <w:sz w:val="28"/>
          <w:szCs w:val="28"/>
          <w:lang w:val="uk-UA"/>
        </w:rPr>
        <w:lastRenderedPageBreak/>
        <w:t>розладу здоров’я внаслідок умисного насильницького злочину; особам, які знаходились на утриманні померлих у результаті такого злочину; у випадках, якщо злочинець не може бути обвинувачений або покараний</w:t>
      </w:r>
      <w:r w:rsidR="00ED1B06">
        <w:rPr>
          <w:rFonts w:ascii="Times New Roman" w:hAnsi="Times New Roman"/>
          <w:sz w:val="28"/>
          <w:szCs w:val="28"/>
          <w:lang w:val="uk-UA"/>
        </w:rPr>
        <w:t> </w:t>
      </w:r>
      <w:r w:rsidRPr="007F1F18">
        <w:rPr>
          <w:rFonts w:ascii="Times New Roman" w:hAnsi="Times New Roman"/>
          <w:sz w:val="28"/>
          <w:szCs w:val="28"/>
          <w:lang w:val="uk-UA"/>
        </w:rPr>
        <w:t>[9</w:t>
      </w:r>
      <w:r w:rsidR="0000170D" w:rsidRPr="007F1F18">
        <w:rPr>
          <w:rFonts w:ascii="Times New Roman" w:hAnsi="Times New Roman"/>
          <w:sz w:val="28"/>
          <w:szCs w:val="28"/>
          <w:lang w:val="uk-UA"/>
        </w:rPr>
        <w:t>1</w:t>
      </w:r>
      <w:r w:rsidRPr="007F1F18">
        <w:rPr>
          <w:rFonts w:ascii="Times New Roman" w:hAnsi="Times New Roman"/>
          <w:sz w:val="28"/>
          <w:szCs w:val="28"/>
          <w:lang w:val="uk-UA"/>
        </w:rPr>
        <w:t>, с.</w:t>
      </w:r>
      <w:r w:rsidR="00ED1B06">
        <w:rPr>
          <w:rFonts w:ascii="Times New Roman" w:hAnsi="Times New Roman"/>
          <w:sz w:val="28"/>
          <w:szCs w:val="28"/>
          <w:lang w:val="uk-UA"/>
        </w:rPr>
        <w:t> </w:t>
      </w:r>
      <w:r w:rsidRPr="007F1F18">
        <w:rPr>
          <w:rFonts w:ascii="Times New Roman" w:hAnsi="Times New Roman"/>
          <w:sz w:val="28"/>
          <w:szCs w:val="28"/>
          <w:lang w:val="uk-UA"/>
        </w:rPr>
        <w:t>35].</w:t>
      </w:r>
    </w:p>
    <w:p w:rsidR="002E1185" w:rsidRPr="007F1F18"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Дана Конвенція та інші документи, що регулюють відшкодування шкоди потерпілим, вказують на можливість відшкодування шкоди за рахунок держави лише щодо умисних злочинів, які є насильницькими й такими, що прямо спричиняють серйозні тілесні ушкодження. Стосовно інших випадків вони рекомендують забезпечення відшкодування з інших джерел (соціального забезпечення, особистого страхування тощо). Вказана Конвенція підписана у 2005</w:t>
      </w:r>
      <w:r w:rsidR="00ED1B06">
        <w:rPr>
          <w:rFonts w:ascii="Times New Roman" w:hAnsi="Times New Roman"/>
          <w:sz w:val="28"/>
          <w:szCs w:val="28"/>
          <w:lang w:val="uk-UA"/>
        </w:rPr>
        <w:t> </w:t>
      </w:r>
      <w:r w:rsidRPr="007F1F18">
        <w:rPr>
          <w:rFonts w:ascii="Times New Roman" w:hAnsi="Times New Roman"/>
          <w:sz w:val="28"/>
          <w:szCs w:val="28"/>
          <w:lang w:val="uk-UA"/>
        </w:rPr>
        <w:t xml:space="preserve">році, але досі не ратифікована Україною, яка утримується від створення відповідного фонду потерпілих та закріплення умов і порядку відшкодування їм шкоди державою. </w:t>
      </w:r>
    </w:p>
    <w:p w:rsidR="006F10A6" w:rsidRPr="007F1F18" w:rsidRDefault="003273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Здійснений</w:t>
      </w:r>
      <w:r w:rsidR="006F10A6" w:rsidRPr="007F1F18">
        <w:rPr>
          <w:rFonts w:ascii="Times New Roman" w:hAnsi="Times New Roman"/>
          <w:sz w:val="28"/>
          <w:szCs w:val="28"/>
          <w:lang w:val="uk-UA" w:eastAsia="uk-UA"/>
        </w:rPr>
        <w:t xml:space="preserve"> аналіз законодавства та правозастосовної практики України з </w:t>
      </w:r>
      <w:r w:rsidR="00941F6B" w:rsidRPr="007F1F18">
        <w:rPr>
          <w:rFonts w:ascii="Times New Roman" w:hAnsi="Times New Roman"/>
          <w:sz w:val="28"/>
          <w:szCs w:val="28"/>
          <w:lang w:val="uk-UA" w:eastAsia="uk-UA"/>
        </w:rPr>
        <w:t xml:space="preserve">огляду на </w:t>
      </w:r>
      <w:r w:rsidR="006F10A6" w:rsidRPr="007F1F18">
        <w:rPr>
          <w:rFonts w:ascii="Times New Roman" w:hAnsi="Times New Roman"/>
          <w:sz w:val="28"/>
          <w:szCs w:val="28"/>
          <w:lang w:val="uk-UA" w:eastAsia="uk-UA"/>
        </w:rPr>
        <w:t>їх відповідн</w:t>
      </w:r>
      <w:r w:rsidR="00941F6B" w:rsidRPr="007F1F18">
        <w:rPr>
          <w:rFonts w:ascii="Times New Roman" w:hAnsi="Times New Roman"/>
          <w:sz w:val="28"/>
          <w:szCs w:val="28"/>
          <w:lang w:val="uk-UA" w:eastAsia="uk-UA"/>
        </w:rPr>
        <w:t>і</w:t>
      </w:r>
      <w:r w:rsidR="006F10A6" w:rsidRPr="007F1F18">
        <w:rPr>
          <w:rFonts w:ascii="Times New Roman" w:hAnsi="Times New Roman"/>
          <w:sz w:val="28"/>
          <w:szCs w:val="28"/>
          <w:lang w:val="uk-UA" w:eastAsia="uk-UA"/>
        </w:rPr>
        <w:t>ст</w:t>
      </w:r>
      <w:r w:rsidR="00941F6B" w:rsidRPr="007F1F18">
        <w:rPr>
          <w:rFonts w:ascii="Times New Roman" w:hAnsi="Times New Roman"/>
          <w:sz w:val="28"/>
          <w:szCs w:val="28"/>
          <w:lang w:val="uk-UA" w:eastAsia="uk-UA"/>
        </w:rPr>
        <w:t>ь</w:t>
      </w:r>
      <w:r w:rsidR="006F10A6" w:rsidRPr="007F1F18">
        <w:rPr>
          <w:rFonts w:ascii="Times New Roman" w:hAnsi="Times New Roman"/>
          <w:sz w:val="28"/>
          <w:szCs w:val="28"/>
          <w:lang w:val="uk-UA" w:eastAsia="uk-UA"/>
        </w:rPr>
        <w:t xml:space="preserve"> цим стандартам свідчить про необхідність посилення </w:t>
      </w:r>
      <w:r w:rsidRPr="007F1F18">
        <w:rPr>
          <w:rFonts w:ascii="Times New Roman" w:hAnsi="Times New Roman"/>
          <w:sz w:val="28"/>
          <w:szCs w:val="28"/>
          <w:lang w:val="uk-UA" w:eastAsia="uk-UA"/>
        </w:rPr>
        <w:t xml:space="preserve">судового </w:t>
      </w:r>
      <w:r w:rsidR="006F10A6" w:rsidRPr="007F1F18">
        <w:rPr>
          <w:rFonts w:ascii="Times New Roman" w:hAnsi="Times New Roman"/>
          <w:sz w:val="28"/>
          <w:szCs w:val="28"/>
          <w:lang w:val="uk-UA" w:eastAsia="uk-UA"/>
        </w:rPr>
        <w:t>захисту прав потерпілих</w:t>
      </w:r>
      <w:r w:rsidR="00941F6B" w:rsidRPr="007F1F18">
        <w:rPr>
          <w:rFonts w:ascii="Times New Roman" w:hAnsi="Times New Roman"/>
          <w:sz w:val="28"/>
          <w:szCs w:val="28"/>
          <w:lang w:val="uk-UA" w:eastAsia="uk-UA"/>
        </w:rPr>
        <w:t xml:space="preserve">, особливо </w:t>
      </w:r>
      <w:r w:rsidR="008C7038" w:rsidRPr="007F1F18">
        <w:rPr>
          <w:rFonts w:ascii="Times New Roman" w:hAnsi="Times New Roman"/>
          <w:sz w:val="28"/>
          <w:szCs w:val="28"/>
          <w:lang w:val="uk-UA" w:eastAsia="uk-UA"/>
        </w:rPr>
        <w:t xml:space="preserve">прав </w:t>
      </w:r>
      <w:r w:rsidR="00941F6B" w:rsidRPr="007F1F18">
        <w:rPr>
          <w:rFonts w:ascii="Times New Roman" w:hAnsi="Times New Roman"/>
          <w:sz w:val="28"/>
          <w:szCs w:val="28"/>
          <w:lang w:val="uk-UA" w:eastAsia="uk-UA"/>
        </w:rPr>
        <w:t>потерпілих від злочинів</w:t>
      </w:r>
      <w:r w:rsidR="008C7038" w:rsidRPr="007F1F18">
        <w:rPr>
          <w:rFonts w:ascii="Times New Roman" w:hAnsi="Times New Roman"/>
          <w:sz w:val="28"/>
          <w:szCs w:val="28"/>
          <w:lang w:val="uk-UA" w:eastAsia="uk-UA"/>
        </w:rPr>
        <w:t xml:space="preserve">, а також </w:t>
      </w:r>
      <w:r w:rsidR="00324AA1" w:rsidRPr="007F1F18">
        <w:rPr>
          <w:rFonts w:ascii="Times New Roman" w:hAnsi="Times New Roman"/>
          <w:sz w:val="28"/>
          <w:szCs w:val="28"/>
          <w:lang w:val="uk-UA" w:eastAsia="uk-UA"/>
        </w:rPr>
        <w:t>відшкодування заподіяної їм шкоди</w:t>
      </w:r>
      <w:r w:rsidR="006F10A6" w:rsidRPr="007F1F18">
        <w:rPr>
          <w:rFonts w:ascii="Times New Roman" w:hAnsi="Times New Roman"/>
          <w:sz w:val="28"/>
          <w:szCs w:val="28"/>
          <w:lang w:val="uk-UA" w:eastAsia="uk-UA"/>
        </w:rPr>
        <w:t>.</w:t>
      </w:r>
      <w:r w:rsidR="00230B56" w:rsidRPr="007F1F18">
        <w:rPr>
          <w:rFonts w:ascii="Times New Roman" w:hAnsi="Times New Roman"/>
          <w:sz w:val="28"/>
          <w:szCs w:val="28"/>
          <w:lang w:val="uk-UA" w:eastAsia="uk-UA"/>
        </w:rPr>
        <w:t xml:space="preserve"> Ці питання повинні враховуватися насамперед при здійсненні судових реформ в Україні. Однак, як відзначається в літературі, незважаючи на те, що судово-правова реформа проводиться згідно з європейськими правовими стандартами,</w:t>
      </w:r>
      <w:r w:rsidR="0048306B" w:rsidRPr="007F1F18">
        <w:rPr>
          <w:rFonts w:ascii="Times New Roman" w:hAnsi="Times New Roman"/>
          <w:sz w:val="28"/>
          <w:szCs w:val="28"/>
          <w:lang w:val="uk-UA" w:eastAsia="uk-UA"/>
        </w:rPr>
        <w:t xml:space="preserve"> </w:t>
      </w:r>
      <w:r w:rsidR="00230B56" w:rsidRPr="007F1F18">
        <w:rPr>
          <w:rFonts w:ascii="Times New Roman" w:hAnsi="Times New Roman"/>
          <w:sz w:val="28"/>
          <w:szCs w:val="28"/>
          <w:lang w:val="uk-UA" w:eastAsia="uk-UA"/>
        </w:rPr>
        <w:t>ціла низка проблем залишається нерозв’язаною або недостатньо вирішеною. Зокрема, це стосується фактичної реалізації принципу незалежності судової влади і суддів, належного професійного рівня суддівського корпусу тощо</w:t>
      </w:r>
      <w:r w:rsidR="00ED1B06">
        <w:rPr>
          <w:rFonts w:ascii="Times New Roman" w:hAnsi="Times New Roman"/>
          <w:sz w:val="28"/>
          <w:szCs w:val="28"/>
          <w:lang w:val="uk-UA" w:eastAsia="uk-UA"/>
        </w:rPr>
        <w:t> </w:t>
      </w:r>
      <w:r w:rsidR="00230B56" w:rsidRPr="007F1F18">
        <w:rPr>
          <w:rFonts w:ascii="Times New Roman" w:hAnsi="Times New Roman"/>
          <w:sz w:val="28"/>
          <w:szCs w:val="28"/>
          <w:lang w:val="uk-UA" w:eastAsia="uk-UA"/>
        </w:rPr>
        <w:t>[13</w:t>
      </w:r>
      <w:r w:rsidR="0000170D" w:rsidRPr="007F1F18">
        <w:rPr>
          <w:rFonts w:ascii="Times New Roman" w:hAnsi="Times New Roman"/>
          <w:sz w:val="28"/>
          <w:szCs w:val="28"/>
          <w:lang w:val="uk-UA" w:eastAsia="uk-UA"/>
        </w:rPr>
        <w:t>9</w:t>
      </w:r>
      <w:r w:rsidR="00230B56" w:rsidRPr="007F1F18">
        <w:rPr>
          <w:rFonts w:ascii="Times New Roman" w:hAnsi="Times New Roman"/>
          <w:sz w:val="28"/>
          <w:szCs w:val="28"/>
          <w:lang w:val="uk-UA" w:eastAsia="uk-UA"/>
        </w:rPr>
        <w:t>, с.</w:t>
      </w:r>
      <w:r w:rsidR="00ED1B06">
        <w:rPr>
          <w:rFonts w:ascii="Times New Roman" w:hAnsi="Times New Roman"/>
          <w:sz w:val="28"/>
          <w:szCs w:val="28"/>
          <w:lang w:val="uk-UA" w:eastAsia="uk-UA"/>
        </w:rPr>
        <w:t> </w:t>
      </w:r>
      <w:r w:rsidR="00230B56" w:rsidRPr="007F1F18">
        <w:rPr>
          <w:rFonts w:ascii="Times New Roman" w:hAnsi="Times New Roman"/>
          <w:sz w:val="28"/>
          <w:szCs w:val="28"/>
          <w:lang w:val="uk-UA" w:eastAsia="uk-UA"/>
        </w:rPr>
        <w:t xml:space="preserve">179]. </w:t>
      </w:r>
    </w:p>
    <w:p w:rsidR="0048306B" w:rsidRPr="007F1F18" w:rsidRDefault="0048306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На існуючі проблеми судового захисту прав потерпілих в Україні вказують і деякі рішення ЄСПЛ, зокрема, рішення у справ</w:t>
      </w:r>
      <w:r w:rsidR="00AD5BC6" w:rsidRPr="007F1F18">
        <w:rPr>
          <w:rFonts w:ascii="Times New Roman" w:hAnsi="Times New Roman"/>
          <w:color w:val="000000"/>
          <w:sz w:val="28"/>
          <w:szCs w:val="28"/>
          <w:lang w:val="uk-UA"/>
        </w:rPr>
        <w:t>ах:</w:t>
      </w:r>
      <w:r w:rsidRPr="007F1F18">
        <w:rPr>
          <w:rFonts w:ascii="Times New Roman" w:hAnsi="Times New Roman"/>
          <w:color w:val="000000"/>
          <w:sz w:val="28"/>
          <w:szCs w:val="28"/>
          <w:lang w:val="uk-UA"/>
        </w:rPr>
        <w:t xml:space="preserve"> «Таран проти України» від 17</w:t>
      </w:r>
      <w:r w:rsidR="00ED1B06">
        <w:rPr>
          <w:rFonts w:ascii="Times New Roman" w:hAnsi="Times New Roman"/>
          <w:color w:val="000000"/>
          <w:sz w:val="28"/>
          <w:szCs w:val="28"/>
          <w:lang w:val="uk-UA"/>
        </w:rPr>
        <w:t> </w:t>
      </w:r>
      <w:r w:rsidRPr="007F1F18">
        <w:rPr>
          <w:rFonts w:ascii="Times New Roman" w:hAnsi="Times New Roman"/>
          <w:color w:val="000000"/>
          <w:sz w:val="28"/>
          <w:szCs w:val="28"/>
          <w:lang w:val="uk-UA"/>
        </w:rPr>
        <w:t>жовтня 2013</w:t>
      </w:r>
      <w:r w:rsidR="00ED1B06">
        <w:rPr>
          <w:rFonts w:ascii="Times New Roman" w:hAnsi="Times New Roman"/>
          <w:color w:val="000000"/>
          <w:sz w:val="28"/>
          <w:szCs w:val="28"/>
          <w:lang w:val="uk-UA"/>
        </w:rPr>
        <w:t> </w:t>
      </w:r>
      <w:r w:rsidRPr="007F1F18">
        <w:rPr>
          <w:rFonts w:ascii="Times New Roman" w:hAnsi="Times New Roman"/>
          <w:color w:val="000000"/>
          <w:sz w:val="28"/>
          <w:szCs w:val="28"/>
          <w:lang w:val="uk-UA"/>
        </w:rPr>
        <w:t>р</w:t>
      </w:r>
      <w:r w:rsidR="00ED1B06">
        <w:rPr>
          <w:rFonts w:ascii="Times New Roman" w:hAnsi="Times New Roman"/>
          <w:color w:val="000000"/>
          <w:sz w:val="28"/>
          <w:szCs w:val="28"/>
          <w:lang w:val="uk-UA"/>
        </w:rPr>
        <w:t>.</w:t>
      </w:r>
      <w:r w:rsidR="00A748BC" w:rsidRPr="007F1F18">
        <w:rPr>
          <w:rFonts w:ascii="Times New Roman" w:hAnsi="Times New Roman"/>
          <w:color w:val="000000"/>
          <w:sz w:val="28"/>
          <w:szCs w:val="28"/>
          <w:lang w:val="uk-UA"/>
        </w:rPr>
        <w:t>, «Суханов та</w:t>
      </w:r>
      <w:r w:rsidR="00ED1B06">
        <w:rPr>
          <w:rFonts w:ascii="Times New Roman" w:hAnsi="Times New Roman"/>
          <w:color w:val="000000"/>
          <w:sz w:val="28"/>
          <w:szCs w:val="28"/>
          <w:lang w:val="uk-UA"/>
        </w:rPr>
        <w:t xml:space="preserve"> Ільченко проти України» від 26 </w:t>
      </w:r>
      <w:r w:rsidR="00A748BC" w:rsidRPr="007F1F18">
        <w:rPr>
          <w:rFonts w:ascii="Times New Roman" w:hAnsi="Times New Roman"/>
          <w:color w:val="000000"/>
          <w:sz w:val="28"/>
          <w:szCs w:val="28"/>
          <w:lang w:val="uk-UA"/>
        </w:rPr>
        <w:t>червня 2014</w:t>
      </w:r>
      <w:r w:rsidR="00ED1B06">
        <w:rPr>
          <w:rFonts w:ascii="Times New Roman" w:hAnsi="Times New Roman"/>
          <w:color w:val="000000"/>
          <w:sz w:val="28"/>
          <w:szCs w:val="28"/>
          <w:lang w:val="uk-UA"/>
        </w:rPr>
        <w:t> </w:t>
      </w:r>
      <w:r w:rsidR="00A748BC" w:rsidRPr="007F1F18">
        <w:rPr>
          <w:rFonts w:ascii="Times New Roman" w:hAnsi="Times New Roman"/>
          <w:color w:val="000000"/>
          <w:sz w:val="28"/>
          <w:szCs w:val="28"/>
          <w:lang w:val="uk-UA"/>
        </w:rPr>
        <w:t>р</w:t>
      </w:r>
      <w:r w:rsidR="00ED1B06">
        <w:rPr>
          <w:rFonts w:ascii="Times New Roman" w:hAnsi="Times New Roman"/>
          <w:color w:val="000000"/>
          <w:sz w:val="28"/>
          <w:szCs w:val="28"/>
          <w:lang w:val="uk-UA"/>
        </w:rPr>
        <w:t>.</w:t>
      </w:r>
      <w:r w:rsidR="00AD5BC6" w:rsidRPr="007F1F18">
        <w:rPr>
          <w:rFonts w:ascii="Times New Roman" w:hAnsi="Times New Roman"/>
          <w:color w:val="000000"/>
          <w:sz w:val="28"/>
          <w:szCs w:val="28"/>
          <w:lang w:val="uk-UA"/>
        </w:rPr>
        <w:t>, «Вєренцов проти України» від 11</w:t>
      </w:r>
      <w:r w:rsidR="00ED1B06">
        <w:rPr>
          <w:rFonts w:ascii="Times New Roman" w:hAnsi="Times New Roman"/>
          <w:color w:val="000000"/>
          <w:sz w:val="28"/>
          <w:szCs w:val="28"/>
          <w:lang w:val="uk-UA"/>
        </w:rPr>
        <w:t> </w:t>
      </w:r>
      <w:r w:rsidR="00AD5BC6" w:rsidRPr="007F1F18">
        <w:rPr>
          <w:rFonts w:ascii="Times New Roman" w:hAnsi="Times New Roman"/>
          <w:color w:val="000000"/>
          <w:sz w:val="28"/>
          <w:szCs w:val="28"/>
          <w:lang w:val="uk-UA"/>
        </w:rPr>
        <w:t>квітня 2013</w:t>
      </w:r>
      <w:r w:rsidR="00ED1B06">
        <w:rPr>
          <w:rFonts w:ascii="Times New Roman" w:hAnsi="Times New Roman"/>
          <w:color w:val="000000"/>
          <w:sz w:val="28"/>
          <w:szCs w:val="28"/>
          <w:lang w:val="uk-UA"/>
        </w:rPr>
        <w:t> </w:t>
      </w:r>
      <w:r w:rsidR="00AD5BC6" w:rsidRPr="007F1F18">
        <w:rPr>
          <w:rFonts w:ascii="Times New Roman" w:hAnsi="Times New Roman"/>
          <w:color w:val="000000"/>
          <w:sz w:val="28"/>
          <w:szCs w:val="28"/>
          <w:lang w:val="uk-UA"/>
        </w:rPr>
        <w:t>р</w:t>
      </w:r>
      <w:r w:rsidR="00ED1B06">
        <w:rPr>
          <w:rFonts w:ascii="Times New Roman" w:hAnsi="Times New Roman"/>
          <w:color w:val="000000"/>
          <w:sz w:val="28"/>
          <w:szCs w:val="28"/>
          <w:lang w:val="uk-UA"/>
        </w:rPr>
        <w:t>. </w:t>
      </w:r>
      <w:r w:rsidR="00A748BC" w:rsidRPr="007F1F18">
        <w:rPr>
          <w:rFonts w:ascii="Times New Roman" w:hAnsi="Times New Roman"/>
          <w:color w:val="000000"/>
          <w:sz w:val="28"/>
          <w:szCs w:val="28"/>
          <w:lang w:val="uk-UA"/>
        </w:rPr>
        <w:t>[140, с.</w:t>
      </w:r>
      <w:r w:rsidR="00ED1B06">
        <w:rPr>
          <w:rFonts w:ascii="Times New Roman" w:hAnsi="Times New Roman"/>
          <w:color w:val="000000"/>
          <w:sz w:val="28"/>
          <w:szCs w:val="28"/>
          <w:lang w:val="uk-UA"/>
        </w:rPr>
        <w:t> </w:t>
      </w:r>
      <w:r w:rsidR="00A748BC" w:rsidRPr="007F1F18">
        <w:rPr>
          <w:rFonts w:ascii="Times New Roman" w:hAnsi="Times New Roman"/>
          <w:color w:val="000000"/>
          <w:sz w:val="28"/>
          <w:szCs w:val="28"/>
          <w:lang w:val="uk-UA"/>
        </w:rPr>
        <w:t>313</w:t>
      </w:r>
      <w:r w:rsidR="00ED1B06">
        <w:rPr>
          <w:rFonts w:ascii="Times New Roman" w:hAnsi="Times New Roman"/>
          <w:color w:val="000000"/>
          <w:sz w:val="28"/>
          <w:szCs w:val="28"/>
          <w:lang w:val="uk-UA"/>
        </w:rPr>
        <w:t>–</w:t>
      </w:r>
      <w:r w:rsidR="00A748BC" w:rsidRPr="007F1F18">
        <w:rPr>
          <w:rFonts w:ascii="Times New Roman" w:hAnsi="Times New Roman"/>
          <w:color w:val="000000"/>
          <w:sz w:val="28"/>
          <w:szCs w:val="28"/>
          <w:lang w:val="uk-UA"/>
        </w:rPr>
        <w:t>3</w:t>
      </w:r>
      <w:r w:rsidR="00AD5BC6" w:rsidRPr="007F1F18">
        <w:rPr>
          <w:rFonts w:ascii="Times New Roman" w:hAnsi="Times New Roman"/>
          <w:color w:val="000000"/>
          <w:sz w:val="28"/>
          <w:szCs w:val="28"/>
          <w:lang w:val="uk-UA"/>
        </w:rPr>
        <w:t>8</w:t>
      </w:r>
      <w:r w:rsidR="00A748BC" w:rsidRPr="007F1F18">
        <w:rPr>
          <w:rFonts w:ascii="Times New Roman" w:hAnsi="Times New Roman"/>
          <w:color w:val="000000"/>
          <w:sz w:val="28"/>
          <w:szCs w:val="28"/>
          <w:lang w:val="uk-UA"/>
        </w:rPr>
        <w:t>4]</w:t>
      </w:r>
      <w:r w:rsidR="00AD5BC6"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w:t>
      </w:r>
    </w:p>
    <w:p w:rsidR="00ED1B06" w:rsidRDefault="00ED1B06">
      <w:pPr>
        <w:suppressAutoHyphens w:val="0"/>
        <w:spacing w:after="0" w:line="252"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ED1B06" w:rsidRDefault="00ED1B0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lastRenderedPageBreak/>
        <w:t>3.2 </w:t>
      </w:r>
      <w:r w:rsidRPr="00FC302C">
        <w:rPr>
          <w:rFonts w:ascii="Times New Roman" w:hAnsi="Times New Roman"/>
          <w:b/>
          <w:color w:val="000000"/>
          <w:sz w:val="28"/>
          <w:szCs w:val="28"/>
          <w:lang w:val="uk-UA"/>
        </w:rPr>
        <w:t>Права потерпілих від злочину як предмет судового захисту в Україні (практичні та теоретичні питання)</w:t>
      </w:r>
    </w:p>
    <w:p w:rsidR="00ED1B06" w:rsidRPr="00ED1B06" w:rsidRDefault="00ED1B0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507550"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контексті розбудови України як правової держави на основі Конституції України 1996</w:t>
      </w:r>
      <w:r w:rsidR="00EF52EE">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року проблема гарантій реалізації та забезпечення прав і свобод людини з кожним роком поставала перед державою все гостріше і на сьогодні залишається чи не найбільш актуальною. Особливо це стосується захисту прав людини, потерпілої від різного роду злочинів проти особистості, стан якого в останні роки істотно погіршився. </w:t>
      </w:r>
    </w:p>
    <w:p w:rsidR="00507550" w:rsidRPr="007F1F18"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lang w:val="uk-UA" w:eastAsia="uk-UA"/>
        </w:rPr>
      </w:pPr>
      <w:r w:rsidRPr="007F1F18">
        <w:rPr>
          <w:rFonts w:ascii="Times New Roman" w:hAnsi="Times New Roman"/>
          <w:color w:val="000000"/>
          <w:sz w:val="28"/>
          <w:szCs w:val="28"/>
          <w:lang w:val="uk-UA"/>
        </w:rPr>
        <w:t>Наочно характеризує стан захисту прав потерпілих від злочинів в Україні практика</w:t>
      </w:r>
      <w:r w:rsidRPr="007F1F18">
        <w:rPr>
          <w:rFonts w:ascii="Times New Roman" w:hAnsi="Times New Roman"/>
          <w:bCs/>
          <w:sz w:val="28"/>
          <w:szCs w:val="28"/>
          <w:lang w:val="uk-UA" w:eastAsia="uk-UA"/>
        </w:rPr>
        <w:t xml:space="preserve"> застосування відповідного законодавства при вирішенні кримінальних справ, яку було узагальнено у Верховному Суді України ще понад 10</w:t>
      </w:r>
      <w:r w:rsidR="00EF52EE">
        <w:rPr>
          <w:rFonts w:ascii="Times New Roman" w:hAnsi="Times New Roman"/>
          <w:bCs/>
          <w:sz w:val="28"/>
          <w:szCs w:val="28"/>
          <w:lang w:val="uk-UA" w:eastAsia="uk-UA"/>
        </w:rPr>
        <w:t> </w:t>
      </w:r>
      <w:r w:rsidRPr="007F1F18">
        <w:rPr>
          <w:rFonts w:ascii="Times New Roman" w:hAnsi="Times New Roman"/>
          <w:bCs/>
          <w:sz w:val="28"/>
          <w:szCs w:val="28"/>
          <w:lang w:val="uk-UA" w:eastAsia="uk-UA"/>
        </w:rPr>
        <w:t xml:space="preserve">років тому. </w:t>
      </w:r>
    </w:p>
    <w:p w:rsidR="00507550" w:rsidRPr="007F1F18"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За статистичними даними, кількість осіб, потерпілих від злочинів, і розміри заподіяної їм фізичної, майнової та моральної шкоди з кожним роком збільшуються. Від злочинних діянь, справи про які були розглянуті судами у 2003</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р</w:t>
      </w:r>
      <w:r w:rsidR="00EF52EE">
        <w:rPr>
          <w:rFonts w:ascii="Times New Roman" w:hAnsi="Times New Roman"/>
          <w:sz w:val="28"/>
          <w:szCs w:val="28"/>
          <w:lang w:val="uk-UA" w:eastAsia="uk-UA"/>
        </w:rPr>
        <w:t>оці</w:t>
      </w:r>
      <w:r w:rsidRPr="007F1F18">
        <w:rPr>
          <w:rFonts w:ascii="Times New Roman" w:hAnsi="Times New Roman"/>
          <w:sz w:val="28"/>
          <w:szCs w:val="28"/>
          <w:lang w:val="uk-UA" w:eastAsia="uk-UA"/>
        </w:rPr>
        <w:t>, постраждало 154,5</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осіб, із них 70,7</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тис. </w:t>
      </w:r>
      <w:r w:rsidR="00EF52EE">
        <w:rPr>
          <w:rFonts w:ascii="Times New Roman" w:hAnsi="Times New Roman"/>
          <w:sz w:val="28"/>
          <w:szCs w:val="28"/>
          <w:lang w:val="uk-UA" w:eastAsia="uk-UA"/>
        </w:rPr>
        <w:t>–</w:t>
      </w:r>
      <w:r w:rsidRPr="007F1F18">
        <w:rPr>
          <w:rFonts w:ascii="Times New Roman" w:hAnsi="Times New Roman"/>
          <w:sz w:val="28"/>
          <w:szCs w:val="28"/>
          <w:lang w:val="uk-UA" w:eastAsia="uk-UA"/>
        </w:rPr>
        <w:t xml:space="preserve"> жінки. При цьому кількість потерпілих зросла порівняно з 2002</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р</w:t>
      </w:r>
      <w:r w:rsidR="00EF52EE">
        <w:rPr>
          <w:rFonts w:ascii="Times New Roman" w:hAnsi="Times New Roman"/>
          <w:sz w:val="28"/>
          <w:szCs w:val="28"/>
          <w:lang w:val="uk-UA" w:eastAsia="uk-UA"/>
        </w:rPr>
        <w:t>оку</w:t>
      </w:r>
      <w:r w:rsidRPr="007F1F18">
        <w:rPr>
          <w:rFonts w:ascii="Times New Roman" w:hAnsi="Times New Roman"/>
          <w:sz w:val="28"/>
          <w:szCs w:val="28"/>
          <w:lang w:val="uk-UA" w:eastAsia="uk-UA"/>
        </w:rPr>
        <w:t xml:space="preserve"> на 7084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особи, або на 4,8</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 у тому числі загиблих </w:t>
      </w:r>
      <w:r w:rsidR="00EF52EE">
        <w:rPr>
          <w:rFonts w:ascii="Times New Roman" w:hAnsi="Times New Roman"/>
          <w:sz w:val="28"/>
          <w:szCs w:val="28"/>
          <w:lang w:val="uk-UA" w:eastAsia="uk-UA"/>
        </w:rPr>
        <w:t>–</w:t>
      </w:r>
      <w:r w:rsidRPr="007F1F18">
        <w:rPr>
          <w:rFonts w:ascii="Times New Roman" w:hAnsi="Times New Roman"/>
          <w:sz w:val="28"/>
          <w:szCs w:val="28"/>
          <w:lang w:val="uk-UA" w:eastAsia="uk-UA"/>
        </w:rPr>
        <w:t xml:space="preserve"> на 444, або на 8,4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 а осіб, здоров’ю яких було заподіяно шкоду, </w:t>
      </w:r>
      <w:r w:rsidR="00EF52EE">
        <w:rPr>
          <w:rFonts w:ascii="Times New Roman" w:hAnsi="Times New Roman"/>
          <w:sz w:val="28"/>
          <w:szCs w:val="28"/>
          <w:lang w:val="uk-UA" w:eastAsia="uk-UA"/>
        </w:rPr>
        <w:t>–</w:t>
      </w:r>
      <w:r w:rsidRPr="007F1F18">
        <w:rPr>
          <w:rFonts w:ascii="Times New Roman" w:hAnsi="Times New Roman"/>
          <w:sz w:val="28"/>
          <w:szCs w:val="28"/>
          <w:lang w:val="uk-UA" w:eastAsia="uk-UA"/>
        </w:rPr>
        <w:t xml:space="preserve"> на 909 (4,5</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 За цей же період значно збільшився розмір заподіяної фізичним і юридичним особам моральної та матеріальної шкоди </w:t>
      </w:r>
      <w:r w:rsidR="00EF52EE">
        <w:rPr>
          <w:rFonts w:ascii="Times New Roman" w:hAnsi="Times New Roman"/>
          <w:sz w:val="28"/>
          <w:szCs w:val="28"/>
          <w:lang w:val="uk-UA" w:eastAsia="uk-UA"/>
        </w:rPr>
        <w:t>–</w:t>
      </w:r>
      <w:r w:rsidRPr="007F1F18">
        <w:rPr>
          <w:rFonts w:ascii="Times New Roman" w:hAnsi="Times New Roman"/>
          <w:sz w:val="28"/>
          <w:szCs w:val="28"/>
          <w:lang w:val="uk-UA" w:eastAsia="uk-UA"/>
        </w:rPr>
        <w:t xml:space="preserve"> із 443</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млн</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грн до 771,4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млн</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грн, або на 74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w:t>
      </w:r>
    </w:p>
    <w:p w:rsidR="00507550" w:rsidRPr="007F1F18"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Головним завданням держави у випадках вчинення злочинів є поновлення законних прав та інтересів громадян. Разом з тим, значна кількість злочинів не розкривається правоохоронними органами. За даними МВС України, у 2003</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р</w:t>
      </w:r>
      <w:r w:rsidR="00EF52EE">
        <w:rPr>
          <w:rFonts w:ascii="Times New Roman" w:hAnsi="Times New Roman"/>
          <w:sz w:val="28"/>
          <w:szCs w:val="28"/>
          <w:lang w:val="uk-UA" w:eastAsia="uk-UA"/>
        </w:rPr>
        <w:t>оці</w:t>
      </w:r>
      <w:r w:rsidRPr="007F1F18">
        <w:rPr>
          <w:rFonts w:ascii="Times New Roman" w:hAnsi="Times New Roman"/>
          <w:sz w:val="28"/>
          <w:szCs w:val="28"/>
          <w:lang w:val="uk-UA" w:eastAsia="uk-UA"/>
        </w:rPr>
        <w:t xml:space="preserve"> ніяк не були поновлені права потерпілих від 1,3</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млн злочинів минулих років, які залишилися нерозкритими і справи про які зупинено у зв’язку з тим, що не розшукано або не встановлено осіб, котрі їх вчинили. </w:t>
      </w:r>
    </w:p>
    <w:p w:rsidR="00507550" w:rsidRPr="007F1F18"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Серед цих злочинів 6,5</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убивств, 15,4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умисних тяжких тілесних ушкоджень (у тому числі 4,7</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тис. </w:t>
      </w:r>
      <w:r w:rsidR="00EF52EE">
        <w:rPr>
          <w:rFonts w:ascii="Times New Roman" w:hAnsi="Times New Roman"/>
          <w:sz w:val="28"/>
          <w:szCs w:val="28"/>
          <w:lang w:val="uk-UA" w:eastAsia="uk-UA"/>
        </w:rPr>
        <w:t>–</w:t>
      </w:r>
      <w:r w:rsidRPr="007F1F18">
        <w:rPr>
          <w:rFonts w:ascii="Times New Roman" w:hAnsi="Times New Roman"/>
          <w:sz w:val="28"/>
          <w:szCs w:val="28"/>
          <w:lang w:val="uk-UA" w:eastAsia="uk-UA"/>
        </w:rPr>
        <w:t xml:space="preserve"> зі смертельними наслідками), 1,8</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тис. </w:t>
      </w:r>
      <w:r w:rsidRPr="007F1F18">
        <w:rPr>
          <w:rFonts w:ascii="Times New Roman" w:hAnsi="Times New Roman"/>
          <w:sz w:val="28"/>
          <w:szCs w:val="28"/>
          <w:lang w:val="uk-UA" w:eastAsia="uk-UA"/>
        </w:rPr>
        <w:lastRenderedPageBreak/>
        <w:t>з</w:t>
      </w:r>
      <w:r w:rsidR="00EF52EE">
        <w:rPr>
          <w:rFonts w:ascii="Times New Roman" w:hAnsi="Times New Roman"/>
          <w:sz w:val="28"/>
          <w:szCs w:val="28"/>
          <w:lang w:val="uk-UA" w:eastAsia="uk-UA"/>
        </w:rPr>
        <w:t>ґ</w:t>
      </w:r>
      <w:r w:rsidRPr="007F1F18">
        <w:rPr>
          <w:rFonts w:ascii="Times New Roman" w:hAnsi="Times New Roman"/>
          <w:sz w:val="28"/>
          <w:szCs w:val="28"/>
          <w:lang w:val="uk-UA" w:eastAsia="uk-UA"/>
        </w:rPr>
        <w:t>валтувань, 12,2</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розбійних нападів, 112,9</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грабежів, 279</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квартирних крадіжок, 11,8</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фактів незаконного заволодіння автомобілями. Аналізуючи наведені статистичні дані про нерозкриті злочини, можна дійти висновку, що значна частина громадян мають підстави бути незадоволеними відсутністю гарантій з боку держави щодо захисту їхніх прав.</w:t>
      </w:r>
    </w:p>
    <w:p w:rsidR="00507550" w:rsidRPr="007F1F18"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Судами розглядається значна кількість кримінальних справ так званого приватного обвинувачення. Згідно зі статистичними даними, у 2003</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році на розгляді в судах перебувало 12,4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скарг потерпілих про притягнення осіб до кримінальної відповідальності. Було розглянуто понад 11,0</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скарг (88,7</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від загальної кількості), у тому числі: за 4,8</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скаргами порушено кримінальні справи, за 2,4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 у цьому відмовлено, 604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скарги надіслано прокурору за належністю, 3,1</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повернено особам, які їх подали, через неконкретність та необ</w:t>
      </w:r>
      <w:r w:rsidR="00EF52EE">
        <w:rPr>
          <w:rFonts w:ascii="Times New Roman" w:hAnsi="Times New Roman"/>
          <w:sz w:val="28"/>
          <w:szCs w:val="28"/>
          <w:lang w:val="uk-UA" w:eastAsia="uk-UA"/>
        </w:rPr>
        <w:t>ґ</w:t>
      </w:r>
      <w:r w:rsidRPr="007F1F18">
        <w:rPr>
          <w:rFonts w:ascii="Times New Roman" w:hAnsi="Times New Roman"/>
          <w:sz w:val="28"/>
          <w:szCs w:val="28"/>
          <w:lang w:val="uk-UA" w:eastAsia="uk-UA"/>
        </w:rPr>
        <w:t>рунтованість, 1,4</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тис. на кінець року залишилися нерозглянутими.</w:t>
      </w:r>
    </w:p>
    <w:p w:rsidR="00507550" w:rsidRPr="007F1F18"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eastAsia="uk-UA"/>
        </w:rPr>
        <w:t>У 2003</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р</w:t>
      </w:r>
      <w:r w:rsidR="00EF52EE">
        <w:rPr>
          <w:rFonts w:ascii="Times New Roman" w:hAnsi="Times New Roman"/>
          <w:sz w:val="28"/>
          <w:szCs w:val="28"/>
          <w:lang w:val="uk-UA" w:eastAsia="uk-UA"/>
        </w:rPr>
        <w:t>оці</w:t>
      </w:r>
      <w:r w:rsidRPr="007F1F18">
        <w:rPr>
          <w:rFonts w:ascii="Times New Roman" w:hAnsi="Times New Roman"/>
          <w:sz w:val="28"/>
          <w:szCs w:val="28"/>
          <w:lang w:val="uk-UA" w:eastAsia="uk-UA"/>
        </w:rPr>
        <w:t xml:space="preserve"> судами було розглянуто по першій інстанції 4740</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xml:space="preserve">справ приватного обвинувачення, </w:t>
      </w:r>
      <w:r w:rsidR="002C678E" w:rsidRPr="007F1F18">
        <w:rPr>
          <w:rFonts w:ascii="Times New Roman" w:hAnsi="Times New Roman"/>
          <w:sz w:val="28"/>
          <w:szCs w:val="28"/>
          <w:lang w:val="uk-UA" w:eastAsia="uk-UA"/>
        </w:rPr>
        <w:t>у тому числі</w:t>
      </w:r>
      <w:r w:rsidRPr="007F1F18">
        <w:rPr>
          <w:rFonts w:ascii="Times New Roman" w:hAnsi="Times New Roman"/>
          <w:sz w:val="28"/>
          <w:szCs w:val="28"/>
          <w:lang w:val="uk-UA" w:eastAsia="uk-UA"/>
        </w:rPr>
        <w:t xml:space="preserve"> із закриттям провадження – 2700, або 57,0</w:t>
      </w:r>
      <w:r w:rsidR="00EF52EE">
        <w:rPr>
          <w:rFonts w:ascii="Times New Roman" w:hAnsi="Times New Roman"/>
          <w:sz w:val="28"/>
          <w:szCs w:val="28"/>
          <w:lang w:val="uk-UA" w:eastAsia="uk-UA"/>
        </w:rPr>
        <w:t> </w:t>
      </w:r>
      <w:r w:rsidRPr="007F1F18">
        <w:rPr>
          <w:rFonts w:ascii="Times New Roman" w:hAnsi="Times New Roman"/>
          <w:sz w:val="28"/>
          <w:szCs w:val="28"/>
          <w:lang w:val="uk-UA" w:eastAsia="uk-UA"/>
        </w:rPr>
        <w:t>%. Значна їх кількість була закрита (з урахуванням думки потерпілого) за примиренням сторін</w:t>
      </w:r>
      <w:r w:rsidR="00EF52EE">
        <w:rPr>
          <w:rFonts w:ascii="Times New Roman" w:hAnsi="Times New Roman"/>
          <w:sz w:val="28"/>
          <w:szCs w:val="28"/>
          <w:lang w:val="uk-UA" w:eastAsia="uk-UA"/>
        </w:rPr>
        <w:t> </w:t>
      </w:r>
      <w:r w:rsidR="00814B3E" w:rsidRPr="007F1F18">
        <w:rPr>
          <w:rFonts w:ascii="Times New Roman" w:hAnsi="Times New Roman"/>
          <w:sz w:val="28"/>
          <w:szCs w:val="28"/>
          <w:lang w:val="uk-UA" w:eastAsia="uk-UA"/>
        </w:rPr>
        <w:t>[1</w:t>
      </w:r>
      <w:r w:rsidR="00DF2393" w:rsidRPr="007F1F18">
        <w:rPr>
          <w:rFonts w:ascii="Times New Roman" w:hAnsi="Times New Roman"/>
          <w:sz w:val="28"/>
          <w:szCs w:val="28"/>
          <w:lang w:val="uk-UA" w:eastAsia="uk-UA"/>
        </w:rPr>
        <w:t>4</w:t>
      </w:r>
      <w:r w:rsidR="00D73A13" w:rsidRPr="007F1F18">
        <w:rPr>
          <w:rFonts w:ascii="Times New Roman" w:hAnsi="Times New Roman"/>
          <w:sz w:val="28"/>
          <w:szCs w:val="28"/>
          <w:lang w:val="uk-UA" w:eastAsia="uk-UA"/>
        </w:rPr>
        <w:t>1</w:t>
      </w:r>
      <w:r w:rsidR="00814B3E" w:rsidRPr="007F1F18">
        <w:rPr>
          <w:rFonts w:ascii="Times New Roman" w:hAnsi="Times New Roman"/>
          <w:sz w:val="28"/>
          <w:szCs w:val="28"/>
          <w:lang w:val="uk-UA" w:eastAsia="uk-UA"/>
        </w:rPr>
        <w:t>]</w:t>
      </w:r>
      <w:r w:rsidRPr="007F1F18">
        <w:rPr>
          <w:rFonts w:ascii="Times New Roman" w:hAnsi="Times New Roman"/>
          <w:sz w:val="28"/>
          <w:szCs w:val="28"/>
          <w:lang w:val="uk-UA" w:eastAsia="uk-UA"/>
        </w:rPr>
        <w:t>.</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r w:rsidRPr="007F1F18">
        <w:rPr>
          <w:rFonts w:ascii="Times New Roman" w:hAnsi="Times New Roman" w:cs="Times New Roman"/>
          <w:color w:val="000000"/>
          <w:sz w:val="28"/>
          <w:szCs w:val="28"/>
          <w:lang w:val="uk-UA"/>
        </w:rPr>
        <w:t xml:space="preserve">Але це тільки один бік проблеми. Не менш масовими є порушення прав потерпілих від злочинів громадян на </w:t>
      </w:r>
      <w:r w:rsidR="00AF07A8" w:rsidRPr="007F1F18">
        <w:rPr>
          <w:rFonts w:ascii="Times New Roman" w:hAnsi="Times New Roman" w:cs="Times New Roman"/>
          <w:color w:val="000000"/>
          <w:sz w:val="28"/>
          <w:szCs w:val="28"/>
          <w:lang w:val="uk-UA"/>
        </w:rPr>
        <w:t xml:space="preserve">досудовій стадії кримінального процесу. Ці </w:t>
      </w:r>
      <w:r w:rsidRPr="007F1F18">
        <w:rPr>
          <w:rFonts w:ascii="Times New Roman" w:hAnsi="Times New Roman" w:cs="Times New Roman"/>
          <w:color w:val="000000"/>
          <w:sz w:val="28"/>
          <w:szCs w:val="28"/>
          <w:lang w:val="uk-UA"/>
        </w:rPr>
        <w:t xml:space="preserve">права фактично ігноруються </w:t>
      </w:r>
      <w:r w:rsidR="00AF07A8" w:rsidRPr="007F1F18">
        <w:rPr>
          <w:rFonts w:ascii="Times New Roman" w:hAnsi="Times New Roman" w:cs="Times New Roman"/>
          <w:color w:val="000000"/>
          <w:sz w:val="28"/>
          <w:szCs w:val="28"/>
          <w:lang w:val="uk-UA"/>
        </w:rPr>
        <w:t>правоохоронними</w:t>
      </w:r>
      <w:r w:rsidRPr="007F1F18">
        <w:rPr>
          <w:rFonts w:ascii="Times New Roman" w:hAnsi="Times New Roman" w:cs="Times New Roman"/>
          <w:color w:val="000000"/>
          <w:sz w:val="28"/>
          <w:szCs w:val="28"/>
          <w:lang w:val="uk-UA"/>
        </w:rPr>
        <w:t xml:space="preserve"> органами, </w:t>
      </w:r>
      <w:r w:rsidR="00AF07A8" w:rsidRPr="007F1F18">
        <w:rPr>
          <w:rFonts w:ascii="Times New Roman" w:hAnsi="Times New Roman" w:cs="Times New Roman"/>
          <w:color w:val="000000"/>
          <w:sz w:val="28"/>
          <w:szCs w:val="28"/>
          <w:lang w:val="uk-UA"/>
        </w:rPr>
        <w:t>що мають</w:t>
      </w:r>
      <w:r w:rsidRPr="007F1F18">
        <w:rPr>
          <w:rFonts w:ascii="Times New Roman" w:hAnsi="Times New Roman" w:cs="Times New Roman"/>
          <w:color w:val="000000"/>
          <w:sz w:val="28"/>
          <w:szCs w:val="28"/>
          <w:lang w:val="uk-UA"/>
        </w:rPr>
        <w:t xml:space="preserve"> охороняти</w:t>
      </w:r>
      <w:r w:rsidR="00AF07A8" w:rsidRPr="007F1F18">
        <w:rPr>
          <w:rFonts w:ascii="Times New Roman" w:hAnsi="Times New Roman" w:cs="Times New Roman"/>
          <w:color w:val="000000"/>
          <w:sz w:val="28"/>
          <w:szCs w:val="28"/>
          <w:lang w:val="uk-UA"/>
        </w:rPr>
        <w:t xml:space="preserve"> їх</w:t>
      </w:r>
      <w:r w:rsidRPr="007F1F18">
        <w:rPr>
          <w:rFonts w:ascii="Times New Roman" w:hAnsi="Times New Roman" w:cs="Times New Roman"/>
          <w:color w:val="000000"/>
          <w:sz w:val="28"/>
          <w:szCs w:val="28"/>
          <w:lang w:val="uk-UA"/>
        </w:rPr>
        <w:t xml:space="preserve">, заяви громадян про порушення прав через злочинні посягання на них часто не приймаються до уваги. </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sz w:val="28"/>
          <w:szCs w:val="28"/>
          <w:lang w:val="uk-UA"/>
        </w:rPr>
      </w:pPr>
      <w:r w:rsidRPr="007F1F18">
        <w:rPr>
          <w:rFonts w:ascii="Times New Roman" w:hAnsi="Times New Roman" w:cs="Times New Roman"/>
          <w:color w:val="000000"/>
          <w:sz w:val="28"/>
          <w:szCs w:val="28"/>
          <w:lang w:val="uk-UA"/>
        </w:rPr>
        <w:t>Яскраво ілюструє цей факт у своєму дисертаційному дослідженні О.</w:t>
      </w:r>
      <w:r w:rsidR="00EF52EE">
        <w:rPr>
          <w:rFonts w:ascii="Times New Roman" w:hAnsi="Times New Roman" w:cs="Times New Roman"/>
          <w:color w:val="000000"/>
          <w:sz w:val="28"/>
          <w:szCs w:val="28"/>
          <w:lang w:val="uk-UA"/>
        </w:rPr>
        <w:t> C. </w:t>
      </w:r>
      <w:r w:rsidRPr="007F1F18">
        <w:rPr>
          <w:rFonts w:ascii="Times New Roman" w:hAnsi="Times New Roman" w:cs="Times New Roman"/>
          <w:color w:val="000000"/>
          <w:sz w:val="28"/>
          <w:szCs w:val="28"/>
          <w:lang w:val="uk-UA"/>
        </w:rPr>
        <w:t>Тубелець, яка проаналізувала д</w:t>
      </w:r>
      <w:r w:rsidRPr="007F1F18">
        <w:rPr>
          <w:rFonts w:ascii="Times New Roman" w:hAnsi="Times New Roman" w:cs="Times New Roman"/>
          <w:sz w:val="28"/>
          <w:szCs w:val="28"/>
          <w:lang w:val="uk-UA"/>
        </w:rPr>
        <w:t>ані статистичної звітності органів внутрішніх справ за період з 2006 по 2015</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о</w:t>
      </w:r>
      <w:r w:rsidR="00AF07A8" w:rsidRPr="007F1F18">
        <w:rPr>
          <w:rFonts w:ascii="Times New Roman" w:hAnsi="Times New Roman" w:cs="Times New Roman"/>
          <w:sz w:val="28"/>
          <w:szCs w:val="28"/>
          <w:lang w:val="uk-UA"/>
        </w:rPr>
        <w:t>к</w:t>
      </w:r>
      <w:r w:rsidR="00EF52EE">
        <w:rPr>
          <w:rFonts w:ascii="Times New Roman" w:hAnsi="Times New Roman" w:cs="Times New Roman"/>
          <w:sz w:val="28"/>
          <w:szCs w:val="28"/>
          <w:lang w:val="uk-UA"/>
        </w:rPr>
        <w:t>и</w:t>
      </w:r>
      <w:r w:rsidRPr="007F1F18">
        <w:rPr>
          <w:rFonts w:ascii="Times New Roman" w:hAnsi="Times New Roman" w:cs="Times New Roman"/>
          <w:sz w:val="28"/>
          <w:szCs w:val="28"/>
          <w:lang w:val="uk-UA"/>
        </w:rPr>
        <w:t xml:space="preserve"> про прийняття рішень з розгляду заяв і повідомлень про злочини, а також про кількість зареєстрованих кримінальних правопорушень</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[1</w:t>
      </w:r>
      <w:r w:rsidR="00DF2393" w:rsidRPr="007F1F18">
        <w:rPr>
          <w:rFonts w:ascii="Times New Roman" w:hAnsi="Times New Roman" w:cs="Times New Roman"/>
          <w:sz w:val="28"/>
          <w:szCs w:val="28"/>
          <w:lang w:val="uk-UA"/>
        </w:rPr>
        <w:t>4</w:t>
      </w:r>
      <w:r w:rsidR="00D73A13" w:rsidRPr="007F1F18">
        <w:rPr>
          <w:rFonts w:ascii="Times New Roman" w:hAnsi="Times New Roman" w:cs="Times New Roman"/>
          <w:sz w:val="28"/>
          <w:szCs w:val="28"/>
          <w:lang w:val="uk-UA"/>
        </w:rPr>
        <w:t>2</w:t>
      </w:r>
      <w:r w:rsidRPr="007F1F18">
        <w:rPr>
          <w:rFonts w:ascii="Times New Roman" w:hAnsi="Times New Roman" w:cs="Times New Roman"/>
          <w:sz w:val="28"/>
          <w:szCs w:val="28"/>
          <w:lang w:val="uk-UA"/>
        </w:rPr>
        <w:t xml:space="preserve">]. </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sz w:val="28"/>
          <w:szCs w:val="28"/>
          <w:lang w:val="uk-UA"/>
        </w:rPr>
      </w:pPr>
      <w:r w:rsidRPr="007F1F18">
        <w:rPr>
          <w:rFonts w:ascii="Times New Roman" w:hAnsi="Times New Roman" w:cs="Times New Roman"/>
          <w:sz w:val="28"/>
          <w:szCs w:val="28"/>
          <w:lang w:val="uk-UA"/>
        </w:rPr>
        <w:t xml:space="preserve">Так, було зареєстровано заяв, повідомлень про злочини, що вчинені або готуються: </w:t>
      </w:r>
      <w:r w:rsidRPr="007F1F18">
        <w:rPr>
          <w:rFonts w:ascii="Times New Roman" w:hAnsi="Times New Roman" w:cs="Times New Roman"/>
          <w:i/>
          <w:sz w:val="28"/>
          <w:szCs w:val="28"/>
          <w:lang w:val="uk-UA"/>
        </w:rPr>
        <w:t>2006</w:t>
      </w:r>
      <w:r w:rsidR="00EF52EE">
        <w:rPr>
          <w:rFonts w:ascii="Times New Roman" w:hAnsi="Times New Roman" w:cs="Times New Roman"/>
          <w:i/>
          <w:sz w:val="28"/>
          <w:szCs w:val="28"/>
          <w:lang w:val="uk-UA"/>
        </w:rPr>
        <w:t> рік</w:t>
      </w:r>
      <w:r w:rsidRPr="007F1F18">
        <w:rPr>
          <w:rFonts w:ascii="Times New Roman" w:hAnsi="Times New Roman" w:cs="Times New Roman"/>
          <w:sz w:val="28"/>
          <w:szCs w:val="28"/>
          <w:lang w:val="uk-UA"/>
        </w:rPr>
        <w:t xml:space="preserve"> – 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612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190, порушено кримінальних справ – 5,0</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sz w:val="28"/>
          <w:szCs w:val="28"/>
          <w:lang w:val="uk-UA"/>
        </w:rPr>
        <w:lastRenderedPageBreak/>
        <w:t>відмовлено у порушенні кримінальних справ – 68,5</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2007</w:t>
      </w:r>
      <w:r w:rsidRPr="007F1F18">
        <w:rPr>
          <w:rFonts w:ascii="Times New Roman" w:hAnsi="Times New Roman" w:cs="Times New Roman"/>
          <w:sz w:val="28"/>
          <w:szCs w:val="28"/>
          <w:lang w:val="uk-UA"/>
        </w:rPr>
        <w:t xml:space="preserve"> – 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851</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384, 12,7</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і 73,6</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2008</w:t>
      </w:r>
      <w:r w:rsidRPr="007F1F18">
        <w:rPr>
          <w:rFonts w:ascii="Times New Roman" w:hAnsi="Times New Roman" w:cs="Times New Roman"/>
          <w:sz w:val="28"/>
          <w:szCs w:val="28"/>
          <w:lang w:val="uk-UA"/>
        </w:rPr>
        <w:t xml:space="preserve"> – 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874</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355, 11,8</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77,2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2009</w:t>
      </w:r>
      <w:r w:rsidRPr="007F1F18">
        <w:rPr>
          <w:rFonts w:ascii="Times New Roman" w:hAnsi="Times New Roman" w:cs="Times New Roman"/>
          <w:sz w:val="28"/>
          <w:szCs w:val="28"/>
          <w:lang w:val="uk-UA"/>
        </w:rPr>
        <w:t xml:space="preserve"> – 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907</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335, 13,3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75,4</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2010</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139</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173,</w:t>
      </w:r>
      <w:r w:rsidR="002C678E" w:rsidRPr="007F1F18">
        <w:rPr>
          <w:rFonts w:ascii="Times New Roman" w:hAnsi="Times New Roman" w:cs="Times New Roman"/>
          <w:sz w:val="28"/>
          <w:szCs w:val="28"/>
          <w:lang w:val="uk-UA"/>
        </w:rPr>
        <w:t xml:space="preserve"> </w:t>
      </w:r>
      <w:r w:rsidRPr="007F1F18">
        <w:rPr>
          <w:rFonts w:ascii="Times New Roman" w:hAnsi="Times New Roman" w:cs="Times New Roman"/>
          <w:sz w:val="28"/>
          <w:szCs w:val="28"/>
          <w:lang w:val="uk-UA"/>
        </w:rPr>
        <w:t>14,6</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74,4</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2011</w:t>
      </w:r>
      <w:r w:rsidRPr="007F1F18">
        <w:rPr>
          <w:rFonts w:ascii="Times New Roman" w:hAnsi="Times New Roman" w:cs="Times New Roman"/>
          <w:sz w:val="28"/>
          <w:szCs w:val="28"/>
          <w:lang w:val="uk-UA"/>
        </w:rPr>
        <w:t xml:space="preserve"> – 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346</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539, 14,8</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75,7</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2012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163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810, 12,2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79,0</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 </w:t>
      </w:r>
      <w:r w:rsidRPr="007F1F18">
        <w:rPr>
          <w:rFonts w:ascii="Times New Roman" w:hAnsi="Times New Roman" w:cs="Times New Roman"/>
          <w:i/>
          <w:sz w:val="28"/>
          <w:szCs w:val="28"/>
          <w:lang w:val="uk-UA"/>
        </w:rPr>
        <w:t>2013</w:t>
      </w:r>
      <w:r w:rsidRPr="007F1F18">
        <w:rPr>
          <w:rFonts w:ascii="Times New Roman" w:hAnsi="Times New Roman" w:cs="Times New Roman"/>
          <w:sz w:val="28"/>
          <w:szCs w:val="28"/>
          <w:lang w:val="uk-UA"/>
        </w:rPr>
        <w:t xml:space="preserve"> – 563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560; </w:t>
      </w:r>
      <w:r w:rsidRPr="007F1F18">
        <w:rPr>
          <w:rFonts w:ascii="Times New Roman" w:hAnsi="Times New Roman" w:cs="Times New Roman"/>
          <w:i/>
          <w:sz w:val="28"/>
          <w:szCs w:val="28"/>
          <w:lang w:val="uk-UA"/>
        </w:rPr>
        <w:t>2014</w:t>
      </w:r>
      <w:r w:rsidRPr="007F1F18">
        <w:rPr>
          <w:rFonts w:ascii="Times New Roman" w:hAnsi="Times New Roman" w:cs="Times New Roman"/>
          <w:sz w:val="28"/>
          <w:szCs w:val="28"/>
          <w:lang w:val="uk-UA"/>
        </w:rPr>
        <w:t xml:space="preserve"> – 529</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139; </w:t>
      </w:r>
      <w:r w:rsidRPr="007F1F18">
        <w:rPr>
          <w:rFonts w:ascii="Times New Roman" w:hAnsi="Times New Roman" w:cs="Times New Roman"/>
          <w:i/>
          <w:sz w:val="28"/>
          <w:szCs w:val="28"/>
          <w:lang w:val="uk-UA"/>
        </w:rPr>
        <w:t>2015</w:t>
      </w:r>
      <w:r w:rsidR="00EF52EE">
        <w:rPr>
          <w:rFonts w:ascii="Times New Roman" w:hAnsi="Times New Roman" w:cs="Times New Roman"/>
          <w:i/>
          <w:sz w:val="28"/>
          <w:szCs w:val="28"/>
          <w:lang w:val="uk-UA"/>
        </w:rPr>
        <w:t> рік</w:t>
      </w:r>
      <w:r w:rsidRPr="007F1F18">
        <w:rPr>
          <w:rFonts w:ascii="Times New Roman" w:hAnsi="Times New Roman" w:cs="Times New Roman"/>
          <w:sz w:val="28"/>
          <w:szCs w:val="28"/>
          <w:lang w:val="uk-UA"/>
        </w:rPr>
        <w:t xml:space="preserve"> (6</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міс.)</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301</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450. </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sz w:val="28"/>
          <w:szCs w:val="28"/>
          <w:lang w:val="uk-UA"/>
        </w:rPr>
      </w:pPr>
      <w:r w:rsidRPr="007F1F18">
        <w:rPr>
          <w:rFonts w:ascii="Times New Roman" w:hAnsi="Times New Roman" w:cs="Times New Roman"/>
          <w:sz w:val="28"/>
          <w:szCs w:val="28"/>
          <w:lang w:val="uk-UA"/>
        </w:rPr>
        <w:t>У 2013</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році змінено систему обліку, тому такими виявилися подані в роботі дані за три останні роки. За відомостями МВС України, у 2017</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році було зареєстровано майже 496</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тис. злочинів, тоді як Генеральн</w:t>
      </w:r>
      <w:r w:rsidR="00EF52EE">
        <w:rPr>
          <w:rFonts w:ascii="Times New Roman" w:hAnsi="Times New Roman" w:cs="Times New Roman"/>
          <w:sz w:val="28"/>
          <w:szCs w:val="28"/>
          <w:lang w:val="uk-UA"/>
        </w:rPr>
        <w:t>а прокуратура вказує цифру 523,</w:t>
      </w:r>
      <w:r w:rsidRPr="007F1F18">
        <w:rPr>
          <w:rFonts w:ascii="Times New Roman" w:hAnsi="Times New Roman" w:cs="Times New Roman"/>
          <w:sz w:val="28"/>
          <w:szCs w:val="28"/>
          <w:lang w:val="uk-UA"/>
        </w:rPr>
        <w:t>9</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тис. злочинів. Цей аналіз показує, що з двох-трьох мільйонів заяв громадян про вчинення проти них злочинів до розслідування беруться тільки кожна сьома-восьма заява, отже понад 1</w:t>
      </w:r>
      <w:r w:rsidR="00EF52EE">
        <w:rPr>
          <w:rFonts w:ascii="Times New Roman" w:hAnsi="Times New Roman" w:cs="Times New Roman"/>
          <w:sz w:val="28"/>
          <w:szCs w:val="28"/>
          <w:lang w:val="uk-UA"/>
        </w:rPr>
        <w:t>–</w:t>
      </w:r>
      <w:r w:rsidRPr="007F1F18">
        <w:rPr>
          <w:rFonts w:ascii="Times New Roman" w:hAnsi="Times New Roman" w:cs="Times New Roman"/>
          <w:sz w:val="28"/>
          <w:szCs w:val="28"/>
          <w:lang w:val="uk-UA"/>
        </w:rPr>
        <w:t>2</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мільйони заяв про злочини залишаються без розслідування; а відмовляється у порушенні кримінальної справи в середньому в 75 з кожних 100</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випадків. Слід додати до цього так звану латентну злочинність, коли факт злочину взагалі не фіксується, але фактично мають місце злочинні порушення прав людей.</w:t>
      </w:r>
      <w:r w:rsidR="002C678E" w:rsidRPr="007F1F18">
        <w:rPr>
          <w:rFonts w:ascii="Times New Roman" w:hAnsi="Times New Roman" w:cs="Times New Roman"/>
          <w:sz w:val="28"/>
          <w:szCs w:val="28"/>
          <w:lang w:val="uk-UA"/>
        </w:rPr>
        <w:t xml:space="preserve"> </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sz w:val="28"/>
          <w:szCs w:val="28"/>
          <w:lang w:val="uk-UA"/>
        </w:rPr>
      </w:pPr>
      <w:r w:rsidRPr="007F1F18">
        <w:rPr>
          <w:rFonts w:ascii="Times New Roman" w:hAnsi="Times New Roman" w:cs="Times New Roman"/>
          <w:sz w:val="28"/>
          <w:szCs w:val="28"/>
          <w:lang w:val="uk-UA"/>
        </w:rPr>
        <w:t xml:space="preserve">Але й по тих кримінальних справах, які потрапляють </w:t>
      </w:r>
      <w:r w:rsidRPr="007F1F18">
        <w:rPr>
          <w:rFonts w:ascii="Times New Roman" w:hAnsi="Times New Roman" w:cs="Times New Roman"/>
          <w:i/>
          <w:sz w:val="28"/>
          <w:szCs w:val="28"/>
          <w:lang w:val="uk-UA"/>
        </w:rPr>
        <w:t>до суду</w:t>
      </w:r>
      <w:r w:rsidRPr="007F1F18">
        <w:rPr>
          <w:rFonts w:ascii="Times New Roman" w:hAnsi="Times New Roman" w:cs="Times New Roman"/>
          <w:sz w:val="28"/>
          <w:szCs w:val="28"/>
          <w:lang w:val="uk-UA"/>
        </w:rPr>
        <w:t>, статистика виявляється невтішною. Згідно звітності судів першої інстанції стосовно потерпілих за 2013</w:t>
      </w:r>
      <w:r w:rsidR="00EF52EE">
        <w:rPr>
          <w:rFonts w:ascii="Times New Roman" w:hAnsi="Times New Roman" w:cs="Times New Roman"/>
          <w:sz w:val="28"/>
          <w:szCs w:val="28"/>
          <w:lang w:val="uk-UA"/>
        </w:rPr>
        <w:t>–</w:t>
      </w:r>
      <w:r w:rsidRPr="007F1F18">
        <w:rPr>
          <w:rFonts w:ascii="Times New Roman" w:hAnsi="Times New Roman" w:cs="Times New Roman"/>
          <w:sz w:val="28"/>
          <w:szCs w:val="28"/>
          <w:lang w:val="uk-UA"/>
        </w:rPr>
        <w:t>2017</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оки</w:t>
      </w:r>
      <w:r w:rsidRPr="007F1F18">
        <w:rPr>
          <w:rFonts w:ascii="Times New Roman" w:hAnsi="Times New Roman" w:cs="Times New Roman"/>
          <w:sz w:val="28"/>
          <w:szCs w:val="28"/>
          <w:lang w:val="uk-UA"/>
        </w:rPr>
        <w:t xml:space="preserve"> виявляється, що з кожним роком кількість потерпілих громадян дивним чином невпинно зменшується. </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sz w:val="28"/>
          <w:szCs w:val="28"/>
          <w:lang w:val="uk-UA"/>
        </w:rPr>
      </w:pPr>
      <w:r w:rsidRPr="007F1F18">
        <w:rPr>
          <w:rFonts w:ascii="Times New Roman" w:hAnsi="Times New Roman" w:cs="Times New Roman"/>
          <w:sz w:val="28"/>
          <w:szCs w:val="28"/>
          <w:lang w:val="uk-UA"/>
        </w:rPr>
        <w:t xml:space="preserve">Так, у </w:t>
      </w:r>
      <w:r w:rsidRPr="007F1F18">
        <w:rPr>
          <w:rFonts w:ascii="Times New Roman" w:hAnsi="Times New Roman" w:cs="Times New Roman"/>
          <w:i/>
          <w:sz w:val="28"/>
          <w:szCs w:val="28"/>
          <w:lang w:val="uk-UA"/>
        </w:rPr>
        <w:t>2013</w:t>
      </w:r>
      <w:r w:rsidR="00EF52EE">
        <w:rPr>
          <w:rFonts w:ascii="Times New Roman" w:hAnsi="Times New Roman" w:cs="Times New Roman"/>
          <w:i/>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оці</w:t>
      </w:r>
      <w:r w:rsidRPr="007F1F18">
        <w:rPr>
          <w:rFonts w:ascii="Times New Roman" w:hAnsi="Times New Roman" w:cs="Times New Roman"/>
          <w:sz w:val="28"/>
          <w:szCs w:val="28"/>
          <w:lang w:val="uk-UA"/>
        </w:rPr>
        <w:t>. їх було близько 31</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тис. осіб, яким завдано матеріальної та моральної шкоди на понад 810</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млн</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грн. За </w:t>
      </w:r>
      <w:r w:rsidRPr="007F1F18">
        <w:rPr>
          <w:rFonts w:ascii="Times New Roman" w:hAnsi="Times New Roman" w:cs="Times New Roman"/>
          <w:i/>
          <w:sz w:val="28"/>
          <w:szCs w:val="28"/>
          <w:lang w:val="uk-UA"/>
        </w:rPr>
        <w:t>2014</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ік вказано уже менше 4,5 </w:t>
      </w:r>
      <w:r w:rsidRPr="007F1F18">
        <w:rPr>
          <w:rFonts w:ascii="Times New Roman" w:hAnsi="Times New Roman" w:cs="Times New Roman"/>
          <w:sz w:val="28"/>
          <w:szCs w:val="28"/>
          <w:lang w:val="uk-UA"/>
        </w:rPr>
        <w:t>тис. осіб, а шкода становила менше 204</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млн</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грн. У </w:t>
      </w:r>
      <w:r w:rsidRPr="007F1F18">
        <w:rPr>
          <w:rFonts w:ascii="Times New Roman" w:hAnsi="Times New Roman" w:cs="Times New Roman"/>
          <w:i/>
          <w:sz w:val="28"/>
          <w:szCs w:val="28"/>
          <w:lang w:val="uk-UA"/>
        </w:rPr>
        <w:t>2015</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оці</w:t>
      </w:r>
      <w:r w:rsidRPr="007F1F18">
        <w:rPr>
          <w:rFonts w:ascii="Times New Roman" w:hAnsi="Times New Roman" w:cs="Times New Roman"/>
          <w:sz w:val="28"/>
          <w:szCs w:val="28"/>
          <w:lang w:val="uk-UA"/>
        </w:rPr>
        <w:t>. потерпілих осіб було по справах усього 995, а шкоди – на 51,5</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млн</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грн. Ще менші цифри за </w:t>
      </w:r>
      <w:r w:rsidRPr="007F1F18">
        <w:rPr>
          <w:rFonts w:ascii="Times New Roman" w:hAnsi="Times New Roman" w:cs="Times New Roman"/>
          <w:i/>
          <w:sz w:val="28"/>
          <w:szCs w:val="28"/>
          <w:lang w:val="uk-UA"/>
        </w:rPr>
        <w:t>2016</w:t>
      </w:r>
      <w:r w:rsidR="00EF52EE">
        <w:rPr>
          <w:rFonts w:ascii="Times New Roman" w:hAnsi="Times New Roman" w:cs="Times New Roman"/>
          <w:i/>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ік </w:t>
      </w:r>
      <w:r w:rsidRPr="007F1F18">
        <w:rPr>
          <w:rFonts w:ascii="Times New Roman" w:hAnsi="Times New Roman" w:cs="Times New Roman"/>
          <w:sz w:val="28"/>
          <w:szCs w:val="28"/>
          <w:lang w:val="uk-UA"/>
        </w:rPr>
        <w:t>– 649 потерпілих осіб і завданої їм шкоди менш ніж на 31</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млн</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грн. За першу половину </w:t>
      </w:r>
      <w:r w:rsidRPr="007F1F18">
        <w:rPr>
          <w:rFonts w:ascii="Times New Roman" w:hAnsi="Times New Roman" w:cs="Times New Roman"/>
          <w:i/>
          <w:sz w:val="28"/>
          <w:szCs w:val="28"/>
          <w:lang w:val="uk-UA"/>
        </w:rPr>
        <w:t>2017</w:t>
      </w:r>
      <w:r w:rsidR="00EF52EE">
        <w:rPr>
          <w:rFonts w:ascii="Times New Roman" w:hAnsi="Times New Roman" w:cs="Times New Roman"/>
          <w:i/>
          <w:sz w:val="28"/>
          <w:szCs w:val="28"/>
          <w:lang w:val="uk-UA"/>
        </w:rPr>
        <w:t> </w:t>
      </w:r>
      <w:r w:rsidRPr="007F1F18">
        <w:rPr>
          <w:rFonts w:ascii="Times New Roman" w:hAnsi="Times New Roman" w:cs="Times New Roman"/>
          <w:sz w:val="28"/>
          <w:szCs w:val="28"/>
          <w:lang w:val="uk-UA"/>
        </w:rPr>
        <w:t>р</w:t>
      </w:r>
      <w:r w:rsidR="00EF52EE">
        <w:rPr>
          <w:rFonts w:ascii="Times New Roman" w:hAnsi="Times New Roman" w:cs="Times New Roman"/>
          <w:sz w:val="28"/>
          <w:szCs w:val="28"/>
          <w:lang w:val="uk-UA"/>
        </w:rPr>
        <w:t>оку</w:t>
      </w:r>
      <w:r w:rsidRPr="007F1F18">
        <w:rPr>
          <w:rFonts w:ascii="Times New Roman" w:hAnsi="Times New Roman" w:cs="Times New Roman"/>
          <w:sz w:val="28"/>
          <w:szCs w:val="28"/>
          <w:lang w:val="uk-UA"/>
        </w:rPr>
        <w:t xml:space="preserve"> дані склали відповідно 100</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поте</w:t>
      </w:r>
      <w:r w:rsidR="00EF52EE">
        <w:rPr>
          <w:rFonts w:ascii="Times New Roman" w:hAnsi="Times New Roman" w:cs="Times New Roman"/>
          <w:sz w:val="28"/>
          <w:szCs w:val="28"/>
          <w:lang w:val="uk-UA"/>
        </w:rPr>
        <w:t>рпілих і розмір шкоди менше 2,5 </w:t>
      </w:r>
      <w:r w:rsidRPr="007F1F18">
        <w:rPr>
          <w:rFonts w:ascii="Times New Roman" w:hAnsi="Times New Roman" w:cs="Times New Roman"/>
          <w:sz w:val="28"/>
          <w:szCs w:val="28"/>
          <w:lang w:val="uk-UA"/>
        </w:rPr>
        <w:t>млн</w:t>
      </w:r>
      <w:r w:rsidR="00EF52EE">
        <w:rPr>
          <w:rFonts w:ascii="Times New Roman" w:hAnsi="Times New Roman" w:cs="Times New Roman"/>
          <w:sz w:val="28"/>
          <w:szCs w:val="28"/>
          <w:lang w:val="uk-UA"/>
        </w:rPr>
        <w:t> </w:t>
      </w:r>
      <w:r w:rsidRPr="007F1F18">
        <w:rPr>
          <w:rFonts w:ascii="Times New Roman" w:hAnsi="Times New Roman" w:cs="Times New Roman"/>
          <w:sz w:val="28"/>
          <w:szCs w:val="28"/>
          <w:lang w:val="uk-UA"/>
        </w:rPr>
        <w:t xml:space="preserve">грн. </w:t>
      </w:r>
    </w:p>
    <w:p w:rsidR="00507550" w:rsidRPr="007F1F18" w:rsidRDefault="00507550" w:rsidP="0083201E">
      <w:pPr>
        <w:pStyle w:val="HTML0"/>
        <w:shd w:val="clear" w:color="auto" w:fill="FFFFFF"/>
        <w:spacing w:line="360" w:lineRule="auto"/>
        <w:ind w:firstLine="709"/>
        <w:jc w:val="both"/>
        <w:rPr>
          <w:rFonts w:ascii="Times New Roman" w:hAnsi="Times New Roman" w:cs="Times New Roman"/>
          <w:bCs/>
          <w:sz w:val="28"/>
          <w:szCs w:val="28"/>
          <w:lang w:val="uk-UA"/>
        </w:rPr>
      </w:pPr>
      <w:r w:rsidRPr="007F1F18">
        <w:rPr>
          <w:rFonts w:ascii="Times New Roman" w:hAnsi="Times New Roman" w:cs="Times New Roman"/>
          <w:bCs/>
          <w:sz w:val="28"/>
          <w:szCs w:val="28"/>
          <w:lang w:val="uk-UA"/>
        </w:rPr>
        <w:t xml:space="preserve">А коли ще до цього додати практику </w:t>
      </w:r>
      <w:r w:rsidRPr="007F1F18">
        <w:rPr>
          <w:rFonts w:ascii="Times New Roman" w:hAnsi="Times New Roman" w:cs="Times New Roman"/>
          <w:bCs/>
          <w:i/>
          <w:sz w:val="28"/>
          <w:szCs w:val="28"/>
          <w:lang w:val="uk-UA"/>
        </w:rPr>
        <w:t>невиконання</w:t>
      </w:r>
      <w:r w:rsidRPr="007F1F18">
        <w:rPr>
          <w:rFonts w:ascii="Times New Roman" w:hAnsi="Times New Roman" w:cs="Times New Roman"/>
          <w:bCs/>
          <w:sz w:val="28"/>
          <w:szCs w:val="28"/>
          <w:lang w:val="uk-UA"/>
        </w:rPr>
        <w:t xml:space="preserve"> судових рішень, </w:t>
      </w:r>
      <w:r w:rsidR="002C678E" w:rsidRPr="007F1F18">
        <w:rPr>
          <w:rFonts w:ascii="Times New Roman" w:hAnsi="Times New Roman" w:cs="Times New Roman"/>
          <w:bCs/>
          <w:sz w:val="28"/>
          <w:szCs w:val="28"/>
          <w:lang w:val="uk-UA"/>
        </w:rPr>
        <w:t>у тому числі</w:t>
      </w:r>
      <w:r w:rsidRPr="007F1F18">
        <w:rPr>
          <w:rFonts w:ascii="Times New Roman" w:hAnsi="Times New Roman" w:cs="Times New Roman"/>
          <w:bCs/>
          <w:sz w:val="28"/>
          <w:szCs w:val="28"/>
          <w:lang w:val="uk-UA"/>
        </w:rPr>
        <w:t xml:space="preserve"> щодо потерпілих від злочинів, то ситуація із захистом їх прав в Україні виявляється катастрофічною.</w:t>
      </w:r>
    </w:p>
    <w:p w:rsidR="00995DC4" w:rsidRPr="007F1F18" w:rsidRDefault="00507550" w:rsidP="0083201E">
      <w:pPr>
        <w:pStyle w:val="HTML0"/>
        <w:shd w:val="clear" w:color="auto" w:fill="FFFFFF"/>
        <w:spacing w:line="360" w:lineRule="auto"/>
        <w:ind w:firstLine="709"/>
        <w:jc w:val="both"/>
        <w:rPr>
          <w:rFonts w:ascii="Times New Roman" w:hAnsi="Times New Roman" w:cs="Times New Roman"/>
          <w:bCs/>
          <w:sz w:val="28"/>
          <w:szCs w:val="28"/>
          <w:lang w:val="uk-UA"/>
        </w:rPr>
      </w:pPr>
      <w:r w:rsidRPr="007F1F18">
        <w:rPr>
          <w:rFonts w:ascii="Times New Roman" w:hAnsi="Times New Roman" w:cs="Times New Roman"/>
          <w:bCs/>
          <w:sz w:val="28"/>
          <w:szCs w:val="28"/>
          <w:lang w:val="uk-UA"/>
        </w:rPr>
        <w:lastRenderedPageBreak/>
        <w:t>У зв’язку з цим напрошується висновок, що з кожним роком у суді знаходять захист своїх прав все менше й менше потерпілих, останнім часом практично одиниці. Постає питання: в чому причина такого становища?</w:t>
      </w:r>
    </w:p>
    <w:p w:rsidR="00993FA3" w:rsidRPr="007F1F18" w:rsidRDefault="00995DC4" w:rsidP="0083201E">
      <w:pPr>
        <w:pStyle w:val="HTML0"/>
        <w:shd w:val="clear" w:color="auto" w:fill="FFFFFF"/>
        <w:spacing w:line="360" w:lineRule="auto"/>
        <w:ind w:firstLine="709"/>
        <w:jc w:val="both"/>
        <w:rPr>
          <w:rFonts w:ascii="Times New Roman" w:hAnsi="Times New Roman" w:cs="Times New Roman"/>
          <w:color w:val="000000"/>
          <w:sz w:val="28"/>
          <w:szCs w:val="28"/>
          <w:lang w:val="uk-UA"/>
        </w:rPr>
      </w:pPr>
      <w:r w:rsidRPr="007F1F18">
        <w:rPr>
          <w:rFonts w:ascii="Times New Roman" w:hAnsi="Times New Roman" w:cs="Times New Roman"/>
          <w:bCs/>
          <w:sz w:val="28"/>
          <w:szCs w:val="28"/>
          <w:lang w:val="uk-UA"/>
        </w:rPr>
        <w:t xml:space="preserve">Очевидно, є необхідність у </w:t>
      </w:r>
      <w:r w:rsidR="00993FA3" w:rsidRPr="007F1F18">
        <w:rPr>
          <w:rFonts w:ascii="Times New Roman" w:hAnsi="Times New Roman" w:cs="Times New Roman"/>
          <w:color w:val="000000"/>
          <w:sz w:val="28"/>
          <w:szCs w:val="28"/>
          <w:lang w:val="uk-UA"/>
        </w:rPr>
        <w:t>концептуальн</w:t>
      </w:r>
      <w:r w:rsidRPr="007F1F18">
        <w:rPr>
          <w:rFonts w:ascii="Times New Roman" w:hAnsi="Times New Roman" w:cs="Times New Roman"/>
          <w:color w:val="000000"/>
          <w:sz w:val="28"/>
          <w:szCs w:val="28"/>
          <w:lang w:val="uk-UA"/>
        </w:rPr>
        <w:t>ому</w:t>
      </w:r>
      <w:r w:rsidR="00993FA3" w:rsidRPr="007F1F18">
        <w:rPr>
          <w:rFonts w:ascii="Times New Roman" w:hAnsi="Times New Roman" w:cs="Times New Roman"/>
          <w:color w:val="000000"/>
          <w:sz w:val="28"/>
          <w:szCs w:val="28"/>
          <w:lang w:val="uk-UA"/>
        </w:rPr>
        <w:t xml:space="preserve"> вирішенн</w:t>
      </w:r>
      <w:r w:rsidRPr="007F1F18">
        <w:rPr>
          <w:rFonts w:ascii="Times New Roman" w:hAnsi="Times New Roman" w:cs="Times New Roman"/>
          <w:color w:val="000000"/>
          <w:sz w:val="28"/>
          <w:szCs w:val="28"/>
          <w:lang w:val="uk-UA"/>
        </w:rPr>
        <w:t>і</w:t>
      </w:r>
      <w:r w:rsidR="00993FA3" w:rsidRPr="007F1F18">
        <w:rPr>
          <w:rFonts w:ascii="Times New Roman" w:hAnsi="Times New Roman" w:cs="Times New Roman"/>
          <w:color w:val="000000"/>
          <w:sz w:val="28"/>
          <w:szCs w:val="28"/>
          <w:lang w:val="uk-UA"/>
        </w:rPr>
        <w:t xml:space="preserve"> </w:t>
      </w:r>
      <w:r w:rsidRPr="007F1F18">
        <w:rPr>
          <w:rFonts w:ascii="Times New Roman" w:hAnsi="Times New Roman" w:cs="Times New Roman"/>
          <w:color w:val="000000"/>
          <w:sz w:val="28"/>
          <w:szCs w:val="28"/>
          <w:lang w:val="uk-UA"/>
        </w:rPr>
        <w:t>цієї</w:t>
      </w:r>
      <w:r w:rsidR="00993FA3" w:rsidRPr="007F1F18">
        <w:rPr>
          <w:rFonts w:ascii="Times New Roman" w:hAnsi="Times New Roman" w:cs="Times New Roman"/>
          <w:color w:val="000000"/>
          <w:sz w:val="28"/>
          <w:szCs w:val="28"/>
          <w:lang w:val="uk-UA"/>
        </w:rPr>
        <w:t xml:space="preserve"> проблеми.</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Даної проблеми так чи інакше торкаються дослідники, які підкреслюють, що надання допомоги потерпілим повинно становити предмет постійної уваги кримінальної політики, нарівні з покаранням злочинців. Така допомога включає заходи, призначені полегшити психологічні страждання, а також вилікувати нанесені потерпілому тілесні ушкодження</w:t>
      </w:r>
      <w:r w:rsidR="003A18A5">
        <w:rPr>
          <w:rFonts w:ascii="Times New Roman" w:hAnsi="Times New Roman"/>
          <w:sz w:val="28"/>
          <w:szCs w:val="28"/>
          <w:lang w:val="uk-UA"/>
        </w:rPr>
        <w:t> </w:t>
      </w:r>
      <w:r w:rsidRPr="007F1F18">
        <w:rPr>
          <w:rFonts w:ascii="Times New Roman" w:hAnsi="Times New Roman"/>
          <w:sz w:val="28"/>
          <w:szCs w:val="28"/>
          <w:lang w:val="uk-UA"/>
        </w:rPr>
        <w:t>[9</w:t>
      </w:r>
      <w:r w:rsidR="00DF2393" w:rsidRPr="007F1F18">
        <w:rPr>
          <w:rFonts w:ascii="Times New Roman" w:hAnsi="Times New Roman"/>
          <w:sz w:val="28"/>
          <w:szCs w:val="28"/>
          <w:lang w:val="uk-UA"/>
        </w:rPr>
        <w:t>1</w:t>
      </w:r>
      <w:r w:rsidRPr="007F1F18">
        <w:rPr>
          <w:rFonts w:ascii="Times New Roman" w:hAnsi="Times New Roman"/>
          <w:sz w:val="28"/>
          <w:szCs w:val="28"/>
          <w:lang w:val="uk-UA"/>
        </w:rPr>
        <w:t>, с.</w:t>
      </w:r>
      <w:r w:rsidR="003A18A5">
        <w:rPr>
          <w:rFonts w:ascii="Times New Roman" w:hAnsi="Times New Roman"/>
          <w:sz w:val="28"/>
          <w:szCs w:val="28"/>
          <w:lang w:val="uk-UA"/>
        </w:rPr>
        <w:t> </w:t>
      </w:r>
      <w:r w:rsidRPr="007F1F18">
        <w:rPr>
          <w:rFonts w:ascii="Times New Roman" w:hAnsi="Times New Roman"/>
          <w:sz w:val="28"/>
          <w:szCs w:val="28"/>
          <w:lang w:val="uk-UA"/>
        </w:rPr>
        <w:t>40].</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Законодавство європейських держав у таких випадках вимагає всебічного захисту конституційних прав та свобод людини і громадянина. Передусім, мета полягає не лише в притягнені до відповідальності особи, яка вчинила злочин, </w:t>
      </w:r>
      <w:r w:rsidRPr="007F1F18">
        <w:rPr>
          <w:rStyle w:val="2pt"/>
          <w:rFonts w:ascii="Times New Roman" w:hAnsi="Times New Roman" w:cs="Times New Roman"/>
          <w:sz w:val="28"/>
          <w:szCs w:val="28"/>
          <w:lang w:val="uk-UA"/>
        </w:rPr>
        <w:t>а й в</w:t>
      </w:r>
      <w:r w:rsidRPr="007F1F18">
        <w:rPr>
          <w:rFonts w:ascii="Times New Roman" w:hAnsi="Times New Roman"/>
          <w:sz w:val="28"/>
          <w:szCs w:val="28"/>
          <w:lang w:val="uk-UA"/>
        </w:rPr>
        <w:t xml:space="preserve"> усуненні його наслідків, зокрема, пов’язаних з порушенням майнових прав громадян, підприємств, установ, що потерпіли від вчинення злочину.</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Якщо звернутися до законодавства України, то слід відзначити, що у ст</w:t>
      </w:r>
      <w:r w:rsidR="008A407F" w:rsidRPr="007F1F18">
        <w:rPr>
          <w:rFonts w:ascii="Times New Roman" w:hAnsi="Times New Roman"/>
          <w:sz w:val="28"/>
          <w:szCs w:val="28"/>
          <w:lang w:val="uk-UA"/>
        </w:rPr>
        <w:t>.</w:t>
      </w:r>
      <w:r w:rsidR="003A18A5">
        <w:rPr>
          <w:rFonts w:ascii="Times New Roman" w:hAnsi="Times New Roman"/>
          <w:sz w:val="28"/>
          <w:szCs w:val="28"/>
          <w:lang w:val="uk-UA"/>
        </w:rPr>
        <w:t> </w:t>
      </w:r>
      <w:r w:rsidRPr="007F1F18">
        <w:rPr>
          <w:rFonts w:ascii="Times New Roman" w:hAnsi="Times New Roman"/>
          <w:sz w:val="28"/>
          <w:szCs w:val="28"/>
          <w:lang w:val="uk-UA"/>
        </w:rPr>
        <w:t xml:space="preserve">1 Кримінального кодексу </w:t>
      </w:r>
      <w:r w:rsidR="008A407F" w:rsidRPr="007F1F18">
        <w:rPr>
          <w:rFonts w:ascii="Times New Roman" w:hAnsi="Times New Roman"/>
          <w:sz w:val="28"/>
          <w:szCs w:val="28"/>
          <w:lang w:val="uk-UA"/>
        </w:rPr>
        <w:t>встановлено</w:t>
      </w:r>
      <w:r w:rsidRPr="007F1F18">
        <w:rPr>
          <w:rFonts w:ascii="Times New Roman" w:hAnsi="Times New Roman"/>
          <w:sz w:val="28"/>
          <w:szCs w:val="28"/>
          <w:lang w:val="uk-UA"/>
        </w:rPr>
        <w:t>, що його завданням є правове забезпечення охорони від злочинних посягань прав і свобод людини і громадянина, власності, громадського порядку, громадської безпеки, довкілля і конституційного устрою України, забезпечення миру і безпеки людства, а також запобігання злочинам. Отже, з цього випливає, що права людини, громадський порядок та інші об’єкти кримінально-правової охорони можна розглядати в якості об’єктів злочинних посягань, від яких дані об’єкти охороняються кримінальним правом.</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прийняттям нового КПК, відзначають Є.</w:t>
      </w:r>
      <w:r w:rsidR="003A18A5">
        <w:rPr>
          <w:rFonts w:ascii="Times New Roman" w:hAnsi="Times New Roman"/>
          <w:sz w:val="28"/>
          <w:szCs w:val="28"/>
          <w:lang w:val="uk-UA"/>
        </w:rPr>
        <w:t> </w:t>
      </w:r>
      <w:r w:rsidRPr="007F1F18">
        <w:rPr>
          <w:rFonts w:ascii="Times New Roman" w:hAnsi="Times New Roman"/>
          <w:sz w:val="28"/>
          <w:szCs w:val="28"/>
          <w:lang w:val="uk-UA"/>
        </w:rPr>
        <w:t>В.</w:t>
      </w:r>
      <w:r w:rsidR="003A18A5">
        <w:rPr>
          <w:rFonts w:ascii="Times New Roman" w:hAnsi="Times New Roman"/>
          <w:sz w:val="28"/>
          <w:szCs w:val="28"/>
          <w:lang w:val="uk-UA"/>
        </w:rPr>
        <w:t> </w:t>
      </w:r>
      <w:r w:rsidRPr="007F1F18">
        <w:rPr>
          <w:rFonts w:ascii="Times New Roman" w:hAnsi="Times New Roman"/>
          <w:sz w:val="28"/>
          <w:szCs w:val="28"/>
          <w:lang w:val="uk-UA"/>
        </w:rPr>
        <w:t>Фесенко і А.</w:t>
      </w:r>
      <w:r w:rsidR="003A18A5">
        <w:rPr>
          <w:rFonts w:ascii="Times New Roman" w:hAnsi="Times New Roman"/>
          <w:sz w:val="28"/>
          <w:szCs w:val="28"/>
          <w:lang w:val="uk-UA"/>
        </w:rPr>
        <w:t> </w:t>
      </w:r>
      <w:r w:rsidRPr="007F1F18">
        <w:rPr>
          <w:rFonts w:ascii="Times New Roman" w:hAnsi="Times New Roman"/>
          <w:sz w:val="28"/>
          <w:szCs w:val="28"/>
          <w:lang w:val="uk-UA"/>
        </w:rPr>
        <w:t>А.</w:t>
      </w:r>
      <w:r w:rsidR="003A18A5">
        <w:rPr>
          <w:rFonts w:ascii="Times New Roman" w:hAnsi="Times New Roman"/>
          <w:sz w:val="28"/>
          <w:szCs w:val="28"/>
          <w:lang w:val="uk-UA"/>
        </w:rPr>
        <w:t> </w:t>
      </w:r>
      <w:r w:rsidRPr="007F1F18">
        <w:rPr>
          <w:rFonts w:ascii="Times New Roman" w:hAnsi="Times New Roman"/>
          <w:sz w:val="28"/>
          <w:szCs w:val="28"/>
          <w:lang w:val="uk-UA"/>
        </w:rPr>
        <w:t xml:space="preserve">Стрижевська, де визначено злочини й проступки в якості видів кримінальних правопорушень, з’явилася необхідність відповідного реформування матеріального права (як кримінального, так і адміністративного). Для вирішення вказаного завдання потрібно знайти відповідь на запитання, які саме соціальні та індивідуальні цінності потребують посиленого захисту, що на них посягатимуть найбільш небезпечні діяння, тобто злочини, а які цінності </w:t>
      </w:r>
      <w:r w:rsidRPr="007F1F18">
        <w:rPr>
          <w:rFonts w:ascii="Times New Roman" w:hAnsi="Times New Roman"/>
          <w:sz w:val="28"/>
          <w:szCs w:val="28"/>
          <w:lang w:val="uk-UA"/>
        </w:rPr>
        <w:lastRenderedPageBreak/>
        <w:t>можуть бути захищені нормами законодавства про кримінальні проступки. Відповідно до визначених на сучасному етапі розвитку суспільства ідеологічних, політичних та міжнародно-правових орієнтацій однією з найважливіших є проблема захисту прав людини.</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Враховуючи незадовільний стан дотримання прав людини в Україні, на думку авторів, «найближчим завданням кримінально-правової науки та органів законотворення є ретельна ревізія відповідних норм КК України з тим, щоб не припуститися як невиправданої декриміналізації, так і надмірної криміналізації діянь проти прав людини»</w:t>
      </w:r>
      <w:r w:rsidR="003A18A5">
        <w:rPr>
          <w:rFonts w:ascii="Times New Roman" w:hAnsi="Times New Roman"/>
          <w:sz w:val="28"/>
          <w:szCs w:val="28"/>
          <w:lang w:val="uk-UA"/>
        </w:rPr>
        <w:t> </w:t>
      </w:r>
      <w:r w:rsidRPr="007F1F18">
        <w:rPr>
          <w:rFonts w:ascii="Times New Roman" w:hAnsi="Times New Roman"/>
          <w:sz w:val="28"/>
          <w:szCs w:val="28"/>
          <w:lang w:val="uk-UA"/>
        </w:rPr>
        <w:t>[</w:t>
      </w:r>
      <w:r w:rsidR="004D5AF5" w:rsidRPr="007F1F18">
        <w:rPr>
          <w:rFonts w:ascii="Times New Roman" w:hAnsi="Times New Roman"/>
          <w:sz w:val="28"/>
          <w:szCs w:val="28"/>
          <w:lang w:val="uk-UA"/>
        </w:rPr>
        <w:t>1</w:t>
      </w:r>
      <w:r w:rsidR="00995DC4" w:rsidRPr="007F1F18">
        <w:rPr>
          <w:rFonts w:ascii="Times New Roman" w:hAnsi="Times New Roman"/>
          <w:sz w:val="28"/>
          <w:szCs w:val="28"/>
          <w:lang w:val="uk-UA"/>
        </w:rPr>
        <w:t>4</w:t>
      </w:r>
      <w:r w:rsidR="00D73A13" w:rsidRPr="007F1F18">
        <w:rPr>
          <w:rFonts w:ascii="Times New Roman" w:hAnsi="Times New Roman"/>
          <w:sz w:val="28"/>
          <w:szCs w:val="28"/>
          <w:lang w:val="uk-UA"/>
        </w:rPr>
        <w:t>3</w:t>
      </w:r>
      <w:r w:rsidRPr="007F1F18">
        <w:rPr>
          <w:rFonts w:ascii="Times New Roman" w:hAnsi="Times New Roman"/>
          <w:sz w:val="28"/>
          <w:szCs w:val="28"/>
          <w:lang w:val="uk-UA"/>
        </w:rPr>
        <w:t>, с.</w:t>
      </w:r>
      <w:r w:rsidR="003A18A5">
        <w:rPr>
          <w:rFonts w:ascii="Times New Roman" w:hAnsi="Times New Roman"/>
          <w:sz w:val="28"/>
          <w:szCs w:val="28"/>
          <w:lang w:val="uk-UA"/>
        </w:rPr>
        <w:t> </w:t>
      </w:r>
      <w:r w:rsidRPr="007F1F18">
        <w:rPr>
          <w:rFonts w:ascii="Times New Roman" w:hAnsi="Times New Roman"/>
          <w:sz w:val="28"/>
          <w:szCs w:val="28"/>
          <w:lang w:val="uk-UA"/>
        </w:rPr>
        <w:t>368</w:t>
      </w:r>
      <w:r w:rsidR="003A18A5">
        <w:rPr>
          <w:rFonts w:ascii="Times New Roman" w:hAnsi="Times New Roman"/>
          <w:sz w:val="28"/>
          <w:szCs w:val="28"/>
          <w:lang w:val="uk-UA"/>
        </w:rPr>
        <w:t>–</w:t>
      </w:r>
      <w:r w:rsidRPr="007F1F18">
        <w:rPr>
          <w:rFonts w:ascii="Times New Roman" w:hAnsi="Times New Roman"/>
          <w:sz w:val="28"/>
          <w:szCs w:val="28"/>
          <w:lang w:val="uk-UA"/>
        </w:rPr>
        <w:t xml:space="preserve">369].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Вчені вказують у цьому зв’язку на недосконалість самого законодавства. Так, впродовж 10</w:t>
      </w:r>
      <w:r w:rsidR="003A18A5">
        <w:rPr>
          <w:rFonts w:ascii="Times New Roman" w:hAnsi="Times New Roman"/>
          <w:sz w:val="28"/>
          <w:szCs w:val="28"/>
          <w:lang w:val="uk-UA"/>
        </w:rPr>
        <w:t> </w:t>
      </w:r>
      <w:r w:rsidRPr="007F1F18">
        <w:rPr>
          <w:rFonts w:ascii="Times New Roman" w:hAnsi="Times New Roman"/>
          <w:sz w:val="28"/>
          <w:szCs w:val="28"/>
          <w:lang w:val="uk-UA"/>
        </w:rPr>
        <w:t xml:space="preserve">років у КК України не було норми, яка б дозволяла адекватно реагувати на факти випуску на ринок небезпечної продукції. Стільки ж років знадобилося для встановлення норми про відповідальність за фальсифікацію лікарських засобів або дії, пов’язані з їх обігом. З іншого боку, вельми сумнівним є рішення про декриміналізацію обману покупців і замовників. Але найбільше погіршує ситуацію із захистом прав людини неефективність практичної реалізації закону.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На думку </w:t>
      </w:r>
      <w:r w:rsidR="003A18A5">
        <w:rPr>
          <w:rFonts w:ascii="Times New Roman" w:hAnsi="Times New Roman"/>
          <w:sz w:val="28"/>
          <w:szCs w:val="28"/>
          <w:lang w:val="uk-UA"/>
        </w:rPr>
        <w:t>ц</w:t>
      </w:r>
      <w:r w:rsidRPr="007F1F18">
        <w:rPr>
          <w:rFonts w:ascii="Times New Roman" w:hAnsi="Times New Roman"/>
          <w:sz w:val="28"/>
          <w:szCs w:val="28"/>
          <w:lang w:val="uk-UA"/>
        </w:rPr>
        <w:t>их авторів, з точки зору структуризації кримінального законодавства і регламентації інститутів «злочин» і «проступок», зважаючи на важливість прав людини, буде помилковим послабити їх захист у процесі реформування кримінального законодавства. Тому переважну більшість діянь, що посягають на права людини, слід залишити в рангу злочинів. Водночас такого ж зваженого підходу потребує і вирішення питання щодо переліку діянь проти прав людини, що не становлять значної небезпеки, за вчинення яких буде адекватним застосування менш суворих заходів впливу</w:t>
      </w:r>
      <w:r w:rsidR="003A18A5">
        <w:rPr>
          <w:rFonts w:ascii="Times New Roman" w:hAnsi="Times New Roman"/>
          <w:sz w:val="28"/>
          <w:szCs w:val="28"/>
          <w:lang w:val="uk-UA"/>
        </w:rPr>
        <w:t> </w:t>
      </w:r>
      <w:r w:rsidRPr="007F1F18">
        <w:rPr>
          <w:rFonts w:ascii="Times New Roman" w:hAnsi="Times New Roman"/>
          <w:sz w:val="28"/>
          <w:szCs w:val="28"/>
          <w:lang w:val="uk-UA"/>
        </w:rPr>
        <w:t>[</w:t>
      </w:r>
      <w:r w:rsidR="004D5AF5" w:rsidRPr="007F1F18">
        <w:rPr>
          <w:rFonts w:ascii="Times New Roman" w:hAnsi="Times New Roman"/>
          <w:sz w:val="28"/>
          <w:szCs w:val="28"/>
          <w:lang w:val="uk-UA"/>
        </w:rPr>
        <w:t>1</w:t>
      </w:r>
      <w:r w:rsidR="008E360A" w:rsidRPr="007F1F18">
        <w:rPr>
          <w:rFonts w:ascii="Times New Roman" w:hAnsi="Times New Roman"/>
          <w:sz w:val="28"/>
          <w:szCs w:val="28"/>
          <w:lang w:val="uk-UA"/>
        </w:rPr>
        <w:t>4</w:t>
      </w:r>
      <w:r w:rsidR="00D73A13" w:rsidRPr="007F1F18">
        <w:rPr>
          <w:rFonts w:ascii="Times New Roman" w:hAnsi="Times New Roman"/>
          <w:sz w:val="28"/>
          <w:szCs w:val="28"/>
          <w:lang w:val="uk-UA"/>
        </w:rPr>
        <w:t>3</w:t>
      </w:r>
      <w:r w:rsidRPr="007F1F18">
        <w:rPr>
          <w:rFonts w:ascii="Times New Roman" w:hAnsi="Times New Roman"/>
          <w:sz w:val="28"/>
          <w:szCs w:val="28"/>
          <w:lang w:val="uk-UA"/>
        </w:rPr>
        <w:t>, с.</w:t>
      </w:r>
      <w:r w:rsidR="003A18A5">
        <w:rPr>
          <w:rFonts w:ascii="Times New Roman" w:hAnsi="Times New Roman"/>
          <w:sz w:val="28"/>
          <w:szCs w:val="28"/>
          <w:lang w:val="uk-UA"/>
        </w:rPr>
        <w:t> </w:t>
      </w:r>
      <w:r w:rsidRPr="007F1F18">
        <w:rPr>
          <w:rFonts w:ascii="Times New Roman" w:hAnsi="Times New Roman"/>
          <w:sz w:val="28"/>
          <w:szCs w:val="28"/>
          <w:lang w:val="uk-UA"/>
        </w:rPr>
        <w:t>369</w:t>
      </w:r>
      <w:r w:rsidR="003A18A5">
        <w:rPr>
          <w:rFonts w:ascii="Times New Roman" w:hAnsi="Times New Roman"/>
          <w:sz w:val="28"/>
          <w:szCs w:val="28"/>
          <w:lang w:val="uk-UA"/>
        </w:rPr>
        <w:t>–</w:t>
      </w:r>
      <w:r w:rsidRPr="007F1F18">
        <w:rPr>
          <w:rFonts w:ascii="Times New Roman" w:hAnsi="Times New Roman"/>
          <w:sz w:val="28"/>
          <w:szCs w:val="28"/>
          <w:lang w:val="uk-UA"/>
        </w:rPr>
        <w:t xml:space="preserve">370].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нашої точки зору, поняття криміналізації та декриміналізації діянь в основному пов’язані з необхідністю встановлення або скасування </w:t>
      </w:r>
      <w:r w:rsidRPr="007F1F18">
        <w:rPr>
          <w:rFonts w:ascii="Times New Roman" w:hAnsi="Times New Roman"/>
          <w:i/>
          <w:sz w:val="28"/>
          <w:szCs w:val="28"/>
          <w:lang w:val="uk-UA"/>
        </w:rPr>
        <w:t>кримінальної відповідальності</w:t>
      </w:r>
      <w:r w:rsidRPr="007F1F18">
        <w:rPr>
          <w:rFonts w:ascii="Times New Roman" w:hAnsi="Times New Roman"/>
          <w:sz w:val="28"/>
          <w:szCs w:val="28"/>
          <w:lang w:val="uk-UA"/>
        </w:rPr>
        <w:t xml:space="preserve"> за протиправне посягання на той чи інший об’єкт, залежно від суспільно-політичної оцінки такого посягання законодавцем. Тому принципове значення має розуміння законодавцем поняття «кримінальна відповідальність».</w:t>
      </w:r>
      <w:r w:rsidR="008E360A" w:rsidRPr="007F1F18">
        <w:rPr>
          <w:rFonts w:ascii="Times New Roman" w:hAnsi="Times New Roman"/>
          <w:sz w:val="28"/>
          <w:szCs w:val="28"/>
          <w:lang w:val="uk-UA"/>
        </w:rPr>
        <w:t xml:space="preserve"> </w:t>
      </w:r>
      <w:r w:rsidRPr="007F1F18">
        <w:rPr>
          <w:rFonts w:ascii="Times New Roman" w:hAnsi="Times New Roman"/>
          <w:sz w:val="28"/>
          <w:szCs w:val="28"/>
          <w:lang w:val="uk-UA"/>
        </w:rPr>
        <w:lastRenderedPageBreak/>
        <w:t>Разом з тим, за роки незалежності, як зазначає В.</w:t>
      </w:r>
      <w:r w:rsidR="003A18A5">
        <w:rPr>
          <w:rFonts w:ascii="Times New Roman" w:hAnsi="Times New Roman"/>
          <w:sz w:val="28"/>
          <w:szCs w:val="28"/>
          <w:lang w:val="uk-UA"/>
        </w:rPr>
        <w:t> </w:t>
      </w:r>
      <w:r w:rsidRPr="007F1F18">
        <w:rPr>
          <w:rFonts w:ascii="Times New Roman" w:hAnsi="Times New Roman"/>
          <w:sz w:val="28"/>
          <w:szCs w:val="28"/>
          <w:lang w:val="uk-UA"/>
        </w:rPr>
        <w:t>К.</w:t>
      </w:r>
      <w:r w:rsidR="003A18A5">
        <w:rPr>
          <w:rFonts w:ascii="Times New Roman" w:hAnsi="Times New Roman"/>
          <w:sz w:val="28"/>
          <w:szCs w:val="28"/>
          <w:lang w:val="uk-UA"/>
        </w:rPr>
        <w:t> </w:t>
      </w:r>
      <w:r w:rsidRPr="007F1F18">
        <w:rPr>
          <w:rFonts w:ascii="Times New Roman" w:hAnsi="Times New Roman"/>
          <w:sz w:val="28"/>
          <w:szCs w:val="28"/>
          <w:lang w:val="uk-UA"/>
        </w:rPr>
        <w:t xml:space="preserve">Грищук, в українській науці майже не приділялося окремої уваги вчених-криміналістів комплексному аналізу на монографічному рівні проблем поняття, підстав, принципів, форм і стадій кримінальної відповідальності людини.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За нормативно-теоретичною основою дослідження автор виділяє три рівні наукового аналізу даної проблематики: а)</w:t>
      </w:r>
      <w:r w:rsidR="003A18A5">
        <w:rPr>
          <w:rFonts w:ascii="Times New Roman" w:hAnsi="Times New Roman"/>
          <w:sz w:val="28"/>
          <w:szCs w:val="28"/>
          <w:lang w:val="uk-UA"/>
        </w:rPr>
        <w:t> </w:t>
      </w:r>
      <w:r w:rsidRPr="007F1F18">
        <w:rPr>
          <w:rFonts w:ascii="Times New Roman" w:hAnsi="Times New Roman"/>
          <w:i/>
          <w:sz w:val="28"/>
          <w:szCs w:val="28"/>
          <w:lang w:val="uk-UA"/>
        </w:rPr>
        <w:t>мікрорівень</w:t>
      </w:r>
      <w:r w:rsidRPr="007F1F18">
        <w:rPr>
          <w:rFonts w:ascii="Times New Roman" w:hAnsi="Times New Roman"/>
          <w:sz w:val="28"/>
          <w:szCs w:val="28"/>
          <w:lang w:val="uk-UA"/>
        </w:rPr>
        <w:t xml:space="preserve"> – з’ясування змісту поняття кримінальної відповідальності на базі самого лише кримінального законодавства, практики його застосування та відповідно до доктрини</w:t>
      </w:r>
      <w:r w:rsidR="002C678E" w:rsidRPr="007F1F18">
        <w:rPr>
          <w:rFonts w:ascii="Times New Roman" w:hAnsi="Times New Roman"/>
          <w:sz w:val="28"/>
          <w:szCs w:val="28"/>
          <w:lang w:val="uk-UA"/>
        </w:rPr>
        <w:t xml:space="preserve"> </w:t>
      </w:r>
      <w:r w:rsidRPr="007F1F18">
        <w:rPr>
          <w:rFonts w:ascii="Times New Roman" w:hAnsi="Times New Roman"/>
          <w:sz w:val="28"/>
          <w:szCs w:val="28"/>
          <w:lang w:val="uk-UA"/>
        </w:rPr>
        <w:t>кримінального права; б)</w:t>
      </w:r>
      <w:r w:rsidR="003A18A5">
        <w:rPr>
          <w:rFonts w:ascii="Times New Roman" w:hAnsi="Times New Roman"/>
          <w:sz w:val="28"/>
          <w:szCs w:val="28"/>
          <w:lang w:val="uk-UA"/>
        </w:rPr>
        <w:t> </w:t>
      </w:r>
      <w:r w:rsidRPr="007F1F18">
        <w:rPr>
          <w:rFonts w:ascii="Times New Roman" w:hAnsi="Times New Roman"/>
          <w:i/>
          <w:sz w:val="28"/>
          <w:szCs w:val="28"/>
          <w:lang w:val="uk-UA"/>
        </w:rPr>
        <w:t>макрорівень</w:t>
      </w:r>
      <w:r w:rsidRPr="007F1F18">
        <w:rPr>
          <w:rFonts w:ascii="Times New Roman" w:hAnsi="Times New Roman"/>
          <w:sz w:val="28"/>
          <w:szCs w:val="28"/>
          <w:lang w:val="uk-UA"/>
        </w:rPr>
        <w:t xml:space="preserve"> – на ґрунті трьох галузей законодавства</w:t>
      </w:r>
      <w:r w:rsidR="003A18A5">
        <w:rPr>
          <w:rFonts w:ascii="Times New Roman" w:hAnsi="Times New Roman"/>
          <w:sz w:val="28"/>
          <w:szCs w:val="28"/>
          <w:lang w:val="uk-UA"/>
        </w:rPr>
        <w:t> </w:t>
      </w:r>
      <w:r w:rsidRPr="007F1F18">
        <w:rPr>
          <w:rFonts w:ascii="Times New Roman" w:hAnsi="Times New Roman"/>
          <w:sz w:val="28"/>
          <w:szCs w:val="28"/>
          <w:lang w:val="uk-UA"/>
        </w:rPr>
        <w:t>– кримінального, кримінально-процесуального, кримінально-виконавчого і практики його застосування, а також відповідних наукових доктрин; в)</w:t>
      </w:r>
      <w:r w:rsidR="003A18A5">
        <w:rPr>
          <w:rFonts w:ascii="Times New Roman" w:hAnsi="Times New Roman"/>
          <w:sz w:val="28"/>
          <w:szCs w:val="28"/>
          <w:lang w:val="uk-UA"/>
        </w:rPr>
        <w:t> </w:t>
      </w:r>
      <w:r w:rsidRPr="007F1F18">
        <w:rPr>
          <w:rFonts w:ascii="Times New Roman" w:hAnsi="Times New Roman"/>
          <w:i/>
          <w:sz w:val="28"/>
          <w:szCs w:val="28"/>
          <w:lang w:val="uk-UA"/>
        </w:rPr>
        <w:t>мегарівень</w:t>
      </w:r>
      <w:r w:rsidR="003A18A5">
        <w:rPr>
          <w:rFonts w:ascii="Times New Roman" w:hAnsi="Times New Roman"/>
          <w:sz w:val="28"/>
          <w:szCs w:val="28"/>
          <w:lang w:val="uk-UA"/>
        </w:rPr>
        <w:t> </w:t>
      </w:r>
      <w:r w:rsidRPr="007F1F18">
        <w:rPr>
          <w:rFonts w:ascii="Times New Roman" w:hAnsi="Times New Roman"/>
          <w:sz w:val="28"/>
          <w:szCs w:val="28"/>
          <w:lang w:val="uk-UA"/>
        </w:rPr>
        <w:t xml:space="preserve">– на ґрунті міжнародного права, конституційного, кримінального, кримінально-процесуального, кримінально-виконавчого законодавства та законодавства суміжних галузей, інститути яких мають пряме відношення до реалізації кримінальної відповідальності людини, а також практики його застосування та відповідних доктрин права.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Вказаний вчений розглядає кримінально-правову відповідальність як двоаспектне (позитивно-негативне) явище і визначає її поняття: «</w:t>
      </w:r>
      <w:r w:rsidRPr="007F1F18">
        <w:rPr>
          <w:rFonts w:ascii="Times New Roman" w:hAnsi="Times New Roman"/>
          <w:i/>
          <w:sz w:val="28"/>
          <w:szCs w:val="28"/>
          <w:lang w:val="uk-UA"/>
        </w:rPr>
        <w:t>Кримінально-правова відповідальність людини</w:t>
      </w:r>
      <w:r w:rsidRPr="007F1F18">
        <w:rPr>
          <w:rFonts w:ascii="Times New Roman" w:hAnsi="Times New Roman"/>
          <w:sz w:val="28"/>
          <w:szCs w:val="28"/>
          <w:lang w:val="uk-UA"/>
        </w:rPr>
        <w:t xml:space="preserve"> – це вид юридичної відповідальності останньої, що являє собою реалізовану </w:t>
      </w:r>
      <w:r w:rsidRPr="007F1F18">
        <w:rPr>
          <w:rFonts w:ascii="Times New Roman" w:hAnsi="Times New Roman"/>
          <w:i/>
          <w:sz w:val="28"/>
          <w:szCs w:val="28"/>
          <w:lang w:val="uk-UA"/>
        </w:rPr>
        <w:t>необхідність</w:t>
      </w:r>
      <w:r w:rsidRPr="007F1F18">
        <w:rPr>
          <w:rFonts w:ascii="Times New Roman" w:hAnsi="Times New Roman"/>
          <w:sz w:val="28"/>
          <w:szCs w:val="28"/>
          <w:lang w:val="uk-UA"/>
        </w:rPr>
        <w:t xml:space="preserve"> свідомого і добровільного </w:t>
      </w:r>
      <w:r w:rsidRPr="007F1F18">
        <w:rPr>
          <w:rFonts w:ascii="Times New Roman" w:hAnsi="Times New Roman"/>
          <w:i/>
          <w:sz w:val="28"/>
          <w:szCs w:val="28"/>
          <w:lang w:val="uk-UA"/>
        </w:rPr>
        <w:t>використання</w:t>
      </w:r>
      <w:r w:rsidRPr="007F1F18">
        <w:rPr>
          <w:rFonts w:ascii="Times New Roman" w:hAnsi="Times New Roman"/>
          <w:sz w:val="28"/>
          <w:szCs w:val="28"/>
          <w:lang w:val="uk-UA"/>
        </w:rPr>
        <w:t xml:space="preserve"> людиною свого права, </w:t>
      </w:r>
      <w:r w:rsidRPr="007F1F18">
        <w:rPr>
          <w:rFonts w:ascii="Times New Roman" w:hAnsi="Times New Roman"/>
          <w:i/>
          <w:sz w:val="28"/>
          <w:szCs w:val="28"/>
          <w:lang w:val="uk-UA"/>
        </w:rPr>
        <w:t>виконання</w:t>
      </w:r>
      <w:r w:rsidRPr="007F1F18">
        <w:rPr>
          <w:rFonts w:ascii="Times New Roman" w:hAnsi="Times New Roman"/>
          <w:sz w:val="28"/>
          <w:szCs w:val="28"/>
          <w:lang w:val="uk-UA"/>
        </w:rPr>
        <w:t xml:space="preserve"> обов’язку, </w:t>
      </w:r>
      <w:r w:rsidRPr="007F1F18">
        <w:rPr>
          <w:rFonts w:ascii="Times New Roman" w:hAnsi="Times New Roman"/>
          <w:i/>
          <w:sz w:val="28"/>
          <w:szCs w:val="28"/>
          <w:lang w:val="uk-UA"/>
        </w:rPr>
        <w:t>дотримання</w:t>
      </w:r>
      <w:r w:rsidRPr="007F1F18">
        <w:rPr>
          <w:rFonts w:ascii="Times New Roman" w:hAnsi="Times New Roman"/>
          <w:sz w:val="28"/>
          <w:szCs w:val="28"/>
          <w:lang w:val="uk-UA"/>
        </w:rPr>
        <w:t xml:space="preserve"> заборони, що містяться в кримінально-правових нормах, а в разі їх порушення</w:t>
      </w:r>
      <w:r w:rsidR="003A18A5">
        <w:rPr>
          <w:rFonts w:ascii="Times New Roman" w:hAnsi="Times New Roman"/>
          <w:sz w:val="28"/>
          <w:szCs w:val="28"/>
          <w:lang w:val="uk-UA"/>
        </w:rPr>
        <w:t> </w:t>
      </w:r>
      <w:r w:rsidRPr="007F1F18">
        <w:rPr>
          <w:rFonts w:ascii="Times New Roman" w:hAnsi="Times New Roman"/>
          <w:sz w:val="28"/>
          <w:szCs w:val="28"/>
          <w:lang w:val="uk-UA"/>
        </w:rPr>
        <w:t xml:space="preserve">– </w:t>
      </w:r>
      <w:r w:rsidRPr="007F1F18">
        <w:rPr>
          <w:rFonts w:ascii="Times New Roman" w:hAnsi="Times New Roman"/>
          <w:i/>
          <w:sz w:val="28"/>
          <w:szCs w:val="28"/>
          <w:lang w:val="uk-UA"/>
        </w:rPr>
        <w:t>необхідність</w:t>
      </w:r>
      <w:r w:rsidRPr="007F1F18">
        <w:rPr>
          <w:rFonts w:ascii="Times New Roman" w:hAnsi="Times New Roman"/>
          <w:sz w:val="28"/>
          <w:szCs w:val="28"/>
          <w:lang w:val="uk-UA"/>
        </w:rPr>
        <w:t xml:space="preserve"> </w:t>
      </w:r>
      <w:r w:rsidRPr="007F1F18">
        <w:rPr>
          <w:rFonts w:ascii="Times New Roman" w:hAnsi="Times New Roman"/>
          <w:i/>
          <w:sz w:val="28"/>
          <w:szCs w:val="28"/>
          <w:lang w:val="uk-UA"/>
        </w:rPr>
        <w:t>зазнавання</w:t>
      </w:r>
      <w:r w:rsidRPr="007F1F18">
        <w:rPr>
          <w:rFonts w:ascii="Times New Roman" w:hAnsi="Times New Roman"/>
          <w:sz w:val="28"/>
          <w:szCs w:val="28"/>
          <w:lang w:val="uk-UA"/>
        </w:rPr>
        <w:t xml:space="preserve"> порушником приписів цих норм </w:t>
      </w:r>
      <w:r w:rsidRPr="007F1F18">
        <w:rPr>
          <w:rFonts w:ascii="Times New Roman" w:hAnsi="Times New Roman"/>
          <w:i/>
          <w:sz w:val="28"/>
          <w:szCs w:val="28"/>
          <w:lang w:val="uk-UA"/>
        </w:rPr>
        <w:t>примусових</w:t>
      </w:r>
      <w:r w:rsidRPr="007F1F18">
        <w:rPr>
          <w:rFonts w:ascii="Times New Roman" w:hAnsi="Times New Roman"/>
          <w:sz w:val="28"/>
          <w:szCs w:val="28"/>
          <w:lang w:val="uk-UA"/>
        </w:rPr>
        <w:t xml:space="preserve"> </w:t>
      </w:r>
      <w:r w:rsidRPr="007F1F18">
        <w:rPr>
          <w:rFonts w:ascii="Times New Roman" w:hAnsi="Times New Roman"/>
          <w:i/>
          <w:sz w:val="28"/>
          <w:szCs w:val="28"/>
          <w:lang w:val="uk-UA"/>
        </w:rPr>
        <w:t>заходів</w:t>
      </w:r>
      <w:r w:rsidRPr="007F1F18">
        <w:rPr>
          <w:rFonts w:ascii="Times New Roman" w:hAnsi="Times New Roman"/>
          <w:sz w:val="28"/>
          <w:szCs w:val="28"/>
          <w:lang w:val="uk-UA"/>
        </w:rPr>
        <w:t xml:space="preserve"> правового впливу, передбачених ними і </w:t>
      </w:r>
      <w:r w:rsidRPr="007F1F18">
        <w:rPr>
          <w:rFonts w:ascii="Times New Roman" w:hAnsi="Times New Roman"/>
          <w:i/>
          <w:sz w:val="28"/>
          <w:szCs w:val="28"/>
          <w:lang w:val="uk-UA"/>
        </w:rPr>
        <w:t>застосовуваних</w:t>
      </w:r>
      <w:r w:rsidRPr="007F1F18">
        <w:rPr>
          <w:rFonts w:ascii="Times New Roman" w:hAnsi="Times New Roman"/>
          <w:sz w:val="28"/>
          <w:szCs w:val="28"/>
          <w:lang w:val="uk-UA"/>
        </w:rPr>
        <w:t xml:space="preserve"> компетентними органами держави в установлених процесуальним і виконавчим законодавством формах і межах».</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w:t>
      </w:r>
      <w:r w:rsidR="003A18A5">
        <w:rPr>
          <w:rFonts w:ascii="Times New Roman" w:hAnsi="Times New Roman"/>
          <w:sz w:val="28"/>
          <w:szCs w:val="28"/>
          <w:lang w:val="uk-UA"/>
        </w:rPr>
        <w:t> </w:t>
      </w:r>
      <w:r w:rsidRPr="007F1F18">
        <w:rPr>
          <w:rFonts w:ascii="Times New Roman" w:hAnsi="Times New Roman"/>
          <w:sz w:val="28"/>
          <w:szCs w:val="28"/>
          <w:lang w:val="uk-UA"/>
        </w:rPr>
        <w:t>К.</w:t>
      </w:r>
      <w:r w:rsidR="003A18A5">
        <w:rPr>
          <w:rFonts w:ascii="Times New Roman" w:hAnsi="Times New Roman"/>
          <w:sz w:val="28"/>
          <w:szCs w:val="28"/>
          <w:lang w:val="uk-UA"/>
        </w:rPr>
        <w:t> </w:t>
      </w:r>
      <w:r w:rsidRPr="007F1F18">
        <w:rPr>
          <w:rFonts w:ascii="Times New Roman" w:hAnsi="Times New Roman"/>
          <w:sz w:val="28"/>
          <w:szCs w:val="28"/>
          <w:lang w:val="uk-UA"/>
        </w:rPr>
        <w:t>Грищук в</w:t>
      </w:r>
      <w:r w:rsidR="00951331" w:rsidRPr="007F1F18">
        <w:rPr>
          <w:rFonts w:ascii="Times New Roman" w:hAnsi="Times New Roman"/>
          <w:sz w:val="28"/>
          <w:szCs w:val="28"/>
          <w:lang w:val="uk-UA"/>
        </w:rPr>
        <w:t>казує</w:t>
      </w:r>
      <w:r w:rsidRPr="007F1F18">
        <w:rPr>
          <w:rFonts w:ascii="Times New Roman" w:hAnsi="Times New Roman"/>
          <w:sz w:val="28"/>
          <w:szCs w:val="28"/>
          <w:lang w:val="uk-UA"/>
        </w:rPr>
        <w:t xml:space="preserve">, що у доктрині кримінального права немає єдиного розуміння і класифікації кримінально-правової відповідальності, і за критерієм суб’єкта, який реалізує вказану відповідальність людини в законодавчій або правозастосовній діяльності, можна розрізняти кримінально-правову </w:t>
      </w:r>
      <w:r w:rsidRPr="007F1F18">
        <w:rPr>
          <w:rFonts w:ascii="Times New Roman" w:hAnsi="Times New Roman"/>
          <w:sz w:val="28"/>
          <w:szCs w:val="28"/>
          <w:lang w:val="uk-UA"/>
        </w:rPr>
        <w:lastRenderedPageBreak/>
        <w:t>відповідальність законодавчо встановлену, судову, а також відповідальність, що реалізується спеціальними органами виконавчої влади</w:t>
      </w:r>
      <w:r w:rsidR="003A18A5">
        <w:rPr>
          <w:rFonts w:ascii="Times New Roman" w:hAnsi="Times New Roman"/>
          <w:sz w:val="28"/>
          <w:szCs w:val="28"/>
          <w:lang w:val="uk-UA"/>
        </w:rPr>
        <w:t> </w:t>
      </w:r>
      <w:r w:rsidRPr="007F1F18">
        <w:rPr>
          <w:rFonts w:ascii="Times New Roman" w:hAnsi="Times New Roman"/>
          <w:sz w:val="28"/>
          <w:szCs w:val="28"/>
          <w:lang w:val="uk-UA"/>
        </w:rPr>
        <w:t>[</w:t>
      </w:r>
      <w:r w:rsidR="00951331" w:rsidRPr="007F1F18">
        <w:rPr>
          <w:rFonts w:ascii="Times New Roman" w:hAnsi="Times New Roman"/>
          <w:sz w:val="28"/>
          <w:szCs w:val="28"/>
          <w:lang w:val="uk-UA"/>
        </w:rPr>
        <w:t>1</w:t>
      </w:r>
      <w:r w:rsidR="008E360A" w:rsidRPr="007F1F18">
        <w:rPr>
          <w:rFonts w:ascii="Times New Roman" w:hAnsi="Times New Roman"/>
          <w:sz w:val="28"/>
          <w:szCs w:val="28"/>
          <w:lang w:val="uk-UA"/>
        </w:rPr>
        <w:t>4</w:t>
      </w:r>
      <w:r w:rsidR="00D73A13" w:rsidRPr="007F1F18">
        <w:rPr>
          <w:rFonts w:ascii="Times New Roman" w:hAnsi="Times New Roman"/>
          <w:sz w:val="28"/>
          <w:szCs w:val="28"/>
          <w:lang w:val="uk-UA"/>
        </w:rPr>
        <w:t>4</w:t>
      </w:r>
      <w:r w:rsidRPr="007F1F18">
        <w:rPr>
          <w:rFonts w:ascii="Times New Roman" w:hAnsi="Times New Roman"/>
          <w:sz w:val="28"/>
          <w:szCs w:val="28"/>
          <w:lang w:val="uk-UA"/>
        </w:rPr>
        <w:t>, с.</w:t>
      </w:r>
      <w:r w:rsidR="003A18A5">
        <w:rPr>
          <w:rFonts w:ascii="Times New Roman" w:hAnsi="Times New Roman"/>
          <w:sz w:val="28"/>
          <w:szCs w:val="28"/>
          <w:lang w:val="uk-UA"/>
        </w:rPr>
        <w:t> </w:t>
      </w:r>
      <w:r w:rsidRPr="007F1F18">
        <w:rPr>
          <w:rFonts w:ascii="Times New Roman" w:hAnsi="Times New Roman"/>
          <w:sz w:val="28"/>
          <w:szCs w:val="28"/>
          <w:lang w:val="uk-UA"/>
        </w:rPr>
        <w:t>256</w:t>
      </w:r>
      <w:r w:rsidR="003A18A5">
        <w:rPr>
          <w:rFonts w:ascii="Times New Roman" w:hAnsi="Times New Roman"/>
          <w:sz w:val="28"/>
          <w:szCs w:val="28"/>
          <w:lang w:val="uk-UA"/>
        </w:rPr>
        <w:t>–</w:t>
      </w:r>
      <w:r w:rsidRPr="007F1F18">
        <w:rPr>
          <w:rFonts w:ascii="Times New Roman" w:hAnsi="Times New Roman"/>
          <w:sz w:val="28"/>
          <w:szCs w:val="28"/>
          <w:lang w:val="uk-UA"/>
        </w:rPr>
        <w:t xml:space="preserve">259].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Автор крім того в</w:t>
      </w:r>
      <w:r w:rsidR="00667302" w:rsidRPr="007F1F18">
        <w:rPr>
          <w:rFonts w:ascii="Times New Roman" w:hAnsi="Times New Roman"/>
          <w:sz w:val="28"/>
          <w:szCs w:val="28"/>
          <w:lang w:val="uk-UA"/>
        </w:rPr>
        <w:t>ідзнача</w:t>
      </w:r>
      <w:r w:rsidRPr="007F1F18">
        <w:rPr>
          <w:rFonts w:ascii="Times New Roman" w:hAnsi="Times New Roman"/>
          <w:sz w:val="28"/>
          <w:szCs w:val="28"/>
          <w:lang w:val="uk-UA"/>
        </w:rPr>
        <w:t xml:space="preserve">є, що сутність негативної кримінально-правової відповідальності виявляється у певних </w:t>
      </w:r>
      <w:r w:rsidRPr="007F1F18">
        <w:rPr>
          <w:rFonts w:ascii="Times New Roman" w:hAnsi="Times New Roman"/>
          <w:i/>
          <w:sz w:val="28"/>
          <w:szCs w:val="28"/>
          <w:lang w:val="uk-UA"/>
        </w:rPr>
        <w:t>формах її реалізації</w:t>
      </w:r>
      <w:r w:rsidRPr="007F1F18">
        <w:rPr>
          <w:rFonts w:ascii="Times New Roman" w:hAnsi="Times New Roman"/>
          <w:sz w:val="28"/>
          <w:szCs w:val="28"/>
          <w:lang w:val="uk-UA"/>
        </w:rPr>
        <w:t xml:space="preserve">, визначених у кримінальному законодавстві, які виокремлені в доктрині кримінального права. Виділення цих форм пов’язане з розумінням поняття кримінально-правової відповідальності та рівня її аналізу: мікро-, макро- чи мегарівень.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Таких вчених, хто б комплексно аналізував вказані форми на </w:t>
      </w:r>
      <w:r w:rsidRPr="007F1F18">
        <w:rPr>
          <w:rFonts w:ascii="Times New Roman" w:hAnsi="Times New Roman"/>
          <w:i/>
          <w:sz w:val="28"/>
          <w:szCs w:val="28"/>
          <w:lang w:val="uk-UA"/>
        </w:rPr>
        <w:t>макро</w:t>
      </w:r>
      <w:r w:rsidRPr="007F1F18">
        <w:rPr>
          <w:rFonts w:ascii="Times New Roman" w:hAnsi="Times New Roman"/>
          <w:sz w:val="28"/>
          <w:szCs w:val="28"/>
          <w:lang w:val="uk-UA"/>
        </w:rPr>
        <w:t xml:space="preserve">- або </w:t>
      </w:r>
      <w:r w:rsidRPr="007F1F18">
        <w:rPr>
          <w:rFonts w:ascii="Times New Roman" w:hAnsi="Times New Roman"/>
          <w:i/>
          <w:sz w:val="28"/>
          <w:szCs w:val="28"/>
          <w:lang w:val="uk-UA"/>
        </w:rPr>
        <w:t>мегарівні</w:t>
      </w:r>
      <w:r w:rsidRPr="007F1F18">
        <w:rPr>
          <w:rFonts w:ascii="Times New Roman" w:hAnsi="Times New Roman"/>
          <w:sz w:val="28"/>
          <w:szCs w:val="28"/>
          <w:lang w:val="uk-UA"/>
        </w:rPr>
        <w:t>, стверджує В.</w:t>
      </w:r>
      <w:r w:rsidR="006D061E">
        <w:rPr>
          <w:rFonts w:ascii="Times New Roman" w:hAnsi="Times New Roman"/>
          <w:sz w:val="28"/>
          <w:szCs w:val="28"/>
          <w:lang w:val="uk-UA"/>
        </w:rPr>
        <w:t> </w:t>
      </w:r>
      <w:r w:rsidRPr="007F1F18">
        <w:rPr>
          <w:rFonts w:ascii="Times New Roman" w:hAnsi="Times New Roman"/>
          <w:sz w:val="28"/>
          <w:szCs w:val="28"/>
          <w:lang w:val="uk-UA"/>
        </w:rPr>
        <w:t>К.</w:t>
      </w:r>
      <w:r w:rsidR="006D061E">
        <w:rPr>
          <w:rFonts w:ascii="Times New Roman" w:hAnsi="Times New Roman"/>
          <w:sz w:val="28"/>
          <w:szCs w:val="28"/>
          <w:lang w:val="uk-UA"/>
        </w:rPr>
        <w:t> </w:t>
      </w:r>
      <w:r w:rsidRPr="007F1F18">
        <w:rPr>
          <w:rFonts w:ascii="Times New Roman" w:hAnsi="Times New Roman"/>
          <w:sz w:val="28"/>
          <w:szCs w:val="28"/>
          <w:lang w:val="uk-UA"/>
        </w:rPr>
        <w:t>Грищук, немає. Сьогодні ж вчені зосереджені на дослідженні вказаних форм через призму кримінального законодавства, тобто на мікрорівні. Визначення поняття форми негативної кримінально-правової відповідальності пов’язане з реалізацією, застосуванням кримінального закону і означає «передбачений КК України спосіб застосування норми (норм) кримінального законодавства до особи, яка вчинила злочин»</w:t>
      </w:r>
      <w:r w:rsidR="006D061E">
        <w:rPr>
          <w:rFonts w:ascii="Times New Roman" w:hAnsi="Times New Roman"/>
          <w:sz w:val="28"/>
          <w:szCs w:val="28"/>
          <w:lang w:val="uk-UA"/>
        </w:rPr>
        <w:t> </w:t>
      </w:r>
      <w:r w:rsidRPr="007F1F18">
        <w:rPr>
          <w:rFonts w:ascii="Times New Roman" w:hAnsi="Times New Roman"/>
          <w:sz w:val="28"/>
          <w:szCs w:val="28"/>
          <w:lang w:val="uk-UA"/>
        </w:rPr>
        <w:t>[</w:t>
      </w:r>
      <w:r w:rsidR="00667302" w:rsidRPr="007F1F18">
        <w:rPr>
          <w:rFonts w:ascii="Times New Roman" w:hAnsi="Times New Roman"/>
          <w:sz w:val="28"/>
          <w:szCs w:val="28"/>
          <w:lang w:val="uk-UA"/>
        </w:rPr>
        <w:t>1</w:t>
      </w:r>
      <w:r w:rsidR="008E360A" w:rsidRPr="007F1F18">
        <w:rPr>
          <w:rFonts w:ascii="Times New Roman" w:hAnsi="Times New Roman"/>
          <w:sz w:val="28"/>
          <w:szCs w:val="28"/>
          <w:lang w:val="uk-UA"/>
        </w:rPr>
        <w:t>4</w:t>
      </w:r>
      <w:r w:rsidR="00D73A13" w:rsidRPr="007F1F18">
        <w:rPr>
          <w:rFonts w:ascii="Times New Roman" w:hAnsi="Times New Roman"/>
          <w:sz w:val="28"/>
          <w:szCs w:val="28"/>
          <w:lang w:val="uk-UA"/>
        </w:rPr>
        <w:t>4</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268</w:t>
      </w:r>
      <w:r w:rsidR="006D061E">
        <w:rPr>
          <w:rFonts w:ascii="Times New Roman" w:hAnsi="Times New Roman"/>
          <w:sz w:val="28"/>
          <w:szCs w:val="28"/>
          <w:lang w:val="uk-UA"/>
        </w:rPr>
        <w:t>–</w:t>
      </w:r>
      <w:r w:rsidRPr="007F1F18">
        <w:rPr>
          <w:rFonts w:ascii="Times New Roman" w:hAnsi="Times New Roman"/>
          <w:sz w:val="28"/>
          <w:szCs w:val="28"/>
          <w:lang w:val="uk-UA"/>
        </w:rPr>
        <w:t xml:space="preserve">269].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Оскільки мова йде про кримінально-правовий захист прав людини, то, на нашу думку, дослідження поняття відповідальності за кримінальне порушення цих прав не можна обмежувати «мікрорівневим» дослідженням.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Потерпілий, як уже ми з’ясували раніше, не є суб’єктом </w:t>
      </w:r>
      <w:r w:rsidRPr="007F1F18">
        <w:rPr>
          <w:rFonts w:ascii="Times New Roman" w:hAnsi="Times New Roman"/>
          <w:i/>
          <w:sz w:val="28"/>
          <w:szCs w:val="28"/>
          <w:lang w:val="uk-UA"/>
        </w:rPr>
        <w:t>кримінального</w:t>
      </w:r>
      <w:r w:rsidRPr="007F1F18">
        <w:rPr>
          <w:rFonts w:ascii="Times New Roman" w:hAnsi="Times New Roman"/>
          <w:sz w:val="28"/>
          <w:szCs w:val="28"/>
          <w:lang w:val="uk-UA"/>
        </w:rPr>
        <w:t xml:space="preserve"> правовідношення, а отже не є також суб’єктом кримінального права. Його судовий захист ґрунтується на </w:t>
      </w:r>
      <w:r w:rsidRPr="007F1F18">
        <w:rPr>
          <w:rFonts w:ascii="Times New Roman" w:hAnsi="Times New Roman"/>
          <w:i/>
          <w:sz w:val="28"/>
          <w:szCs w:val="28"/>
          <w:lang w:val="uk-UA"/>
        </w:rPr>
        <w:t>конституційно</w:t>
      </w:r>
      <w:r w:rsidRPr="007F1F18">
        <w:rPr>
          <w:rFonts w:ascii="Times New Roman" w:hAnsi="Times New Roman"/>
          <w:sz w:val="28"/>
          <w:szCs w:val="28"/>
          <w:lang w:val="uk-UA"/>
        </w:rPr>
        <w:t>-</w:t>
      </w:r>
      <w:r w:rsidRPr="007F1F18">
        <w:rPr>
          <w:rFonts w:ascii="Times New Roman" w:hAnsi="Times New Roman"/>
          <w:i/>
          <w:sz w:val="28"/>
          <w:szCs w:val="28"/>
          <w:lang w:val="uk-UA"/>
        </w:rPr>
        <w:t>правовому</w:t>
      </w:r>
      <w:r w:rsidRPr="007F1F18">
        <w:rPr>
          <w:rFonts w:ascii="Times New Roman" w:hAnsi="Times New Roman"/>
          <w:sz w:val="28"/>
          <w:szCs w:val="28"/>
          <w:lang w:val="uk-UA"/>
        </w:rPr>
        <w:t xml:space="preserve"> відношенні «людина-держава», в якому держава має конституційний </w:t>
      </w:r>
      <w:r w:rsidRPr="007F1F18">
        <w:rPr>
          <w:rFonts w:ascii="Times New Roman" w:hAnsi="Times New Roman"/>
          <w:i/>
          <w:sz w:val="28"/>
          <w:szCs w:val="28"/>
          <w:lang w:val="uk-UA"/>
        </w:rPr>
        <w:t>обов</w:t>
      </w:r>
      <w:r w:rsidRPr="007F1F18">
        <w:rPr>
          <w:rFonts w:ascii="Times New Roman" w:hAnsi="Times New Roman"/>
          <w:sz w:val="28"/>
          <w:szCs w:val="28"/>
          <w:lang w:val="uk-UA"/>
        </w:rPr>
        <w:t>’</w:t>
      </w:r>
      <w:r w:rsidRPr="007F1F18">
        <w:rPr>
          <w:rFonts w:ascii="Times New Roman" w:hAnsi="Times New Roman"/>
          <w:i/>
          <w:sz w:val="28"/>
          <w:szCs w:val="28"/>
          <w:lang w:val="uk-UA"/>
        </w:rPr>
        <w:t>язок</w:t>
      </w:r>
      <w:r w:rsidRPr="007F1F18">
        <w:rPr>
          <w:rFonts w:ascii="Times New Roman" w:hAnsi="Times New Roman"/>
          <w:sz w:val="28"/>
          <w:szCs w:val="28"/>
          <w:lang w:val="uk-UA"/>
        </w:rPr>
        <w:t xml:space="preserve"> забезпечувати і гарантувати права людини, а людина, потерпіла від злочину, має гарантоване </w:t>
      </w:r>
      <w:r w:rsidRPr="007F1F18">
        <w:rPr>
          <w:rFonts w:ascii="Times New Roman" w:hAnsi="Times New Roman"/>
          <w:i/>
          <w:sz w:val="28"/>
          <w:szCs w:val="28"/>
          <w:lang w:val="uk-UA"/>
        </w:rPr>
        <w:t>право</w:t>
      </w:r>
      <w:r w:rsidRPr="007F1F18">
        <w:rPr>
          <w:rFonts w:ascii="Times New Roman" w:hAnsi="Times New Roman"/>
          <w:sz w:val="28"/>
          <w:szCs w:val="28"/>
          <w:lang w:val="uk-UA"/>
        </w:rPr>
        <w:t xml:space="preserve"> вимагати від держави виконання цього обов’язку,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захисту права людини судом.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Саме тому ми вважаємо, що необхідним є «</w:t>
      </w:r>
      <w:r w:rsidRPr="007F1F18">
        <w:rPr>
          <w:rFonts w:ascii="Times New Roman" w:hAnsi="Times New Roman"/>
          <w:i/>
          <w:sz w:val="28"/>
          <w:szCs w:val="28"/>
          <w:lang w:val="uk-UA"/>
        </w:rPr>
        <w:t>мегарівневе</w:t>
      </w:r>
      <w:r w:rsidRPr="007F1F18">
        <w:rPr>
          <w:rFonts w:ascii="Times New Roman" w:hAnsi="Times New Roman"/>
          <w:sz w:val="28"/>
          <w:szCs w:val="28"/>
          <w:lang w:val="uk-UA"/>
        </w:rPr>
        <w:t xml:space="preserve">» дослідження поняття захисту прав потерпілого, а також відповідальності за їх порушення, найперше, </w:t>
      </w:r>
      <w:r w:rsidRPr="007F1F18">
        <w:rPr>
          <w:rFonts w:ascii="Times New Roman" w:hAnsi="Times New Roman"/>
          <w:i/>
          <w:sz w:val="28"/>
          <w:szCs w:val="28"/>
          <w:lang w:val="uk-UA"/>
        </w:rPr>
        <w:t>під</w:t>
      </w:r>
      <w:r w:rsidRPr="007F1F18">
        <w:rPr>
          <w:rFonts w:ascii="Times New Roman" w:hAnsi="Times New Roman"/>
          <w:sz w:val="28"/>
          <w:szCs w:val="28"/>
          <w:lang w:val="uk-UA"/>
        </w:rPr>
        <w:t xml:space="preserve"> </w:t>
      </w:r>
      <w:r w:rsidRPr="007F1F18">
        <w:rPr>
          <w:rFonts w:ascii="Times New Roman" w:hAnsi="Times New Roman"/>
          <w:i/>
          <w:sz w:val="28"/>
          <w:szCs w:val="28"/>
          <w:lang w:val="uk-UA"/>
        </w:rPr>
        <w:t>конституційно-правовим</w:t>
      </w:r>
      <w:r w:rsidRPr="007F1F18">
        <w:rPr>
          <w:rFonts w:ascii="Times New Roman" w:hAnsi="Times New Roman"/>
          <w:sz w:val="28"/>
          <w:szCs w:val="28"/>
          <w:lang w:val="uk-UA"/>
        </w:rPr>
        <w:t xml:space="preserve"> кутом зору, в контексті конституційно-правового </w:t>
      </w:r>
      <w:r w:rsidRPr="007F1F18">
        <w:rPr>
          <w:rFonts w:ascii="Times New Roman" w:hAnsi="Times New Roman"/>
          <w:i/>
          <w:sz w:val="28"/>
          <w:szCs w:val="28"/>
          <w:lang w:val="uk-UA"/>
        </w:rPr>
        <w:t xml:space="preserve">інституту прав і </w:t>
      </w:r>
      <w:r w:rsidRPr="007F1F18">
        <w:rPr>
          <w:rFonts w:ascii="Times New Roman" w:hAnsi="Times New Roman"/>
          <w:i/>
          <w:iCs/>
          <w:sz w:val="28"/>
          <w:szCs w:val="28"/>
          <w:lang w:val="uk-UA"/>
        </w:rPr>
        <w:t>свобод</w:t>
      </w:r>
      <w:r w:rsidRPr="007F1F18">
        <w:rPr>
          <w:rFonts w:ascii="Times New Roman" w:hAnsi="Times New Roman"/>
          <w:i/>
          <w:sz w:val="28"/>
          <w:szCs w:val="28"/>
          <w:lang w:val="uk-UA"/>
        </w:rPr>
        <w:t xml:space="preserve"> людини і громадянина</w:t>
      </w:r>
      <w:r w:rsidRPr="007F1F18">
        <w:rPr>
          <w:rFonts w:ascii="Times New Roman" w:hAnsi="Times New Roman"/>
          <w:sz w:val="28"/>
          <w:szCs w:val="28"/>
          <w:lang w:val="uk-UA"/>
        </w:rPr>
        <w:t xml:space="preserve">. </w:t>
      </w:r>
      <w:r w:rsidR="008E360A" w:rsidRPr="007F1F18">
        <w:rPr>
          <w:rFonts w:ascii="Times New Roman" w:hAnsi="Times New Roman"/>
          <w:sz w:val="28"/>
          <w:szCs w:val="28"/>
          <w:lang w:val="uk-UA"/>
        </w:rPr>
        <w:t>П</w:t>
      </w:r>
      <w:r w:rsidRPr="007F1F18">
        <w:rPr>
          <w:rFonts w:ascii="Times New Roman" w:hAnsi="Times New Roman"/>
          <w:sz w:val="28"/>
          <w:szCs w:val="28"/>
          <w:lang w:val="uk-UA"/>
        </w:rPr>
        <w:t xml:space="preserve">роцесуальний статус потерпілого </w:t>
      </w:r>
      <w:r w:rsidR="008E360A" w:rsidRPr="007F1F18">
        <w:rPr>
          <w:rFonts w:ascii="Times New Roman" w:hAnsi="Times New Roman"/>
          <w:sz w:val="28"/>
          <w:szCs w:val="28"/>
          <w:lang w:val="uk-UA"/>
        </w:rPr>
        <w:t xml:space="preserve">у такому аспекті </w:t>
      </w:r>
      <w:r w:rsidRPr="007F1F18">
        <w:rPr>
          <w:rFonts w:ascii="Times New Roman" w:hAnsi="Times New Roman"/>
          <w:sz w:val="28"/>
          <w:szCs w:val="28"/>
          <w:lang w:val="uk-UA"/>
        </w:rPr>
        <w:t>визначає не кримінальн</w:t>
      </w:r>
      <w:r w:rsidR="008E360A" w:rsidRPr="007F1F18">
        <w:rPr>
          <w:rFonts w:ascii="Times New Roman" w:hAnsi="Times New Roman"/>
          <w:sz w:val="28"/>
          <w:szCs w:val="28"/>
          <w:lang w:val="uk-UA"/>
        </w:rPr>
        <w:t>е</w:t>
      </w:r>
      <w:r w:rsidRPr="007F1F18">
        <w:rPr>
          <w:rFonts w:ascii="Times New Roman" w:hAnsi="Times New Roman"/>
          <w:sz w:val="28"/>
          <w:szCs w:val="28"/>
          <w:lang w:val="uk-UA"/>
        </w:rPr>
        <w:t xml:space="preserve"> право, а </w:t>
      </w:r>
      <w:r w:rsidRPr="007F1F18">
        <w:rPr>
          <w:rFonts w:ascii="Times New Roman" w:hAnsi="Times New Roman"/>
          <w:i/>
          <w:sz w:val="28"/>
          <w:szCs w:val="28"/>
          <w:lang w:val="uk-UA"/>
        </w:rPr>
        <w:t>кримінальни</w:t>
      </w:r>
      <w:r w:rsidR="008E360A" w:rsidRPr="007F1F18">
        <w:rPr>
          <w:rFonts w:ascii="Times New Roman" w:hAnsi="Times New Roman"/>
          <w:i/>
          <w:sz w:val="28"/>
          <w:szCs w:val="28"/>
          <w:lang w:val="uk-UA"/>
        </w:rPr>
        <w:t>й</w:t>
      </w:r>
      <w:r w:rsidRPr="007F1F18">
        <w:rPr>
          <w:rFonts w:ascii="Times New Roman" w:hAnsi="Times New Roman"/>
          <w:i/>
          <w:sz w:val="28"/>
          <w:szCs w:val="28"/>
          <w:lang w:val="uk-UA"/>
        </w:rPr>
        <w:t xml:space="preserve"> процес</w:t>
      </w:r>
      <w:r w:rsidRPr="007F1F18">
        <w:rPr>
          <w:rFonts w:ascii="Times New Roman" w:hAnsi="Times New Roman"/>
          <w:sz w:val="28"/>
          <w:szCs w:val="28"/>
          <w:lang w:val="uk-UA"/>
        </w:rPr>
        <w:t xml:space="preserve">, в який людина, що потерпіла від злочину, залучається </w:t>
      </w:r>
      <w:r w:rsidRPr="007F1F18">
        <w:rPr>
          <w:rFonts w:ascii="Times New Roman" w:hAnsi="Times New Roman"/>
          <w:sz w:val="28"/>
          <w:szCs w:val="28"/>
          <w:lang w:val="uk-UA"/>
        </w:rPr>
        <w:lastRenderedPageBreak/>
        <w:t>державою на підставі вказаного вище конституційно-правового відношення для забезпечення реалізації кримінально-правової відповідальності злочинця</w:t>
      </w:r>
      <w:r w:rsidR="006D061E">
        <w:rPr>
          <w:rFonts w:ascii="Times New Roman" w:hAnsi="Times New Roman"/>
          <w:sz w:val="28"/>
          <w:szCs w:val="28"/>
          <w:lang w:val="uk-UA"/>
        </w:rPr>
        <w:t> </w:t>
      </w:r>
      <w:r w:rsidRPr="007F1F18">
        <w:rPr>
          <w:rFonts w:ascii="Times New Roman" w:hAnsi="Times New Roman"/>
          <w:sz w:val="28"/>
          <w:szCs w:val="28"/>
          <w:lang w:val="uk-UA"/>
        </w:rPr>
        <w:t>[</w:t>
      </w:r>
      <w:r w:rsidR="00F52A4C" w:rsidRPr="007F1F18">
        <w:rPr>
          <w:rFonts w:ascii="Times New Roman" w:hAnsi="Times New Roman"/>
          <w:sz w:val="28"/>
          <w:szCs w:val="28"/>
          <w:lang w:val="uk-UA"/>
        </w:rPr>
        <w:t>14</w:t>
      </w:r>
      <w:r w:rsidR="00D73A13" w:rsidRPr="007F1F18">
        <w:rPr>
          <w:rFonts w:ascii="Times New Roman" w:hAnsi="Times New Roman"/>
          <w:sz w:val="28"/>
          <w:szCs w:val="28"/>
          <w:lang w:val="uk-UA"/>
        </w:rPr>
        <w:t>5</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18</w:t>
      </w:r>
      <w:r w:rsidR="006D061E">
        <w:rPr>
          <w:rFonts w:ascii="Times New Roman" w:hAnsi="Times New Roman"/>
          <w:sz w:val="28"/>
          <w:szCs w:val="28"/>
          <w:lang w:val="uk-UA"/>
        </w:rPr>
        <w:t>–</w:t>
      </w:r>
      <w:r w:rsidRPr="007F1F18">
        <w:rPr>
          <w:rFonts w:ascii="Times New Roman" w:hAnsi="Times New Roman"/>
          <w:sz w:val="28"/>
          <w:szCs w:val="28"/>
          <w:lang w:val="uk-UA"/>
        </w:rPr>
        <w:t>22].</w:t>
      </w:r>
    </w:p>
    <w:p w:rsidR="002E611B"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 вказує професор А.</w:t>
      </w:r>
      <w:r w:rsidR="006D061E">
        <w:rPr>
          <w:rFonts w:ascii="Times New Roman" w:hAnsi="Times New Roman"/>
          <w:sz w:val="28"/>
          <w:szCs w:val="28"/>
          <w:lang w:val="uk-UA"/>
        </w:rPr>
        <w:t> </w:t>
      </w:r>
      <w:r w:rsidRPr="007F1F18">
        <w:rPr>
          <w:rFonts w:ascii="Times New Roman" w:hAnsi="Times New Roman"/>
          <w:sz w:val="28"/>
          <w:szCs w:val="28"/>
          <w:lang w:val="uk-UA"/>
        </w:rPr>
        <w:t>А.</w:t>
      </w:r>
      <w:r w:rsidR="006D061E">
        <w:rPr>
          <w:rFonts w:ascii="Times New Roman" w:hAnsi="Times New Roman"/>
          <w:sz w:val="28"/>
          <w:szCs w:val="28"/>
          <w:lang w:val="uk-UA"/>
        </w:rPr>
        <w:t> </w:t>
      </w:r>
      <w:r w:rsidRPr="007F1F18">
        <w:rPr>
          <w:rFonts w:ascii="Times New Roman" w:hAnsi="Times New Roman"/>
          <w:sz w:val="28"/>
          <w:szCs w:val="28"/>
          <w:lang w:val="uk-UA"/>
        </w:rPr>
        <w:t>Музика, кримінальне законодавство має своїм завданням правове забезпечення охорони від злочинних посягань прав і свобод людини і громадянина, власності, громадського порядку та громадської безпеки, довкілля, конституційного устрою України, забезпечення миру і безпеки людства, а також запобігання злочинам (ч.</w:t>
      </w:r>
      <w:r w:rsidR="006D061E">
        <w:rPr>
          <w:rFonts w:ascii="Times New Roman" w:hAnsi="Times New Roman"/>
          <w:sz w:val="28"/>
          <w:szCs w:val="28"/>
          <w:lang w:val="uk-UA"/>
        </w:rPr>
        <w:t> </w:t>
      </w:r>
      <w:r w:rsidRPr="007F1F18">
        <w:rPr>
          <w:rFonts w:ascii="Times New Roman" w:hAnsi="Times New Roman"/>
          <w:sz w:val="28"/>
          <w:szCs w:val="28"/>
          <w:lang w:val="uk-UA"/>
        </w:rPr>
        <w:t>1. ст.</w:t>
      </w:r>
      <w:r w:rsidR="006D061E">
        <w:rPr>
          <w:rFonts w:ascii="Times New Roman" w:hAnsi="Times New Roman"/>
          <w:sz w:val="28"/>
          <w:szCs w:val="28"/>
          <w:lang w:val="uk-UA"/>
        </w:rPr>
        <w:t> </w:t>
      </w:r>
      <w:r w:rsidRPr="007F1F18">
        <w:rPr>
          <w:rFonts w:ascii="Times New Roman" w:hAnsi="Times New Roman"/>
          <w:sz w:val="28"/>
          <w:szCs w:val="28"/>
          <w:lang w:val="uk-UA"/>
        </w:rPr>
        <w:t xml:space="preserve">1 КК України).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Отже, кримінальне право виконує найперше охоронну функцію. Окремі його норми спрямовані на виконання регулятивної функції (норми про звільнення від кримінальної відповідальності чи покарання, про судимість тощо) або є заохочувальними (зокрема, норми про необхідну оборону). Для кримінального права притаманні також запобіжна та виховна функції. Як правило, саме на зазначених функціях кримінального права наголошується насамперед в юридичній літературі.</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точки зору вченого, необхідно «визнати за кримінальним правом ще й </w:t>
      </w:r>
      <w:r w:rsidRPr="007F1F18">
        <w:rPr>
          <w:rFonts w:ascii="Times New Roman" w:hAnsi="Times New Roman"/>
          <w:i/>
          <w:sz w:val="28"/>
          <w:szCs w:val="28"/>
          <w:lang w:val="uk-UA"/>
        </w:rPr>
        <w:t>компенсаційну</w:t>
      </w:r>
      <w:r w:rsidRPr="007F1F18">
        <w:rPr>
          <w:rFonts w:ascii="Times New Roman" w:hAnsi="Times New Roman"/>
          <w:sz w:val="28"/>
          <w:szCs w:val="28"/>
          <w:lang w:val="uk-UA"/>
        </w:rPr>
        <w:t xml:space="preserve"> функцію (проблема якої досліджується у цивільно-правовій доктрині</w:t>
      </w:r>
      <w:r w:rsidR="006D061E">
        <w:rPr>
          <w:rFonts w:ascii="Times New Roman" w:hAnsi="Times New Roman"/>
          <w:sz w:val="28"/>
          <w:szCs w:val="28"/>
          <w:lang w:val="uk-UA"/>
        </w:rPr>
        <w:t>. </w:t>
      </w:r>
      <w:r w:rsidRPr="007F1F18">
        <w:rPr>
          <w:rFonts w:ascii="Times New Roman" w:hAnsi="Times New Roman"/>
          <w:sz w:val="28"/>
          <w:szCs w:val="28"/>
          <w:lang w:val="uk-UA"/>
        </w:rPr>
        <w:t xml:space="preserve">– </w:t>
      </w:r>
      <w:r w:rsidR="006D061E" w:rsidRPr="006D061E">
        <w:rPr>
          <w:rFonts w:ascii="Times New Roman" w:hAnsi="Times New Roman"/>
          <w:i/>
          <w:sz w:val="28"/>
          <w:szCs w:val="28"/>
          <w:lang w:val="uk-UA"/>
        </w:rPr>
        <w:t>Авт.</w:t>
      </w:r>
      <w:r w:rsidRPr="007F1F18">
        <w:rPr>
          <w:rFonts w:ascii="Times New Roman" w:hAnsi="Times New Roman"/>
          <w:sz w:val="28"/>
          <w:szCs w:val="28"/>
          <w:lang w:val="uk-UA"/>
        </w:rPr>
        <w:t xml:space="preserve">), без якої соціальна обумовленість кримінально-правового регулювання втрачає свій сенс.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Особливо це проявляється тоді, коли охоронна і запобіжна функції «не спрацювали». Це може стосуватися, зокрема, таких випадків: шкода заподіяна не суб’єктом злочину; злочин не розкрито; постановлено неправосудний вирок; засуджений не виконує вироку суду. Окрім того, потерпілий може відмовитися від компенсації завданої йому шкоди»</w:t>
      </w:r>
      <w:r w:rsidR="006D061E">
        <w:rPr>
          <w:rFonts w:ascii="Times New Roman" w:hAnsi="Times New Roman"/>
          <w:sz w:val="28"/>
          <w:szCs w:val="28"/>
          <w:lang w:val="uk-UA"/>
        </w:rPr>
        <w:t> </w:t>
      </w:r>
      <w:r w:rsidRPr="007F1F18">
        <w:rPr>
          <w:rFonts w:ascii="Times New Roman" w:hAnsi="Times New Roman"/>
          <w:sz w:val="28"/>
          <w:szCs w:val="28"/>
          <w:lang w:val="uk-UA"/>
        </w:rPr>
        <w:t>[</w:t>
      </w:r>
      <w:r w:rsidR="002E611B" w:rsidRPr="007F1F18">
        <w:rPr>
          <w:rFonts w:ascii="Times New Roman" w:hAnsi="Times New Roman"/>
          <w:sz w:val="28"/>
          <w:szCs w:val="28"/>
          <w:lang w:val="uk-UA"/>
        </w:rPr>
        <w:t>14</w:t>
      </w:r>
      <w:r w:rsidR="00D73A13" w:rsidRPr="007F1F18">
        <w:rPr>
          <w:rFonts w:ascii="Times New Roman" w:hAnsi="Times New Roman"/>
          <w:sz w:val="28"/>
          <w:szCs w:val="28"/>
          <w:lang w:val="uk-UA"/>
        </w:rPr>
        <w:t>6</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139</w:t>
      </w:r>
      <w:r w:rsidR="006D061E">
        <w:rPr>
          <w:rFonts w:ascii="Times New Roman" w:hAnsi="Times New Roman"/>
          <w:sz w:val="28"/>
          <w:szCs w:val="28"/>
          <w:lang w:val="uk-UA"/>
        </w:rPr>
        <w:t>–</w:t>
      </w:r>
      <w:r w:rsidRPr="007F1F18">
        <w:rPr>
          <w:rFonts w:ascii="Times New Roman" w:hAnsi="Times New Roman"/>
          <w:sz w:val="28"/>
          <w:szCs w:val="28"/>
          <w:lang w:val="uk-UA"/>
        </w:rPr>
        <w:t xml:space="preserve">140]. </w:t>
      </w:r>
    </w:p>
    <w:p w:rsidR="00993FA3" w:rsidRPr="007F1F18" w:rsidRDefault="006D061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Pr>
          <w:rFonts w:ascii="Times New Roman" w:hAnsi="Times New Roman"/>
          <w:sz w:val="28"/>
          <w:szCs w:val="28"/>
          <w:lang w:val="uk-UA"/>
        </w:rPr>
        <w:t>На думку А. </w:t>
      </w:r>
      <w:r w:rsidR="00993FA3" w:rsidRPr="007F1F18">
        <w:rPr>
          <w:rFonts w:ascii="Times New Roman" w:hAnsi="Times New Roman"/>
          <w:sz w:val="28"/>
          <w:szCs w:val="28"/>
          <w:lang w:val="uk-UA"/>
        </w:rPr>
        <w:t>А.</w:t>
      </w:r>
      <w:r>
        <w:rPr>
          <w:rFonts w:ascii="Times New Roman" w:hAnsi="Times New Roman"/>
          <w:sz w:val="28"/>
          <w:szCs w:val="28"/>
          <w:lang w:val="uk-UA"/>
        </w:rPr>
        <w:t> </w:t>
      </w:r>
      <w:r w:rsidR="00993FA3" w:rsidRPr="007F1F18">
        <w:rPr>
          <w:rFonts w:ascii="Times New Roman" w:hAnsi="Times New Roman"/>
          <w:sz w:val="28"/>
          <w:szCs w:val="28"/>
          <w:lang w:val="uk-UA"/>
        </w:rPr>
        <w:t xml:space="preserve">Музики, «зміст наведеної норми, якою розпочинається КК України, однозначно свідчить про те, що правове забезпечення охорони інтересів людини, причому </w:t>
      </w:r>
      <w:r w:rsidR="00993FA3" w:rsidRPr="007F1F18">
        <w:rPr>
          <w:rFonts w:ascii="Times New Roman" w:hAnsi="Times New Roman"/>
          <w:i/>
          <w:sz w:val="28"/>
          <w:szCs w:val="28"/>
          <w:lang w:val="uk-UA"/>
        </w:rPr>
        <w:t>правослухняної</w:t>
      </w:r>
      <w:r w:rsidR="00993FA3" w:rsidRPr="007F1F18">
        <w:rPr>
          <w:rFonts w:ascii="Times New Roman" w:hAnsi="Times New Roman"/>
          <w:sz w:val="28"/>
          <w:szCs w:val="28"/>
          <w:lang w:val="uk-UA"/>
        </w:rPr>
        <w:t xml:space="preserve"> </w:t>
      </w:r>
      <w:r w:rsidR="00993FA3" w:rsidRPr="007F1F18">
        <w:rPr>
          <w:rFonts w:ascii="Times New Roman" w:hAnsi="Times New Roman"/>
          <w:i/>
          <w:sz w:val="28"/>
          <w:szCs w:val="28"/>
          <w:lang w:val="uk-UA"/>
        </w:rPr>
        <w:t>людини</w:t>
      </w:r>
      <w:r w:rsidR="00993FA3" w:rsidRPr="007F1F18">
        <w:rPr>
          <w:rFonts w:ascii="Times New Roman" w:hAnsi="Times New Roman"/>
          <w:sz w:val="28"/>
          <w:szCs w:val="28"/>
          <w:lang w:val="uk-UA"/>
        </w:rPr>
        <w:t xml:space="preserve">, є першочерговим завданням цього Кодексу». Однак подальший перегляд змушує стверджувати протилежне, «причому, песимістичний настрій надто посилюється під час гортання сторінок Кримінального процесуального кодексу України». Хоча так само, як і в </w:t>
      </w:r>
      <w:r w:rsidR="00993FA3" w:rsidRPr="007F1F18">
        <w:rPr>
          <w:rFonts w:ascii="Times New Roman" w:hAnsi="Times New Roman"/>
          <w:sz w:val="28"/>
          <w:szCs w:val="28"/>
          <w:lang w:val="uk-UA"/>
        </w:rPr>
        <w:lastRenderedPageBreak/>
        <w:t>КК</w:t>
      </w:r>
      <w:r>
        <w:rPr>
          <w:rFonts w:ascii="Times New Roman" w:hAnsi="Times New Roman"/>
          <w:sz w:val="28"/>
          <w:szCs w:val="28"/>
          <w:lang w:val="uk-UA"/>
        </w:rPr>
        <w:t> </w:t>
      </w:r>
      <w:r w:rsidR="00993FA3" w:rsidRPr="007F1F18">
        <w:rPr>
          <w:rFonts w:ascii="Times New Roman" w:hAnsi="Times New Roman"/>
          <w:sz w:val="28"/>
          <w:szCs w:val="28"/>
          <w:lang w:val="uk-UA"/>
        </w:rPr>
        <w:t>України, в ньому домінує передусім такий акцент: «Завданням кримінального провадження є захист особи, суспільства та держави від кримінальних правопорушень…» (ч.</w:t>
      </w:r>
      <w:r>
        <w:rPr>
          <w:rFonts w:ascii="Times New Roman" w:hAnsi="Times New Roman"/>
          <w:sz w:val="28"/>
          <w:szCs w:val="28"/>
          <w:lang w:val="uk-UA"/>
        </w:rPr>
        <w:t> </w:t>
      </w:r>
      <w:r w:rsidR="00993FA3" w:rsidRPr="007F1F18">
        <w:rPr>
          <w:rFonts w:ascii="Times New Roman" w:hAnsi="Times New Roman"/>
          <w:sz w:val="28"/>
          <w:szCs w:val="28"/>
          <w:lang w:val="uk-UA"/>
        </w:rPr>
        <w:t>1 ст.</w:t>
      </w:r>
      <w:r>
        <w:rPr>
          <w:rFonts w:ascii="Times New Roman" w:hAnsi="Times New Roman"/>
          <w:sz w:val="28"/>
          <w:szCs w:val="28"/>
          <w:lang w:val="uk-UA"/>
        </w:rPr>
        <w:t> </w:t>
      </w:r>
      <w:r w:rsidR="00993FA3" w:rsidRPr="007F1F18">
        <w:rPr>
          <w:rFonts w:ascii="Times New Roman" w:hAnsi="Times New Roman"/>
          <w:sz w:val="28"/>
          <w:szCs w:val="28"/>
          <w:lang w:val="uk-UA"/>
        </w:rPr>
        <w:t>2 КПК України).</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зв’язку з ци</w:t>
      </w:r>
      <w:r w:rsidR="006D061E">
        <w:rPr>
          <w:rFonts w:ascii="Times New Roman" w:hAnsi="Times New Roman"/>
          <w:sz w:val="28"/>
          <w:szCs w:val="28"/>
          <w:lang w:val="uk-UA"/>
        </w:rPr>
        <w:t>м вчений наводить такі слова М. Й. </w:t>
      </w:r>
      <w:r w:rsidRPr="007F1F18">
        <w:rPr>
          <w:rFonts w:ascii="Times New Roman" w:hAnsi="Times New Roman"/>
          <w:sz w:val="28"/>
          <w:szCs w:val="28"/>
          <w:lang w:val="uk-UA"/>
        </w:rPr>
        <w:t>Коржанського: «Наш Кримінальний кодекс – це батьківська турбота про злочинця», тоді як потерпілий</w:t>
      </w:r>
      <w:r w:rsidR="006D061E">
        <w:rPr>
          <w:rFonts w:ascii="Times New Roman" w:hAnsi="Times New Roman"/>
          <w:sz w:val="28"/>
          <w:szCs w:val="28"/>
          <w:lang w:val="uk-UA"/>
        </w:rPr>
        <w:t> </w:t>
      </w:r>
      <w:r w:rsidRPr="007F1F18">
        <w:rPr>
          <w:rFonts w:ascii="Times New Roman" w:hAnsi="Times New Roman"/>
          <w:sz w:val="28"/>
          <w:szCs w:val="28"/>
          <w:lang w:val="uk-UA"/>
        </w:rPr>
        <w:t xml:space="preserve">– «попелюшка» кримінального правосуддя. Він звертає увагу, що насамперед «Основний Закон України формує відповідне ставлення. Так, у ньому чимало уваги приділено правам </w:t>
      </w:r>
      <w:r w:rsidR="006D061E">
        <w:rPr>
          <w:rFonts w:ascii="Times New Roman" w:hAnsi="Times New Roman"/>
          <w:sz w:val="28"/>
          <w:szCs w:val="28"/>
          <w:lang w:val="uk-UA"/>
        </w:rPr>
        <w:t>затриманих і заарештованих (ст. </w:t>
      </w:r>
      <w:r w:rsidRPr="007F1F18">
        <w:rPr>
          <w:rFonts w:ascii="Times New Roman" w:hAnsi="Times New Roman"/>
          <w:sz w:val="28"/>
          <w:szCs w:val="28"/>
          <w:lang w:val="uk-UA"/>
        </w:rPr>
        <w:t>29), невинуватих і обвинувачених (ст</w:t>
      </w:r>
      <w:r w:rsidR="006D061E">
        <w:rPr>
          <w:rFonts w:ascii="Times New Roman" w:hAnsi="Times New Roman"/>
          <w:sz w:val="28"/>
          <w:szCs w:val="28"/>
          <w:lang w:val="uk-UA"/>
        </w:rPr>
        <w:t>атті </w:t>
      </w:r>
      <w:r w:rsidRPr="007F1F18">
        <w:rPr>
          <w:rFonts w:ascii="Times New Roman" w:hAnsi="Times New Roman"/>
          <w:sz w:val="28"/>
          <w:szCs w:val="28"/>
          <w:lang w:val="uk-UA"/>
        </w:rPr>
        <w:t>62, 63), підозрюван</w:t>
      </w:r>
      <w:r w:rsidR="006D061E">
        <w:rPr>
          <w:rFonts w:ascii="Times New Roman" w:hAnsi="Times New Roman"/>
          <w:sz w:val="28"/>
          <w:szCs w:val="28"/>
          <w:lang w:val="uk-UA"/>
        </w:rPr>
        <w:t>их, підсудних і засуджених (ст. </w:t>
      </w:r>
      <w:r w:rsidRPr="007F1F18">
        <w:rPr>
          <w:rFonts w:ascii="Times New Roman" w:hAnsi="Times New Roman"/>
          <w:sz w:val="28"/>
          <w:szCs w:val="28"/>
          <w:lang w:val="uk-UA"/>
        </w:rPr>
        <w:t>63). У цьому ж аспекті серед засад судочинства передбачено «забезпечення доведеності вини» і «забезпечення обвин</w:t>
      </w:r>
      <w:r w:rsidR="006D061E">
        <w:rPr>
          <w:rFonts w:ascii="Times New Roman" w:hAnsi="Times New Roman"/>
          <w:sz w:val="28"/>
          <w:szCs w:val="28"/>
          <w:lang w:val="uk-UA"/>
        </w:rPr>
        <w:t>уваченому права на захист» (ст. </w:t>
      </w:r>
      <w:r w:rsidRPr="007F1F18">
        <w:rPr>
          <w:rFonts w:ascii="Times New Roman" w:hAnsi="Times New Roman"/>
          <w:sz w:val="28"/>
          <w:szCs w:val="28"/>
          <w:lang w:val="uk-UA"/>
        </w:rPr>
        <w:t>129). Коли йдеться про право на правову допомогу, то держава піклується передусім саме про зазначених осіб, яким «у випадках, передбачених законом, ця допо</w:t>
      </w:r>
      <w:r w:rsidR="006D061E">
        <w:rPr>
          <w:rFonts w:ascii="Times New Roman" w:hAnsi="Times New Roman"/>
          <w:sz w:val="28"/>
          <w:szCs w:val="28"/>
          <w:lang w:val="uk-UA"/>
        </w:rPr>
        <w:t>мога надається безоплатно» (ст. </w:t>
      </w:r>
      <w:r w:rsidRPr="007F1F18">
        <w:rPr>
          <w:rFonts w:ascii="Times New Roman" w:hAnsi="Times New Roman"/>
          <w:sz w:val="28"/>
          <w:szCs w:val="28"/>
          <w:lang w:val="uk-UA"/>
        </w:rPr>
        <w:t>59). Натомість слово «потерпілий» (чи «постраждалий», «жертва») в Основному Законі України навіть не згадується».</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А проте, базовими для вітчизняного законодавця мають бути положення статті 3 Конституції України про те, що права і свободи людини та їх гарантії визначають зміст і спрямованість діяльності держави, що держава відповідає перед людиною за свою діяльність і що утвердження та забезпечення прав і свобод людини є головним обов’язком держави.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На жаль, пише А.</w:t>
      </w:r>
      <w:r w:rsidR="006D061E">
        <w:rPr>
          <w:rFonts w:ascii="Times New Roman" w:hAnsi="Times New Roman"/>
          <w:sz w:val="28"/>
          <w:szCs w:val="28"/>
          <w:lang w:val="uk-UA"/>
        </w:rPr>
        <w:t> </w:t>
      </w:r>
      <w:r w:rsidRPr="007F1F18">
        <w:rPr>
          <w:rFonts w:ascii="Times New Roman" w:hAnsi="Times New Roman"/>
          <w:sz w:val="28"/>
          <w:szCs w:val="28"/>
          <w:lang w:val="uk-UA"/>
        </w:rPr>
        <w:t>А.</w:t>
      </w:r>
      <w:r w:rsidR="006D061E">
        <w:rPr>
          <w:rFonts w:ascii="Times New Roman" w:hAnsi="Times New Roman"/>
          <w:sz w:val="28"/>
          <w:szCs w:val="28"/>
          <w:lang w:val="uk-UA"/>
        </w:rPr>
        <w:t> </w:t>
      </w:r>
      <w:r w:rsidRPr="007F1F18">
        <w:rPr>
          <w:rFonts w:ascii="Times New Roman" w:hAnsi="Times New Roman"/>
          <w:sz w:val="28"/>
          <w:szCs w:val="28"/>
          <w:lang w:val="uk-UA"/>
        </w:rPr>
        <w:t xml:space="preserve">Музика, законодавець «ще не виправдовує очікувань суспільства», і наводить такий приклад, «що ілюструє нехтування парламентом Конституції України». Законом України «Про внесення змін до Закону України «Про застосування амністії в Україні» та інших законодавчих актів України» від </w:t>
      </w:r>
      <w:r w:rsidR="006D061E">
        <w:rPr>
          <w:rFonts w:ascii="Times New Roman" w:hAnsi="Times New Roman"/>
          <w:sz w:val="28"/>
          <w:szCs w:val="28"/>
          <w:lang w:val="uk-UA"/>
        </w:rPr>
        <w:t>0</w:t>
      </w:r>
      <w:r w:rsidRPr="007F1F18">
        <w:rPr>
          <w:rFonts w:ascii="Times New Roman" w:hAnsi="Times New Roman"/>
          <w:sz w:val="28"/>
          <w:szCs w:val="28"/>
          <w:lang w:val="uk-UA"/>
        </w:rPr>
        <w:t>2</w:t>
      </w:r>
      <w:r w:rsidR="006D061E">
        <w:rPr>
          <w:rFonts w:ascii="Times New Roman" w:hAnsi="Times New Roman"/>
          <w:sz w:val="28"/>
          <w:szCs w:val="28"/>
          <w:lang w:val="uk-UA"/>
        </w:rPr>
        <w:t> </w:t>
      </w:r>
      <w:r w:rsidRPr="007F1F18">
        <w:rPr>
          <w:rFonts w:ascii="Times New Roman" w:hAnsi="Times New Roman"/>
          <w:sz w:val="28"/>
          <w:szCs w:val="28"/>
          <w:lang w:val="uk-UA"/>
        </w:rPr>
        <w:t>червня 2011</w:t>
      </w:r>
      <w:r w:rsidR="006D061E">
        <w:rPr>
          <w:rFonts w:ascii="Times New Roman" w:hAnsi="Times New Roman"/>
          <w:sz w:val="28"/>
          <w:szCs w:val="28"/>
          <w:lang w:val="uk-UA"/>
        </w:rPr>
        <w:t> </w:t>
      </w:r>
      <w:r w:rsidRPr="007F1F18">
        <w:rPr>
          <w:rFonts w:ascii="Times New Roman" w:hAnsi="Times New Roman"/>
          <w:sz w:val="28"/>
          <w:szCs w:val="28"/>
          <w:lang w:val="uk-UA"/>
        </w:rPr>
        <w:t xml:space="preserve">р. (набув чинності </w:t>
      </w:r>
      <w:r w:rsidR="006D061E">
        <w:rPr>
          <w:rFonts w:ascii="Times New Roman" w:hAnsi="Times New Roman"/>
          <w:sz w:val="28"/>
          <w:szCs w:val="28"/>
          <w:lang w:val="uk-UA"/>
        </w:rPr>
        <w:t>0</w:t>
      </w:r>
      <w:r w:rsidRPr="007F1F18">
        <w:rPr>
          <w:rFonts w:ascii="Times New Roman" w:hAnsi="Times New Roman"/>
          <w:sz w:val="28"/>
          <w:szCs w:val="28"/>
          <w:lang w:val="uk-UA"/>
        </w:rPr>
        <w:t>1</w:t>
      </w:r>
      <w:r w:rsidR="006D061E">
        <w:rPr>
          <w:rFonts w:ascii="Times New Roman" w:hAnsi="Times New Roman"/>
          <w:sz w:val="28"/>
          <w:szCs w:val="28"/>
          <w:lang w:val="uk-UA"/>
        </w:rPr>
        <w:t> </w:t>
      </w:r>
      <w:r w:rsidRPr="007F1F18">
        <w:rPr>
          <w:rFonts w:ascii="Times New Roman" w:hAnsi="Times New Roman"/>
          <w:sz w:val="28"/>
          <w:szCs w:val="28"/>
          <w:lang w:val="uk-UA"/>
        </w:rPr>
        <w:t>січня 2012</w:t>
      </w:r>
      <w:r w:rsidR="006D061E">
        <w:rPr>
          <w:rFonts w:ascii="Times New Roman" w:hAnsi="Times New Roman"/>
          <w:sz w:val="28"/>
          <w:szCs w:val="28"/>
          <w:lang w:val="uk-UA"/>
        </w:rPr>
        <w:t> </w:t>
      </w:r>
      <w:r w:rsidRPr="007F1F18">
        <w:rPr>
          <w:rFonts w:ascii="Times New Roman" w:hAnsi="Times New Roman"/>
          <w:sz w:val="28"/>
          <w:szCs w:val="28"/>
          <w:lang w:val="uk-UA"/>
        </w:rPr>
        <w:t xml:space="preserve">р.) передбачалося, що амністія не може бути застосована, зокрема, до осіб, які не відшкодували завдані ними збитки або не усунули заподіяну злочином шкоду. Пізніше, за наявності цієї справедливої умови, на підставі вето колишнього президента аналогічна новела з надуманих мотивів зазнала відторгнення в Законі «Про </w:t>
      </w:r>
      <w:r w:rsidRPr="007F1F18">
        <w:rPr>
          <w:rFonts w:ascii="Times New Roman" w:hAnsi="Times New Roman"/>
          <w:sz w:val="28"/>
          <w:szCs w:val="28"/>
          <w:lang w:val="uk-UA"/>
        </w:rPr>
        <w:lastRenderedPageBreak/>
        <w:t>амністію у 2011</w:t>
      </w:r>
      <w:r w:rsidR="006D061E">
        <w:rPr>
          <w:rFonts w:ascii="Times New Roman" w:hAnsi="Times New Roman"/>
          <w:sz w:val="28"/>
          <w:szCs w:val="28"/>
          <w:lang w:val="uk-UA"/>
        </w:rPr>
        <w:t> </w:t>
      </w:r>
      <w:r w:rsidRPr="007F1F18">
        <w:rPr>
          <w:rFonts w:ascii="Times New Roman" w:hAnsi="Times New Roman"/>
          <w:sz w:val="28"/>
          <w:szCs w:val="28"/>
          <w:lang w:val="uk-UA"/>
        </w:rPr>
        <w:t>році» і була вилучена з Закону «Про застосування амністії в Україні»</w:t>
      </w:r>
      <w:r w:rsidR="006D061E">
        <w:rPr>
          <w:rFonts w:ascii="Times New Roman" w:hAnsi="Times New Roman"/>
          <w:sz w:val="28"/>
          <w:szCs w:val="28"/>
          <w:lang w:val="uk-UA"/>
        </w:rPr>
        <w:t> </w:t>
      </w:r>
      <w:r w:rsidRPr="007F1F18">
        <w:rPr>
          <w:rFonts w:ascii="Times New Roman" w:hAnsi="Times New Roman"/>
          <w:sz w:val="28"/>
          <w:szCs w:val="28"/>
          <w:lang w:val="uk-UA"/>
        </w:rPr>
        <w:t>[</w:t>
      </w:r>
      <w:r w:rsidR="002E611B" w:rsidRPr="007F1F18">
        <w:rPr>
          <w:rFonts w:ascii="Times New Roman" w:hAnsi="Times New Roman"/>
          <w:sz w:val="28"/>
          <w:szCs w:val="28"/>
          <w:lang w:val="uk-UA"/>
        </w:rPr>
        <w:t>1</w:t>
      </w:r>
      <w:r w:rsidRPr="007F1F18">
        <w:rPr>
          <w:rFonts w:ascii="Times New Roman" w:hAnsi="Times New Roman"/>
          <w:sz w:val="28"/>
          <w:szCs w:val="28"/>
          <w:lang w:val="uk-UA"/>
        </w:rPr>
        <w:t>4</w:t>
      </w:r>
      <w:r w:rsidR="00D73A13" w:rsidRPr="007F1F18">
        <w:rPr>
          <w:rFonts w:ascii="Times New Roman" w:hAnsi="Times New Roman"/>
          <w:sz w:val="28"/>
          <w:szCs w:val="28"/>
          <w:lang w:val="uk-UA"/>
        </w:rPr>
        <w:t>6</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140</w:t>
      </w:r>
      <w:r w:rsidR="006D061E">
        <w:rPr>
          <w:rFonts w:ascii="Times New Roman" w:hAnsi="Times New Roman"/>
          <w:sz w:val="28"/>
          <w:szCs w:val="28"/>
          <w:lang w:val="uk-UA"/>
        </w:rPr>
        <w:t>–</w:t>
      </w:r>
      <w:r w:rsidRPr="007F1F18">
        <w:rPr>
          <w:rFonts w:ascii="Times New Roman" w:hAnsi="Times New Roman"/>
          <w:sz w:val="28"/>
          <w:szCs w:val="28"/>
          <w:lang w:val="uk-UA"/>
        </w:rPr>
        <w:t>141].</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точки зору даного автора, Кримінальний кодекс України адресований будь-якій людині, яка мешкає на території нашої держави. Це означає, що «до складу учасників кримінальних правовідносин належать не лише держава і правопорушник (злочинець), а, щонайменше, потерпілий від злочину (у кримінально-правовому сенсі) та юридична особ</w:t>
      </w:r>
      <w:r w:rsidR="006D061E">
        <w:rPr>
          <w:rFonts w:ascii="Times New Roman" w:hAnsi="Times New Roman"/>
          <w:sz w:val="28"/>
          <w:szCs w:val="28"/>
          <w:lang w:val="uk-UA"/>
        </w:rPr>
        <w:t>а (у статусі потерпілого за КПК </w:t>
      </w:r>
      <w:r w:rsidRPr="007F1F18">
        <w:rPr>
          <w:rFonts w:ascii="Times New Roman" w:hAnsi="Times New Roman"/>
          <w:sz w:val="28"/>
          <w:szCs w:val="28"/>
          <w:lang w:val="uk-UA"/>
        </w:rPr>
        <w:t xml:space="preserve">України), якщо такі фігурують у кримінальному провадженні».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Однак, зауважує у зв’язку з цим А.</w:t>
      </w:r>
      <w:r w:rsidR="006D061E">
        <w:rPr>
          <w:rFonts w:ascii="Times New Roman" w:hAnsi="Times New Roman"/>
          <w:sz w:val="28"/>
          <w:szCs w:val="28"/>
          <w:lang w:val="uk-UA"/>
        </w:rPr>
        <w:t> </w:t>
      </w:r>
      <w:r w:rsidRPr="007F1F18">
        <w:rPr>
          <w:rFonts w:ascii="Times New Roman" w:hAnsi="Times New Roman"/>
          <w:sz w:val="28"/>
          <w:szCs w:val="28"/>
          <w:lang w:val="uk-UA"/>
        </w:rPr>
        <w:t>А.</w:t>
      </w:r>
      <w:r w:rsidR="006D061E">
        <w:rPr>
          <w:rFonts w:ascii="Times New Roman" w:hAnsi="Times New Roman"/>
          <w:sz w:val="28"/>
          <w:szCs w:val="28"/>
          <w:lang w:val="uk-UA"/>
        </w:rPr>
        <w:t> </w:t>
      </w:r>
      <w:r w:rsidRPr="007F1F18">
        <w:rPr>
          <w:rFonts w:ascii="Times New Roman" w:hAnsi="Times New Roman"/>
          <w:sz w:val="28"/>
          <w:szCs w:val="28"/>
          <w:lang w:val="uk-UA"/>
        </w:rPr>
        <w:t>Музика, сьогодні «потерпілий від злочину, відповідно до теоретичних положень кримінального права, перебуває за межами кримінально-правових відносин. З якого ж тоді дива вони виникають у випадках, коли від злочину безпосередньо чи опосередковано потерпає конкретна людина? Адже, наприклад, усім добре відома ситуація, за якої потенційний підозрюваний ніколи не набуде статусу обвинуваченого і засудженого, якщо у справі про вбивство відсутній труп потерпілого. У свою чергу, цей факт свідчитиме про відсутність події злочину і відповідно</w:t>
      </w:r>
      <w:r w:rsidR="006D061E">
        <w:rPr>
          <w:rFonts w:ascii="Times New Roman" w:hAnsi="Times New Roman"/>
          <w:sz w:val="28"/>
          <w:szCs w:val="28"/>
          <w:lang w:val="uk-UA"/>
        </w:rPr>
        <w:t> </w:t>
      </w:r>
      <w:r w:rsidRPr="007F1F18">
        <w:rPr>
          <w:rFonts w:ascii="Times New Roman" w:hAnsi="Times New Roman"/>
          <w:sz w:val="28"/>
          <w:szCs w:val="28"/>
          <w:lang w:val="uk-UA"/>
        </w:rPr>
        <w:t xml:space="preserve">– підстави виникнення кримінально-правових відносин.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Отже, – стверджує вчений, – необхідно докорінно переглянути науковий погляд на кримінально-правові відносини, згідно з яким останні виникають та існують між суб’єктом злочину і державою в особі уповноважених на те державних органів: дізнання, досудового слідства, прокуратури, суду, органів системи виконання кримінальних покарань та їх службових осіб»</w:t>
      </w:r>
      <w:r w:rsidR="006D061E">
        <w:rPr>
          <w:rFonts w:ascii="Times New Roman" w:hAnsi="Times New Roman"/>
          <w:sz w:val="28"/>
          <w:szCs w:val="28"/>
          <w:lang w:val="uk-UA"/>
        </w:rPr>
        <w:t> </w:t>
      </w:r>
      <w:r w:rsidRPr="007F1F18">
        <w:rPr>
          <w:rFonts w:ascii="Times New Roman" w:hAnsi="Times New Roman"/>
          <w:sz w:val="28"/>
          <w:szCs w:val="28"/>
          <w:lang w:val="uk-UA"/>
        </w:rPr>
        <w:t>[</w:t>
      </w:r>
      <w:r w:rsidR="002E611B" w:rsidRPr="007F1F18">
        <w:rPr>
          <w:rFonts w:ascii="Times New Roman" w:hAnsi="Times New Roman"/>
          <w:sz w:val="28"/>
          <w:szCs w:val="28"/>
          <w:lang w:val="uk-UA"/>
        </w:rPr>
        <w:t>1</w:t>
      </w:r>
      <w:r w:rsidRPr="007F1F18">
        <w:rPr>
          <w:rFonts w:ascii="Times New Roman" w:hAnsi="Times New Roman"/>
          <w:sz w:val="28"/>
          <w:szCs w:val="28"/>
          <w:lang w:val="uk-UA"/>
        </w:rPr>
        <w:t>4</w:t>
      </w:r>
      <w:r w:rsidR="00D73A13" w:rsidRPr="007F1F18">
        <w:rPr>
          <w:rFonts w:ascii="Times New Roman" w:hAnsi="Times New Roman"/>
          <w:sz w:val="28"/>
          <w:szCs w:val="28"/>
          <w:lang w:val="uk-UA"/>
        </w:rPr>
        <w:t>6</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141].</w:t>
      </w:r>
      <w:r w:rsidR="002C678E" w:rsidRPr="007F1F18">
        <w:rPr>
          <w:rFonts w:ascii="Times New Roman" w:hAnsi="Times New Roman"/>
          <w:sz w:val="28"/>
          <w:szCs w:val="28"/>
          <w:lang w:val="uk-UA"/>
        </w:rPr>
        <w:t xml:space="preserve">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На нашу думку, </w:t>
      </w:r>
      <w:r w:rsidR="00682E51" w:rsidRPr="007F1F18">
        <w:rPr>
          <w:rFonts w:ascii="Times New Roman" w:hAnsi="Times New Roman"/>
          <w:sz w:val="28"/>
          <w:szCs w:val="28"/>
          <w:lang w:val="uk-UA"/>
        </w:rPr>
        <w:t>важко</w:t>
      </w:r>
      <w:r w:rsidRPr="007F1F18">
        <w:rPr>
          <w:rFonts w:ascii="Times New Roman" w:hAnsi="Times New Roman"/>
          <w:sz w:val="28"/>
          <w:szCs w:val="28"/>
          <w:lang w:val="uk-UA"/>
        </w:rPr>
        <w:t xml:space="preserve"> не погодитися з професором А.</w:t>
      </w:r>
      <w:r w:rsidR="006D061E">
        <w:rPr>
          <w:rFonts w:ascii="Times New Roman" w:hAnsi="Times New Roman"/>
          <w:sz w:val="28"/>
          <w:szCs w:val="28"/>
          <w:lang w:val="uk-UA"/>
        </w:rPr>
        <w:t> </w:t>
      </w:r>
      <w:r w:rsidRPr="007F1F18">
        <w:rPr>
          <w:rFonts w:ascii="Times New Roman" w:hAnsi="Times New Roman"/>
          <w:sz w:val="28"/>
          <w:szCs w:val="28"/>
          <w:lang w:val="uk-UA"/>
        </w:rPr>
        <w:t>А.</w:t>
      </w:r>
      <w:r w:rsidR="006D061E">
        <w:rPr>
          <w:rFonts w:ascii="Times New Roman" w:hAnsi="Times New Roman"/>
          <w:sz w:val="28"/>
          <w:szCs w:val="28"/>
          <w:lang w:val="uk-UA"/>
        </w:rPr>
        <w:t> </w:t>
      </w:r>
      <w:r w:rsidRPr="007F1F18">
        <w:rPr>
          <w:rFonts w:ascii="Times New Roman" w:hAnsi="Times New Roman"/>
          <w:sz w:val="28"/>
          <w:szCs w:val="28"/>
          <w:lang w:val="uk-UA"/>
        </w:rPr>
        <w:t xml:space="preserve">Музикою, що в контексті захисту прав людини, потерпілої від злочину, існує нагальна потреба </w:t>
      </w:r>
      <w:r w:rsidRPr="007F1F18">
        <w:rPr>
          <w:rFonts w:ascii="Times New Roman" w:hAnsi="Times New Roman"/>
          <w:i/>
          <w:sz w:val="28"/>
          <w:szCs w:val="28"/>
          <w:lang w:val="uk-UA"/>
        </w:rPr>
        <w:t>докорінно</w:t>
      </w:r>
      <w:r w:rsidRPr="007F1F18">
        <w:rPr>
          <w:rFonts w:ascii="Times New Roman" w:hAnsi="Times New Roman"/>
          <w:sz w:val="28"/>
          <w:szCs w:val="28"/>
          <w:lang w:val="uk-UA"/>
        </w:rPr>
        <w:t xml:space="preserve"> переглянути відзначений вченим науковий погляд на кримінально-правові відносини. Разом з тим, ми не поділяємо підхід вказаного автора до такого перегляду.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Перш за все, розглянемо заперечення тези про те, що «потерпілий від злочину, відповідно до теоретичних положень кримінального права, перебуває за межами кримінально-правових відносин». З прикладу тієї ситуації, за якої </w:t>
      </w:r>
      <w:r w:rsidRPr="007F1F18">
        <w:rPr>
          <w:rFonts w:ascii="Times New Roman" w:hAnsi="Times New Roman"/>
          <w:sz w:val="28"/>
          <w:szCs w:val="28"/>
          <w:lang w:val="uk-UA"/>
        </w:rPr>
        <w:lastRenderedPageBreak/>
        <w:t xml:space="preserve">підозрюваний ніколи не набуде статусу обвинуваченого і засудженого, якщо у справі про вбивство відсутній труп потерпілого, треба сказати, що відсутність трупа не є фактом, що свідчить про відсутність події злочину і підстави для виникнення кримінально-правових відносин. Можна уявити ситуацію, коли є декілька свідків убивства, які наводять неспростовні докази факту злочину, однак злочинці знищили або сховали труп. Тобто факт злочину реально мав місце і підтверджується доказами. Можливо, що наявних доказів замало для засудження убивці, але не для визнання факту самого вбивства. Цікаво, як у цьому випадку вирішувалося б судом питання про визнання зниклою безвісті людини за наявності свідків її вбивства?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Щодо наявності підстави для виникнення кримінально-правових відносин у даній ситуації, то ці відносини виникають не з «участі» в них убитої людини, труп якої не знайдено, або участі особи, підозрюваної у злочині, а з факту </w:t>
      </w:r>
      <w:r w:rsidRPr="007F1F18">
        <w:rPr>
          <w:rFonts w:ascii="Times New Roman" w:hAnsi="Times New Roman"/>
          <w:i/>
          <w:iCs/>
          <w:sz w:val="28"/>
          <w:szCs w:val="28"/>
          <w:lang w:val="uk-UA"/>
        </w:rPr>
        <w:t>наявності певних відомостей</w:t>
      </w:r>
      <w:r w:rsidRPr="007F1F18">
        <w:rPr>
          <w:rFonts w:ascii="Times New Roman" w:hAnsi="Times New Roman"/>
          <w:sz w:val="28"/>
          <w:szCs w:val="28"/>
          <w:lang w:val="uk-UA"/>
        </w:rPr>
        <w:t xml:space="preserve"> про злочин, на підставі яких має здійснюватися кримінальне провадження у справі, тобто повинні реалізуватися кримінально-процесуальні відносини щодо певних матеріальних кримінально-правових відносин. Інакше кримінальне провадження у справі про вбивство без наявності трупа слід було б вважати </w:t>
      </w:r>
      <w:r w:rsidRPr="007F1F18">
        <w:rPr>
          <w:rFonts w:ascii="Times New Roman" w:hAnsi="Times New Roman"/>
          <w:i/>
          <w:iCs/>
          <w:sz w:val="28"/>
          <w:szCs w:val="28"/>
          <w:lang w:val="uk-UA"/>
        </w:rPr>
        <w:t>безпідставним</w:t>
      </w:r>
      <w:r w:rsidRPr="007F1F18">
        <w:rPr>
          <w:rFonts w:ascii="Times New Roman" w:hAnsi="Times New Roman"/>
          <w:sz w:val="28"/>
          <w:szCs w:val="28"/>
          <w:lang w:val="uk-UA"/>
        </w:rPr>
        <w:t>.</w:t>
      </w:r>
      <w:r w:rsidR="002C678E" w:rsidRPr="007F1F18">
        <w:rPr>
          <w:rFonts w:ascii="Times New Roman" w:hAnsi="Times New Roman"/>
          <w:sz w:val="28"/>
          <w:szCs w:val="28"/>
          <w:lang w:val="uk-UA"/>
        </w:rPr>
        <w:t xml:space="preserve">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За словами А.</w:t>
      </w:r>
      <w:r w:rsidR="006D061E">
        <w:rPr>
          <w:rFonts w:ascii="Times New Roman" w:hAnsi="Times New Roman"/>
          <w:sz w:val="28"/>
          <w:szCs w:val="28"/>
          <w:lang w:val="uk-UA"/>
        </w:rPr>
        <w:t> </w:t>
      </w:r>
      <w:r w:rsidRPr="007F1F18">
        <w:rPr>
          <w:rFonts w:ascii="Times New Roman" w:hAnsi="Times New Roman"/>
          <w:sz w:val="28"/>
          <w:szCs w:val="28"/>
          <w:lang w:val="uk-UA"/>
        </w:rPr>
        <w:t>А.</w:t>
      </w:r>
      <w:r w:rsidR="006D061E">
        <w:rPr>
          <w:rFonts w:ascii="Times New Roman" w:hAnsi="Times New Roman"/>
          <w:sz w:val="28"/>
          <w:szCs w:val="28"/>
          <w:lang w:val="uk-UA"/>
        </w:rPr>
        <w:t> </w:t>
      </w:r>
      <w:r w:rsidRPr="007F1F18">
        <w:rPr>
          <w:rFonts w:ascii="Times New Roman" w:hAnsi="Times New Roman"/>
          <w:sz w:val="28"/>
          <w:szCs w:val="28"/>
          <w:lang w:val="uk-UA"/>
        </w:rPr>
        <w:t>Музики, КК України – «це договір між дер</w:t>
      </w:r>
      <w:r w:rsidR="006D061E">
        <w:rPr>
          <w:rFonts w:ascii="Times New Roman" w:hAnsi="Times New Roman"/>
          <w:sz w:val="28"/>
          <w:szCs w:val="28"/>
          <w:lang w:val="uk-UA"/>
        </w:rPr>
        <w:t>жавою та її громадянами про: а) </w:t>
      </w:r>
      <w:r w:rsidRPr="007F1F18">
        <w:rPr>
          <w:rFonts w:ascii="Times New Roman" w:hAnsi="Times New Roman"/>
          <w:sz w:val="28"/>
          <w:szCs w:val="28"/>
          <w:lang w:val="uk-UA"/>
        </w:rPr>
        <w:t>соціальне порозуміння що</w:t>
      </w:r>
      <w:r w:rsidR="006D061E">
        <w:rPr>
          <w:rFonts w:ascii="Times New Roman" w:hAnsi="Times New Roman"/>
          <w:sz w:val="28"/>
          <w:szCs w:val="28"/>
          <w:lang w:val="uk-UA"/>
        </w:rPr>
        <w:t>до цінності цього Кодексу та б) </w:t>
      </w:r>
      <w:r w:rsidRPr="007F1F18">
        <w:rPr>
          <w:rFonts w:ascii="Times New Roman" w:hAnsi="Times New Roman"/>
          <w:sz w:val="28"/>
          <w:szCs w:val="28"/>
          <w:lang w:val="uk-UA"/>
        </w:rPr>
        <w:t xml:space="preserve">правові наслідки для учасників конфлікту у разі вчинення суспільно небезпечного діяння. Тому це не домовленість між державою і винятково правопорушником (злочинцем). Кримінально-правові відносини, що виникають у зв’язку із вчиненим злочином (суспільно небезпечним діянням), фактично не обмежені лише двома учасниками – державою і злочинцем».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Тому автор вважає продуктивним і таким, що ґрунтується на Конституції та положеннях Кримінального кодексу України, визнання доктриною наявності у складі кримінально-правових відносин фігури потерпілого від злочину.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 зв’язку з цим вчений пропонує уточнити визначення поняття «сторони кримінального провадження» в КПК України, включаючи до сторони </w:t>
      </w:r>
      <w:r w:rsidRPr="007F1F18">
        <w:rPr>
          <w:rFonts w:ascii="Times New Roman" w:hAnsi="Times New Roman"/>
          <w:sz w:val="28"/>
          <w:szCs w:val="28"/>
          <w:lang w:val="uk-UA"/>
        </w:rPr>
        <w:lastRenderedPageBreak/>
        <w:t>обвинувачення також ще й потерпілого, його представника та законного представника</w:t>
      </w:r>
      <w:r w:rsidR="006D061E">
        <w:rPr>
          <w:rFonts w:ascii="Times New Roman" w:hAnsi="Times New Roman"/>
          <w:sz w:val="28"/>
          <w:szCs w:val="28"/>
          <w:lang w:val="uk-UA"/>
        </w:rPr>
        <w:t> </w:t>
      </w:r>
      <w:r w:rsidRPr="007F1F18">
        <w:rPr>
          <w:rFonts w:ascii="Times New Roman" w:hAnsi="Times New Roman"/>
          <w:sz w:val="28"/>
          <w:szCs w:val="28"/>
          <w:lang w:val="uk-UA"/>
        </w:rPr>
        <w:t>[</w:t>
      </w:r>
      <w:r w:rsidR="00407A89" w:rsidRPr="007F1F18">
        <w:rPr>
          <w:rFonts w:ascii="Times New Roman" w:hAnsi="Times New Roman"/>
          <w:sz w:val="28"/>
          <w:szCs w:val="28"/>
          <w:lang w:val="uk-UA"/>
        </w:rPr>
        <w:t>1</w:t>
      </w:r>
      <w:r w:rsidRPr="007F1F18">
        <w:rPr>
          <w:rFonts w:ascii="Times New Roman" w:hAnsi="Times New Roman"/>
          <w:sz w:val="28"/>
          <w:szCs w:val="28"/>
          <w:lang w:val="uk-UA"/>
        </w:rPr>
        <w:t>4</w:t>
      </w:r>
      <w:r w:rsidR="00D73A13" w:rsidRPr="007F1F18">
        <w:rPr>
          <w:rFonts w:ascii="Times New Roman" w:hAnsi="Times New Roman"/>
          <w:sz w:val="28"/>
          <w:szCs w:val="28"/>
          <w:lang w:val="uk-UA"/>
        </w:rPr>
        <w:t>6</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141</w:t>
      </w:r>
      <w:r w:rsidR="006D061E">
        <w:rPr>
          <w:rFonts w:ascii="Times New Roman" w:hAnsi="Times New Roman"/>
          <w:sz w:val="28"/>
          <w:szCs w:val="28"/>
          <w:lang w:val="uk-UA"/>
        </w:rPr>
        <w:t>–</w:t>
      </w:r>
      <w:r w:rsidRPr="007F1F18">
        <w:rPr>
          <w:rFonts w:ascii="Times New Roman" w:hAnsi="Times New Roman"/>
          <w:sz w:val="28"/>
          <w:szCs w:val="28"/>
          <w:lang w:val="uk-UA"/>
        </w:rPr>
        <w:t xml:space="preserve">142].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 нашої точки зору, запропоноване доктринальне вирішення проблеми потерпілого шляхом визнання його суб’єктом кримінально-правових відносин безумовно докорінно змінить погляд на природу цих відносин, але при цьому призведе до плутанини та мішанини понять. На це вказує пропозиція автора щодо уточнення поняття сторони кримінального провадження. Адже в такому разі потерпілий перетворюється на обвинувача</w:t>
      </w:r>
      <w:r w:rsidR="006D061E">
        <w:rPr>
          <w:rFonts w:ascii="Times New Roman" w:hAnsi="Times New Roman"/>
          <w:sz w:val="28"/>
          <w:szCs w:val="28"/>
          <w:lang w:val="uk-UA"/>
        </w:rPr>
        <w:t> </w:t>
      </w:r>
      <w:r w:rsidRPr="007F1F18">
        <w:rPr>
          <w:rFonts w:ascii="Times New Roman" w:hAnsi="Times New Roman"/>
          <w:sz w:val="28"/>
          <w:szCs w:val="28"/>
          <w:lang w:val="uk-UA"/>
        </w:rPr>
        <w:t>[</w:t>
      </w:r>
      <w:r w:rsidR="00407A89" w:rsidRPr="007F1F18">
        <w:rPr>
          <w:rFonts w:ascii="Times New Roman" w:hAnsi="Times New Roman"/>
          <w:sz w:val="28"/>
          <w:szCs w:val="28"/>
          <w:lang w:val="uk-UA"/>
        </w:rPr>
        <w:t>14</w:t>
      </w:r>
      <w:r w:rsidR="00D73A13" w:rsidRPr="007F1F18">
        <w:rPr>
          <w:rFonts w:ascii="Times New Roman" w:hAnsi="Times New Roman"/>
          <w:sz w:val="28"/>
          <w:szCs w:val="28"/>
          <w:lang w:val="uk-UA"/>
        </w:rPr>
        <w:t>7</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196</w:t>
      </w:r>
      <w:r w:rsidR="006D061E">
        <w:rPr>
          <w:rFonts w:ascii="Times New Roman" w:hAnsi="Times New Roman"/>
          <w:sz w:val="28"/>
          <w:szCs w:val="28"/>
          <w:lang w:val="uk-UA"/>
        </w:rPr>
        <w:t>–</w:t>
      </w:r>
      <w:r w:rsidRPr="007F1F18">
        <w:rPr>
          <w:rFonts w:ascii="Times New Roman" w:hAnsi="Times New Roman"/>
          <w:sz w:val="28"/>
          <w:szCs w:val="28"/>
          <w:lang w:val="uk-UA"/>
        </w:rPr>
        <w:t xml:space="preserve">206].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Але виникає питання: а як бути в такому випадку з виділенням справ приватного обвинувачення?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 відзначають Ю.</w:t>
      </w:r>
      <w:r w:rsidR="006D061E">
        <w:rPr>
          <w:rFonts w:ascii="Times New Roman" w:hAnsi="Times New Roman"/>
          <w:sz w:val="28"/>
          <w:szCs w:val="28"/>
          <w:lang w:val="uk-UA"/>
        </w:rPr>
        <w:t> </w:t>
      </w:r>
      <w:r w:rsidRPr="007F1F18">
        <w:rPr>
          <w:rFonts w:ascii="Times New Roman" w:hAnsi="Times New Roman"/>
          <w:sz w:val="28"/>
          <w:szCs w:val="28"/>
          <w:lang w:val="uk-UA"/>
        </w:rPr>
        <w:t>М.</w:t>
      </w:r>
      <w:r w:rsidR="006D061E">
        <w:rPr>
          <w:rFonts w:ascii="Times New Roman" w:hAnsi="Times New Roman"/>
          <w:sz w:val="28"/>
          <w:szCs w:val="28"/>
          <w:lang w:val="uk-UA"/>
        </w:rPr>
        <w:t> </w:t>
      </w:r>
      <w:r w:rsidRPr="007F1F18">
        <w:rPr>
          <w:rFonts w:ascii="Times New Roman" w:hAnsi="Times New Roman"/>
          <w:sz w:val="28"/>
          <w:szCs w:val="28"/>
          <w:lang w:val="uk-UA"/>
        </w:rPr>
        <w:t>Грошевий та О.</w:t>
      </w:r>
      <w:r w:rsidR="006D061E">
        <w:rPr>
          <w:rFonts w:ascii="Times New Roman" w:hAnsi="Times New Roman"/>
          <w:sz w:val="28"/>
          <w:szCs w:val="28"/>
          <w:lang w:val="uk-UA"/>
        </w:rPr>
        <w:t> </w:t>
      </w:r>
      <w:r w:rsidRPr="007F1F18">
        <w:rPr>
          <w:rFonts w:ascii="Times New Roman" w:hAnsi="Times New Roman"/>
          <w:sz w:val="28"/>
          <w:szCs w:val="28"/>
          <w:lang w:val="uk-UA"/>
        </w:rPr>
        <w:t>В.</w:t>
      </w:r>
      <w:r w:rsidR="006D061E">
        <w:rPr>
          <w:rFonts w:ascii="Times New Roman" w:hAnsi="Times New Roman"/>
          <w:sz w:val="28"/>
          <w:szCs w:val="28"/>
          <w:lang w:val="uk-UA"/>
        </w:rPr>
        <w:t> </w:t>
      </w:r>
      <w:r w:rsidRPr="007F1F18">
        <w:rPr>
          <w:rFonts w:ascii="Times New Roman" w:hAnsi="Times New Roman"/>
          <w:sz w:val="28"/>
          <w:szCs w:val="28"/>
          <w:lang w:val="uk-UA"/>
        </w:rPr>
        <w:t>К</w:t>
      </w:r>
      <w:r w:rsidR="006D061E">
        <w:rPr>
          <w:rFonts w:ascii="Times New Roman" w:hAnsi="Times New Roman"/>
          <w:sz w:val="28"/>
          <w:szCs w:val="28"/>
          <w:lang w:val="uk-UA"/>
        </w:rPr>
        <w:t>апліна, з прийняттям нового КПК </w:t>
      </w:r>
      <w:r w:rsidRPr="007F1F18">
        <w:rPr>
          <w:rFonts w:ascii="Times New Roman" w:hAnsi="Times New Roman"/>
          <w:sz w:val="28"/>
          <w:szCs w:val="28"/>
          <w:lang w:val="uk-UA"/>
        </w:rPr>
        <w:t>України відбулася трансформація нормативної моделі кримінального провадження. Вони звертають увагу перш за все на зміну підходів законодавця до формування завдань кримінального провадження, що сформульовані у ст</w:t>
      </w:r>
      <w:r w:rsidR="006D061E">
        <w:rPr>
          <w:rFonts w:ascii="Times New Roman" w:hAnsi="Times New Roman"/>
          <w:sz w:val="28"/>
          <w:szCs w:val="28"/>
          <w:lang w:val="uk-UA"/>
        </w:rPr>
        <w:t>. 2 КПК </w:t>
      </w:r>
      <w:r w:rsidRPr="007F1F18">
        <w:rPr>
          <w:rFonts w:ascii="Times New Roman" w:hAnsi="Times New Roman"/>
          <w:sz w:val="28"/>
          <w:szCs w:val="28"/>
          <w:lang w:val="uk-UA"/>
        </w:rPr>
        <w:t>України. Перша група завдань обумовлюється положеннями Конституції України (ст</w:t>
      </w:r>
      <w:r w:rsidR="006D061E">
        <w:rPr>
          <w:rFonts w:ascii="Times New Roman" w:hAnsi="Times New Roman"/>
          <w:sz w:val="28"/>
          <w:szCs w:val="28"/>
          <w:lang w:val="uk-UA"/>
        </w:rPr>
        <w:t>атті </w:t>
      </w:r>
      <w:r w:rsidRPr="007F1F18">
        <w:rPr>
          <w:rFonts w:ascii="Times New Roman" w:hAnsi="Times New Roman"/>
          <w:sz w:val="28"/>
          <w:szCs w:val="28"/>
          <w:lang w:val="uk-UA"/>
        </w:rPr>
        <w:t>3, 28</w:t>
      </w:r>
      <w:r w:rsidR="006D061E">
        <w:rPr>
          <w:rFonts w:ascii="Times New Roman" w:hAnsi="Times New Roman"/>
          <w:sz w:val="28"/>
          <w:szCs w:val="28"/>
          <w:lang w:val="uk-UA"/>
        </w:rPr>
        <w:t>–</w:t>
      </w:r>
      <w:r w:rsidRPr="007F1F18">
        <w:rPr>
          <w:rFonts w:ascii="Times New Roman" w:hAnsi="Times New Roman"/>
          <w:sz w:val="28"/>
          <w:szCs w:val="28"/>
          <w:lang w:val="uk-UA"/>
        </w:rPr>
        <w:t xml:space="preserve">30, 62, 63 тощо) та пов’язана з необхідністю забезпечення </w:t>
      </w:r>
      <w:r w:rsidRPr="007F1F18">
        <w:rPr>
          <w:rFonts w:ascii="Times New Roman" w:hAnsi="Times New Roman"/>
          <w:i/>
          <w:sz w:val="28"/>
          <w:szCs w:val="28"/>
          <w:lang w:val="uk-UA"/>
        </w:rPr>
        <w:t>захисту особи</w:t>
      </w:r>
      <w:r w:rsidRPr="007F1F18">
        <w:rPr>
          <w:rFonts w:ascii="Times New Roman" w:hAnsi="Times New Roman"/>
          <w:sz w:val="28"/>
          <w:szCs w:val="28"/>
          <w:lang w:val="uk-UA"/>
        </w:rPr>
        <w:t xml:space="preserve">, суспільства і держави </w:t>
      </w:r>
      <w:r w:rsidRPr="007F1F18">
        <w:rPr>
          <w:rFonts w:ascii="Times New Roman" w:hAnsi="Times New Roman"/>
          <w:i/>
          <w:sz w:val="28"/>
          <w:szCs w:val="28"/>
          <w:lang w:val="uk-UA"/>
        </w:rPr>
        <w:t>від кримінальних правопорушень</w:t>
      </w:r>
      <w:r w:rsidRPr="007F1F18">
        <w:rPr>
          <w:rFonts w:ascii="Times New Roman" w:hAnsi="Times New Roman"/>
          <w:sz w:val="28"/>
          <w:szCs w:val="28"/>
          <w:lang w:val="uk-UA"/>
        </w:rPr>
        <w:t xml:space="preserve">, охорони прав, свобод та законних інтересів учасників кримінального провадження.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Друга група завдань пов’язана із публічним характером кримінального провадження та вимагає від осіб, що його ведуть, забезпечення швидкого, повного й неупередженого розслідування та судового розгляду, з тим, щоб кожного, хто вчинив кримінальне правопорушення, було </w:t>
      </w:r>
      <w:r w:rsidRPr="007F1F18">
        <w:rPr>
          <w:rFonts w:ascii="Times New Roman" w:hAnsi="Times New Roman"/>
          <w:i/>
          <w:sz w:val="28"/>
          <w:szCs w:val="28"/>
          <w:lang w:val="uk-UA"/>
        </w:rPr>
        <w:t xml:space="preserve">притягнуто до відповідальності </w:t>
      </w:r>
      <w:r w:rsidRPr="007F1F18">
        <w:rPr>
          <w:rFonts w:ascii="Times New Roman" w:hAnsi="Times New Roman"/>
          <w:sz w:val="28"/>
          <w:szCs w:val="28"/>
          <w:lang w:val="uk-UA"/>
        </w:rPr>
        <w:t xml:space="preserve">в міру його вини, жоден невинуватий не був обвинувачений чи засуджений, жодна особа </w:t>
      </w:r>
      <w:r w:rsidRPr="007F1F18">
        <w:rPr>
          <w:rFonts w:ascii="Times New Roman" w:hAnsi="Times New Roman"/>
          <w:i/>
          <w:sz w:val="28"/>
          <w:szCs w:val="28"/>
          <w:lang w:val="uk-UA"/>
        </w:rPr>
        <w:t>не була піддана необґрунтованому процесуальному примусу,</w:t>
      </w:r>
      <w:r w:rsidRPr="007F1F18">
        <w:rPr>
          <w:rFonts w:ascii="Times New Roman" w:hAnsi="Times New Roman"/>
          <w:sz w:val="28"/>
          <w:szCs w:val="28"/>
          <w:lang w:val="uk-UA"/>
        </w:rPr>
        <w:t xml:space="preserve"> і щоб до кожного учасника кримінального провадження була застосована належна правова процедура</w:t>
      </w:r>
      <w:r w:rsidR="006D061E">
        <w:rPr>
          <w:rFonts w:ascii="Times New Roman" w:hAnsi="Times New Roman"/>
          <w:sz w:val="28"/>
          <w:szCs w:val="28"/>
          <w:lang w:val="uk-UA"/>
        </w:rPr>
        <w:t> </w:t>
      </w:r>
      <w:r w:rsidRPr="007F1F18">
        <w:rPr>
          <w:rFonts w:ascii="Times New Roman" w:hAnsi="Times New Roman"/>
          <w:sz w:val="28"/>
          <w:szCs w:val="28"/>
          <w:lang w:val="uk-UA"/>
        </w:rPr>
        <w:t>[</w:t>
      </w:r>
      <w:r w:rsidR="00AF3481" w:rsidRPr="007F1F18">
        <w:rPr>
          <w:rFonts w:ascii="Times New Roman" w:hAnsi="Times New Roman"/>
          <w:sz w:val="28"/>
          <w:szCs w:val="28"/>
          <w:lang w:val="uk-UA"/>
        </w:rPr>
        <w:t>14</w:t>
      </w:r>
      <w:r w:rsidR="00D73A13" w:rsidRPr="007F1F18">
        <w:rPr>
          <w:rFonts w:ascii="Times New Roman" w:hAnsi="Times New Roman"/>
          <w:sz w:val="28"/>
          <w:szCs w:val="28"/>
          <w:lang w:val="uk-UA"/>
        </w:rPr>
        <w:t>8</w:t>
      </w:r>
      <w:r w:rsidRPr="007F1F18">
        <w:rPr>
          <w:rFonts w:ascii="Times New Roman" w:hAnsi="Times New Roman"/>
          <w:sz w:val="28"/>
          <w:szCs w:val="28"/>
          <w:lang w:val="uk-UA"/>
        </w:rPr>
        <w:t>, с.</w:t>
      </w:r>
      <w:r w:rsidR="006D061E">
        <w:rPr>
          <w:rFonts w:ascii="Times New Roman" w:hAnsi="Times New Roman"/>
          <w:sz w:val="28"/>
          <w:szCs w:val="28"/>
          <w:lang w:val="uk-UA"/>
        </w:rPr>
        <w:t> </w:t>
      </w:r>
      <w:r w:rsidRPr="007F1F18">
        <w:rPr>
          <w:rFonts w:ascii="Times New Roman" w:hAnsi="Times New Roman"/>
          <w:sz w:val="28"/>
          <w:szCs w:val="28"/>
          <w:lang w:val="uk-UA"/>
        </w:rPr>
        <w:t>587</w:t>
      </w:r>
      <w:r w:rsidR="006D061E">
        <w:rPr>
          <w:rFonts w:ascii="Times New Roman" w:hAnsi="Times New Roman"/>
          <w:sz w:val="28"/>
          <w:szCs w:val="28"/>
          <w:lang w:val="uk-UA"/>
        </w:rPr>
        <w:t>–</w:t>
      </w:r>
      <w:r w:rsidRPr="007F1F18">
        <w:rPr>
          <w:rFonts w:ascii="Times New Roman" w:hAnsi="Times New Roman"/>
          <w:sz w:val="28"/>
          <w:szCs w:val="28"/>
          <w:lang w:val="uk-UA"/>
        </w:rPr>
        <w:t>588].</w:t>
      </w:r>
      <w:r w:rsidR="002C678E" w:rsidRPr="007F1F18">
        <w:rPr>
          <w:rFonts w:ascii="Times New Roman" w:hAnsi="Times New Roman"/>
          <w:sz w:val="28"/>
          <w:szCs w:val="28"/>
          <w:lang w:val="uk-UA"/>
        </w:rPr>
        <w:t xml:space="preserve">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У контексті вказаних завдань кримінального провадження беззаперечний інтерес становить проблема здійснення кримінального провадження у формі приватного обвинувачення. На відміну від КПК 1960</w:t>
      </w:r>
      <w:r w:rsidR="006D061E">
        <w:rPr>
          <w:rFonts w:ascii="Times New Roman" w:hAnsi="Times New Roman"/>
          <w:sz w:val="28"/>
          <w:szCs w:val="28"/>
          <w:lang w:val="uk-UA"/>
        </w:rPr>
        <w:t> </w:t>
      </w:r>
      <w:r w:rsidRPr="007F1F18">
        <w:rPr>
          <w:rFonts w:ascii="Times New Roman" w:hAnsi="Times New Roman"/>
          <w:sz w:val="28"/>
          <w:szCs w:val="28"/>
          <w:lang w:val="uk-UA"/>
        </w:rPr>
        <w:t>року, законодавцем було введено главу</w:t>
      </w:r>
      <w:r w:rsidR="006D061E">
        <w:rPr>
          <w:rFonts w:ascii="Times New Roman" w:hAnsi="Times New Roman"/>
          <w:sz w:val="28"/>
          <w:szCs w:val="28"/>
          <w:lang w:val="uk-UA"/>
        </w:rPr>
        <w:t> </w:t>
      </w:r>
      <w:r w:rsidRPr="007F1F18">
        <w:rPr>
          <w:rFonts w:ascii="Times New Roman" w:hAnsi="Times New Roman"/>
          <w:sz w:val="28"/>
          <w:szCs w:val="28"/>
          <w:lang w:val="uk-UA"/>
        </w:rPr>
        <w:t xml:space="preserve">36 КПК України з метою збереження значимих для суспільства </w:t>
      </w:r>
      <w:r w:rsidRPr="007F1F18">
        <w:rPr>
          <w:rFonts w:ascii="Times New Roman" w:hAnsi="Times New Roman"/>
          <w:sz w:val="28"/>
          <w:szCs w:val="28"/>
          <w:lang w:val="uk-UA"/>
        </w:rPr>
        <w:lastRenderedPageBreak/>
        <w:t>нормальних міжособистісних відносин між потерпілим і підозрюваним, обвинуваченим, повного і своєчасного поновлення порушених інтересів потерпілого, а також ресоціалізації підозрюваного, обвинуваченого</w:t>
      </w:r>
      <w:r w:rsidR="006D061E">
        <w:rPr>
          <w:rFonts w:ascii="Times New Roman" w:hAnsi="Times New Roman"/>
          <w:sz w:val="28"/>
          <w:szCs w:val="28"/>
          <w:lang w:val="uk-UA"/>
        </w:rPr>
        <w:t> </w:t>
      </w:r>
      <w:r w:rsidRPr="007F1F18">
        <w:rPr>
          <w:rFonts w:ascii="Times New Roman" w:hAnsi="Times New Roman"/>
          <w:sz w:val="28"/>
          <w:szCs w:val="28"/>
          <w:lang w:val="uk-UA"/>
        </w:rPr>
        <w:t>[</w:t>
      </w:r>
      <w:r w:rsidR="00366D73" w:rsidRPr="007F1F18">
        <w:rPr>
          <w:rFonts w:ascii="Times New Roman" w:hAnsi="Times New Roman"/>
          <w:sz w:val="28"/>
          <w:szCs w:val="28"/>
          <w:lang w:val="uk-UA"/>
        </w:rPr>
        <w:t>14</w:t>
      </w:r>
      <w:r w:rsidR="00D73A13" w:rsidRPr="007F1F18">
        <w:rPr>
          <w:rFonts w:ascii="Times New Roman" w:hAnsi="Times New Roman"/>
          <w:sz w:val="28"/>
          <w:szCs w:val="28"/>
          <w:lang w:val="uk-UA"/>
        </w:rPr>
        <w:t>9</w:t>
      </w:r>
      <w:r w:rsidR="006D061E">
        <w:rPr>
          <w:rFonts w:ascii="Times New Roman" w:hAnsi="Times New Roman"/>
          <w:sz w:val="28"/>
          <w:szCs w:val="28"/>
          <w:lang w:val="uk-UA"/>
        </w:rPr>
        <w:t>, с. </w:t>
      </w:r>
      <w:r w:rsidRPr="007F1F18">
        <w:rPr>
          <w:rFonts w:ascii="Times New Roman" w:hAnsi="Times New Roman"/>
          <w:sz w:val="28"/>
          <w:szCs w:val="28"/>
          <w:lang w:val="uk-UA"/>
        </w:rPr>
        <w:t xml:space="preserve">843].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Приватне обвинувачення визначають в науці як одну із форм провадження у кримінальному судочинстві, що передбачає притягнення особи, винної у скоєнні злочину, до кримінальної відповідальності не інакше як за скаргою потерпілого, на якого покладається обов’язок підтримувати обвинувачення в суді</w:t>
      </w:r>
      <w:r w:rsidR="00EC2ED4">
        <w:rPr>
          <w:rFonts w:ascii="Times New Roman" w:hAnsi="Times New Roman"/>
          <w:color w:val="000000"/>
          <w:sz w:val="28"/>
          <w:szCs w:val="28"/>
          <w:lang w:val="uk-UA"/>
        </w:rPr>
        <w:t> </w:t>
      </w:r>
      <w:r w:rsidRPr="007F1F18">
        <w:rPr>
          <w:rFonts w:ascii="Times New Roman" w:hAnsi="Times New Roman"/>
          <w:color w:val="000000"/>
          <w:sz w:val="28"/>
          <w:szCs w:val="28"/>
          <w:lang w:val="uk-UA"/>
        </w:rPr>
        <w:t>[</w:t>
      </w:r>
      <w:r w:rsidR="00FA4604" w:rsidRPr="007F1F18">
        <w:rPr>
          <w:rFonts w:ascii="Times New Roman" w:hAnsi="Times New Roman"/>
          <w:color w:val="000000"/>
          <w:sz w:val="28"/>
          <w:szCs w:val="28"/>
          <w:lang w:val="uk-UA"/>
        </w:rPr>
        <w:t>1</w:t>
      </w:r>
      <w:r w:rsidR="00D73A13" w:rsidRPr="007F1F18">
        <w:rPr>
          <w:rFonts w:ascii="Times New Roman" w:hAnsi="Times New Roman"/>
          <w:color w:val="000000"/>
          <w:sz w:val="28"/>
          <w:szCs w:val="28"/>
          <w:lang w:val="uk-UA"/>
        </w:rPr>
        <w:t>50</w:t>
      </w:r>
      <w:r w:rsidRPr="007F1F18">
        <w:rPr>
          <w:rFonts w:ascii="Times New Roman" w:hAnsi="Times New Roman"/>
          <w:color w:val="000000"/>
          <w:sz w:val="28"/>
          <w:szCs w:val="28"/>
          <w:lang w:val="uk-UA"/>
        </w:rPr>
        <w:t>, с.</w:t>
      </w:r>
      <w:r w:rsidR="00EC2ED4">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709].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Аналіз існування даного інституту в західних країнах свідчить про те, що приватне обвинувачення розглядають як одну з форм відновного правосуддя, згідно з якою кримінально-правовий конфлікт повинен бути повернутий його учасникам. Законодавець опікується не так самим фактом примирення, як можливістю відшкодування шкоди потерпілому шляхом відкликання скарги на будь-якому етапі кримінального провадження до винесення вироку судом першої інстанції.</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До особливостей приватного обвинувачення на теренах західних держав можемо віднести: можливість учасникам самостійно вирішувати, в залежності від тяжкості злочину, починати розслідування чи ні; з’ясування завданої шкоди безпосередньо особі. Особливу увагу приділено питанням щодо вчинення дій з метою відшкодування шкоди потерпілому особою, яка вчинила злочин, громадськістю або державою. Також, закріплено положення про застосування кримінального покарання тільки після вирішення можливості примирення.</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Так, у статтях</w:t>
      </w:r>
      <w:r w:rsidR="00EC2ED4">
        <w:rPr>
          <w:rFonts w:ascii="Times New Roman" w:hAnsi="Times New Roman"/>
          <w:sz w:val="28"/>
          <w:szCs w:val="28"/>
          <w:lang w:val="uk-UA"/>
        </w:rPr>
        <w:t> </w:t>
      </w:r>
      <w:r w:rsidRPr="007F1F18">
        <w:rPr>
          <w:rFonts w:ascii="Times New Roman" w:hAnsi="Times New Roman"/>
          <w:sz w:val="28"/>
          <w:szCs w:val="28"/>
          <w:lang w:val="uk-UA"/>
        </w:rPr>
        <w:t>28, 30 і 31 КК Швейцарії передбачено, що потерпілий визначає чи є кримінальне правопорушення чи ні та порушує питання щодо притягнення до відповідальності винуватої особи</w:t>
      </w:r>
      <w:r w:rsidR="00EC2ED4">
        <w:rPr>
          <w:rFonts w:ascii="Times New Roman" w:hAnsi="Times New Roman"/>
          <w:sz w:val="28"/>
          <w:szCs w:val="28"/>
          <w:lang w:val="uk-UA"/>
        </w:rPr>
        <w:t> </w:t>
      </w:r>
      <w:r w:rsidRPr="007F1F18">
        <w:rPr>
          <w:rFonts w:ascii="Times New Roman" w:hAnsi="Times New Roman"/>
          <w:sz w:val="28"/>
          <w:szCs w:val="28"/>
          <w:lang w:val="uk-UA"/>
        </w:rPr>
        <w:t>[</w:t>
      </w:r>
      <w:r w:rsidR="006A42DF" w:rsidRPr="007F1F18">
        <w:rPr>
          <w:rFonts w:ascii="Times New Roman" w:hAnsi="Times New Roman"/>
          <w:sz w:val="28"/>
          <w:szCs w:val="28"/>
          <w:lang w:val="uk-UA"/>
        </w:rPr>
        <w:t>1</w:t>
      </w:r>
      <w:r w:rsidR="00DF2393" w:rsidRPr="007F1F18">
        <w:rPr>
          <w:rFonts w:ascii="Times New Roman" w:hAnsi="Times New Roman"/>
          <w:sz w:val="28"/>
          <w:szCs w:val="28"/>
          <w:lang w:val="uk-UA"/>
        </w:rPr>
        <w:t>5</w:t>
      </w:r>
      <w:r w:rsidR="009D7F4A" w:rsidRPr="007F1F18">
        <w:rPr>
          <w:rFonts w:ascii="Times New Roman" w:hAnsi="Times New Roman"/>
          <w:sz w:val="28"/>
          <w:szCs w:val="28"/>
          <w:lang w:val="uk-UA"/>
        </w:rPr>
        <w:t>1</w:t>
      </w:r>
      <w:r w:rsidRPr="007F1F18">
        <w:rPr>
          <w:rFonts w:ascii="Times New Roman" w:hAnsi="Times New Roman"/>
          <w:sz w:val="28"/>
          <w:szCs w:val="28"/>
          <w:lang w:val="uk-UA"/>
        </w:rPr>
        <w:t xml:space="preserve">].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Деякі особливості у даній формі кримінального провадження мають спільні риси із законодавством України, а саме: широкі повноваження прокурора у справах приватного обвинувачення; можливість активного представництва потерпілого при здійсненні кримінального переслідування; </w:t>
      </w:r>
      <w:r w:rsidRPr="007F1F18">
        <w:rPr>
          <w:rFonts w:ascii="Times New Roman" w:hAnsi="Times New Roman"/>
          <w:sz w:val="28"/>
          <w:szCs w:val="28"/>
          <w:lang w:val="uk-UA"/>
        </w:rPr>
        <w:lastRenderedPageBreak/>
        <w:t>наявність спрощеної процедури при провадженні у малозначних діяннях (приватного обвинувачення); наявність норм, що гарантують відшкодування судових витрат, пов’язаних з незаконним і необґрунтованим звинуваченням; наявність досудового порядку врегулювання конфлікту за участю примирних органів держави і відсутність регламентації примирної процедури на стадії кримінального судочинства у справі</w:t>
      </w:r>
      <w:r w:rsidR="00EC2ED4">
        <w:rPr>
          <w:rFonts w:ascii="Times New Roman" w:hAnsi="Times New Roman"/>
          <w:sz w:val="28"/>
          <w:szCs w:val="28"/>
          <w:lang w:val="uk-UA"/>
        </w:rPr>
        <w:t> </w:t>
      </w:r>
      <w:r w:rsidRPr="007F1F18">
        <w:rPr>
          <w:rFonts w:ascii="Times New Roman" w:hAnsi="Times New Roman"/>
          <w:sz w:val="28"/>
          <w:szCs w:val="28"/>
          <w:lang w:val="uk-UA"/>
        </w:rPr>
        <w:t>[</w:t>
      </w:r>
      <w:r w:rsidR="006A42DF" w:rsidRPr="007F1F18">
        <w:rPr>
          <w:rFonts w:ascii="Times New Roman" w:hAnsi="Times New Roman"/>
          <w:sz w:val="28"/>
          <w:szCs w:val="28"/>
          <w:lang w:val="uk-UA"/>
        </w:rPr>
        <w:t>1</w:t>
      </w:r>
      <w:r w:rsidR="00DF2393" w:rsidRPr="007F1F18">
        <w:rPr>
          <w:rFonts w:ascii="Times New Roman" w:hAnsi="Times New Roman"/>
          <w:sz w:val="28"/>
          <w:szCs w:val="28"/>
          <w:lang w:val="uk-UA"/>
        </w:rPr>
        <w:t>5</w:t>
      </w:r>
      <w:r w:rsidR="009D7F4A" w:rsidRPr="007F1F18">
        <w:rPr>
          <w:rFonts w:ascii="Times New Roman" w:hAnsi="Times New Roman"/>
          <w:sz w:val="28"/>
          <w:szCs w:val="28"/>
          <w:lang w:val="uk-UA"/>
        </w:rPr>
        <w:t>2</w:t>
      </w:r>
      <w:r w:rsidRPr="007F1F18">
        <w:rPr>
          <w:rFonts w:ascii="Times New Roman" w:hAnsi="Times New Roman"/>
          <w:sz w:val="28"/>
          <w:szCs w:val="28"/>
          <w:lang w:val="uk-UA"/>
        </w:rPr>
        <w:t>, с.</w:t>
      </w:r>
      <w:r w:rsidR="00EC2ED4">
        <w:rPr>
          <w:rFonts w:ascii="Times New Roman" w:hAnsi="Times New Roman"/>
          <w:sz w:val="28"/>
          <w:szCs w:val="28"/>
          <w:lang w:val="uk-UA"/>
        </w:rPr>
        <w:t> </w:t>
      </w:r>
      <w:r w:rsidRPr="007F1F18">
        <w:rPr>
          <w:rFonts w:ascii="Times New Roman" w:hAnsi="Times New Roman"/>
          <w:sz w:val="28"/>
          <w:szCs w:val="28"/>
          <w:lang w:val="uk-UA"/>
        </w:rPr>
        <w:t>304].</w:t>
      </w:r>
    </w:p>
    <w:p w:rsidR="00993FA3" w:rsidRPr="007F1F18"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sz w:val="28"/>
          <w:szCs w:val="28"/>
          <w:lang w:val="uk-UA"/>
        </w:rPr>
      </w:pPr>
      <w:r w:rsidRPr="007F1F18">
        <w:rPr>
          <w:rFonts w:ascii="Times New Roman" w:hAnsi="Times New Roman" w:cs="Times New Roman"/>
          <w:sz w:val="28"/>
          <w:szCs w:val="28"/>
          <w:lang w:val="uk-UA"/>
        </w:rPr>
        <w:t>Відповідно до параграфу</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228 КК Норвегії, офіційне обвинувачення не здійснюється без заяви потерпілого у справах про заподіяння фізичної шкоди, якщо кримінальне правопорушення: не призвело до смерті або не вчинене щодо колишньої чи нинішньої дружини (чоловіка) або співмешканця, щодо дітей винного чи дітей дружини (чоловіка) або співмешканця, щодо родича по прямій лінії, а також, якщо громадські інтереси не вимагають цього</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14</w:t>
      </w:r>
      <w:r w:rsidR="009D7F4A" w:rsidRPr="007F1F18">
        <w:rPr>
          <w:rFonts w:ascii="Times New Roman" w:hAnsi="Times New Roman" w:cs="Times New Roman"/>
          <w:sz w:val="28"/>
          <w:szCs w:val="28"/>
          <w:lang w:val="uk-UA"/>
        </w:rPr>
        <w:t>9</w:t>
      </w:r>
      <w:r w:rsidRPr="007F1F18">
        <w:rPr>
          <w:rFonts w:ascii="Times New Roman" w:hAnsi="Times New Roman" w:cs="Times New Roman"/>
          <w:sz w:val="28"/>
          <w:szCs w:val="28"/>
          <w:lang w:val="uk-UA"/>
        </w:rPr>
        <w:t>, с.</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844].</w:t>
      </w:r>
    </w:p>
    <w:p w:rsidR="00993FA3" w:rsidRPr="007F1F18"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sz w:val="28"/>
          <w:szCs w:val="28"/>
          <w:lang w:val="uk-UA"/>
        </w:rPr>
      </w:pPr>
      <w:r w:rsidRPr="007F1F18">
        <w:rPr>
          <w:rFonts w:ascii="Times New Roman" w:hAnsi="Times New Roman" w:cs="Times New Roman"/>
          <w:sz w:val="28"/>
          <w:szCs w:val="28"/>
          <w:lang w:val="uk-UA"/>
        </w:rPr>
        <w:t>КК Норвегії містить спеціальну й унікальну за своїм змістом главу 7 «Обвинувачення», де регламентоване питання щодо висунення обвинувачення, у тому числі приватного</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w:t>
      </w:r>
      <w:r w:rsidR="00A41BE1" w:rsidRPr="007F1F18">
        <w:rPr>
          <w:rFonts w:ascii="Times New Roman" w:hAnsi="Times New Roman" w:cs="Times New Roman"/>
          <w:sz w:val="28"/>
          <w:szCs w:val="28"/>
          <w:lang w:val="uk-UA"/>
        </w:rPr>
        <w:t>5</w:t>
      </w:r>
      <w:r w:rsidR="009D7F4A" w:rsidRPr="007F1F18">
        <w:rPr>
          <w:rFonts w:ascii="Times New Roman" w:hAnsi="Times New Roman" w:cs="Times New Roman"/>
          <w:sz w:val="28"/>
          <w:szCs w:val="28"/>
          <w:lang w:val="uk-UA"/>
        </w:rPr>
        <w:t>3</w:t>
      </w:r>
      <w:r w:rsidRPr="007F1F18">
        <w:rPr>
          <w:rFonts w:ascii="Times New Roman" w:hAnsi="Times New Roman" w:cs="Times New Roman"/>
          <w:sz w:val="28"/>
          <w:szCs w:val="28"/>
          <w:lang w:val="uk-UA"/>
        </w:rPr>
        <w:t>]. Приводом для початку приватного обвинувачення за законодавством Норвегії є заява осіб, які визнані законними представниками, потерпілого, опікунів, членів сім’ї, а також близьких родичів, особи, на яку покладається обов’язок по відшкодуванню шкоди, представника юридичної особи різної форми власності та держави, якщо питання стосуються інтересів, якими вона управляє або за якими здійснює нагляд.</w:t>
      </w:r>
    </w:p>
    <w:p w:rsidR="00993FA3" w:rsidRPr="007F1F18"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sz w:val="28"/>
          <w:szCs w:val="28"/>
          <w:lang w:val="uk-UA"/>
        </w:rPr>
      </w:pPr>
      <w:r w:rsidRPr="007F1F18">
        <w:rPr>
          <w:rFonts w:ascii="Times New Roman" w:hAnsi="Times New Roman" w:cs="Times New Roman"/>
          <w:sz w:val="28"/>
          <w:szCs w:val="28"/>
          <w:lang w:val="uk-UA"/>
        </w:rPr>
        <w:t>Аналогічні положення передбачаються у КК ФРН, в якому зазначено, що деякі правопорушення переслідуються за скаргою, яку може подати тільки потерпілий. У розділі</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4 Кодексу визначені особи, які можуть звертатись із відповідною скаргою</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w:t>
      </w:r>
      <w:r w:rsidR="00A41BE1" w:rsidRPr="007F1F18">
        <w:rPr>
          <w:rFonts w:ascii="Times New Roman" w:hAnsi="Times New Roman" w:cs="Times New Roman"/>
          <w:sz w:val="28"/>
          <w:szCs w:val="28"/>
          <w:lang w:val="uk-UA"/>
        </w:rPr>
        <w:t>5</w:t>
      </w:r>
      <w:r w:rsidR="009D7F4A" w:rsidRPr="007F1F18">
        <w:rPr>
          <w:rFonts w:ascii="Times New Roman" w:hAnsi="Times New Roman" w:cs="Times New Roman"/>
          <w:sz w:val="28"/>
          <w:szCs w:val="28"/>
          <w:lang w:val="uk-UA"/>
        </w:rPr>
        <w:t>4</w:t>
      </w:r>
      <w:r w:rsidRPr="007F1F18">
        <w:rPr>
          <w:rFonts w:ascii="Times New Roman" w:hAnsi="Times New Roman" w:cs="Times New Roman"/>
          <w:sz w:val="28"/>
          <w:szCs w:val="28"/>
          <w:lang w:val="uk-UA"/>
        </w:rPr>
        <w:t>, с</w:t>
      </w:r>
      <w:r w:rsidR="007260CF" w:rsidRPr="007F1F18">
        <w:rPr>
          <w:rFonts w:ascii="Times New Roman" w:hAnsi="Times New Roman" w:cs="Times New Roman"/>
          <w:sz w:val="28"/>
          <w:szCs w:val="28"/>
          <w:lang w:val="uk-UA"/>
        </w:rPr>
        <w:t>.</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150]. У законі враховано порядок переходу права на скаргу за умови неможливості подачі скарги самостійно потерпілим у випадку його смерті або коли особа перебуває у стані недієздатності чи обмеженої дієздатності. За цих обставин скаргу може подати її законний представник. Звертають на себе увагу норми, що передбачають неможливість переходу права на скаргу, коли кримінальне переслідування «суперечить ясно вираженій волі потерпілого».</w:t>
      </w:r>
    </w:p>
    <w:p w:rsidR="00993FA3" w:rsidRPr="007F1F18"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sz w:val="28"/>
          <w:szCs w:val="28"/>
          <w:lang w:val="uk-UA"/>
        </w:rPr>
      </w:pPr>
      <w:r w:rsidRPr="007F1F18">
        <w:rPr>
          <w:rFonts w:ascii="Times New Roman" w:hAnsi="Times New Roman" w:cs="Times New Roman"/>
          <w:sz w:val="28"/>
          <w:szCs w:val="28"/>
          <w:lang w:val="uk-UA"/>
        </w:rPr>
        <w:lastRenderedPageBreak/>
        <w:t>КК Королівства Іспанії передбачається інститут прощення винного потерпілим, крім кримінальних проваджень стосовно нападу, переслідування чи насильства сексуального характеру</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15</w:t>
      </w:r>
      <w:r w:rsidR="009D7F4A" w:rsidRPr="007F1F18">
        <w:rPr>
          <w:rFonts w:ascii="Times New Roman" w:hAnsi="Times New Roman" w:cs="Times New Roman"/>
          <w:sz w:val="28"/>
          <w:szCs w:val="28"/>
          <w:lang w:val="uk-UA"/>
        </w:rPr>
        <w:t>5</w:t>
      </w:r>
      <w:r w:rsidR="00A41BE1" w:rsidRPr="007F1F18">
        <w:rPr>
          <w:rFonts w:ascii="Times New Roman" w:hAnsi="Times New Roman" w:cs="Times New Roman"/>
          <w:sz w:val="28"/>
          <w:szCs w:val="28"/>
          <w:lang w:val="uk-UA"/>
        </w:rPr>
        <w:t>,</w:t>
      </w:r>
      <w:r w:rsidRPr="007F1F18">
        <w:rPr>
          <w:rFonts w:ascii="Times New Roman" w:hAnsi="Times New Roman" w:cs="Times New Roman"/>
          <w:sz w:val="28"/>
          <w:szCs w:val="28"/>
          <w:lang w:val="uk-UA"/>
        </w:rPr>
        <w:t xml:space="preserve"> с.</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152]. Згідно ст</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268 КК Іспанії суб’єктами цивільної відповідальності можуть бути тільки чоловік і дружина, висхідні та спадні родичі, брати і сестри, родичі у першому коліні, які вчинили один щодо одного майнові злочини (крадіжка, незаконне привласнення тощо) без застосування насильства чи залякування</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14</w:t>
      </w:r>
      <w:r w:rsidR="009D7F4A" w:rsidRPr="007F1F18">
        <w:rPr>
          <w:rFonts w:ascii="Times New Roman" w:hAnsi="Times New Roman" w:cs="Times New Roman"/>
          <w:sz w:val="28"/>
          <w:szCs w:val="28"/>
          <w:lang w:val="uk-UA"/>
        </w:rPr>
        <w:t>9</w:t>
      </w:r>
      <w:r w:rsidRPr="007F1F18">
        <w:rPr>
          <w:rFonts w:ascii="Times New Roman" w:hAnsi="Times New Roman" w:cs="Times New Roman"/>
          <w:sz w:val="28"/>
          <w:szCs w:val="28"/>
          <w:lang w:val="uk-UA"/>
        </w:rPr>
        <w:t>, с.</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844].</w:t>
      </w:r>
    </w:p>
    <w:p w:rsidR="00993FA3" w:rsidRPr="007F1F18"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sz w:val="28"/>
          <w:szCs w:val="28"/>
          <w:lang w:val="uk-UA"/>
        </w:rPr>
      </w:pPr>
      <w:r w:rsidRPr="007F1F18">
        <w:rPr>
          <w:rFonts w:ascii="Times New Roman" w:hAnsi="Times New Roman" w:cs="Times New Roman"/>
          <w:sz w:val="28"/>
          <w:szCs w:val="28"/>
          <w:lang w:val="uk-UA"/>
        </w:rPr>
        <w:t>У країнах загального права (Велик</w:t>
      </w:r>
      <w:r w:rsidR="00EC2ED4">
        <w:rPr>
          <w:rFonts w:ascii="Times New Roman" w:hAnsi="Times New Roman" w:cs="Times New Roman"/>
          <w:sz w:val="28"/>
          <w:szCs w:val="28"/>
          <w:lang w:val="uk-UA"/>
        </w:rPr>
        <w:t>а Б</w:t>
      </w:r>
      <w:r w:rsidRPr="007F1F18">
        <w:rPr>
          <w:rFonts w:ascii="Times New Roman" w:hAnsi="Times New Roman" w:cs="Times New Roman"/>
          <w:sz w:val="28"/>
          <w:szCs w:val="28"/>
          <w:lang w:val="uk-UA"/>
        </w:rPr>
        <w:t>ританія, США, Канада, Австралія, Нова Зеландія) провадження у формі приватного обвинувачення не виражене, оскільки передбачає незначні правопорушення, за які необхідно сплатити штраф та поширення спрощеної (заочної) процедури провадження у кримінальних справах приватного обвинувачення</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w:t>
      </w:r>
      <w:r w:rsidR="00DF2393" w:rsidRPr="007F1F18">
        <w:rPr>
          <w:rFonts w:ascii="Times New Roman" w:hAnsi="Times New Roman" w:cs="Times New Roman"/>
          <w:sz w:val="28"/>
          <w:szCs w:val="28"/>
          <w:lang w:val="uk-UA"/>
        </w:rPr>
        <w:t>5</w:t>
      </w:r>
      <w:r w:rsidR="009D7F4A" w:rsidRPr="007F1F18">
        <w:rPr>
          <w:rFonts w:ascii="Times New Roman" w:hAnsi="Times New Roman" w:cs="Times New Roman"/>
          <w:sz w:val="28"/>
          <w:szCs w:val="28"/>
          <w:lang w:val="uk-UA"/>
        </w:rPr>
        <w:t>2</w:t>
      </w:r>
      <w:r w:rsidRPr="007F1F18">
        <w:rPr>
          <w:rFonts w:ascii="Times New Roman" w:hAnsi="Times New Roman" w:cs="Times New Roman"/>
          <w:sz w:val="28"/>
          <w:szCs w:val="28"/>
          <w:lang w:val="uk-UA"/>
        </w:rPr>
        <w:t>, с.</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304].</w:t>
      </w:r>
    </w:p>
    <w:p w:rsidR="00993FA3" w:rsidRPr="007F1F18"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sz w:val="28"/>
          <w:szCs w:val="28"/>
          <w:lang w:val="uk-UA"/>
        </w:rPr>
      </w:pPr>
      <w:r w:rsidRPr="007F1F18">
        <w:rPr>
          <w:rFonts w:ascii="Times New Roman" w:hAnsi="Times New Roman" w:cs="Times New Roman"/>
          <w:sz w:val="28"/>
          <w:szCs w:val="28"/>
          <w:lang w:val="uk-UA"/>
        </w:rPr>
        <w:t>Забезпечується широкий розвиток змагальності, а також можливості примирення сторін шляхом медіації. У країнах континентального права, на відміну від англосаксонської правової сім’ї, примирення обвинуваченого з потерпілим оформлюється у вигляді публічного договору. Так, Бельгійський закон від 10</w:t>
      </w:r>
      <w:r w:rsidR="00EC2ED4">
        <w:rPr>
          <w:rFonts w:ascii="Times New Roman" w:hAnsi="Times New Roman" w:cs="Times New Roman"/>
          <w:sz w:val="28"/>
          <w:szCs w:val="28"/>
          <w:lang w:val="uk-UA"/>
        </w:rPr>
        <w:t xml:space="preserve"> лютого </w:t>
      </w:r>
      <w:r w:rsidRPr="007F1F18">
        <w:rPr>
          <w:rFonts w:ascii="Times New Roman" w:hAnsi="Times New Roman" w:cs="Times New Roman"/>
          <w:sz w:val="28"/>
          <w:szCs w:val="28"/>
          <w:lang w:val="uk-UA"/>
        </w:rPr>
        <w:t>1994</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р</w:t>
      </w:r>
      <w:r w:rsidR="00EC2ED4">
        <w:rPr>
          <w:rFonts w:ascii="Times New Roman" w:hAnsi="Times New Roman" w:cs="Times New Roman"/>
          <w:sz w:val="28"/>
          <w:szCs w:val="28"/>
          <w:lang w:val="uk-UA"/>
        </w:rPr>
        <w:t>.</w:t>
      </w:r>
      <w:r w:rsidRPr="007F1F18">
        <w:rPr>
          <w:rFonts w:ascii="Times New Roman" w:hAnsi="Times New Roman" w:cs="Times New Roman"/>
          <w:sz w:val="28"/>
          <w:szCs w:val="28"/>
          <w:lang w:val="uk-UA"/>
        </w:rPr>
        <w:t xml:space="preserve"> встановив, що у разі вчинення деяких кримінальних правопорушень достатньо письмового визнання правопорушником своєї провини для припинення кримінального провадження, а потерпілий одержує беззаперечне відшкодування шкоди у цивільному порядку</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w:t>
      </w:r>
      <w:r w:rsidR="0026570F" w:rsidRPr="007F1F18">
        <w:rPr>
          <w:rFonts w:ascii="Times New Roman" w:hAnsi="Times New Roman" w:cs="Times New Roman"/>
          <w:sz w:val="28"/>
          <w:szCs w:val="28"/>
          <w:lang w:val="uk-UA"/>
        </w:rPr>
        <w:t>14</w:t>
      </w:r>
      <w:r w:rsidR="009D7F4A" w:rsidRPr="007F1F18">
        <w:rPr>
          <w:rFonts w:ascii="Times New Roman" w:hAnsi="Times New Roman" w:cs="Times New Roman"/>
          <w:sz w:val="28"/>
          <w:szCs w:val="28"/>
          <w:lang w:val="uk-UA"/>
        </w:rPr>
        <w:t>9</w:t>
      </w:r>
      <w:r w:rsidRPr="007F1F18">
        <w:rPr>
          <w:rFonts w:ascii="Times New Roman" w:hAnsi="Times New Roman" w:cs="Times New Roman"/>
          <w:sz w:val="28"/>
          <w:szCs w:val="28"/>
          <w:lang w:val="uk-UA"/>
        </w:rPr>
        <w:t>, с.</w:t>
      </w:r>
      <w:r w:rsidR="00EC2ED4">
        <w:rPr>
          <w:rFonts w:ascii="Times New Roman" w:hAnsi="Times New Roman" w:cs="Times New Roman"/>
          <w:sz w:val="28"/>
          <w:szCs w:val="28"/>
          <w:lang w:val="uk-UA"/>
        </w:rPr>
        <w:t> </w:t>
      </w:r>
      <w:r w:rsidRPr="007F1F18">
        <w:rPr>
          <w:rFonts w:ascii="Times New Roman" w:hAnsi="Times New Roman" w:cs="Times New Roman"/>
          <w:sz w:val="28"/>
          <w:szCs w:val="28"/>
          <w:lang w:val="uk-UA"/>
        </w:rPr>
        <w:t>845].</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За радянських часів ст</w:t>
      </w:r>
      <w:r w:rsidR="00EC2ED4">
        <w:rPr>
          <w:rFonts w:ascii="Times New Roman" w:hAnsi="Times New Roman"/>
          <w:sz w:val="28"/>
          <w:szCs w:val="28"/>
          <w:lang w:val="uk-UA"/>
        </w:rPr>
        <w:t>. </w:t>
      </w:r>
      <w:r w:rsidRPr="007F1F18">
        <w:rPr>
          <w:rFonts w:ascii="Times New Roman" w:hAnsi="Times New Roman"/>
          <w:sz w:val="28"/>
          <w:szCs w:val="28"/>
          <w:lang w:val="uk-UA"/>
        </w:rPr>
        <w:t>27 КПК УРСР 1960</w:t>
      </w:r>
      <w:r w:rsidR="00EC2ED4">
        <w:rPr>
          <w:rFonts w:ascii="Times New Roman" w:hAnsi="Times New Roman"/>
          <w:sz w:val="28"/>
          <w:szCs w:val="28"/>
          <w:lang w:val="uk-UA"/>
        </w:rPr>
        <w:t> </w:t>
      </w:r>
      <w:r w:rsidRPr="007F1F18">
        <w:rPr>
          <w:rFonts w:ascii="Times New Roman" w:hAnsi="Times New Roman"/>
          <w:sz w:val="28"/>
          <w:szCs w:val="28"/>
          <w:lang w:val="uk-UA"/>
        </w:rPr>
        <w:t>року було передбачено лише декілька злочинів, справи по яких порушувалися не інакше як за скаргою потерпілого; при цьому їх поділяли на дві категорії: такі, що підлягали закриттю у разі примирення потерпілого з обвинуваченим, підсудним, при цьому право підтримання обвинувачення належало потерпілому; такі, що не підлягали закриттю за примиренням потерпілого з обвинуваченим, підсудним.</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Проте були передбачені винятки щодо певної категорії справ, які мали особливе громадське значення, або потерпілий через свій безпорадний стан, залежність від обвинуваченого чи з інших причин не міг захистити свої законні інтереси. Прокурор без скарги потерпілого міг порушити таку справу, яка у разі </w:t>
      </w:r>
      <w:r w:rsidRPr="007F1F18">
        <w:rPr>
          <w:rFonts w:ascii="Times New Roman" w:hAnsi="Times New Roman"/>
          <w:sz w:val="28"/>
          <w:szCs w:val="28"/>
          <w:lang w:val="uk-UA"/>
        </w:rPr>
        <w:lastRenderedPageBreak/>
        <w:t>примирення потерпілого з обвинуваченим, підсудним закриттю не підлягала. Окремою особливістю було те, що передбачався вступ прокурора на будь-якому етапі судового розгляду з метою підтримання обвинувачення в суді, коли цього вимагала охорона державних або громадських інтересів чи прав громадян, у справах, що були порушені суддею за скаргою потерпілого.</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eastAsia="TimesNewRomanPSMT" w:hAnsi="Times New Roman"/>
          <w:sz w:val="28"/>
          <w:szCs w:val="28"/>
          <w:lang w:val="uk-UA"/>
        </w:rPr>
        <w:t>У ч</w:t>
      </w:r>
      <w:r w:rsidR="00EC2ED4">
        <w:rPr>
          <w:rFonts w:ascii="Times New Roman" w:eastAsia="TimesNewRomanPSMT" w:hAnsi="Times New Roman"/>
          <w:sz w:val="28"/>
          <w:szCs w:val="28"/>
          <w:lang w:val="uk-UA"/>
        </w:rPr>
        <w:t>. </w:t>
      </w:r>
      <w:r w:rsidRPr="007F1F18">
        <w:rPr>
          <w:rFonts w:ascii="Times New Roman" w:eastAsia="TimesNewRomanPSMT" w:hAnsi="Times New Roman"/>
          <w:sz w:val="28"/>
          <w:szCs w:val="28"/>
          <w:lang w:val="uk-UA"/>
        </w:rPr>
        <w:t>1 ст</w:t>
      </w:r>
      <w:r w:rsidR="00EC2ED4">
        <w:rPr>
          <w:rFonts w:ascii="Times New Roman" w:eastAsia="TimesNewRomanPSMT" w:hAnsi="Times New Roman"/>
          <w:sz w:val="28"/>
          <w:szCs w:val="28"/>
          <w:lang w:val="uk-UA"/>
        </w:rPr>
        <w:t>. </w:t>
      </w:r>
      <w:r w:rsidRPr="007F1F18">
        <w:rPr>
          <w:rFonts w:ascii="Times New Roman" w:eastAsia="TimesNewRomanPSMT" w:hAnsi="Times New Roman"/>
          <w:sz w:val="28"/>
          <w:szCs w:val="28"/>
          <w:lang w:val="uk-UA"/>
        </w:rPr>
        <w:t xml:space="preserve">477 КПК України законодавець закріпив наступне поняття кримінального провадження у формі приватного обвинувачення. Воно є провадженням, що може бути розпочате слідчим, прокурором тільки на підставі заяви потерпілого щодо кримінальних правопорушень, перелік яких викладений у даній нормі. </w:t>
      </w:r>
      <w:r w:rsidR="00234E45" w:rsidRPr="007F1F18">
        <w:rPr>
          <w:rFonts w:ascii="Times New Roman" w:eastAsia="TimesNewRomanPSMT" w:hAnsi="Times New Roman"/>
          <w:sz w:val="28"/>
          <w:szCs w:val="28"/>
          <w:lang w:val="uk-UA"/>
        </w:rPr>
        <w:t xml:space="preserve">Дана обставина дала початок неоднозначній правозастосовчій практиці. Зокрема, відзначається, що пріоритетним у даному випадку стає інтерес потерпілого, а не інтерес держави. При цьому частими є погрози </w:t>
      </w:r>
      <w:r w:rsidR="005E649D" w:rsidRPr="007F1F18">
        <w:rPr>
          <w:rFonts w:ascii="Times New Roman" w:eastAsia="TimesNewRomanPSMT" w:hAnsi="Times New Roman"/>
          <w:sz w:val="28"/>
          <w:szCs w:val="28"/>
          <w:lang w:val="uk-UA"/>
        </w:rPr>
        <w:t>з боку правопорушників стосовно потерпілих з метою зак</w:t>
      </w:r>
      <w:r w:rsidR="00EC2ED4">
        <w:rPr>
          <w:rFonts w:ascii="Times New Roman" w:eastAsia="TimesNewRomanPSMT" w:hAnsi="Times New Roman"/>
          <w:sz w:val="28"/>
          <w:szCs w:val="28"/>
          <w:lang w:val="uk-UA"/>
        </w:rPr>
        <w:t>риття справи </w:t>
      </w:r>
      <w:r w:rsidR="005E649D" w:rsidRPr="007F1F18">
        <w:rPr>
          <w:rFonts w:ascii="Times New Roman" w:eastAsia="TimesNewRomanPSMT" w:hAnsi="Times New Roman"/>
          <w:sz w:val="28"/>
          <w:szCs w:val="28"/>
          <w:lang w:val="uk-UA"/>
        </w:rPr>
        <w:t>[156, с.</w:t>
      </w:r>
      <w:r w:rsidR="00EC2ED4">
        <w:rPr>
          <w:rFonts w:ascii="Times New Roman" w:eastAsia="TimesNewRomanPSMT" w:hAnsi="Times New Roman"/>
          <w:sz w:val="28"/>
          <w:szCs w:val="28"/>
          <w:lang w:val="uk-UA"/>
        </w:rPr>
        <w:t> </w:t>
      </w:r>
      <w:r w:rsidR="005E649D" w:rsidRPr="007F1F18">
        <w:rPr>
          <w:rFonts w:ascii="Times New Roman" w:eastAsia="TimesNewRomanPSMT" w:hAnsi="Times New Roman"/>
          <w:sz w:val="28"/>
          <w:szCs w:val="28"/>
          <w:lang w:val="uk-UA"/>
        </w:rPr>
        <w:t>42</w:t>
      </w:r>
      <w:r w:rsidR="00EC2ED4">
        <w:rPr>
          <w:rFonts w:ascii="Times New Roman" w:eastAsia="TimesNewRomanPSMT" w:hAnsi="Times New Roman"/>
          <w:sz w:val="28"/>
          <w:szCs w:val="28"/>
          <w:lang w:val="uk-UA"/>
        </w:rPr>
        <w:t>–</w:t>
      </w:r>
      <w:r w:rsidR="005E649D" w:rsidRPr="007F1F18">
        <w:rPr>
          <w:rFonts w:ascii="Times New Roman" w:eastAsia="TimesNewRomanPSMT" w:hAnsi="Times New Roman"/>
          <w:sz w:val="28"/>
          <w:szCs w:val="28"/>
          <w:lang w:val="uk-UA"/>
        </w:rPr>
        <w:t>43].</w:t>
      </w:r>
      <w:r w:rsidR="00234E45" w:rsidRPr="007F1F18">
        <w:rPr>
          <w:rFonts w:ascii="Times New Roman" w:eastAsia="TimesNewRomanPSMT" w:hAnsi="Times New Roman"/>
          <w:sz w:val="28"/>
          <w:szCs w:val="28"/>
          <w:lang w:val="uk-UA"/>
        </w:rPr>
        <w:t xml:space="preserve"> </w:t>
      </w:r>
    </w:p>
    <w:p w:rsidR="00993FA3" w:rsidRPr="007F1F18" w:rsidRDefault="007260C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w:t>
      </w:r>
      <w:r w:rsidR="00993FA3" w:rsidRPr="007F1F18">
        <w:rPr>
          <w:rFonts w:ascii="Times New Roman" w:hAnsi="Times New Roman"/>
          <w:sz w:val="28"/>
          <w:szCs w:val="28"/>
          <w:lang w:val="uk-UA"/>
        </w:rPr>
        <w:t>ідзначимо,</w:t>
      </w:r>
      <w:r w:rsidRPr="007F1F18">
        <w:rPr>
          <w:rFonts w:ascii="Times New Roman" w:hAnsi="Times New Roman"/>
          <w:sz w:val="28"/>
          <w:szCs w:val="28"/>
          <w:lang w:val="uk-UA"/>
        </w:rPr>
        <w:t xml:space="preserve"> таким чином,</w:t>
      </w:r>
      <w:r w:rsidR="00993FA3" w:rsidRPr="007F1F18">
        <w:rPr>
          <w:rFonts w:ascii="Times New Roman" w:hAnsi="Times New Roman"/>
          <w:sz w:val="28"/>
          <w:szCs w:val="28"/>
          <w:lang w:val="uk-UA"/>
        </w:rPr>
        <w:t xml:space="preserve"> що </w:t>
      </w:r>
      <w:r w:rsidR="00993FA3" w:rsidRPr="007F1F18">
        <w:rPr>
          <w:rFonts w:ascii="Times New Roman" w:hAnsi="Times New Roman"/>
          <w:bCs/>
          <w:color w:val="000000"/>
          <w:sz w:val="28"/>
          <w:szCs w:val="28"/>
          <w:lang w:val="uk-UA"/>
        </w:rPr>
        <w:t>необхідність забезпечення</w:t>
      </w:r>
      <w:r w:rsidR="00993FA3" w:rsidRPr="007F1F18">
        <w:rPr>
          <w:rFonts w:ascii="Times New Roman" w:hAnsi="Times New Roman"/>
          <w:b/>
          <w:bCs/>
          <w:color w:val="000000"/>
          <w:sz w:val="28"/>
          <w:szCs w:val="28"/>
          <w:lang w:val="uk-UA"/>
        </w:rPr>
        <w:t xml:space="preserve"> </w:t>
      </w:r>
      <w:r w:rsidR="00993FA3" w:rsidRPr="007F1F18">
        <w:rPr>
          <w:rFonts w:ascii="Times New Roman" w:hAnsi="Times New Roman"/>
          <w:sz w:val="28"/>
          <w:szCs w:val="28"/>
          <w:lang w:val="uk-UA"/>
        </w:rPr>
        <w:t xml:space="preserve">захисту прав людини від злочинних посягань потребує зміни підходів законодавця до кримінального провадження, з тим, щоб кожний, хто вчинив злочин, був притягнутий до кримінально-правової відповідальності, і </w:t>
      </w:r>
      <w:r w:rsidR="00567D58" w:rsidRPr="007F1F18">
        <w:rPr>
          <w:rFonts w:ascii="Times New Roman" w:hAnsi="Times New Roman"/>
          <w:sz w:val="28"/>
          <w:szCs w:val="28"/>
          <w:lang w:val="uk-UA"/>
        </w:rPr>
        <w:t>разом з тим</w:t>
      </w:r>
      <w:r w:rsidR="00993FA3" w:rsidRPr="007F1F18">
        <w:rPr>
          <w:rFonts w:ascii="Times New Roman" w:hAnsi="Times New Roman"/>
          <w:sz w:val="28"/>
          <w:szCs w:val="28"/>
          <w:lang w:val="uk-UA"/>
        </w:rPr>
        <w:t xml:space="preserve"> жодна людина не була піддана необґрунтованому процесуальному примусу, а до кожного учасника кримінального провадження була застосована належна правова процедура, </w:t>
      </w:r>
      <w:r w:rsidR="002C678E" w:rsidRPr="007F1F18">
        <w:rPr>
          <w:rFonts w:ascii="Times New Roman" w:hAnsi="Times New Roman"/>
          <w:sz w:val="28"/>
          <w:szCs w:val="28"/>
          <w:lang w:val="uk-UA"/>
        </w:rPr>
        <w:t>у тому числі</w:t>
      </w:r>
      <w:r w:rsidR="00993FA3" w:rsidRPr="007F1F18">
        <w:rPr>
          <w:rFonts w:ascii="Times New Roman" w:hAnsi="Times New Roman"/>
          <w:sz w:val="28"/>
          <w:szCs w:val="28"/>
          <w:lang w:val="uk-UA"/>
        </w:rPr>
        <w:t xml:space="preserve"> у формі приватного обвинувачення.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Повертаючись до юридичного статусу людини, права якої порушені злочином, ми підтримуємо висновок А.</w:t>
      </w:r>
      <w:r w:rsidR="00EC2ED4">
        <w:rPr>
          <w:rFonts w:ascii="Times New Roman" w:hAnsi="Times New Roman"/>
          <w:sz w:val="28"/>
          <w:szCs w:val="28"/>
          <w:lang w:val="uk-UA"/>
        </w:rPr>
        <w:t> </w:t>
      </w:r>
      <w:r w:rsidRPr="007F1F18">
        <w:rPr>
          <w:rFonts w:ascii="Times New Roman" w:hAnsi="Times New Roman"/>
          <w:sz w:val="28"/>
          <w:szCs w:val="28"/>
          <w:lang w:val="uk-UA"/>
        </w:rPr>
        <w:t>А.</w:t>
      </w:r>
      <w:r w:rsidR="00EC2ED4">
        <w:rPr>
          <w:rFonts w:ascii="Times New Roman" w:hAnsi="Times New Roman"/>
          <w:sz w:val="28"/>
          <w:szCs w:val="28"/>
          <w:lang w:val="uk-UA"/>
        </w:rPr>
        <w:t> </w:t>
      </w:r>
      <w:r w:rsidRPr="007F1F18">
        <w:rPr>
          <w:rFonts w:ascii="Times New Roman" w:hAnsi="Times New Roman"/>
          <w:sz w:val="28"/>
          <w:szCs w:val="28"/>
          <w:lang w:val="uk-UA"/>
        </w:rPr>
        <w:t xml:space="preserve">Музики, що людина, яка потерпіла від злочину, перебуває за межами </w:t>
      </w:r>
      <w:r w:rsidRPr="007F1F18">
        <w:rPr>
          <w:rFonts w:ascii="Times New Roman" w:hAnsi="Times New Roman"/>
          <w:i/>
          <w:iCs/>
          <w:sz w:val="28"/>
          <w:szCs w:val="28"/>
          <w:lang w:val="uk-UA"/>
        </w:rPr>
        <w:t>кримінально-правового</w:t>
      </w:r>
      <w:r w:rsidRPr="007F1F18">
        <w:rPr>
          <w:rFonts w:ascii="Times New Roman" w:hAnsi="Times New Roman"/>
          <w:sz w:val="28"/>
          <w:szCs w:val="28"/>
          <w:lang w:val="uk-UA"/>
        </w:rPr>
        <w:t xml:space="preserve"> відношення. Але ми не згодні з тим, що це є неправильним. Хоча традиційно кримінально-правовим вважається відношення «держава-злочинець», це не виключає того, що людина, як жертва злочинного посягання, не перебуває в рамках певних правовідносин і не має розраховувати на кримінально-правовий захист її прав.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Кожна людина, яка перебуває на території Україні, знаходиться у</w:t>
      </w:r>
      <w:r w:rsidRPr="007F1F18">
        <w:rPr>
          <w:rFonts w:ascii="Times New Roman" w:hAnsi="Times New Roman"/>
          <w:i/>
          <w:sz w:val="28"/>
          <w:szCs w:val="28"/>
          <w:lang w:val="uk-UA"/>
        </w:rPr>
        <w:t xml:space="preserve"> правовому відношенні</w:t>
      </w:r>
      <w:r w:rsidRPr="007F1F18">
        <w:rPr>
          <w:rFonts w:ascii="Times New Roman" w:hAnsi="Times New Roman"/>
          <w:sz w:val="28"/>
          <w:szCs w:val="28"/>
          <w:lang w:val="uk-UA"/>
        </w:rPr>
        <w:t xml:space="preserve"> з державою в тому сенсі, що відповідно до ст</w:t>
      </w:r>
      <w:r w:rsidR="00EC2ED4">
        <w:rPr>
          <w:rFonts w:ascii="Times New Roman" w:hAnsi="Times New Roman"/>
          <w:sz w:val="28"/>
          <w:szCs w:val="28"/>
          <w:lang w:val="uk-UA"/>
        </w:rPr>
        <w:t>. </w:t>
      </w:r>
      <w:r w:rsidRPr="007F1F18">
        <w:rPr>
          <w:rFonts w:ascii="Times New Roman" w:hAnsi="Times New Roman"/>
          <w:sz w:val="28"/>
          <w:szCs w:val="28"/>
          <w:lang w:val="uk-UA"/>
        </w:rPr>
        <w:t xml:space="preserve">3 </w:t>
      </w:r>
      <w:r w:rsidRPr="007F1F18">
        <w:rPr>
          <w:rFonts w:ascii="Times New Roman" w:hAnsi="Times New Roman"/>
          <w:sz w:val="28"/>
          <w:szCs w:val="28"/>
          <w:lang w:val="uk-UA"/>
        </w:rPr>
        <w:lastRenderedPageBreak/>
        <w:t xml:space="preserve">Конституції України держава відповідає перед кожною людиною за свою діяльність та має </w:t>
      </w:r>
      <w:r w:rsidRPr="007F1F18">
        <w:rPr>
          <w:rFonts w:ascii="Times New Roman" w:hAnsi="Times New Roman"/>
          <w:i/>
          <w:sz w:val="28"/>
          <w:szCs w:val="28"/>
          <w:lang w:val="uk-UA"/>
        </w:rPr>
        <w:t>обов</w:t>
      </w:r>
      <w:r w:rsidRPr="007F1F18">
        <w:rPr>
          <w:rFonts w:ascii="Times New Roman" w:hAnsi="Times New Roman"/>
          <w:sz w:val="28"/>
          <w:szCs w:val="28"/>
          <w:lang w:val="uk-UA"/>
        </w:rPr>
        <w:t>’</w:t>
      </w:r>
      <w:r w:rsidRPr="007F1F18">
        <w:rPr>
          <w:rFonts w:ascii="Times New Roman" w:hAnsi="Times New Roman"/>
          <w:i/>
          <w:sz w:val="28"/>
          <w:szCs w:val="28"/>
          <w:lang w:val="uk-UA"/>
        </w:rPr>
        <w:t>язок</w:t>
      </w:r>
      <w:r w:rsidRPr="007F1F18">
        <w:rPr>
          <w:rFonts w:ascii="Times New Roman" w:hAnsi="Times New Roman"/>
          <w:sz w:val="28"/>
          <w:szCs w:val="28"/>
          <w:lang w:val="uk-UA"/>
        </w:rPr>
        <w:t xml:space="preserve"> перед людиною утверджувати і забезпечувати її права і свободи.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Цей обов’язок означає, що кожна людина має</w:t>
      </w:r>
      <w:r w:rsidRPr="007F1F18">
        <w:rPr>
          <w:rFonts w:ascii="Times New Roman" w:hAnsi="Times New Roman"/>
          <w:i/>
          <w:sz w:val="28"/>
          <w:szCs w:val="28"/>
          <w:lang w:val="uk-UA"/>
        </w:rPr>
        <w:t xml:space="preserve"> право</w:t>
      </w:r>
      <w:r w:rsidRPr="007F1F18">
        <w:rPr>
          <w:rFonts w:ascii="Times New Roman" w:hAnsi="Times New Roman"/>
          <w:sz w:val="28"/>
          <w:szCs w:val="28"/>
          <w:lang w:val="uk-UA"/>
        </w:rPr>
        <w:t xml:space="preserve"> на захист державою її прав і свобод від будь-яких порушень, а особливо – від злочинних посягань на них, а також на відновлення порушеного злочином права або на компенсацію заподіяної порушенням права людини шкоди.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цього ми робимо висновок, що потерпіла від злочину людина перебуває з державою у </w:t>
      </w:r>
      <w:r w:rsidRPr="007F1F18">
        <w:rPr>
          <w:rFonts w:ascii="Times New Roman" w:hAnsi="Times New Roman"/>
          <w:i/>
          <w:sz w:val="28"/>
          <w:szCs w:val="28"/>
          <w:lang w:val="uk-UA"/>
        </w:rPr>
        <w:t>конституційно-правових</w:t>
      </w:r>
      <w:r w:rsidRPr="007F1F18">
        <w:rPr>
          <w:rFonts w:ascii="Times New Roman" w:hAnsi="Times New Roman"/>
          <w:sz w:val="28"/>
          <w:szCs w:val="28"/>
          <w:lang w:val="uk-UA"/>
        </w:rPr>
        <w:t xml:space="preserve"> відносинах, в рамках яких для держави виникає обов’язок стосовно вказаного права людини на захист та відновлення порушених злочинним посяганням прав і компенсацію завданої їм шкоди.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 такому разі немає потреби штучно перетворювати потерпілу від злочину людину в суб’єкта кримінально-правових відносин, які виникають між державою та злочинцем з приводу скоєння злочину останнім, а не з приводу наслідків злочину, які можуть мати місце, а можуть і не виникнути (наприклад, при підготовці або зупиненні злочину).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Як уже ми встановили, щодо наслідків злочину виникає окреме суспільне «відношення шкоди», яке, з одного боку, не залишає людину, котрій злочином заподіяно шкоду, поза суспільними відносинами взагалі, «прив’язуючи» її до фактору заподіяння шкоди; а з іншого боку, воно звільняє від необхідності включати штучно потерпілого у кримінальні правовідносини.</w:t>
      </w:r>
      <w:r w:rsidR="00EC2ED4">
        <w:rPr>
          <w:rFonts w:ascii="Times New Roman" w:hAnsi="Times New Roman"/>
          <w:sz w:val="28"/>
          <w:szCs w:val="28"/>
          <w:lang w:val="uk-UA"/>
        </w:rPr>
        <w:t xml:space="preserve"> </w:t>
      </w:r>
      <w:r w:rsidRPr="007F1F18">
        <w:rPr>
          <w:rFonts w:ascii="Times New Roman" w:hAnsi="Times New Roman"/>
          <w:sz w:val="28"/>
          <w:szCs w:val="28"/>
          <w:lang w:val="uk-UA"/>
        </w:rPr>
        <w:t xml:space="preserve">У цьому якраз і полягає специфіка кримінального права, на відміну від інших галузей права, правовідносини яких кримінальне право спеціально охороняє від злочинних посягань (цивільні, трудові, сімейні, адміністративні та інші правовідносини). </w:t>
      </w:r>
    </w:p>
    <w:p w:rsidR="00E421DC"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У такому сенсі вказані вище конституційно-правові відносини держави і людини мають характер </w:t>
      </w:r>
      <w:r w:rsidRPr="007F1F18">
        <w:rPr>
          <w:rFonts w:ascii="Times New Roman" w:hAnsi="Times New Roman"/>
          <w:i/>
          <w:sz w:val="28"/>
          <w:szCs w:val="28"/>
          <w:lang w:val="uk-UA"/>
        </w:rPr>
        <w:t>загальних</w:t>
      </w:r>
      <w:r w:rsidRPr="007F1F18">
        <w:rPr>
          <w:rFonts w:ascii="Times New Roman" w:hAnsi="Times New Roman"/>
          <w:sz w:val="28"/>
          <w:szCs w:val="28"/>
          <w:lang w:val="uk-UA"/>
        </w:rPr>
        <w:t xml:space="preserve"> відносин, в рамках яких загальний обов’язок держави щодо забезпечення прав людини перетворюється на певний обов’язок забезпечувати права людини-власника, людини-працівника, виборця, учня, просто громадянина у конкретних галузевих правовідносинах, та у обов</w:t>
      </w:r>
      <w:r w:rsidR="00EC2ED4">
        <w:rPr>
          <w:rFonts w:ascii="Times New Roman" w:hAnsi="Times New Roman"/>
          <w:sz w:val="28"/>
          <w:szCs w:val="28"/>
          <w:lang w:val="uk-UA"/>
        </w:rPr>
        <w:t>’</w:t>
      </w:r>
      <w:r w:rsidRPr="007F1F18">
        <w:rPr>
          <w:rFonts w:ascii="Times New Roman" w:hAnsi="Times New Roman"/>
          <w:sz w:val="28"/>
          <w:szCs w:val="28"/>
          <w:lang w:val="uk-UA"/>
        </w:rPr>
        <w:t xml:space="preserve">язок їх охороняти від злочинних правопорушень.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Як пише професор О.</w:t>
      </w:r>
      <w:r w:rsidR="00EC2ED4">
        <w:rPr>
          <w:rFonts w:ascii="Times New Roman" w:hAnsi="Times New Roman"/>
          <w:sz w:val="28"/>
          <w:szCs w:val="28"/>
          <w:lang w:val="uk-UA"/>
        </w:rPr>
        <w:t> </w:t>
      </w:r>
      <w:r w:rsidRPr="007F1F18">
        <w:rPr>
          <w:rFonts w:ascii="Times New Roman" w:hAnsi="Times New Roman"/>
          <w:sz w:val="28"/>
          <w:szCs w:val="28"/>
          <w:lang w:val="uk-UA"/>
        </w:rPr>
        <w:t>В.</w:t>
      </w:r>
      <w:r w:rsidR="00EC2ED4">
        <w:rPr>
          <w:rFonts w:ascii="Times New Roman" w:hAnsi="Times New Roman"/>
          <w:sz w:val="28"/>
          <w:szCs w:val="28"/>
          <w:lang w:val="uk-UA"/>
        </w:rPr>
        <w:t> </w:t>
      </w:r>
      <w:r w:rsidRPr="007F1F18">
        <w:rPr>
          <w:rFonts w:ascii="Times New Roman" w:hAnsi="Times New Roman"/>
          <w:sz w:val="28"/>
          <w:szCs w:val="28"/>
          <w:lang w:val="uk-UA"/>
        </w:rPr>
        <w:t xml:space="preserve">Скрипнюк, можна погодитися із сучасними вітчизняними правознавцями в тому, що конституційно-правові відносини не завжди є результатом цілеспрямованої вольової діяльності суб’єктів конституційно-правових відносин. У певних випадках причиною або наслідком виникнення, зміни або припинення конституційно-правових відносин, що об’єктивізуються у юридичному факті, є об’єктивні явища, які не залежать від волі суб’єктів, але їх настання передбачає певні юридичні стани учасників конституційних правовідносин. Ці передбачені конституційним законодавством України, об’єктивні явища – стихійні лиха (повінь, посуха, пожежа тощо), техногенні аварії та катастрофи, епідемії, епізоотії, що створюють загрозу життю і здоров’ю населення, масові порушення правопорядку тощо – </w:t>
      </w:r>
      <w:r w:rsidR="007260CF" w:rsidRPr="007F1F18">
        <w:rPr>
          <w:rFonts w:ascii="Times New Roman" w:hAnsi="Times New Roman"/>
          <w:sz w:val="28"/>
          <w:szCs w:val="28"/>
          <w:lang w:val="uk-UA"/>
        </w:rPr>
        <w:t>«</w:t>
      </w:r>
      <w:r w:rsidRPr="007F1F18">
        <w:rPr>
          <w:rFonts w:ascii="Times New Roman" w:hAnsi="Times New Roman"/>
          <w:sz w:val="28"/>
          <w:szCs w:val="28"/>
          <w:lang w:val="uk-UA"/>
        </w:rPr>
        <w:t>виникають і припиняються незалежно від волі учасників конституційно-правових відносин». При цьому, відзначає вчений, відповідні правові стани чи режими, як правило, мають наслідком зміну правосуб’єктності учасників конституційно-правових відносин</w:t>
      </w:r>
      <w:r w:rsidR="00EC2ED4">
        <w:rPr>
          <w:rFonts w:ascii="Times New Roman" w:hAnsi="Times New Roman"/>
          <w:sz w:val="28"/>
          <w:szCs w:val="28"/>
          <w:lang w:val="uk-UA"/>
        </w:rPr>
        <w:t> </w:t>
      </w:r>
      <w:r w:rsidRPr="007F1F18">
        <w:rPr>
          <w:rFonts w:ascii="Times New Roman" w:hAnsi="Times New Roman"/>
          <w:sz w:val="28"/>
          <w:szCs w:val="28"/>
          <w:lang w:val="uk-UA"/>
        </w:rPr>
        <w:t>[</w:t>
      </w:r>
      <w:r w:rsidR="007260CF" w:rsidRPr="007F1F18">
        <w:rPr>
          <w:rFonts w:ascii="Times New Roman" w:hAnsi="Times New Roman"/>
          <w:sz w:val="28"/>
          <w:szCs w:val="28"/>
          <w:lang w:val="uk-UA"/>
        </w:rPr>
        <w:t>15</w:t>
      </w:r>
      <w:r w:rsidR="00A708CF" w:rsidRPr="007F1F18">
        <w:rPr>
          <w:rFonts w:ascii="Times New Roman" w:hAnsi="Times New Roman"/>
          <w:sz w:val="28"/>
          <w:szCs w:val="28"/>
          <w:lang w:val="uk-UA"/>
        </w:rPr>
        <w:t>7</w:t>
      </w:r>
      <w:r w:rsidRPr="007F1F18">
        <w:rPr>
          <w:rFonts w:ascii="Times New Roman" w:hAnsi="Times New Roman"/>
          <w:sz w:val="28"/>
          <w:szCs w:val="28"/>
          <w:lang w:val="uk-UA"/>
        </w:rPr>
        <w:t>, с.</w:t>
      </w:r>
      <w:r w:rsidR="00EC2ED4">
        <w:rPr>
          <w:rFonts w:ascii="Times New Roman" w:hAnsi="Times New Roman"/>
          <w:sz w:val="28"/>
          <w:szCs w:val="28"/>
          <w:lang w:val="uk-UA"/>
        </w:rPr>
        <w:t> </w:t>
      </w:r>
      <w:r w:rsidRPr="007F1F18">
        <w:rPr>
          <w:rFonts w:ascii="Times New Roman" w:hAnsi="Times New Roman"/>
          <w:sz w:val="28"/>
          <w:szCs w:val="28"/>
          <w:lang w:val="uk-UA"/>
        </w:rPr>
        <w:t>122</w:t>
      </w:r>
      <w:r w:rsidR="00EC2ED4">
        <w:rPr>
          <w:rFonts w:ascii="Times New Roman" w:hAnsi="Times New Roman"/>
          <w:sz w:val="28"/>
          <w:szCs w:val="28"/>
          <w:lang w:val="uk-UA"/>
        </w:rPr>
        <w:t>–</w:t>
      </w:r>
      <w:r w:rsidRPr="007F1F18">
        <w:rPr>
          <w:rFonts w:ascii="Times New Roman" w:hAnsi="Times New Roman"/>
          <w:sz w:val="28"/>
          <w:szCs w:val="28"/>
          <w:lang w:val="uk-UA"/>
        </w:rPr>
        <w:t>123].</w:t>
      </w:r>
      <w:r w:rsidR="002C678E" w:rsidRPr="007F1F18">
        <w:rPr>
          <w:rFonts w:ascii="Times New Roman" w:hAnsi="Times New Roman"/>
          <w:sz w:val="28"/>
          <w:szCs w:val="28"/>
          <w:lang w:val="uk-UA"/>
        </w:rPr>
        <w:t xml:space="preserve">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Із зазначених вище конституційно-правових відносин у разі вчинення злочину і виникнення у зв’язку з цим кримінально-правового відношення виникає конституційний обов’язок держави, в особі відповідних органів, як суб’єктів кримінально-процесуальних відносин, залучити в ці процесуальні правовідносини в якості потерпілого конкретну людину, права якої порушено даним злочинним посяганням на них.</w:t>
      </w:r>
      <w:r w:rsidR="002C678E" w:rsidRPr="007F1F18">
        <w:rPr>
          <w:rFonts w:ascii="Times New Roman" w:hAnsi="Times New Roman"/>
          <w:sz w:val="28"/>
          <w:szCs w:val="28"/>
          <w:lang w:val="uk-UA"/>
        </w:rPr>
        <w:t xml:space="preserve"> </w:t>
      </w:r>
    </w:p>
    <w:p w:rsidR="00D24DDE" w:rsidRPr="007F1F18" w:rsidRDefault="00D24D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Д</w:t>
      </w:r>
      <w:r w:rsidR="00993FA3" w:rsidRPr="007F1F18">
        <w:rPr>
          <w:rFonts w:ascii="Times New Roman" w:hAnsi="Times New Roman"/>
          <w:sz w:val="28"/>
          <w:szCs w:val="28"/>
          <w:lang w:val="uk-UA"/>
        </w:rPr>
        <w:t xml:space="preserve">октринальне вирішення проблеми потерпілого, </w:t>
      </w:r>
      <w:r w:rsidRPr="007F1F18">
        <w:rPr>
          <w:rFonts w:ascii="Times New Roman" w:hAnsi="Times New Roman"/>
          <w:sz w:val="28"/>
          <w:szCs w:val="28"/>
          <w:lang w:val="uk-UA"/>
        </w:rPr>
        <w:t xml:space="preserve">зберігаючи </w:t>
      </w:r>
      <w:r w:rsidR="00993FA3" w:rsidRPr="007F1F18">
        <w:rPr>
          <w:rFonts w:ascii="Times New Roman" w:hAnsi="Times New Roman"/>
          <w:sz w:val="28"/>
          <w:szCs w:val="28"/>
          <w:lang w:val="uk-UA"/>
        </w:rPr>
        <w:t xml:space="preserve">традиційний погляд на природу кримінального права і кримінально-правових відносин, </w:t>
      </w:r>
      <w:r w:rsidRPr="007F1F18">
        <w:rPr>
          <w:rFonts w:ascii="Times New Roman" w:hAnsi="Times New Roman"/>
          <w:sz w:val="28"/>
          <w:szCs w:val="28"/>
          <w:lang w:val="uk-UA"/>
        </w:rPr>
        <w:t xml:space="preserve">разом </w:t>
      </w:r>
      <w:r w:rsidR="00993FA3" w:rsidRPr="007F1F18">
        <w:rPr>
          <w:rFonts w:ascii="Times New Roman" w:hAnsi="Times New Roman"/>
          <w:sz w:val="28"/>
          <w:szCs w:val="28"/>
          <w:lang w:val="uk-UA"/>
        </w:rPr>
        <w:t xml:space="preserve">з </w:t>
      </w:r>
      <w:r w:rsidRPr="007F1F18">
        <w:rPr>
          <w:rFonts w:ascii="Times New Roman" w:hAnsi="Times New Roman"/>
          <w:sz w:val="28"/>
          <w:szCs w:val="28"/>
          <w:lang w:val="uk-UA"/>
        </w:rPr>
        <w:t>тим</w:t>
      </w:r>
      <w:r w:rsidR="00993FA3" w:rsidRPr="007F1F18">
        <w:rPr>
          <w:rFonts w:ascii="Times New Roman" w:hAnsi="Times New Roman"/>
          <w:sz w:val="28"/>
          <w:szCs w:val="28"/>
          <w:lang w:val="uk-UA"/>
        </w:rPr>
        <w:t xml:space="preserve">, суттєво змінює погляд на розуміння статусу людини, потерпілої від злочину. </w:t>
      </w:r>
      <w:r w:rsidRPr="007F1F18">
        <w:rPr>
          <w:rFonts w:ascii="Times New Roman" w:hAnsi="Times New Roman"/>
          <w:sz w:val="28"/>
          <w:szCs w:val="28"/>
          <w:lang w:val="uk-UA"/>
        </w:rPr>
        <w:t xml:space="preserve">Йдеться </w:t>
      </w:r>
      <w:r w:rsidR="00993FA3" w:rsidRPr="007F1F18">
        <w:rPr>
          <w:rFonts w:ascii="Times New Roman" w:hAnsi="Times New Roman"/>
          <w:sz w:val="28"/>
          <w:szCs w:val="28"/>
          <w:lang w:val="uk-UA"/>
        </w:rPr>
        <w:t xml:space="preserve">не про </w:t>
      </w:r>
      <w:r w:rsidRPr="007F1F18">
        <w:rPr>
          <w:rFonts w:ascii="Times New Roman" w:hAnsi="Times New Roman"/>
          <w:sz w:val="28"/>
          <w:szCs w:val="28"/>
          <w:lang w:val="uk-UA"/>
        </w:rPr>
        <w:t xml:space="preserve">потерпілого як </w:t>
      </w:r>
      <w:r w:rsidR="00993FA3" w:rsidRPr="007F1F18">
        <w:rPr>
          <w:rFonts w:ascii="Times New Roman" w:hAnsi="Times New Roman"/>
          <w:sz w:val="28"/>
          <w:szCs w:val="28"/>
          <w:lang w:val="uk-UA"/>
        </w:rPr>
        <w:t>«попелюшк</w:t>
      </w:r>
      <w:r w:rsidRPr="007F1F18">
        <w:rPr>
          <w:rFonts w:ascii="Times New Roman" w:hAnsi="Times New Roman"/>
          <w:sz w:val="28"/>
          <w:szCs w:val="28"/>
          <w:lang w:val="uk-UA"/>
        </w:rPr>
        <w:t>у</w:t>
      </w:r>
      <w:r w:rsidR="00993FA3" w:rsidRPr="007F1F18">
        <w:rPr>
          <w:rFonts w:ascii="Times New Roman" w:hAnsi="Times New Roman"/>
          <w:sz w:val="28"/>
          <w:szCs w:val="28"/>
          <w:lang w:val="uk-UA"/>
        </w:rPr>
        <w:t xml:space="preserve">» у кримінально-правовому відношенні, де основна роль відводиться злочинцю і державі, а про юридичний статус </w:t>
      </w:r>
      <w:r w:rsidR="00993FA3" w:rsidRPr="007F1F18">
        <w:rPr>
          <w:rFonts w:ascii="Times New Roman" w:hAnsi="Times New Roman"/>
          <w:i/>
          <w:sz w:val="28"/>
          <w:szCs w:val="28"/>
          <w:lang w:val="uk-UA"/>
        </w:rPr>
        <w:t>суб</w:t>
      </w:r>
      <w:r w:rsidR="00993FA3" w:rsidRPr="007F1F18">
        <w:rPr>
          <w:rFonts w:ascii="Times New Roman" w:hAnsi="Times New Roman"/>
          <w:sz w:val="28"/>
          <w:szCs w:val="28"/>
          <w:lang w:val="uk-UA"/>
        </w:rPr>
        <w:t>’</w:t>
      </w:r>
      <w:r w:rsidR="00993FA3" w:rsidRPr="007F1F18">
        <w:rPr>
          <w:rFonts w:ascii="Times New Roman" w:hAnsi="Times New Roman"/>
          <w:i/>
          <w:sz w:val="28"/>
          <w:szCs w:val="28"/>
          <w:lang w:val="uk-UA"/>
        </w:rPr>
        <w:t>єкта прав людини</w:t>
      </w:r>
      <w:r w:rsidR="00993FA3" w:rsidRPr="007F1F18">
        <w:rPr>
          <w:rFonts w:ascii="Times New Roman" w:hAnsi="Times New Roman"/>
          <w:sz w:val="28"/>
          <w:szCs w:val="28"/>
          <w:lang w:val="uk-UA"/>
        </w:rPr>
        <w:t xml:space="preserve"> у найважливішому – конституційно-правовому</w:t>
      </w:r>
      <w:r w:rsidR="00EC2ED4">
        <w:rPr>
          <w:rFonts w:ascii="Times New Roman" w:hAnsi="Times New Roman"/>
          <w:sz w:val="28"/>
          <w:szCs w:val="28"/>
          <w:lang w:val="uk-UA"/>
        </w:rPr>
        <w:t> </w:t>
      </w:r>
      <w:r w:rsidR="00993FA3" w:rsidRPr="007F1F18">
        <w:rPr>
          <w:rFonts w:ascii="Times New Roman" w:hAnsi="Times New Roman"/>
          <w:sz w:val="28"/>
          <w:szCs w:val="28"/>
          <w:lang w:val="uk-UA"/>
        </w:rPr>
        <w:t>– відношенні «людина-держава». Тільки в такому розумінні положення ст</w:t>
      </w:r>
      <w:r w:rsidR="00EC2ED4">
        <w:rPr>
          <w:rFonts w:ascii="Times New Roman" w:hAnsi="Times New Roman"/>
          <w:sz w:val="28"/>
          <w:szCs w:val="28"/>
          <w:lang w:val="uk-UA"/>
        </w:rPr>
        <w:t>. </w:t>
      </w:r>
      <w:r w:rsidR="00993FA3" w:rsidRPr="007F1F18">
        <w:rPr>
          <w:rFonts w:ascii="Times New Roman" w:hAnsi="Times New Roman"/>
          <w:sz w:val="28"/>
          <w:szCs w:val="28"/>
          <w:lang w:val="uk-UA"/>
        </w:rPr>
        <w:t>3 Конституції України з декларативних набувають значення нормативних приписів, що «працюють» на інтереси людини</w:t>
      </w:r>
      <w:r w:rsidR="00EC2ED4">
        <w:rPr>
          <w:rFonts w:ascii="Times New Roman" w:hAnsi="Times New Roman"/>
          <w:sz w:val="28"/>
          <w:szCs w:val="28"/>
          <w:lang w:val="uk-UA"/>
        </w:rPr>
        <w:t> </w:t>
      </w:r>
      <w:r w:rsidR="00993FA3" w:rsidRPr="007F1F18">
        <w:rPr>
          <w:rFonts w:ascii="Times New Roman" w:hAnsi="Times New Roman"/>
          <w:sz w:val="28"/>
          <w:szCs w:val="28"/>
          <w:lang w:val="uk-UA"/>
        </w:rPr>
        <w:t>[</w:t>
      </w:r>
      <w:r w:rsidR="007260CF" w:rsidRPr="007F1F18">
        <w:rPr>
          <w:rFonts w:ascii="Times New Roman" w:hAnsi="Times New Roman"/>
          <w:sz w:val="28"/>
          <w:szCs w:val="28"/>
          <w:lang w:val="uk-UA"/>
        </w:rPr>
        <w:t>14</w:t>
      </w:r>
      <w:r w:rsidR="009D7F4A" w:rsidRPr="007F1F18">
        <w:rPr>
          <w:rFonts w:ascii="Times New Roman" w:hAnsi="Times New Roman"/>
          <w:sz w:val="28"/>
          <w:szCs w:val="28"/>
          <w:lang w:val="uk-UA"/>
        </w:rPr>
        <w:t>7</w:t>
      </w:r>
      <w:r w:rsidR="00993FA3" w:rsidRPr="007F1F18">
        <w:rPr>
          <w:rFonts w:ascii="Times New Roman" w:hAnsi="Times New Roman"/>
          <w:sz w:val="28"/>
          <w:szCs w:val="28"/>
          <w:lang w:val="uk-UA"/>
        </w:rPr>
        <w:t>, с.</w:t>
      </w:r>
      <w:r w:rsidR="00EC2ED4">
        <w:rPr>
          <w:rFonts w:ascii="Times New Roman" w:hAnsi="Times New Roman"/>
          <w:sz w:val="28"/>
          <w:szCs w:val="28"/>
          <w:lang w:val="uk-UA"/>
        </w:rPr>
        <w:t> </w:t>
      </w:r>
      <w:r w:rsidR="00993FA3" w:rsidRPr="007F1F18">
        <w:rPr>
          <w:rFonts w:ascii="Times New Roman" w:hAnsi="Times New Roman"/>
          <w:sz w:val="28"/>
          <w:szCs w:val="28"/>
          <w:lang w:val="uk-UA"/>
        </w:rPr>
        <w:t>196</w:t>
      </w:r>
      <w:r w:rsidR="00EC2ED4">
        <w:rPr>
          <w:rFonts w:ascii="Times New Roman" w:hAnsi="Times New Roman"/>
          <w:sz w:val="28"/>
          <w:szCs w:val="28"/>
          <w:lang w:val="uk-UA"/>
        </w:rPr>
        <w:t>–</w:t>
      </w:r>
      <w:r w:rsidR="00993FA3" w:rsidRPr="007F1F18">
        <w:rPr>
          <w:rFonts w:ascii="Times New Roman" w:hAnsi="Times New Roman"/>
          <w:sz w:val="28"/>
          <w:szCs w:val="28"/>
          <w:lang w:val="uk-UA"/>
        </w:rPr>
        <w:t xml:space="preserve">206]. </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 xml:space="preserve">З огляду на це, досить логічно в літературі пропонується запровадити </w:t>
      </w:r>
      <w:r w:rsidRPr="007F1F18">
        <w:rPr>
          <w:rFonts w:ascii="Times New Roman" w:hAnsi="Times New Roman"/>
          <w:i/>
          <w:sz w:val="28"/>
          <w:szCs w:val="28"/>
          <w:lang w:val="uk-UA"/>
        </w:rPr>
        <w:t>презумпцію правоти потерпілого</w:t>
      </w:r>
      <w:r w:rsidRPr="007F1F18">
        <w:rPr>
          <w:rFonts w:ascii="Times New Roman" w:hAnsi="Times New Roman"/>
          <w:sz w:val="28"/>
          <w:szCs w:val="28"/>
          <w:lang w:val="uk-UA"/>
        </w:rPr>
        <w:t>, як против</w:t>
      </w:r>
      <w:r w:rsidR="00EC2ED4">
        <w:rPr>
          <w:rFonts w:ascii="Times New Roman" w:hAnsi="Times New Roman"/>
          <w:sz w:val="28"/>
          <w:szCs w:val="28"/>
          <w:lang w:val="uk-UA"/>
        </w:rPr>
        <w:t>агу презумпції невинуватості. З </w:t>
      </w:r>
      <w:r w:rsidRPr="007F1F18">
        <w:rPr>
          <w:rFonts w:ascii="Times New Roman" w:hAnsi="Times New Roman"/>
          <w:sz w:val="28"/>
          <w:szCs w:val="28"/>
          <w:lang w:val="uk-UA"/>
        </w:rPr>
        <w:t>точки зору А.</w:t>
      </w:r>
      <w:r w:rsidR="00EC2ED4">
        <w:rPr>
          <w:rFonts w:ascii="Times New Roman" w:hAnsi="Times New Roman"/>
          <w:sz w:val="28"/>
          <w:szCs w:val="28"/>
          <w:lang w:val="uk-UA"/>
        </w:rPr>
        <w:t> </w:t>
      </w:r>
      <w:r w:rsidRPr="007F1F18">
        <w:rPr>
          <w:rFonts w:ascii="Times New Roman" w:hAnsi="Times New Roman"/>
          <w:sz w:val="28"/>
          <w:szCs w:val="28"/>
          <w:lang w:val="uk-UA"/>
        </w:rPr>
        <w:t>А.</w:t>
      </w:r>
      <w:r w:rsidR="00EC2ED4">
        <w:rPr>
          <w:rFonts w:ascii="Times New Roman" w:hAnsi="Times New Roman"/>
          <w:sz w:val="28"/>
          <w:szCs w:val="28"/>
          <w:lang w:val="uk-UA"/>
        </w:rPr>
        <w:t> </w:t>
      </w:r>
      <w:r w:rsidRPr="007F1F18">
        <w:rPr>
          <w:rFonts w:ascii="Times New Roman" w:hAnsi="Times New Roman"/>
          <w:sz w:val="28"/>
          <w:szCs w:val="28"/>
          <w:lang w:val="uk-UA"/>
        </w:rPr>
        <w:t>Музики, це відповідає таким засадам судочинства, як «рівність усіх учасників судового процесу перед законом і судом», а також «змагальність сторін та свобода в наданні ними суду своїх доказів і у доведенні перед судом їх переконливості». Життя, вказує даний вчений, давно вимагає концептуальних змін у законодавстві з тим, аби потерпілий від злочину набув статусу фігури номер один у кримінальному провадженні. Одним із правових наслідків вчинення злочину має стати реальне, повне і швидке відновлення справедливості в інтересах потерпілого, територіальної громади, держави</w:t>
      </w:r>
      <w:r w:rsidR="00EC2ED4">
        <w:rPr>
          <w:rFonts w:ascii="Times New Roman" w:hAnsi="Times New Roman"/>
          <w:sz w:val="28"/>
          <w:szCs w:val="28"/>
          <w:lang w:val="uk-UA"/>
        </w:rPr>
        <w:t> </w:t>
      </w:r>
      <w:r w:rsidRPr="007F1F18">
        <w:rPr>
          <w:rFonts w:ascii="Times New Roman" w:hAnsi="Times New Roman"/>
          <w:sz w:val="28"/>
          <w:szCs w:val="28"/>
          <w:lang w:val="uk-UA"/>
        </w:rPr>
        <w:t>[</w:t>
      </w:r>
      <w:r w:rsidR="007260CF" w:rsidRPr="007F1F18">
        <w:rPr>
          <w:rFonts w:ascii="Times New Roman" w:hAnsi="Times New Roman"/>
          <w:sz w:val="28"/>
          <w:szCs w:val="28"/>
          <w:lang w:val="uk-UA"/>
        </w:rPr>
        <w:t>1</w:t>
      </w:r>
      <w:r w:rsidRPr="007F1F18">
        <w:rPr>
          <w:rFonts w:ascii="Times New Roman" w:hAnsi="Times New Roman"/>
          <w:sz w:val="28"/>
          <w:szCs w:val="28"/>
          <w:lang w:val="uk-UA"/>
        </w:rPr>
        <w:t>4</w:t>
      </w:r>
      <w:r w:rsidR="009D7F4A" w:rsidRPr="007F1F18">
        <w:rPr>
          <w:rFonts w:ascii="Times New Roman" w:hAnsi="Times New Roman"/>
          <w:sz w:val="28"/>
          <w:szCs w:val="28"/>
          <w:lang w:val="uk-UA"/>
        </w:rPr>
        <w:t>6</w:t>
      </w:r>
      <w:r w:rsidRPr="007F1F18">
        <w:rPr>
          <w:rFonts w:ascii="Times New Roman" w:hAnsi="Times New Roman"/>
          <w:sz w:val="28"/>
          <w:szCs w:val="28"/>
          <w:lang w:val="uk-UA"/>
        </w:rPr>
        <w:t>, с.</w:t>
      </w:r>
      <w:r w:rsidR="00EC2ED4">
        <w:rPr>
          <w:rFonts w:ascii="Times New Roman" w:hAnsi="Times New Roman"/>
          <w:sz w:val="28"/>
          <w:szCs w:val="28"/>
          <w:lang w:val="uk-UA"/>
        </w:rPr>
        <w:t> </w:t>
      </w:r>
      <w:r w:rsidRPr="007F1F18">
        <w:rPr>
          <w:rFonts w:ascii="Times New Roman" w:hAnsi="Times New Roman"/>
          <w:sz w:val="28"/>
          <w:szCs w:val="28"/>
          <w:lang w:val="uk-UA"/>
        </w:rPr>
        <w:t>144</w:t>
      </w:r>
      <w:r w:rsidR="00EC2ED4">
        <w:rPr>
          <w:rFonts w:ascii="Times New Roman" w:hAnsi="Times New Roman"/>
          <w:sz w:val="28"/>
          <w:szCs w:val="28"/>
          <w:lang w:val="uk-UA"/>
        </w:rPr>
        <w:t>–</w:t>
      </w:r>
      <w:r w:rsidRPr="007F1F18">
        <w:rPr>
          <w:rFonts w:ascii="Times New Roman" w:hAnsi="Times New Roman"/>
          <w:sz w:val="28"/>
          <w:szCs w:val="28"/>
          <w:lang w:val="uk-UA"/>
        </w:rPr>
        <w:t>145].</w:t>
      </w:r>
    </w:p>
    <w:p w:rsidR="00993FA3" w:rsidRPr="007F1F18"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На наш погляд, спрямування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 сприятиме утвердженню справедливості </w:t>
      </w:r>
      <w:r w:rsidR="008A6980" w:rsidRPr="007F1F18">
        <w:rPr>
          <w:rFonts w:ascii="Times New Roman" w:hAnsi="Times New Roman"/>
          <w:sz w:val="28"/>
          <w:szCs w:val="28"/>
          <w:lang w:val="uk-UA"/>
        </w:rPr>
        <w:t>і</w:t>
      </w:r>
      <w:r w:rsidRPr="007F1F18">
        <w:rPr>
          <w:rFonts w:ascii="Times New Roman" w:hAnsi="Times New Roman"/>
          <w:sz w:val="28"/>
          <w:szCs w:val="28"/>
          <w:lang w:val="uk-UA"/>
        </w:rPr>
        <w:t xml:space="preserve"> зниженню рівня злочинності.</w:t>
      </w:r>
      <w:r w:rsidR="002C678E" w:rsidRPr="007F1F18">
        <w:rPr>
          <w:rFonts w:ascii="Times New Roman" w:hAnsi="Times New Roman"/>
          <w:sz w:val="28"/>
          <w:szCs w:val="28"/>
          <w:lang w:val="uk-UA"/>
        </w:rPr>
        <w:t xml:space="preserve"> </w:t>
      </w:r>
    </w:p>
    <w:p w:rsidR="00993FA3" w:rsidRDefault="00993FA3" w:rsidP="0083201E">
      <w:pPr>
        <w:spacing w:after="0"/>
        <w:ind w:firstLine="709"/>
        <w:jc w:val="both"/>
        <w:rPr>
          <w:rFonts w:ascii="Times New Roman" w:hAnsi="Times New Roman"/>
          <w:color w:val="000000"/>
          <w:sz w:val="28"/>
          <w:szCs w:val="28"/>
          <w:lang w:val="uk-UA"/>
        </w:rPr>
      </w:pPr>
    </w:p>
    <w:p w:rsidR="006D60CA" w:rsidRPr="006D60CA" w:rsidRDefault="006D60CA" w:rsidP="0083201E">
      <w:pPr>
        <w:spacing w:after="0"/>
        <w:ind w:firstLine="709"/>
        <w:jc w:val="both"/>
        <w:rPr>
          <w:rFonts w:ascii="Times New Roman" w:hAnsi="Times New Roman"/>
          <w:b/>
          <w:color w:val="000000"/>
          <w:sz w:val="28"/>
          <w:szCs w:val="28"/>
          <w:lang w:val="uk-UA"/>
        </w:rPr>
      </w:pPr>
      <w:r w:rsidRPr="006D60CA">
        <w:rPr>
          <w:rFonts w:ascii="Times New Roman" w:hAnsi="Times New Roman"/>
          <w:b/>
          <w:color w:val="000000"/>
          <w:sz w:val="28"/>
          <w:szCs w:val="28"/>
          <w:lang w:val="uk-UA"/>
        </w:rPr>
        <w:t>3.3 Удосконалення законодавства про захист прав потерпілих</w:t>
      </w:r>
      <w:r>
        <w:rPr>
          <w:rFonts w:ascii="Times New Roman" w:hAnsi="Times New Roman"/>
          <w:b/>
          <w:color w:val="000000"/>
          <w:sz w:val="28"/>
          <w:szCs w:val="28"/>
          <w:lang w:val="uk-UA"/>
        </w:rPr>
        <w:t> </w:t>
      </w:r>
      <w:r w:rsidRPr="006D60CA">
        <w:rPr>
          <w:rFonts w:ascii="Times New Roman" w:hAnsi="Times New Roman"/>
          <w:b/>
          <w:color w:val="000000"/>
          <w:sz w:val="28"/>
          <w:szCs w:val="28"/>
          <w:lang w:val="uk-UA"/>
        </w:rPr>
        <w:t>– необхідна умова дієвого судового захисту прав людини</w:t>
      </w:r>
    </w:p>
    <w:p w:rsidR="006D60CA" w:rsidRPr="007F1F18" w:rsidRDefault="006D60CA" w:rsidP="0083201E">
      <w:pPr>
        <w:spacing w:after="0"/>
        <w:ind w:firstLine="709"/>
        <w:jc w:val="both"/>
        <w:rPr>
          <w:rFonts w:ascii="Times New Roman" w:hAnsi="Times New Roman"/>
          <w:color w:val="000000"/>
          <w:sz w:val="28"/>
          <w:szCs w:val="28"/>
          <w:lang w:val="uk-UA"/>
        </w:rPr>
      </w:pPr>
    </w:p>
    <w:p w:rsidR="006173CE" w:rsidRPr="007F1F18" w:rsidRDefault="005D093F" w:rsidP="0083201E">
      <w:pPr>
        <w:spacing w:after="0"/>
        <w:ind w:firstLine="709"/>
        <w:jc w:val="both"/>
        <w:rPr>
          <w:rFonts w:ascii="Times New Roman" w:hAnsi="Times New Roman"/>
          <w:color w:val="292B2C"/>
          <w:sz w:val="28"/>
          <w:szCs w:val="28"/>
          <w:lang w:val="uk-UA" w:eastAsia="uk-UA"/>
        </w:rPr>
      </w:pPr>
      <w:r w:rsidRPr="007F1F18">
        <w:rPr>
          <w:rFonts w:ascii="Times New Roman" w:hAnsi="Times New Roman"/>
          <w:color w:val="000000"/>
          <w:sz w:val="28"/>
          <w:szCs w:val="28"/>
          <w:lang w:val="uk-UA"/>
        </w:rPr>
        <w:t>Недостатнє вирішення</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юридичною наукою питань, пов’язаних з визначенням поняття «потерпілий» та його юридичного статусу обумовлює проблеми правового регулювання відповідних відносин. </w:t>
      </w:r>
      <w:r w:rsidR="00324AA1" w:rsidRPr="007F1F18">
        <w:rPr>
          <w:rFonts w:ascii="Times New Roman" w:hAnsi="Times New Roman"/>
          <w:color w:val="000000"/>
          <w:sz w:val="28"/>
          <w:szCs w:val="28"/>
          <w:lang w:val="uk-UA"/>
        </w:rPr>
        <w:t xml:space="preserve">Як відзначено раніше, необхідною умовою визнання людини потерпілим у соціальному сенсі є наявність шкоди, завданої людині деліктом. При цьому </w:t>
      </w:r>
      <w:r w:rsidR="00324AA1" w:rsidRPr="007F1F18">
        <w:rPr>
          <w:rFonts w:ascii="Times New Roman" w:hAnsi="Times New Roman"/>
          <w:i/>
          <w:color w:val="000000"/>
          <w:sz w:val="28"/>
          <w:szCs w:val="28"/>
          <w:lang w:val="uk-UA"/>
        </w:rPr>
        <w:t>ш</w:t>
      </w:r>
      <w:r w:rsidR="008C7038" w:rsidRPr="007F1F18">
        <w:rPr>
          <w:rFonts w:ascii="Times New Roman" w:hAnsi="Times New Roman"/>
          <w:i/>
          <w:color w:val="000000"/>
          <w:sz w:val="28"/>
          <w:szCs w:val="28"/>
          <w:lang w:val="uk-UA"/>
        </w:rPr>
        <w:t>кода виступає як поняття міжгалузеве</w:t>
      </w:r>
      <w:r w:rsidR="008C7038" w:rsidRPr="007F1F18">
        <w:rPr>
          <w:rFonts w:ascii="Times New Roman" w:hAnsi="Times New Roman"/>
          <w:color w:val="000000"/>
          <w:sz w:val="28"/>
          <w:szCs w:val="28"/>
          <w:lang w:val="uk-UA"/>
        </w:rPr>
        <w:t xml:space="preserve">, </w:t>
      </w:r>
      <w:r w:rsidR="008C7038" w:rsidRPr="007F1F18">
        <w:rPr>
          <w:rFonts w:ascii="Times New Roman" w:hAnsi="Times New Roman"/>
          <w:i/>
          <w:color w:val="000000"/>
          <w:sz w:val="28"/>
          <w:szCs w:val="28"/>
          <w:lang w:val="uk-UA"/>
        </w:rPr>
        <w:t>як і поняття правопорушення та юридичної відповідальності</w:t>
      </w:r>
      <w:r w:rsidR="008C7038" w:rsidRPr="007F1F18">
        <w:rPr>
          <w:rFonts w:ascii="Times New Roman" w:hAnsi="Times New Roman"/>
          <w:color w:val="000000"/>
          <w:sz w:val="28"/>
          <w:szCs w:val="28"/>
          <w:lang w:val="uk-UA"/>
        </w:rPr>
        <w:t xml:space="preserve">. </w:t>
      </w:r>
      <w:r w:rsidR="0026096C" w:rsidRPr="007F1F18">
        <w:rPr>
          <w:rFonts w:ascii="Times New Roman" w:hAnsi="Times New Roman"/>
          <w:color w:val="000000"/>
          <w:sz w:val="28"/>
          <w:szCs w:val="28"/>
          <w:lang w:val="uk-UA"/>
        </w:rPr>
        <w:t>Разом з тим, слід</w:t>
      </w:r>
      <w:r w:rsidR="006173CE" w:rsidRPr="007F1F18">
        <w:rPr>
          <w:rFonts w:ascii="Times New Roman" w:hAnsi="Times New Roman"/>
          <w:color w:val="292B2C"/>
          <w:sz w:val="28"/>
          <w:szCs w:val="28"/>
          <w:lang w:val="uk-UA" w:eastAsia="uk-UA"/>
        </w:rPr>
        <w:t xml:space="preserve"> відзначити, що поняття шкоди залишається </w:t>
      </w:r>
      <w:r w:rsidRPr="007F1F18">
        <w:rPr>
          <w:rFonts w:ascii="Times New Roman" w:hAnsi="Times New Roman"/>
          <w:color w:val="292B2C"/>
          <w:sz w:val="28"/>
          <w:szCs w:val="28"/>
          <w:lang w:val="uk-UA" w:eastAsia="uk-UA"/>
        </w:rPr>
        <w:t xml:space="preserve">також </w:t>
      </w:r>
      <w:r w:rsidR="006173CE" w:rsidRPr="007F1F18">
        <w:rPr>
          <w:rFonts w:ascii="Times New Roman" w:hAnsi="Times New Roman"/>
          <w:color w:val="292B2C"/>
          <w:sz w:val="28"/>
          <w:szCs w:val="28"/>
          <w:lang w:val="uk-UA" w:eastAsia="uk-UA"/>
        </w:rPr>
        <w:t>недостатньо дослідженим у юридичній науці</w:t>
      </w:r>
      <w:r w:rsidR="0026096C" w:rsidRPr="007F1F18">
        <w:rPr>
          <w:rFonts w:ascii="Times New Roman" w:hAnsi="Times New Roman"/>
          <w:color w:val="292B2C"/>
          <w:sz w:val="28"/>
          <w:szCs w:val="28"/>
          <w:lang w:val="uk-UA" w:eastAsia="uk-UA"/>
        </w:rPr>
        <w:t xml:space="preserve">, </w:t>
      </w:r>
      <w:r w:rsidRPr="007F1F18">
        <w:rPr>
          <w:rFonts w:ascii="Times New Roman" w:hAnsi="Times New Roman"/>
          <w:color w:val="292B2C"/>
          <w:sz w:val="28"/>
          <w:szCs w:val="28"/>
          <w:lang w:val="uk-UA" w:eastAsia="uk-UA"/>
        </w:rPr>
        <w:t>наприклад</w:t>
      </w:r>
      <w:r w:rsidR="006173CE" w:rsidRPr="007F1F18">
        <w:rPr>
          <w:rFonts w:ascii="Times New Roman" w:hAnsi="Times New Roman"/>
          <w:color w:val="292B2C"/>
          <w:sz w:val="28"/>
          <w:szCs w:val="28"/>
          <w:lang w:val="uk-UA" w:eastAsia="uk-UA"/>
        </w:rPr>
        <w:t xml:space="preserve">, </w:t>
      </w:r>
      <w:r w:rsidR="0026096C" w:rsidRPr="007F1F18">
        <w:rPr>
          <w:rFonts w:ascii="Times New Roman" w:hAnsi="Times New Roman"/>
          <w:color w:val="292B2C"/>
          <w:sz w:val="28"/>
          <w:szCs w:val="28"/>
          <w:lang w:val="uk-UA" w:eastAsia="uk-UA"/>
        </w:rPr>
        <w:t>поняття</w:t>
      </w:r>
      <w:r w:rsidR="006173CE" w:rsidRPr="007F1F18">
        <w:rPr>
          <w:rFonts w:ascii="Times New Roman" w:hAnsi="Times New Roman"/>
          <w:color w:val="292B2C"/>
          <w:sz w:val="28"/>
          <w:szCs w:val="28"/>
          <w:lang w:val="uk-UA" w:eastAsia="uk-UA"/>
        </w:rPr>
        <w:t xml:space="preserve"> </w:t>
      </w:r>
      <w:r w:rsidR="006173CE" w:rsidRPr="007F1F18">
        <w:rPr>
          <w:rFonts w:ascii="Times New Roman" w:hAnsi="Times New Roman"/>
          <w:i/>
          <w:color w:val="292B2C"/>
          <w:sz w:val="28"/>
          <w:szCs w:val="28"/>
          <w:lang w:val="uk-UA" w:eastAsia="uk-UA"/>
        </w:rPr>
        <w:t>моральн</w:t>
      </w:r>
      <w:r w:rsidR="0026096C" w:rsidRPr="007F1F18">
        <w:rPr>
          <w:rFonts w:ascii="Times New Roman" w:hAnsi="Times New Roman"/>
          <w:i/>
          <w:color w:val="292B2C"/>
          <w:sz w:val="28"/>
          <w:szCs w:val="28"/>
          <w:lang w:val="uk-UA" w:eastAsia="uk-UA"/>
        </w:rPr>
        <w:t>ої</w:t>
      </w:r>
      <w:r w:rsidR="006173CE" w:rsidRPr="007F1F18">
        <w:rPr>
          <w:rFonts w:ascii="Times New Roman" w:hAnsi="Times New Roman"/>
          <w:i/>
          <w:color w:val="292B2C"/>
          <w:sz w:val="28"/>
          <w:szCs w:val="28"/>
          <w:lang w:val="uk-UA" w:eastAsia="uk-UA"/>
        </w:rPr>
        <w:t xml:space="preserve"> шкод</w:t>
      </w:r>
      <w:r w:rsidR="0026096C" w:rsidRPr="007F1F18">
        <w:rPr>
          <w:rFonts w:ascii="Times New Roman" w:hAnsi="Times New Roman"/>
          <w:i/>
          <w:color w:val="292B2C"/>
          <w:sz w:val="28"/>
          <w:szCs w:val="28"/>
          <w:lang w:val="uk-UA" w:eastAsia="uk-UA"/>
        </w:rPr>
        <w:t>и</w:t>
      </w:r>
      <w:r w:rsidR="006173CE" w:rsidRPr="007F1F18">
        <w:rPr>
          <w:rFonts w:ascii="Times New Roman" w:hAnsi="Times New Roman"/>
          <w:color w:val="292B2C"/>
          <w:sz w:val="28"/>
          <w:szCs w:val="28"/>
          <w:lang w:val="uk-UA" w:eastAsia="uk-UA"/>
        </w:rPr>
        <w:t>.</w:t>
      </w:r>
    </w:p>
    <w:p w:rsidR="006173CE" w:rsidRPr="007F1F18" w:rsidRDefault="006173C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lastRenderedPageBreak/>
        <w:t>Сучасна юридична наука, вказує П.</w:t>
      </w:r>
      <w:r w:rsidR="00EC2ED4">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М.</w:t>
      </w:r>
      <w:r w:rsidR="00EC2ED4">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Рабінович, приділяє все більшу увагу різноманітним проблемам юридичного захисту людської гідності та юридичного забезпечення права людини на компенсацію моральної шкоди.</w:t>
      </w:r>
      <w:r w:rsidR="002C678E" w:rsidRPr="007F1F18">
        <w:rPr>
          <w:rFonts w:ascii="Times New Roman" w:hAnsi="Times New Roman"/>
          <w:color w:val="292B2C"/>
          <w:sz w:val="28"/>
          <w:szCs w:val="28"/>
          <w:lang w:val="uk-UA" w:eastAsia="uk-UA"/>
        </w:rPr>
        <w:t xml:space="preserve"> </w:t>
      </w:r>
      <w:r w:rsidR="00EC2ED4">
        <w:rPr>
          <w:rFonts w:ascii="Times New Roman" w:hAnsi="Times New Roman"/>
          <w:color w:val="292B2C"/>
          <w:sz w:val="28"/>
          <w:szCs w:val="28"/>
          <w:lang w:val="uk-UA" w:eastAsia="uk-UA"/>
        </w:rPr>
        <w:t>З </w:t>
      </w:r>
      <w:r w:rsidRPr="007F1F18">
        <w:rPr>
          <w:rFonts w:ascii="Times New Roman" w:hAnsi="Times New Roman"/>
          <w:color w:val="292B2C"/>
          <w:sz w:val="28"/>
          <w:szCs w:val="28"/>
          <w:lang w:val="uk-UA" w:eastAsia="uk-UA"/>
        </w:rPr>
        <w:t>цієї тематики лише у другій половині 90-х років минулого століття в Україні й Росії було захищено понад десять кандидатських дисертацій.</w:t>
      </w:r>
      <w:r w:rsidR="00B65AA4" w:rsidRPr="007F1F18">
        <w:rPr>
          <w:rFonts w:ascii="Times New Roman" w:hAnsi="Times New Roman"/>
          <w:color w:val="292B2C"/>
          <w:sz w:val="28"/>
          <w:szCs w:val="28"/>
          <w:lang w:val="uk-UA" w:eastAsia="uk-UA"/>
        </w:rPr>
        <w:t xml:space="preserve"> Вчений відзначає неабияку строкатість</w:t>
      </w:r>
      <w:r w:rsidR="00150BB8" w:rsidRPr="007F1F18">
        <w:rPr>
          <w:rFonts w:ascii="Times New Roman" w:hAnsi="Times New Roman"/>
          <w:color w:val="292B2C"/>
          <w:sz w:val="28"/>
          <w:szCs w:val="28"/>
          <w:lang w:val="uk-UA" w:eastAsia="uk-UA"/>
        </w:rPr>
        <w:t>, неоднаковість поглядів юристів з багатьох питань (сутність, характер і види моральної шкоди; підстави виникнення права на її компенсацію, коло суб’єктів, у яких це право виникає; критерії визначення грошової або ж іншої компенсації; юридичний механізм реалізації цього права). Та навряд чи такий плюралізм сприяє здійсненності й ефективності захисту (насамперед судового захисту) права, що розглядається</w:t>
      </w:r>
      <w:r w:rsidR="00EC2ED4">
        <w:rPr>
          <w:rFonts w:ascii="Times New Roman" w:hAnsi="Times New Roman"/>
          <w:color w:val="292B2C"/>
          <w:sz w:val="28"/>
          <w:szCs w:val="28"/>
          <w:lang w:val="uk-UA" w:eastAsia="uk-UA"/>
        </w:rPr>
        <w:t> </w:t>
      </w:r>
      <w:r w:rsidR="00150BB8" w:rsidRPr="007F1F18">
        <w:rPr>
          <w:rFonts w:ascii="Times New Roman" w:hAnsi="Times New Roman"/>
          <w:color w:val="292B2C"/>
          <w:sz w:val="28"/>
          <w:szCs w:val="28"/>
          <w:lang w:val="uk-UA" w:eastAsia="uk-UA"/>
        </w:rPr>
        <w:t>[1</w:t>
      </w:r>
      <w:r w:rsidR="005D093F" w:rsidRPr="007F1F18">
        <w:rPr>
          <w:rFonts w:ascii="Times New Roman" w:hAnsi="Times New Roman"/>
          <w:color w:val="292B2C"/>
          <w:sz w:val="28"/>
          <w:szCs w:val="28"/>
          <w:lang w:val="uk-UA" w:eastAsia="uk-UA"/>
        </w:rPr>
        <w:t>5</w:t>
      </w:r>
      <w:r w:rsidR="00A708CF" w:rsidRPr="007F1F18">
        <w:rPr>
          <w:rFonts w:ascii="Times New Roman" w:hAnsi="Times New Roman"/>
          <w:color w:val="292B2C"/>
          <w:sz w:val="28"/>
          <w:szCs w:val="28"/>
          <w:lang w:val="uk-UA" w:eastAsia="uk-UA"/>
        </w:rPr>
        <w:t>8</w:t>
      </w:r>
      <w:r w:rsidR="00150BB8" w:rsidRPr="007F1F18">
        <w:rPr>
          <w:rFonts w:ascii="Times New Roman" w:hAnsi="Times New Roman"/>
          <w:color w:val="292B2C"/>
          <w:sz w:val="28"/>
          <w:szCs w:val="28"/>
          <w:lang w:val="uk-UA" w:eastAsia="uk-UA"/>
        </w:rPr>
        <w:t>, с.</w:t>
      </w:r>
      <w:r w:rsidR="00EC2ED4">
        <w:rPr>
          <w:rFonts w:ascii="Times New Roman" w:hAnsi="Times New Roman"/>
          <w:color w:val="292B2C"/>
          <w:sz w:val="28"/>
          <w:szCs w:val="28"/>
          <w:lang w:val="uk-UA" w:eastAsia="uk-UA"/>
        </w:rPr>
        <w:t> </w:t>
      </w:r>
      <w:r w:rsidR="00150BB8" w:rsidRPr="007F1F18">
        <w:rPr>
          <w:rFonts w:ascii="Times New Roman" w:hAnsi="Times New Roman"/>
          <w:color w:val="292B2C"/>
          <w:sz w:val="28"/>
          <w:szCs w:val="28"/>
          <w:lang w:val="uk-UA" w:eastAsia="uk-UA"/>
        </w:rPr>
        <w:t>100</w:t>
      </w:r>
      <w:r w:rsidR="00EC2ED4">
        <w:rPr>
          <w:rFonts w:ascii="Times New Roman" w:hAnsi="Times New Roman"/>
          <w:color w:val="292B2C"/>
          <w:sz w:val="28"/>
          <w:szCs w:val="28"/>
          <w:lang w:val="uk-UA" w:eastAsia="uk-UA"/>
        </w:rPr>
        <w:t>–</w:t>
      </w:r>
      <w:r w:rsidR="00150BB8" w:rsidRPr="007F1F18">
        <w:rPr>
          <w:rFonts w:ascii="Times New Roman" w:hAnsi="Times New Roman"/>
          <w:color w:val="292B2C"/>
          <w:sz w:val="28"/>
          <w:szCs w:val="28"/>
          <w:lang w:val="uk-UA" w:eastAsia="uk-UA"/>
        </w:rPr>
        <w:t>101].</w:t>
      </w:r>
      <w:r w:rsidR="002C678E" w:rsidRPr="007F1F18">
        <w:rPr>
          <w:rFonts w:ascii="Times New Roman" w:hAnsi="Times New Roman"/>
          <w:color w:val="292B2C"/>
          <w:sz w:val="28"/>
          <w:szCs w:val="28"/>
          <w:lang w:val="uk-UA" w:eastAsia="uk-UA"/>
        </w:rPr>
        <w:t xml:space="preserve"> </w:t>
      </w:r>
    </w:p>
    <w:p w:rsidR="00D7658B" w:rsidRPr="007F1F18" w:rsidRDefault="00DC7C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Ми </w:t>
      </w:r>
      <w:r w:rsidR="00D7658B" w:rsidRPr="007F1F18">
        <w:rPr>
          <w:rFonts w:ascii="Times New Roman" w:hAnsi="Times New Roman"/>
          <w:color w:val="292B2C"/>
          <w:sz w:val="28"/>
          <w:szCs w:val="28"/>
          <w:lang w:val="uk-UA" w:eastAsia="uk-UA"/>
        </w:rPr>
        <w:t>повністю</w:t>
      </w:r>
      <w:r w:rsidRPr="007F1F18">
        <w:rPr>
          <w:rFonts w:ascii="Times New Roman" w:hAnsi="Times New Roman"/>
          <w:color w:val="292B2C"/>
          <w:sz w:val="28"/>
          <w:szCs w:val="28"/>
          <w:lang w:val="uk-UA" w:eastAsia="uk-UA"/>
        </w:rPr>
        <w:t xml:space="preserve"> погоджуємося з таким висновком автора. </w:t>
      </w:r>
      <w:r w:rsidR="006173CE" w:rsidRPr="007F1F18">
        <w:rPr>
          <w:rFonts w:ascii="Times New Roman" w:hAnsi="Times New Roman"/>
          <w:color w:val="292B2C"/>
          <w:sz w:val="28"/>
          <w:szCs w:val="28"/>
          <w:lang w:val="uk-UA" w:eastAsia="uk-UA"/>
        </w:rPr>
        <w:t>Взагалі</w:t>
      </w:r>
      <w:r w:rsidR="00324AA1" w:rsidRPr="007F1F18">
        <w:rPr>
          <w:rFonts w:ascii="Times New Roman" w:hAnsi="Times New Roman"/>
          <w:color w:val="292B2C"/>
          <w:sz w:val="28"/>
          <w:szCs w:val="28"/>
          <w:lang w:val="uk-UA" w:eastAsia="uk-UA"/>
        </w:rPr>
        <w:t xml:space="preserve">, питання відшкодування потерпілому завданої шкоди, </w:t>
      </w:r>
      <w:r w:rsidRPr="007F1F18">
        <w:rPr>
          <w:rFonts w:ascii="Times New Roman" w:hAnsi="Times New Roman"/>
          <w:color w:val="292B2C"/>
          <w:sz w:val="28"/>
          <w:szCs w:val="28"/>
          <w:lang w:val="uk-UA" w:eastAsia="uk-UA"/>
        </w:rPr>
        <w:t xml:space="preserve">особливо заподіяної злочином, </w:t>
      </w:r>
      <w:r w:rsidR="00324AA1" w:rsidRPr="007F1F18">
        <w:rPr>
          <w:rFonts w:ascii="Times New Roman" w:hAnsi="Times New Roman"/>
          <w:color w:val="292B2C"/>
          <w:sz w:val="28"/>
          <w:szCs w:val="28"/>
          <w:lang w:val="uk-UA" w:eastAsia="uk-UA"/>
        </w:rPr>
        <w:t xml:space="preserve">на нашу думку, залишається недостатньо врегульованим з точки зору реального механізму судового захисту прав потерпілого. </w:t>
      </w:r>
    </w:p>
    <w:p w:rsidR="00324AA1" w:rsidRPr="007F1F18" w:rsidRDefault="00EC736B"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Насамперед</w:t>
      </w:r>
      <w:r w:rsidR="00324AA1" w:rsidRPr="007F1F18">
        <w:rPr>
          <w:rFonts w:ascii="Times New Roman" w:hAnsi="Times New Roman"/>
          <w:color w:val="292B2C"/>
          <w:sz w:val="28"/>
          <w:szCs w:val="28"/>
          <w:lang w:val="uk-UA" w:eastAsia="uk-UA"/>
        </w:rPr>
        <w:t xml:space="preserve">, це стосується цивільного позову в кримінальному процесі. </w:t>
      </w:r>
    </w:p>
    <w:p w:rsidR="00324AA1" w:rsidRPr="007F1F18" w:rsidRDefault="00EC2ED4"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Pr>
          <w:rFonts w:ascii="Times New Roman" w:hAnsi="Times New Roman"/>
          <w:color w:val="292B2C"/>
          <w:sz w:val="28"/>
          <w:szCs w:val="28"/>
          <w:lang w:val="uk-UA" w:eastAsia="uk-UA"/>
        </w:rPr>
        <w:t>Як відзначають І. </w:t>
      </w:r>
      <w:r w:rsidR="00324AA1" w:rsidRPr="007F1F18">
        <w:rPr>
          <w:rFonts w:ascii="Times New Roman" w:hAnsi="Times New Roman"/>
          <w:color w:val="292B2C"/>
          <w:sz w:val="28"/>
          <w:szCs w:val="28"/>
          <w:lang w:val="uk-UA" w:eastAsia="uk-UA"/>
        </w:rPr>
        <w:t>М.</w:t>
      </w:r>
      <w:r>
        <w:rPr>
          <w:rFonts w:ascii="Times New Roman" w:hAnsi="Times New Roman"/>
          <w:color w:val="292B2C"/>
          <w:sz w:val="28"/>
          <w:szCs w:val="28"/>
          <w:lang w:val="uk-UA" w:eastAsia="uk-UA"/>
        </w:rPr>
        <w:t> </w:t>
      </w:r>
      <w:r w:rsidR="00324AA1" w:rsidRPr="007F1F18">
        <w:rPr>
          <w:rFonts w:ascii="Times New Roman" w:hAnsi="Times New Roman"/>
          <w:color w:val="292B2C"/>
          <w:sz w:val="28"/>
          <w:szCs w:val="28"/>
          <w:lang w:val="uk-UA" w:eastAsia="uk-UA"/>
        </w:rPr>
        <w:t>Євхутич та І.</w:t>
      </w:r>
      <w:r>
        <w:rPr>
          <w:rFonts w:ascii="Times New Roman" w:hAnsi="Times New Roman"/>
          <w:color w:val="292B2C"/>
          <w:sz w:val="28"/>
          <w:szCs w:val="28"/>
          <w:lang w:val="uk-UA" w:eastAsia="uk-UA"/>
        </w:rPr>
        <w:t> </w:t>
      </w:r>
      <w:r w:rsidR="00324AA1" w:rsidRPr="007F1F18">
        <w:rPr>
          <w:rFonts w:ascii="Times New Roman" w:hAnsi="Times New Roman"/>
          <w:color w:val="292B2C"/>
          <w:sz w:val="28"/>
          <w:szCs w:val="28"/>
          <w:lang w:val="uk-UA" w:eastAsia="uk-UA"/>
        </w:rPr>
        <w:t>Р.</w:t>
      </w:r>
      <w:r>
        <w:rPr>
          <w:rFonts w:ascii="Times New Roman" w:hAnsi="Times New Roman"/>
          <w:color w:val="292B2C"/>
          <w:sz w:val="28"/>
          <w:szCs w:val="28"/>
          <w:lang w:val="uk-UA" w:eastAsia="uk-UA"/>
        </w:rPr>
        <w:t> </w:t>
      </w:r>
      <w:r w:rsidR="00324AA1" w:rsidRPr="007F1F18">
        <w:rPr>
          <w:rFonts w:ascii="Times New Roman" w:hAnsi="Times New Roman"/>
          <w:color w:val="292B2C"/>
          <w:sz w:val="28"/>
          <w:szCs w:val="28"/>
          <w:lang w:val="uk-UA" w:eastAsia="uk-UA"/>
        </w:rPr>
        <w:t xml:space="preserve">Серкевич, доволі нечіткою є правова регламентація питань, що пов’язані з пред’явленням, розглядом і вирішенням цивільного позову в кримінальному процесі, забезпеченням майнових і інших пов’язаних з ними прав осіб, постраждалих від злочину, а також доведенням цивільного позову, компенсацією моральної шкоди та інші, що негативно позначається на діяльності судових і слідчих органів, а саме – не забезпечуються або забезпечуються неповно майнові права та законні інтереси осіб, яким внаслідок злочину завдано шкоду. Передусім автори звертають увагу на неузгодженість і суперечливість чинного цивільного та кримінально-процесуального законодавства. Низка норм КПК України суттєво обмежує права позивачів навіть порівняно з попереднім КПК. </w:t>
      </w:r>
    </w:p>
    <w:p w:rsidR="00324AA1" w:rsidRPr="007F1F18" w:rsidRDefault="00324AA1"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Багато питань, пов’язаних із врегулюванням цивільного позову в кримінальному процесі, як стверджують автори, досі не вирішено. Зокрема це питання щодо суми компенсації моральної шкоди, меж застосування норм </w:t>
      </w:r>
      <w:r w:rsidRPr="007F1F18">
        <w:rPr>
          <w:rFonts w:ascii="Times New Roman" w:hAnsi="Times New Roman"/>
          <w:color w:val="292B2C"/>
          <w:sz w:val="28"/>
          <w:szCs w:val="28"/>
          <w:lang w:val="uk-UA" w:eastAsia="uk-UA"/>
        </w:rPr>
        <w:lastRenderedPageBreak/>
        <w:t>цивільного процесуального законодавства під час розгляду в кримінальному процесі позовних вимог</w:t>
      </w:r>
      <w:r w:rsidR="00EC2ED4">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[13</w:t>
      </w:r>
      <w:r w:rsidR="00DF2393" w:rsidRPr="007F1F18">
        <w:rPr>
          <w:rFonts w:ascii="Times New Roman" w:hAnsi="Times New Roman"/>
          <w:color w:val="292B2C"/>
          <w:sz w:val="28"/>
          <w:szCs w:val="28"/>
          <w:lang w:val="uk-UA" w:eastAsia="uk-UA"/>
        </w:rPr>
        <w:t>5</w:t>
      </w:r>
      <w:r w:rsidRPr="007F1F18">
        <w:rPr>
          <w:rFonts w:ascii="Times New Roman" w:hAnsi="Times New Roman"/>
          <w:color w:val="292B2C"/>
          <w:sz w:val="28"/>
          <w:szCs w:val="28"/>
          <w:lang w:val="uk-UA" w:eastAsia="uk-UA"/>
        </w:rPr>
        <w:t>,</w:t>
      </w:r>
      <w:r w:rsidR="00EC2ED4">
        <w:rPr>
          <w:rFonts w:ascii="Times New Roman" w:hAnsi="Times New Roman"/>
          <w:color w:val="292B2C"/>
          <w:sz w:val="28"/>
          <w:szCs w:val="28"/>
          <w:lang w:val="uk-UA" w:eastAsia="uk-UA"/>
        </w:rPr>
        <w:t xml:space="preserve"> с</w:t>
      </w:r>
      <w:r w:rsidRPr="007F1F18">
        <w:rPr>
          <w:rFonts w:ascii="Times New Roman" w:hAnsi="Times New Roman"/>
          <w:color w:val="292B2C"/>
          <w:sz w:val="28"/>
          <w:szCs w:val="28"/>
          <w:lang w:val="uk-UA" w:eastAsia="uk-UA"/>
        </w:rPr>
        <w:t>.</w:t>
      </w:r>
      <w:r w:rsidR="00EC2ED4">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250</w:t>
      </w:r>
      <w:r w:rsidR="00EC2ED4">
        <w:rPr>
          <w:rFonts w:ascii="Times New Roman" w:hAnsi="Times New Roman"/>
          <w:color w:val="292B2C"/>
          <w:sz w:val="28"/>
          <w:szCs w:val="28"/>
          <w:lang w:val="uk-UA" w:eastAsia="uk-UA"/>
        </w:rPr>
        <w:t>–</w:t>
      </w:r>
      <w:r w:rsidRPr="007F1F18">
        <w:rPr>
          <w:rFonts w:ascii="Times New Roman" w:hAnsi="Times New Roman"/>
          <w:color w:val="292B2C"/>
          <w:sz w:val="28"/>
          <w:szCs w:val="28"/>
          <w:lang w:val="uk-UA" w:eastAsia="uk-UA"/>
        </w:rPr>
        <w:t>251.].</w:t>
      </w:r>
      <w:r w:rsidR="002C678E" w:rsidRPr="007F1F18">
        <w:rPr>
          <w:rFonts w:ascii="Times New Roman" w:hAnsi="Times New Roman"/>
          <w:color w:val="292B2C"/>
          <w:sz w:val="28"/>
          <w:szCs w:val="28"/>
          <w:lang w:val="uk-UA" w:eastAsia="uk-UA"/>
        </w:rPr>
        <w:t xml:space="preserve"> </w:t>
      </w:r>
    </w:p>
    <w:p w:rsidR="00324AA1" w:rsidRPr="007F1F18" w:rsidRDefault="00324AA1"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На основі узагальнення різних думок у кримінально-процесуальній літературі щодо поняття цивільного позову в кримінальному процесі, дані автори пропонують визначити даний цивільний позов як «звернену до уповноважених державних органів цивільно-правову вимогу фізичної або юридичної особи про відшкодування шкоди, завданої їй безпосередньо злочином або кримінально-карним діянням, яка пред’явлена під час провадження у кримінальній справі та підлягає виконанню». При цьому як предмет цивільного позову автори розглядають матеріально-правову вимогу позивача до відповідача, що випливає зі спірних правовідносин</w:t>
      </w:r>
      <w:r w:rsidR="00EC2ED4">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[13</w:t>
      </w:r>
      <w:r w:rsidR="00DF2393" w:rsidRPr="007F1F18">
        <w:rPr>
          <w:rFonts w:ascii="Times New Roman" w:hAnsi="Times New Roman"/>
          <w:color w:val="292B2C"/>
          <w:sz w:val="28"/>
          <w:szCs w:val="28"/>
          <w:lang w:val="uk-UA" w:eastAsia="uk-UA"/>
        </w:rPr>
        <w:t>5</w:t>
      </w:r>
      <w:r w:rsidRPr="007F1F18">
        <w:rPr>
          <w:rFonts w:ascii="Times New Roman" w:hAnsi="Times New Roman"/>
          <w:color w:val="292B2C"/>
          <w:sz w:val="28"/>
          <w:szCs w:val="28"/>
          <w:lang w:val="uk-UA" w:eastAsia="uk-UA"/>
        </w:rPr>
        <w:t xml:space="preserve">, </w:t>
      </w:r>
      <w:r w:rsidR="00EC2ED4">
        <w:rPr>
          <w:rFonts w:ascii="Times New Roman" w:hAnsi="Times New Roman"/>
          <w:color w:val="292B2C"/>
          <w:sz w:val="28"/>
          <w:szCs w:val="28"/>
          <w:lang w:val="uk-UA" w:eastAsia="uk-UA"/>
        </w:rPr>
        <w:t>с</w:t>
      </w:r>
      <w:r w:rsidRPr="007F1F18">
        <w:rPr>
          <w:rFonts w:ascii="Times New Roman" w:hAnsi="Times New Roman"/>
          <w:color w:val="292B2C"/>
          <w:sz w:val="28"/>
          <w:szCs w:val="28"/>
          <w:lang w:val="uk-UA" w:eastAsia="uk-UA"/>
        </w:rPr>
        <w:t>.</w:t>
      </w:r>
      <w:r w:rsidR="00EC2ED4">
        <w:rPr>
          <w:rFonts w:ascii="Times New Roman" w:hAnsi="Times New Roman"/>
          <w:color w:val="292B2C"/>
          <w:sz w:val="28"/>
          <w:szCs w:val="28"/>
          <w:lang w:val="uk-UA" w:eastAsia="uk-UA"/>
        </w:rPr>
        <w:t> </w:t>
      </w:r>
      <w:r w:rsidRPr="007F1F18">
        <w:rPr>
          <w:rFonts w:ascii="Times New Roman" w:hAnsi="Times New Roman"/>
          <w:color w:val="292B2C"/>
          <w:sz w:val="28"/>
          <w:szCs w:val="28"/>
          <w:lang w:val="uk-UA" w:eastAsia="uk-UA"/>
        </w:rPr>
        <w:t xml:space="preserve">253]. </w:t>
      </w:r>
    </w:p>
    <w:p w:rsidR="00324AA1" w:rsidRPr="007F1F18" w:rsidRDefault="00324AA1"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eastAsia="uk-UA"/>
        </w:rPr>
      </w:pPr>
      <w:r w:rsidRPr="007F1F18">
        <w:rPr>
          <w:rFonts w:ascii="Times New Roman" w:hAnsi="Times New Roman"/>
          <w:color w:val="292B2C"/>
          <w:sz w:val="28"/>
          <w:szCs w:val="28"/>
          <w:lang w:val="uk-UA" w:eastAsia="uk-UA"/>
        </w:rPr>
        <w:t xml:space="preserve">З нашої точки зору, дане визначення цивільного позову не вказує </w:t>
      </w:r>
      <w:r w:rsidRPr="007F1F18">
        <w:rPr>
          <w:rFonts w:ascii="Times New Roman" w:hAnsi="Times New Roman"/>
          <w:i/>
          <w:color w:val="292B2C"/>
          <w:sz w:val="28"/>
          <w:szCs w:val="28"/>
          <w:lang w:val="uk-UA" w:eastAsia="uk-UA"/>
        </w:rPr>
        <w:t>суттєві</w:t>
      </w:r>
      <w:r w:rsidRPr="007F1F18">
        <w:rPr>
          <w:rFonts w:ascii="Times New Roman" w:hAnsi="Times New Roman"/>
          <w:color w:val="292B2C"/>
          <w:sz w:val="28"/>
          <w:szCs w:val="28"/>
          <w:lang w:val="uk-UA" w:eastAsia="uk-UA"/>
        </w:rPr>
        <w:t xml:space="preserve"> ознаки, які б характеризували його як </w:t>
      </w:r>
      <w:r w:rsidRPr="007F1F18">
        <w:rPr>
          <w:rFonts w:ascii="Times New Roman" w:hAnsi="Times New Roman"/>
          <w:i/>
          <w:color w:val="292B2C"/>
          <w:sz w:val="28"/>
          <w:szCs w:val="28"/>
          <w:lang w:val="uk-UA" w:eastAsia="uk-UA"/>
        </w:rPr>
        <w:t>специфічний спосіб захисту прав саме потерпілого від злочину</w:t>
      </w:r>
      <w:r w:rsidRPr="007F1F18">
        <w:rPr>
          <w:rFonts w:ascii="Times New Roman" w:hAnsi="Times New Roman"/>
          <w:color w:val="292B2C"/>
          <w:sz w:val="28"/>
          <w:szCs w:val="28"/>
          <w:lang w:val="uk-UA" w:eastAsia="uk-UA"/>
        </w:rPr>
        <w:t xml:space="preserve">, а не будь-якої фізичної чи юридичної особи взагалі. Відмінність від позову в цивільному процесі зводиться лише до назви процесу («цивільний» або «кримінальний»), що є формальною, а не суттєвою ознакою щодо самого позову. Але самі автори відзначають невирішеність питання меж застосування норм цивільного процесуального законодавства під час розгляду в кримінальному процесі позовних вимог. </w:t>
      </w:r>
    </w:p>
    <w:p w:rsidR="002955C6" w:rsidRPr="007F1F18" w:rsidRDefault="00EC736B" w:rsidP="0083201E">
      <w:pPr>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В</w:t>
      </w:r>
      <w:r w:rsidR="002955C6" w:rsidRPr="007F1F18">
        <w:rPr>
          <w:rFonts w:ascii="Times New Roman" w:hAnsi="Times New Roman"/>
          <w:sz w:val="28"/>
          <w:szCs w:val="28"/>
          <w:lang w:val="uk-UA"/>
        </w:rPr>
        <w:t>арто відзначити, що у новій редакції ст</w:t>
      </w:r>
      <w:r w:rsidR="00EC2ED4">
        <w:rPr>
          <w:rFonts w:ascii="Times New Roman" w:hAnsi="Times New Roman"/>
          <w:sz w:val="28"/>
          <w:szCs w:val="28"/>
          <w:lang w:val="uk-UA"/>
        </w:rPr>
        <w:t>. </w:t>
      </w:r>
      <w:r w:rsidR="002955C6" w:rsidRPr="007F1F18">
        <w:rPr>
          <w:rFonts w:ascii="Times New Roman" w:hAnsi="Times New Roman"/>
          <w:sz w:val="28"/>
          <w:szCs w:val="28"/>
          <w:lang w:val="uk-UA"/>
        </w:rPr>
        <w:t xml:space="preserve">124 Конституції України положення </w:t>
      </w:r>
      <w:r w:rsidR="003A1809" w:rsidRPr="007F1F18">
        <w:rPr>
          <w:rFonts w:ascii="Times New Roman" w:hAnsi="Times New Roman"/>
          <w:sz w:val="28"/>
          <w:szCs w:val="28"/>
          <w:lang w:val="uk-UA"/>
        </w:rPr>
        <w:t xml:space="preserve">відносно </w:t>
      </w:r>
      <w:r w:rsidR="002955C6" w:rsidRPr="007F1F18">
        <w:rPr>
          <w:rFonts w:ascii="Times New Roman" w:hAnsi="Times New Roman"/>
          <w:sz w:val="28"/>
          <w:szCs w:val="28"/>
          <w:lang w:val="uk-UA"/>
        </w:rPr>
        <w:t xml:space="preserve">юрисдикції судів сформульовано інакше </w:t>
      </w:r>
      <w:r w:rsidR="003A1809" w:rsidRPr="007F1F18">
        <w:rPr>
          <w:rFonts w:ascii="Times New Roman" w:hAnsi="Times New Roman"/>
          <w:sz w:val="28"/>
          <w:szCs w:val="28"/>
          <w:lang w:val="uk-UA"/>
        </w:rPr>
        <w:t xml:space="preserve">у </w:t>
      </w:r>
      <w:r w:rsidR="002955C6" w:rsidRPr="007F1F18">
        <w:rPr>
          <w:rFonts w:ascii="Times New Roman" w:hAnsi="Times New Roman"/>
          <w:sz w:val="28"/>
          <w:szCs w:val="28"/>
          <w:lang w:val="uk-UA"/>
        </w:rPr>
        <w:t>порівнян</w:t>
      </w:r>
      <w:r w:rsidR="003A1809" w:rsidRPr="007F1F18">
        <w:rPr>
          <w:rFonts w:ascii="Times New Roman" w:hAnsi="Times New Roman"/>
          <w:sz w:val="28"/>
          <w:szCs w:val="28"/>
          <w:lang w:val="uk-UA"/>
        </w:rPr>
        <w:t>ні</w:t>
      </w:r>
      <w:r w:rsidR="002955C6" w:rsidRPr="007F1F18">
        <w:rPr>
          <w:rFonts w:ascii="Times New Roman" w:hAnsi="Times New Roman"/>
          <w:sz w:val="28"/>
          <w:szCs w:val="28"/>
          <w:lang w:val="uk-UA"/>
        </w:rPr>
        <w:t xml:space="preserve"> з її попередньою редакцією, відповідно до якої юрисдикція судів поширювалася «на всі правовідносини, що виникають у державі». Згідно </w:t>
      </w:r>
      <w:r w:rsidR="003A1809" w:rsidRPr="007F1F18">
        <w:rPr>
          <w:rFonts w:ascii="Times New Roman" w:hAnsi="Times New Roman"/>
          <w:sz w:val="28"/>
          <w:szCs w:val="28"/>
          <w:lang w:val="uk-UA"/>
        </w:rPr>
        <w:t>і</w:t>
      </w:r>
      <w:r w:rsidR="002955C6" w:rsidRPr="007F1F18">
        <w:rPr>
          <w:rFonts w:ascii="Times New Roman" w:hAnsi="Times New Roman"/>
          <w:sz w:val="28"/>
          <w:szCs w:val="28"/>
          <w:lang w:val="uk-UA"/>
        </w:rPr>
        <w:t xml:space="preserve">з зміненою редакцією </w:t>
      </w:r>
      <w:r w:rsidR="003A1809" w:rsidRPr="007F1F18">
        <w:rPr>
          <w:rFonts w:ascii="Times New Roman" w:hAnsi="Times New Roman"/>
          <w:sz w:val="28"/>
          <w:szCs w:val="28"/>
          <w:lang w:val="uk-UA"/>
        </w:rPr>
        <w:t>дано</w:t>
      </w:r>
      <w:r w:rsidR="002955C6" w:rsidRPr="007F1F18">
        <w:rPr>
          <w:rFonts w:ascii="Times New Roman" w:hAnsi="Times New Roman"/>
          <w:sz w:val="28"/>
          <w:szCs w:val="28"/>
          <w:lang w:val="uk-UA"/>
        </w:rPr>
        <w:t>ї статті «юрисдикція судів поширюється на будь-який юридичний спір та будь-яке кримінальне обвинувачення, а у передбачених законом випадках суди розглядають також інші справи».</w:t>
      </w:r>
      <w:r w:rsidR="00A15499" w:rsidRPr="007F1F18">
        <w:rPr>
          <w:rFonts w:ascii="Times New Roman" w:hAnsi="Times New Roman"/>
          <w:sz w:val="28"/>
          <w:szCs w:val="28"/>
          <w:lang w:val="uk-UA"/>
        </w:rPr>
        <w:t xml:space="preserve"> </w:t>
      </w:r>
      <w:r w:rsidR="002955C6" w:rsidRPr="007F1F18">
        <w:rPr>
          <w:rFonts w:ascii="Times New Roman" w:hAnsi="Times New Roman"/>
          <w:sz w:val="28"/>
          <w:szCs w:val="28"/>
          <w:lang w:val="uk-UA"/>
        </w:rPr>
        <w:t>З нашої точки зору, попередня формула була більш обґрунтованою та прийнятною для забезпечення законодавчих гарантій прав людини в частині їх захисту судом у разі порушення цих прав злочинним діянням. Адже за новим правилом ст</w:t>
      </w:r>
      <w:r w:rsidR="00EC2ED4">
        <w:rPr>
          <w:rFonts w:ascii="Times New Roman" w:hAnsi="Times New Roman"/>
          <w:sz w:val="28"/>
          <w:szCs w:val="28"/>
          <w:lang w:val="uk-UA"/>
        </w:rPr>
        <w:t>. </w:t>
      </w:r>
      <w:r w:rsidR="002955C6" w:rsidRPr="007F1F18">
        <w:rPr>
          <w:rFonts w:ascii="Times New Roman" w:hAnsi="Times New Roman"/>
          <w:sz w:val="28"/>
          <w:szCs w:val="28"/>
          <w:lang w:val="uk-UA"/>
        </w:rPr>
        <w:t xml:space="preserve">124 Конституції України для розгляду справи в суді потрібна наявність </w:t>
      </w:r>
      <w:r w:rsidR="002955C6" w:rsidRPr="007F1F18">
        <w:rPr>
          <w:rFonts w:ascii="Times New Roman" w:hAnsi="Times New Roman"/>
          <w:i/>
          <w:sz w:val="28"/>
          <w:szCs w:val="28"/>
          <w:lang w:val="uk-UA"/>
        </w:rPr>
        <w:t xml:space="preserve">юридичного </w:t>
      </w:r>
      <w:r w:rsidR="002955C6" w:rsidRPr="007F1F18">
        <w:rPr>
          <w:rFonts w:ascii="Times New Roman" w:hAnsi="Times New Roman"/>
          <w:i/>
          <w:sz w:val="28"/>
          <w:szCs w:val="28"/>
          <w:lang w:val="uk-UA"/>
        </w:rPr>
        <w:lastRenderedPageBreak/>
        <w:t>спору або кримінального обвинувачення</w:t>
      </w:r>
      <w:r w:rsidR="002955C6" w:rsidRPr="007F1F18">
        <w:rPr>
          <w:rFonts w:ascii="Times New Roman" w:hAnsi="Times New Roman"/>
          <w:sz w:val="28"/>
          <w:szCs w:val="28"/>
          <w:lang w:val="uk-UA"/>
        </w:rPr>
        <w:t xml:space="preserve">. Але у випадку скоєння злочину у потерпілого не виникає </w:t>
      </w:r>
      <w:r w:rsidR="002955C6" w:rsidRPr="007F1F18">
        <w:rPr>
          <w:rFonts w:ascii="Times New Roman" w:hAnsi="Times New Roman"/>
          <w:i/>
          <w:sz w:val="28"/>
          <w:szCs w:val="28"/>
          <w:lang w:val="uk-UA"/>
        </w:rPr>
        <w:t>спір</w:t>
      </w:r>
      <w:r w:rsidR="002955C6" w:rsidRPr="007F1F18">
        <w:rPr>
          <w:rFonts w:ascii="Times New Roman" w:hAnsi="Times New Roman"/>
          <w:sz w:val="28"/>
          <w:szCs w:val="28"/>
          <w:lang w:val="uk-UA"/>
        </w:rPr>
        <w:t xml:space="preserve"> із злочинцем, він може навіть взагалі так і не взнати, хто злочинно порушив його право, оскільки є чимало так і не розкритих злочинів. Так само не всі злочини обов’язково супроводжуються кримінальним обвинуваченням. У такому разі немає підстав застосовувати </w:t>
      </w:r>
      <w:r w:rsidR="003A1809" w:rsidRPr="007F1F18">
        <w:rPr>
          <w:rFonts w:ascii="Times New Roman" w:hAnsi="Times New Roman"/>
          <w:sz w:val="28"/>
          <w:szCs w:val="28"/>
          <w:lang w:val="uk-UA"/>
        </w:rPr>
        <w:t>дану статтю</w:t>
      </w:r>
      <w:r w:rsidR="002955C6" w:rsidRPr="007F1F18">
        <w:rPr>
          <w:rFonts w:ascii="Times New Roman" w:hAnsi="Times New Roman"/>
          <w:sz w:val="28"/>
          <w:szCs w:val="28"/>
          <w:lang w:val="uk-UA"/>
        </w:rPr>
        <w:t xml:space="preserve"> Конституції для звернення потерпілої від злочину людини до суду за захистом її прав. </w:t>
      </w:r>
    </w:p>
    <w:p w:rsidR="002955C6"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Однак це суперечить ст</w:t>
      </w:r>
      <w:r w:rsidR="00EC2ED4">
        <w:rPr>
          <w:rFonts w:ascii="Times New Roman" w:hAnsi="Times New Roman"/>
          <w:sz w:val="28"/>
          <w:szCs w:val="28"/>
          <w:lang w:val="uk-UA"/>
        </w:rPr>
        <w:t>. </w:t>
      </w:r>
      <w:r w:rsidRPr="007F1F18">
        <w:rPr>
          <w:rFonts w:ascii="Times New Roman" w:hAnsi="Times New Roman"/>
          <w:sz w:val="28"/>
          <w:szCs w:val="28"/>
          <w:lang w:val="uk-UA"/>
        </w:rPr>
        <w:t>3 Конституції України, з якої ми виводимо конституційно-правове відношення між державою і людиною щодо захисту її прав і свобод. А в такому разі на підставі даного правовідношення потерпілий від злочину має право звернутися до суду за захистом порушеного злочином права незалежно від відсутності кримінального обвинувачення або спору. А за чинної редакції ст</w:t>
      </w:r>
      <w:r w:rsidR="00EC2ED4">
        <w:rPr>
          <w:rFonts w:ascii="Times New Roman" w:hAnsi="Times New Roman"/>
          <w:sz w:val="28"/>
          <w:szCs w:val="28"/>
          <w:lang w:val="uk-UA"/>
        </w:rPr>
        <w:t>. </w:t>
      </w:r>
      <w:r w:rsidRPr="007F1F18">
        <w:rPr>
          <w:rFonts w:ascii="Times New Roman" w:hAnsi="Times New Roman"/>
          <w:sz w:val="28"/>
          <w:szCs w:val="28"/>
          <w:lang w:val="uk-UA"/>
        </w:rPr>
        <w:t xml:space="preserve">124 Конституції для судового захисту права потерпілого доводиться трактувати як «спір» потерпілого з державою про незабезпечення державою конституційної гарантії його права від злочинного порушення. </w:t>
      </w:r>
    </w:p>
    <w:p w:rsidR="002955C6"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Певне вирішення проблеми без такого штучного трактування терміна «спір» можливе було б завдяки застереженню у ст</w:t>
      </w:r>
      <w:r w:rsidR="00EC2ED4">
        <w:rPr>
          <w:rFonts w:ascii="Times New Roman" w:hAnsi="Times New Roman"/>
          <w:sz w:val="28"/>
          <w:szCs w:val="28"/>
          <w:lang w:val="uk-UA"/>
        </w:rPr>
        <w:t>. </w:t>
      </w:r>
      <w:r w:rsidRPr="007F1F18">
        <w:rPr>
          <w:rFonts w:ascii="Times New Roman" w:hAnsi="Times New Roman"/>
          <w:sz w:val="28"/>
          <w:szCs w:val="28"/>
          <w:lang w:val="uk-UA"/>
        </w:rPr>
        <w:t xml:space="preserve">124 Конституції України про те, що «у передбачених законом випадках суди розглядають також інші справи». Виходячи з цього положення, законодавець отримує конституційно-правову підставу поширити </w:t>
      </w:r>
      <w:r w:rsidRPr="007F1F18">
        <w:rPr>
          <w:rFonts w:ascii="Times New Roman" w:hAnsi="Times New Roman"/>
          <w:i/>
          <w:sz w:val="28"/>
          <w:szCs w:val="28"/>
          <w:lang w:val="uk-UA"/>
        </w:rPr>
        <w:t>законом</w:t>
      </w:r>
      <w:r w:rsidRPr="007F1F18">
        <w:rPr>
          <w:rFonts w:ascii="Times New Roman" w:hAnsi="Times New Roman"/>
          <w:sz w:val="28"/>
          <w:szCs w:val="28"/>
          <w:lang w:val="uk-UA"/>
        </w:rPr>
        <w:t xml:space="preserve"> юрисдикцію суду на випадки відсутності кримінального звинувачення та забезпечення судового захисту прав потерпілих від злочинів чи незлочинних порушень їх прав. </w:t>
      </w:r>
    </w:p>
    <w:p w:rsidR="00EC2ED4" w:rsidRPr="007F1F18" w:rsidRDefault="00EC2ED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eastAsia="uk-UA"/>
        </w:rPr>
        <w:t>Людина, яка потерпіла від посягання на своє життя, здоров’я, честь і гідність, на належне їй майно, звичайно, потребує правового та соціального захисту, матеріальної й моральної підтримки. А проте у чинному законодавстві України, як уже відзначалося, основна увага приділяється захисту прав та інтересів не потерпілого, а підозрюваного, обвинуваченого, підсудного, якому суд може призначити за вчинений злочин кримінальне покарання.</w:t>
      </w:r>
    </w:p>
    <w:p w:rsidR="002955C6"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Особа, якій злочином заподіяно моральну, фізичну або майнову шкоду, </w:t>
      </w:r>
      <w:r w:rsidR="00EC2ED4">
        <w:rPr>
          <w:rFonts w:ascii="Times New Roman" w:hAnsi="Times New Roman"/>
          <w:sz w:val="28"/>
          <w:szCs w:val="28"/>
          <w:lang w:val="uk-UA" w:eastAsia="uk-UA"/>
        </w:rPr>
        <w:t>відповідно до ст. </w:t>
      </w:r>
      <w:r w:rsidRPr="007F1F18">
        <w:rPr>
          <w:rFonts w:ascii="Times New Roman" w:hAnsi="Times New Roman"/>
          <w:sz w:val="28"/>
          <w:szCs w:val="28"/>
          <w:lang w:val="uk-UA" w:eastAsia="uk-UA"/>
        </w:rPr>
        <w:t>49 КПК України визнається потерпілим.</w:t>
      </w:r>
    </w:p>
    <w:p w:rsidR="002955C6"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lastRenderedPageBreak/>
        <w:t xml:space="preserve">З моменту винесення органом дізнання або слідчим постанови про визнання особи потерпілим остання набуває статусу цього учасника процесу. Чинним кримінально-процесуальним законодавством не передбачені строки визнання особи потерпілим, тому в слідчій практиці немає єдиного підходу до вирішення цього питання. </w:t>
      </w:r>
    </w:p>
    <w:p w:rsidR="002955C6"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Вивчення кримінальних справ і матеріалів узагальнень судової практики, проведених апеляційними судами, показало, що в переважній більшості випадків особа визнається потерпілим після порушення кримінальної справи, з моменту встановлення органами досудового слідства факту заподіяння їй певної шкоди.</w:t>
      </w:r>
    </w:p>
    <w:p w:rsidR="004A7E2A" w:rsidRPr="007F1F18" w:rsidRDefault="003A180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Проте у</w:t>
      </w:r>
      <w:r w:rsidR="002955C6" w:rsidRPr="007F1F18">
        <w:rPr>
          <w:rFonts w:ascii="Times New Roman" w:hAnsi="Times New Roman"/>
          <w:sz w:val="28"/>
          <w:szCs w:val="28"/>
          <w:lang w:val="uk-UA" w:eastAsia="uk-UA"/>
        </w:rPr>
        <w:t xml:space="preserve"> слідчій практиці траплялися випадки, коли у справах про злочини, внаслідок яких особи були позбавлені життя, їх близь</w:t>
      </w:r>
      <w:r w:rsidR="003F209C">
        <w:rPr>
          <w:rFonts w:ascii="Times New Roman" w:hAnsi="Times New Roman"/>
          <w:sz w:val="28"/>
          <w:szCs w:val="28"/>
          <w:lang w:val="uk-UA" w:eastAsia="uk-UA"/>
        </w:rPr>
        <w:t>ких родичів усупереч вимогам ч. </w:t>
      </w:r>
      <w:r w:rsidR="002955C6" w:rsidRPr="007F1F18">
        <w:rPr>
          <w:rFonts w:ascii="Times New Roman" w:hAnsi="Times New Roman"/>
          <w:sz w:val="28"/>
          <w:szCs w:val="28"/>
          <w:lang w:val="uk-UA" w:eastAsia="uk-UA"/>
        </w:rPr>
        <w:t>5 ст.</w:t>
      </w:r>
      <w:r w:rsidR="003F209C">
        <w:rPr>
          <w:rFonts w:ascii="Times New Roman" w:hAnsi="Times New Roman"/>
          <w:sz w:val="28"/>
          <w:szCs w:val="28"/>
          <w:lang w:val="uk-UA" w:eastAsia="uk-UA"/>
        </w:rPr>
        <w:t> </w:t>
      </w:r>
      <w:r w:rsidR="002955C6" w:rsidRPr="007F1F18">
        <w:rPr>
          <w:rFonts w:ascii="Times New Roman" w:hAnsi="Times New Roman"/>
          <w:sz w:val="28"/>
          <w:szCs w:val="28"/>
          <w:lang w:val="uk-UA" w:eastAsia="uk-UA"/>
        </w:rPr>
        <w:t>49 КПК не визнавали потерпілими.</w:t>
      </w:r>
      <w:r w:rsidR="00830A54" w:rsidRPr="007F1F18">
        <w:rPr>
          <w:rFonts w:ascii="Times New Roman" w:hAnsi="Times New Roman"/>
          <w:sz w:val="28"/>
          <w:szCs w:val="28"/>
          <w:lang w:val="uk-UA" w:eastAsia="uk-UA"/>
        </w:rPr>
        <w:t xml:space="preserve"> </w:t>
      </w:r>
      <w:r w:rsidR="002955C6" w:rsidRPr="007F1F18">
        <w:rPr>
          <w:rFonts w:ascii="Times New Roman" w:hAnsi="Times New Roman"/>
          <w:sz w:val="28"/>
          <w:szCs w:val="28"/>
          <w:lang w:val="uk-UA" w:eastAsia="uk-UA"/>
        </w:rPr>
        <w:t xml:space="preserve">Представництво загиблої внаслідок злочину особи, яка не мала близьких родичів, законодавчо не врегульоване. Тому на практиці в </w:t>
      </w:r>
      <w:r w:rsidR="00830A54" w:rsidRPr="007F1F18">
        <w:rPr>
          <w:rFonts w:ascii="Times New Roman" w:hAnsi="Times New Roman"/>
          <w:sz w:val="28"/>
          <w:szCs w:val="28"/>
          <w:lang w:val="uk-UA" w:eastAsia="uk-UA"/>
        </w:rPr>
        <w:t>ц</w:t>
      </w:r>
      <w:r w:rsidR="002955C6" w:rsidRPr="007F1F18">
        <w:rPr>
          <w:rFonts w:ascii="Times New Roman" w:hAnsi="Times New Roman"/>
          <w:sz w:val="28"/>
          <w:szCs w:val="28"/>
          <w:lang w:val="uk-UA" w:eastAsia="uk-UA"/>
        </w:rPr>
        <w:t>их випадках деякі органи досудового слідства залучають до участі у справах представників органів опіки та піклування.</w:t>
      </w:r>
      <w:r w:rsidRPr="007F1F18">
        <w:rPr>
          <w:rFonts w:ascii="Times New Roman" w:hAnsi="Times New Roman"/>
          <w:sz w:val="28"/>
          <w:szCs w:val="28"/>
          <w:lang w:val="uk-UA" w:eastAsia="uk-UA"/>
        </w:rPr>
        <w:t xml:space="preserve"> </w:t>
      </w:r>
      <w:r w:rsidR="002955C6" w:rsidRPr="007F1F18">
        <w:rPr>
          <w:rFonts w:ascii="Times New Roman" w:hAnsi="Times New Roman"/>
          <w:sz w:val="28"/>
          <w:szCs w:val="28"/>
          <w:lang w:val="uk-UA" w:eastAsia="uk-UA"/>
        </w:rPr>
        <w:t xml:space="preserve">Деякі слідчі при роз’ясненні потерпілим прав та обов’язків помилково попереджали їх про кримінальну відповідальність за відмову давати показання, хоча потерпілі, на відміну від свідків, не несуть за це кримінальної відповідальності. </w:t>
      </w:r>
    </w:p>
    <w:p w:rsidR="00A708CF"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iCs/>
          <w:sz w:val="28"/>
          <w:szCs w:val="28"/>
          <w:lang w:val="uk-UA" w:eastAsia="uk-UA"/>
        </w:rPr>
        <w:t>Найбільш гострою залишається проблема відшкодування потерпілим майнової, моральної та фізичної шкоди, якої вони зазнали внаслідок вчинення злочину. Потерпілі розраховують на ефективні дії держави щодо забезпечення їх прав. Але органи досудового слідства часом формально ставляться до виконання такої процесуальної дії, як визнання потерпілого цивільним позивачем.</w:t>
      </w:r>
      <w:r w:rsidR="00810CD0" w:rsidRPr="007F1F18">
        <w:rPr>
          <w:rFonts w:ascii="Times New Roman" w:hAnsi="Times New Roman"/>
          <w:iCs/>
          <w:sz w:val="28"/>
          <w:szCs w:val="28"/>
          <w:lang w:val="uk-UA" w:eastAsia="uk-UA"/>
        </w:rPr>
        <w:t xml:space="preserve"> </w:t>
      </w:r>
      <w:r w:rsidRPr="007F1F18">
        <w:rPr>
          <w:rFonts w:ascii="Times New Roman" w:hAnsi="Times New Roman"/>
          <w:sz w:val="28"/>
          <w:szCs w:val="28"/>
          <w:lang w:val="uk-UA" w:eastAsia="uk-UA"/>
        </w:rPr>
        <w:t>Органи досудового слідства не завжди з’ясовують у повному обсязі суми позовних вимог та об</w:t>
      </w:r>
      <w:r w:rsidR="003F209C">
        <w:rPr>
          <w:rFonts w:ascii="Times New Roman" w:hAnsi="Times New Roman"/>
          <w:sz w:val="28"/>
          <w:szCs w:val="28"/>
          <w:lang w:val="uk-UA" w:eastAsia="uk-UA"/>
        </w:rPr>
        <w:t>ґ</w:t>
      </w:r>
      <w:r w:rsidRPr="007F1F18">
        <w:rPr>
          <w:rFonts w:ascii="Times New Roman" w:hAnsi="Times New Roman"/>
          <w:sz w:val="28"/>
          <w:szCs w:val="28"/>
          <w:lang w:val="uk-UA" w:eastAsia="uk-UA"/>
        </w:rPr>
        <w:t xml:space="preserve">рунтованість останніх, вид заподіяної шкоди. Деякі слідчі переконують потерпілих не заявляти цивільний позов у ході слідства, а зробити це під час розгляду справи в суді. </w:t>
      </w:r>
      <w:r w:rsidR="004A7E2A" w:rsidRPr="007F1F18">
        <w:rPr>
          <w:rFonts w:ascii="Times New Roman" w:hAnsi="Times New Roman"/>
          <w:sz w:val="28"/>
          <w:szCs w:val="28"/>
          <w:lang w:val="uk-UA" w:eastAsia="uk-UA"/>
        </w:rPr>
        <w:t>П</w:t>
      </w:r>
      <w:r w:rsidRPr="007F1F18">
        <w:rPr>
          <w:rFonts w:ascii="Times New Roman" w:hAnsi="Times New Roman"/>
          <w:sz w:val="28"/>
          <w:szCs w:val="28"/>
          <w:lang w:val="uk-UA" w:eastAsia="uk-UA"/>
        </w:rPr>
        <w:t xml:space="preserve">отерпілі, як правило, не обізнані з положеннями закону і при цьому досить рідко запрошують захисників для </w:t>
      </w:r>
      <w:r w:rsidRPr="007F1F18">
        <w:rPr>
          <w:rFonts w:ascii="Times New Roman" w:hAnsi="Times New Roman"/>
          <w:sz w:val="28"/>
          <w:szCs w:val="28"/>
          <w:lang w:val="uk-UA" w:eastAsia="uk-UA"/>
        </w:rPr>
        <w:lastRenderedPageBreak/>
        <w:t xml:space="preserve">участі в судовому процесі, </w:t>
      </w:r>
      <w:r w:rsidR="004A7E2A" w:rsidRPr="007F1F18">
        <w:rPr>
          <w:rFonts w:ascii="Times New Roman" w:hAnsi="Times New Roman"/>
          <w:sz w:val="28"/>
          <w:szCs w:val="28"/>
          <w:lang w:val="uk-UA" w:eastAsia="uk-UA"/>
        </w:rPr>
        <w:t xml:space="preserve">а тому </w:t>
      </w:r>
      <w:r w:rsidRPr="007F1F18">
        <w:rPr>
          <w:rFonts w:ascii="Times New Roman" w:hAnsi="Times New Roman"/>
          <w:sz w:val="28"/>
          <w:szCs w:val="28"/>
          <w:lang w:val="uk-UA" w:eastAsia="uk-UA"/>
        </w:rPr>
        <w:t>їхні права та законні інтереси, особливо в частині відшкодування заподіяної злочином шкоди, у багатьох випадках залишаються незахищеними</w:t>
      </w:r>
      <w:r w:rsidR="004A7E2A" w:rsidRPr="007F1F18">
        <w:rPr>
          <w:rFonts w:ascii="Times New Roman" w:hAnsi="Times New Roman"/>
          <w:sz w:val="28"/>
          <w:szCs w:val="28"/>
          <w:lang w:val="uk-UA" w:eastAsia="uk-UA"/>
        </w:rPr>
        <w:t>, х</w:t>
      </w:r>
      <w:r w:rsidRPr="007F1F18">
        <w:rPr>
          <w:rFonts w:ascii="Times New Roman" w:hAnsi="Times New Roman"/>
          <w:sz w:val="28"/>
          <w:szCs w:val="28"/>
          <w:lang w:val="uk-UA" w:eastAsia="uk-UA"/>
        </w:rPr>
        <w:t>оч</w:t>
      </w:r>
      <w:r w:rsidR="004A7E2A" w:rsidRPr="007F1F18">
        <w:rPr>
          <w:rFonts w:ascii="Times New Roman" w:hAnsi="Times New Roman"/>
          <w:sz w:val="28"/>
          <w:szCs w:val="28"/>
          <w:lang w:val="uk-UA" w:eastAsia="uk-UA"/>
        </w:rPr>
        <w:t>а</w:t>
      </w:r>
      <w:r w:rsidRPr="007F1F18">
        <w:rPr>
          <w:rFonts w:ascii="Times New Roman" w:hAnsi="Times New Roman"/>
          <w:sz w:val="28"/>
          <w:szCs w:val="28"/>
          <w:lang w:val="uk-UA" w:eastAsia="uk-UA"/>
        </w:rPr>
        <w:t xml:space="preserve"> слідч</w:t>
      </w:r>
      <w:r w:rsidR="004A7E2A" w:rsidRPr="007F1F18">
        <w:rPr>
          <w:rFonts w:ascii="Times New Roman" w:hAnsi="Times New Roman"/>
          <w:sz w:val="28"/>
          <w:szCs w:val="28"/>
          <w:lang w:val="uk-UA" w:eastAsia="uk-UA"/>
        </w:rPr>
        <w:t>ий зоб</w:t>
      </w:r>
      <w:r w:rsidRPr="007F1F18">
        <w:rPr>
          <w:rFonts w:ascii="Times New Roman" w:hAnsi="Times New Roman"/>
          <w:sz w:val="28"/>
          <w:szCs w:val="28"/>
          <w:lang w:val="uk-UA" w:eastAsia="uk-UA"/>
        </w:rPr>
        <w:t>ов’яз</w:t>
      </w:r>
      <w:r w:rsidR="004A7E2A" w:rsidRPr="007F1F18">
        <w:rPr>
          <w:rFonts w:ascii="Times New Roman" w:hAnsi="Times New Roman"/>
          <w:sz w:val="28"/>
          <w:szCs w:val="28"/>
          <w:lang w:val="uk-UA" w:eastAsia="uk-UA"/>
        </w:rPr>
        <w:t xml:space="preserve">аний </w:t>
      </w:r>
      <w:r w:rsidRPr="007F1F18">
        <w:rPr>
          <w:rFonts w:ascii="Times New Roman" w:hAnsi="Times New Roman"/>
          <w:sz w:val="28"/>
          <w:szCs w:val="28"/>
          <w:lang w:val="uk-UA" w:eastAsia="uk-UA"/>
        </w:rPr>
        <w:t>забезпечувати відшкодування шкоди, заподіяної потерпілому злочином</w:t>
      </w:r>
      <w:r w:rsidR="004A7E2A" w:rsidRPr="007F1F18">
        <w:rPr>
          <w:rFonts w:ascii="Times New Roman" w:hAnsi="Times New Roman"/>
          <w:sz w:val="28"/>
          <w:szCs w:val="28"/>
          <w:lang w:val="uk-UA" w:eastAsia="uk-UA"/>
        </w:rPr>
        <w:t>. Проте у</w:t>
      </w:r>
      <w:r w:rsidRPr="007F1F18">
        <w:rPr>
          <w:rFonts w:ascii="Times New Roman" w:hAnsi="Times New Roman"/>
          <w:sz w:val="28"/>
          <w:szCs w:val="28"/>
          <w:lang w:val="uk-UA" w:eastAsia="uk-UA"/>
        </w:rPr>
        <w:t xml:space="preserve"> переважній більшості справ слідчі обмежуються формальним винесенням постанови про накладення арешту на майно підозрюваного, обвинуваченого та приєднанням до справи протоколу про відсутність майна у таких осіб, </w:t>
      </w:r>
      <w:r w:rsidR="00830A54" w:rsidRPr="007F1F18">
        <w:rPr>
          <w:rFonts w:ascii="Times New Roman" w:hAnsi="Times New Roman"/>
          <w:sz w:val="28"/>
          <w:szCs w:val="28"/>
          <w:lang w:val="uk-UA" w:eastAsia="uk-UA"/>
        </w:rPr>
        <w:t xml:space="preserve">не вживаючи </w:t>
      </w:r>
      <w:r w:rsidRPr="007F1F18">
        <w:rPr>
          <w:rFonts w:ascii="Times New Roman" w:hAnsi="Times New Roman"/>
          <w:sz w:val="28"/>
          <w:szCs w:val="28"/>
          <w:lang w:val="uk-UA" w:eastAsia="uk-UA"/>
        </w:rPr>
        <w:t xml:space="preserve">належних заходів </w:t>
      </w:r>
      <w:r w:rsidR="00830A54" w:rsidRPr="007F1F18">
        <w:rPr>
          <w:rFonts w:ascii="Times New Roman" w:hAnsi="Times New Roman"/>
          <w:sz w:val="28"/>
          <w:szCs w:val="28"/>
          <w:lang w:val="uk-UA" w:eastAsia="uk-UA"/>
        </w:rPr>
        <w:t xml:space="preserve">для </w:t>
      </w:r>
      <w:r w:rsidRPr="007F1F18">
        <w:rPr>
          <w:rFonts w:ascii="Times New Roman" w:hAnsi="Times New Roman"/>
          <w:sz w:val="28"/>
          <w:szCs w:val="28"/>
          <w:lang w:val="uk-UA" w:eastAsia="uk-UA"/>
        </w:rPr>
        <w:t>забезпеченн</w:t>
      </w:r>
      <w:r w:rsidR="00830A54" w:rsidRPr="007F1F18">
        <w:rPr>
          <w:rFonts w:ascii="Times New Roman" w:hAnsi="Times New Roman"/>
          <w:sz w:val="28"/>
          <w:szCs w:val="28"/>
          <w:lang w:val="uk-UA" w:eastAsia="uk-UA"/>
        </w:rPr>
        <w:t>я</w:t>
      </w:r>
      <w:r w:rsidRPr="007F1F18">
        <w:rPr>
          <w:rFonts w:ascii="Times New Roman" w:hAnsi="Times New Roman"/>
          <w:sz w:val="28"/>
          <w:szCs w:val="28"/>
          <w:lang w:val="uk-UA" w:eastAsia="uk-UA"/>
        </w:rPr>
        <w:t xml:space="preserve"> цивільного позову</w:t>
      </w:r>
      <w:r w:rsidR="00830A54" w:rsidRPr="007F1F18">
        <w:rPr>
          <w:rFonts w:ascii="Times New Roman" w:hAnsi="Times New Roman"/>
          <w:sz w:val="28"/>
          <w:szCs w:val="28"/>
          <w:lang w:val="uk-UA" w:eastAsia="uk-UA"/>
        </w:rPr>
        <w:t>.</w:t>
      </w:r>
      <w:r w:rsidRPr="007F1F18">
        <w:rPr>
          <w:rFonts w:ascii="Times New Roman" w:hAnsi="Times New Roman"/>
          <w:sz w:val="28"/>
          <w:szCs w:val="28"/>
          <w:lang w:val="uk-UA" w:eastAsia="uk-UA"/>
        </w:rPr>
        <w:t xml:space="preserve"> </w:t>
      </w:r>
    </w:p>
    <w:p w:rsidR="00A15499"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Часто в ході слідства підозрювані й обвинувачувані відчужують належне їм майно шляхом укладення фіктивних угод на користь родичів і знайомих. Більшість таких фактів залишається поза увагою органів досудового слідства і прокурорів, які не виявляють ініціативи щодо визнання в установленому порядку зазначених угод недійсними.</w:t>
      </w:r>
      <w:r w:rsidR="00810CD0" w:rsidRPr="007F1F18">
        <w:rPr>
          <w:rFonts w:ascii="Times New Roman" w:hAnsi="Times New Roman"/>
          <w:sz w:val="28"/>
          <w:szCs w:val="28"/>
          <w:lang w:val="uk-UA" w:eastAsia="uk-UA"/>
        </w:rPr>
        <w:t xml:space="preserve"> </w:t>
      </w:r>
      <w:r w:rsidRPr="007F1F18">
        <w:rPr>
          <w:rFonts w:ascii="Times New Roman" w:hAnsi="Times New Roman"/>
          <w:sz w:val="28"/>
          <w:szCs w:val="28"/>
          <w:lang w:val="uk-UA" w:eastAsia="uk-UA"/>
        </w:rPr>
        <w:t>Слідчі також рідко пропонують обвинуваченим добровільно відшкодувати потерпілому збиток або усунути заподіяну йому шкоду, що є обставиною, яка пом’якшує покарання.</w:t>
      </w:r>
      <w:r w:rsidR="00A15499" w:rsidRPr="007F1F18">
        <w:rPr>
          <w:rFonts w:ascii="Times New Roman" w:hAnsi="Times New Roman"/>
          <w:sz w:val="28"/>
          <w:szCs w:val="28"/>
          <w:lang w:val="uk-UA" w:eastAsia="uk-UA"/>
        </w:rPr>
        <w:t xml:space="preserve"> </w:t>
      </w:r>
      <w:r w:rsidR="00014C91" w:rsidRPr="007F1F18">
        <w:rPr>
          <w:rFonts w:ascii="Times New Roman" w:hAnsi="Times New Roman"/>
          <w:sz w:val="28"/>
          <w:szCs w:val="28"/>
          <w:lang w:val="uk-UA" w:eastAsia="uk-UA"/>
        </w:rPr>
        <w:t>Нерідко слідчі ігнорують право потерпілих заявляти клопотання з приводу неповноти розслідування справи. Набула поширення практика необ</w:t>
      </w:r>
      <w:r w:rsidR="003F209C">
        <w:rPr>
          <w:rFonts w:ascii="Times New Roman" w:hAnsi="Times New Roman"/>
          <w:sz w:val="28"/>
          <w:szCs w:val="28"/>
          <w:lang w:val="uk-UA" w:eastAsia="uk-UA"/>
        </w:rPr>
        <w:t>ґ</w:t>
      </w:r>
      <w:r w:rsidR="00014C91" w:rsidRPr="007F1F18">
        <w:rPr>
          <w:rFonts w:ascii="Times New Roman" w:hAnsi="Times New Roman"/>
          <w:sz w:val="28"/>
          <w:szCs w:val="28"/>
          <w:lang w:val="uk-UA" w:eastAsia="uk-UA"/>
        </w:rPr>
        <w:t>рунтованого зупинення досудового слідства на тривалий час із надуманих мотивів, зокрема через хворобу обвинуваченого чи відсутність даних про його місцезнаходження, в той час як це не відповідає дійсності. За даними Генеральної прокуратури України, у 2003 р. прокурори скасували понад 43,5 тис. постанов слідчих органів про зупинення досудового слідства із зазначених причин.</w:t>
      </w:r>
      <w:r w:rsidR="00A15499" w:rsidRPr="007F1F18">
        <w:rPr>
          <w:rFonts w:ascii="Times New Roman" w:hAnsi="Times New Roman"/>
          <w:sz w:val="28"/>
          <w:szCs w:val="28"/>
          <w:lang w:val="uk-UA" w:eastAsia="uk-UA"/>
        </w:rPr>
        <w:t xml:space="preserve"> </w:t>
      </w:r>
    </w:p>
    <w:p w:rsidR="00C71BDF" w:rsidRPr="007F1F18" w:rsidRDefault="00C71BD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У зв’язку з цим важливе значення має здійснення ефективного прокурорського нагляду за виконанням законів органами дізнання і досудового слідства, на що, зокрема, звертає увагу В.</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Г.</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Клочков</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[15</w:t>
      </w:r>
      <w:r w:rsidR="00A15499" w:rsidRPr="007F1F18">
        <w:rPr>
          <w:rFonts w:ascii="Times New Roman" w:hAnsi="Times New Roman"/>
          <w:sz w:val="28"/>
          <w:szCs w:val="28"/>
          <w:lang w:val="uk-UA" w:eastAsia="uk-UA"/>
        </w:rPr>
        <w:t>9</w:t>
      </w:r>
      <w:r w:rsidRPr="007F1F18">
        <w:rPr>
          <w:rFonts w:ascii="Times New Roman" w:hAnsi="Times New Roman"/>
          <w:sz w:val="28"/>
          <w:szCs w:val="28"/>
          <w:lang w:val="uk-UA" w:eastAsia="uk-UA"/>
        </w:rPr>
        <w:t>, с.</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46</w:t>
      </w:r>
      <w:r w:rsidR="003F209C">
        <w:rPr>
          <w:rFonts w:ascii="Times New Roman" w:hAnsi="Times New Roman"/>
          <w:sz w:val="28"/>
          <w:szCs w:val="28"/>
          <w:lang w:val="uk-UA" w:eastAsia="uk-UA"/>
        </w:rPr>
        <w:t>–</w:t>
      </w:r>
      <w:r w:rsidRPr="007F1F18">
        <w:rPr>
          <w:rFonts w:ascii="Times New Roman" w:hAnsi="Times New Roman"/>
          <w:sz w:val="28"/>
          <w:szCs w:val="28"/>
          <w:lang w:val="uk-UA" w:eastAsia="uk-UA"/>
        </w:rPr>
        <w:t>52].</w:t>
      </w:r>
    </w:p>
    <w:p w:rsidR="00014C91" w:rsidRPr="007F1F18" w:rsidRDefault="003F209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Pr>
          <w:rFonts w:ascii="Times New Roman" w:hAnsi="Times New Roman"/>
          <w:sz w:val="28"/>
          <w:szCs w:val="28"/>
          <w:lang w:val="uk-UA" w:eastAsia="uk-UA"/>
        </w:rPr>
        <w:t>Відповідно до ч. </w:t>
      </w:r>
      <w:r w:rsidR="00014C91" w:rsidRPr="007F1F18">
        <w:rPr>
          <w:rFonts w:ascii="Times New Roman" w:hAnsi="Times New Roman"/>
          <w:sz w:val="28"/>
          <w:szCs w:val="28"/>
          <w:lang w:val="uk-UA" w:eastAsia="uk-UA"/>
        </w:rPr>
        <w:t>3 ст.</w:t>
      </w:r>
      <w:r>
        <w:rPr>
          <w:rFonts w:ascii="Times New Roman" w:hAnsi="Times New Roman"/>
          <w:sz w:val="28"/>
          <w:szCs w:val="28"/>
          <w:lang w:val="uk-UA" w:eastAsia="uk-UA"/>
        </w:rPr>
        <w:t> </w:t>
      </w:r>
      <w:r w:rsidR="00014C91" w:rsidRPr="007F1F18">
        <w:rPr>
          <w:rFonts w:ascii="Times New Roman" w:hAnsi="Times New Roman"/>
          <w:sz w:val="28"/>
          <w:szCs w:val="28"/>
          <w:lang w:val="uk-UA" w:eastAsia="uk-UA"/>
        </w:rPr>
        <w:t xml:space="preserve">277 КПК, якщо прокурор змінив обвинувачення, а саме зменшив його обсяг чи запропонував застосувати кримінальний закон, який передбачає відповідальність за менш тяжкий злочин, він має вручити потерпілому, його законному представнику та представнику копії постанови, в </w:t>
      </w:r>
      <w:r w:rsidR="00014C91" w:rsidRPr="007F1F18">
        <w:rPr>
          <w:rFonts w:ascii="Times New Roman" w:hAnsi="Times New Roman"/>
          <w:sz w:val="28"/>
          <w:szCs w:val="28"/>
          <w:lang w:val="uk-UA" w:eastAsia="uk-UA"/>
        </w:rPr>
        <w:lastRenderedPageBreak/>
        <w:t>якій формулюється нове обвинувачення і наводяться мотиви прийня</w:t>
      </w:r>
      <w:r>
        <w:rPr>
          <w:rFonts w:ascii="Times New Roman" w:hAnsi="Times New Roman"/>
          <w:sz w:val="28"/>
          <w:szCs w:val="28"/>
          <w:lang w:val="uk-UA" w:eastAsia="uk-UA"/>
        </w:rPr>
        <w:t>того рішення, а суд згідно з ч. </w:t>
      </w:r>
      <w:r w:rsidR="00014C91" w:rsidRPr="007F1F18">
        <w:rPr>
          <w:rFonts w:ascii="Times New Roman" w:hAnsi="Times New Roman"/>
          <w:sz w:val="28"/>
          <w:szCs w:val="28"/>
          <w:lang w:val="uk-UA" w:eastAsia="uk-UA"/>
        </w:rPr>
        <w:t xml:space="preserve">4 тієї ж статті зобов’язаний роз’яснити потерпілому та його представнику їх право підтримувати обвинувачення в пред’явленому раніше обсязі. Але ці права потерпілих у деяких випадках порушуються. Якщо прокурор відмовився від обвинувачення, суд повинен роз’яснити потерпілому, його законному представнику та представнику їх право вимагати продовження розгляду справи і підтримувати обвинувачення, вказавши це в протоколі. </w:t>
      </w:r>
    </w:p>
    <w:p w:rsidR="00014C91" w:rsidRPr="007F1F18"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Дану норму КПК є підстави вважати сумнівною, оскільки на потерпілого і суд таким чином покладається невластива їм функція, про що було зазначено раніше у зв’язку з позицією щодо принципу змагальності. </w:t>
      </w:r>
    </w:p>
    <w:p w:rsidR="00014C91" w:rsidRPr="007F1F18"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Відповідно до ви</w:t>
      </w:r>
      <w:r w:rsidR="003F209C">
        <w:rPr>
          <w:rFonts w:ascii="Times New Roman" w:hAnsi="Times New Roman"/>
          <w:sz w:val="28"/>
          <w:szCs w:val="28"/>
          <w:lang w:val="uk-UA" w:eastAsia="uk-UA"/>
        </w:rPr>
        <w:t>мог ст. </w:t>
      </w:r>
      <w:r w:rsidRPr="007F1F18">
        <w:rPr>
          <w:rFonts w:ascii="Times New Roman" w:hAnsi="Times New Roman"/>
          <w:sz w:val="28"/>
          <w:szCs w:val="28"/>
          <w:lang w:val="uk-UA" w:eastAsia="uk-UA"/>
        </w:rPr>
        <w:t>29 КПК за наявності достатніх даних про те, що злочином заподіяно матеріальну шкоду, суд зобов’язаний вжити заходів до забезпечення цивільного позову. Вивчення кримінальних справ показало, що часто всупереч наведеним вимогам закону арешт на майно для забезпечення відшкодування зазначеної шкоди і виконання вироку в частині конфіскації майна або взагалі не накладається, або це робиться з великим запізненням. Під час узагальнення судової практики виявлено тенденцію до залишення цивільних позовів у кримінальних справах без розгляду.</w:t>
      </w:r>
      <w:r w:rsidR="00406C0C" w:rsidRPr="007F1F18">
        <w:rPr>
          <w:rFonts w:ascii="Times New Roman" w:hAnsi="Times New Roman"/>
          <w:sz w:val="28"/>
          <w:szCs w:val="28"/>
          <w:lang w:val="uk-UA" w:eastAsia="uk-UA"/>
        </w:rPr>
        <w:t xml:space="preserve"> </w:t>
      </w:r>
    </w:p>
    <w:p w:rsidR="00014C91" w:rsidRPr="007F1F18"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На практиці виникло питання, чи повинні орган досудового слідства та суд встановлювати розмір заподіяної потерпілому матеріальної шкоди, коли її наявність і певний розмір не є ознакою вчиненого злочину. </w:t>
      </w:r>
    </w:p>
    <w:p w:rsidR="002955C6" w:rsidRPr="007F1F18" w:rsidRDefault="004A7E2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Але</w:t>
      </w:r>
      <w:r w:rsidR="002955C6" w:rsidRPr="007F1F18">
        <w:rPr>
          <w:rFonts w:ascii="Times New Roman" w:hAnsi="Times New Roman"/>
          <w:sz w:val="28"/>
          <w:szCs w:val="28"/>
          <w:lang w:val="uk-UA" w:eastAsia="uk-UA"/>
        </w:rPr>
        <w:t xml:space="preserve"> основна причина неналежного забезпечення права потерпілого на відшкодування заподіяної йому шкоди полягає не </w:t>
      </w:r>
      <w:r w:rsidR="00406C0C" w:rsidRPr="007F1F18">
        <w:rPr>
          <w:rFonts w:ascii="Times New Roman" w:hAnsi="Times New Roman"/>
          <w:sz w:val="28"/>
          <w:szCs w:val="28"/>
          <w:lang w:val="uk-UA" w:eastAsia="uk-UA"/>
        </w:rPr>
        <w:t>так</w:t>
      </w:r>
      <w:r w:rsidR="000D44BE" w:rsidRPr="007F1F18">
        <w:rPr>
          <w:rFonts w:ascii="Times New Roman" w:hAnsi="Times New Roman"/>
          <w:sz w:val="28"/>
          <w:szCs w:val="28"/>
          <w:lang w:val="uk-UA" w:eastAsia="uk-UA"/>
        </w:rPr>
        <w:t xml:space="preserve"> у</w:t>
      </w:r>
      <w:r w:rsidR="002955C6" w:rsidRPr="007F1F18">
        <w:rPr>
          <w:rFonts w:ascii="Times New Roman" w:hAnsi="Times New Roman"/>
          <w:sz w:val="28"/>
          <w:szCs w:val="28"/>
          <w:lang w:val="uk-UA" w:eastAsia="uk-UA"/>
        </w:rPr>
        <w:t xml:space="preserve"> непрофесійному ставленні до </w:t>
      </w:r>
      <w:r w:rsidRPr="007F1F18">
        <w:rPr>
          <w:rFonts w:ascii="Times New Roman" w:hAnsi="Times New Roman"/>
          <w:sz w:val="28"/>
          <w:szCs w:val="28"/>
          <w:lang w:val="uk-UA" w:eastAsia="uk-UA"/>
        </w:rPr>
        <w:t>н</w:t>
      </w:r>
      <w:r w:rsidR="002955C6" w:rsidRPr="007F1F18">
        <w:rPr>
          <w:rFonts w:ascii="Times New Roman" w:hAnsi="Times New Roman"/>
          <w:sz w:val="28"/>
          <w:szCs w:val="28"/>
          <w:lang w:val="uk-UA" w:eastAsia="uk-UA"/>
        </w:rPr>
        <w:t xml:space="preserve">ього органів досудового слідства, скільки </w:t>
      </w:r>
      <w:r w:rsidR="002955C6" w:rsidRPr="007F1F18">
        <w:rPr>
          <w:rFonts w:ascii="Times New Roman" w:hAnsi="Times New Roman"/>
          <w:b/>
          <w:i/>
          <w:sz w:val="28"/>
          <w:szCs w:val="28"/>
          <w:lang w:val="uk-UA" w:eastAsia="uk-UA"/>
        </w:rPr>
        <w:t>у відсутності чіткого законодавчого механізму реалізації зазначеного права</w:t>
      </w:r>
      <w:r w:rsidRPr="007F1F18">
        <w:rPr>
          <w:rFonts w:ascii="Times New Roman" w:hAnsi="Times New Roman"/>
          <w:b/>
          <w:i/>
          <w:sz w:val="28"/>
          <w:szCs w:val="28"/>
          <w:lang w:val="uk-UA" w:eastAsia="uk-UA"/>
        </w:rPr>
        <w:t xml:space="preserve"> </w:t>
      </w:r>
      <w:r w:rsidR="002955C6" w:rsidRPr="007F1F18">
        <w:rPr>
          <w:rFonts w:ascii="Times New Roman" w:hAnsi="Times New Roman"/>
          <w:sz w:val="28"/>
          <w:szCs w:val="28"/>
          <w:lang w:val="uk-UA" w:eastAsia="uk-UA"/>
        </w:rPr>
        <w:t xml:space="preserve">та </w:t>
      </w:r>
      <w:r w:rsidR="002955C6" w:rsidRPr="007F1F18">
        <w:rPr>
          <w:rFonts w:ascii="Times New Roman" w:hAnsi="Times New Roman"/>
          <w:i/>
          <w:sz w:val="28"/>
          <w:szCs w:val="28"/>
          <w:lang w:val="uk-UA" w:eastAsia="uk-UA"/>
        </w:rPr>
        <w:t xml:space="preserve">наукових методик визначення грошових еквівалентів </w:t>
      </w:r>
      <w:r w:rsidR="002955C6" w:rsidRPr="007F1F18">
        <w:rPr>
          <w:rFonts w:ascii="Times New Roman" w:hAnsi="Times New Roman"/>
          <w:sz w:val="28"/>
          <w:szCs w:val="28"/>
          <w:lang w:val="uk-UA" w:eastAsia="uk-UA"/>
        </w:rPr>
        <w:t>такої шкоди.</w:t>
      </w:r>
    </w:p>
    <w:p w:rsidR="002955C6"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Узагальнення практики показує, що у цілому органи досудового слідства більше уваги приділяють додержанню прав підозрюваних та обвинувачених, ніж забезпеченню прав і законних інтересів потерпілих. Це пояснюється перш за все тим, що недодержання прав підозрюваного та обвинуваченого, зокрема </w:t>
      </w:r>
      <w:r w:rsidRPr="007F1F18">
        <w:rPr>
          <w:rFonts w:ascii="Times New Roman" w:hAnsi="Times New Roman"/>
          <w:sz w:val="28"/>
          <w:szCs w:val="28"/>
          <w:lang w:val="uk-UA" w:eastAsia="uk-UA"/>
        </w:rPr>
        <w:lastRenderedPageBreak/>
        <w:t xml:space="preserve">права на захист, є істотним порушенням вимог кримінально-процесуального закону, яке тягне скасування вироку, тоді як незабезпечення прав потерпілого лише в окремих випадках розцінюється судом як істотне порушення. </w:t>
      </w:r>
    </w:p>
    <w:p w:rsidR="003A1809" w:rsidRPr="007F1F18" w:rsidRDefault="008D640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А</w:t>
      </w:r>
      <w:r w:rsidR="002955C6" w:rsidRPr="007F1F18">
        <w:rPr>
          <w:rFonts w:ascii="Times New Roman" w:hAnsi="Times New Roman"/>
          <w:sz w:val="28"/>
          <w:szCs w:val="28"/>
          <w:lang w:val="uk-UA" w:eastAsia="uk-UA"/>
        </w:rPr>
        <w:t>наліз практики забезпечення прав громадян, потерпілих від злочинних посягань на них</w:t>
      </w:r>
      <w:r w:rsidRPr="007F1F18">
        <w:rPr>
          <w:rFonts w:ascii="Times New Roman" w:hAnsi="Times New Roman"/>
          <w:sz w:val="28"/>
          <w:szCs w:val="28"/>
          <w:lang w:val="uk-UA" w:eastAsia="uk-UA"/>
        </w:rPr>
        <w:t xml:space="preserve"> </w:t>
      </w:r>
      <w:r w:rsidR="002955C6" w:rsidRPr="007F1F18">
        <w:rPr>
          <w:rFonts w:ascii="Times New Roman" w:hAnsi="Times New Roman"/>
          <w:sz w:val="28"/>
          <w:szCs w:val="28"/>
          <w:lang w:val="uk-UA" w:eastAsia="uk-UA"/>
        </w:rPr>
        <w:t>переконливо свідчить про обґрунтованість висновків багатьох вчених</w:t>
      </w:r>
      <w:r w:rsidRPr="007F1F18">
        <w:rPr>
          <w:rFonts w:ascii="Times New Roman" w:hAnsi="Times New Roman"/>
          <w:sz w:val="28"/>
          <w:szCs w:val="28"/>
          <w:lang w:val="uk-UA" w:eastAsia="uk-UA"/>
        </w:rPr>
        <w:t>-юристів</w:t>
      </w:r>
      <w:r w:rsidR="002955C6" w:rsidRPr="007F1F18">
        <w:rPr>
          <w:rFonts w:ascii="Times New Roman" w:hAnsi="Times New Roman"/>
          <w:sz w:val="28"/>
          <w:szCs w:val="28"/>
          <w:lang w:val="uk-UA" w:eastAsia="uk-UA"/>
        </w:rPr>
        <w:t xml:space="preserve"> про незадовільний стан захисту прав потерпілих від злочинів у кримінальному процесі порівняно з правами осіб, винних у скоєнні злочинів і кримінальному порушенні прав і свобод громадян, а також </w:t>
      </w:r>
      <w:r w:rsidR="003A1809" w:rsidRPr="007F1F18">
        <w:rPr>
          <w:rFonts w:ascii="Times New Roman" w:hAnsi="Times New Roman"/>
          <w:sz w:val="28"/>
          <w:szCs w:val="28"/>
          <w:lang w:val="uk-UA" w:eastAsia="uk-UA"/>
        </w:rPr>
        <w:t>про</w:t>
      </w:r>
      <w:r w:rsidR="002955C6" w:rsidRPr="007F1F18">
        <w:rPr>
          <w:rFonts w:ascii="Times New Roman" w:hAnsi="Times New Roman"/>
          <w:sz w:val="28"/>
          <w:szCs w:val="28"/>
          <w:lang w:val="uk-UA" w:eastAsia="uk-UA"/>
        </w:rPr>
        <w:t xml:space="preserve"> існуванн</w:t>
      </w:r>
      <w:r w:rsidR="003A1809" w:rsidRPr="007F1F18">
        <w:rPr>
          <w:rFonts w:ascii="Times New Roman" w:hAnsi="Times New Roman"/>
          <w:sz w:val="28"/>
          <w:szCs w:val="28"/>
          <w:lang w:val="uk-UA" w:eastAsia="uk-UA"/>
        </w:rPr>
        <w:t>я</w:t>
      </w:r>
      <w:r w:rsidR="002955C6" w:rsidRPr="007F1F18">
        <w:rPr>
          <w:rFonts w:ascii="Times New Roman" w:hAnsi="Times New Roman"/>
          <w:sz w:val="28"/>
          <w:szCs w:val="28"/>
          <w:lang w:val="uk-UA" w:eastAsia="uk-UA"/>
        </w:rPr>
        <w:t xml:space="preserve"> певних прогалин у правовому регулюванні цих відносин. </w:t>
      </w:r>
      <w:r w:rsidR="00406C0C" w:rsidRPr="007F1F18">
        <w:rPr>
          <w:rFonts w:ascii="Times New Roman" w:hAnsi="Times New Roman"/>
          <w:sz w:val="28"/>
          <w:szCs w:val="28"/>
          <w:lang w:val="uk-UA" w:eastAsia="uk-UA"/>
        </w:rPr>
        <w:t xml:space="preserve">У народних прислів’ях такі ситуації характеризують вислови: «Виконавці закону бувають страшнішими, ніж сам закон», </w:t>
      </w:r>
      <w:r w:rsidR="008D20F0" w:rsidRPr="007F1F18">
        <w:rPr>
          <w:rFonts w:ascii="Times New Roman" w:hAnsi="Times New Roman"/>
          <w:sz w:val="28"/>
          <w:szCs w:val="28"/>
          <w:lang w:val="uk-UA" w:eastAsia="uk-UA"/>
        </w:rPr>
        <w:t>«Винного й невинного суд не зрівняє»</w:t>
      </w:r>
      <w:r w:rsidR="003F209C">
        <w:rPr>
          <w:rFonts w:ascii="Times New Roman" w:hAnsi="Times New Roman"/>
          <w:sz w:val="28"/>
          <w:szCs w:val="28"/>
          <w:lang w:val="uk-UA" w:eastAsia="uk-UA"/>
        </w:rPr>
        <w:t> </w:t>
      </w:r>
      <w:r w:rsidR="008D20F0" w:rsidRPr="007F1F18">
        <w:rPr>
          <w:rFonts w:ascii="Times New Roman" w:hAnsi="Times New Roman"/>
          <w:sz w:val="28"/>
          <w:szCs w:val="28"/>
          <w:lang w:val="uk-UA" w:eastAsia="uk-UA"/>
        </w:rPr>
        <w:t>[1</w:t>
      </w:r>
      <w:r w:rsidR="00A15499" w:rsidRPr="007F1F18">
        <w:rPr>
          <w:rFonts w:ascii="Times New Roman" w:hAnsi="Times New Roman"/>
          <w:sz w:val="28"/>
          <w:szCs w:val="28"/>
          <w:lang w:val="uk-UA" w:eastAsia="uk-UA"/>
        </w:rPr>
        <w:t>60</w:t>
      </w:r>
      <w:r w:rsidR="008D20F0" w:rsidRPr="007F1F18">
        <w:rPr>
          <w:rFonts w:ascii="Times New Roman" w:hAnsi="Times New Roman"/>
          <w:sz w:val="28"/>
          <w:szCs w:val="28"/>
          <w:lang w:val="uk-UA" w:eastAsia="uk-UA"/>
        </w:rPr>
        <w:t>, с.</w:t>
      </w:r>
      <w:r w:rsidR="003F209C">
        <w:rPr>
          <w:rFonts w:ascii="Times New Roman" w:hAnsi="Times New Roman"/>
          <w:sz w:val="28"/>
          <w:szCs w:val="28"/>
          <w:lang w:val="uk-UA" w:eastAsia="uk-UA"/>
        </w:rPr>
        <w:t> </w:t>
      </w:r>
      <w:r w:rsidR="008D20F0" w:rsidRPr="007F1F18">
        <w:rPr>
          <w:rFonts w:ascii="Times New Roman" w:hAnsi="Times New Roman"/>
          <w:sz w:val="28"/>
          <w:szCs w:val="28"/>
          <w:lang w:val="uk-UA" w:eastAsia="uk-UA"/>
        </w:rPr>
        <w:t>208].</w:t>
      </w:r>
      <w:r w:rsidR="00406C0C" w:rsidRPr="007F1F18">
        <w:rPr>
          <w:rFonts w:ascii="Times New Roman" w:hAnsi="Times New Roman"/>
          <w:sz w:val="28"/>
          <w:szCs w:val="28"/>
          <w:lang w:val="uk-UA" w:eastAsia="uk-UA"/>
        </w:rPr>
        <w:t xml:space="preserve"> </w:t>
      </w:r>
    </w:p>
    <w:p w:rsidR="00296FCB" w:rsidRPr="007F1F18" w:rsidRDefault="00296FC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При цьому варто зазначити, що судами при вирішенні справ допускаються порушення навіть міжнародних зобов’язань України. </w:t>
      </w:r>
      <w:r w:rsidR="003F209C">
        <w:rPr>
          <w:rFonts w:ascii="Times New Roman" w:hAnsi="Times New Roman"/>
          <w:sz w:val="28"/>
          <w:szCs w:val="28"/>
          <w:lang w:val="uk-UA" w:eastAsia="uk-UA"/>
        </w:rPr>
        <w:t>У </w:t>
      </w:r>
      <w:r w:rsidRPr="007F1F18">
        <w:rPr>
          <w:rFonts w:ascii="Times New Roman" w:hAnsi="Times New Roman"/>
          <w:sz w:val="28"/>
          <w:szCs w:val="28"/>
          <w:lang w:val="uk-UA" w:eastAsia="uk-UA"/>
        </w:rPr>
        <w:t>літературі</w:t>
      </w:r>
      <w:r w:rsidR="00565AAA" w:rsidRPr="007F1F18">
        <w:rPr>
          <w:rFonts w:ascii="Times New Roman" w:hAnsi="Times New Roman"/>
          <w:sz w:val="28"/>
          <w:szCs w:val="28"/>
          <w:lang w:val="uk-UA" w:eastAsia="uk-UA"/>
        </w:rPr>
        <w:t xml:space="preserve"> наведено класифікацію таких порушень, встановлених ЄСПЛ</w:t>
      </w:r>
      <w:r w:rsidRPr="007F1F18">
        <w:rPr>
          <w:rFonts w:ascii="Times New Roman" w:hAnsi="Times New Roman"/>
          <w:sz w:val="28"/>
          <w:szCs w:val="28"/>
          <w:lang w:val="uk-UA" w:eastAsia="uk-UA"/>
        </w:rPr>
        <w:t>,</w:t>
      </w:r>
      <w:r w:rsidR="00565AAA" w:rsidRPr="007F1F18">
        <w:rPr>
          <w:rFonts w:ascii="Times New Roman" w:hAnsi="Times New Roman"/>
          <w:sz w:val="28"/>
          <w:szCs w:val="28"/>
          <w:lang w:val="uk-UA" w:eastAsia="uk-UA"/>
        </w:rPr>
        <w:t xml:space="preserve"> серед яких – порушення, що продовжують зумовлювати шкідливі наслідки для особи або негативний вплив яких на юридичн</w:t>
      </w:r>
      <w:r w:rsidR="003F209C">
        <w:rPr>
          <w:rFonts w:ascii="Times New Roman" w:hAnsi="Times New Roman"/>
          <w:sz w:val="28"/>
          <w:szCs w:val="28"/>
          <w:lang w:val="uk-UA" w:eastAsia="uk-UA"/>
        </w:rPr>
        <w:t>ий стан особи був одномоментним </w:t>
      </w:r>
      <w:r w:rsidR="00565AAA" w:rsidRPr="007F1F18">
        <w:rPr>
          <w:rFonts w:ascii="Times New Roman" w:hAnsi="Times New Roman"/>
          <w:sz w:val="28"/>
          <w:szCs w:val="28"/>
          <w:lang w:val="uk-UA" w:eastAsia="uk-UA"/>
        </w:rPr>
        <w:t>[16</w:t>
      </w:r>
      <w:r w:rsidR="00A15499" w:rsidRPr="007F1F18">
        <w:rPr>
          <w:rFonts w:ascii="Times New Roman" w:hAnsi="Times New Roman"/>
          <w:sz w:val="28"/>
          <w:szCs w:val="28"/>
          <w:lang w:val="uk-UA" w:eastAsia="uk-UA"/>
        </w:rPr>
        <w:t>1</w:t>
      </w:r>
      <w:r w:rsidR="00565AAA" w:rsidRPr="007F1F18">
        <w:rPr>
          <w:rFonts w:ascii="Times New Roman" w:hAnsi="Times New Roman"/>
          <w:sz w:val="28"/>
          <w:szCs w:val="28"/>
          <w:lang w:val="uk-UA" w:eastAsia="uk-UA"/>
        </w:rPr>
        <w:t>, с.</w:t>
      </w:r>
      <w:r w:rsidR="003F209C">
        <w:rPr>
          <w:rFonts w:ascii="Times New Roman" w:hAnsi="Times New Roman"/>
          <w:sz w:val="28"/>
          <w:szCs w:val="28"/>
          <w:lang w:val="uk-UA" w:eastAsia="uk-UA"/>
        </w:rPr>
        <w:t> </w:t>
      </w:r>
      <w:r w:rsidR="00565AAA" w:rsidRPr="007F1F18">
        <w:rPr>
          <w:rFonts w:ascii="Times New Roman" w:hAnsi="Times New Roman"/>
          <w:sz w:val="28"/>
          <w:szCs w:val="28"/>
          <w:lang w:val="uk-UA" w:eastAsia="uk-UA"/>
        </w:rPr>
        <w:t>66].</w:t>
      </w:r>
      <w:r w:rsidR="002C678E" w:rsidRPr="007F1F18">
        <w:rPr>
          <w:rFonts w:ascii="Times New Roman" w:hAnsi="Times New Roman"/>
          <w:sz w:val="28"/>
          <w:szCs w:val="28"/>
          <w:lang w:val="uk-UA" w:eastAsia="uk-UA"/>
        </w:rPr>
        <w:t xml:space="preserve"> </w:t>
      </w:r>
    </w:p>
    <w:p w:rsidR="002955C6" w:rsidRPr="007F1F18"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 xml:space="preserve">Для нас важливо висвітлити ті «больові точки», які й досі мають місце у судовій практиці в Україні і від яких залежить судовий захист прав людини. </w:t>
      </w:r>
      <w:r w:rsidR="008D6408" w:rsidRPr="007F1F18">
        <w:rPr>
          <w:rFonts w:ascii="Times New Roman" w:hAnsi="Times New Roman"/>
          <w:sz w:val="28"/>
          <w:szCs w:val="28"/>
          <w:lang w:val="uk-UA" w:eastAsia="uk-UA"/>
        </w:rPr>
        <w:t>Вони</w:t>
      </w:r>
      <w:r w:rsidRPr="007F1F18">
        <w:rPr>
          <w:rFonts w:ascii="Times New Roman" w:hAnsi="Times New Roman"/>
          <w:sz w:val="28"/>
          <w:szCs w:val="28"/>
          <w:lang w:val="uk-UA" w:eastAsia="uk-UA"/>
        </w:rPr>
        <w:t xml:space="preserve"> повністю підтверджу</w:t>
      </w:r>
      <w:r w:rsidR="008D6408" w:rsidRPr="007F1F18">
        <w:rPr>
          <w:rFonts w:ascii="Times New Roman" w:hAnsi="Times New Roman"/>
          <w:sz w:val="28"/>
          <w:szCs w:val="28"/>
          <w:lang w:val="uk-UA" w:eastAsia="uk-UA"/>
        </w:rPr>
        <w:t>ють</w:t>
      </w:r>
      <w:r w:rsidRPr="007F1F18">
        <w:rPr>
          <w:rFonts w:ascii="Times New Roman" w:hAnsi="Times New Roman"/>
          <w:sz w:val="28"/>
          <w:szCs w:val="28"/>
          <w:lang w:val="uk-UA" w:eastAsia="uk-UA"/>
        </w:rPr>
        <w:t xml:space="preserve"> всі ті теоретичні висновки, які були зроблені в процесі дисертаційного дослідження </w:t>
      </w:r>
      <w:r w:rsidR="008D6408" w:rsidRPr="007F1F18">
        <w:rPr>
          <w:rFonts w:ascii="Times New Roman" w:hAnsi="Times New Roman"/>
          <w:sz w:val="28"/>
          <w:szCs w:val="28"/>
          <w:lang w:val="uk-UA" w:eastAsia="uk-UA"/>
        </w:rPr>
        <w:t>щодо</w:t>
      </w:r>
      <w:r w:rsidRPr="007F1F18">
        <w:rPr>
          <w:rFonts w:ascii="Times New Roman" w:hAnsi="Times New Roman"/>
          <w:sz w:val="28"/>
          <w:szCs w:val="28"/>
          <w:lang w:val="uk-UA" w:eastAsia="uk-UA"/>
        </w:rPr>
        <w:t xml:space="preserve"> судових гарантій прав потерпілих.</w:t>
      </w:r>
      <w:r w:rsidR="002C678E" w:rsidRPr="007F1F18">
        <w:rPr>
          <w:rFonts w:ascii="Times New Roman" w:hAnsi="Times New Roman"/>
          <w:sz w:val="28"/>
          <w:szCs w:val="28"/>
          <w:lang w:val="uk-UA" w:eastAsia="uk-UA"/>
        </w:rPr>
        <w:t xml:space="preserve"> </w:t>
      </w:r>
    </w:p>
    <w:p w:rsidR="00F14A9D"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shd w:val="clear" w:color="auto" w:fill="FFFFFF"/>
          <w:lang w:val="uk-UA"/>
        </w:rPr>
      </w:pPr>
      <w:r w:rsidRPr="007F1F18">
        <w:rPr>
          <w:rFonts w:ascii="Times New Roman" w:hAnsi="Times New Roman"/>
          <w:sz w:val="28"/>
          <w:szCs w:val="28"/>
          <w:lang w:val="uk-UA"/>
        </w:rPr>
        <w:t xml:space="preserve">За чинним законодавством часткове відшкодування шкоди потерпілим від злочинів може забезпечити </w:t>
      </w:r>
      <w:r w:rsidRPr="007F1F18">
        <w:rPr>
          <w:rFonts w:ascii="Times New Roman" w:hAnsi="Times New Roman"/>
          <w:color w:val="000000"/>
          <w:sz w:val="28"/>
          <w:szCs w:val="28"/>
          <w:shd w:val="clear" w:color="auto" w:fill="FFFFFF"/>
          <w:lang w:val="uk-UA"/>
        </w:rPr>
        <w:t>Державна виконавча служба, яка встановить майно чи інші матеріальні цінності засудженої особи, за рахунок якого відбуд</w:t>
      </w:r>
      <w:r w:rsidR="004F478B">
        <w:rPr>
          <w:rFonts w:ascii="Times New Roman" w:hAnsi="Times New Roman"/>
          <w:color w:val="000000"/>
          <w:sz w:val="28"/>
          <w:szCs w:val="28"/>
          <w:shd w:val="clear" w:color="auto" w:fill="FFFFFF"/>
          <w:lang w:val="uk-UA"/>
        </w:rPr>
        <w:t>е</w:t>
      </w:r>
      <w:r w:rsidRPr="007F1F18">
        <w:rPr>
          <w:rFonts w:ascii="Times New Roman" w:hAnsi="Times New Roman"/>
          <w:color w:val="000000"/>
          <w:sz w:val="28"/>
          <w:szCs w:val="28"/>
          <w:shd w:val="clear" w:color="auto" w:fill="FFFFFF"/>
          <w:lang w:val="uk-UA"/>
        </w:rPr>
        <w:t>т</w:t>
      </w:r>
      <w:r w:rsidR="004F478B">
        <w:rPr>
          <w:rFonts w:ascii="Times New Roman" w:hAnsi="Times New Roman"/>
          <w:color w:val="000000"/>
          <w:sz w:val="28"/>
          <w:szCs w:val="28"/>
          <w:shd w:val="clear" w:color="auto" w:fill="FFFFFF"/>
          <w:lang w:val="uk-UA"/>
        </w:rPr>
        <w:t>ь</w:t>
      </w:r>
      <w:r w:rsidRPr="007F1F18">
        <w:rPr>
          <w:rFonts w:ascii="Times New Roman" w:hAnsi="Times New Roman"/>
          <w:color w:val="000000"/>
          <w:sz w:val="28"/>
          <w:szCs w:val="28"/>
          <w:shd w:val="clear" w:color="auto" w:fill="FFFFFF"/>
          <w:lang w:val="uk-UA"/>
        </w:rPr>
        <w:t>ся компенсація. Разом з тим, судова практика показує, що в основному злочини вчиняють малозабезпечені особи; а вони можуть відшкодовувати шкоду лише шляхом відрахування частини їх заробітної плати, яку отрим</w:t>
      </w:r>
      <w:r w:rsidR="007268D4" w:rsidRPr="007F1F18">
        <w:rPr>
          <w:rFonts w:ascii="Times New Roman" w:hAnsi="Times New Roman"/>
          <w:color w:val="000000"/>
          <w:sz w:val="28"/>
          <w:szCs w:val="28"/>
          <w:shd w:val="clear" w:color="auto" w:fill="FFFFFF"/>
          <w:lang w:val="uk-UA"/>
        </w:rPr>
        <w:t>ають</w:t>
      </w:r>
      <w:r w:rsidRPr="007F1F18">
        <w:rPr>
          <w:rFonts w:ascii="Times New Roman" w:hAnsi="Times New Roman"/>
          <w:color w:val="000000"/>
          <w:sz w:val="28"/>
          <w:szCs w:val="28"/>
          <w:shd w:val="clear" w:color="auto" w:fill="FFFFFF"/>
          <w:lang w:val="uk-UA"/>
        </w:rPr>
        <w:t xml:space="preserve"> у місцях позбавлення волі. Але, по-перше, не всі місця для ув’язнених мають можливість надавати оплачувану роботу; по-друге, оплата за </w:t>
      </w:r>
      <w:r w:rsidRPr="007F1F18">
        <w:rPr>
          <w:rFonts w:ascii="Times New Roman" w:hAnsi="Times New Roman"/>
          <w:color w:val="000000"/>
          <w:sz w:val="28"/>
          <w:szCs w:val="28"/>
          <w:shd w:val="clear" w:color="auto" w:fill="FFFFFF"/>
          <w:lang w:val="uk-UA"/>
        </w:rPr>
        <w:lastRenderedPageBreak/>
        <w:t xml:space="preserve">труд є мізерною. </w:t>
      </w:r>
      <w:r w:rsidR="007268D4" w:rsidRPr="007F1F18">
        <w:rPr>
          <w:rFonts w:ascii="Times New Roman" w:hAnsi="Times New Roman"/>
          <w:color w:val="000000"/>
          <w:sz w:val="28"/>
          <w:szCs w:val="28"/>
          <w:shd w:val="clear" w:color="auto" w:fill="FFFFFF"/>
          <w:lang w:val="uk-UA"/>
        </w:rPr>
        <w:t xml:space="preserve">Через це </w:t>
      </w:r>
      <w:r w:rsidRPr="007F1F18">
        <w:rPr>
          <w:rFonts w:ascii="Times New Roman" w:hAnsi="Times New Roman"/>
          <w:color w:val="000000"/>
          <w:sz w:val="28"/>
          <w:szCs w:val="28"/>
          <w:shd w:val="clear" w:color="auto" w:fill="FFFFFF"/>
          <w:lang w:val="uk-UA"/>
        </w:rPr>
        <w:t>відшкодування шкоди потерпілому може тривати рок</w:t>
      </w:r>
      <w:r w:rsidR="007268D4" w:rsidRPr="007F1F18">
        <w:rPr>
          <w:rFonts w:ascii="Times New Roman" w:hAnsi="Times New Roman"/>
          <w:color w:val="000000"/>
          <w:sz w:val="28"/>
          <w:szCs w:val="28"/>
          <w:shd w:val="clear" w:color="auto" w:fill="FFFFFF"/>
          <w:lang w:val="uk-UA"/>
        </w:rPr>
        <w:t>ам</w:t>
      </w:r>
      <w:r w:rsidRPr="007F1F18">
        <w:rPr>
          <w:rFonts w:ascii="Times New Roman" w:hAnsi="Times New Roman"/>
          <w:color w:val="000000"/>
          <w:sz w:val="28"/>
          <w:szCs w:val="28"/>
          <w:shd w:val="clear" w:color="auto" w:fill="FFFFFF"/>
          <w:lang w:val="uk-UA"/>
        </w:rPr>
        <w:t>и.</w:t>
      </w:r>
    </w:p>
    <w:p w:rsidR="00F14A9D" w:rsidRPr="007F1F18" w:rsidRDefault="006E23E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sz w:val="28"/>
          <w:szCs w:val="28"/>
          <w:lang w:val="uk-UA"/>
        </w:rPr>
        <w:t>К</w:t>
      </w:r>
      <w:r w:rsidR="00F14A9D" w:rsidRPr="007F1F18">
        <w:rPr>
          <w:rFonts w:ascii="Times New Roman" w:hAnsi="Times New Roman"/>
          <w:sz w:val="28"/>
          <w:szCs w:val="28"/>
          <w:lang w:val="uk-UA"/>
        </w:rPr>
        <w:t xml:space="preserve">рім того, </w:t>
      </w:r>
      <w:r w:rsidRPr="007F1F18">
        <w:rPr>
          <w:rFonts w:ascii="Times New Roman" w:hAnsi="Times New Roman"/>
          <w:sz w:val="28"/>
          <w:szCs w:val="28"/>
          <w:lang w:val="uk-UA"/>
        </w:rPr>
        <w:t xml:space="preserve">деякі особи (неповнолітні, що не досягли віку кримінальної відповідальності, особи, щодо яких застосовуються примусові заходи медичного характеру) не можуть бути притягнуті до відповідальності, тому відшкодування шкоди можливе тільки за рахунок держави. </w:t>
      </w:r>
      <w:r w:rsidR="00F14A9D" w:rsidRPr="007F1F18">
        <w:rPr>
          <w:rFonts w:ascii="Times New Roman" w:hAnsi="Times New Roman"/>
          <w:sz w:val="28"/>
          <w:szCs w:val="28"/>
          <w:lang w:val="uk-UA"/>
        </w:rPr>
        <w:t>Зрозуміло, що це не всі випадки, коли держава повинна брати на себе обов’язок по забезпеченню відшкодування шкоди потерпілому (злочин вчинено у випадку крайньої необхідності тощо).</w:t>
      </w:r>
    </w:p>
    <w:p w:rsidR="00465365"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sz w:val="28"/>
          <w:szCs w:val="28"/>
          <w:lang w:val="uk-UA"/>
        </w:rPr>
        <w:t xml:space="preserve">Усе викладене вище підтверджує висновок про те, що статус потерпілого в чинному законодавстві України потребує свого уточнення, і що </w:t>
      </w:r>
      <w:r w:rsidRPr="007F1F18">
        <w:rPr>
          <w:rFonts w:ascii="Times New Roman" w:hAnsi="Times New Roman"/>
          <w:color w:val="000000"/>
          <w:sz w:val="28"/>
          <w:szCs w:val="28"/>
          <w:lang w:val="uk-UA"/>
        </w:rPr>
        <w:t xml:space="preserve">інститут заподіяння шкоди та відшкодування її чи компенсації за завдану шкоду не можна обмежувати однією певною галуззю права. </w:t>
      </w:r>
    </w:p>
    <w:p w:rsidR="00F14A9D"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Шкода</w:t>
      </w:r>
      <w:r w:rsidR="00465365" w:rsidRPr="007F1F18">
        <w:rPr>
          <w:rFonts w:ascii="Times New Roman" w:hAnsi="Times New Roman"/>
          <w:color w:val="000000"/>
          <w:sz w:val="28"/>
          <w:szCs w:val="28"/>
          <w:lang w:val="uk-UA"/>
        </w:rPr>
        <w:t>, як ми відзначили,</w:t>
      </w:r>
      <w:r w:rsidRPr="007F1F18">
        <w:rPr>
          <w:rFonts w:ascii="Times New Roman" w:hAnsi="Times New Roman"/>
          <w:color w:val="000000"/>
          <w:sz w:val="28"/>
          <w:szCs w:val="28"/>
          <w:lang w:val="uk-UA"/>
        </w:rPr>
        <w:t xml:space="preserve"> виступає як поняття </w:t>
      </w:r>
      <w:r w:rsidRPr="007F1F18">
        <w:rPr>
          <w:rFonts w:ascii="Times New Roman" w:hAnsi="Times New Roman"/>
          <w:i/>
          <w:color w:val="000000"/>
          <w:sz w:val="28"/>
          <w:szCs w:val="28"/>
          <w:lang w:val="uk-UA"/>
        </w:rPr>
        <w:t>міжгалузеве</w:t>
      </w:r>
      <w:r w:rsidRPr="007F1F18">
        <w:rPr>
          <w:rFonts w:ascii="Times New Roman" w:hAnsi="Times New Roman"/>
          <w:color w:val="000000"/>
          <w:sz w:val="28"/>
          <w:szCs w:val="28"/>
          <w:lang w:val="uk-UA"/>
        </w:rPr>
        <w:t xml:space="preserve">, </w:t>
      </w:r>
      <w:r w:rsidR="00465365" w:rsidRPr="007F1F18">
        <w:rPr>
          <w:rFonts w:ascii="Times New Roman" w:hAnsi="Times New Roman"/>
          <w:color w:val="000000"/>
          <w:sz w:val="28"/>
          <w:szCs w:val="28"/>
          <w:lang w:val="uk-UA"/>
        </w:rPr>
        <w:t xml:space="preserve">так само </w:t>
      </w:r>
      <w:r w:rsidRPr="007F1F18">
        <w:rPr>
          <w:rFonts w:ascii="Times New Roman" w:hAnsi="Times New Roman"/>
          <w:color w:val="000000"/>
          <w:sz w:val="28"/>
          <w:szCs w:val="28"/>
          <w:lang w:val="uk-UA"/>
        </w:rPr>
        <w:t xml:space="preserve">як поняття правопорушення та </w:t>
      </w:r>
      <w:r w:rsidR="00465365" w:rsidRPr="007F1F18">
        <w:rPr>
          <w:rFonts w:ascii="Times New Roman" w:hAnsi="Times New Roman"/>
          <w:color w:val="000000"/>
          <w:sz w:val="28"/>
          <w:szCs w:val="28"/>
          <w:lang w:val="uk-UA"/>
        </w:rPr>
        <w:t xml:space="preserve">поняття </w:t>
      </w:r>
      <w:r w:rsidRPr="007F1F18">
        <w:rPr>
          <w:rFonts w:ascii="Times New Roman" w:hAnsi="Times New Roman"/>
          <w:color w:val="000000"/>
          <w:sz w:val="28"/>
          <w:szCs w:val="28"/>
          <w:lang w:val="uk-UA"/>
        </w:rPr>
        <w:t>юридичної відповідальності.</w:t>
      </w:r>
      <w:r w:rsidR="002C678E" w:rsidRPr="007F1F18">
        <w:rPr>
          <w:rFonts w:ascii="Times New Roman" w:hAnsi="Times New Roman"/>
          <w:color w:val="000000"/>
          <w:sz w:val="28"/>
          <w:szCs w:val="28"/>
          <w:lang w:val="uk-UA"/>
        </w:rPr>
        <w:t xml:space="preserve"> </w:t>
      </w:r>
    </w:p>
    <w:p w:rsidR="00014C91" w:rsidRPr="007F1F18"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Як відзначає М.</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Ю.</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Осипов, одним із факторів, який впливає на правове регулювання суспільних відносин, є наявність або відсутність мір захисту і мір відповідальності за недотримання юридичних обов’язків або порушення суб’є</w:t>
      </w:r>
      <w:r w:rsidR="003F209C">
        <w:rPr>
          <w:rFonts w:ascii="Times New Roman" w:hAnsi="Times New Roman"/>
          <w:sz w:val="28"/>
          <w:szCs w:val="28"/>
          <w:lang w:val="uk-UA" w:eastAsia="uk-UA"/>
        </w:rPr>
        <w:t>ктивних прав та їх ефективності </w:t>
      </w:r>
      <w:r w:rsidRPr="007F1F18">
        <w:rPr>
          <w:rFonts w:ascii="Times New Roman" w:hAnsi="Times New Roman"/>
          <w:sz w:val="28"/>
          <w:szCs w:val="28"/>
          <w:lang w:val="uk-UA" w:eastAsia="uk-UA"/>
        </w:rPr>
        <w:t>[1</w:t>
      </w:r>
      <w:r w:rsidR="00C71BDF" w:rsidRPr="007F1F18">
        <w:rPr>
          <w:rFonts w:ascii="Times New Roman" w:hAnsi="Times New Roman"/>
          <w:sz w:val="28"/>
          <w:szCs w:val="28"/>
          <w:lang w:val="uk-UA" w:eastAsia="uk-UA"/>
        </w:rPr>
        <w:t>6</w:t>
      </w:r>
      <w:r w:rsidR="00A15499" w:rsidRPr="007F1F18">
        <w:rPr>
          <w:rFonts w:ascii="Times New Roman" w:hAnsi="Times New Roman"/>
          <w:sz w:val="28"/>
          <w:szCs w:val="28"/>
          <w:lang w:val="uk-UA" w:eastAsia="uk-UA"/>
        </w:rPr>
        <w:t>2</w:t>
      </w:r>
      <w:r w:rsidRPr="007F1F18">
        <w:rPr>
          <w:rFonts w:ascii="Times New Roman" w:hAnsi="Times New Roman"/>
          <w:sz w:val="28"/>
          <w:szCs w:val="28"/>
          <w:lang w:val="uk-UA" w:eastAsia="uk-UA"/>
        </w:rPr>
        <w:t>, с.</w:t>
      </w:r>
      <w:r w:rsidR="003F209C">
        <w:rPr>
          <w:rFonts w:ascii="Times New Roman" w:hAnsi="Times New Roman"/>
          <w:sz w:val="28"/>
          <w:szCs w:val="28"/>
          <w:lang w:val="uk-UA" w:eastAsia="uk-UA"/>
        </w:rPr>
        <w:t> </w:t>
      </w:r>
      <w:r w:rsidR="009F42F9" w:rsidRPr="007F1F18">
        <w:rPr>
          <w:rFonts w:ascii="Times New Roman" w:hAnsi="Times New Roman"/>
          <w:sz w:val="28"/>
          <w:szCs w:val="28"/>
          <w:lang w:val="uk-UA" w:eastAsia="uk-UA"/>
        </w:rPr>
        <w:t>186</w:t>
      </w:r>
      <w:r w:rsidR="003F209C">
        <w:rPr>
          <w:rFonts w:ascii="Times New Roman" w:hAnsi="Times New Roman"/>
          <w:sz w:val="28"/>
          <w:szCs w:val="28"/>
          <w:lang w:val="uk-UA" w:eastAsia="uk-UA"/>
        </w:rPr>
        <w:t>–</w:t>
      </w:r>
      <w:r w:rsidR="009F42F9" w:rsidRPr="007F1F18">
        <w:rPr>
          <w:rFonts w:ascii="Times New Roman" w:hAnsi="Times New Roman"/>
          <w:sz w:val="28"/>
          <w:szCs w:val="28"/>
          <w:lang w:val="uk-UA" w:eastAsia="uk-UA"/>
        </w:rPr>
        <w:t>188</w:t>
      </w:r>
      <w:r w:rsidRPr="007F1F18">
        <w:rPr>
          <w:rFonts w:ascii="Times New Roman" w:hAnsi="Times New Roman"/>
          <w:sz w:val="28"/>
          <w:szCs w:val="28"/>
          <w:lang w:val="uk-UA" w:eastAsia="uk-UA"/>
        </w:rPr>
        <w:t>]</w:t>
      </w:r>
      <w:r w:rsidR="009F42F9" w:rsidRPr="007F1F18">
        <w:rPr>
          <w:rFonts w:ascii="Times New Roman" w:hAnsi="Times New Roman"/>
          <w:sz w:val="28"/>
          <w:szCs w:val="28"/>
          <w:lang w:val="uk-UA" w:eastAsia="uk-UA"/>
        </w:rPr>
        <w:t>.</w:t>
      </w:r>
    </w:p>
    <w:p w:rsidR="00DD04DF" w:rsidRPr="007F1F18" w:rsidRDefault="00DD04D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7F1F18">
        <w:rPr>
          <w:rFonts w:ascii="Times New Roman" w:hAnsi="Times New Roman"/>
          <w:sz w:val="28"/>
          <w:szCs w:val="28"/>
          <w:lang w:val="uk-UA" w:eastAsia="uk-UA"/>
        </w:rPr>
        <w:t>Правові гарантії безпеки потерпілих визначені Законом від 23</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грудня 1993</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р. №</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3782-ХІІ «Про забезпечення безпеки осіб, які беруть участь у кримінальному судочинстві»</w:t>
      </w:r>
      <w:r w:rsidR="003F209C">
        <w:rPr>
          <w:rFonts w:ascii="Times New Roman" w:hAnsi="Times New Roman"/>
          <w:sz w:val="28"/>
          <w:szCs w:val="28"/>
          <w:lang w:val="uk-UA" w:eastAsia="uk-UA"/>
        </w:rPr>
        <w:t> </w:t>
      </w:r>
      <w:r w:rsidRPr="007F1F18">
        <w:rPr>
          <w:rFonts w:ascii="Times New Roman" w:hAnsi="Times New Roman"/>
          <w:sz w:val="28"/>
          <w:szCs w:val="28"/>
          <w:lang w:val="uk-UA" w:eastAsia="uk-UA"/>
        </w:rPr>
        <w:t>[1</w:t>
      </w:r>
      <w:r w:rsidR="009D7F4A" w:rsidRPr="007F1F18">
        <w:rPr>
          <w:rFonts w:ascii="Times New Roman" w:hAnsi="Times New Roman"/>
          <w:sz w:val="28"/>
          <w:szCs w:val="28"/>
          <w:lang w:val="uk-UA" w:eastAsia="uk-UA"/>
        </w:rPr>
        <w:t>6</w:t>
      </w:r>
      <w:r w:rsidR="00A15499" w:rsidRPr="007F1F18">
        <w:rPr>
          <w:rFonts w:ascii="Times New Roman" w:hAnsi="Times New Roman"/>
          <w:sz w:val="28"/>
          <w:szCs w:val="28"/>
          <w:lang w:val="uk-UA" w:eastAsia="uk-UA"/>
        </w:rPr>
        <w:t>3</w:t>
      </w:r>
      <w:r w:rsidRPr="007F1F18">
        <w:rPr>
          <w:rFonts w:ascii="Times New Roman" w:hAnsi="Times New Roman"/>
          <w:sz w:val="28"/>
          <w:szCs w:val="28"/>
          <w:lang w:val="uk-UA" w:eastAsia="uk-UA"/>
        </w:rPr>
        <w:t>] та низкою статей</w:t>
      </w:r>
      <w:r w:rsidR="003F209C">
        <w:rPr>
          <w:rFonts w:ascii="Times New Roman" w:hAnsi="Times New Roman"/>
          <w:sz w:val="28"/>
          <w:szCs w:val="28"/>
          <w:lang w:val="uk-UA" w:eastAsia="uk-UA"/>
        </w:rPr>
        <w:t xml:space="preserve"> </w:t>
      </w:r>
      <w:r w:rsidRPr="007F1F18">
        <w:rPr>
          <w:rFonts w:ascii="Times New Roman" w:hAnsi="Times New Roman"/>
          <w:sz w:val="28"/>
          <w:szCs w:val="28"/>
          <w:lang w:val="uk-UA" w:eastAsia="uk-UA"/>
        </w:rPr>
        <w:t>КПК. На практиці заходи безпеки щодо потерпілих застосовувалися лише у разі вчинення щодо них особливо тяжких насильницьких злочинів. Інколи байдужість до долі й моральних страждань потерпілого призводила до тяжких наслідків.</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На сьогодні </w:t>
      </w:r>
      <w:r w:rsidR="006E23E4" w:rsidRPr="007F1F18">
        <w:rPr>
          <w:rFonts w:ascii="Times New Roman" w:hAnsi="Times New Roman"/>
          <w:sz w:val="28"/>
          <w:szCs w:val="28"/>
          <w:lang w:val="uk-UA"/>
        </w:rPr>
        <w:t xml:space="preserve">у </w:t>
      </w:r>
      <w:r w:rsidRPr="007F1F18">
        <w:rPr>
          <w:rFonts w:ascii="Times New Roman" w:hAnsi="Times New Roman"/>
          <w:sz w:val="28"/>
          <w:szCs w:val="28"/>
          <w:lang w:val="uk-UA"/>
        </w:rPr>
        <w:t xml:space="preserve">сфері відносин </w:t>
      </w:r>
      <w:r w:rsidR="00465365" w:rsidRPr="007F1F18">
        <w:rPr>
          <w:rFonts w:ascii="Times New Roman" w:hAnsi="Times New Roman"/>
          <w:sz w:val="28"/>
          <w:szCs w:val="28"/>
          <w:lang w:val="uk-UA"/>
        </w:rPr>
        <w:t xml:space="preserve">щодо відшкодування шкоди </w:t>
      </w:r>
      <w:r w:rsidR="00462F82" w:rsidRPr="007F1F18">
        <w:rPr>
          <w:rFonts w:ascii="Times New Roman" w:hAnsi="Times New Roman"/>
          <w:sz w:val="28"/>
          <w:szCs w:val="28"/>
          <w:lang w:val="uk-UA"/>
        </w:rPr>
        <w:t>ді</w:t>
      </w:r>
      <w:r w:rsidR="006E23E4" w:rsidRPr="007F1F18">
        <w:rPr>
          <w:rFonts w:ascii="Times New Roman" w:hAnsi="Times New Roman"/>
          <w:sz w:val="28"/>
          <w:szCs w:val="28"/>
          <w:lang w:val="uk-UA"/>
        </w:rPr>
        <w:t xml:space="preserve">є </w:t>
      </w:r>
      <w:r w:rsidR="005979B9" w:rsidRPr="007F1F18">
        <w:rPr>
          <w:rFonts w:ascii="Times New Roman" w:hAnsi="Times New Roman"/>
          <w:sz w:val="28"/>
          <w:szCs w:val="28"/>
          <w:lang w:val="uk-UA"/>
        </w:rPr>
        <w:t>З</w:t>
      </w:r>
      <w:r w:rsidRPr="007F1F18">
        <w:rPr>
          <w:rFonts w:ascii="Times New Roman" w:hAnsi="Times New Roman"/>
          <w:sz w:val="28"/>
          <w:szCs w:val="28"/>
          <w:lang w:val="uk-UA"/>
        </w:rPr>
        <w:t>акон</w:t>
      </w:r>
      <w:r w:rsidR="00462F82" w:rsidRPr="007F1F18">
        <w:rPr>
          <w:rFonts w:ascii="Times New Roman" w:hAnsi="Times New Roman"/>
          <w:sz w:val="28"/>
          <w:szCs w:val="28"/>
          <w:lang w:val="uk-UA"/>
        </w:rPr>
        <w:t xml:space="preserve"> </w:t>
      </w:r>
      <w:r w:rsidR="005979B9" w:rsidRPr="007F1F18">
        <w:rPr>
          <w:rFonts w:ascii="Times New Roman" w:hAnsi="Times New Roman"/>
          <w:sz w:val="28"/>
          <w:szCs w:val="28"/>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r w:rsidR="003F209C">
        <w:rPr>
          <w:rFonts w:ascii="Times New Roman" w:hAnsi="Times New Roman"/>
          <w:sz w:val="28"/>
          <w:szCs w:val="28"/>
          <w:lang w:val="uk-UA"/>
        </w:rPr>
        <w:t> </w:t>
      </w:r>
      <w:r w:rsidRPr="007F1F18">
        <w:rPr>
          <w:rFonts w:ascii="Times New Roman" w:hAnsi="Times New Roman"/>
          <w:sz w:val="28"/>
          <w:szCs w:val="28"/>
          <w:lang w:val="uk-UA"/>
        </w:rPr>
        <w:t>[1</w:t>
      </w:r>
      <w:r w:rsidR="00DD04DF" w:rsidRPr="007F1F18">
        <w:rPr>
          <w:rFonts w:ascii="Times New Roman" w:hAnsi="Times New Roman"/>
          <w:sz w:val="28"/>
          <w:szCs w:val="28"/>
          <w:lang w:val="uk-UA"/>
        </w:rPr>
        <w:t>6</w:t>
      </w:r>
      <w:r w:rsidR="00A15499" w:rsidRPr="007F1F18">
        <w:rPr>
          <w:rFonts w:ascii="Times New Roman" w:hAnsi="Times New Roman"/>
          <w:sz w:val="28"/>
          <w:szCs w:val="28"/>
          <w:lang w:val="uk-UA"/>
        </w:rPr>
        <w:t>4</w:t>
      </w:r>
      <w:r w:rsidRPr="007F1F18">
        <w:rPr>
          <w:rFonts w:ascii="Times New Roman" w:hAnsi="Times New Roman"/>
          <w:sz w:val="28"/>
          <w:szCs w:val="28"/>
          <w:lang w:val="uk-UA"/>
        </w:rPr>
        <w:t>].</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Відповідно до ст</w:t>
      </w:r>
      <w:r w:rsidR="005979B9" w:rsidRPr="007F1F18">
        <w:rPr>
          <w:rFonts w:ascii="Times New Roman" w:hAnsi="Times New Roman"/>
          <w:sz w:val="28"/>
          <w:szCs w:val="28"/>
          <w:lang w:val="uk-UA"/>
        </w:rPr>
        <w:t>.</w:t>
      </w:r>
      <w:r w:rsidR="003F209C">
        <w:rPr>
          <w:rFonts w:ascii="Times New Roman" w:hAnsi="Times New Roman"/>
          <w:sz w:val="28"/>
          <w:szCs w:val="28"/>
          <w:lang w:val="uk-UA"/>
        </w:rPr>
        <w:t> </w:t>
      </w:r>
      <w:r w:rsidRPr="007F1F18">
        <w:rPr>
          <w:rFonts w:ascii="Times New Roman" w:hAnsi="Times New Roman"/>
          <w:sz w:val="28"/>
          <w:szCs w:val="28"/>
          <w:lang w:val="uk-UA"/>
        </w:rPr>
        <w:t xml:space="preserve">1 </w:t>
      </w:r>
      <w:r w:rsidR="005979B9" w:rsidRPr="007F1F18">
        <w:rPr>
          <w:rFonts w:ascii="Times New Roman" w:hAnsi="Times New Roman"/>
          <w:sz w:val="28"/>
          <w:szCs w:val="28"/>
          <w:lang w:val="uk-UA"/>
        </w:rPr>
        <w:t xml:space="preserve">цього </w:t>
      </w:r>
      <w:r w:rsidRPr="007F1F18">
        <w:rPr>
          <w:rFonts w:ascii="Times New Roman" w:hAnsi="Times New Roman"/>
          <w:sz w:val="28"/>
          <w:szCs w:val="28"/>
          <w:lang w:val="uk-UA"/>
        </w:rPr>
        <w:t>Закону підлягає відшкодуванню шкода, завдана громадянинові внаслідок: 1)</w:t>
      </w:r>
      <w:r w:rsidR="003F209C">
        <w:rPr>
          <w:rFonts w:ascii="Times New Roman" w:hAnsi="Times New Roman"/>
          <w:sz w:val="28"/>
          <w:szCs w:val="28"/>
          <w:lang w:val="uk-UA"/>
        </w:rPr>
        <w:t> </w:t>
      </w:r>
      <w:r w:rsidRPr="007F1F18">
        <w:rPr>
          <w:rFonts w:ascii="Times New Roman" w:hAnsi="Times New Roman"/>
          <w:sz w:val="28"/>
          <w:szCs w:val="28"/>
          <w:lang w:val="uk-UA"/>
        </w:rPr>
        <w:t>незаконного засудження, незаконного повідомлення про підозру у вчиненні кримінального правопорушення, незаконного взяття і тримання під вартою, незаконного проведення в ході кримінального провадження обшуку, виїмки, незаконного накладення арешту на майно, незаконного відсторонення від роботи (посади) та інших процесуальних дій, що обмежують права громадян; 2)</w:t>
      </w:r>
      <w:r w:rsidR="003F209C">
        <w:rPr>
          <w:rFonts w:ascii="Times New Roman" w:hAnsi="Times New Roman"/>
          <w:sz w:val="28"/>
          <w:szCs w:val="28"/>
          <w:lang w:val="uk-UA"/>
        </w:rPr>
        <w:t> </w:t>
      </w:r>
      <w:r w:rsidRPr="007F1F18">
        <w:rPr>
          <w:rFonts w:ascii="Times New Roman" w:hAnsi="Times New Roman"/>
          <w:sz w:val="28"/>
          <w:szCs w:val="28"/>
          <w:lang w:val="uk-UA"/>
        </w:rPr>
        <w:t>незаконного застосування адміністративного арешту чи виправних робіт, незаконної конфіскації майна, незаконного накладення штрафу; 3)</w:t>
      </w:r>
      <w:r w:rsidR="003F209C">
        <w:rPr>
          <w:rFonts w:ascii="Times New Roman" w:hAnsi="Times New Roman"/>
          <w:sz w:val="28"/>
          <w:szCs w:val="28"/>
          <w:lang w:val="uk-UA"/>
        </w:rPr>
        <w:t> </w:t>
      </w:r>
      <w:r w:rsidRPr="007F1F18">
        <w:rPr>
          <w:rFonts w:ascii="Times New Roman" w:hAnsi="Times New Roman"/>
          <w:sz w:val="28"/>
          <w:szCs w:val="28"/>
          <w:lang w:val="uk-UA"/>
        </w:rPr>
        <w:t>незаконного проведення оперативно-розшукових заходів, передбачених чинними актами законодавства</w:t>
      </w:r>
      <w:r w:rsidR="005979B9" w:rsidRPr="007F1F18">
        <w:rPr>
          <w:rFonts w:ascii="Times New Roman" w:hAnsi="Times New Roman"/>
          <w:sz w:val="28"/>
          <w:szCs w:val="28"/>
          <w:lang w:val="uk-UA"/>
        </w:rPr>
        <w:t xml:space="preserve">. </w:t>
      </w:r>
      <w:r w:rsidR="003F209C">
        <w:rPr>
          <w:rFonts w:ascii="Times New Roman" w:hAnsi="Times New Roman"/>
          <w:sz w:val="28"/>
          <w:szCs w:val="28"/>
          <w:lang w:val="uk-UA"/>
        </w:rPr>
        <w:t>У </w:t>
      </w:r>
      <w:r w:rsidR="005979B9" w:rsidRPr="007F1F18">
        <w:rPr>
          <w:rFonts w:ascii="Times New Roman" w:hAnsi="Times New Roman"/>
          <w:sz w:val="28"/>
          <w:szCs w:val="28"/>
          <w:lang w:val="uk-UA"/>
        </w:rPr>
        <w:t>ц</w:t>
      </w:r>
      <w:r w:rsidRPr="007F1F18">
        <w:rPr>
          <w:rFonts w:ascii="Times New Roman" w:hAnsi="Times New Roman"/>
          <w:sz w:val="28"/>
          <w:szCs w:val="28"/>
          <w:lang w:val="uk-UA"/>
        </w:rPr>
        <w:t xml:space="preserve">их випадках завдана шкода відшкодовується в повному обсязі </w:t>
      </w:r>
      <w:r w:rsidRPr="007F1F18">
        <w:rPr>
          <w:rFonts w:ascii="Times New Roman" w:hAnsi="Times New Roman"/>
          <w:i/>
          <w:sz w:val="28"/>
          <w:szCs w:val="28"/>
          <w:lang w:val="uk-UA"/>
        </w:rPr>
        <w:t>незалежно від вини</w:t>
      </w:r>
      <w:r w:rsidRPr="007F1F18">
        <w:rPr>
          <w:rFonts w:ascii="Times New Roman" w:hAnsi="Times New Roman"/>
          <w:sz w:val="28"/>
          <w:szCs w:val="28"/>
          <w:lang w:val="uk-UA"/>
        </w:rPr>
        <w:t xml:space="preserve"> посадових осіб органів, що здійснюють </w:t>
      </w:r>
      <w:r w:rsidR="005979B9" w:rsidRPr="007F1F18">
        <w:rPr>
          <w:rFonts w:ascii="Times New Roman" w:hAnsi="Times New Roman"/>
          <w:sz w:val="28"/>
          <w:szCs w:val="28"/>
          <w:lang w:val="uk-UA"/>
        </w:rPr>
        <w:t>вказану</w:t>
      </w:r>
      <w:r w:rsidRPr="007F1F18">
        <w:rPr>
          <w:rFonts w:ascii="Times New Roman" w:hAnsi="Times New Roman"/>
          <w:sz w:val="28"/>
          <w:szCs w:val="28"/>
          <w:lang w:val="uk-UA"/>
        </w:rPr>
        <w:t xml:space="preserve"> діяльність. </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Таким чином, цей Закон не пов’язує заподіяння шкоди людині з</w:t>
      </w:r>
      <w:r w:rsidR="00465365" w:rsidRPr="007F1F18">
        <w:rPr>
          <w:rFonts w:ascii="Times New Roman" w:hAnsi="Times New Roman"/>
          <w:sz w:val="28"/>
          <w:szCs w:val="28"/>
          <w:lang w:val="uk-UA"/>
        </w:rPr>
        <w:t>і</w:t>
      </w:r>
      <w:r w:rsidRPr="007F1F18">
        <w:rPr>
          <w:rFonts w:ascii="Times New Roman" w:hAnsi="Times New Roman"/>
          <w:sz w:val="28"/>
          <w:szCs w:val="28"/>
          <w:lang w:val="uk-UA"/>
        </w:rPr>
        <w:t xml:space="preserve"> скоєнням злочину посадовими особами даних органів проти потерпілого. </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Разом з тим, згідно ст</w:t>
      </w:r>
      <w:r w:rsidR="00465365" w:rsidRPr="007F1F18">
        <w:rPr>
          <w:rFonts w:ascii="Times New Roman" w:hAnsi="Times New Roman"/>
          <w:sz w:val="28"/>
          <w:szCs w:val="28"/>
          <w:lang w:val="uk-UA"/>
        </w:rPr>
        <w:t>.</w:t>
      </w:r>
      <w:r w:rsidR="003F209C">
        <w:rPr>
          <w:rFonts w:ascii="Times New Roman" w:hAnsi="Times New Roman"/>
          <w:sz w:val="28"/>
          <w:szCs w:val="28"/>
          <w:lang w:val="uk-UA"/>
        </w:rPr>
        <w:t> </w:t>
      </w:r>
      <w:r w:rsidRPr="007F1F18">
        <w:rPr>
          <w:rFonts w:ascii="Times New Roman" w:hAnsi="Times New Roman"/>
          <w:sz w:val="28"/>
          <w:szCs w:val="28"/>
          <w:lang w:val="uk-UA"/>
        </w:rPr>
        <w:t xml:space="preserve">2 </w:t>
      </w:r>
      <w:r w:rsidR="00465365" w:rsidRPr="007F1F18">
        <w:rPr>
          <w:rFonts w:ascii="Times New Roman" w:hAnsi="Times New Roman"/>
          <w:sz w:val="28"/>
          <w:szCs w:val="28"/>
          <w:lang w:val="uk-UA"/>
        </w:rPr>
        <w:t>цього</w:t>
      </w:r>
      <w:r w:rsidRPr="007F1F18">
        <w:rPr>
          <w:rFonts w:ascii="Times New Roman" w:hAnsi="Times New Roman"/>
          <w:sz w:val="28"/>
          <w:szCs w:val="28"/>
          <w:lang w:val="uk-UA"/>
        </w:rPr>
        <w:t xml:space="preserve"> Закону, право на відшкодування завданої шкоди виникає у випадках: 1)</w:t>
      </w:r>
      <w:r w:rsidR="003F209C">
        <w:rPr>
          <w:rFonts w:ascii="Times New Roman" w:hAnsi="Times New Roman"/>
          <w:sz w:val="28"/>
          <w:szCs w:val="28"/>
          <w:lang w:val="uk-UA"/>
        </w:rPr>
        <w:t> </w:t>
      </w:r>
      <w:r w:rsidRPr="007F1F18">
        <w:rPr>
          <w:rFonts w:ascii="Times New Roman" w:hAnsi="Times New Roman"/>
          <w:sz w:val="28"/>
          <w:szCs w:val="28"/>
          <w:lang w:val="uk-UA"/>
        </w:rPr>
        <w:t xml:space="preserve">постановлення виправдувального вироку суду; </w:t>
      </w:r>
      <w:r w:rsidR="003F209C">
        <w:rPr>
          <w:rFonts w:ascii="Times New Roman" w:hAnsi="Times New Roman"/>
          <w:sz w:val="28"/>
          <w:szCs w:val="28"/>
          <w:lang w:val="uk-UA"/>
        </w:rPr>
        <w:t>2) </w:t>
      </w:r>
      <w:r w:rsidRPr="007F1F18">
        <w:rPr>
          <w:rFonts w:ascii="Times New Roman" w:hAnsi="Times New Roman"/>
          <w:sz w:val="28"/>
          <w:szCs w:val="28"/>
          <w:lang w:val="uk-UA"/>
        </w:rPr>
        <w:t>встановлення в обвинувальному вироку суду чи іншому рішенні суду (крім ухвали про призначення нового розгляду) факт</w:t>
      </w:r>
      <w:r w:rsidR="003F209C">
        <w:rPr>
          <w:rFonts w:ascii="Times New Roman" w:hAnsi="Times New Roman"/>
          <w:sz w:val="28"/>
          <w:szCs w:val="28"/>
          <w:lang w:val="uk-UA"/>
        </w:rPr>
        <w:t>у зазначених незаконних дій; 3) </w:t>
      </w:r>
      <w:r w:rsidRPr="007F1F18">
        <w:rPr>
          <w:rFonts w:ascii="Times New Roman" w:hAnsi="Times New Roman"/>
          <w:sz w:val="28"/>
          <w:szCs w:val="28"/>
          <w:lang w:val="uk-UA"/>
        </w:rPr>
        <w:t>закриття кримінального провадження за відсутністю події злочину чи складу злочину або недостатності доказів для доведення винуватості особи в суді і вичерпанням можливостей їх отримати; 4)</w:t>
      </w:r>
      <w:r w:rsidR="003F209C">
        <w:rPr>
          <w:rFonts w:ascii="Times New Roman" w:hAnsi="Times New Roman"/>
          <w:sz w:val="28"/>
          <w:szCs w:val="28"/>
          <w:lang w:val="uk-UA"/>
        </w:rPr>
        <w:t> </w:t>
      </w:r>
      <w:r w:rsidRPr="007F1F18">
        <w:rPr>
          <w:rFonts w:ascii="Times New Roman" w:hAnsi="Times New Roman"/>
          <w:sz w:val="28"/>
          <w:szCs w:val="28"/>
          <w:lang w:val="uk-UA"/>
        </w:rPr>
        <w:t>закриття справи про адміністративне правопорушення.</w:t>
      </w:r>
      <w:r w:rsidR="00465365" w:rsidRPr="007F1F18">
        <w:rPr>
          <w:rFonts w:ascii="Times New Roman" w:hAnsi="Times New Roman"/>
          <w:sz w:val="28"/>
          <w:szCs w:val="28"/>
          <w:lang w:val="uk-UA"/>
        </w:rPr>
        <w:t xml:space="preserve"> </w:t>
      </w:r>
      <w:r w:rsidRPr="007F1F18">
        <w:rPr>
          <w:rFonts w:ascii="Times New Roman" w:hAnsi="Times New Roman"/>
          <w:sz w:val="28"/>
          <w:szCs w:val="28"/>
          <w:lang w:val="uk-UA"/>
        </w:rPr>
        <w:t>У ст</w:t>
      </w:r>
      <w:r w:rsidR="00465365" w:rsidRPr="007F1F18">
        <w:rPr>
          <w:rFonts w:ascii="Times New Roman" w:hAnsi="Times New Roman"/>
          <w:sz w:val="28"/>
          <w:szCs w:val="28"/>
          <w:lang w:val="uk-UA"/>
        </w:rPr>
        <w:t>.</w:t>
      </w:r>
      <w:r w:rsidR="003F209C">
        <w:rPr>
          <w:rFonts w:ascii="Times New Roman" w:hAnsi="Times New Roman"/>
          <w:sz w:val="28"/>
          <w:szCs w:val="28"/>
          <w:lang w:val="uk-UA"/>
        </w:rPr>
        <w:t> </w:t>
      </w:r>
      <w:r w:rsidRPr="007F1F18">
        <w:rPr>
          <w:rFonts w:ascii="Times New Roman" w:hAnsi="Times New Roman"/>
          <w:sz w:val="28"/>
          <w:szCs w:val="28"/>
          <w:lang w:val="uk-UA"/>
        </w:rPr>
        <w:t xml:space="preserve">3 Закону визначається, які види заподіяної громадянину шкоди відшкодовуються (повертаються) за наявності права на відшкодування,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моральна шкода.</w:t>
      </w:r>
      <w:r w:rsidR="00465365" w:rsidRPr="007F1F18">
        <w:rPr>
          <w:rFonts w:ascii="Times New Roman" w:hAnsi="Times New Roman"/>
          <w:sz w:val="28"/>
          <w:szCs w:val="28"/>
          <w:lang w:val="uk-UA"/>
        </w:rPr>
        <w:t xml:space="preserve"> А с</w:t>
      </w:r>
      <w:r w:rsidRPr="007F1F18">
        <w:rPr>
          <w:rFonts w:ascii="Times New Roman" w:hAnsi="Times New Roman"/>
          <w:sz w:val="28"/>
          <w:szCs w:val="28"/>
          <w:lang w:val="uk-UA"/>
        </w:rPr>
        <w:t>т</w:t>
      </w:r>
      <w:r w:rsidR="00465365" w:rsidRPr="007F1F18">
        <w:rPr>
          <w:rFonts w:ascii="Times New Roman" w:hAnsi="Times New Roman"/>
          <w:sz w:val="28"/>
          <w:szCs w:val="28"/>
          <w:lang w:val="uk-UA"/>
        </w:rPr>
        <w:t>.</w:t>
      </w:r>
      <w:r w:rsidR="003F209C">
        <w:rPr>
          <w:rFonts w:ascii="Times New Roman" w:hAnsi="Times New Roman"/>
          <w:sz w:val="28"/>
          <w:szCs w:val="28"/>
          <w:lang w:val="uk-UA"/>
        </w:rPr>
        <w:t> </w:t>
      </w:r>
      <w:r w:rsidRPr="007F1F18">
        <w:rPr>
          <w:rFonts w:ascii="Times New Roman" w:hAnsi="Times New Roman"/>
          <w:sz w:val="28"/>
          <w:szCs w:val="28"/>
          <w:lang w:val="uk-UA"/>
        </w:rPr>
        <w:t xml:space="preserve">4 </w:t>
      </w:r>
      <w:r w:rsidR="00465365" w:rsidRPr="007F1F18">
        <w:rPr>
          <w:rFonts w:ascii="Times New Roman" w:hAnsi="Times New Roman"/>
          <w:sz w:val="28"/>
          <w:szCs w:val="28"/>
          <w:lang w:val="uk-UA"/>
        </w:rPr>
        <w:t>встановлює</w:t>
      </w:r>
      <w:r w:rsidRPr="007F1F18">
        <w:rPr>
          <w:rFonts w:ascii="Times New Roman" w:hAnsi="Times New Roman"/>
          <w:sz w:val="28"/>
          <w:szCs w:val="28"/>
          <w:lang w:val="uk-UA"/>
        </w:rPr>
        <w:t xml:space="preserve">, що заробіток та інші грошові доходи, які громадянин втратив внаслідок незаконних дій, стягнуті з нього штрафи на виконання вироку суду, судові й інші витрати, витрати </w:t>
      </w:r>
      <w:r w:rsidR="00465365" w:rsidRPr="007F1F18">
        <w:rPr>
          <w:rFonts w:ascii="Times New Roman" w:hAnsi="Times New Roman"/>
          <w:sz w:val="28"/>
          <w:szCs w:val="28"/>
          <w:lang w:val="uk-UA"/>
        </w:rPr>
        <w:t xml:space="preserve">громадянина </w:t>
      </w:r>
      <w:r w:rsidRPr="007F1F18">
        <w:rPr>
          <w:rFonts w:ascii="Times New Roman" w:hAnsi="Times New Roman"/>
          <w:sz w:val="28"/>
          <w:szCs w:val="28"/>
          <w:lang w:val="uk-UA"/>
        </w:rPr>
        <w:t xml:space="preserve">на правову допомогу, а також завдана моральна шкода, відшкодовуються за рахунок коштів державного бюджету. </w:t>
      </w:r>
      <w:r w:rsidR="003F209C">
        <w:rPr>
          <w:rFonts w:ascii="Times New Roman" w:hAnsi="Times New Roman"/>
          <w:sz w:val="28"/>
          <w:szCs w:val="28"/>
          <w:lang w:val="uk-UA"/>
        </w:rPr>
        <w:t>В</w:t>
      </w:r>
      <w:r w:rsidRPr="007F1F18">
        <w:rPr>
          <w:rFonts w:ascii="Times New Roman" w:hAnsi="Times New Roman"/>
          <w:sz w:val="28"/>
          <w:szCs w:val="28"/>
          <w:lang w:val="uk-UA"/>
        </w:rPr>
        <w:t xml:space="preserve"> цій же статті визначається порядок повернення майна, а також дається визначення моральної шкоди та умови її відшкодування. Закон регламентує порядок реалізації прав громадянина, якому </w:t>
      </w:r>
      <w:r w:rsidRPr="007F1F18">
        <w:rPr>
          <w:rFonts w:ascii="Times New Roman" w:hAnsi="Times New Roman"/>
          <w:sz w:val="28"/>
          <w:szCs w:val="28"/>
          <w:lang w:val="uk-UA"/>
        </w:rPr>
        <w:lastRenderedPageBreak/>
        <w:t>завдано шкоду незаконними діями органів слідства, п</w:t>
      </w:r>
      <w:r w:rsidR="004F478B">
        <w:rPr>
          <w:rFonts w:ascii="Times New Roman" w:hAnsi="Times New Roman"/>
          <w:sz w:val="28"/>
          <w:szCs w:val="28"/>
          <w:lang w:val="uk-UA"/>
        </w:rPr>
        <w:t>р</w:t>
      </w:r>
      <w:r w:rsidRPr="007F1F18">
        <w:rPr>
          <w:rFonts w:ascii="Times New Roman" w:hAnsi="Times New Roman"/>
          <w:sz w:val="28"/>
          <w:szCs w:val="28"/>
          <w:lang w:val="uk-UA"/>
        </w:rPr>
        <w:t xml:space="preserve">окуратури, суду, стосовно відшкодування завданої йому шкоди, а також порядок встановлення її розміру в залежності від виду заподіяної шкоди. </w:t>
      </w:r>
      <w:r w:rsidR="00465365" w:rsidRPr="007F1F18">
        <w:rPr>
          <w:rFonts w:ascii="Times New Roman" w:hAnsi="Times New Roman"/>
          <w:sz w:val="28"/>
          <w:szCs w:val="28"/>
          <w:lang w:val="uk-UA"/>
        </w:rPr>
        <w:t>Таким чином</w:t>
      </w:r>
      <w:r w:rsidRPr="007F1F18">
        <w:rPr>
          <w:rFonts w:ascii="Times New Roman" w:hAnsi="Times New Roman"/>
          <w:sz w:val="28"/>
          <w:szCs w:val="28"/>
          <w:lang w:val="uk-UA"/>
        </w:rPr>
        <w:t xml:space="preserve">, </w:t>
      </w:r>
      <w:r w:rsidR="00A17A8C" w:rsidRPr="007F1F18">
        <w:rPr>
          <w:rFonts w:ascii="Times New Roman" w:hAnsi="Times New Roman"/>
          <w:sz w:val="28"/>
          <w:szCs w:val="28"/>
          <w:lang w:val="uk-UA"/>
        </w:rPr>
        <w:t>цей</w:t>
      </w:r>
      <w:r w:rsidRPr="007F1F18">
        <w:rPr>
          <w:rFonts w:ascii="Times New Roman" w:hAnsi="Times New Roman"/>
          <w:sz w:val="28"/>
          <w:szCs w:val="28"/>
          <w:lang w:val="uk-UA"/>
        </w:rPr>
        <w:t xml:space="preserve"> </w:t>
      </w:r>
      <w:r w:rsidR="00A17A8C" w:rsidRPr="007F1F18">
        <w:rPr>
          <w:rFonts w:ascii="Times New Roman" w:hAnsi="Times New Roman"/>
          <w:sz w:val="28"/>
          <w:szCs w:val="28"/>
          <w:lang w:val="uk-UA"/>
        </w:rPr>
        <w:t>З</w:t>
      </w:r>
      <w:r w:rsidRPr="007F1F18">
        <w:rPr>
          <w:rFonts w:ascii="Times New Roman" w:hAnsi="Times New Roman"/>
          <w:sz w:val="28"/>
          <w:szCs w:val="28"/>
          <w:lang w:val="uk-UA"/>
        </w:rPr>
        <w:t>акон охоплює досить вузьку сферу відносин стосовно відшкодування шкоди потерпілим. По-перше, він захищає лише тих осіб, які в кримінальному провадженні виступали як причетні до скоєння злочину, тобто були підозрюваними, обвинуваченими, підсудними, засудженими, і не має на увазі потерпілих від злочинів, по яких провади</w:t>
      </w:r>
      <w:r w:rsidR="003F209C">
        <w:rPr>
          <w:rFonts w:ascii="Times New Roman" w:hAnsi="Times New Roman"/>
          <w:sz w:val="28"/>
          <w:szCs w:val="28"/>
          <w:lang w:val="uk-UA"/>
        </w:rPr>
        <w:t>лося кримінальне провадження. А </w:t>
      </w:r>
      <w:r w:rsidRPr="007F1F18">
        <w:rPr>
          <w:rFonts w:ascii="Times New Roman" w:hAnsi="Times New Roman"/>
          <w:sz w:val="28"/>
          <w:szCs w:val="28"/>
          <w:lang w:val="uk-UA"/>
        </w:rPr>
        <w:t xml:space="preserve">шкода, за </w:t>
      </w:r>
      <w:r w:rsidR="00A17A8C" w:rsidRPr="007F1F18">
        <w:rPr>
          <w:rFonts w:ascii="Times New Roman" w:hAnsi="Times New Roman"/>
          <w:sz w:val="28"/>
          <w:szCs w:val="28"/>
          <w:lang w:val="uk-UA"/>
        </w:rPr>
        <w:t xml:space="preserve">цим </w:t>
      </w:r>
      <w:r w:rsidRPr="007F1F18">
        <w:rPr>
          <w:rFonts w:ascii="Times New Roman" w:hAnsi="Times New Roman"/>
          <w:sz w:val="28"/>
          <w:szCs w:val="28"/>
          <w:lang w:val="uk-UA"/>
        </w:rPr>
        <w:t>Закон</w:t>
      </w:r>
      <w:r w:rsidR="00A17A8C" w:rsidRPr="007F1F18">
        <w:rPr>
          <w:rFonts w:ascii="Times New Roman" w:hAnsi="Times New Roman"/>
          <w:sz w:val="28"/>
          <w:szCs w:val="28"/>
          <w:lang w:val="uk-UA"/>
        </w:rPr>
        <w:t>ом</w:t>
      </w:r>
      <w:r w:rsidRPr="007F1F18">
        <w:rPr>
          <w:rFonts w:ascii="Times New Roman" w:hAnsi="Times New Roman"/>
          <w:sz w:val="28"/>
          <w:szCs w:val="28"/>
          <w:lang w:val="uk-UA"/>
        </w:rPr>
        <w:t>, за</w:t>
      </w:r>
      <w:r w:rsidR="00A17A8C" w:rsidRPr="007F1F18">
        <w:rPr>
          <w:rFonts w:ascii="Times New Roman" w:hAnsi="Times New Roman"/>
          <w:sz w:val="28"/>
          <w:szCs w:val="28"/>
          <w:lang w:val="uk-UA"/>
        </w:rPr>
        <w:t>вдана</w:t>
      </w:r>
      <w:r w:rsidRPr="007F1F18">
        <w:rPr>
          <w:rFonts w:ascii="Times New Roman" w:hAnsi="Times New Roman"/>
          <w:sz w:val="28"/>
          <w:szCs w:val="28"/>
          <w:lang w:val="uk-UA"/>
        </w:rPr>
        <w:t xml:space="preserve"> не злочином, а «незаконними діями» посадових осіб, що виключає шкоду</w:t>
      </w:r>
      <w:r w:rsidR="00A17A8C" w:rsidRPr="007F1F18">
        <w:rPr>
          <w:rFonts w:ascii="Times New Roman" w:hAnsi="Times New Roman"/>
          <w:sz w:val="28"/>
          <w:szCs w:val="28"/>
          <w:lang w:val="uk-UA"/>
        </w:rPr>
        <w:t xml:space="preserve"> внаслідок</w:t>
      </w:r>
      <w:r w:rsidRPr="007F1F18">
        <w:rPr>
          <w:rFonts w:ascii="Times New Roman" w:hAnsi="Times New Roman"/>
          <w:sz w:val="28"/>
          <w:szCs w:val="28"/>
          <w:lang w:val="uk-UA"/>
        </w:rPr>
        <w:t xml:space="preserve"> їх </w:t>
      </w:r>
      <w:r w:rsidR="00A17A8C" w:rsidRPr="007F1F18">
        <w:rPr>
          <w:rFonts w:ascii="Times New Roman" w:hAnsi="Times New Roman"/>
          <w:sz w:val="28"/>
          <w:szCs w:val="28"/>
          <w:lang w:val="uk-UA"/>
        </w:rPr>
        <w:t xml:space="preserve">неправомірної </w:t>
      </w:r>
      <w:r w:rsidRPr="007F1F18">
        <w:rPr>
          <w:rFonts w:ascii="Times New Roman" w:hAnsi="Times New Roman"/>
          <w:sz w:val="28"/>
          <w:szCs w:val="28"/>
          <w:lang w:val="uk-UA"/>
        </w:rPr>
        <w:t>бездіяльності.</w:t>
      </w:r>
      <w:r w:rsidR="002C678E" w:rsidRPr="007F1F18">
        <w:rPr>
          <w:rFonts w:ascii="Times New Roman" w:hAnsi="Times New Roman"/>
          <w:sz w:val="28"/>
          <w:szCs w:val="28"/>
          <w:lang w:val="uk-UA"/>
        </w:rPr>
        <w:t xml:space="preserve"> </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 xml:space="preserve">З нашої точки зору існує гостра потреба в загальному законі, який би принципово об’єднав правове регулювання статусу потерпілих, </w:t>
      </w:r>
      <w:r w:rsidR="002C678E" w:rsidRPr="007F1F18">
        <w:rPr>
          <w:rFonts w:ascii="Times New Roman" w:hAnsi="Times New Roman"/>
          <w:sz w:val="28"/>
          <w:szCs w:val="28"/>
          <w:lang w:val="uk-UA"/>
        </w:rPr>
        <w:t>у тому числі</w:t>
      </w:r>
      <w:r w:rsidRPr="007F1F18">
        <w:rPr>
          <w:rFonts w:ascii="Times New Roman" w:hAnsi="Times New Roman"/>
          <w:sz w:val="28"/>
          <w:szCs w:val="28"/>
          <w:lang w:val="uk-UA"/>
        </w:rPr>
        <w:t xml:space="preserve"> в частині відшкодування їм шкоди, завданої злочином будь-яких осіб.</w:t>
      </w:r>
    </w:p>
    <w:p w:rsidR="00F14A9D" w:rsidRPr="007F1F18" w:rsidRDefault="0012508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У</w:t>
      </w:r>
      <w:r w:rsidR="00F14A9D" w:rsidRPr="007F1F18">
        <w:rPr>
          <w:rFonts w:ascii="Times New Roman" w:hAnsi="Times New Roman"/>
          <w:sz w:val="28"/>
          <w:szCs w:val="28"/>
          <w:lang w:val="uk-UA"/>
        </w:rPr>
        <w:t xml:space="preserve"> зв’язку з цим</w:t>
      </w:r>
      <w:r w:rsidRPr="007F1F18">
        <w:rPr>
          <w:rFonts w:ascii="Times New Roman" w:hAnsi="Times New Roman"/>
          <w:sz w:val="28"/>
          <w:szCs w:val="28"/>
          <w:lang w:val="uk-UA"/>
        </w:rPr>
        <w:t xml:space="preserve"> слід відзначити</w:t>
      </w:r>
      <w:r w:rsidR="00F14A9D" w:rsidRPr="007F1F18">
        <w:rPr>
          <w:rFonts w:ascii="Times New Roman" w:hAnsi="Times New Roman"/>
          <w:sz w:val="28"/>
          <w:szCs w:val="28"/>
          <w:lang w:val="uk-UA"/>
        </w:rPr>
        <w:t>, що до Верховної Ради України ще у січні 2016</w:t>
      </w:r>
      <w:r w:rsidR="003F209C">
        <w:rPr>
          <w:rFonts w:ascii="Times New Roman" w:hAnsi="Times New Roman"/>
          <w:sz w:val="28"/>
          <w:szCs w:val="28"/>
          <w:lang w:val="uk-UA"/>
        </w:rPr>
        <w:t> </w:t>
      </w:r>
      <w:r w:rsidR="00F14A9D" w:rsidRPr="007F1F18">
        <w:rPr>
          <w:rFonts w:ascii="Times New Roman" w:hAnsi="Times New Roman"/>
          <w:sz w:val="28"/>
          <w:szCs w:val="28"/>
          <w:lang w:val="uk-UA"/>
        </w:rPr>
        <w:t>року групою народних депутатів внесений законопроект №</w:t>
      </w:r>
      <w:r w:rsidR="003F209C">
        <w:rPr>
          <w:rFonts w:ascii="Times New Roman" w:hAnsi="Times New Roman"/>
          <w:sz w:val="28"/>
          <w:szCs w:val="28"/>
          <w:lang w:val="uk-UA"/>
        </w:rPr>
        <w:t> </w:t>
      </w:r>
      <w:r w:rsidR="00F14A9D" w:rsidRPr="007F1F18">
        <w:rPr>
          <w:rFonts w:ascii="Times New Roman" w:hAnsi="Times New Roman"/>
          <w:sz w:val="28"/>
          <w:szCs w:val="28"/>
          <w:lang w:val="uk-UA"/>
        </w:rPr>
        <w:t>3841 «Щодо надання державою спеціального соціального статусу потерпілим від особливо тяжких злочинів та відшкодування за рахунок держави матеріальної та моральної шкоди вказаним особам, із обов’язковим відшкодуванням відшкодування державі засудженими понесених в</w:t>
      </w:r>
      <w:r w:rsidR="003F209C">
        <w:rPr>
          <w:rFonts w:ascii="Times New Roman" w:hAnsi="Times New Roman"/>
          <w:sz w:val="28"/>
          <w:szCs w:val="28"/>
          <w:lang w:val="uk-UA"/>
        </w:rPr>
        <w:t>итрат» (далі – законопроект). У </w:t>
      </w:r>
      <w:r w:rsidR="00F14A9D" w:rsidRPr="007F1F18">
        <w:rPr>
          <w:rFonts w:ascii="Times New Roman" w:hAnsi="Times New Roman"/>
          <w:sz w:val="28"/>
          <w:szCs w:val="28"/>
          <w:lang w:val="uk-UA"/>
        </w:rPr>
        <w:t xml:space="preserve">ньому зазначено, що відповідно до Конституції України Закон визначає підстави та порядок надання державою спеціального соціального статусу потерпілим від особливо тяжких злочинів та відшкодування за рахунок держави матеріальної та моральної шкоди вказаним особам. </w:t>
      </w:r>
    </w:p>
    <w:p w:rsidR="0012508C"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З</w:t>
      </w:r>
      <w:r w:rsidR="0012508C" w:rsidRPr="007F1F18">
        <w:rPr>
          <w:rFonts w:ascii="Times New Roman" w:hAnsi="Times New Roman"/>
          <w:sz w:val="28"/>
          <w:szCs w:val="28"/>
          <w:lang w:val="uk-UA"/>
        </w:rPr>
        <w:t>гідно</w:t>
      </w:r>
      <w:r w:rsidRPr="007F1F18">
        <w:rPr>
          <w:rFonts w:ascii="Times New Roman" w:hAnsi="Times New Roman"/>
          <w:sz w:val="28"/>
          <w:szCs w:val="28"/>
          <w:lang w:val="uk-UA"/>
        </w:rPr>
        <w:t xml:space="preserve"> ст</w:t>
      </w:r>
      <w:r w:rsidR="0012508C" w:rsidRPr="007F1F18">
        <w:rPr>
          <w:rFonts w:ascii="Times New Roman" w:hAnsi="Times New Roman"/>
          <w:sz w:val="28"/>
          <w:szCs w:val="28"/>
          <w:lang w:val="uk-UA"/>
        </w:rPr>
        <w:t>.</w:t>
      </w:r>
      <w:r w:rsidR="003F209C">
        <w:rPr>
          <w:rFonts w:ascii="Times New Roman" w:hAnsi="Times New Roman"/>
          <w:sz w:val="28"/>
          <w:szCs w:val="28"/>
          <w:lang w:val="uk-UA"/>
        </w:rPr>
        <w:t> </w:t>
      </w:r>
      <w:r w:rsidRPr="007F1F18">
        <w:rPr>
          <w:rFonts w:ascii="Times New Roman" w:hAnsi="Times New Roman"/>
          <w:sz w:val="28"/>
          <w:szCs w:val="28"/>
          <w:lang w:val="uk-UA"/>
        </w:rPr>
        <w:t xml:space="preserve">1 законопроекту, дія закону </w:t>
      </w:r>
      <w:r w:rsidR="003F209C">
        <w:rPr>
          <w:rFonts w:ascii="Times New Roman" w:hAnsi="Times New Roman"/>
          <w:sz w:val="28"/>
          <w:szCs w:val="28"/>
          <w:lang w:val="uk-UA"/>
        </w:rPr>
        <w:t>«поширюється лише на потерпілих </w:t>
      </w:r>
      <w:r w:rsidRPr="007F1F18">
        <w:rPr>
          <w:rFonts w:ascii="Times New Roman" w:hAnsi="Times New Roman"/>
          <w:sz w:val="28"/>
          <w:szCs w:val="28"/>
          <w:lang w:val="uk-UA"/>
        </w:rPr>
        <w:t>– фізичних осіб, яким особливо тяжким злочином завдано матеріальну, моральну шкоду». У ст</w:t>
      </w:r>
      <w:r w:rsidR="0012508C" w:rsidRPr="007F1F18">
        <w:rPr>
          <w:rFonts w:ascii="Times New Roman" w:hAnsi="Times New Roman"/>
          <w:sz w:val="28"/>
          <w:szCs w:val="28"/>
          <w:lang w:val="uk-UA"/>
        </w:rPr>
        <w:t>.</w:t>
      </w:r>
      <w:r w:rsidR="003F209C">
        <w:rPr>
          <w:rFonts w:ascii="Times New Roman" w:hAnsi="Times New Roman"/>
          <w:sz w:val="28"/>
          <w:szCs w:val="28"/>
          <w:lang w:val="uk-UA"/>
        </w:rPr>
        <w:t> </w:t>
      </w:r>
      <w:r w:rsidRPr="007F1F18">
        <w:rPr>
          <w:rFonts w:ascii="Times New Roman" w:hAnsi="Times New Roman"/>
          <w:sz w:val="28"/>
          <w:szCs w:val="28"/>
          <w:lang w:val="uk-UA"/>
        </w:rPr>
        <w:t xml:space="preserve">3 законопроекту </w:t>
      </w:r>
      <w:r w:rsidR="0012508C" w:rsidRPr="007F1F18">
        <w:rPr>
          <w:rFonts w:ascii="Times New Roman" w:hAnsi="Times New Roman"/>
          <w:sz w:val="28"/>
          <w:szCs w:val="28"/>
          <w:lang w:val="uk-UA"/>
        </w:rPr>
        <w:t>сказано</w:t>
      </w:r>
      <w:r w:rsidRPr="007F1F18">
        <w:rPr>
          <w:rFonts w:ascii="Times New Roman" w:hAnsi="Times New Roman"/>
          <w:sz w:val="28"/>
          <w:szCs w:val="28"/>
          <w:lang w:val="uk-UA"/>
        </w:rPr>
        <w:t xml:space="preserve">, що дія закону поширюється на батьків або інших близьких родичів осіб, які внаслідок особливо тяжких злочинів загинули при цьому, відбувають або відбули покарання, або померли під час або після відбуття покарання. </w:t>
      </w:r>
    </w:p>
    <w:p w:rsidR="00F14A9D" w:rsidRPr="007F1F18" w:rsidRDefault="0012508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lastRenderedPageBreak/>
        <w:t>На наш погляд, ц</w:t>
      </w:r>
      <w:r w:rsidR="00F14A9D" w:rsidRPr="007F1F18">
        <w:rPr>
          <w:rFonts w:ascii="Times New Roman" w:hAnsi="Times New Roman"/>
          <w:sz w:val="28"/>
          <w:szCs w:val="28"/>
          <w:lang w:val="uk-UA"/>
        </w:rPr>
        <w:t>е положення є незрозумілим, воно заплутує розуміння дії закону щодо кола осіб.</w:t>
      </w:r>
      <w:r w:rsidR="002C678E" w:rsidRPr="007F1F18">
        <w:rPr>
          <w:rFonts w:ascii="Times New Roman" w:hAnsi="Times New Roman"/>
          <w:sz w:val="28"/>
          <w:szCs w:val="28"/>
          <w:lang w:val="uk-UA"/>
        </w:rPr>
        <w:t xml:space="preserve"> </w:t>
      </w:r>
      <w:r w:rsidR="00F14A9D" w:rsidRPr="007F1F18">
        <w:rPr>
          <w:rFonts w:ascii="Times New Roman" w:hAnsi="Times New Roman"/>
          <w:sz w:val="28"/>
          <w:szCs w:val="28"/>
          <w:lang w:val="uk-UA"/>
        </w:rPr>
        <w:t>Так само неоднозначним є положення, згідно з яким «права і обов’язки потерпілого виникають у особи з моменту подання заяви про вчинення щодо неї кримінального правопорушення або заяви про залучення її до провадження як потерпілого».</w:t>
      </w:r>
      <w:r w:rsidR="002C678E" w:rsidRPr="007F1F18">
        <w:rPr>
          <w:rFonts w:ascii="Times New Roman" w:hAnsi="Times New Roman"/>
          <w:sz w:val="28"/>
          <w:szCs w:val="28"/>
          <w:lang w:val="uk-UA"/>
        </w:rPr>
        <w:t xml:space="preserve"> </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Законопроект передбачав надання державою спеціального соціального статусу особі, потерпілій від особливо тяжкого злочину, ведення єдиного державного реєстру вказаних осіб, встановлення їм пільг, доплат до пенсії тощо, визнач</w:t>
      </w:r>
      <w:r w:rsidR="0012508C" w:rsidRPr="007F1F18">
        <w:rPr>
          <w:rFonts w:ascii="Times New Roman" w:hAnsi="Times New Roman"/>
          <w:sz w:val="28"/>
          <w:szCs w:val="28"/>
          <w:lang w:val="uk-UA"/>
        </w:rPr>
        <w:t>ав</w:t>
      </w:r>
      <w:r w:rsidRPr="007F1F18">
        <w:rPr>
          <w:rFonts w:ascii="Times New Roman" w:hAnsi="Times New Roman"/>
          <w:sz w:val="28"/>
          <w:szCs w:val="28"/>
          <w:lang w:val="uk-UA"/>
        </w:rPr>
        <w:t xml:space="preserve"> умови та порядок відшкодування за рахунок держави шкоди, завданої особливо тяжким злочином за позовом прокурора в інтересах таких осіб </w:t>
      </w:r>
      <w:r w:rsidRPr="007F1F18">
        <w:rPr>
          <w:rFonts w:ascii="Times New Roman" w:hAnsi="Times New Roman"/>
          <w:i/>
          <w:sz w:val="28"/>
          <w:szCs w:val="28"/>
          <w:lang w:val="uk-UA"/>
        </w:rPr>
        <w:t>після</w:t>
      </w:r>
      <w:r w:rsidRPr="007F1F18">
        <w:rPr>
          <w:rFonts w:ascii="Times New Roman" w:hAnsi="Times New Roman"/>
          <w:sz w:val="28"/>
          <w:szCs w:val="28"/>
          <w:lang w:val="uk-UA"/>
        </w:rPr>
        <w:t xml:space="preserve"> вироку суду, який набув законної сили, щодо винних у вчиненні злочину, або позовом потерпілого у разі неподання позову прокурором у встановлений строк. Цей законопроект досі залишається без розгляду</w:t>
      </w:r>
      <w:r w:rsidR="003F209C">
        <w:rPr>
          <w:rFonts w:ascii="Times New Roman" w:hAnsi="Times New Roman"/>
          <w:sz w:val="28"/>
          <w:szCs w:val="28"/>
          <w:lang w:val="uk-UA"/>
        </w:rPr>
        <w:t> </w:t>
      </w:r>
      <w:r w:rsidRPr="007F1F18">
        <w:rPr>
          <w:rFonts w:ascii="Times New Roman" w:hAnsi="Times New Roman"/>
          <w:sz w:val="28"/>
          <w:szCs w:val="28"/>
          <w:lang w:val="uk-UA"/>
        </w:rPr>
        <w:t>[1</w:t>
      </w:r>
      <w:r w:rsidR="008354A4" w:rsidRPr="007F1F18">
        <w:rPr>
          <w:rFonts w:ascii="Times New Roman" w:hAnsi="Times New Roman"/>
          <w:sz w:val="28"/>
          <w:szCs w:val="28"/>
          <w:lang w:val="uk-UA"/>
        </w:rPr>
        <w:t>6</w:t>
      </w:r>
      <w:r w:rsidR="00A15499" w:rsidRPr="007F1F18">
        <w:rPr>
          <w:rFonts w:ascii="Times New Roman" w:hAnsi="Times New Roman"/>
          <w:sz w:val="28"/>
          <w:szCs w:val="28"/>
          <w:lang w:val="uk-UA"/>
        </w:rPr>
        <w:t>5</w:t>
      </w:r>
      <w:r w:rsidRPr="007F1F18">
        <w:rPr>
          <w:rFonts w:ascii="Times New Roman" w:hAnsi="Times New Roman"/>
          <w:sz w:val="28"/>
          <w:szCs w:val="28"/>
          <w:lang w:val="uk-UA"/>
        </w:rPr>
        <w:t xml:space="preserve">]. </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Надалі, після вказаного законопроекту був поданий на розгляд Верховної Ради України законопроект «Про спеціальний статус потерпілого від особливо тяжкого злочину проти життя та здоров’я, відшкодування матеріальної, моральної шкоди таким особам державою зі обов’язковим зверненням регресу до засудженого» від 14</w:t>
      </w:r>
      <w:r w:rsidR="003F209C">
        <w:rPr>
          <w:rFonts w:ascii="Times New Roman" w:hAnsi="Times New Roman"/>
          <w:sz w:val="28"/>
          <w:szCs w:val="28"/>
          <w:lang w:val="uk-UA"/>
        </w:rPr>
        <w:t xml:space="preserve"> липня </w:t>
      </w:r>
      <w:r w:rsidRPr="007F1F18">
        <w:rPr>
          <w:rFonts w:ascii="Times New Roman" w:hAnsi="Times New Roman"/>
          <w:sz w:val="28"/>
          <w:szCs w:val="28"/>
          <w:lang w:val="uk-UA"/>
        </w:rPr>
        <w:t>2016</w:t>
      </w:r>
      <w:r w:rsidR="003F209C">
        <w:rPr>
          <w:rFonts w:ascii="Times New Roman" w:hAnsi="Times New Roman"/>
          <w:sz w:val="28"/>
          <w:szCs w:val="28"/>
          <w:lang w:val="uk-UA"/>
        </w:rPr>
        <w:t> </w:t>
      </w:r>
      <w:r w:rsidRPr="007F1F18">
        <w:rPr>
          <w:rFonts w:ascii="Times New Roman" w:hAnsi="Times New Roman"/>
          <w:sz w:val="28"/>
          <w:szCs w:val="28"/>
          <w:lang w:val="uk-UA"/>
        </w:rPr>
        <w:t>р. №</w:t>
      </w:r>
      <w:r w:rsidR="003F209C">
        <w:rPr>
          <w:rFonts w:ascii="Times New Roman" w:hAnsi="Times New Roman"/>
          <w:sz w:val="28"/>
          <w:szCs w:val="28"/>
          <w:lang w:val="uk-UA"/>
        </w:rPr>
        <w:t> </w:t>
      </w:r>
      <w:r w:rsidRPr="007F1F18">
        <w:rPr>
          <w:rFonts w:ascii="Times New Roman" w:hAnsi="Times New Roman"/>
          <w:sz w:val="28"/>
          <w:szCs w:val="28"/>
          <w:lang w:val="uk-UA"/>
        </w:rPr>
        <w:t>499</w:t>
      </w:r>
      <w:r w:rsidR="003F209C">
        <w:rPr>
          <w:rFonts w:ascii="Times New Roman" w:hAnsi="Times New Roman"/>
          <w:sz w:val="28"/>
          <w:szCs w:val="28"/>
          <w:lang w:val="uk-UA"/>
        </w:rPr>
        <w:t>1, але він також не розглянутий </w:t>
      </w:r>
      <w:r w:rsidRPr="007F1F18">
        <w:rPr>
          <w:rFonts w:ascii="Times New Roman" w:hAnsi="Times New Roman"/>
          <w:sz w:val="28"/>
          <w:szCs w:val="28"/>
          <w:lang w:val="uk-UA"/>
        </w:rPr>
        <w:t>[1</w:t>
      </w:r>
      <w:r w:rsidR="008354A4" w:rsidRPr="007F1F18">
        <w:rPr>
          <w:rFonts w:ascii="Times New Roman" w:hAnsi="Times New Roman"/>
          <w:sz w:val="28"/>
          <w:szCs w:val="28"/>
          <w:lang w:val="uk-UA"/>
        </w:rPr>
        <w:t>6</w:t>
      </w:r>
      <w:r w:rsidR="00A15499" w:rsidRPr="007F1F18">
        <w:rPr>
          <w:rFonts w:ascii="Times New Roman" w:hAnsi="Times New Roman"/>
          <w:sz w:val="28"/>
          <w:szCs w:val="28"/>
          <w:lang w:val="uk-UA"/>
        </w:rPr>
        <w:t>6</w:t>
      </w:r>
      <w:r w:rsidRPr="007F1F18">
        <w:rPr>
          <w:rFonts w:ascii="Times New Roman" w:hAnsi="Times New Roman"/>
          <w:sz w:val="28"/>
          <w:szCs w:val="28"/>
          <w:lang w:val="uk-UA"/>
        </w:rPr>
        <w:t>].</w:t>
      </w:r>
      <w:r w:rsidR="002C678E" w:rsidRPr="007F1F18">
        <w:rPr>
          <w:rFonts w:ascii="Times New Roman" w:hAnsi="Times New Roman"/>
          <w:sz w:val="28"/>
          <w:szCs w:val="28"/>
          <w:lang w:val="uk-UA"/>
        </w:rPr>
        <w:t xml:space="preserve"> </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Ці законопроекти вказують на наявність потреби визначити спеціальним законом соціальний статус потерпілого, однак вони не вирішують це питання, а законодавець, очевидно, не має зацікавленості захищати права потерпілих від злочинів, навіть особливо тяжких, і компенсувати шкоду за рахунок держави.</w:t>
      </w:r>
    </w:p>
    <w:p w:rsidR="00F14A9D" w:rsidRPr="007F1F18"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Підтвердженням байдужості законодавця до захисту прав потерпілих від злочинів є, зокрема, і залишення без розгляду депутатського законопроекту від 19</w:t>
      </w:r>
      <w:r w:rsidR="003F209C">
        <w:rPr>
          <w:rFonts w:ascii="Times New Roman" w:hAnsi="Times New Roman"/>
          <w:sz w:val="28"/>
          <w:szCs w:val="28"/>
          <w:lang w:val="uk-UA"/>
        </w:rPr>
        <w:t xml:space="preserve"> січня </w:t>
      </w:r>
      <w:r w:rsidRPr="007F1F18">
        <w:rPr>
          <w:rFonts w:ascii="Times New Roman" w:hAnsi="Times New Roman"/>
          <w:sz w:val="28"/>
          <w:szCs w:val="28"/>
          <w:lang w:val="uk-UA"/>
        </w:rPr>
        <w:t>2018</w:t>
      </w:r>
      <w:r w:rsidR="003F209C">
        <w:rPr>
          <w:rFonts w:ascii="Times New Roman" w:hAnsi="Times New Roman"/>
          <w:sz w:val="28"/>
          <w:szCs w:val="28"/>
          <w:lang w:val="uk-UA"/>
        </w:rPr>
        <w:t> </w:t>
      </w:r>
      <w:r w:rsidRPr="007F1F18">
        <w:rPr>
          <w:rFonts w:ascii="Times New Roman" w:hAnsi="Times New Roman"/>
          <w:sz w:val="28"/>
          <w:szCs w:val="28"/>
          <w:lang w:val="uk-UA"/>
        </w:rPr>
        <w:t>р. №</w:t>
      </w:r>
      <w:r w:rsidR="003F209C">
        <w:rPr>
          <w:rFonts w:ascii="Times New Roman" w:hAnsi="Times New Roman"/>
          <w:sz w:val="28"/>
          <w:szCs w:val="28"/>
          <w:lang w:val="uk-UA"/>
        </w:rPr>
        <w:t> </w:t>
      </w:r>
      <w:r w:rsidRPr="007F1F18">
        <w:rPr>
          <w:rFonts w:ascii="Times New Roman" w:hAnsi="Times New Roman"/>
          <w:sz w:val="28"/>
          <w:szCs w:val="28"/>
          <w:lang w:val="uk-UA"/>
        </w:rPr>
        <w:t>7513 «Про внесення змін до Цивільного кодексу України щодо вдосконалення правового регулювання зобов’язання відшкодування шкоди, завданої судом та органом, що здійснює оперативно-розшукову діяльність, досудове розслідування, прокуратурою»</w:t>
      </w:r>
      <w:r w:rsidR="003F209C">
        <w:rPr>
          <w:rFonts w:ascii="Times New Roman" w:hAnsi="Times New Roman"/>
          <w:sz w:val="28"/>
          <w:szCs w:val="28"/>
          <w:lang w:val="uk-UA"/>
        </w:rPr>
        <w:t> </w:t>
      </w:r>
      <w:r w:rsidRPr="007F1F18">
        <w:rPr>
          <w:rFonts w:ascii="Times New Roman" w:hAnsi="Times New Roman"/>
          <w:sz w:val="28"/>
          <w:szCs w:val="28"/>
          <w:lang w:val="uk-UA"/>
        </w:rPr>
        <w:t>[1</w:t>
      </w:r>
      <w:r w:rsidR="008354A4" w:rsidRPr="007F1F18">
        <w:rPr>
          <w:rFonts w:ascii="Times New Roman" w:hAnsi="Times New Roman"/>
          <w:sz w:val="28"/>
          <w:szCs w:val="28"/>
          <w:lang w:val="uk-UA"/>
        </w:rPr>
        <w:t>6</w:t>
      </w:r>
      <w:r w:rsidR="00A15499" w:rsidRPr="007F1F18">
        <w:rPr>
          <w:rFonts w:ascii="Times New Roman" w:hAnsi="Times New Roman"/>
          <w:sz w:val="28"/>
          <w:szCs w:val="28"/>
          <w:lang w:val="uk-UA"/>
        </w:rPr>
        <w:t>7</w:t>
      </w:r>
      <w:r w:rsidRPr="007F1F18">
        <w:rPr>
          <w:rFonts w:ascii="Times New Roman" w:hAnsi="Times New Roman"/>
          <w:sz w:val="28"/>
          <w:szCs w:val="28"/>
          <w:lang w:val="uk-UA"/>
        </w:rPr>
        <w:t>], а також відхилення навіть поданого Кабінетом Міністрів України законопроекту від 05</w:t>
      </w:r>
      <w:r w:rsidR="003F209C">
        <w:rPr>
          <w:rFonts w:ascii="Times New Roman" w:hAnsi="Times New Roman"/>
          <w:sz w:val="28"/>
          <w:szCs w:val="28"/>
          <w:lang w:val="uk-UA"/>
        </w:rPr>
        <w:t xml:space="preserve"> вересня </w:t>
      </w:r>
      <w:r w:rsidR="003F209C">
        <w:rPr>
          <w:rFonts w:ascii="Times New Roman" w:hAnsi="Times New Roman"/>
          <w:sz w:val="28"/>
          <w:szCs w:val="28"/>
          <w:lang w:val="uk-UA"/>
        </w:rPr>
        <w:lastRenderedPageBreak/>
        <w:t>2</w:t>
      </w:r>
      <w:r w:rsidRPr="007F1F18">
        <w:rPr>
          <w:rFonts w:ascii="Times New Roman" w:hAnsi="Times New Roman"/>
          <w:sz w:val="28"/>
          <w:szCs w:val="28"/>
          <w:lang w:val="uk-UA"/>
        </w:rPr>
        <w:t>018</w:t>
      </w:r>
      <w:r w:rsidR="003F209C">
        <w:rPr>
          <w:rFonts w:ascii="Times New Roman" w:hAnsi="Times New Roman"/>
          <w:sz w:val="28"/>
          <w:szCs w:val="28"/>
          <w:lang w:val="uk-UA"/>
        </w:rPr>
        <w:t> </w:t>
      </w:r>
      <w:r w:rsidRPr="007F1F18">
        <w:rPr>
          <w:rFonts w:ascii="Times New Roman" w:hAnsi="Times New Roman"/>
          <w:sz w:val="28"/>
          <w:szCs w:val="28"/>
          <w:lang w:val="uk-UA"/>
        </w:rPr>
        <w:t>р. №</w:t>
      </w:r>
      <w:r w:rsidR="003F209C">
        <w:rPr>
          <w:rFonts w:ascii="Times New Roman" w:hAnsi="Times New Roman"/>
          <w:sz w:val="28"/>
          <w:szCs w:val="28"/>
          <w:lang w:val="uk-UA"/>
        </w:rPr>
        <w:t> </w:t>
      </w:r>
      <w:r w:rsidRPr="007F1F18">
        <w:rPr>
          <w:rFonts w:ascii="Times New Roman" w:hAnsi="Times New Roman"/>
          <w:sz w:val="28"/>
          <w:szCs w:val="28"/>
          <w:lang w:val="uk-UA"/>
        </w:rPr>
        <w:t>9044 «Про внесення змін до деяких законодавчих актів щодо вдосконалення порядку відшкодування шкоди, завданої громадянинові правоохоронними органами або судом відповідно до практики Європейського суду з прав людини»</w:t>
      </w:r>
      <w:r w:rsidR="003F209C">
        <w:rPr>
          <w:rFonts w:ascii="Times New Roman" w:hAnsi="Times New Roman"/>
          <w:sz w:val="28"/>
          <w:szCs w:val="28"/>
          <w:lang w:val="uk-UA"/>
        </w:rPr>
        <w:t> </w:t>
      </w:r>
      <w:r w:rsidRPr="007F1F18">
        <w:rPr>
          <w:rFonts w:ascii="Times New Roman" w:hAnsi="Times New Roman"/>
          <w:sz w:val="28"/>
          <w:szCs w:val="28"/>
          <w:lang w:val="uk-UA"/>
        </w:rPr>
        <w:t>[1</w:t>
      </w:r>
      <w:r w:rsidR="00054EB7" w:rsidRPr="007F1F18">
        <w:rPr>
          <w:rFonts w:ascii="Times New Roman" w:hAnsi="Times New Roman"/>
          <w:sz w:val="28"/>
          <w:szCs w:val="28"/>
          <w:lang w:val="uk-UA"/>
        </w:rPr>
        <w:t>6</w:t>
      </w:r>
      <w:r w:rsidR="00A15499" w:rsidRPr="007F1F18">
        <w:rPr>
          <w:rFonts w:ascii="Times New Roman" w:hAnsi="Times New Roman"/>
          <w:sz w:val="28"/>
          <w:szCs w:val="28"/>
          <w:lang w:val="uk-UA"/>
        </w:rPr>
        <w:t>8</w:t>
      </w:r>
      <w:r w:rsidRPr="007F1F18">
        <w:rPr>
          <w:rFonts w:ascii="Times New Roman" w:hAnsi="Times New Roman"/>
          <w:sz w:val="28"/>
          <w:szCs w:val="28"/>
          <w:lang w:val="uk-UA"/>
        </w:rPr>
        <w:t xml:space="preserve">]. </w:t>
      </w:r>
    </w:p>
    <w:p w:rsidR="00F14A9D" w:rsidRPr="007F1F18" w:rsidRDefault="00FA3404"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sz w:val="28"/>
          <w:szCs w:val="28"/>
          <w:lang w:val="uk-UA"/>
        </w:rPr>
      </w:pPr>
      <w:r w:rsidRPr="007F1F18">
        <w:rPr>
          <w:rFonts w:ascii="Times New Roman" w:hAnsi="Times New Roman"/>
          <w:sz w:val="28"/>
          <w:szCs w:val="28"/>
          <w:lang w:val="uk-UA"/>
        </w:rPr>
        <w:t>З нашої точки зору</w:t>
      </w:r>
      <w:r w:rsidR="00F14A9D" w:rsidRPr="007F1F18">
        <w:rPr>
          <w:rFonts w:ascii="Times New Roman" w:hAnsi="Times New Roman"/>
          <w:sz w:val="28"/>
          <w:szCs w:val="28"/>
          <w:lang w:val="uk-UA"/>
        </w:rPr>
        <w:t xml:space="preserve">, давно назріла потреба прийняти </w:t>
      </w:r>
      <w:r w:rsidR="00F14A9D" w:rsidRPr="007F1F18">
        <w:rPr>
          <w:rFonts w:ascii="Times New Roman" w:hAnsi="Times New Roman"/>
          <w:i/>
          <w:sz w:val="28"/>
          <w:szCs w:val="28"/>
          <w:lang w:val="uk-UA"/>
        </w:rPr>
        <w:t>загальний</w:t>
      </w:r>
      <w:r w:rsidR="00F14A9D" w:rsidRPr="007F1F18">
        <w:rPr>
          <w:rFonts w:ascii="Times New Roman" w:hAnsi="Times New Roman"/>
          <w:sz w:val="28"/>
          <w:szCs w:val="28"/>
          <w:lang w:val="uk-UA"/>
        </w:rPr>
        <w:t xml:space="preserve"> закон про соціальний статус потерпілих в Україні та закон про відшкодування шкоди потерпілим від злочинів, незалежно від тяжкості останніх, передбачивши в ньому створення спеціального державного фонду потерпілих та механізм відшкодування шкоди потерпілим у тих випадках, коли держава не знаходить впродовж певного часу конкретних винних осіб у заподіянні шкоди, та в деяких інших випадках. Таким чином буде здійснено реальний крок до дійсного виконання державою її головного конституційного обов’язку перед людиною</w:t>
      </w:r>
      <w:r w:rsidR="00EC24EA">
        <w:rPr>
          <w:rFonts w:ascii="Times New Roman" w:hAnsi="Times New Roman"/>
          <w:sz w:val="28"/>
          <w:szCs w:val="28"/>
          <w:lang w:val="uk-UA"/>
        </w:rPr>
        <w:t> </w:t>
      </w:r>
      <w:r w:rsidR="00F14A9D" w:rsidRPr="007F1F18">
        <w:rPr>
          <w:rFonts w:ascii="Times New Roman" w:hAnsi="Times New Roman"/>
          <w:sz w:val="28"/>
          <w:szCs w:val="28"/>
          <w:lang w:val="uk-UA"/>
        </w:rPr>
        <w:t>– утвердження і забезпечення прав і свобод людини і громадянина.</w:t>
      </w:r>
      <w:r w:rsidR="002C678E" w:rsidRPr="007F1F18">
        <w:rPr>
          <w:rFonts w:ascii="Times New Roman" w:hAnsi="Times New Roman"/>
          <w:sz w:val="28"/>
          <w:szCs w:val="28"/>
          <w:lang w:val="uk-UA"/>
        </w:rPr>
        <w:t xml:space="preserve"> </w:t>
      </w:r>
    </w:p>
    <w:p w:rsidR="00F14A9D"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Можна відзначити, що законопроект під назвою «Про відшкодування за рахунок держави матеріальної шкоди громадянам, які потерпіли від злочину» двічі подавався до Верховної Ради України (№</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6283 від 25</w:t>
      </w:r>
      <w:r w:rsidR="00EC24EA">
        <w:rPr>
          <w:rFonts w:ascii="Times New Roman" w:hAnsi="Times New Roman"/>
          <w:color w:val="000000"/>
          <w:sz w:val="28"/>
          <w:szCs w:val="28"/>
          <w:lang w:val="uk-UA"/>
        </w:rPr>
        <w:t xml:space="preserve"> жовтня </w:t>
      </w:r>
      <w:r w:rsidRPr="007F1F18">
        <w:rPr>
          <w:rFonts w:ascii="Times New Roman" w:hAnsi="Times New Roman"/>
          <w:color w:val="000000"/>
          <w:sz w:val="28"/>
          <w:szCs w:val="28"/>
          <w:lang w:val="uk-UA"/>
        </w:rPr>
        <w:t>2004</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р.</w:t>
      </w:r>
      <w:r w:rsidR="00EC24EA">
        <w:rPr>
          <w:rFonts w:ascii="Times New Roman" w:hAnsi="Times New Roman"/>
          <w:color w:val="000000"/>
          <w:sz w:val="28"/>
          <w:szCs w:val="28"/>
          <w:lang w:val="uk-UA"/>
        </w:rPr>
        <w:t> </w:t>
      </w:r>
      <w:r w:rsidR="007E7617" w:rsidRPr="007F1F18">
        <w:rPr>
          <w:rFonts w:ascii="Times New Roman" w:hAnsi="Times New Roman"/>
          <w:color w:val="000000"/>
          <w:sz w:val="28"/>
          <w:szCs w:val="28"/>
          <w:lang w:val="uk-UA"/>
        </w:rPr>
        <w:t>[16</w:t>
      </w:r>
      <w:r w:rsidR="00A15499" w:rsidRPr="007F1F18">
        <w:rPr>
          <w:rFonts w:ascii="Times New Roman" w:hAnsi="Times New Roman"/>
          <w:color w:val="000000"/>
          <w:sz w:val="28"/>
          <w:szCs w:val="28"/>
          <w:lang w:val="uk-UA"/>
        </w:rPr>
        <w:t>9</w:t>
      </w:r>
      <w:r w:rsidR="007E7617" w:rsidRPr="007F1F18">
        <w:rPr>
          <w:rFonts w:ascii="Times New Roman" w:hAnsi="Times New Roman"/>
          <w:color w:val="000000"/>
          <w:sz w:val="28"/>
          <w:szCs w:val="28"/>
          <w:lang w:val="uk-UA"/>
        </w:rPr>
        <w:t xml:space="preserve">] </w:t>
      </w:r>
      <w:r w:rsidR="00315201" w:rsidRPr="007F1F18">
        <w:rPr>
          <w:rFonts w:ascii="Times New Roman" w:hAnsi="Times New Roman"/>
          <w:color w:val="000000"/>
          <w:sz w:val="28"/>
          <w:szCs w:val="28"/>
          <w:lang w:val="uk-UA"/>
        </w:rPr>
        <w:t>та</w:t>
      </w:r>
      <w:r w:rsidRPr="007F1F18">
        <w:rPr>
          <w:rFonts w:ascii="Times New Roman" w:hAnsi="Times New Roman"/>
          <w:color w:val="000000"/>
          <w:sz w:val="28"/>
          <w:szCs w:val="28"/>
          <w:lang w:val="uk-UA"/>
        </w:rPr>
        <w:t xml:space="preserve"> </w:t>
      </w:r>
      <w:r w:rsidR="00315201" w:rsidRPr="007F1F18">
        <w:rPr>
          <w:rFonts w:ascii="Times New Roman" w:hAnsi="Times New Roman"/>
          <w:color w:val="000000"/>
          <w:sz w:val="28"/>
          <w:szCs w:val="28"/>
          <w:lang w:val="uk-UA"/>
        </w:rPr>
        <w:t>№</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6283-1 від 17</w:t>
      </w:r>
      <w:r w:rsidR="00EC24EA">
        <w:rPr>
          <w:rFonts w:ascii="Times New Roman" w:hAnsi="Times New Roman"/>
          <w:color w:val="000000"/>
          <w:sz w:val="28"/>
          <w:szCs w:val="28"/>
          <w:lang w:val="uk-UA"/>
        </w:rPr>
        <w:t xml:space="preserve"> січня </w:t>
      </w:r>
      <w:r w:rsidRPr="007F1F18">
        <w:rPr>
          <w:rFonts w:ascii="Times New Roman" w:hAnsi="Times New Roman"/>
          <w:color w:val="000000"/>
          <w:sz w:val="28"/>
          <w:szCs w:val="28"/>
          <w:lang w:val="uk-UA"/>
        </w:rPr>
        <w:t>2006</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р.</w:t>
      </w:r>
      <w:r w:rsidR="00EC24EA">
        <w:rPr>
          <w:rFonts w:ascii="Times New Roman" w:hAnsi="Times New Roman"/>
          <w:color w:val="000000"/>
          <w:sz w:val="28"/>
          <w:szCs w:val="28"/>
          <w:lang w:val="uk-UA"/>
        </w:rPr>
        <w:t> </w:t>
      </w:r>
      <w:r w:rsidR="00A516D7" w:rsidRPr="007F1F18">
        <w:rPr>
          <w:rFonts w:ascii="Times New Roman" w:hAnsi="Times New Roman"/>
          <w:color w:val="000000"/>
          <w:sz w:val="28"/>
          <w:szCs w:val="28"/>
          <w:lang w:val="uk-UA"/>
        </w:rPr>
        <w:t>[1</w:t>
      </w:r>
      <w:r w:rsidR="00A15499" w:rsidRPr="007F1F18">
        <w:rPr>
          <w:rFonts w:ascii="Times New Roman" w:hAnsi="Times New Roman"/>
          <w:color w:val="000000"/>
          <w:sz w:val="28"/>
          <w:szCs w:val="28"/>
          <w:lang w:val="uk-UA"/>
        </w:rPr>
        <w:t>70</w:t>
      </w:r>
      <w:r w:rsidR="00A516D7" w:rsidRPr="007F1F18">
        <w:rPr>
          <w:rFonts w:ascii="Times New Roman" w:hAnsi="Times New Roman"/>
          <w:color w:val="000000"/>
          <w:sz w:val="28"/>
          <w:szCs w:val="28"/>
          <w:lang w:val="uk-UA"/>
        </w:rPr>
        <w:t>]</w:t>
      </w:r>
      <w:r w:rsidRPr="007F1F18">
        <w:rPr>
          <w:rFonts w:ascii="Times New Roman" w:hAnsi="Times New Roman"/>
          <w:color w:val="000000"/>
          <w:sz w:val="28"/>
          <w:szCs w:val="28"/>
          <w:lang w:val="uk-UA"/>
        </w:rPr>
        <w:t xml:space="preserve">), проте </w:t>
      </w:r>
      <w:r w:rsidR="007E7617" w:rsidRPr="007F1F18">
        <w:rPr>
          <w:rFonts w:ascii="Times New Roman" w:hAnsi="Times New Roman"/>
          <w:color w:val="000000"/>
          <w:sz w:val="28"/>
          <w:szCs w:val="28"/>
          <w:lang w:val="uk-UA"/>
        </w:rPr>
        <w:t xml:space="preserve">він так і </w:t>
      </w:r>
      <w:r w:rsidRPr="007F1F18">
        <w:rPr>
          <w:rFonts w:ascii="Times New Roman" w:hAnsi="Times New Roman"/>
          <w:color w:val="000000"/>
          <w:sz w:val="28"/>
          <w:szCs w:val="28"/>
          <w:lang w:val="uk-UA"/>
        </w:rPr>
        <w:t xml:space="preserve">не був </w:t>
      </w:r>
      <w:r w:rsidR="007E7617" w:rsidRPr="007F1F18">
        <w:rPr>
          <w:rFonts w:ascii="Times New Roman" w:hAnsi="Times New Roman"/>
          <w:color w:val="000000"/>
          <w:sz w:val="28"/>
          <w:szCs w:val="28"/>
          <w:lang w:val="uk-UA"/>
        </w:rPr>
        <w:t>ухвалений</w:t>
      </w:r>
      <w:r w:rsidRPr="007F1F18">
        <w:rPr>
          <w:rFonts w:ascii="Times New Roman" w:hAnsi="Times New Roman"/>
          <w:color w:val="000000"/>
          <w:sz w:val="28"/>
          <w:szCs w:val="28"/>
          <w:lang w:val="uk-UA"/>
        </w:rPr>
        <w:t>.</w:t>
      </w:r>
    </w:p>
    <w:p w:rsidR="00F14A9D"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Ми підтримуємо концепцію і більшість положень даного законопроекту. Зокрема, ним передбачено визначення підстав та умов, а також порядку і розмірів відшкодування за рахунок держави матеріальної шкоди громадянам, які потерпіли від злочинних посягань на їх</w:t>
      </w:r>
      <w:r w:rsidR="00EC24EA">
        <w:rPr>
          <w:rFonts w:ascii="Times New Roman" w:hAnsi="Times New Roman"/>
          <w:color w:val="000000"/>
          <w:sz w:val="28"/>
          <w:szCs w:val="28"/>
          <w:lang w:val="uk-UA"/>
        </w:rPr>
        <w:t>нє життя, здоров’я або майно. В </w:t>
      </w:r>
      <w:r w:rsidRPr="007F1F18">
        <w:rPr>
          <w:rFonts w:ascii="Times New Roman" w:hAnsi="Times New Roman"/>
          <w:color w:val="000000"/>
          <w:sz w:val="28"/>
          <w:szCs w:val="28"/>
          <w:lang w:val="uk-UA"/>
        </w:rPr>
        <w:t xml:space="preserve">проекті сказано, що вказане відшкодування є одним із видів соціальної допомоги і важливою гарантією основних прав людини. </w:t>
      </w:r>
    </w:p>
    <w:p w:rsidR="00F14A9D"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Необхідними умовами, за яких шкода ві</w:t>
      </w:r>
      <w:r w:rsidR="00EC24EA">
        <w:rPr>
          <w:rFonts w:ascii="Times New Roman" w:hAnsi="Times New Roman"/>
          <w:color w:val="000000"/>
          <w:sz w:val="28"/>
          <w:szCs w:val="28"/>
          <w:lang w:val="uk-UA"/>
        </w:rPr>
        <w:t>дшкодовується громадянину, є 1) </w:t>
      </w:r>
      <w:r w:rsidRPr="007F1F18">
        <w:rPr>
          <w:rFonts w:ascii="Times New Roman" w:hAnsi="Times New Roman"/>
          <w:color w:val="000000"/>
          <w:sz w:val="28"/>
          <w:szCs w:val="28"/>
          <w:lang w:val="uk-UA"/>
        </w:rPr>
        <w:t>вчинення злочину, внаслідок якого настала смерть, або завдано шкоди його здоров’ю, або йому заподіяна істотна матеріальна шкода; 2)</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порушення кримінальної справи і визнання його потерпілим у справі та визначення розміру матеріальної шкоди як істотної; 3)</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відсутність у кримінальній справі понад шість місяців з моменту виникнення шкоди даних про підозрюван</w:t>
      </w:r>
      <w:r w:rsidR="004F478B">
        <w:rPr>
          <w:rFonts w:ascii="Times New Roman" w:hAnsi="Times New Roman"/>
          <w:color w:val="000000"/>
          <w:sz w:val="28"/>
          <w:szCs w:val="28"/>
          <w:lang w:val="uk-UA"/>
        </w:rPr>
        <w:t>и</w:t>
      </w:r>
      <w:r w:rsidRPr="007F1F18">
        <w:rPr>
          <w:rFonts w:ascii="Times New Roman" w:hAnsi="Times New Roman"/>
          <w:color w:val="000000"/>
          <w:sz w:val="28"/>
          <w:szCs w:val="28"/>
          <w:lang w:val="uk-UA"/>
        </w:rPr>
        <w:t xml:space="preserve">х осіб та даних про майно цих осіб, за рахунок якого може бути компенсована шкода; </w:t>
      </w:r>
      <w:r w:rsidRPr="007F1F18">
        <w:rPr>
          <w:rFonts w:ascii="Times New Roman" w:hAnsi="Times New Roman"/>
          <w:color w:val="000000"/>
          <w:sz w:val="28"/>
          <w:szCs w:val="28"/>
          <w:lang w:val="uk-UA"/>
        </w:rPr>
        <w:lastRenderedPageBreak/>
        <w:t>4)</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встановлена судом неможливість відшкодування шкоди</w:t>
      </w:r>
      <w:r w:rsidR="002C678E"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у зв’язку з вказаними вище обставинами. Питання вирішується судом на підставі розгляду вказаних матеріалів. Порядок компенсації шкоди встановлює суд.</w:t>
      </w:r>
      <w:r w:rsidR="00565AAA"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 xml:space="preserve">У проекті визначено порядок вирішення питання про відшкодування шкоди за рахунок держави за заявою прокурора, який здійснює нагляд за розслідуванням справи, а також порядок виконання рішення про </w:t>
      </w:r>
      <w:r w:rsidR="007E7617" w:rsidRPr="007F1F18">
        <w:rPr>
          <w:rFonts w:ascii="Times New Roman" w:hAnsi="Times New Roman"/>
          <w:color w:val="000000"/>
          <w:sz w:val="28"/>
          <w:szCs w:val="28"/>
          <w:lang w:val="uk-UA"/>
        </w:rPr>
        <w:t xml:space="preserve">зазначене </w:t>
      </w:r>
      <w:r w:rsidRPr="007F1F18">
        <w:rPr>
          <w:rFonts w:ascii="Times New Roman" w:hAnsi="Times New Roman"/>
          <w:color w:val="000000"/>
          <w:sz w:val="28"/>
          <w:szCs w:val="28"/>
          <w:lang w:val="uk-UA"/>
        </w:rPr>
        <w:t xml:space="preserve">відшкодування </w:t>
      </w:r>
      <w:r w:rsidR="007E7617"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з </w:t>
      </w:r>
      <w:r w:rsidR="007E7617" w:rsidRPr="007F1F18">
        <w:rPr>
          <w:rFonts w:ascii="Times New Roman" w:hAnsi="Times New Roman"/>
          <w:color w:val="000000"/>
          <w:sz w:val="28"/>
          <w:szCs w:val="28"/>
          <w:lang w:val="uk-UA"/>
        </w:rPr>
        <w:t xml:space="preserve">спеціального </w:t>
      </w:r>
      <w:r w:rsidRPr="007F1F18">
        <w:rPr>
          <w:rFonts w:ascii="Times New Roman" w:hAnsi="Times New Roman"/>
          <w:color w:val="000000"/>
          <w:sz w:val="28"/>
          <w:szCs w:val="28"/>
          <w:lang w:val="uk-UA"/>
        </w:rPr>
        <w:t xml:space="preserve">фонду потерпілого. Передбачено також положення щодо компенсації витрат держави на відшкодування шкоди потерпілим від злочинів за рахунок винних осіб, та відповідальність за порушення законодавства про відшкодування шкоди за рахунок держави. </w:t>
      </w:r>
    </w:p>
    <w:p w:rsidR="003E0F04" w:rsidRPr="007F1F18"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Прийняття такого закону, на нашу думку, сприяло б забезпеченню прав громадян</w:t>
      </w:r>
      <w:r w:rsidR="007E7617" w:rsidRPr="007F1F18">
        <w:rPr>
          <w:rFonts w:ascii="Times New Roman" w:hAnsi="Times New Roman"/>
          <w:color w:val="000000"/>
          <w:sz w:val="28"/>
          <w:szCs w:val="28"/>
          <w:lang w:val="uk-UA"/>
        </w:rPr>
        <w:t>, які потерпіли від злочинів,</w:t>
      </w:r>
      <w:r w:rsidRPr="007F1F18">
        <w:rPr>
          <w:rFonts w:ascii="Times New Roman" w:hAnsi="Times New Roman"/>
          <w:color w:val="000000"/>
          <w:sz w:val="28"/>
          <w:szCs w:val="28"/>
          <w:lang w:val="uk-UA"/>
        </w:rPr>
        <w:t xml:space="preserve"> та відповідальності держави за їх захист</w:t>
      </w:r>
      <w:r w:rsidR="003E0F04" w:rsidRPr="007F1F18">
        <w:rPr>
          <w:rFonts w:ascii="Times New Roman" w:hAnsi="Times New Roman"/>
          <w:color w:val="000000"/>
          <w:sz w:val="28"/>
          <w:szCs w:val="28"/>
          <w:lang w:val="uk-UA"/>
        </w:rPr>
        <w:t xml:space="preserve">. </w:t>
      </w:r>
    </w:p>
    <w:p w:rsidR="00686210" w:rsidRPr="007F1F18" w:rsidRDefault="003E0F0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Разом з тим, необхідно розвивати законодавство щодо захисту прав людей, які, на відміну від потерпілих, постраждали внаслідок заподіяння їм шкоди іншими</w:t>
      </w:r>
      <w:r w:rsidR="00934ADF" w:rsidRPr="007F1F18">
        <w:rPr>
          <w:rFonts w:ascii="Times New Roman" w:hAnsi="Times New Roman"/>
          <w:color w:val="000000"/>
          <w:sz w:val="28"/>
          <w:szCs w:val="28"/>
          <w:lang w:val="uk-UA"/>
        </w:rPr>
        <w:t xml:space="preserve"> </w:t>
      </w:r>
      <w:r w:rsidRPr="007F1F18">
        <w:rPr>
          <w:rFonts w:ascii="Times New Roman" w:hAnsi="Times New Roman"/>
          <w:color w:val="000000"/>
          <w:sz w:val="28"/>
          <w:szCs w:val="28"/>
          <w:lang w:val="uk-UA"/>
        </w:rPr>
        <w:t>факторами, п</w:t>
      </w:r>
      <w:r w:rsidR="00934ADF" w:rsidRPr="007F1F18">
        <w:rPr>
          <w:rFonts w:ascii="Times New Roman" w:hAnsi="Times New Roman"/>
          <w:color w:val="000000"/>
          <w:sz w:val="28"/>
          <w:szCs w:val="28"/>
          <w:lang w:val="uk-UA"/>
        </w:rPr>
        <w:t>е</w:t>
      </w:r>
      <w:r w:rsidRPr="007F1F18">
        <w:rPr>
          <w:rFonts w:ascii="Times New Roman" w:hAnsi="Times New Roman"/>
          <w:color w:val="000000"/>
          <w:sz w:val="28"/>
          <w:szCs w:val="28"/>
          <w:lang w:val="uk-UA"/>
        </w:rPr>
        <w:t xml:space="preserve">редбачаючи для цього відповідні </w:t>
      </w:r>
      <w:r w:rsidRPr="007F1F18">
        <w:rPr>
          <w:rFonts w:ascii="Times New Roman" w:hAnsi="Times New Roman"/>
          <w:i/>
          <w:color w:val="000000"/>
          <w:sz w:val="28"/>
          <w:szCs w:val="28"/>
          <w:lang w:val="uk-UA"/>
        </w:rPr>
        <w:t>страхові механізми</w:t>
      </w:r>
      <w:r w:rsidRPr="007F1F18">
        <w:rPr>
          <w:rFonts w:ascii="Times New Roman" w:hAnsi="Times New Roman"/>
          <w:color w:val="000000"/>
          <w:sz w:val="28"/>
          <w:szCs w:val="28"/>
          <w:lang w:val="uk-UA"/>
        </w:rPr>
        <w:t xml:space="preserve"> забезпечення </w:t>
      </w:r>
      <w:r w:rsidR="00A41386" w:rsidRPr="007F1F18">
        <w:rPr>
          <w:rFonts w:ascii="Times New Roman" w:hAnsi="Times New Roman"/>
          <w:color w:val="000000"/>
          <w:sz w:val="28"/>
          <w:szCs w:val="28"/>
          <w:lang w:val="uk-UA"/>
        </w:rPr>
        <w:t xml:space="preserve">порушених </w:t>
      </w:r>
      <w:r w:rsidRPr="007F1F18">
        <w:rPr>
          <w:rFonts w:ascii="Times New Roman" w:hAnsi="Times New Roman"/>
          <w:color w:val="000000"/>
          <w:sz w:val="28"/>
          <w:szCs w:val="28"/>
          <w:lang w:val="uk-UA"/>
        </w:rPr>
        <w:t>прав</w:t>
      </w:r>
      <w:r w:rsidR="00F14A9D" w:rsidRPr="007F1F18">
        <w:rPr>
          <w:rFonts w:ascii="Times New Roman" w:hAnsi="Times New Roman"/>
          <w:color w:val="000000"/>
          <w:sz w:val="28"/>
          <w:szCs w:val="28"/>
          <w:lang w:val="uk-UA"/>
        </w:rPr>
        <w:t xml:space="preserve"> </w:t>
      </w:r>
      <w:r w:rsidR="00A41386" w:rsidRPr="007F1F18">
        <w:rPr>
          <w:rFonts w:ascii="Times New Roman" w:hAnsi="Times New Roman"/>
          <w:color w:val="000000"/>
          <w:sz w:val="28"/>
          <w:szCs w:val="28"/>
          <w:lang w:val="uk-UA"/>
        </w:rPr>
        <w:t xml:space="preserve">та інтересів людини. </w:t>
      </w:r>
      <w:r w:rsidR="00BD374C" w:rsidRPr="007F1F18">
        <w:rPr>
          <w:rFonts w:ascii="Times New Roman" w:hAnsi="Times New Roman"/>
          <w:color w:val="000000"/>
          <w:sz w:val="28"/>
          <w:szCs w:val="28"/>
          <w:lang w:val="uk-UA"/>
        </w:rPr>
        <w:t xml:space="preserve">До такого законодавства, </w:t>
      </w:r>
      <w:r w:rsidR="00934ADF" w:rsidRPr="007F1F18">
        <w:rPr>
          <w:rFonts w:ascii="Times New Roman" w:hAnsi="Times New Roman"/>
          <w:color w:val="000000"/>
          <w:sz w:val="28"/>
          <w:szCs w:val="28"/>
          <w:lang w:val="uk-UA"/>
        </w:rPr>
        <w:t xml:space="preserve">на нашу думку, </w:t>
      </w:r>
      <w:r w:rsidR="00BD374C" w:rsidRPr="007F1F18">
        <w:rPr>
          <w:rFonts w:ascii="Times New Roman" w:hAnsi="Times New Roman"/>
          <w:color w:val="000000"/>
          <w:sz w:val="28"/>
          <w:szCs w:val="28"/>
          <w:lang w:val="uk-UA"/>
        </w:rPr>
        <w:t xml:space="preserve">можна віднести </w:t>
      </w:r>
      <w:r w:rsidR="00934ADF" w:rsidRPr="007F1F18">
        <w:rPr>
          <w:rFonts w:ascii="Times New Roman" w:hAnsi="Times New Roman"/>
          <w:color w:val="000000"/>
          <w:sz w:val="28"/>
          <w:szCs w:val="28"/>
          <w:lang w:val="uk-UA"/>
        </w:rPr>
        <w:t xml:space="preserve">Закон України «Про статус </w:t>
      </w:r>
      <w:r w:rsidR="00BD374C" w:rsidRPr="007F1F18">
        <w:rPr>
          <w:rFonts w:ascii="Times New Roman" w:hAnsi="Times New Roman"/>
          <w:color w:val="000000"/>
          <w:sz w:val="28"/>
          <w:szCs w:val="28"/>
          <w:lang w:val="uk-UA"/>
        </w:rPr>
        <w:t>і соціальний захист громадян, які постраждали внаслідок Чорнобильської катастрофи», який В.</w:t>
      </w:r>
      <w:r w:rsidR="00EC24EA">
        <w:rPr>
          <w:rFonts w:ascii="Times New Roman" w:hAnsi="Times New Roman"/>
          <w:color w:val="000000"/>
          <w:sz w:val="28"/>
          <w:szCs w:val="28"/>
          <w:lang w:val="uk-UA"/>
        </w:rPr>
        <w:t> </w:t>
      </w:r>
      <w:r w:rsidR="00BD374C" w:rsidRPr="007F1F18">
        <w:rPr>
          <w:rFonts w:ascii="Times New Roman" w:hAnsi="Times New Roman"/>
          <w:color w:val="000000"/>
          <w:sz w:val="28"/>
          <w:szCs w:val="28"/>
          <w:lang w:val="uk-UA"/>
        </w:rPr>
        <w:t>Ф.</w:t>
      </w:r>
      <w:r w:rsidR="00EC24EA">
        <w:rPr>
          <w:rFonts w:ascii="Times New Roman" w:hAnsi="Times New Roman"/>
          <w:color w:val="000000"/>
          <w:sz w:val="28"/>
          <w:szCs w:val="28"/>
          <w:lang w:val="uk-UA"/>
        </w:rPr>
        <w:t> </w:t>
      </w:r>
      <w:r w:rsidR="00BD374C" w:rsidRPr="007F1F18">
        <w:rPr>
          <w:rFonts w:ascii="Times New Roman" w:hAnsi="Times New Roman"/>
          <w:color w:val="000000"/>
          <w:sz w:val="28"/>
          <w:szCs w:val="28"/>
          <w:lang w:val="uk-UA"/>
        </w:rPr>
        <w:t>Опришко розглядає як міжгалузевий комплексний нормативно-правовий акт, а подолання наслідків Чорнобильської катастрофи</w:t>
      </w:r>
      <w:r w:rsidR="00EC24EA">
        <w:rPr>
          <w:rFonts w:ascii="Times New Roman" w:hAnsi="Times New Roman"/>
          <w:color w:val="000000"/>
          <w:sz w:val="28"/>
          <w:szCs w:val="28"/>
          <w:lang w:val="uk-UA"/>
        </w:rPr>
        <w:t> </w:t>
      </w:r>
      <w:r w:rsidR="00BD374C" w:rsidRPr="007F1F18">
        <w:rPr>
          <w:rFonts w:ascii="Times New Roman" w:hAnsi="Times New Roman"/>
          <w:color w:val="000000"/>
          <w:sz w:val="28"/>
          <w:szCs w:val="28"/>
          <w:lang w:val="uk-UA"/>
        </w:rPr>
        <w:t>– як один з напрямів законодавчої діяльності парламенту</w:t>
      </w:r>
      <w:r w:rsidR="00EC24EA">
        <w:rPr>
          <w:rFonts w:ascii="Times New Roman" w:hAnsi="Times New Roman"/>
          <w:color w:val="000000"/>
          <w:sz w:val="28"/>
          <w:szCs w:val="28"/>
          <w:lang w:val="uk-UA"/>
        </w:rPr>
        <w:t> </w:t>
      </w:r>
      <w:r w:rsidR="00BD374C" w:rsidRPr="007F1F18">
        <w:rPr>
          <w:rFonts w:ascii="Times New Roman" w:hAnsi="Times New Roman"/>
          <w:color w:val="000000"/>
          <w:sz w:val="28"/>
          <w:szCs w:val="28"/>
          <w:lang w:val="uk-UA"/>
        </w:rPr>
        <w:t>[1</w:t>
      </w:r>
      <w:r w:rsidR="00565AAA" w:rsidRPr="007F1F18">
        <w:rPr>
          <w:rFonts w:ascii="Times New Roman" w:hAnsi="Times New Roman"/>
          <w:color w:val="000000"/>
          <w:sz w:val="28"/>
          <w:szCs w:val="28"/>
          <w:lang w:val="uk-UA"/>
        </w:rPr>
        <w:t>7</w:t>
      </w:r>
      <w:r w:rsidR="00A15499" w:rsidRPr="007F1F18">
        <w:rPr>
          <w:rFonts w:ascii="Times New Roman" w:hAnsi="Times New Roman"/>
          <w:color w:val="000000"/>
          <w:sz w:val="28"/>
          <w:szCs w:val="28"/>
          <w:lang w:val="uk-UA"/>
        </w:rPr>
        <w:t>1</w:t>
      </w:r>
      <w:r w:rsidR="00BD374C" w:rsidRPr="007F1F18">
        <w:rPr>
          <w:rFonts w:ascii="Times New Roman" w:hAnsi="Times New Roman"/>
          <w:color w:val="000000"/>
          <w:sz w:val="28"/>
          <w:szCs w:val="28"/>
          <w:lang w:val="uk-UA"/>
        </w:rPr>
        <w:t>, с.</w:t>
      </w:r>
      <w:r w:rsidR="00EC24EA">
        <w:rPr>
          <w:rFonts w:ascii="Times New Roman" w:hAnsi="Times New Roman"/>
          <w:color w:val="000000"/>
          <w:sz w:val="28"/>
          <w:szCs w:val="28"/>
          <w:lang w:val="uk-UA"/>
        </w:rPr>
        <w:t> </w:t>
      </w:r>
      <w:r w:rsidR="00BD374C" w:rsidRPr="007F1F18">
        <w:rPr>
          <w:rFonts w:ascii="Times New Roman" w:hAnsi="Times New Roman"/>
          <w:color w:val="000000"/>
          <w:sz w:val="28"/>
          <w:szCs w:val="28"/>
          <w:lang w:val="uk-UA"/>
        </w:rPr>
        <w:t>17, 91</w:t>
      </w:r>
      <w:r w:rsidR="00EC24EA">
        <w:rPr>
          <w:rFonts w:ascii="Times New Roman" w:hAnsi="Times New Roman"/>
          <w:color w:val="000000"/>
          <w:sz w:val="28"/>
          <w:szCs w:val="28"/>
          <w:lang w:val="uk-UA"/>
        </w:rPr>
        <w:t>–</w:t>
      </w:r>
      <w:r w:rsidR="00BD374C" w:rsidRPr="007F1F18">
        <w:rPr>
          <w:rFonts w:ascii="Times New Roman" w:hAnsi="Times New Roman"/>
          <w:color w:val="000000"/>
          <w:sz w:val="28"/>
          <w:szCs w:val="28"/>
          <w:lang w:val="uk-UA"/>
        </w:rPr>
        <w:t>107].</w:t>
      </w:r>
      <w:r w:rsidR="00686210" w:rsidRPr="007F1F18">
        <w:rPr>
          <w:rFonts w:ascii="Times New Roman" w:hAnsi="Times New Roman"/>
          <w:color w:val="000000"/>
          <w:sz w:val="28"/>
          <w:szCs w:val="28"/>
          <w:lang w:val="uk-UA"/>
        </w:rPr>
        <w:t xml:space="preserve"> </w:t>
      </w:r>
    </w:p>
    <w:p w:rsidR="00BE62D1" w:rsidRPr="007F1F18" w:rsidRDefault="00BE62D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Юридичний захист і гарантія</w:t>
      </w:r>
      <w:r w:rsidR="00A3085F" w:rsidRPr="007F1F18">
        <w:rPr>
          <w:rFonts w:ascii="Times New Roman" w:hAnsi="Times New Roman"/>
          <w:color w:val="000000"/>
          <w:sz w:val="28"/>
          <w:szCs w:val="28"/>
          <w:lang w:val="uk-UA"/>
        </w:rPr>
        <w:t xml:space="preserve"> конституційних прав і свобод людини, як наголошується в літературі, є г</w:t>
      </w:r>
      <w:r w:rsidRPr="007F1F18">
        <w:rPr>
          <w:rFonts w:ascii="Times New Roman" w:hAnsi="Times New Roman"/>
          <w:color w:val="000000"/>
          <w:sz w:val="28"/>
          <w:szCs w:val="28"/>
          <w:lang w:val="uk-UA"/>
        </w:rPr>
        <w:t>оловним критерієм існування конституційної демократії</w:t>
      </w:r>
      <w:r w:rsidR="00EC24EA">
        <w:rPr>
          <w:rFonts w:ascii="Times New Roman" w:hAnsi="Times New Roman"/>
          <w:color w:val="000000"/>
          <w:sz w:val="28"/>
          <w:szCs w:val="28"/>
          <w:lang w:val="uk-UA"/>
        </w:rPr>
        <w:t> </w:t>
      </w:r>
      <w:r w:rsidR="00A3085F" w:rsidRPr="007F1F18">
        <w:rPr>
          <w:rFonts w:ascii="Times New Roman" w:hAnsi="Times New Roman"/>
          <w:color w:val="000000"/>
          <w:sz w:val="28"/>
          <w:szCs w:val="28"/>
          <w:lang w:val="uk-UA"/>
        </w:rPr>
        <w:t>[1</w:t>
      </w:r>
      <w:r w:rsidR="00C71BDF" w:rsidRPr="007F1F18">
        <w:rPr>
          <w:rFonts w:ascii="Times New Roman" w:hAnsi="Times New Roman"/>
          <w:color w:val="000000"/>
          <w:sz w:val="28"/>
          <w:szCs w:val="28"/>
          <w:lang w:val="uk-UA"/>
        </w:rPr>
        <w:t>7</w:t>
      </w:r>
      <w:r w:rsidR="00A15499" w:rsidRPr="007F1F18">
        <w:rPr>
          <w:rFonts w:ascii="Times New Roman" w:hAnsi="Times New Roman"/>
          <w:color w:val="000000"/>
          <w:sz w:val="28"/>
          <w:szCs w:val="28"/>
          <w:lang w:val="uk-UA"/>
        </w:rPr>
        <w:t>2</w:t>
      </w:r>
      <w:r w:rsidR="00A3085F" w:rsidRPr="007F1F18">
        <w:rPr>
          <w:rFonts w:ascii="Times New Roman" w:hAnsi="Times New Roman"/>
          <w:color w:val="000000"/>
          <w:sz w:val="28"/>
          <w:szCs w:val="28"/>
          <w:lang w:val="uk-UA"/>
        </w:rPr>
        <w:t>, с.</w:t>
      </w:r>
      <w:r w:rsidR="00EC24EA">
        <w:rPr>
          <w:rFonts w:ascii="Times New Roman" w:hAnsi="Times New Roman"/>
          <w:color w:val="000000"/>
          <w:sz w:val="28"/>
          <w:szCs w:val="28"/>
          <w:lang w:val="uk-UA"/>
        </w:rPr>
        <w:t> </w:t>
      </w:r>
      <w:r w:rsidR="00A3085F" w:rsidRPr="007F1F18">
        <w:rPr>
          <w:rFonts w:ascii="Times New Roman" w:hAnsi="Times New Roman"/>
          <w:color w:val="000000"/>
          <w:sz w:val="28"/>
          <w:szCs w:val="28"/>
          <w:lang w:val="uk-UA"/>
        </w:rPr>
        <w:t>125]</w:t>
      </w:r>
      <w:r w:rsidR="00EC24EA">
        <w:rPr>
          <w:rFonts w:ascii="Times New Roman" w:hAnsi="Times New Roman"/>
          <w:color w:val="000000"/>
          <w:sz w:val="28"/>
          <w:szCs w:val="28"/>
          <w:lang w:val="uk-UA"/>
        </w:rPr>
        <w:t>.</w:t>
      </w:r>
    </w:p>
    <w:p w:rsidR="00876D7B" w:rsidRPr="007F1F18" w:rsidRDefault="00876D7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У змісті правового статусу громадянина, вказують автори колективної монографії, присвяченої принципу верховенства права у діяльності держави, перевага має надаватися визначенню не тільки його обов’язків перед державою, а насамперед його прав, за забезпечення реалізації або за порушення яких держава несе відповідальність</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[1</w:t>
      </w:r>
      <w:r w:rsidR="009D7F4A" w:rsidRPr="007F1F18">
        <w:rPr>
          <w:rFonts w:ascii="Times New Roman" w:hAnsi="Times New Roman"/>
          <w:color w:val="000000"/>
          <w:sz w:val="28"/>
          <w:szCs w:val="28"/>
          <w:lang w:val="uk-UA"/>
        </w:rPr>
        <w:t>7</w:t>
      </w:r>
      <w:r w:rsidR="00A15499" w:rsidRPr="007F1F18">
        <w:rPr>
          <w:rFonts w:ascii="Times New Roman" w:hAnsi="Times New Roman"/>
          <w:color w:val="000000"/>
          <w:sz w:val="28"/>
          <w:szCs w:val="28"/>
          <w:lang w:val="uk-UA"/>
        </w:rPr>
        <w:t>3</w:t>
      </w:r>
      <w:r w:rsidRPr="007F1F18">
        <w:rPr>
          <w:rFonts w:ascii="Times New Roman" w:hAnsi="Times New Roman"/>
          <w:color w:val="000000"/>
          <w:sz w:val="28"/>
          <w:szCs w:val="28"/>
          <w:lang w:val="uk-UA"/>
        </w:rPr>
        <w:t>, с.</w:t>
      </w:r>
      <w:r w:rsidR="00EC24EA">
        <w:rPr>
          <w:rFonts w:ascii="Times New Roman" w:hAnsi="Times New Roman"/>
          <w:color w:val="000000"/>
          <w:sz w:val="28"/>
          <w:szCs w:val="28"/>
          <w:lang w:val="uk-UA"/>
        </w:rPr>
        <w:t> </w:t>
      </w:r>
      <w:r w:rsidRPr="007F1F18">
        <w:rPr>
          <w:rFonts w:ascii="Times New Roman" w:hAnsi="Times New Roman"/>
          <w:color w:val="000000"/>
          <w:sz w:val="28"/>
          <w:szCs w:val="28"/>
          <w:lang w:val="uk-UA"/>
        </w:rPr>
        <w:t xml:space="preserve">173]. </w:t>
      </w:r>
    </w:p>
    <w:p w:rsidR="00A15499" w:rsidRPr="007F1F18" w:rsidRDefault="00533A2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lastRenderedPageBreak/>
        <w:t xml:space="preserve">Разом з тим, не менш важливим чинником є належна правозастосовна діяльність, спрямована на захист прав людини, особливо судовий захист прав потерпілих. Для цього </w:t>
      </w:r>
      <w:r w:rsidR="007B15B8" w:rsidRPr="007F1F18">
        <w:rPr>
          <w:rFonts w:ascii="Times New Roman" w:hAnsi="Times New Roman"/>
          <w:color w:val="000000"/>
          <w:sz w:val="28"/>
          <w:szCs w:val="28"/>
          <w:lang w:val="uk-UA"/>
        </w:rPr>
        <w:t>мало</w:t>
      </w:r>
      <w:r w:rsidRPr="007F1F18">
        <w:rPr>
          <w:rFonts w:ascii="Times New Roman" w:hAnsi="Times New Roman"/>
          <w:color w:val="000000"/>
          <w:sz w:val="28"/>
          <w:szCs w:val="28"/>
          <w:lang w:val="uk-UA"/>
        </w:rPr>
        <w:t xml:space="preserve"> додержуватися законодавчих приписів </w:t>
      </w:r>
      <w:r w:rsidR="007B15B8" w:rsidRPr="007F1F18">
        <w:rPr>
          <w:rFonts w:ascii="Times New Roman" w:hAnsi="Times New Roman"/>
          <w:color w:val="000000"/>
          <w:sz w:val="28"/>
          <w:szCs w:val="28"/>
          <w:lang w:val="uk-UA"/>
        </w:rPr>
        <w:t>і</w:t>
      </w:r>
      <w:r w:rsidRPr="007F1F18">
        <w:rPr>
          <w:rFonts w:ascii="Times New Roman" w:hAnsi="Times New Roman"/>
          <w:color w:val="000000"/>
          <w:sz w:val="28"/>
          <w:szCs w:val="28"/>
          <w:lang w:val="uk-UA"/>
        </w:rPr>
        <w:t xml:space="preserve"> духу права, забезпеч</w:t>
      </w:r>
      <w:r w:rsidR="007B15B8" w:rsidRPr="007F1F18">
        <w:rPr>
          <w:rFonts w:ascii="Times New Roman" w:hAnsi="Times New Roman"/>
          <w:color w:val="000000"/>
          <w:sz w:val="28"/>
          <w:szCs w:val="28"/>
          <w:lang w:val="uk-UA"/>
        </w:rPr>
        <w:t>и</w:t>
      </w:r>
      <w:r w:rsidRPr="007F1F18">
        <w:rPr>
          <w:rFonts w:ascii="Times New Roman" w:hAnsi="Times New Roman"/>
          <w:color w:val="000000"/>
          <w:sz w:val="28"/>
          <w:szCs w:val="28"/>
          <w:lang w:val="uk-UA"/>
        </w:rPr>
        <w:t>ти законність, рівність учасників судового процесу</w:t>
      </w:r>
      <w:r w:rsidR="007B15B8" w:rsidRPr="007F1F18">
        <w:rPr>
          <w:rFonts w:ascii="Times New Roman" w:hAnsi="Times New Roman"/>
          <w:color w:val="000000"/>
          <w:sz w:val="28"/>
          <w:szCs w:val="28"/>
          <w:lang w:val="uk-UA"/>
        </w:rPr>
        <w:t xml:space="preserve"> тощо. </w:t>
      </w:r>
      <w:r w:rsidRPr="007F1F18">
        <w:rPr>
          <w:rFonts w:ascii="Times New Roman" w:hAnsi="Times New Roman"/>
          <w:color w:val="000000"/>
          <w:sz w:val="28"/>
          <w:szCs w:val="28"/>
          <w:lang w:val="uk-UA"/>
        </w:rPr>
        <w:t>Однією з необхідних умов</w:t>
      </w:r>
      <w:r w:rsidR="002C678E" w:rsidRPr="007F1F18">
        <w:rPr>
          <w:rFonts w:ascii="Times New Roman" w:hAnsi="Times New Roman"/>
          <w:color w:val="000000"/>
          <w:sz w:val="28"/>
          <w:szCs w:val="28"/>
          <w:lang w:val="uk-UA"/>
        </w:rPr>
        <w:t xml:space="preserve"> </w:t>
      </w:r>
      <w:r w:rsidR="007B15B8" w:rsidRPr="007F1F18">
        <w:rPr>
          <w:rFonts w:ascii="Times New Roman" w:hAnsi="Times New Roman"/>
          <w:color w:val="000000"/>
          <w:sz w:val="28"/>
          <w:szCs w:val="28"/>
          <w:lang w:val="uk-UA"/>
        </w:rPr>
        <w:t>повинна</w:t>
      </w:r>
      <w:r w:rsidRPr="007F1F18">
        <w:rPr>
          <w:rFonts w:ascii="Times New Roman" w:hAnsi="Times New Roman"/>
          <w:color w:val="000000"/>
          <w:sz w:val="28"/>
          <w:szCs w:val="28"/>
          <w:lang w:val="uk-UA"/>
        </w:rPr>
        <w:t xml:space="preserve"> </w:t>
      </w:r>
      <w:r w:rsidR="007B15B8" w:rsidRPr="007F1F18">
        <w:rPr>
          <w:rFonts w:ascii="Times New Roman" w:hAnsi="Times New Roman"/>
          <w:color w:val="000000"/>
          <w:sz w:val="28"/>
          <w:szCs w:val="28"/>
          <w:lang w:val="uk-UA"/>
        </w:rPr>
        <w:t xml:space="preserve">стати </w:t>
      </w:r>
      <w:r w:rsidRPr="007F1F18">
        <w:rPr>
          <w:rFonts w:ascii="Times New Roman" w:hAnsi="Times New Roman"/>
          <w:color w:val="000000"/>
          <w:sz w:val="28"/>
          <w:szCs w:val="28"/>
          <w:lang w:val="uk-UA"/>
        </w:rPr>
        <w:t xml:space="preserve">обов’язковість судового рішення, </w:t>
      </w:r>
      <w:r w:rsidR="007B15B8" w:rsidRPr="007F1F18">
        <w:rPr>
          <w:rFonts w:ascii="Times New Roman" w:hAnsi="Times New Roman"/>
          <w:color w:val="000000"/>
          <w:sz w:val="28"/>
          <w:szCs w:val="28"/>
          <w:lang w:val="uk-UA"/>
        </w:rPr>
        <w:t xml:space="preserve">що включає </w:t>
      </w:r>
      <w:r w:rsidRPr="007F1F18">
        <w:rPr>
          <w:rFonts w:ascii="Times New Roman" w:hAnsi="Times New Roman"/>
          <w:color w:val="000000"/>
          <w:sz w:val="28"/>
          <w:szCs w:val="28"/>
          <w:lang w:val="uk-UA"/>
        </w:rPr>
        <w:t xml:space="preserve">забезпечення його </w:t>
      </w:r>
      <w:r w:rsidR="007B15B8" w:rsidRPr="007F1F18">
        <w:rPr>
          <w:rFonts w:ascii="Times New Roman" w:hAnsi="Times New Roman"/>
          <w:color w:val="000000"/>
          <w:sz w:val="28"/>
          <w:szCs w:val="28"/>
          <w:lang w:val="uk-UA"/>
        </w:rPr>
        <w:t xml:space="preserve">безумовного </w:t>
      </w:r>
      <w:r w:rsidRPr="007F1F18">
        <w:rPr>
          <w:rFonts w:ascii="Times New Roman" w:hAnsi="Times New Roman"/>
          <w:color w:val="000000"/>
          <w:sz w:val="28"/>
          <w:szCs w:val="28"/>
          <w:lang w:val="uk-UA"/>
        </w:rPr>
        <w:t>виконання</w:t>
      </w:r>
      <w:r w:rsidR="007B15B8" w:rsidRPr="007F1F18">
        <w:rPr>
          <w:rFonts w:ascii="Times New Roman" w:hAnsi="Times New Roman"/>
          <w:color w:val="000000"/>
          <w:sz w:val="28"/>
          <w:szCs w:val="28"/>
          <w:lang w:val="uk-UA"/>
        </w:rPr>
        <w:t xml:space="preserve"> </w:t>
      </w:r>
      <w:r w:rsidR="00EC24EA">
        <w:rPr>
          <w:rFonts w:ascii="Times New Roman" w:hAnsi="Times New Roman"/>
          <w:color w:val="000000"/>
          <w:sz w:val="28"/>
          <w:szCs w:val="28"/>
          <w:lang w:val="uk-UA"/>
        </w:rPr>
        <w:t> </w:t>
      </w:r>
      <w:r w:rsidR="007B15B8" w:rsidRPr="007F1F18">
        <w:rPr>
          <w:rFonts w:ascii="Times New Roman" w:hAnsi="Times New Roman"/>
          <w:color w:val="000000"/>
          <w:sz w:val="28"/>
          <w:szCs w:val="28"/>
          <w:lang w:val="uk-UA"/>
        </w:rPr>
        <w:t>1</w:t>
      </w:r>
      <w:r w:rsidR="00B662FC" w:rsidRPr="007F1F18">
        <w:rPr>
          <w:rFonts w:ascii="Times New Roman" w:hAnsi="Times New Roman"/>
          <w:color w:val="000000"/>
          <w:sz w:val="28"/>
          <w:szCs w:val="28"/>
          <w:lang w:val="uk-UA"/>
        </w:rPr>
        <w:t>7</w:t>
      </w:r>
      <w:r w:rsidR="00A15499" w:rsidRPr="007F1F18">
        <w:rPr>
          <w:rFonts w:ascii="Times New Roman" w:hAnsi="Times New Roman"/>
          <w:color w:val="000000"/>
          <w:sz w:val="28"/>
          <w:szCs w:val="28"/>
          <w:lang w:val="uk-UA"/>
        </w:rPr>
        <w:t>4</w:t>
      </w:r>
      <w:r w:rsidR="007B15B8" w:rsidRPr="007F1F18">
        <w:rPr>
          <w:rFonts w:ascii="Times New Roman" w:hAnsi="Times New Roman"/>
          <w:color w:val="000000"/>
          <w:sz w:val="28"/>
          <w:szCs w:val="28"/>
          <w:lang w:val="uk-UA"/>
        </w:rPr>
        <w:t>, с.</w:t>
      </w:r>
      <w:r w:rsidR="00EC24EA">
        <w:rPr>
          <w:rFonts w:ascii="Times New Roman" w:hAnsi="Times New Roman"/>
          <w:color w:val="000000"/>
          <w:sz w:val="28"/>
          <w:szCs w:val="28"/>
          <w:lang w:val="uk-UA"/>
        </w:rPr>
        <w:t> </w:t>
      </w:r>
      <w:r w:rsidR="007B15B8" w:rsidRPr="007F1F18">
        <w:rPr>
          <w:rFonts w:ascii="Times New Roman" w:hAnsi="Times New Roman"/>
          <w:color w:val="000000"/>
          <w:sz w:val="28"/>
          <w:szCs w:val="28"/>
          <w:lang w:val="uk-UA"/>
        </w:rPr>
        <w:t>500</w:t>
      </w:r>
      <w:r w:rsidR="00EC24EA">
        <w:rPr>
          <w:rFonts w:ascii="Times New Roman" w:hAnsi="Times New Roman"/>
          <w:color w:val="000000"/>
          <w:sz w:val="28"/>
          <w:szCs w:val="28"/>
          <w:lang w:val="uk-UA"/>
        </w:rPr>
        <w:t>–</w:t>
      </w:r>
      <w:r w:rsidR="007B15B8" w:rsidRPr="007F1F18">
        <w:rPr>
          <w:rFonts w:ascii="Times New Roman" w:hAnsi="Times New Roman"/>
          <w:color w:val="000000"/>
          <w:sz w:val="28"/>
          <w:szCs w:val="28"/>
          <w:lang w:val="uk-UA"/>
        </w:rPr>
        <w:t>501].</w:t>
      </w:r>
      <w:r w:rsidRPr="007F1F18">
        <w:rPr>
          <w:rFonts w:ascii="Times New Roman" w:hAnsi="Times New Roman"/>
          <w:color w:val="000000"/>
          <w:sz w:val="28"/>
          <w:szCs w:val="28"/>
          <w:lang w:val="uk-UA"/>
        </w:rPr>
        <w:t xml:space="preserve"> </w:t>
      </w:r>
    </w:p>
    <w:p w:rsidR="00F14A9D" w:rsidRPr="007F1F18"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Як підкреслює Г. </w:t>
      </w:r>
      <w:r w:rsidR="00A15499" w:rsidRPr="007F1F18">
        <w:rPr>
          <w:rFonts w:ascii="Times New Roman" w:hAnsi="Times New Roman"/>
          <w:color w:val="000000"/>
          <w:sz w:val="28"/>
          <w:szCs w:val="28"/>
          <w:lang w:val="uk-UA"/>
        </w:rPr>
        <w:t>Спіцина, у 2017</w:t>
      </w:r>
      <w:r>
        <w:rPr>
          <w:rFonts w:ascii="Times New Roman" w:hAnsi="Times New Roman"/>
          <w:color w:val="000000"/>
          <w:sz w:val="28"/>
          <w:szCs w:val="28"/>
          <w:lang w:val="uk-UA"/>
        </w:rPr>
        <w:t> </w:t>
      </w:r>
      <w:r w:rsidR="00A15499" w:rsidRPr="007F1F18">
        <w:rPr>
          <w:rFonts w:ascii="Times New Roman" w:hAnsi="Times New Roman"/>
          <w:color w:val="000000"/>
          <w:sz w:val="28"/>
          <w:szCs w:val="28"/>
          <w:lang w:val="uk-UA"/>
        </w:rPr>
        <w:t>році в повному обсязі набрала чинності Угода про асоціацію між Україною та Європейським Союзом, Європейським співтовариством з атомної енергії і їхніми державами-членами, відповідно до ст.</w:t>
      </w:r>
      <w:r>
        <w:rPr>
          <w:rFonts w:ascii="Times New Roman" w:hAnsi="Times New Roman"/>
          <w:color w:val="000000"/>
          <w:sz w:val="28"/>
          <w:szCs w:val="28"/>
          <w:lang w:val="uk-UA"/>
        </w:rPr>
        <w:t> </w:t>
      </w:r>
      <w:r w:rsidR="00A15499" w:rsidRPr="007F1F18">
        <w:rPr>
          <w:rFonts w:ascii="Times New Roman" w:hAnsi="Times New Roman"/>
          <w:color w:val="000000"/>
          <w:sz w:val="28"/>
          <w:szCs w:val="28"/>
          <w:lang w:val="uk-UA"/>
        </w:rPr>
        <w:t>14 якої «Верховенство права та повага до прав людини і основоположних свобод»</w:t>
      </w:r>
      <w:r w:rsidR="00B33C46" w:rsidRPr="007F1F18">
        <w:rPr>
          <w:rFonts w:ascii="Times New Roman" w:hAnsi="Times New Roman"/>
          <w:color w:val="000000"/>
          <w:sz w:val="28"/>
          <w:szCs w:val="28"/>
          <w:lang w:val="uk-UA"/>
        </w:rPr>
        <w:t xml:space="preserve"> в рамках співробітництва у сфері юстиції, свободи та безпеки сторони надають особливого значення утвердженню верховенства права та укріпленню інституцій усіх рівнів у сфері управління загалом та правоохоронних і судових органів зокрема. Співробітництво буде спрямоване, зокрема, на зміцнення судової влади, підвищення її ефективності тощо, та буде відбуватися на основі принципу поваги до прав людини та основоположних свобод</w:t>
      </w:r>
      <w:r>
        <w:rPr>
          <w:rFonts w:ascii="Times New Roman" w:hAnsi="Times New Roman"/>
          <w:color w:val="000000"/>
          <w:sz w:val="28"/>
          <w:szCs w:val="28"/>
          <w:lang w:val="uk-UA"/>
        </w:rPr>
        <w:t> </w:t>
      </w:r>
      <w:r w:rsidR="00B33C46" w:rsidRPr="007F1F18">
        <w:rPr>
          <w:rFonts w:ascii="Times New Roman" w:hAnsi="Times New Roman"/>
          <w:color w:val="000000"/>
          <w:sz w:val="28"/>
          <w:szCs w:val="28"/>
          <w:lang w:val="uk-UA"/>
        </w:rPr>
        <w:t>[175, с.</w:t>
      </w:r>
      <w:r>
        <w:rPr>
          <w:rFonts w:ascii="Times New Roman" w:hAnsi="Times New Roman"/>
          <w:color w:val="000000"/>
          <w:sz w:val="28"/>
          <w:szCs w:val="28"/>
          <w:lang w:val="uk-UA"/>
        </w:rPr>
        <w:t> </w:t>
      </w:r>
      <w:r w:rsidR="00B33C46" w:rsidRPr="007F1F18">
        <w:rPr>
          <w:rFonts w:ascii="Times New Roman" w:hAnsi="Times New Roman"/>
          <w:color w:val="000000"/>
          <w:sz w:val="28"/>
          <w:szCs w:val="28"/>
          <w:lang w:val="uk-UA"/>
        </w:rPr>
        <w:t>57].</w:t>
      </w:r>
      <w:r w:rsidR="002C678E" w:rsidRPr="007F1F18">
        <w:rPr>
          <w:rFonts w:ascii="Times New Roman" w:hAnsi="Times New Roman"/>
          <w:color w:val="000000"/>
          <w:sz w:val="28"/>
          <w:szCs w:val="28"/>
          <w:lang w:val="uk-UA"/>
        </w:rPr>
        <w:t xml:space="preserve"> </w:t>
      </w:r>
    </w:p>
    <w:p w:rsidR="00876D7B" w:rsidRDefault="007B15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Розвиток національного законодавства і правового регулювання саме у такому напрямі переконливо засвідчував би те, що Україна дійсно стала на шлях розбудови правової держави.</w:t>
      </w:r>
    </w:p>
    <w:p w:rsidR="00EC24EA"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EC24EA" w:rsidRPr="00EC24EA"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000000"/>
          <w:sz w:val="28"/>
          <w:szCs w:val="28"/>
          <w:lang w:val="uk-UA"/>
        </w:rPr>
      </w:pPr>
      <w:r w:rsidRPr="00EC24EA">
        <w:rPr>
          <w:rFonts w:ascii="Times New Roman" w:hAnsi="Times New Roman"/>
          <w:b/>
          <w:color w:val="000000"/>
          <w:sz w:val="28"/>
          <w:szCs w:val="28"/>
          <w:lang w:val="uk-UA"/>
        </w:rPr>
        <w:t>Висновки до Розділу 3</w:t>
      </w:r>
    </w:p>
    <w:p w:rsidR="00EC24EA"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EC24EA"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0C7F9E" w:rsidRPr="00EC24EA" w:rsidRDefault="000C7F9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p>
    <w:p w:rsidR="004F478B" w:rsidRDefault="004F478B">
      <w:pPr>
        <w:suppressAutoHyphens w:val="0"/>
        <w:spacing w:after="0" w:line="252"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BB710C" w:rsidRDefault="004F478B"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ВИСНОВКИ</w:t>
      </w:r>
    </w:p>
    <w:p w:rsidR="004F478B" w:rsidRPr="004F478B" w:rsidRDefault="004F478B"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8"/>
          <w:szCs w:val="28"/>
          <w:lang w:val="uk-UA"/>
        </w:rPr>
      </w:pPr>
    </w:p>
    <w:p w:rsidR="00BB710C" w:rsidRPr="002C50F4"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1.</w:t>
      </w:r>
      <w:r w:rsidR="004F478B">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У літературі поняття «потерпілий» переважно пов’язується з кримінально-правовим уявленням про потерпілого від злочину. Однак таке уявлення про потерпілого як суб’єкта кримінального процесу відображає не реальний статус людини, а лише формальне його визнання органами слідства або судом в якості процесуальної фігури, обмежує коло соціальних суб’єктів процесуальним законом, а також перелік різних видів шкоди, заподіяння якої надає право визнавати суб’єкта в якості потерпілого.</w:t>
      </w:r>
    </w:p>
    <w:p w:rsidR="00BB710C" w:rsidRPr="002C50F4"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2</w:t>
      </w:r>
      <w:r w:rsidR="004F478B">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У літературі пропонується розглядати поняття «потерпілий» як самостійну кримінально-правову категорію у трьох ракурсах: аксіологічному, праксеологічному та гносеологічному. Аксіологічний ракурс вказує на те, що пов’язані з цією категорією проблеми мають загальнотеоретичне значення, а в світлі гуманістичної спрямованості правової науки звернення до людини як до носія індивідуальних цінностей цей підхід набуває особливого звучання. Праксеологічний ракурс орієнтує практику на вдосконалення кримінального законодавства і підвищення якості захисту прав потерпілих, що передбачає визначення кримінально-правової природи потерпілого. Зумовлений цим розвиток наукової думки вказує на безперервний гносеологічний процес щодо феномену потерпілого.</w:t>
      </w:r>
    </w:p>
    <w:p w:rsidR="00BB710C" w:rsidRPr="007F1F18"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7F1F18">
        <w:rPr>
          <w:rFonts w:ascii="Times New Roman" w:hAnsi="Times New Roman"/>
          <w:color w:val="000000"/>
          <w:sz w:val="28"/>
          <w:szCs w:val="28"/>
          <w:lang w:val="uk-UA"/>
        </w:rPr>
        <w:t>3</w:t>
      </w:r>
      <w:r w:rsidR="00BB710C" w:rsidRPr="007F1F18">
        <w:rPr>
          <w:rFonts w:ascii="Times New Roman" w:hAnsi="Times New Roman"/>
          <w:color w:val="000000"/>
          <w:sz w:val="28"/>
          <w:szCs w:val="28"/>
          <w:lang w:val="uk-UA"/>
        </w:rPr>
        <w:t>.</w:t>
      </w:r>
      <w:r w:rsidR="004F478B">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 xml:space="preserve">Поняття потерпілого пов’язане з поняттям шкоди, тому однією з конститутивних ознак потерпілого, у тому числі від злочину, є </w:t>
      </w:r>
      <w:r w:rsidR="002C50F4" w:rsidRPr="002C50F4">
        <w:rPr>
          <w:rFonts w:ascii="Times New Roman" w:hAnsi="Times New Roman"/>
          <w:iCs/>
          <w:color w:val="000000"/>
          <w:sz w:val="28"/>
          <w:szCs w:val="28"/>
          <w:lang w:val="uk-UA"/>
        </w:rPr>
        <w:t xml:space="preserve">характер та вид </w:t>
      </w:r>
      <w:r w:rsidR="002C50F4" w:rsidRPr="002C50F4">
        <w:rPr>
          <w:rFonts w:ascii="Times New Roman" w:hAnsi="Times New Roman"/>
          <w:color w:val="000000"/>
          <w:sz w:val="28"/>
          <w:szCs w:val="28"/>
          <w:lang w:val="uk-UA"/>
        </w:rPr>
        <w:t xml:space="preserve">заподіяної йому шкоди. </w:t>
      </w:r>
      <w:r w:rsidR="002C50F4" w:rsidRPr="002C50F4">
        <w:rPr>
          <w:rFonts w:ascii="Times New Roman" w:hAnsi="Times New Roman"/>
          <w:sz w:val="28"/>
          <w:szCs w:val="28"/>
          <w:lang w:val="uk-UA"/>
        </w:rPr>
        <w:t xml:space="preserve">Визначальним фактом, з яким пов’язується поява фігури потерпілого, є така </w:t>
      </w:r>
      <w:r w:rsidR="002C50F4" w:rsidRPr="002C50F4">
        <w:rPr>
          <w:rFonts w:ascii="Times New Roman" w:hAnsi="Times New Roman"/>
          <w:iCs/>
          <w:sz w:val="28"/>
          <w:szCs w:val="28"/>
          <w:lang w:val="uk-UA"/>
        </w:rPr>
        <w:t>зміна становища або стану людини</w:t>
      </w:r>
      <w:r w:rsidR="002C50F4" w:rsidRPr="002C50F4">
        <w:rPr>
          <w:rFonts w:ascii="Times New Roman" w:hAnsi="Times New Roman"/>
          <w:sz w:val="28"/>
          <w:szCs w:val="28"/>
          <w:lang w:val="uk-UA"/>
        </w:rPr>
        <w:t xml:space="preserve">, яка має місце в ситуації настання для неї реальної шкоди. Заподіяння шкоди людині змінює її </w:t>
      </w:r>
      <w:r w:rsidR="002C50F4" w:rsidRPr="002C50F4">
        <w:rPr>
          <w:rFonts w:ascii="Times New Roman" w:hAnsi="Times New Roman"/>
          <w:iCs/>
          <w:sz w:val="28"/>
          <w:szCs w:val="28"/>
          <w:lang w:val="uk-UA"/>
        </w:rPr>
        <w:t>статус-кво</w:t>
      </w:r>
      <w:r w:rsidR="002C50F4" w:rsidRPr="002C50F4">
        <w:rPr>
          <w:rFonts w:ascii="Times New Roman" w:hAnsi="Times New Roman"/>
          <w:sz w:val="28"/>
          <w:szCs w:val="28"/>
          <w:lang w:val="uk-UA"/>
        </w:rPr>
        <w:t xml:space="preserve"> так, що до нього додається </w:t>
      </w:r>
      <w:r w:rsidR="002C50F4" w:rsidRPr="002C50F4">
        <w:rPr>
          <w:rFonts w:ascii="Times New Roman" w:hAnsi="Times New Roman"/>
          <w:iCs/>
          <w:sz w:val="28"/>
          <w:szCs w:val="28"/>
          <w:lang w:val="uk-UA"/>
        </w:rPr>
        <w:t>статус потерпілого, постраждалого або жертви</w:t>
      </w:r>
      <w:r w:rsidR="002C50F4" w:rsidRPr="002C50F4">
        <w:rPr>
          <w:rFonts w:ascii="Times New Roman" w:hAnsi="Times New Roman"/>
          <w:sz w:val="28"/>
          <w:szCs w:val="28"/>
          <w:lang w:val="uk-UA"/>
        </w:rPr>
        <w:t xml:space="preserve"> в соціальному сенсі, який виникає незалежно від волі, свідомості та бажання людини, в контексті </w:t>
      </w:r>
      <w:r w:rsidR="002C50F4" w:rsidRPr="002C50F4">
        <w:rPr>
          <w:rFonts w:ascii="Times New Roman" w:hAnsi="Times New Roman"/>
          <w:iCs/>
          <w:sz w:val="28"/>
          <w:szCs w:val="28"/>
          <w:lang w:val="uk-UA"/>
        </w:rPr>
        <w:t>об’єктивного</w:t>
      </w:r>
      <w:r w:rsidR="002C50F4" w:rsidRPr="002C50F4">
        <w:rPr>
          <w:rFonts w:ascii="Times New Roman" w:hAnsi="Times New Roman"/>
          <w:sz w:val="28"/>
          <w:szCs w:val="28"/>
          <w:lang w:val="uk-UA"/>
        </w:rPr>
        <w:t xml:space="preserve"> відношення її до природи чи інших людей, в рамках якого (відношення) людині завдано шкоду будь-якого </w:t>
      </w:r>
      <w:r w:rsidR="002C50F4" w:rsidRPr="002C50F4">
        <w:rPr>
          <w:rFonts w:ascii="Times New Roman" w:hAnsi="Times New Roman"/>
          <w:sz w:val="28"/>
          <w:szCs w:val="28"/>
          <w:lang w:val="uk-UA"/>
        </w:rPr>
        <w:lastRenderedPageBreak/>
        <w:t>характеру іншою стороною цього відношення і вона потерпає від цієї шкоди («відношення шкоди»)</w:t>
      </w:r>
      <w:r w:rsidR="00BB710C" w:rsidRPr="002C50F4">
        <w:rPr>
          <w:rFonts w:ascii="Times New Roman" w:hAnsi="Times New Roman"/>
          <w:sz w:val="28"/>
          <w:szCs w:val="28"/>
          <w:lang w:val="uk-UA"/>
        </w:rPr>
        <w:t>.</w:t>
      </w:r>
      <w:r w:rsidR="00BB710C" w:rsidRPr="007F1F18">
        <w:rPr>
          <w:rFonts w:ascii="Times New Roman" w:hAnsi="Times New Roman"/>
          <w:sz w:val="28"/>
          <w:szCs w:val="28"/>
          <w:lang w:val="uk-UA"/>
        </w:rPr>
        <w:t xml:space="preserve"> </w:t>
      </w:r>
    </w:p>
    <w:p w:rsidR="00BB710C" w:rsidRPr="002C50F4"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t>4</w:t>
      </w:r>
      <w:r w:rsidR="004F478B">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П</w:t>
      </w:r>
      <w:r w:rsidR="002C50F4" w:rsidRPr="002C50F4">
        <w:rPr>
          <w:rFonts w:ascii="Times New Roman" w:hAnsi="Times New Roman"/>
          <w:bCs/>
          <w:iCs/>
          <w:color w:val="000000"/>
          <w:sz w:val="28"/>
          <w:szCs w:val="28"/>
          <w:lang w:val="uk-UA"/>
        </w:rPr>
        <w:t>отерпілим у соціальному сенсі є людина, якій заподіяно шкоду безпосередньо чи опосередковано свідомим вольовим діянням іншого суб’єкта (суб’єктів) і завдана шкода не спричинена антисоціальною поведінкою самої людини. Дане п</w:t>
      </w:r>
      <w:r w:rsidR="002C50F4" w:rsidRPr="002C50F4">
        <w:rPr>
          <w:rFonts w:ascii="Times New Roman" w:hAnsi="Times New Roman"/>
          <w:color w:val="000000"/>
          <w:sz w:val="28"/>
          <w:szCs w:val="28"/>
          <w:lang w:val="uk-UA"/>
        </w:rPr>
        <w:t xml:space="preserve">оняття потерпілого становить логічну основу для визначення </w:t>
      </w:r>
      <w:r w:rsidR="002C50F4" w:rsidRPr="002C50F4">
        <w:rPr>
          <w:rFonts w:ascii="Times New Roman" w:hAnsi="Times New Roman"/>
          <w:iCs/>
          <w:color w:val="000000"/>
          <w:sz w:val="28"/>
          <w:szCs w:val="28"/>
          <w:lang w:val="uk-UA"/>
        </w:rPr>
        <w:t>юридичного статусу</w:t>
      </w:r>
      <w:r w:rsidR="002C50F4" w:rsidRPr="002C50F4">
        <w:rPr>
          <w:rFonts w:ascii="Times New Roman" w:hAnsi="Times New Roman"/>
          <w:color w:val="000000"/>
          <w:sz w:val="28"/>
          <w:szCs w:val="28"/>
          <w:lang w:val="uk-UA"/>
        </w:rPr>
        <w:t xml:space="preserve"> усіх потерпілих, у тому числі потерпілих від злочину, на відміну від юридичного статусу постраждалих і жертв. Відмінність поняття «потерпілий» від понять «постраждалий» та «жертва» проводиться на основі єдиного критерію – участі/неучасті людини в заподіянні шкоди іншій людині правопорушенням (деліктом).</w:t>
      </w:r>
      <w:r w:rsidR="00BB710C" w:rsidRPr="002C50F4">
        <w:rPr>
          <w:rFonts w:ascii="Times New Roman" w:hAnsi="Times New Roman"/>
          <w:color w:val="000000"/>
          <w:sz w:val="28"/>
          <w:szCs w:val="28"/>
          <w:lang w:val="uk-UA"/>
        </w:rPr>
        <w:t xml:space="preserve"> </w:t>
      </w:r>
    </w:p>
    <w:p w:rsidR="00BB710C" w:rsidRPr="002C50F4"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color w:val="000000"/>
          <w:sz w:val="28"/>
          <w:szCs w:val="28"/>
          <w:lang w:val="uk-UA"/>
        </w:rPr>
        <w:t>5</w:t>
      </w:r>
      <w:r w:rsidR="004F478B" w:rsidRPr="002C50F4">
        <w:rPr>
          <w:rFonts w:ascii="Times New Roman" w:hAnsi="Times New Roman"/>
          <w:color w:val="000000"/>
          <w:sz w:val="28"/>
          <w:szCs w:val="28"/>
          <w:lang w:val="uk-UA"/>
        </w:rPr>
        <w:t>. </w:t>
      </w:r>
      <w:r w:rsidR="002C50F4" w:rsidRPr="002C50F4">
        <w:rPr>
          <w:rFonts w:ascii="Times New Roman" w:hAnsi="Times New Roman"/>
          <w:sz w:val="28"/>
          <w:szCs w:val="28"/>
          <w:lang w:val="uk-UA"/>
        </w:rPr>
        <w:t xml:space="preserve">У літературі є дискусійним питання про місце потерпілого у складі злочину (об’єкт, об’єктивна сторона). Однак помилково характеризувати потерпілого з точки зору віднесення його до складу злочину, яким людині заподіяно шкоду, оскільки в такому разі потерпілий </w:t>
      </w:r>
      <w:r w:rsidR="002C50F4" w:rsidRPr="002C50F4">
        <w:rPr>
          <w:rFonts w:ascii="Times New Roman" w:hAnsi="Times New Roman"/>
          <w:iCs/>
          <w:sz w:val="28"/>
          <w:szCs w:val="28"/>
          <w:lang w:val="uk-UA"/>
        </w:rPr>
        <w:t>суб’єкт</w:t>
      </w:r>
      <w:r w:rsidR="002C50F4" w:rsidRPr="002C50F4">
        <w:rPr>
          <w:rFonts w:ascii="Times New Roman" w:hAnsi="Times New Roman"/>
          <w:sz w:val="28"/>
          <w:szCs w:val="28"/>
          <w:lang w:val="uk-UA"/>
        </w:rPr>
        <w:t xml:space="preserve"> виступає в якості приналежності або складової частини «об’єкта», а «суб’єкт» є протилежністю «об’єкта» і не може виступати як його частина. Не статус людини в якості потерпілого має визначатися в залежності від злочину, а навпаки, потрібно виходити з пріоритету життєдіяльності людини, залежно від якої визначати, що є злочинним посяганням на вказану життєдіяльність, а що не є злочином, а означає менш небезпечне діяння.</w:t>
      </w:r>
      <w:r w:rsidR="00BB710C" w:rsidRPr="002C50F4">
        <w:rPr>
          <w:rFonts w:ascii="Times New Roman" w:hAnsi="Times New Roman"/>
          <w:sz w:val="28"/>
          <w:szCs w:val="28"/>
          <w:lang w:val="uk-UA"/>
        </w:rPr>
        <w:t xml:space="preserve"> </w:t>
      </w:r>
    </w:p>
    <w:p w:rsidR="00BB710C" w:rsidRPr="002C50F4"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color w:val="000000"/>
          <w:sz w:val="28"/>
          <w:szCs w:val="28"/>
          <w:lang w:val="uk-UA"/>
        </w:rPr>
        <w:t>6</w:t>
      </w:r>
      <w:r w:rsidR="00BB710C" w:rsidRPr="002C50F4">
        <w:rPr>
          <w:rFonts w:ascii="Times New Roman" w:hAnsi="Times New Roman"/>
          <w:color w:val="000000"/>
          <w:sz w:val="28"/>
          <w:szCs w:val="28"/>
          <w:lang w:val="uk-UA"/>
        </w:rPr>
        <w:t>.</w:t>
      </w:r>
      <w:r w:rsidR="004F478B" w:rsidRPr="002C50F4">
        <w:rPr>
          <w:rFonts w:ascii="Times New Roman" w:hAnsi="Times New Roman"/>
          <w:sz w:val="28"/>
          <w:szCs w:val="28"/>
          <w:lang w:val="uk-UA"/>
        </w:rPr>
        <w:t> </w:t>
      </w:r>
      <w:r w:rsidR="002C50F4" w:rsidRPr="002C50F4">
        <w:rPr>
          <w:rFonts w:ascii="Times New Roman" w:hAnsi="Times New Roman"/>
          <w:sz w:val="28"/>
          <w:szCs w:val="28"/>
          <w:lang w:val="uk-UA"/>
        </w:rPr>
        <w:t xml:space="preserve">Потерпілий не може виступати у формулі складу злочину як суб’єкт, оскільки його діяльність не має на меті скоєння злочину. Людина, що являє собою </w:t>
      </w:r>
      <w:r w:rsidR="002C50F4" w:rsidRPr="002C50F4">
        <w:rPr>
          <w:rFonts w:ascii="Times New Roman" w:hAnsi="Times New Roman"/>
          <w:iCs/>
          <w:sz w:val="28"/>
          <w:szCs w:val="28"/>
          <w:lang w:val="uk-UA"/>
        </w:rPr>
        <w:t>найвищу</w:t>
      </w:r>
      <w:r w:rsidR="002C50F4" w:rsidRPr="002C50F4">
        <w:rPr>
          <w:rFonts w:ascii="Times New Roman" w:hAnsi="Times New Roman"/>
          <w:sz w:val="28"/>
          <w:szCs w:val="28"/>
          <w:lang w:val="uk-UA"/>
        </w:rPr>
        <w:t xml:space="preserve"> соціальну цінність, не повинна розглядатися також у складі злочину і як об’єкт. Більшу частину складів злочинів становлять посягання на майно, документи, інформацію тощо, тобто зовнішні предмети щодо конкретної людської особистості. Погляд на людину як об’єкт злочину має місце через те, що деякі злочини спрямовуються проти людської особистості, що породжує думку про те, що людина, а не її права, є об’єктом злочину аналогічно з іншими об’єктами (майном, тощо). </w:t>
      </w:r>
      <w:r w:rsidR="002C50F4" w:rsidRPr="002C50F4">
        <w:rPr>
          <w:rFonts w:ascii="Times New Roman" w:hAnsi="Times New Roman"/>
          <w:color w:val="292B2C"/>
          <w:sz w:val="28"/>
          <w:szCs w:val="28"/>
          <w:lang w:val="uk-UA"/>
        </w:rPr>
        <w:t xml:space="preserve">Для України необхідною є </w:t>
      </w:r>
      <w:r w:rsidR="002C50F4" w:rsidRPr="002C50F4">
        <w:rPr>
          <w:rFonts w:ascii="Times New Roman" w:hAnsi="Times New Roman"/>
          <w:color w:val="292B2C"/>
          <w:sz w:val="28"/>
          <w:szCs w:val="28"/>
          <w:lang w:val="uk-UA"/>
        </w:rPr>
        <w:lastRenderedPageBreak/>
        <w:t>переорієнтація суспільства на проблеми жертв злочинів, яка, судячи з аналізу законодавчої і судової практики, не отримала належного розвитку, а судові реформи, що здійснюються в останні десятиліття, зосереджують увагу головним чином на правах правопорушників, залишаючи без належної уваги захист прав потерпілих.</w:t>
      </w:r>
    </w:p>
    <w:p w:rsidR="00BB710C" w:rsidRPr="002C50F4"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292B2C"/>
          <w:sz w:val="28"/>
          <w:szCs w:val="28"/>
          <w:lang w:val="uk-UA"/>
        </w:rPr>
      </w:pPr>
      <w:r w:rsidRPr="002C50F4">
        <w:rPr>
          <w:rFonts w:ascii="Times New Roman" w:hAnsi="Times New Roman"/>
          <w:sz w:val="28"/>
          <w:szCs w:val="28"/>
          <w:lang w:val="uk-UA"/>
        </w:rPr>
        <w:t>7</w:t>
      </w:r>
      <w:r w:rsidR="004F478B" w:rsidRPr="002C50F4">
        <w:rPr>
          <w:rFonts w:ascii="Times New Roman" w:hAnsi="Times New Roman"/>
          <w:sz w:val="28"/>
          <w:szCs w:val="28"/>
          <w:lang w:val="uk-UA"/>
        </w:rPr>
        <w:t>. </w:t>
      </w:r>
      <w:r w:rsidR="002C50F4" w:rsidRPr="002C50F4">
        <w:rPr>
          <w:rFonts w:ascii="Times New Roman" w:hAnsi="Times New Roman"/>
          <w:sz w:val="28"/>
          <w:szCs w:val="28"/>
          <w:lang w:val="uk-UA"/>
        </w:rPr>
        <w:t>Судовий захист потерпілого ґрунтується на конституційно-правовому відношенні «людина-держава», в якому на державу покладається конституційний обов’язок забезпечувати і гарантувати права людини, а кожна людина має гарантоване Конституцією право вимагати від держави виконання цього обов’язку, включаючи захист права людини судом. Через це необхідним є «мегарівневе» дослідження поняття захисту прав потерпілих, а також відповідальності за їх порушення в контексті конституційно-правового інституту прав людини. З такої точки зору процесуальний статус потерпілого визначається не кримінальним правом, а тим юридичним</w:t>
      </w:r>
      <w:r w:rsidR="002C50F4" w:rsidRPr="002C50F4">
        <w:rPr>
          <w:rFonts w:ascii="Times New Roman" w:hAnsi="Times New Roman"/>
          <w:i/>
          <w:sz w:val="28"/>
          <w:szCs w:val="28"/>
          <w:lang w:val="uk-UA"/>
        </w:rPr>
        <w:t xml:space="preserve"> </w:t>
      </w:r>
      <w:r w:rsidR="002C50F4" w:rsidRPr="002C50F4">
        <w:rPr>
          <w:rFonts w:ascii="Times New Roman" w:hAnsi="Times New Roman"/>
          <w:sz w:val="28"/>
          <w:szCs w:val="28"/>
          <w:lang w:val="uk-UA"/>
        </w:rPr>
        <w:t>процесом, в який потерпілий залучається державою на підставі зазначеного конституційно-правового відношення, у тому числі для забезпечення реалізації юридичної відповідальності правопорушника.</w:t>
      </w:r>
    </w:p>
    <w:p w:rsidR="00BB710C" w:rsidRPr="002C50F4"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color w:val="000000"/>
          <w:sz w:val="28"/>
          <w:szCs w:val="28"/>
          <w:lang w:val="uk-UA"/>
        </w:rPr>
        <w:t>8</w:t>
      </w:r>
      <w:r w:rsidR="00BB710C" w:rsidRPr="002C50F4">
        <w:rPr>
          <w:rFonts w:ascii="Times New Roman" w:hAnsi="Times New Roman"/>
          <w:color w:val="000000"/>
          <w:sz w:val="28"/>
          <w:szCs w:val="28"/>
          <w:lang w:val="uk-UA"/>
        </w:rPr>
        <w:t>.</w:t>
      </w:r>
      <w:r w:rsidR="004F478B" w:rsidRPr="002C50F4">
        <w:rPr>
          <w:rFonts w:ascii="Times New Roman" w:hAnsi="Times New Roman"/>
          <w:color w:val="000000"/>
          <w:sz w:val="28"/>
          <w:szCs w:val="28"/>
          <w:lang w:val="uk-UA"/>
        </w:rPr>
        <w:t> </w:t>
      </w:r>
      <w:r w:rsidR="002C50F4" w:rsidRPr="002C50F4">
        <w:rPr>
          <w:rFonts w:ascii="Times New Roman" w:hAnsi="Times New Roman"/>
          <w:sz w:val="28"/>
          <w:szCs w:val="28"/>
          <w:lang w:val="uk-UA"/>
        </w:rPr>
        <w:t>Унаслідок злочину виникає специфічне «відношення шкоди», з яким зникає потреба штучно «вмонтовувати» фігуру потерпілого у кримінальні правовідносини. У цьому полягає специфіка кримінального права, на відміну від інших галузей права, правовідносини яких кримінальне право охороняє від злочинних посягань (цивільні, трудові, сімейні, адміністративні та інші правовідносини). В рамках конституційно-правового відношення держави і людини загальний обов’язок держави стосовно забезпечення прав людини конкретизується в обов’язок забезпечувати права людини-власника, людини-працівника, виборця, громадянина у відповідних галузевих правовідносинах, та обов’язок їх охороняти і захищати від правопорушень, зокрема, злочинів.</w:t>
      </w:r>
    </w:p>
    <w:p w:rsidR="00BB710C" w:rsidRPr="002C50F4" w:rsidRDefault="008A04D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color w:val="000000"/>
          <w:sz w:val="28"/>
          <w:szCs w:val="28"/>
          <w:lang w:val="uk-UA"/>
        </w:rPr>
        <w:t>9</w:t>
      </w:r>
      <w:r w:rsidR="00BB710C" w:rsidRPr="002C50F4">
        <w:rPr>
          <w:rFonts w:ascii="Times New Roman" w:hAnsi="Times New Roman"/>
          <w:color w:val="000000"/>
          <w:sz w:val="28"/>
          <w:szCs w:val="28"/>
          <w:lang w:val="uk-UA"/>
        </w:rPr>
        <w:t>.</w:t>
      </w:r>
      <w:r w:rsidR="004F478B" w:rsidRPr="002C50F4">
        <w:rPr>
          <w:rFonts w:ascii="Times New Roman" w:hAnsi="Times New Roman"/>
          <w:bCs/>
          <w:color w:val="000000"/>
          <w:sz w:val="28"/>
          <w:szCs w:val="28"/>
          <w:lang w:val="uk-UA"/>
        </w:rPr>
        <w:t> </w:t>
      </w:r>
      <w:r w:rsidR="002C50F4" w:rsidRPr="002C50F4">
        <w:rPr>
          <w:rFonts w:ascii="Times New Roman" w:hAnsi="Times New Roman"/>
          <w:sz w:val="28"/>
          <w:szCs w:val="28"/>
          <w:lang w:val="uk-UA"/>
        </w:rPr>
        <w:t xml:space="preserve">Запропоноване принципове вирішення проблеми потерпілого не ламає традиційний погляд на природу кримінального права і кримінально-правових відносин, а з іншого боку, суттєво змінює розуміння статусу людини, </w:t>
      </w:r>
      <w:r w:rsidR="002C50F4" w:rsidRPr="002C50F4">
        <w:rPr>
          <w:rFonts w:ascii="Times New Roman" w:hAnsi="Times New Roman"/>
          <w:sz w:val="28"/>
          <w:szCs w:val="28"/>
          <w:lang w:val="uk-UA"/>
        </w:rPr>
        <w:lastRenderedPageBreak/>
        <w:t xml:space="preserve">потерпілої від злочину, як статусу суб’єкта порушених конкретних прав в контексті основоположного конституційно-правового відношення «людина-держава». Таким чином положення статті 3 Конституції України з декларативних набувають значення нормативних приписів, що «працюють» на інтереси людини. </w:t>
      </w:r>
      <w:r w:rsidR="002C50F4" w:rsidRPr="002C50F4">
        <w:rPr>
          <w:rFonts w:ascii="Times New Roman" w:hAnsi="Times New Roman"/>
          <w:color w:val="000000"/>
          <w:sz w:val="28"/>
          <w:szCs w:val="28"/>
          <w:lang w:val="uk-UA"/>
        </w:rPr>
        <w:t>С</w:t>
      </w:r>
      <w:r w:rsidR="002C50F4" w:rsidRPr="002C50F4">
        <w:rPr>
          <w:rFonts w:ascii="Times New Roman" w:hAnsi="Times New Roman"/>
          <w:sz w:val="28"/>
          <w:szCs w:val="28"/>
          <w:lang w:val="uk-UA"/>
        </w:rPr>
        <w:t>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 сприятиме утвердженню соціальної справедливості в суспільстві та значному зниженню рівня злочинності.</w:t>
      </w:r>
      <w:r w:rsidR="00BB710C" w:rsidRPr="002C50F4">
        <w:rPr>
          <w:rFonts w:ascii="Times New Roman" w:hAnsi="Times New Roman"/>
          <w:sz w:val="28"/>
          <w:szCs w:val="28"/>
          <w:lang w:val="uk-UA"/>
        </w:rPr>
        <w:t xml:space="preserve"> </w:t>
      </w:r>
    </w:p>
    <w:p w:rsidR="00BB710C" w:rsidRPr="002C50F4"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sz w:val="28"/>
          <w:szCs w:val="28"/>
          <w:lang w:val="uk-UA"/>
        </w:rPr>
        <w:t>1</w:t>
      </w:r>
      <w:r w:rsidR="008A04D4" w:rsidRPr="002C50F4">
        <w:rPr>
          <w:rFonts w:ascii="Times New Roman" w:hAnsi="Times New Roman"/>
          <w:sz w:val="28"/>
          <w:szCs w:val="28"/>
          <w:lang w:val="uk-UA"/>
        </w:rPr>
        <w:t>0</w:t>
      </w:r>
      <w:r w:rsidR="004F478B" w:rsidRPr="002C50F4">
        <w:rPr>
          <w:rFonts w:ascii="Times New Roman" w:hAnsi="Times New Roman"/>
          <w:sz w:val="28"/>
          <w:szCs w:val="28"/>
          <w:lang w:val="uk-UA"/>
        </w:rPr>
        <w:t>. </w:t>
      </w:r>
      <w:r w:rsidR="002C50F4" w:rsidRPr="002C50F4">
        <w:rPr>
          <w:rFonts w:ascii="Times New Roman" w:hAnsi="Times New Roman"/>
          <w:color w:val="000000"/>
          <w:sz w:val="28"/>
          <w:szCs w:val="28"/>
          <w:lang w:val="uk-UA"/>
        </w:rPr>
        <w:t>Захист прав людини є конституційним обов’язком суду, для якого не може бути жодних законних обмежень, які б перешкоджали судовому захисту прав людини (відсутність закону тощо), оскільки в статті 8 Конституції встановлена конституційна гарантія звернення до суду кожного для захисту конституційних прав і свобод людини і громадянина безпосередньо на підставі Конституції України. Тому з</w:t>
      </w:r>
      <w:r w:rsidR="002C50F4" w:rsidRPr="002C50F4">
        <w:rPr>
          <w:rFonts w:ascii="Times New Roman" w:hAnsi="Times New Roman"/>
          <w:sz w:val="28"/>
          <w:szCs w:val="28"/>
          <w:lang w:val="uk-UA"/>
        </w:rPr>
        <w:t xml:space="preserve">аконодавець повинен так удосконалювати закони у розвиток положень статті 55 Конституції, щоб права потерпілих від злочину осіб максимально захищалися ще на </w:t>
      </w:r>
      <w:r w:rsidR="002C50F4" w:rsidRPr="002C50F4">
        <w:rPr>
          <w:rFonts w:ascii="Times New Roman" w:hAnsi="Times New Roman"/>
          <w:iCs/>
          <w:sz w:val="28"/>
          <w:szCs w:val="28"/>
          <w:lang w:val="uk-UA"/>
        </w:rPr>
        <w:t>досудовій</w:t>
      </w:r>
      <w:r w:rsidR="002C50F4" w:rsidRPr="002C50F4">
        <w:rPr>
          <w:rFonts w:ascii="Times New Roman" w:hAnsi="Times New Roman"/>
          <w:sz w:val="28"/>
          <w:szCs w:val="28"/>
          <w:lang w:val="uk-UA"/>
        </w:rPr>
        <w:t xml:space="preserve"> стадії кримінального провадження. А проте, конституційне, кримінальне і процесуальне законодавство України не спрямоване саме на таку доктрину.</w:t>
      </w:r>
      <w:r w:rsidR="002C678E" w:rsidRPr="002C50F4">
        <w:rPr>
          <w:rFonts w:ascii="Times New Roman" w:hAnsi="Times New Roman"/>
          <w:sz w:val="28"/>
          <w:szCs w:val="28"/>
          <w:lang w:val="uk-UA"/>
        </w:rPr>
        <w:t xml:space="preserve"> </w:t>
      </w:r>
    </w:p>
    <w:p w:rsidR="00BB710C" w:rsidRPr="002C50F4"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color w:val="000000"/>
          <w:sz w:val="28"/>
          <w:szCs w:val="28"/>
          <w:lang w:val="uk-UA"/>
        </w:rPr>
        <w:t>1</w:t>
      </w:r>
      <w:r w:rsidR="008A04D4" w:rsidRPr="002C50F4">
        <w:rPr>
          <w:rFonts w:ascii="Times New Roman" w:hAnsi="Times New Roman"/>
          <w:color w:val="000000"/>
          <w:sz w:val="28"/>
          <w:szCs w:val="28"/>
          <w:lang w:val="uk-UA"/>
        </w:rPr>
        <w:t>1</w:t>
      </w:r>
      <w:r w:rsidR="004F478B" w:rsidRPr="002C50F4">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С</w:t>
      </w:r>
      <w:r w:rsidR="002C50F4" w:rsidRPr="002C50F4">
        <w:rPr>
          <w:rFonts w:ascii="Times New Roman" w:hAnsi="Times New Roman"/>
          <w:sz w:val="28"/>
          <w:szCs w:val="28"/>
          <w:lang w:val="uk-UA"/>
        </w:rPr>
        <w:t xml:space="preserve">истема конституційних гарантій прав громадян, потерпілих від злочину, не обмежується виключно судовим захистом цих прав у рамках кримінально-процесуального провадження, а включає також досудові та позасудові юрисдикційні форми механізму їх захисту. Проте судовий захист прав потерпілих являє головну конституційну гарантія, що є </w:t>
      </w:r>
      <w:r w:rsidR="002C50F4" w:rsidRPr="002C50F4">
        <w:rPr>
          <w:rFonts w:ascii="Times New Roman" w:hAnsi="Times New Roman"/>
          <w:color w:val="000000"/>
          <w:sz w:val="28"/>
          <w:szCs w:val="28"/>
          <w:lang w:val="uk-UA"/>
        </w:rPr>
        <w:t>абсолютною і не може підлягати обмеженню навіть в умовах воєнного або надзвичайного стану.</w:t>
      </w:r>
      <w:r w:rsidR="002C50F4" w:rsidRPr="002C50F4">
        <w:rPr>
          <w:rFonts w:ascii="Times New Roman" w:hAnsi="Times New Roman"/>
          <w:sz w:val="28"/>
          <w:szCs w:val="28"/>
          <w:lang w:val="uk-UA"/>
        </w:rPr>
        <w:t xml:space="preserve"> Це є свідченням виняткового статусу суду, як органу в гарантійному механізмі захисту прав людини, у тому числі прав потерпілих від злочину. При цьому юрисдикція судів поширюється на будь-який юридичний спір і кримінальне обвинувачення.</w:t>
      </w:r>
    </w:p>
    <w:p w:rsidR="008A04D4" w:rsidRPr="002C50F4"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r w:rsidRPr="002C50F4">
        <w:rPr>
          <w:rFonts w:ascii="Times New Roman" w:hAnsi="Times New Roman"/>
          <w:color w:val="000000"/>
          <w:sz w:val="28"/>
          <w:szCs w:val="28"/>
          <w:lang w:val="uk-UA"/>
        </w:rPr>
        <w:lastRenderedPageBreak/>
        <w:t>1</w:t>
      </w:r>
      <w:r w:rsidR="008A04D4" w:rsidRPr="002C50F4">
        <w:rPr>
          <w:rFonts w:ascii="Times New Roman" w:hAnsi="Times New Roman"/>
          <w:color w:val="000000"/>
          <w:sz w:val="28"/>
          <w:szCs w:val="28"/>
          <w:lang w:val="uk-UA"/>
        </w:rPr>
        <w:t>2</w:t>
      </w:r>
      <w:r w:rsidR="004F478B" w:rsidRPr="002C50F4">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П</w:t>
      </w:r>
      <w:r w:rsidR="002C50F4" w:rsidRPr="002C50F4">
        <w:rPr>
          <w:rFonts w:ascii="Times New Roman" w:hAnsi="Times New Roman"/>
          <w:sz w:val="28"/>
          <w:szCs w:val="28"/>
          <w:lang w:val="uk-UA"/>
        </w:rPr>
        <w:t xml:space="preserve">итання захисту прав потерпілих, зокрема, від злочинів, регулюються значною кількістю законів з різних галузей законодавства, в яких по-різному визначаються поняття статусу потерпілого, шкоди, порядок її відшкодування потерпілим тощо. Таке </w:t>
      </w:r>
      <w:r w:rsidR="002C50F4" w:rsidRPr="002C50F4">
        <w:rPr>
          <w:rFonts w:ascii="Times New Roman" w:hAnsi="Times New Roman"/>
          <w:color w:val="000000"/>
          <w:sz w:val="28"/>
          <w:szCs w:val="28"/>
          <w:lang w:val="uk-UA"/>
        </w:rPr>
        <w:t>галузеве «розпорошення» інституту відшкодування шкоди, завданої правопорушенням, не сприяє правильному застосуванню відповідних норм судом та судовому захисту прав потерпілих.</w:t>
      </w:r>
    </w:p>
    <w:p w:rsidR="00BB710C" w:rsidRPr="002C50F4" w:rsidRDefault="008A04D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eastAsia="uk-UA"/>
        </w:rPr>
      </w:pPr>
      <w:r w:rsidRPr="002C50F4">
        <w:rPr>
          <w:rFonts w:ascii="Times New Roman" w:hAnsi="Times New Roman"/>
          <w:sz w:val="28"/>
          <w:szCs w:val="28"/>
          <w:lang w:val="uk-UA"/>
        </w:rPr>
        <w:t>13</w:t>
      </w:r>
      <w:r w:rsidR="004F478B" w:rsidRPr="002C50F4">
        <w:rPr>
          <w:rFonts w:ascii="Times New Roman" w:hAnsi="Times New Roman"/>
          <w:color w:val="000000"/>
          <w:sz w:val="28"/>
          <w:szCs w:val="28"/>
          <w:lang w:val="uk-UA"/>
        </w:rPr>
        <w:t>. </w:t>
      </w:r>
      <w:r w:rsidR="002C50F4" w:rsidRPr="002C50F4">
        <w:rPr>
          <w:rFonts w:ascii="Times New Roman" w:hAnsi="Times New Roman"/>
          <w:color w:val="000000"/>
          <w:sz w:val="28"/>
          <w:szCs w:val="28"/>
          <w:lang w:val="uk-UA"/>
        </w:rPr>
        <w:t>К</w:t>
      </w:r>
      <w:r w:rsidR="002C50F4" w:rsidRPr="002C50F4">
        <w:rPr>
          <w:rFonts w:ascii="Times New Roman" w:eastAsia="TimesNewRomanPSMT" w:hAnsi="Times New Roman"/>
          <w:sz w:val="28"/>
          <w:szCs w:val="28"/>
          <w:lang w:val="uk-UA"/>
        </w:rPr>
        <w:t>римінальне провадження у формі приватного обвинувачення як інститут кримінального процесу потребує додаткової розробки з точки зору того, що кримінально-процесуальне положення потерпілого має визначатися з урахуванням його конституційно-правового статусу. Зважаючи на таке, інститут «кримінальне провадження у формі приватного обвинувачення» пропонується замінити у КПК України на інститут «підтримання потерпілим обвинувачення у кримінальному провадженні», що упорядкує термінологію кодексу і забезпечить більш чітке законодавче гарантування державою прав людини, потерпілої від злочину, за умови нормативного розвитку його положень, надання більших кримінально-процесуальних прав і визначення обов’язків щодо співпраці потерпілого з державою.</w:t>
      </w:r>
    </w:p>
    <w:p w:rsidR="00BB710C" w:rsidRPr="002C50F4" w:rsidRDefault="00BB710C" w:rsidP="0083201E">
      <w:pPr>
        <w:pStyle w:val="15"/>
        <w:tabs>
          <w:tab w:val="left" w:pos="567"/>
        </w:tabs>
        <w:spacing w:before="0" w:line="360" w:lineRule="auto"/>
        <w:ind w:firstLine="709"/>
        <w:rPr>
          <w:rFonts w:ascii="Times New Roman" w:eastAsia="TimesNewRomanPSMT" w:hAnsi="Times New Roman" w:cs="Times New Roman"/>
          <w:sz w:val="28"/>
          <w:szCs w:val="28"/>
          <w:lang w:val="uk-UA"/>
        </w:rPr>
      </w:pPr>
      <w:r w:rsidRPr="002C50F4">
        <w:rPr>
          <w:rFonts w:ascii="Times New Roman" w:hAnsi="Times New Roman" w:cs="Times New Roman"/>
          <w:color w:val="000000"/>
          <w:sz w:val="28"/>
          <w:szCs w:val="28"/>
          <w:lang w:val="uk-UA"/>
        </w:rPr>
        <w:t>1</w:t>
      </w:r>
      <w:r w:rsidR="008A04D4" w:rsidRPr="002C50F4">
        <w:rPr>
          <w:rFonts w:ascii="Times New Roman" w:hAnsi="Times New Roman" w:cs="Times New Roman"/>
          <w:color w:val="000000"/>
          <w:sz w:val="28"/>
          <w:szCs w:val="28"/>
          <w:lang w:val="uk-UA"/>
        </w:rPr>
        <w:t>4</w:t>
      </w:r>
      <w:r w:rsidR="004F478B" w:rsidRPr="002C50F4">
        <w:rPr>
          <w:rFonts w:ascii="Times New Roman" w:hAnsi="Times New Roman" w:cs="Times New Roman"/>
          <w:color w:val="000000"/>
          <w:sz w:val="28"/>
          <w:szCs w:val="28"/>
          <w:lang w:val="uk-UA"/>
        </w:rPr>
        <w:t>. </w:t>
      </w:r>
      <w:r w:rsidR="002C50F4" w:rsidRPr="002C50F4">
        <w:rPr>
          <w:rFonts w:ascii="Times New Roman" w:hAnsi="Times New Roman" w:cs="Times New Roman"/>
          <w:color w:val="292B2C"/>
          <w:sz w:val="28"/>
          <w:szCs w:val="28"/>
          <w:lang w:val="uk-UA" w:eastAsia="uk-UA"/>
        </w:rPr>
        <w:t>Кримінально-процесуальний закон у достатній мірі визначає права потерпілого в судовому процесі, а Верховний Суд обґрунтовано зобов’язує суди забезпечити реалізацію цих прав та захищати порушені злочином права потерпілих. Разом з тим, питання про відшкодування потерпілому завданої злочином шкоди потребує врегулювання в частині встановлення реального механізму судового захисту матеріальних прав потерпілого. Насамперед, це стосується цивільного позову в кримінальному процесі та розгляду вимог потерпілого на досудовому етапі провадження.</w:t>
      </w:r>
    </w:p>
    <w:p w:rsidR="00BB710C" w:rsidRPr="002C50F4" w:rsidRDefault="00BB710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292B2C"/>
          <w:sz w:val="28"/>
          <w:szCs w:val="28"/>
          <w:lang w:val="uk-UA" w:eastAsia="uk-UA"/>
        </w:rPr>
      </w:pPr>
      <w:r w:rsidRPr="002C50F4">
        <w:rPr>
          <w:rFonts w:ascii="Times New Roman" w:hAnsi="Times New Roman"/>
          <w:color w:val="000000"/>
          <w:sz w:val="28"/>
          <w:szCs w:val="28"/>
          <w:lang w:val="uk-UA"/>
        </w:rPr>
        <w:t>1</w:t>
      </w:r>
      <w:r w:rsidR="003C6C02" w:rsidRPr="002C50F4">
        <w:rPr>
          <w:rFonts w:ascii="Times New Roman" w:hAnsi="Times New Roman"/>
          <w:color w:val="000000"/>
          <w:sz w:val="28"/>
          <w:szCs w:val="28"/>
          <w:lang w:val="uk-UA"/>
        </w:rPr>
        <w:t>5</w:t>
      </w:r>
      <w:r w:rsidRPr="002C50F4">
        <w:rPr>
          <w:rFonts w:ascii="Times New Roman" w:hAnsi="Times New Roman"/>
          <w:color w:val="000000"/>
          <w:sz w:val="28"/>
          <w:szCs w:val="28"/>
          <w:lang w:val="uk-UA"/>
        </w:rPr>
        <w:t>.</w:t>
      </w:r>
      <w:r w:rsidR="004F478B" w:rsidRPr="002C50F4">
        <w:rPr>
          <w:rFonts w:ascii="Times New Roman" w:hAnsi="Times New Roman"/>
          <w:b/>
          <w:color w:val="000000"/>
          <w:sz w:val="28"/>
          <w:szCs w:val="28"/>
          <w:lang w:val="uk-UA"/>
        </w:rPr>
        <w:t> </w:t>
      </w:r>
      <w:r w:rsidR="002C50F4" w:rsidRPr="002C50F4">
        <w:rPr>
          <w:rFonts w:ascii="Times New Roman" w:hAnsi="Times New Roman"/>
          <w:color w:val="000000"/>
          <w:sz w:val="28"/>
          <w:szCs w:val="28"/>
          <w:lang w:val="uk-UA"/>
        </w:rPr>
        <w:t xml:space="preserve">Чинне законодавство України недостатньо визначає соціальний статус потерпілого взагалі та потерпілих від злочину, внаслідок чого не забезпечується гарантоване виконання державою конституційного обов’язку забезпечувати права і свободи людини та захищати їх від протиправних посягань. Існує нагальна потреба вдосконалення законодавства у цій сфері та прийняття </w:t>
      </w:r>
      <w:r w:rsidR="002C50F4" w:rsidRPr="002C50F4">
        <w:rPr>
          <w:rFonts w:ascii="Times New Roman" w:hAnsi="Times New Roman"/>
          <w:color w:val="000000"/>
          <w:sz w:val="28"/>
          <w:szCs w:val="28"/>
          <w:lang w:val="uk-UA"/>
        </w:rPr>
        <w:lastRenderedPageBreak/>
        <w:t>спеціального закону, яким би визначався соціальний статус потерпілих і чіткий механізм відшкодування заподіяної їм шкоди.</w:t>
      </w:r>
    </w:p>
    <w:p w:rsidR="002C678E" w:rsidRPr="007F1F18" w:rsidRDefault="002C678E" w:rsidP="0083201E">
      <w:pPr>
        <w:suppressAutoHyphens w:val="0"/>
        <w:spacing w:after="0"/>
        <w:ind w:firstLine="709"/>
        <w:jc w:val="both"/>
        <w:rPr>
          <w:rFonts w:ascii="Times New Roman" w:hAnsi="Times New Roman"/>
          <w:color w:val="000000"/>
          <w:sz w:val="28"/>
          <w:szCs w:val="28"/>
          <w:lang w:val="uk-UA"/>
        </w:rPr>
      </w:pPr>
      <w:r w:rsidRPr="007F1F18">
        <w:rPr>
          <w:rFonts w:ascii="Times New Roman" w:hAnsi="Times New Roman"/>
          <w:color w:val="000000"/>
          <w:sz w:val="28"/>
          <w:szCs w:val="28"/>
          <w:lang w:val="uk-UA"/>
        </w:rPr>
        <w:br w:type="page"/>
      </w:r>
    </w:p>
    <w:p w:rsidR="00946264" w:rsidRPr="00F61069" w:rsidRDefault="00946264" w:rsidP="009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val="en-US"/>
        </w:rPr>
      </w:pPr>
      <w:r w:rsidRPr="00F61069">
        <w:rPr>
          <w:rFonts w:ascii="Times New Roman" w:hAnsi="Times New Roman"/>
          <w:b/>
          <w:color w:val="000000"/>
          <w:sz w:val="28"/>
          <w:szCs w:val="28"/>
          <w:lang w:val="uk-UA"/>
        </w:rPr>
        <w:lastRenderedPageBreak/>
        <w:t>СПИСОК ВИКОРИСТАНИХ ДЖЕРЕЛ</w:t>
      </w:r>
    </w:p>
    <w:p w:rsidR="00946264" w:rsidRPr="00F61069" w:rsidRDefault="00946264" w:rsidP="009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lang w:val="uk-UA"/>
        </w:rPr>
      </w:pPr>
    </w:p>
    <w:p w:rsidR="00946264" w:rsidRPr="00F61069" w:rsidRDefault="00946264" w:rsidP="00946264">
      <w:pPr>
        <w:pStyle w:val="aff4"/>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Юридична енциклопедія: </w:t>
      </w:r>
      <w:r>
        <w:rPr>
          <w:rFonts w:ascii="Times New Roman" w:hAnsi="Times New Roman"/>
          <w:sz w:val="28"/>
          <w:szCs w:val="28"/>
          <w:lang w:val="uk-UA"/>
        </w:rPr>
        <w:t>в</w:t>
      </w:r>
      <w:r w:rsidRPr="00F61069">
        <w:rPr>
          <w:rFonts w:ascii="Times New Roman" w:hAnsi="Times New Roman"/>
          <w:sz w:val="28"/>
          <w:szCs w:val="28"/>
          <w:lang w:val="uk-UA"/>
        </w:rPr>
        <w:t xml:space="preserve"> 6 т. / </w:t>
      </w:r>
      <w:r>
        <w:rPr>
          <w:rFonts w:ascii="Times New Roman" w:hAnsi="Times New Roman"/>
          <w:sz w:val="28"/>
          <w:szCs w:val="28"/>
          <w:lang w:val="uk-UA"/>
        </w:rPr>
        <w:t>р</w:t>
      </w:r>
      <w:r w:rsidRPr="00F61069">
        <w:rPr>
          <w:rFonts w:ascii="Times New Roman" w:hAnsi="Times New Roman"/>
          <w:sz w:val="28"/>
          <w:szCs w:val="28"/>
          <w:lang w:val="uk-UA"/>
        </w:rPr>
        <w:t>едкол.: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Шемшученко (голова) та ін. К</w:t>
      </w:r>
      <w:r>
        <w:rPr>
          <w:rFonts w:ascii="Times New Roman" w:hAnsi="Times New Roman"/>
          <w:sz w:val="28"/>
          <w:szCs w:val="28"/>
          <w:lang w:val="uk-UA"/>
        </w:rPr>
        <w:t>иїв</w:t>
      </w:r>
      <w:r w:rsidRPr="00F61069">
        <w:rPr>
          <w:rFonts w:ascii="Times New Roman" w:hAnsi="Times New Roman"/>
          <w:sz w:val="28"/>
          <w:szCs w:val="28"/>
          <w:lang w:val="uk-UA"/>
        </w:rPr>
        <w:t xml:space="preserve">: </w:t>
      </w:r>
      <w:r>
        <w:rPr>
          <w:rFonts w:ascii="Times New Roman" w:hAnsi="Times New Roman"/>
          <w:sz w:val="28"/>
          <w:szCs w:val="28"/>
          <w:lang w:val="uk-UA"/>
        </w:rPr>
        <w:t xml:space="preserve">Вид-во </w:t>
      </w:r>
      <w:r w:rsidRPr="00F61069">
        <w:rPr>
          <w:rFonts w:ascii="Times New Roman" w:hAnsi="Times New Roman"/>
          <w:sz w:val="28"/>
          <w:szCs w:val="28"/>
          <w:lang w:val="uk-UA"/>
        </w:rPr>
        <w:t>«Укр</w:t>
      </w:r>
      <w:r>
        <w:rPr>
          <w:rFonts w:ascii="Times New Roman" w:hAnsi="Times New Roman"/>
          <w:sz w:val="28"/>
          <w:szCs w:val="28"/>
          <w:lang w:val="uk-UA"/>
        </w:rPr>
        <w:t xml:space="preserve">аїнська </w:t>
      </w:r>
      <w:r w:rsidRPr="00F61069">
        <w:rPr>
          <w:rFonts w:ascii="Times New Roman" w:hAnsi="Times New Roman"/>
          <w:sz w:val="28"/>
          <w:szCs w:val="28"/>
          <w:lang w:val="uk-UA"/>
        </w:rPr>
        <w:t>енцикл</w:t>
      </w:r>
      <w:r>
        <w:rPr>
          <w:rFonts w:ascii="Times New Roman" w:hAnsi="Times New Roman"/>
          <w:sz w:val="28"/>
          <w:szCs w:val="28"/>
          <w:lang w:val="uk-UA"/>
        </w:rPr>
        <w:t>опедія</w:t>
      </w:r>
      <w:r w:rsidRPr="00F61069">
        <w:rPr>
          <w:rFonts w:ascii="Times New Roman" w:hAnsi="Times New Roman"/>
          <w:sz w:val="28"/>
          <w:szCs w:val="28"/>
          <w:lang w:val="uk-UA"/>
        </w:rPr>
        <w:t>»</w:t>
      </w:r>
      <w:r>
        <w:rPr>
          <w:rFonts w:ascii="Times New Roman" w:hAnsi="Times New Roman"/>
          <w:sz w:val="28"/>
          <w:szCs w:val="28"/>
          <w:lang w:val="uk-UA"/>
        </w:rPr>
        <w:t xml:space="preserve"> ім. М. П. Бажана</w:t>
      </w:r>
      <w:r w:rsidRPr="00F61069">
        <w:rPr>
          <w:rFonts w:ascii="Times New Roman" w:hAnsi="Times New Roman"/>
          <w:sz w:val="28"/>
          <w:szCs w:val="28"/>
          <w:lang w:val="uk-UA"/>
        </w:rPr>
        <w:t xml:space="preserve">, </w:t>
      </w:r>
      <w:r>
        <w:rPr>
          <w:rFonts w:ascii="Times New Roman" w:hAnsi="Times New Roman"/>
          <w:sz w:val="28"/>
          <w:szCs w:val="28"/>
          <w:lang w:val="uk-UA"/>
        </w:rPr>
        <w:t>2004</w:t>
      </w:r>
      <w:r w:rsidRPr="00F61069">
        <w:rPr>
          <w:rFonts w:ascii="Times New Roman" w:hAnsi="Times New Roman"/>
          <w:sz w:val="28"/>
          <w:szCs w:val="28"/>
          <w:lang w:val="uk-UA"/>
        </w:rPr>
        <w:t>. Т.</w:t>
      </w:r>
      <w:r>
        <w:rPr>
          <w:rFonts w:ascii="Times New Roman" w:hAnsi="Times New Roman"/>
          <w:sz w:val="28"/>
          <w:szCs w:val="28"/>
          <w:lang w:val="uk-UA"/>
        </w:rPr>
        <w:t> </w:t>
      </w:r>
      <w:r w:rsidRPr="00F61069">
        <w:rPr>
          <w:rFonts w:ascii="Times New Roman" w:hAnsi="Times New Roman"/>
          <w:sz w:val="28"/>
          <w:szCs w:val="28"/>
          <w:lang w:val="uk-UA"/>
        </w:rPr>
        <w:t>6: Т</w:t>
      </w:r>
      <w:r>
        <w:rPr>
          <w:rFonts w:ascii="Times New Roman" w:hAnsi="Times New Roman"/>
          <w:sz w:val="28"/>
          <w:szCs w:val="28"/>
          <w:lang w:val="uk-UA"/>
        </w:rPr>
        <w:t>–</w:t>
      </w:r>
      <w:r w:rsidRPr="00F61069">
        <w:rPr>
          <w:rFonts w:ascii="Times New Roman" w:hAnsi="Times New Roman"/>
          <w:sz w:val="28"/>
          <w:szCs w:val="28"/>
          <w:lang w:val="uk-UA"/>
        </w:rPr>
        <w:t>Я. 768</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Денисов</w:t>
      </w:r>
      <w:r>
        <w:rPr>
          <w:rFonts w:ascii="Times New Roman" w:hAnsi="Times New Roman"/>
          <w:sz w:val="28"/>
          <w:szCs w:val="28"/>
          <w:lang w:val="uk-UA"/>
        </w:rPr>
        <w:t> </w:t>
      </w:r>
      <w:r w:rsidRPr="00F61069">
        <w:rPr>
          <w:rFonts w:ascii="Times New Roman" w:hAnsi="Times New Roman"/>
          <w:sz w:val="28"/>
          <w:szCs w:val="28"/>
          <w:lang w:val="uk-UA"/>
        </w:rPr>
        <w:t>Ю.</w:t>
      </w:r>
      <w:r>
        <w:rPr>
          <w:rFonts w:ascii="Times New Roman" w:hAnsi="Times New Roman"/>
          <w:sz w:val="28"/>
          <w:szCs w:val="28"/>
          <w:lang w:val="uk-UA"/>
        </w:rPr>
        <w:t> </w:t>
      </w:r>
      <w:r w:rsidRPr="00F61069">
        <w:rPr>
          <w:rFonts w:ascii="Times New Roman" w:hAnsi="Times New Roman"/>
          <w:sz w:val="28"/>
          <w:szCs w:val="28"/>
          <w:lang w:val="uk-UA"/>
        </w:rPr>
        <w:t>А. Общая теория правонарушения и ответственности (социологический и юридический аспекты). Л</w:t>
      </w:r>
      <w:r>
        <w:rPr>
          <w:rFonts w:ascii="Times New Roman" w:hAnsi="Times New Roman"/>
          <w:sz w:val="28"/>
          <w:szCs w:val="28"/>
          <w:lang w:val="uk-UA"/>
        </w:rPr>
        <w:t>енинград</w:t>
      </w:r>
      <w:r w:rsidRPr="00F61069">
        <w:rPr>
          <w:rFonts w:ascii="Times New Roman" w:hAnsi="Times New Roman"/>
          <w:sz w:val="28"/>
          <w:szCs w:val="28"/>
          <w:lang w:val="uk-UA"/>
        </w:rPr>
        <w:t>: Изд</w:t>
      </w:r>
      <w:r>
        <w:rPr>
          <w:rFonts w:ascii="Times New Roman" w:hAnsi="Times New Roman"/>
          <w:sz w:val="28"/>
          <w:szCs w:val="28"/>
          <w:lang w:val="uk-UA"/>
        </w:rPr>
        <w:t>-</w:t>
      </w:r>
      <w:r w:rsidRPr="00F61069">
        <w:rPr>
          <w:rFonts w:ascii="Times New Roman" w:hAnsi="Times New Roman"/>
          <w:sz w:val="28"/>
          <w:szCs w:val="28"/>
          <w:lang w:val="uk-UA"/>
        </w:rPr>
        <w:t>во Ленинградского ун</w:t>
      </w:r>
      <w:r>
        <w:rPr>
          <w:rFonts w:ascii="Times New Roman" w:hAnsi="Times New Roman"/>
          <w:sz w:val="28"/>
          <w:szCs w:val="28"/>
          <w:lang w:val="uk-UA"/>
        </w:rPr>
        <w:t>-</w:t>
      </w:r>
      <w:r w:rsidRPr="00F61069">
        <w:rPr>
          <w:rFonts w:ascii="Times New Roman" w:hAnsi="Times New Roman"/>
          <w:sz w:val="28"/>
          <w:szCs w:val="28"/>
          <w:lang w:val="uk-UA"/>
        </w:rPr>
        <w:t>та, 1983. 142</w:t>
      </w:r>
      <w:r>
        <w:rPr>
          <w:rFonts w:ascii="Times New Roman" w:hAnsi="Times New Roman"/>
          <w:sz w:val="28"/>
          <w:szCs w:val="28"/>
          <w:lang w:val="uk-UA"/>
        </w:rPr>
        <w:t> </w:t>
      </w:r>
      <w:r w:rsidRPr="00F61069">
        <w:rPr>
          <w:rFonts w:ascii="Times New Roman" w:hAnsi="Times New Roman"/>
          <w:sz w:val="28"/>
          <w:szCs w:val="28"/>
          <w:lang w:val="uk-UA"/>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Явич</w:t>
      </w:r>
      <w:r>
        <w:rPr>
          <w:rFonts w:ascii="Times New Roman" w:hAnsi="Times New Roman"/>
          <w:sz w:val="28"/>
          <w:szCs w:val="28"/>
          <w:lang w:val="uk-UA"/>
        </w:rPr>
        <w:t> </w:t>
      </w:r>
      <w:r w:rsidRPr="00F61069">
        <w:rPr>
          <w:rFonts w:ascii="Times New Roman" w:hAnsi="Times New Roman"/>
          <w:sz w:val="28"/>
          <w:szCs w:val="28"/>
          <w:lang w:val="uk-UA"/>
        </w:rPr>
        <w:t>Л.</w:t>
      </w:r>
      <w:r>
        <w:rPr>
          <w:rFonts w:ascii="Times New Roman" w:hAnsi="Times New Roman"/>
          <w:sz w:val="28"/>
          <w:szCs w:val="28"/>
          <w:lang w:val="uk-UA"/>
        </w:rPr>
        <w:t> </w:t>
      </w:r>
      <w:r w:rsidRPr="00F61069">
        <w:rPr>
          <w:rFonts w:ascii="Times New Roman" w:hAnsi="Times New Roman"/>
          <w:sz w:val="28"/>
          <w:szCs w:val="28"/>
          <w:lang w:val="uk-UA"/>
        </w:rPr>
        <w:t>С. Общая теория права. Л</w:t>
      </w:r>
      <w:r>
        <w:rPr>
          <w:rFonts w:ascii="Times New Roman" w:hAnsi="Times New Roman"/>
          <w:sz w:val="28"/>
          <w:szCs w:val="28"/>
          <w:lang w:val="uk-UA"/>
        </w:rPr>
        <w:t>енинград</w:t>
      </w:r>
      <w:r w:rsidRPr="00F61069">
        <w:rPr>
          <w:rFonts w:ascii="Times New Roman" w:hAnsi="Times New Roman"/>
          <w:sz w:val="28"/>
          <w:szCs w:val="28"/>
          <w:lang w:val="uk-UA"/>
        </w:rPr>
        <w:t>: Изд</w:t>
      </w:r>
      <w:r>
        <w:rPr>
          <w:rFonts w:ascii="Times New Roman" w:hAnsi="Times New Roman"/>
          <w:sz w:val="28"/>
          <w:szCs w:val="28"/>
          <w:lang w:val="uk-UA"/>
        </w:rPr>
        <w:t>-</w:t>
      </w:r>
      <w:r w:rsidRPr="00F61069">
        <w:rPr>
          <w:rFonts w:ascii="Times New Roman" w:hAnsi="Times New Roman"/>
          <w:sz w:val="28"/>
          <w:szCs w:val="28"/>
          <w:lang w:val="uk-UA"/>
        </w:rPr>
        <w:t>во Ленинградского ун</w:t>
      </w:r>
      <w:r>
        <w:rPr>
          <w:rFonts w:ascii="Times New Roman" w:hAnsi="Times New Roman"/>
          <w:sz w:val="28"/>
          <w:szCs w:val="28"/>
          <w:lang w:val="uk-UA"/>
        </w:rPr>
        <w:t>-</w:t>
      </w:r>
      <w:r w:rsidRPr="00F61069">
        <w:rPr>
          <w:rFonts w:ascii="Times New Roman" w:hAnsi="Times New Roman"/>
          <w:sz w:val="28"/>
          <w:szCs w:val="28"/>
          <w:lang w:val="uk-UA"/>
        </w:rPr>
        <w:t>та, 1976. 286</w:t>
      </w:r>
      <w:r>
        <w:rPr>
          <w:rFonts w:ascii="Times New Roman" w:hAnsi="Times New Roman"/>
          <w:sz w:val="28"/>
          <w:szCs w:val="28"/>
          <w:lang w:val="uk-UA"/>
        </w:rPr>
        <w:t> </w:t>
      </w:r>
      <w:r w:rsidRPr="00F61069">
        <w:rPr>
          <w:rFonts w:ascii="Times New Roman" w:hAnsi="Times New Roman"/>
          <w:sz w:val="28"/>
          <w:szCs w:val="28"/>
          <w:lang w:val="uk-UA"/>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Потерпілий від злочину (міждисциплінарне правове дослідження) / </w:t>
      </w:r>
      <w:r>
        <w:rPr>
          <w:rFonts w:ascii="Times New Roman" w:hAnsi="Times New Roman"/>
          <w:sz w:val="28"/>
          <w:szCs w:val="28"/>
          <w:lang w:val="uk-UA"/>
        </w:rPr>
        <w:t>к</w:t>
      </w:r>
      <w:r w:rsidRPr="00F61069">
        <w:rPr>
          <w:rFonts w:ascii="Times New Roman" w:hAnsi="Times New Roman"/>
          <w:sz w:val="28"/>
          <w:szCs w:val="28"/>
          <w:lang w:val="uk-UA"/>
        </w:rPr>
        <w:t>ол</w:t>
      </w:r>
      <w:r>
        <w:rPr>
          <w:rFonts w:ascii="Times New Roman" w:hAnsi="Times New Roman"/>
          <w:sz w:val="28"/>
          <w:szCs w:val="28"/>
          <w:lang w:val="uk-UA"/>
        </w:rPr>
        <w:t>.</w:t>
      </w:r>
      <w:r w:rsidRPr="00F61069">
        <w:rPr>
          <w:rFonts w:ascii="Times New Roman" w:hAnsi="Times New Roman"/>
          <w:sz w:val="28"/>
          <w:szCs w:val="28"/>
          <w:lang w:val="uk-UA"/>
        </w:rPr>
        <w:t xml:space="preserve"> авт.</w:t>
      </w:r>
      <w:r>
        <w:rPr>
          <w:rFonts w:ascii="Times New Roman" w:hAnsi="Times New Roman"/>
          <w:sz w:val="28"/>
          <w:szCs w:val="28"/>
          <w:lang w:val="uk-UA"/>
        </w:rPr>
        <w:t>; з</w:t>
      </w:r>
      <w:r w:rsidRPr="00F61069">
        <w:rPr>
          <w:rFonts w:ascii="Times New Roman" w:hAnsi="Times New Roman"/>
          <w:sz w:val="28"/>
          <w:szCs w:val="28"/>
          <w:lang w:val="uk-UA"/>
        </w:rPr>
        <w:t>а заг. ред. Ю.</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Бауліна, В.</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Борисова. Х</w:t>
      </w:r>
      <w:r>
        <w:rPr>
          <w:rFonts w:ascii="Times New Roman" w:hAnsi="Times New Roman"/>
          <w:sz w:val="28"/>
          <w:szCs w:val="28"/>
          <w:lang w:val="uk-UA"/>
        </w:rPr>
        <w:t>арків</w:t>
      </w:r>
      <w:r w:rsidRPr="00F61069">
        <w:rPr>
          <w:rFonts w:ascii="Times New Roman" w:hAnsi="Times New Roman"/>
          <w:sz w:val="28"/>
          <w:szCs w:val="28"/>
          <w:lang w:val="uk-UA"/>
        </w:rPr>
        <w:t xml:space="preserve">: Вид-во </w:t>
      </w:r>
      <w:r>
        <w:rPr>
          <w:rFonts w:ascii="Times New Roman" w:hAnsi="Times New Roman"/>
          <w:sz w:val="28"/>
          <w:szCs w:val="28"/>
          <w:lang w:val="uk-UA"/>
        </w:rPr>
        <w:t>«</w:t>
      </w:r>
      <w:r w:rsidRPr="00F61069">
        <w:rPr>
          <w:rFonts w:ascii="Times New Roman" w:hAnsi="Times New Roman"/>
          <w:sz w:val="28"/>
          <w:szCs w:val="28"/>
          <w:lang w:val="uk-UA"/>
        </w:rPr>
        <w:t>Кроссроуд</w:t>
      </w:r>
      <w:r>
        <w:rPr>
          <w:rFonts w:ascii="Times New Roman" w:hAnsi="Times New Roman"/>
          <w:sz w:val="28"/>
          <w:szCs w:val="28"/>
          <w:lang w:val="uk-UA"/>
        </w:rPr>
        <w:t>»</w:t>
      </w:r>
      <w:r w:rsidRPr="00F61069">
        <w:rPr>
          <w:rFonts w:ascii="Times New Roman" w:hAnsi="Times New Roman"/>
          <w:sz w:val="28"/>
          <w:szCs w:val="28"/>
          <w:lang w:val="uk-UA"/>
        </w:rPr>
        <w:t>, 2008. 364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Современн</w:t>
      </w:r>
      <w:r w:rsidRPr="00F61069">
        <w:rPr>
          <w:rFonts w:ascii="Times New Roman" w:hAnsi="Times New Roman"/>
          <w:sz w:val="28"/>
          <w:szCs w:val="28"/>
        </w:rPr>
        <w:t xml:space="preserve">ый словарь иностранных слов: </w:t>
      </w:r>
      <w:r>
        <w:rPr>
          <w:rFonts w:ascii="Times New Roman" w:hAnsi="Times New Roman"/>
          <w:sz w:val="28"/>
          <w:szCs w:val="28"/>
          <w:lang w:val="uk-UA"/>
        </w:rPr>
        <w:t>о</w:t>
      </w:r>
      <w:r w:rsidRPr="00F61069">
        <w:rPr>
          <w:rFonts w:ascii="Times New Roman" w:hAnsi="Times New Roman"/>
          <w:sz w:val="28"/>
          <w:szCs w:val="28"/>
        </w:rPr>
        <w:t>к. 20 000 слов. 2-е изд., стер</w:t>
      </w:r>
      <w:r>
        <w:rPr>
          <w:rFonts w:ascii="Times New Roman" w:hAnsi="Times New Roman"/>
          <w:sz w:val="28"/>
          <w:szCs w:val="28"/>
          <w:lang w:val="uk-UA"/>
        </w:rPr>
        <w:t>еотип</w:t>
      </w:r>
      <w:r w:rsidRPr="00F61069">
        <w:rPr>
          <w:rFonts w:ascii="Times New Roman" w:hAnsi="Times New Roman"/>
          <w:sz w:val="28"/>
          <w:szCs w:val="28"/>
        </w:rPr>
        <w:t>. М</w:t>
      </w:r>
      <w:r>
        <w:rPr>
          <w:rFonts w:ascii="Times New Roman" w:hAnsi="Times New Roman"/>
          <w:sz w:val="28"/>
          <w:szCs w:val="28"/>
          <w:lang w:val="uk-UA"/>
        </w:rPr>
        <w:t>осква</w:t>
      </w:r>
      <w:r w:rsidRPr="00F61069">
        <w:rPr>
          <w:rFonts w:ascii="Times New Roman" w:hAnsi="Times New Roman"/>
          <w:sz w:val="28"/>
          <w:szCs w:val="28"/>
        </w:rPr>
        <w:t xml:space="preserve">: Рус. </w:t>
      </w:r>
      <w:r>
        <w:rPr>
          <w:rFonts w:ascii="Times New Roman" w:hAnsi="Times New Roman"/>
          <w:sz w:val="28"/>
          <w:szCs w:val="28"/>
          <w:lang w:val="uk-UA"/>
        </w:rPr>
        <w:t>я</w:t>
      </w:r>
      <w:r w:rsidRPr="00F61069">
        <w:rPr>
          <w:rFonts w:ascii="Times New Roman" w:hAnsi="Times New Roman"/>
          <w:sz w:val="28"/>
          <w:szCs w:val="28"/>
        </w:rPr>
        <w:t>з., 1999. 742</w:t>
      </w:r>
      <w:r>
        <w:rPr>
          <w:rFonts w:ascii="Times New Roman" w:hAnsi="Times New Roman"/>
          <w:sz w:val="28"/>
          <w:szCs w:val="28"/>
          <w:lang w:val="uk-UA"/>
        </w:rPr>
        <w:t> </w:t>
      </w:r>
      <w:r w:rsidRPr="00F61069">
        <w:rPr>
          <w:rFonts w:ascii="Times New Roman" w:hAnsi="Times New Roman"/>
          <w:sz w:val="28"/>
          <w:szCs w:val="28"/>
        </w:rPr>
        <w:t>с.</w:t>
      </w:r>
      <w:r w:rsidRPr="00F61069">
        <w:rPr>
          <w:rFonts w:ascii="Times New Roman" w:hAnsi="Times New Roman"/>
          <w:sz w:val="28"/>
          <w:szCs w:val="28"/>
          <w:lang w:val="uk-UA"/>
        </w:rPr>
        <w:t xml:space="preserve">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Юридична енциклопедія: </w:t>
      </w:r>
      <w:r>
        <w:rPr>
          <w:rFonts w:ascii="Times New Roman" w:hAnsi="Times New Roman"/>
          <w:sz w:val="28"/>
          <w:szCs w:val="28"/>
          <w:lang w:val="uk-UA"/>
        </w:rPr>
        <w:t>в</w:t>
      </w:r>
      <w:r w:rsidRPr="00F61069">
        <w:rPr>
          <w:rFonts w:ascii="Times New Roman" w:hAnsi="Times New Roman"/>
          <w:sz w:val="28"/>
          <w:szCs w:val="28"/>
          <w:lang w:val="uk-UA"/>
        </w:rPr>
        <w:t xml:space="preserve"> 6 т. / </w:t>
      </w:r>
      <w:r>
        <w:rPr>
          <w:rFonts w:ascii="Times New Roman" w:hAnsi="Times New Roman"/>
          <w:sz w:val="28"/>
          <w:szCs w:val="28"/>
          <w:lang w:val="uk-UA"/>
        </w:rPr>
        <w:t>р</w:t>
      </w:r>
      <w:r w:rsidRPr="00F61069">
        <w:rPr>
          <w:rFonts w:ascii="Times New Roman" w:hAnsi="Times New Roman"/>
          <w:sz w:val="28"/>
          <w:szCs w:val="28"/>
          <w:lang w:val="uk-UA"/>
        </w:rPr>
        <w:t>едкол.: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Шемшученко (голова) та ін. К</w:t>
      </w:r>
      <w:r>
        <w:rPr>
          <w:rFonts w:ascii="Times New Roman" w:hAnsi="Times New Roman"/>
          <w:sz w:val="28"/>
          <w:szCs w:val="28"/>
          <w:lang w:val="uk-UA"/>
        </w:rPr>
        <w:t>иїв</w:t>
      </w:r>
      <w:r w:rsidRPr="00F61069">
        <w:rPr>
          <w:rFonts w:ascii="Times New Roman" w:hAnsi="Times New Roman"/>
          <w:sz w:val="28"/>
          <w:szCs w:val="28"/>
          <w:lang w:val="uk-UA"/>
        </w:rPr>
        <w:t xml:space="preserve">: </w:t>
      </w:r>
      <w:r>
        <w:rPr>
          <w:rFonts w:ascii="Times New Roman" w:hAnsi="Times New Roman"/>
          <w:sz w:val="28"/>
          <w:szCs w:val="28"/>
          <w:lang w:val="uk-UA"/>
        </w:rPr>
        <w:t xml:space="preserve">Вид-во </w:t>
      </w:r>
      <w:r w:rsidRPr="00F61069">
        <w:rPr>
          <w:rFonts w:ascii="Times New Roman" w:hAnsi="Times New Roman"/>
          <w:sz w:val="28"/>
          <w:szCs w:val="28"/>
          <w:lang w:val="uk-UA"/>
        </w:rPr>
        <w:t>«Укр</w:t>
      </w:r>
      <w:r>
        <w:rPr>
          <w:rFonts w:ascii="Times New Roman" w:hAnsi="Times New Roman"/>
          <w:sz w:val="28"/>
          <w:szCs w:val="28"/>
          <w:lang w:val="uk-UA"/>
        </w:rPr>
        <w:t xml:space="preserve">аїнська </w:t>
      </w:r>
      <w:r w:rsidRPr="00F61069">
        <w:rPr>
          <w:rFonts w:ascii="Times New Roman" w:hAnsi="Times New Roman"/>
          <w:sz w:val="28"/>
          <w:szCs w:val="28"/>
          <w:lang w:val="uk-UA"/>
        </w:rPr>
        <w:t>енцикл</w:t>
      </w:r>
      <w:r>
        <w:rPr>
          <w:rFonts w:ascii="Times New Roman" w:hAnsi="Times New Roman"/>
          <w:sz w:val="28"/>
          <w:szCs w:val="28"/>
          <w:lang w:val="uk-UA"/>
        </w:rPr>
        <w:t>опедія</w:t>
      </w:r>
      <w:r w:rsidRPr="00F61069">
        <w:rPr>
          <w:rFonts w:ascii="Times New Roman" w:hAnsi="Times New Roman"/>
          <w:sz w:val="28"/>
          <w:szCs w:val="28"/>
          <w:lang w:val="uk-UA"/>
        </w:rPr>
        <w:t>»</w:t>
      </w:r>
      <w:r>
        <w:rPr>
          <w:rFonts w:ascii="Times New Roman" w:hAnsi="Times New Roman"/>
          <w:sz w:val="28"/>
          <w:szCs w:val="28"/>
          <w:lang w:val="uk-UA"/>
        </w:rPr>
        <w:t xml:space="preserve"> ім. М. П. Бажана</w:t>
      </w:r>
      <w:r w:rsidRPr="00F61069">
        <w:rPr>
          <w:rFonts w:ascii="Times New Roman" w:hAnsi="Times New Roman"/>
          <w:sz w:val="28"/>
          <w:szCs w:val="28"/>
          <w:lang w:val="uk-UA"/>
        </w:rPr>
        <w:t>, 1998. Т.</w:t>
      </w:r>
      <w:r>
        <w:rPr>
          <w:rFonts w:ascii="Times New Roman" w:hAnsi="Times New Roman"/>
          <w:sz w:val="28"/>
          <w:szCs w:val="28"/>
          <w:lang w:val="uk-UA"/>
        </w:rPr>
        <w:t> </w:t>
      </w:r>
      <w:r w:rsidRPr="00F61069">
        <w:rPr>
          <w:rFonts w:ascii="Times New Roman" w:hAnsi="Times New Roman"/>
          <w:sz w:val="28"/>
          <w:szCs w:val="28"/>
          <w:lang w:val="uk-UA"/>
        </w:rPr>
        <w:t>1: А</w:t>
      </w:r>
      <w:r>
        <w:rPr>
          <w:rFonts w:ascii="Times New Roman" w:hAnsi="Times New Roman"/>
          <w:sz w:val="28"/>
          <w:szCs w:val="28"/>
          <w:lang w:val="uk-UA"/>
        </w:rPr>
        <w:t>–</w:t>
      </w:r>
      <w:r w:rsidRPr="00F61069">
        <w:rPr>
          <w:rFonts w:ascii="Times New Roman" w:hAnsi="Times New Roman"/>
          <w:sz w:val="28"/>
          <w:szCs w:val="28"/>
          <w:lang w:val="uk-UA"/>
        </w:rPr>
        <w:t>Г. 672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Анощенкова</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 xml:space="preserve">В. Уголовно-правовое учение о потерпевшем / </w:t>
      </w:r>
      <w:r>
        <w:rPr>
          <w:rFonts w:ascii="Times New Roman" w:hAnsi="Times New Roman"/>
          <w:sz w:val="28"/>
          <w:szCs w:val="28"/>
          <w:lang w:val="uk-UA"/>
        </w:rPr>
        <w:t>о</w:t>
      </w:r>
      <w:r w:rsidRPr="00F61069">
        <w:rPr>
          <w:rFonts w:ascii="Times New Roman" w:hAnsi="Times New Roman"/>
          <w:sz w:val="28"/>
          <w:szCs w:val="28"/>
          <w:lang w:val="uk-UA"/>
        </w:rPr>
        <w:t>тв. ред. Н.</w:t>
      </w:r>
      <w:r>
        <w:rPr>
          <w:rFonts w:ascii="Times New Roman" w:hAnsi="Times New Roman"/>
          <w:sz w:val="28"/>
          <w:szCs w:val="28"/>
          <w:lang w:val="uk-UA"/>
        </w:rPr>
        <w:t> </w:t>
      </w:r>
      <w:r w:rsidRPr="00F61069">
        <w:rPr>
          <w:rFonts w:ascii="Times New Roman" w:hAnsi="Times New Roman"/>
          <w:sz w:val="28"/>
          <w:szCs w:val="28"/>
          <w:lang w:val="uk-UA"/>
        </w:rPr>
        <w:t>А.</w:t>
      </w:r>
      <w:r>
        <w:rPr>
          <w:rFonts w:ascii="Times New Roman" w:hAnsi="Times New Roman"/>
          <w:sz w:val="28"/>
          <w:szCs w:val="28"/>
          <w:lang w:val="uk-UA"/>
        </w:rPr>
        <w:t> </w:t>
      </w:r>
      <w:r w:rsidRPr="00F61069">
        <w:rPr>
          <w:rFonts w:ascii="Times New Roman" w:hAnsi="Times New Roman"/>
          <w:sz w:val="28"/>
          <w:szCs w:val="28"/>
          <w:lang w:val="uk-UA"/>
        </w:rPr>
        <w:t>Лопашенко. М</w:t>
      </w:r>
      <w:r>
        <w:rPr>
          <w:rFonts w:ascii="Times New Roman" w:hAnsi="Times New Roman"/>
          <w:sz w:val="28"/>
          <w:szCs w:val="28"/>
          <w:lang w:val="uk-UA"/>
        </w:rPr>
        <w:t>осква</w:t>
      </w:r>
      <w:r w:rsidRPr="00F61069">
        <w:rPr>
          <w:rFonts w:ascii="Times New Roman" w:hAnsi="Times New Roman"/>
          <w:sz w:val="28"/>
          <w:szCs w:val="28"/>
          <w:lang w:val="uk-UA"/>
        </w:rPr>
        <w:t>: Волтерс Клувер, 2006. 233 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Російсько-український словник</w:t>
      </w:r>
      <w:r>
        <w:rPr>
          <w:rFonts w:ascii="Times New Roman" w:hAnsi="Times New Roman"/>
          <w:sz w:val="28"/>
          <w:szCs w:val="28"/>
          <w:lang w:val="uk-UA"/>
        </w:rPr>
        <w:t xml:space="preserve"> </w:t>
      </w:r>
      <w:r w:rsidRPr="00F61069">
        <w:rPr>
          <w:rFonts w:ascii="Times New Roman" w:hAnsi="Times New Roman"/>
          <w:sz w:val="28"/>
          <w:szCs w:val="28"/>
          <w:lang w:val="uk-UA"/>
        </w:rPr>
        <w:t>/</w:t>
      </w:r>
      <w:r>
        <w:rPr>
          <w:rFonts w:ascii="Times New Roman" w:hAnsi="Times New Roman"/>
          <w:sz w:val="28"/>
          <w:szCs w:val="28"/>
          <w:lang w:val="uk-UA"/>
        </w:rPr>
        <w:t xml:space="preserve">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Анніна, Г.</w:t>
      </w:r>
      <w:r>
        <w:rPr>
          <w:rFonts w:ascii="Times New Roman" w:hAnsi="Times New Roman"/>
          <w:sz w:val="28"/>
          <w:szCs w:val="28"/>
          <w:lang w:val="uk-UA"/>
        </w:rPr>
        <w:t> </w:t>
      </w:r>
      <w:r w:rsidRPr="00F61069">
        <w:rPr>
          <w:rFonts w:ascii="Times New Roman" w:hAnsi="Times New Roman"/>
          <w:sz w:val="28"/>
          <w:szCs w:val="28"/>
          <w:lang w:val="uk-UA"/>
        </w:rPr>
        <w:t>Н.</w:t>
      </w:r>
      <w:r>
        <w:rPr>
          <w:rFonts w:ascii="Times New Roman" w:hAnsi="Times New Roman"/>
          <w:sz w:val="28"/>
          <w:szCs w:val="28"/>
          <w:lang w:val="uk-UA"/>
        </w:rPr>
        <w:t> </w:t>
      </w:r>
      <w:r w:rsidRPr="00F61069">
        <w:rPr>
          <w:rFonts w:ascii="Times New Roman" w:hAnsi="Times New Roman"/>
          <w:sz w:val="28"/>
          <w:szCs w:val="28"/>
          <w:lang w:val="uk-UA"/>
        </w:rPr>
        <w:t>Горюшина, І.</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Гнатюк та ін. К</w:t>
      </w:r>
      <w:r>
        <w:rPr>
          <w:rFonts w:ascii="Times New Roman" w:hAnsi="Times New Roman"/>
          <w:sz w:val="28"/>
          <w:szCs w:val="28"/>
          <w:lang w:val="uk-UA"/>
        </w:rPr>
        <w:t>иїв</w:t>
      </w:r>
      <w:r w:rsidRPr="00F61069">
        <w:rPr>
          <w:rFonts w:ascii="Times New Roman" w:hAnsi="Times New Roman"/>
          <w:sz w:val="28"/>
          <w:szCs w:val="28"/>
          <w:lang w:val="uk-UA"/>
        </w:rPr>
        <w:t>: Абрис, 2002. 1424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Словник синонімів української мови: </w:t>
      </w:r>
      <w:r>
        <w:rPr>
          <w:rFonts w:ascii="Times New Roman" w:hAnsi="Times New Roman"/>
          <w:sz w:val="28"/>
          <w:szCs w:val="28"/>
          <w:lang w:val="uk-UA"/>
        </w:rPr>
        <w:t>в</w:t>
      </w:r>
      <w:r w:rsidRPr="00F61069">
        <w:rPr>
          <w:rFonts w:ascii="Times New Roman" w:hAnsi="Times New Roman"/>
          <w:sz w:val="28"/>
          <w:szCs w:val="28"/>
          <w:lang w:val="uk-UA"/>
        </w:rPr>
        <w:t xml:space="preserve"> 2 т. / А.</w:t>
      </w:r>
      <w:r>
        <w:rPr>
          <w:rFonts w:ascii="Times New Roman" w:hAnsi="Times New Roman"/>
          <w:sz w:val="28"/>
          <w:szCs w:val="28"/>
          <w:lang w:val="uk-UA"/>
        </w:rPr>
        <w:t> </w:t>
      </w:r>
      <w:r w:rsidRPr="00F61069">
        <w:rPr>
          <w:rFonts w:ascii="Times New Roman" w:hAnsi="Times New Roman"/>
          <w:sz w:val="28"/>
          <w:szCs w:val="28"/>
          <w:lang w:val="uk-UA"/>
        </w:rPr>
        <w:t>А.</w:t>
      </w:r>
      <w:r>
        <w:rPr>
          <w:rFonts w:ascii="Times New Roman" w:hAnsi="Times New Roman"/>
          <w:sz w:val="28"/>
          <w:szCs w:val="28"/>
          <w:lang w:val="uk-UA"/>
        </w:rPr>
        <w:t> </w:t>
      </w:r>
      <w:r w:rsidRPr="00F61069">
        <w:rPr>
          <w:rFonts w:ascii="Times New Roman" w:hAnsi="Times New Roman"/>
          <w:sz w:val="28"/>
          <w:szCs w:val="28"/>
          <w:lang w:val="uk-UA"/>
        </w:rPr>
        <w:t>Бурячок, Г.</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Гнатюк, С.</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Головащук та ін. К</w:t>
      </w:r>
      <w:r>
        <w:rPr>
          <w:rFonts w:ascii="Times New Roman" w:hAnsi="Times New Roman"/>
          <w:sz w:val="28"/>
          <w:szCs w:val="28"/>
          <w:lang w:val="uk-UA"/>
        </w:rPr>
        <w:t>иїв</w:t>
      </w:r>
      <w:r w:rsidRPr="00F61069">
        <w:rPr>
          <w:rFonts w:ascii="Times New Roman" w:hAnsi="Times New Roman"/>
          <w:sz w:val="28"/>
          <w:szCs w:val="28"/>
          <w:lang w:val="uk-UA"/>
        </w:rPr>
        <w:t>: Наук. думка, 1999</w:t>
      </w:r>
      <w:r>
        <w:rPr>
          <w:rFonts w:ascii="Times New Roman" w:hAnsi="Times New Roman"/>
          <w:sz w:val="28"/>
          <w:szCs w:val="28"/>
          <w:lang w:val="uk-UA"/>
        </w:rPr>
        <w:t>–2000</w:t>
      </w:r>
      <w:r w:rsidRPr="00F61069">
        <w:rPr>
          <w:rFonts w:ascii="Times New Roman" w:hAnsi="Times New Roman"/>
          <w:sz w:val="28"/>
          <w:szCs w:val="28"/>
          <w:lang w:val="uk-UA"/>
        </w:rPr>
        <w:t>. Т.</w:t>
      </w:r>
      <w:r>
        <w:rPr>
          <w:rFonts w:ascii="Times New Roman" w:hAnsi="Times New Roman"/>
          <w:sz w:val="28"/>
          <w:szCs w:val="28"/>
          <w:lang w:val="uk-UA"/>
        </w:rPr>
        <w:t> </w:t>
      </w:r>
      <w:r w:rsidRPr="00F61069">
        <w:rPr>
          <w:rFonts w:ascii="Times New Roman" w:hAnsi="Times New Roman"/>
          <w:sz w:val="28"/>
          <w:szCs w:val="28"/>
          <w:lang w:val="uk-UA"/>
        </w:rPr>
        <w:t>1. 1040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Словник синонімів української мови: </w:t>
      </w:r>
      <w:r>
        <w:rPr>
          <w:rFonts w:ascii="Times New Roman" w:hAnsi="Times New Roman"/>
          <w:sz w:val="28"/>
          <w:szCs w:val="28"/>
          <w:lang w:val="uk-UA"/>
        </w:rPr>
        <w:t>в</w:t>
      </w:r>
      <w:r w:rsidRPr="00F61069">
        <w:rPr>
          <w:rFonts w:ascii="Times New Roman" w:hAnsi="Times New Roman"/>
          <w:sz w:val="28"/>
          <w:szCs w:val="28"/>
          <w:lang w:val="uk-UA"/>
        </w:rPr>
        <w:t xml:space="preserve"> 2 т. / А.</w:t>
      </w:r>
      <w:r>
        <w:rPr>
          <w:rFonts w:ascii="Times New Roman" w:hAnsi="Times New Roman"/>
          <w:sz w:val="28"/>
          <w:szCs w:val="28"/>
          <w:lang w:val="uk-UA"/>
        </w:rPr>
        <w:t> </w:t>
      </w:r>
      <w:r w:rsidRPr="00F61069">
        <w:rPr>
          <w:rFonts w:ascii="Times New Roman" w:hAnsi="Times New Roman"/>
          <w:sz w:val="28"/>
          <w:szCs w:val="28"/>
          <w:lang w:val="uk-UA"/>
        </w:rPr>
        <w:t>А.</w:t>
      </w:r>
      <w:r>
        <w:rPr>
          <w:rFonts w:ascii="Times New Roman" w:hAnsi="Times New Roman"/>
          <w:sz w:val="28"/>
          <w:szCs w:val="28"/>
          <w:lang w:val="uk-UA"/>
        </w:rPr>
        <w:t> </w:t>
      </w:r>
      <w:r w:rsidRPr="00F61069">
        <w:rPr>
          <w:rFonts w:ascii="Times New Roman" w:hAnsi="Times New Roman"/>
          <w:sz w:val="28"/>
          <w:szCs w:val="28"/>
          <w:lang w:val="uk-UA"/>
        </w:rPr>
        <w:t>Бурячок, Г.</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Гнатюк, С.</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Головащук та ін. К</w:t>
      </w:r>
      <w:r>
        <w:rPr>
          <w:rFonts w:ascii="Times New Roman" w:hAnsi="Times New Roman"/>
          <w:sz w:val="28"/>
          <w:szCs w:val="28"/>
          <w:lang w:val="uk-UA"/>
        </w:rPr>
        <w:t>иїв</w:t>
      </w:r>
      <w:r w:rsidRPr="00F61069">
        <w:rPr>
          <w:rFonts w:ascii="Times New Roman" w:hAnsi="Times New Roman"/>
          <w:sz w:val="28"/>
          <w:szCs w:val="28"/>
          <w:lang w:val="uk-UA"/>
        </w:rPr>
        <w:t>: Наук. думка, 2001. Т.</w:t>
      </w:r>
      <w:r>
        <w:rPr>
          <w:rFonts w:ascii="Times New Roman" w:hAnsi="Times New Roman"/>
          <w:sz w:val="28"/>
          <w:szCs w:val="28"/>
          <w:lang w:val="uk-UA"/>
        </w:rPr>
        <w:t> </w:t>
      </w:r>
      <w:r w:rsidRPr="00F61069">
        <w:rPr>
          <w:rFonts w:ascii="Times New Roman" w:hAnsi="Times New Roman"/>
          <w:sz w:val="28"/>
          <w:szCs w:val="28"/>
          <w:lang w:val="uk-UA"/>
        </w:rPr>
        <w:t>2. 960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Сучасний тлумачний словник української мови: 65 000 слів / </w:t>
      </w:r>
      <w:r>
        <w:rPr>
          <w:rFonts w:ascii="Times New Roman" w:hAnsi="Times New Roman"/>
          <w:sz w:val="28"/>
          <w:szCs w:val="28"/>
          <w:lang w:val="uk-UA"/>
        </w:rPr>
        <w:t>з</w:t>
      </w:r>
      <w:r w:rsidRPr="00F61069">
        <w:rPr>
          <w:rFonts w:ascii="Times New Roman" w:hAnsi="Times New Roman"/>
          <w:sz w:val="28"/>
          <w:szCs w:val="28"/>
          <w:lang w:val="uk-UA"/>
        </w:rPr>
        <w:t>а заг. ред. В.</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Дубічинського. Х</w:t>
      </w:r>
      <w:r>
        <w:rPr>
          <w:rFonts w:ascii="Times New Roman" w:hAnsi="Times New Roman"/>
          <w:sz w:val="28"/>
          <w:szCs w:val="28"/>
          <w:lang w:val="uk-UA"/>
        </w:rPr>
        <w:t>арків</w:t>
      </w:r>
      <w:r w:rsidRPr="00F61069">
        <w:rPr>
          <w:rFonts w:ascii="Times New Roman" w:hAnsi="Times New Roman"/>
          <w:sz w:val="28"/>
          <w:szCs w:val="28"/>
          <w:lang w:val="uk-UA"/>
        </w:rPr>
        <w:t>: ВД «ШКОЛА», 2006. 1008</w:t>
      </w:r>
      <w:r>
        <w:rPr>
          <w:rFonts w:ascii="Times New Roman" w:hAnsi="Times New Roman"/>
          <w:sz w:val="28"/>
          <w:szCs w:val="28"/>
          <w:lang w:val="uk-UA"/>
        </w:rPr>
        <w:t> </w:t>
      </w:r>
      <w:r w:rsidRPr="00F61069">
        <w:rPr>
          <w:rFonts w:ascii="Times New Roman" w:hAnsi="Times New Roman"/>
          <w:sz w:val="28"/>
          <w:szCs w:val="28"/>
          <w:lang w:val="uk-UA"/>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Російсько-український словник / уклад</w:t>
      </w:r>
      <w:r>
        <w:rPr>
          <w:rFonts w:ascii="Times New Roman" w:hAnsi="Times New Roman"/>
          <w:sz w:val="28"/>
          <w:szCs w:val="28"/>
          <w:lang w:val="uk-UA"/>
        </w:rPr>
        <w:t>.</w:t>
      </w:r>
      <w:r w:rsidRPr="00F61069">
        <w:rPr>
          <w:rFonts w:ascii="Times New Roman" w:hAnsi="Times New Roman"/>
          <w:sz w:val="28"/>
          <w:szCs w:val="28"/>
          <w:lang w:val="uk-UA"/>
        </w:rPr>
        <w:t>: Д.</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Ганич, І.</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Олійник. 3-є</w:t>
      </w:r>
      <w:r>
        <w:rPr>
          <w:rFonts w:ascii="Times New Roman" w:hAnsi="Times New Roman"/>
          <w:sz w:val="28"/>
          <w:szCs w:val="28"/>
          <w:lang w:val="uk-UA"/>
        </w:rPr>
        <w:t xml:space="preserve"> вид</w:t>
      </w:r>
      <w:r w:rsidRPr="00F61069">
        <w:rPr>
          <w:rFonts w:ascii="Times New Roman" w:hAnsi="Times New Roman"/>
          <w:sz w:val="28"/>
          <w:szCs w:val="28"/>
          <w:lang w:val="uk-UA"/>
        </w:rPr>
        <w:t>. К</w:t>
      </w:r>
      <w:r>
        <w:rPr>
          <w:rFonts w:ascii="Times New Roman" w:hAnsi="Times New Roman"/>
          <w:sz w:val="28"/>
          <w:szCs w:val="28"/>
          <w:lang w:val="uk-UA"/>
        </w:rPr>
        <w:t>иїв</w:t>
      </w:r>
      <w:r w:rsidRPr="00F61069">
        <w:rPr>
          <w:rFonts w:ascii="Times New Roman" w:hAnsi="Times New Roman"/>
          <w:sz w:val="28"/>
          <w:szCs w:val="28"/>
          <w:lang w:val="uk-UA"/>
        </w:rPr>
        <w:t>: Вид-во «Радянська школа», 1976. 880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Словник юридичних термінів (російсько-український)</w:t>
      </w:r>
      <w:r>
        <w:rPr>
          <w:rFonts w:ascii="Times New Roman" w:hAnsi="Times New Roman"/>
          <w:sz w:val="28"/>
          <w:szCs w:val="28"/>
          <w:lang w:val="uk-UA"/>
        </w:rPr>
        <w:t xml:space="preserve"> /</w:t>
      </w:r>
      <w:r w:rsidRPr="00F61069">
        <w:rPr>
          <w:rFonts w:ascii="Times New Roman" w:hAnsi="Times New Roman"/>
          <w:sz w:val="28"/>
          <w:szCs w:val="28"/>
          <w:lang w:val="uk-UA"/>
        </w:rPr>
        <w:t xml:space="preserve"> </w:t>
      </w:r>
      <w:r>
        <w:rPr>
          <w:rFonts w:ascii="Times New Roman" w:hAnsi="Times New Roman"/>
          <w:sz w:val="28"/>
          <w:szCs w:val="28"/>
          <w:lang w:val="uk-UA"/>
        </w:rPr>
        <w:t>у</w:t>
      </w:r>
      <w:r w:rsidRPr="00F61069">
        <w:rPr>
          <w:rFonts w:ascii="Times New Roman" w:hAnsi="Times New Roman"/>
          <w:sz w:val="28"/>
          <w:szCs w:val="28"/>
          <w:lang w:val="uk-UA"/>
        </w:rPr>
        <w:t>клад</w:t>
      </w:r>
      <w:r>
        <w:rPr>
          <w:rFonts w:ascii="Times New Roman" w:hAnsi="Times New Roman"/>
          <w:sz w:val="28"/>
          <w:szCs w:val="28"/>
          <w:lang w:val="uk-UA"/>
        </w:rPr>
        <w:t>.</w:t>
      </w:r>
      <w:r w:rsidRPr="00F61069">
        <w:rPr>
          <w:rFonts w:ascii="Times New Roman" w:hAnsi="Times New Roman"/>
          <w:sz w:val="28"/>
          <w:szCs w:val="28"/>
          <w:lang w:val="uk-UA"/>
        </w:rPr>
        <w:t xml:space="preserve">: </w:t>
      </w:r>
      <w:r>
        <w:rPr>
          <w:rFonts w:ascii="Times New Roman" w:hAnsi="Times New Roman"/>
          <w:sz w:val="28"/>
          <w:szCs w:val="28"/>
          <w:lang w:val="uk-UA"/>
        </w:rPr>
        <w:t>Ф. </w:t>
      </w:r>
      <w:r w:rsidRPr="00F61069">
        <w:rPr>
          <w:rFonts w:ascii="Times New Roman" w:hAnsi="Times New Roman"/>
          <w:sz w:val="28"/>
          <w:szCs w:val="28"/>
          <w:lang w:val="uk-UA"/>
        </w:rPr>
        <w:t xml:space="preserve">Андерш, </w:t>
      </w:r>
      <w:r>
        <w:rPr>
          <w:rFonts w:ascii="Times New Roman" w:hAnsi="Times New Roman"/>
          <w:sz w:val="28"/>
          <w:szCs w:val="28"/>
          <w:lang w:val="uk-UA"/>
        </w:rPr>
        <w:t>В. </w:t>
      </w:r>
      <w:r w:rsidRPr="00F61069">
        <w:rPr>
          <w:rFonts w:ascii="Times New Roman" w:hAnsi="Times New Roman"/>
          <w:sz w:val="28"/>
          <w:szCs w:val="28"/>
          <w:lang w:val="uk-UA"/>
        </w:rPr>
        <w:t xml:space="preserve">Винник, </w:t>
      </w:r>
      <w:r>
        <w:rPr>
          <w:rFonts w:ascii="Times New Roman" w:hAnsi="Times New Roman"/>
          <w:sz w:val="28"/>
          <w:szCs w:val="28"/>
          <w:lang w:val="uk-UA"/>
        </w:rPr>
        <w:t>А. </w:t>
      </w:r>
      <w:r w:rsidRPr="00F61069">
        <w:rPr>
          <w:rFonts w:ascii="Times New Roman" w:hAnsi="Times New Roman"/>
          <w:sz w:val="28"/>
          <w:szCs w:val="28"/>
          <w:lang w:val="uk-UA"/>
        </w:rPr>
        <w:t xml:space="preserve">Красницька, </w:t>
      </w:r>
      <w:r>
        <w:rPr>
          <w:rFonts w:ascii="Times New Roman" w:hAnsi="Times New Roman"/>
          <w:sz w:val="28"/>
          <w:szCs w:val="28"/>
          <w:lang w:val="uk-UA"/>
        </w:rPr>
        <w:t>А. </w:t>
      </w:r>
      <w:r w:rsidRPr="00F61069">
        <w:rPr>
          <w:rFonts w:ascii="Times New Roman" w:hAnsi="Times New Roman"/>
          <w:sz w:val="28"/>
          <w:szCs w:val="28"/>
          <w:lang w:val="uk-UA"/>
        </w:rPr>
        <w:t xml:space="preserve">Полешко, </w:t>
      </w:r>
      <w:r>
        <w:rPr>
          <w:rFonts w:ascii="Times New Roman" w:hAnsi="Times New Roman"/>
          <w:sz w:val="28"/>
          <w:szCs w:val="28"/>
          <w:lang w:val="uk-UA"/>
        </w:rPr>
        <w:t>О. </w:t>
      </w:r>
      <w:r w:rsidRPr="00F61069">
        <w:rPr>
          <w:rFonts w:ascii="Times New Roman" w:hAnsi="Times New Roman"/>
          <w:sz w:val="28"/>
          <w:szCs w:val="28"/>
          <w:lang w:val="uk-UA"/>
        </w:rPr>
        <w:t>Юрчук. Київ</w:t>
      </w:r>
      <w:r>
        <w:rPr>
          <w:rFonts w:ascii="Times New Roman" w:hAnsi="Times New Roman"/>
          <w:sz w:val="28"/>
          <w:szCs w:val="28"/>
          <w:lang w:val="uk-UA"/>
        </w:rPr>
        <w:t>:</w:t>
      </w:r>
      <w:r w:rsidRPr="00F61069">
        <w:rPr>
          <w:rFonts w:ascii="Times New Roman" w:hAnsi="Times New Roman"/>
          <w:sz w:val="28"/>
          <w:szCs w:val="28"/>
          <w:lang w:val="uk-UA"/>
        </w:rPr>
        <w:t xml:space="preserve"> Юрінком</w:t>
      </w:r>
      <w:r>
        <w:rPr>
          <w:rFonts w:ascii="Times New Roman" w:hAnsi="Times New Roman"/>
          <w:sz w:val="28"/>
          <w:szCs w:val="28"/>
          <w:lang w:val="uk-UA"/>
        </w:rPr>
        <w:t>;</w:t>
      </w:r>
      <w:r w:rsidRPr="00F61069">
        <w:rPr>
          <w:rFonts w:ascii="Times New Roman" w:hAnsi="Times New Roman"/>
          <w:sz w:val="28"/>
          <w:szCs w:val="28"/>
          <w:lang w:val="uk-UA"/>
        </w:rPr>
        <w:t xml:space="preserve"> </w:t>
      </w:r>
      <w:r>
        <w:rPr>
          <w:rFonts w:ascii="Times New Roman" w:hAnsi="Times New Roman"/>
          <w:sz w:val="28"/>
          <w:szCs w:val="28"/>
          <w:lang w:val="uk-UA"/>
        </w:rPr>
        <w:t>р</w:t>
      </w:r>
      <w:r w:rsidRPr="00F61069">
        <w:rPr>
          <w:rFonts w:ascii="Times New Roman" w:hAnsi="Times New Roman"/>
          <w:sz w:val="28"/>
          <w:szCs w:val="28"/>
          <w:lang w:val="uk-UA"/>
        </w:rPr>
        <w:t>едакція «Бюл. законод. та юр. прак. Укр.»</w:t>
      </w:r>
      <w:r>
        <w:rPr>
          <w:rFonts w:ascii="Times New Roman" w:hAnsi="Times New Roman"/>
          <w:sz w:val="28"/>
          <w:szCs w:val="28"/>
          <w:lang w:val="uk-UA"/>
        </w:rPr>
        <w:t>,</w:t>
      </w:r>
      <w:r w:rsidRPr="00F61069">
        <w:rPr>
          <w:rFonts w:ascii="Times New Roman" w:hAnsi="Times New Roman"/>
          <w:sz w:val="28"/>
          <w:szCs w:val="28"/>
          <w:lang w:val="uk-UA"/>
        </w:rPr>
        <w:t xml:space="preserve"> 1994. 322</w:t>
      </w:r>
      <w:r>
        <w:rPr>
          <w:rFonts w:ascii="Times New Roman" w:hAnsi="Times New Roman"/>
          <w:sz w:val="28"/>
          <w:szCs w:val="28"/>
          <w:lang w:val="uk-UA"/>
        </w:rPr>
        <w:t> </w:t>
      </w:r>
      <w:r w:rsidRPr="00F61069">
        <w:rPr>
          <w:rFonts w:ascii="Times New Roman" w:hAnsi="Times New Roman"/>
          <w:sz w:val="28"/>
          <w:szCs w:val="28"/>
          <w:lang w:val="uk-UA"/>
        </w:rPr>
        <w:t xml:space="preserve">с. </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eastAsia="uk-UA"/>
        </w:rPr>
      </w:pPr>
      <w:r w:rsidRPr="00F61069">
        <w:rPr>
          <w:rFonts w:ascii="Times New Roman" w:hAnsi="Times New Roman" w:cs="Times New Roman"/>
          <w:sz w:val="28"/>
          <w:szCs w:val="28"/>
          <w:lang w:val="uk-UA" w:eastAsia="uk-UA"/>
        </w:rPr>
        <w:t xml:space="preserve">Европейская конвенция по возмещению ущерба жертвам насильственных преступлений (ETS N 116) </w:t>
      </w:r>
      <w:r w:rsidRPr="00F61069">
        <w:rPr>
          <w:rFonts w:ascii="Times New Roman" w:hAnsi="Times New Roman" w:cs="Times New Roman"/>
          <w:iCs/>
          <w:sz w:val="28"/>
          <w:szCs w:val="28"/>
          <w:lang w:val="uk-UA" w:eastAsia="uk-UA"/>
        </w:rPr>
        <w:t>(Страсбург, 24</w:t>
      </w:r>
      <w:r>
        <w:rPr>
          <w:rFonts w:ascii="Times New Roman" w:hAnsi="Times New Roman" w:cs="Times New Roman"/>
          <w:iCs/>
          <w:sz w:val="28"/>
          <w:szCs w:val="28"/>
          <w:lang w:val="uk-UA" w:eastAsia="uk-UA"/>
        </w:rPr>
        <w:t>.11.</w:t>
      </w:r>
      <w:r w:rsidRPr="00F61069">
        <w:rPr>
          <w:rFonts w:ascii="Times New Roman" w:hAnsi="Times New Roman" w:cs="Times New Roman"/>
          <w:iCs/>
          <w:sz w:val="28"/>
          <w:szCs w:val="28"/>
          <w:lang w:val="uk-UA" w:eastAsia="uk-UA"/>
        </w:rPr>
        <w:t>1983</w:t>
      </w:r>
      <w:r>
        <w:rPr>
          <w:rFonts w:ascii="Times New Roman" w:hAnsi="Times New Roman" w:cs="Times New Roman"/>
          <w:iCs/>
          <w:sz w:val="28"/>
          <w:szCs w:val="28"/>
          <w:lang w:val="uk-UA" w:eastAsia="uk-UA"/>
        </w:rPr>
        <w:t> </w:t>
      </w:r>
      <w:r w:rsidRPr="00F61069">
        <w:rPr>
          <w:rFonts w:ascii="Times New Roman" w:hAnsi="Times New Roman" w:cs="Times New Roman"/>
          <w:iCs/>
          <w:sz w:val="28"/>
          <w:szCs w:val="28"/>
          <w:lang w:val="uk-UA" w:eastAsia="uk-UA"/>
        </w:rPr>
        <w:t>г</w:t>
      </w:r>
      <w:r>
        <w:rPr>
          <w:rFonts w:ascii="Times New Roman" w:hAnsi="Times New Roman" w:cs="Times New Roman"/>
          <w:iCs/>
          <w:sz w:val="28"/>
          <w:szCs w:val="28"/>
          <w:lang w:val="uk-UA" w:eastAsia="uk-UA"/>
        </w:rPr>
        <w:t>.</w:t>
      </w:r>
      <w:r w:rsidRPr="00F61069">
        <w:rPr>
          <w:rFonts w:ascii="Times New Roman" w:hAnsi="Times New Roman" w:cs="Times New Roman"/>
          <w:iCs/>
          <w:sz w:val="28"/>
          <w:szCs w:val="28"/>
          <w:lang w:val="uk-UA" w:eastAsia="uk-UA"/>
        </w:rPr>
        <w:t xml:space="preserve">). URL: </w:t>
      </w:r>
      <w:hyperlink r:id="rId60">
        <w:r w:rsidRPr="00F61069">
          <w:rPr>
            <w:rStyle w:val="-"/>
            <w:rFonts w:ascii="Times New Roman" w:hAnsi="Times New Roman" w:cs="Times New Roman"/>
            <w:iCs/>
            <w:sz w:val="28"/>
            <w:szCs w:val="28"/>
            <w:lang w:val="uk-UA" w:eastAsia="uk-UA"/>
          </w:rPr>
          <w:t>http://zakon.rada.gov.ua/laws/show/994_319</w:t>
        </w:r>
      </w:hyperlink>
      <w:r>
        <w:rPr>
          <w:rFonts w:ascii="Times New Roman" w:hAnsi="Times New Roman" w:cs="Times New Roman"/>
          <w:iCs/>
          <w:sz w:val="28"/>
          <w:szCs w:val="28"/>
          <w:lang w:val="uk-UA" w:eastAsia="uk-UA"/>
        </w:rPr>
        <w:t xml:space="preserve"> </w:t>
      </w:r>
      <w:r w:rsidRPr="005C02AC">
        <w:rPr>
          <w:rFonts w:ascii="Times New Roman" w:hAnsi="Times New Roman" w:cs="Times New Roman"/>
          <w:iCs/>
          <w:sz w:val="28"/>
          <w:szCs w:val="28"/>
          <w:lang w:eastAsia="uk-UA"/>
        </w:rPr>
        <w:t>(</w:t>
      </w:r>
      <w:r>
        <w:rPr>
          <w:rFonts w:ascii="Times New Roman" w:hAnsi="Times New Roman" w:cs="Times New Roman"/>
          <w:iCs/>
          <w:sz w:val="28"/>
          <w:szCs w:val="28"/>
          <w:lang w:val="uk-UA" w:eastAsia="uk-UA"/>
        </w:rPr>
        <w:t xml:space="preserve">дата звернення: </w:t>
      </w:r>
      <w:r w:rsidRPr="005C02AC">
        <w:rPr>
          <w:rFonts w:ascii="Times New Roman" w:hAnsi="Times New Roman" w:cs="Times New Roman"/>
          <w:iCs/>
          <w:sz w:val="28"/>
          <w:szCs w:val="28"/>
          <w:highlight w:val="green"/>
          <w:lang w:val="uk-UA" w:eastAsia="uk-UA"/>
        </w:rPr>
        <w:t>__.__.____</w:t>
      </w:r>
      <w:r w:rsidRPr="005C02AC">
        <w:rPr>
          <w:rFonts w:ascii="Times New Roman" w:hAnsi="Times New Roman" w:cs="Times New Roman"/>
          <w:iCs/>
          <w:sz w:val="28"/>
          <w:szCs w:val="28"/>
          <w:lang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eastAsia="uk-UA"/>
        </w:rPr>
      </w:pPr>
      <w:r w:rsidRPr="00F61069">
        <w:rPr>
          <w:rFonts w:ascii="Times New Roman" w:hAnsi="Times New Roman" w:cs="Times New Roman"/>
          <w:bCs/>
          <w:sz w:val="28"/>
          <w:szCs w:val="28"/>
          <w:lang w:val="uk-UA" w:eastAsia="uk-UA"/>
        </w:rPr>
        <w:t>Додатковий протокол до Женевських конвенцій від 12</w:t>
      </w:r>
      <w:r>
        <w:rPr>
          <w:rFonts w:ascii="Times New Roman" w:hAnsi="Times New Roman" w:cs="Times New Roman"/>
          <w:bCs/>
          <w:sz w:val="28"/>
          <w:szCs w:val="28"/>
          <w:lang w:eastAsia="uk-UA"/>
        </w:rPr>
        <w:t>.08.</w:t>
      </w:r>
      <w:r w:rsidRPr="00F61069">
        <w:rPr>
          <w:rFonts w:ascii="Times New Roman" w:hAnsi="Times New Roman" w:cs="Times New Roman"/>
          <w:bCs/>
          <w:sz w:val="28"/>
          <w:szCs w:val="28"/>
          <w:lang w:val="uk-UA" w:eastAsia="uk-UA"/>
        </w:rPr>
        <w:t>1949</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р</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 що стосується захисту жертв міжнародних збройних конфліктів (Протокол</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 xml:space="preserve">I), від </w:t>
      </w:r>
      <w:r>
        <w:rPr>
          <w:rFonts w:ascii="Times New Roman" w:hAnsi="Times New Roman" w:cs="Times New Roman"/>
          <w:bCs/>
          <w:sz w:val="28"/>
          <w:szCs w:val="28"/>
          <w:lang w:val="uk-UA" w:eastAsia="uk-UA"/>
        </w:rPr>
        <w:t>0</w:t>
      </w:r>
      <w:r w:rsidRPr="00F61069">
        <w:rPr>
          <w:rFonts w:ascii="Times New Roman" w:hAnsi="Times New Roman" w:cs="Times New Roman"/>
          <w:bCs/>
          <w:sz w:val="28"/>
          <w:szCs w:val="28"/>
          <w:lang w:val="uk-UA" w:eastAsia="uk-UA"/>
        </w:rPr>
        <w:t>8</w:t>
      </w:r>
      <w:r>
        <w:rPr>
          <w:rFonts w:ascii="Times New Roman" w:hAnsi="Times New Roman" w:cs="Times New Roman"/>
          <w:bCs/>
          <w:sz w:val="28"/>
          <w:szCs w:val="28"/>
          <w:lang w:val="uk-UA" w:eastAsia="uk-UA"/>
        </w:rPr>
        <w:t>.06.1</w:t>
      </w:r>
      <w:r w:rsidRPr="00F61069">
        <w:rPr>
          <w:rFonts w:ascii="Times New Roman" w:hAnsi="Times New Roman" w:cs="Times New Roman"/>
          <w:bCs/>
          <w:sz w:val="28"/>
          <w:szCs w:val="28"/>
          <w:lang w:val="uk-UA" w:eastAsia="uk-UA"/>
        </w:rPr>
        <w:t>977</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 xml:space="preserve">р. </w:t>
      </w:r>
      <w:r w:rsidRPr="00F61069">
        <w:rPr>
          <w:rFonts w:ascii="Times New Roman" w:hAnsi="Times New Roman" w:cs="Times New Roman"/>
          <w:iCs/>
          <w:sz w:val="28"/>
          <w:szCs w:val="28"/>
          <w:lang w:val="uk-UA" w:eastAsia="uk-UA"/>
        </w:rPr>
        <w:t>URL: http://zakon.rada.gov.ua/laws/show/995_199 (дата звернення: 29.11.2018).</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eastAsia="uk-UA"/>
        </w:rPr>
      </w:pPr>
      <w:r w:rsidRPr="00F61069">
        <w:rPr>
          <w:rFonts w:ascii="Times New Roman" w:hAnsi="Times New Roman" w:cs="Times New Roman"/>
          <w:bCs/>
          <w:sz w:val="28"/>
          <w:szCs w:val="28"/>
          <w:lang w:val="uk-UA" w:eastAsia="uk-UA"/>
        </w:rPr>
        <w:t xml:space="preserve">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w:t>
      </w:r>
      <w:r w:rsidRPr="00F61069">
        <w:rPr>
          <w:rFonts w:ascii="Times New Roman" w:hAnsi="Times New Roman" w:cs="Times New Roman"/>
          <w:iCs/>
          <w:sz w:val="28"/>
          <w:szCs w:val="28"/>
          <w:lang w:val="uk-UA" w:eastAsia="uk-UA"/>
        </w:rPr>
        <w:t>(25</w:t>
      </w:r>
      <w:r>
        <w:rPr>
          <w:rFonts w:ascii="Times New Roman" w:hAnsi="Times New Roman" w:cs="Times New Roman"/>
          <w:iCs/>
          <w:sz w:val="28"/>
          <w:szCs w:val="28"/>
          <w:lang w:val="uk-UA" w:eastAsia="uk-UA"/>
        </w:rPr>
        <w:t>.07.</w:t>
      </w:r>
      <w:r w:rsidRPr="00F61069">
        <w:rPr>
          <w:rFonts w:ascii="Times New Roman" w:hAnsi="Times New Roman" w:cs="Times New Roman"/>
          <w:iCs/>
          <w:sz w:val="28"/>
          <w:szCs w:val="28"/>
          <w:lang w:val="uk-UA" w:eastAsia="uk-UA"/>
        </w:rPr>
        <w:t>2005</w:t>
      </w:r>
      <w:r>
        <w:rPr>
          <w:rFonts w:ascii="Times New Roman" w:hAnsi="Times New Roman" w:cs="Times New Roman"/>
          <w:iCs/>
          <w:sz w:val="28"/>
          <w:szCs w:val="28"/>
          <w:lang w:val="uk-UA" w:eastAsia="uk-UA"/>
        </w:rPr>
        <w:t> </w:t>
      </w:r>
      <w:r w:rsidRPr="00F61069">
        <w:rPr>
          <w:rFonts w:ascii="Times New Roman" w:hAnsi="Times New Roman" w:cs="Times New Roman"/>
          <w:iCs/>
          <w:sz w:val="28"/>
          <w:szCs w:val="28"/>
          <w:lang w:val="uk-UA" w:eastAsia="uk-UA"/>
        </w:rPr>
        <w:t>г</w:t>
      </w:r>
      <w:r>
        <w:rPr>
          <w:rFonts w:ascii="Times New Roman" w:hAnsi="Times New Roman" w:cs="Times New Roman"/>
          <w:iCs/>
          <w:sz w:val="28"/>
          <w:szCs w:val="28"/>
          <w:lang w:val="uk-UA" w:eastAsia="uk-UA"/>
        </w:rPr>
        <w:t>.</w:t>
      </w:r>
      <w:r w:rsidRPr="00F61069">
        <w:rPr>
          <w:rFonts w:ascii="Times New Roman" w:hAnsi="Times New Roman" w:cs="Times New Roman"/>
          <w:iCs/>
          <w:sz w:val="28"/>
          <w:szCs w:val="28"/>
          <w:lang w:val="uk-UA" w:eastAsia="uk-UA"/>
        </w:rPr>
        <w:t xml:space="preserve">). URL: </w:t>
      </w:r>
      <w:hyperlink r:id="rId61" w:history="1">
        <w:r w:rsidRPr="00590957">
          <w:rPr>
            <w:rStyle w:val="aff6"/>
            <w:rFonts w:ascii="Times New Roman" w:hAnsi="Times New Roman"/>
            <w:iCs/>
            <w:sz w:val="28"/>
            <w:szCs w:val="28"/>
            <w:lang w:val="uk-UA" w:eastAsia="uk-UA"/>
          </w:rPr>
          <w:t>http://zakon.rada.gov.ua/laws/show/995_e53</w:t>
        </w:r>
      </w:hyperlink>
      <w:r>
        <w:rPr>
          <w:rFonts w:ascii="Times New Roman" w:hAnsi="Times New Roman" w:cs="Times New Roman"/>
          <w:iCs/>
          <w:sz w:val="28"/>
          <w:szCs w:val="28"/>
          <w:lang w:val="uk-UA" w:eastAsia="uk-UA"/>
        </w:rPr>
        <w:t xml:space="preserve"> </w:t>
      </w:r>
      <w:r w:rsidRPr="005C02AC">
        <w:rPr>
          <w:rFonts w:ascii="Times New Roman" w:hAnsi="Times New Roman" w:cs="Times New Roman"/>
          <w:iCs/>
          <w:sz w:val="28"/>
          <w:szCs w:val="28"/>
          <w:lang w:eastAsia="uk-UA"/>
        </w:rPr>
        <w:t>(</w:t>
      </w:r>
      <w:r>
        <w:rPr>
          <w:rFonts w:ascii="Times New Roman" w:hAnsi="Times New Roman" w:cs="Times New Roman"/>
          <w:iCs/>
          <w:sz w:val="28"/>
          <w:szCs w:val="28"/>
          <w:lang w:val="uk-UA" w:eastAsia="uk-UA"/>
        </w:rPr>
        <w:t xml:space="preserve">дата звернення: </w:t>
      </w:r>
      <w:r w:rsidRPr="005C02AC">
        <w:rPr>
          <w:rFonts w:ascii="Times New Roman" w:hAnsi="Times New Roman" w:cs="Times New Roman"/>
          <w:iCs/>
          <w:sz w:val="28"/>
          <w:szCs w:val="28"/>
          <w:highlight w:val="green"/>
          <w:lang w:val="uk-UA" w:eastAsia="uk-UA"/>
        </w:rPr>
        <w:t>__.__.____</w:t>
      </w:r>
      <w:r w:rsidRPr="005C02AC">
        <w:rPr>
          <w:rFonts w:ascii="Times New Roman" w:hAnsi="Times New Roman" w:cs="Times New Roman"/>
          <w:iCs/>
          <w:sz w:val="28"/>
          <w:szCs w:val="28"/>
          <w:lang w:eastAsia="uk-UA"/>
        </w:rPr>
        <w:t>).</w:t>
      </w:r>
    </w:p>
    <w:p w:rsidR="00946264" w:rsidRPr="00F61069" w:rsidRDefault="00946264" w:rsidP="00946264">
      <w:pPr>
        <w:pStyle w:val="rvps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rStyle w:val="rvts23"/>
          <w:rFonts w:eastAsia="Franklin Gothic Book"/>
          <w:sz w:val="28"/>
          <w:szCs w:val="28"/>
        </w:rPr>
        <w:t xml:space="preserve">Декларация основных принципов правосудия для жертв преступлений и злоупотребления властью </w:t>
      </w:r>
      <w:r w:rsidRPr="00F61069">
        <w:rPr>
          <w:rStyle w:val="rvts9"/>
          <w:sz w:val="28"/>
          <w:szCs w:val="28"/>
        </w:rPr>
        <w:t>Резолюция 40/34 Генеральной Ассамблеи от 29</w:t>
      </w:r>
      <w:r>
        <w:rPr>
          <w:rStyle w:val="rvts9"/>
          <w:sz w:val="28"/>
          <w:szCs w:val="28"/>
          <w:lang w:val="ru-RU"/>
        </w:rPr>
        <w:t>.11.1</w:t>
      </w:r>
      <w:r w:rsidRPr="00F61069">
        <w:rPr>
          <w:rStyle w:val="rvts9"/>
          <w:sz w:val="28"/>
          <w:szCs w:val="28"/>
        </w:rPr>
        <w:t>985</w:t>
      </w:r>
      <w:r>
        <w:rPr>
          <w:rStyle w:val="rvts9"/>
          <w:sz w:val="28"/>
          <w:szCs w:val="28"/>
          <w:lang w:val="ru-RU"/>
        </w:rPr>
        <w:t> </w:t>
      </w:r>
      <w:r w:rsidRPr="00F61069">
        <w:rPr>
          <w:rStyle w:val="rvts9"/>
          <w:sz w:val="28"/>
          <w:szCs w:val="28"/>
        </w:rPr>
        <w:t xml:space="preserve">г. </w:t>
      </w:r>
      <w:r w:rsidRPr="00F61069">
        <w:rPr>
          <w:iCs/>
          <w:sz w:val="28"/>
          <w:szCs w:val="28"/>
        </w:rPr>
        <w:t xml:space="preserve">URL: </w:t>
      </w:r>
      <w:hyperlink r:id="rId62" w:history="1">
        <w:r w:rsidRPr="00590957">
          <w:rPr>
            <w:rStyle w:val="aff6"/>
            <w:iCs/>
            <w:sz w:val="28"/>
            <w:szCs w:val="28"/>
          </w:rPr>
          <w:t>http://zakon.rada.gov.ua/laws/show/995_114</w:t>
        </w:r>
      </w:hyperlink>
      <w:r>
        <w:rPr>
          <w:iCs/>
          <w:sz w:val="28"/>
          <w:szCs w:val="28"/>
          <w:lang w:val="ru-RU"/>
        </w:rPr>
        <w:t xml:space="preserve"> </w:t>
      </w:r>
      <w:r w:rsidRPr="005C02AC">
        <w:rPr>
          <w:iCs/>
          <w:sz w:val="28"/>
          <w:szCs w:val="28"/>
          <w:lang w:val="ru-RU"/>
        </w:rPr>
        <w:t>(</w:t>
      </w:r>
      <w:r>
        <w:rPr>
          <w:iCs/>
          <w:sz w:val="28"/>
          <w:szCs w:val="28"/>
        </w:rPr>
        <w:t xml:space="preserve">дата звернення: </w:t>
      </w:r>
      <w:r w:rsidRPr="005C02AC">
        <w:rPr>
          <w:iCs/>
          <w:sz w:val="28"/>
          <w:szCs w:val="28"/>
          <w:highlight w:val="green"/>
        </w:rPr>
        <w:t>__.__.____</w:t>
      </w:r>
      <w:r w:rsidRPr="005C02AC">
        <w:rPr>
          <w:iCs/>
          <w:sz w:val="28"/>
          <w:szCs w:val="28"/>
          <w:lang w:val="ru-RU"/>
        </w:rPr>
        <w:t>).</w:t>
      </w:r>
    </w:p>
    <w:p w:rsidR="00946264" w:rsidRPr="00F61069" w:rsidRDefault="00946264" w:rsidP="00946264">
      <w:pPr>
        <w:pStyle w:val="rvps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Про жертви нацистських переслідувань</w:t>
      </w:r>
      <w:r>
        <w:rPr>
          <w:sz w:val="28"/>
          <w:szCs w:val="28"/>
          <w:lang w:val="ru-RU"/>
        </w:rPr>
        <w:t xml:space="preserve">: </w:t>
      </w:r>
      <w:r w:rsidRPr="00F61069">
        <w:rPr>
          <w:sz w:val="28"/>
          <w:szCs w:val="28"/>
        </w:rPr>
        <w:t>Закон України від 23.03.2000</w:t>
      </w:r>
      <w:r>
        <w:rPr>
          <w:sz w:val="28"/>
          <w:szCs w:val="28"/>
          <w:lang w:val="ru-RU"/>
        </w:rPr>
        <w:t> </w:t>
      </w:r>
      <w:r w:rsidRPr="00F61069">
        <w:rPr>
          <w:sz w:val="28"/>
          <w:szCs w:val="28"/>
        </w:rPr>
        <w:t>р. №</w:t>
      </w:r>
      <w:r>
        <w:rPr>
          <w:sz w:val="28"/>
          <w:szCs w:val="28"/>
          <w:lang w:val="ru-RU"/>
        </w:rPr>
        <w:t> </w:t>
      </w:r>
      <w:r w:rsidRPr="00F61069">
        <w:rPr>
          <w:sz w:val="28"/>
          <w:szCs w:val="28"/>
        </w:rPr>
        <w:t>1584-ІІІ (</w:t>
      </w:r>
      <w:r w:rsidRPr="00F61069">
        <w:rPr>
          <w:bCs/>
          <w:sz w:val="28"/>
          <w:szCs w:val="28"/>
        </w:rPr>
        <w:t>редакція</w:t>
      </w:r>
      <w:r w:rsidRPr="00F61069">
        <w:rPr>
          <w:sz w:val="28"/>
          <w:szCs w:val="28"/>
        </w:rPr>
        <w:t xml:space="preserve"> від </w:t>
      </w:r>
      <w:r w:rsidRPr="00F61069">
        <w:rPr>
          <w:rStyle w:val="dat0"/>
          <w:bCs/>
        </w:rPr>
        <w:t>11.10.2018 р.</w:t>
      </w:r>
      <w:r w:rsidRPr="00F61069">
        <w:rPr>
          <w:sz w:val="28"/>
          <w:szCs w:val="28"/>
        </w:rPr>
        <w:t xml:space="preserve">). </w:t>
      </w:r>
      <w:r w:rsidRPr="00F61069">
        <w:rPr>
          <w:iCs/>
          <w:sz w:val="28"/>
          <w:szCs w:val="28"/>
        </w:rPr>
        <w:t xml:space="preserve">URL: </w:t>
      </w:r>
      <w:hyperlink r:id="rId63" w:history="1">
        <w:r w:rsidRPr="00590957">
          <w:rPr>
            <w:rStyle w:val="aff6"/>
            <w:iCs/>
            <w:sz w:val="28"/>
            <w:szCs w:val="28"/>
          </w:rPr>
          <w:t>http://zakon.rada.gov.ua/laws/show/1584-14</w:t>
        </w:r>
      </w:hyperlink>
      <w:r>
        <w:rPr>
          <w:iCs/>
          <w:sz w:val="28"/>
          <w:szCs w:val="28"/>
          <w:lang w:val="ru-RU"/>
        </w:rPr>
        <w:t xml:space="preserve"> </w:t>
      </w:r>
      <w:r w:rsidRPr="005C02AC">
        <w:rPr>
          <w:iCs/>
          <w:sz w:val="28"/>
          <w:szCs w:val="28"/>
          <w:lang w:val="ru-RU"/>
        </w:rPr>
        <w:t>(</w:t>
      </w:r>
      <w:r>
        <w:rPr>
          <w:iCs/>
          <w:sz w:val="28"/>
          <w:szCs w:val="28"/>
        </w:rPr>
        <w:t xml:space="preserve">дата звернення: </w:t>
      </w:r>
      <w:r w:rsidRPr="005C02AC">
        <w:rPr>
          <w:iCs/>
          <w:sz w:val="28"/>
          <w:szCs w:val="28"/>
          <w:highlight w:val="green"/>
        </w:rPr>
        <w:t>__.__.____</w:t>
      </w:r>
      <w:r w:rsidRPr="005C02AC">
        <w:rPr>
          <w:iCs/>
          <w:sz w:val="28"/>
          <w:szCs w:val="28"/>
          <w:lang w:val="ru-RU"/>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sz w:val="28"/>
          <w:szCs w:val="28"/>
          <w:lang w:val="uk-UA"/>
        </w:rPr>
        <w:t>Про тлумачення Закону України «Про реабілітацію жертв політичних репресій в Україні</w:t>
      </w:r>
      <w:r>
        <w:rPr>
          <w:rFonts w:ascii="Times New Roman" w:hAnsi="Times New Roman" w:cs="Times New Roman"/>
          <w:sz w:val="28"/>
          <w:szCs w:val="28"/>
          <w:lang w:val="uk-UA"/>
        </w:rPr>
        <w:t>»: п</w:t>
      </w:r>
      <w:r w:rsidRPr="00F61069">
        <w:rPr>
          <w:rFonts w:ascii="Times New Roman" w:hAnsi="Times New Roman" w:cs="Times New Roman"/>
          <w:sz w:val="28"/>
          <w:szCs w:val="28"/>
          <w:lang w:val="uk-UA"/>
        </w:rPr>
        <w:t>останова Верховної Ради України від 24.12.1993</w:t>
      </w:r>
      <w:r>
        <w:rPr>
          <w:rFonts w:ascii="Times New Roman" w:hAnsi="Times New Roman" w:cs="Times New Roman"/>
          <w:sz w:val="28"/>
          <w:szCs w:val="28"/>
          <w:lang w:val="uk-UA"/>
        </w:rPr>
        <w:t> </w:t>
      </w:r>
      <w:r w:rsidRPr="00F61069">
        <w:rPr>
          <w:rFonts w:ascii="Times New Roman" w:hAnsi="Times New Roman" w:cs="Times New Roman"/>
          <w:sz w:val="28"/>
          <w:szCs w:val="28"/>
          <w:lang w:val="uk-UA"/>
        </w:rPr>
        <w:t>р. №</w:t>
      </w:r>
      <w:r>
        <w:rPr>
          <w:rFonts w:ascii="Times New Roman" w:hAnsi="Times New Roman" w:cs="Times New Roman"/>
          <w:sz w:val="28"/>
          <w:szCs w:val="28"/>
          <w:lang w:val="uk-UA"/>
        </w:rPr>
        <w:t> </w:t>
      </w:r>
      <w:r w:rsidRPr="00F61069">
        <w:rPr>
          <w:rFonts w:ascii="Times New Roman" w:hAnsi="Times New Roman" w:cs="Times New Roman"/>
          <w:sz w:val="28"/>
          <w:szCs w:val="28"/>
          <w:lang w:val="uk-UA"/>
        </w:rPr>
        <w:t>3812-ХІІ (</w:t>
      </w:r>
      <w:r>
        <w:rPr>
          <w:rFonts w:ascii="Times New Roman" w:hAnsi="Times New Roman" w:cs="Times New Roman"/>
          <w:sz w:val="28"/>
          <w:szCs w:val="28"/>
          <w:lang w:val="uk-UA"/>
        </w:rPr>
        <w:t>п</w:t>
      </w:r>
      <w:r w:rsidRPr="00F61069">
        <w:rPr>
          <w:rFonts w:ascii="Times New Roman" w:hAnsi="Times New Roman" w:cs="Times New Roman"/>
          <w:iCs/>
          <w:sz w:val="28"/>
          <w:szCs w:val="28"/>
          <w:lang w:val="uk-UA"/>
        </w:rPr>
        <w:t xml:space="preserve">останова втратила чинність на підставі Закону </w:t>
      </w:r>
      <w:r>
        <w:rPr>
          <w:rFonts w:ascii="Times New Roman" w:hAnsi="Times New Roman" w:cs="Times New Roman"/>
          <w:iCs/>
          <w:sz w:val="28"/>
          <w:szCs w:val="28"/>
          <w:lang w:val="uk-UA"/>
        </w:rPr>
        <w:t>№ </w:t>
      </w:r>
      <w:r w:rsidRPr="00F61069">
        <w:rPr>
          <w:rFonts w:ascii="Times New Roman" w:hAnsi="Times New Roman" w:cs="Times New Roman"/>
          <w:iCs/>
          <w:sz w:val="28"/>
          <w:szCs w:val="28"/>
          <w:lang w:val="uk-UA"/>
        </w:rPr>
        <w:t>2325-VIII від 13.03.2018 р.</w:t>
      </w:r>
      <w:r w:rsidRPr="00F61069">
        <w:rPr>
          <w:rFonts w:ascii="Times New Roman" w:hAnsi="Times New Roman" w:cs="Times New Roman"/>
          <w:sz w:val="28"/>
          <w:szCs w:val="28"/>
          <w:lang w:val="uk-UA"/>
        </w:rPr>
        <w:t xml:space="preserve">). </w:t>
      </w:r>
      <w:r w:rsidRPr="00F61069">
        <w:rPr>
          <w:rFonts w:ascii="Times New Roman" w:hAnsi="Times New Roman" w:cs="Times New Roman"/>
          <w:iCs/>
          <w:sz w:val="28"/>
          <w:szCs w:val="28"/>
          <w:lang w:val="uk-UA"/>
        </w:rPr>
        <w:t xml:space="preserve">URL: </w:t>
      </w:r>
      <w:hyperlink r:id="rId64" w:history="1">
        <w:r w:rsidRPr="00590957">
          <w:rPr>
            <w:rStyle w:val="aff6"/>
            <w:rFonts w:ascii="Times New Roman" w:hAnsi="Times New Roman"/>
            <w:iCs/>
            <w:sz w:val="28"/>
            <w:szCs w:val="28"/>
            <w:lang w:val="uk-UA"/>
          </w:rPr>
          <w:t>http://zakon.rada.gov.ua/laws/show/3812-12</w:t>
        </w:r>
      </w:hyperlink>
      <w:r>
        <w:rPr>
          <w:rFonts w:ascii="Times New Roman" w:hAnsi="Times New Roman" w:cs="Times New Roman"/>
          <w:iCs/>
          <w:sz w:val="28"/>
          <w:szCs w:val="28"/>
          <w:lang w:val="uk-UA"/>
        </w:rPr>
        <w:t xml:space="preserve"> </w:t>
      </w:r>
      <w:r w:rsidRPr="005C02AC">
        <w:rPr>
          <w:rFonts w:ascii="Times New Roman" w:hAnsi="Times New Roman" w:cs="Times New Roman"/>
          <w:iCs/>
          <w:sz w:val="28"/>
          <w:szCs w:val="28"/>
          <w:lang w:eastAsia="uk-UA"/>
        </w:rPr>
        <w:t>(</w:t>
      </w:r>
      <w:r>
        <w:rPr>
          <w:rFonts w:ascii="Times New Roman" w:hAnsi="Times New Roman" w:cs="Times New Roman"/>
          <w:iCs/>
          <w:sz w:val="28"/>
          <w:szCs w:val="28"/>
          <w:lang w:val="uk-UA" w:eastAsia="uk-UA"/>
        </w:rPr>
        <w:t xml:space="preserve">дата звернення: </w:t>
      </w:r>
      <w:r w:rsidRPr="005C02AC">
        <w:rPr>
          <w:rFonts w:ascii="Times New Roman" w:hAnsi="Times New Roman" w:cs="Times New Roman"/>
          <w:iCs/>
          <w:sz w:val="28"/>
          <w:szCs w:val="28"/>
          <w:highlight w:val="green"/>
          <w:lang w:val="uk-UA" w:eastAsia="uk-UA"/>
        </w:rPr>
        <w:t>__.__.____</w:t>
      </w:r>
      <w:r w:rsidRPr="005C02AC">
        <w:rPr>
          <w:rFonts w:ascii="Times New Roman" w:hAnsi="Times New Roman" w:cs="Times New Roman"/>
          <w:iCs/>
          <w:sz w:val="28"/>
          <w:szCs w:val="28"/>
          <w:lang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sz w:val="28"/>
          <w:szCs w:val="28"/>
          <w:lang w:val="uk-UA"/>
        </w:rPr>
        <w:t>Про затвердження Положення про Міжвідомчу комісію з проблем «нацистського золота» та компенсаційних виплат жертвам нацизму</w:t>
      </w:r>
      <w:r>
        <w:rPr>
          <w:rFonts w:ascii="Times New Roman" w:hAnsi="Times New Roman" w:cs="Times New Roman"/>
          <w:sz w:val="28"/>
          <w:szCs w:val="28"/>
          <w:lang w:val="uk-UA"/>
        </w:rPr>
        <w:t>: п</w:t>
      </w:r>
      <w:r w:rsidRPr="00F61069">
        <w:rPr>
          <w:rFonts w:ascii="Times New Roman" w:hAnsi="Times New Roman" w:cs="Times New Roman"/>
          <w:sz w:val="28"/>
          <w:szCs w:val="28"/>
          <w:lang w:val="uk-UA"/>
        </w:rPr>
        <w:t>останова Кабінету Міністрів України</w:t>
      </w:r>
      <w:r>
        <w:rPr>
          <w:rFonts w:ascii="Times New Roman" w:hAnsi="Times New Roman" w:cs="Times New Roman"/>
          <w:sz w:val="28"/>
          <w:szCs w:val="28"/>
          <w:lang w:val="uk-UA"/>
        </w:rPr>
        <w:t xml:space="preserve"> від 30.06.</w:t>
      </w:r>
      <w:r w:rsidRPr="00F61069">
        <w:rPr>
          <w:rFonts w:ascii="Times New Roman" w:hAnsi="Times New Roman" w:cs="Times New Roman"/>
          <w:sz w:val="28"/>
          <w:szCs w:val="28"/>
          <w:lang w:val="uk-UA"/>
        </w:rPr>
        <w:t>1998</w:t>
      </w:r>
      <w:r>
        <w:rPr>
          <w:rFonts w:ascii="Times New Roman" w:hAnsi="Times New Roman" w:cs="Times New Roman"/>
          <w:sz w:val="28"/>
          <w:szCs w:val="28"/>
          <w:lang w:val="uk-UA"/>
        </w:rPr>
        <w:t> </w:t>
      </w:r>
      <w:r w:rsidRPr="00F61069">
        <w:rPr>
          <w:rFonts w:ascii="Times New Roman" w:hAnsi="Times New Roman" w:cs="Times New Roman"/>
          <w:sz w:val="28"/>
          <w:szCs w:val="28"/>
          <w:lang w:val="uk-UA"/>
        </w:rPr>
        <w:t>р. №</w:t>
      </w:r>
      <w:r>
        <w:rPr>
          <w:rFonts w:ascii="Times New Roman" w:hAnsi="Times New Roman" w:cs="Times New Roman"/>
          <w:sz w:val="28"/>
          <w:szCs w:val="28"/>
          <w:lang w:val="uk-UA"/>
        </w:rPr>
        <w:t> </w:t>
      </w:r>
      <w:r w:rsidRPr="00F61069">
        <w:rPr>
          <w:rFonts w:ascii="Times New Roman" w:hAnsi="Times New Roman" w:cs="Times New Roman"/>
          <w:sz w:val="28"/>
          <w:szCs w:val="28"/>
          <w:lang w:val="uk-UA"/>
        </w:rPr>
        <w:t>988 (</w:t>
      </w:r>
      <w:r>
        <w:rPr>
          <w:rFonts w:ascii="Times New Roman" w:hAnsi="Times New Roman" w:cs="Times New Roman"/>
          <w:sz w:val="28"/>
          <w:szCs w:val="28"/>
          <w:lang w:val="uk-UA"/>
        </w:rPr>
        <w:t>п</w:t>
      </w:r>
      <w:r w:rsidRPr="00F61069">
        <w:rPr>
          <w:rFonts w:ascii="Times New Roman" w:hAnsi="Times New Roman" w:cs="Times New Roman"/>
          <w:iCs/>
          <w:sz w:val="28"/>
          <w:szCs w:val="28"/>
          <w:lang w:val="uk-UA"/>
        </w:rPr>
        <w:t xml:space="preserve">останова </w:t>
      </w:r>
      <w:r w:rsidRPr="00F61069">
        <w:rPr>
          <w:rFonts w:ascii="Times New Roman" w:hAnsi="Times New Roman" w:cs="Times New Roman"/>
          <w:iCs/>
          <w:sz w:val="28"/>
          <w:szCs w:val="28"/>
          <w:lang w:val="uk-UA"/>
        </w:rPr>
        <w:lastRenderedPageBreak/>
        <w:t xml:space="preserve">втратила чинність на підставі </w:t>
      </w:r>
      <w:r>
        <w:rPr>
          <w:rFonts w:ascii="Times New Roman" w:hAnsi="Times New Roman" w:cs="Times New Roman"/>
          <w:iCs/>
          <w:sz w:val="28"/>
          <w:szCs w:val="28"/>
          <w:lang w:val="uk-UA"/>
        </w:rPr>
        <w:t>п</w:t>
      </w:r>
      <w:r w:rsidRPr="00F61069">
        <w:rPr>
          <w:rFonts w:ascii="Times New Roman" w:hAnsi="Times New Roman" w:cs="Times New Roman"/>
          <w:iCs/>
          <w:sz w:val="28"/>
          <w:szCs w:val="28"/>
          <w:lang w:val="uk-UA"/>
        </w:rPr>
        <w:t>останови Кабінету Міністрів України № 876 від 04.06.2003 р.</w:t>
      </w:r>
      <w:r w:rsidRPr="00F61069">
        <w:rPr>
          <w:rFonts w:ascii="Times New Roman" w:hAnsi="Times New Roman" w:cs="Times New Roman"/>
          <w:sz w:val="28"/>
          <w:szCs w:val="28"/>
          <w:lang w:val="uk-UA"/>
        </w:rPr>
        <w:t xml:space="preserve">). </w:t>
      </w:r>
      <w:r w:rsidRPr="00F61069">
        <w:rPr>
          <w:rFonts w:ascii="Times New Roman" w:hAnsi="Times New Roman" w:cs="Times New Roman"/>
          <w:iCs/>
          <w:sz w:val="28"/>
          <w:szCs w:val="28"/>
          <w:lang w:val="uk-UA"/>
        </w:rPr>
        <w:t xml:space="preserve">URL: </w:t>
      </w:r>
      <w:hyperlink r:id="rId65" w:history="1">
        <w:r w:rsidRPr="00590957">
          <w:rPr>
            <w:rStyle w:val="aff6"/>
            <w:rFonts w:ascii="Times New Roman" w:hAnsi="Times New Roman"/>
            <w:iCs/>
            <w:sz w:val="28"/>
            <w:szCs w:val="28"/>
            <w:lang w:val="uk-UA"/>
          </w:rPr>
          <w:t>http://zakon.rada.gov.ua/laws/show/988-98-%D0%BF/conv</w:t>
        </w:r>
      </w:hyperlink>
      <w:r>
        <w:rPr>
          <w:rFonts w:ascii="Times New Roman" w:hAnsi="Times New Roman" w:cs="Times New Roman"/>
          <w:iCs/>
          <w:sz w:val="28"/>
          <w:szCs w:val="28"/>
          <w:lang w:val="uk-UA"/>
        </w:rPr>
        <w:t xml:space="preserve"> </w:t>
      </w:r>
      <w:r w:rsidRPr="005C02AC">
        <w:rPr>
          <w:rFonts w:ascii="Times New Roman" w:hAnsi="Times New Roman" w:cs="Times New Roman"/>
          <w:iCs/>
          <w:sz w:val="28"/>
          <w:szCs w:val="28"/>
          <w:lang w:eastAsia="uk-UA"/>
        </w:rPr>
        <w:t>(</w:t>
      </w:r>
      <w:r>
        <w:rPr>
          <w:rFonts w:ascii="Times New Roman" w:hAnsi="Times New Roman" w:cs="Times New Roman"/>
          <w:iCs/>
          <w:sz w:val="28"/>
          <w:szCs w:val="28"/>
          <w:lang w:val="uk-UA" w:eastAsia="uk-UA"/>
        </w:rPr>
        <w:t xml:space="preserve">дата звернення: </w:t>
      </w:r>
      <w:r w:rsidRPr="005C02AC">
        <w:rPr>
          <w:rFonts w:ascii="Times New Roman" w:hAnsi="Times New Roman" w:cs="Times New Roman"/>
          <w:iCs/>
          <w:sz w:val="28"/>
          <w:szCs w:val="28"/>
          <w:highlight w:val="green"/>
          <w:lang w:val="uk-UA" w:eastAsia="uk-UA"/>
        </w:rPr>
        <w:t>__.__.____</w:t>
      </w:r>
      <w:r w:rsidRPr="005C02AC">
        <w:rPr>
          <w:rFonts w:ascii="Times New Roman" w:hAnsi="Times New Roman" w:cs="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66">
        <w:r w:rsidR="00946264" w:rsidRPr="005C02AC">
          <w:rPr>
            <w:rStyle w:val="-"/>
            <w:rFonts w:ascii="Times New Roman" w:hAnsi="Times New Roman"/>
            <w:color w:val="auto"/>
            <w:sz w:val="28"/>
            <w:szCs w:val="28"/>
            <w:lang w:val="uk-UA"/>
          </w:rPr>
          <w:t>Про статус і соціальний захист громадян, які постраждали внаслідок Чорнобильської катастрофи</w:t>
        </w:r>
      </w:hyperlink>
      <w:r w:rsidR="00946264">
        <w:rPr>
          <w:rFonts w:ascii="Times New Roman" w:hAnsi="Times New Roman"/>
          <w:sz w:val="28"/>
          <w:szCs w:val="28"/>
          <w:lang w:val="uk-UA"/>
        </w:rPr>
        <w:t>:</w:t>
      </w:r>
      <w:r w:rsidR="00946264" w:rsidRPr="00F61069">
        <w:rPr>
          <w:rFonts w:ascii="Times New Roman" w:hAnsi="Times New Roman"/>
          <w:sz w:val="28"/>
          <w:szCs w:val="28"/>
          <w:lang w:val="uk-UA"/>
        </w:rPr>
        <w:t xml:space="preserve"> Закон України від 28. 02. 1991</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р. № 796-XII (поточна редакція від </w:t>
      </w:r>
      <w:r w:rsidR="00946264" w:rsidRPr="00F61069">
        <w:rPr>
          <w:rStyle w:val="dat0"/>
          <w:rFonts w:ascii="Times New Roman" w:hAnsi="Times New Roman"/>
          <w:bCs/>
          <w:lang w:val="uk-UA"/>
        </w:rPr>
        <w:t>17.07.2018</w:t>
      </w:r>
      <w:r w:rsidR="00946264">
        <w:rPr>
          <w:rStyle w:val="dat0"/>
          <w:rFonts w:ascii="Times New Roman" w:hAnsi="Times New Roman"/>
          <w:bCs/>
          <w:lang w:val="uk-UA"/>
        </w:rPr>
        <w:t> р.</w:t>
      </w:r>
      <w:r w:rsidR="00946264" w:rsidRPr="00F61069">
        <w:rPr>
          <w:rFonts w:ascii="Times New Roman" w:hAnsi="Times New Roman"/>
          <w:sz w:val="28"/>
          <w:szCs w:val="28"/>
          <w:lang w:val="uk-UA"/>
        </w:rPr>
        <w:t>).</w:t>
      </w:r>
      <w:r w:rsidR="00946264">
        <w:rPr>
          <w:rFonts w:ascii="Times New Roman" w:hAnsi="Times New Roman"/>
          <w:sz w:val="28"/>
          <w:szCs w:val="28"/>
          <w:lang w:val="uk-UA"/>
        </w:rPr>
        <w:t xml:space="preserve"> </w:t>
      </w:r>
      <w:r w:rsidR="00946264" w:rsidRPr="00F61069">
        <w:rPr>
          <w:rFonts w:ascii="Times New Roman" w:hAnsi="Times New Roman"/>
          <w:iCs/>
          <w:sz w:val="28"/>
          <w:szCs w:val="28"/>
          <w:lang w:val="uk-UA"/>
        </w:rPr>
        <w:t xml:space="preserve">URL: </w:t>
      </w:r>
      <w:hyperlink r:id="rId67" w:history="1">
        <w:r w:rsidR="00946264" w:rsidRPr="00590957">
          <w:rPr>
            <w:rStyle w:val="aff6"/>
            <w:rFonts w:ascii="Times New Roman" w:hAnsi="Times New Roman"/>
            <w:iCs/>
            <w:sz w:val="28"/>
            <w:szCs w:val="28"/>
            <w:lang w:val="uk-UA"/>
          </w:rPr>
          <w:t>http://zakon.rada.gov.ua/ laws/show/796-12</w:t>
        </w:r>
      </w:hyperlink>
      <w:r w:rsidR="00946264">
        <w:rPr>
          <w:rFonts w:ascii="Times New Roman" w:hAnsi="Times New Roman"/>
          <w:iCs/>
          <w:sz w:val="28"/>
          <w:szCs w:val="28"/>
          <w:lang w:val="uk-UA"/>
        </w:rPr>
        <w:t xml:space="preserve"> </w:t>
      </w:r>
      <w:r w:rsidR="00946264" w:rsidRPr="000D63E2">
        <w:rPr>
          <w:rFonts w:ascii="Times New Roman" w:hAnsi="Times New Roman"/>
          <w:iCs/>
          <w:sz w:val="28"/>
          <w:szCs w:val="28"/>
          <w:lang w:val="uk-UA"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0D63E2">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Про встановлення державної допомоги постраждалим учасникам масових акцій громадського протесту та членам їх сімей</w:t>
      </w:r>
      <w:r>
        <w:rPr>
          <w:rFonts w:ascii="Times New Roman" w:hAnsi="Times New Roman"/>
          <w:sz w:val="28"/>
          <w:szCs w:val="28"/>
          <w:lang w:val="uk-UA"/>
        </w:rPr>
        <w:t xml:space="preserve">: </w:t>
      </w:r>
      <w:r w:rsidRPr="00F61069">
        <w:rPr>
          <w:rFonts w:ascii="Times New Roman" w:hAnsi="Times New Roman"/>
          <w:sz w:val="28"/>
          <w:szCs w:val="28"/>
          <w:lang w:val="uk-UA"/>
        </w:rPr>
        <w:t>Закон України</w:t>
      </w:r>
      <w:r>
        <w:rPr>
          <w:rFonts w:ascii="Times New Roman" w:hAnsi="Times New Roman"/>
          <w:sz w:val="28"/>
          <w:szCs w:val="28"/>
          <w:lang w:val="uk-UA"/>
        </w:rPr>
        <w:t xml:space="preserve"> </w:t>
      </w:r>
      <w:r w:rsidRPr="00F61069">
        <w:rPr>
          <w:rFonts w:ascii="Times New Roman" w:hAnsi="Times New Roman"/>
          <w:sz w:val="28"/>
          <w:szCs w:val="28"/>
          <w:lang w:val="uk-UA"/>
        </w:rPr>
        <w:t>від 21.02.2014</w:t>
      </w:r>
      <w:r>
        <w:rPr>
          <w:rFonts w:ascii="Times New Roman" w:hAnsi="Times New Roman"/>
          <w:sz w:val="28"/>
          <w:szCs w:val="28"/>
          <w:lang w:val="uk-UA"/>
        </w:rPr>
        <w:t> </w:t>
      </w:r>
      <w:r w:rsidRPr="00F61069">
        <w:rPr>
          <w:rFonts w:ascii="Times New Roman" w:hAnsi="Times New Roman"/>
          <w:sz w:val="28"/>
          <w:szCs w:val="28"/>
          <w:lang w:val="uk-UA"/>
        </w:rPr>
        <w:t>р. №</w:t>
      </w:r>
      <w:r>
        <w:rPr>
          <w:rFonts w:ascii="Times New Roman" w:hAnsi="Times New Roman"/>
          <w:sz w:val="28"/>
          <w:szCs w:val="28"/>
          <w:lang w:val="uk-UA"/>
        </w:rPr>
        <w:t> </w:t>
      </w:r>
      <w:r w:rsidRPr="00F61069">
        <w:rPr>
          <w:rFonts w:ascii="Times New Roman" w:hAnsi="Times New Roman"/>
          <w:sz w:val="28"/>
          <w:szCs w:val="28"/>
          <w:lang w:val="uk-UA"/>
        </w:rPr>
        <w:t xml:space="preserve">745-VII (поточна редакція від </w:t>
      </w:r>
      <w:r w:rsidRPr="00F61069">
        <w:rPr>
          <w:rStyle w:val="dat0"/>
          <w:rFonts w:ascii="Times New Roman" w:hAnsi="Times New Roman"/>
          <w:bCs/>
          <w:lang w:val="uk-UA"/>
        </w:rPr>
        <w:t>01.01.2016</w:t>
      </w:r>
      <w:r>
        <w:rPr>
          <w:rStyle w:val="dat0"/>
          <w:rFonts w:ascii="Times New Roman" w:hAnsi="Times New Roman"/>
          <w:bCs/>
          <w:lang w:val="uk-UA"/>
        </w:rPr>
        <w:t> р.</w:t>
      </w:r>
      <w:r w:rsidRPr="00F61069">
        <w:rPr>
          <w:rFonts w:ascii="Times New Roman" w:hAnsi="Times New Roman"/>
          <w:sz w:val="28"/>
          <w:szCs w:val="28"/>
          <w:lang w:val="uk-UA"/>
        </w:rPr>
        <w:t xml:space="preserve">). </w:t>
      </w:r>
      <w:r w:rsidRPr="00F61069">
        <w:rPr>
          <w:rFonts w:ascii="Times New Roman" w:hAnsi="Times New Roman"/>
          <w:iCs/>
          <w:sz w:val="28"/>
          <w:szCs w:val="28"/>
          <w:lang w:val="uk-UA"/>
        </w:rPr>
        <w:t xml:space="preserve">URL: </w:t>
      </w:r>
      <w:hyperlink r:id="rId68" w:history="1">
        <w:r w:rsidRPr="00590957">
          <w:rPr>
            <w:rStyle w:val="aff6"/>
            <w:rFonts w:ascii="Times New Roman" w:hAnsi="Times New Roman"/>
            <w:iCs/>
            <w:sz w:val="28"/>
            <w:szCs w:val="28"/>
            <w:lang w:val="uk-UA"/>
          </w:rPr>
          <w:t>http://zakon.rada.gov.ua/laws/show/745-18</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69">
        <w:r w:rsidR="00946264" w:rsidRPr="005C02AC">
          <w:rPr>
            <w:rStyle w:val="-"/>
            <w:rFonts w:ascii="Times New Roman" w:hAnsi="Times New Roman"/>
            <w:color w:val="auto"/>
            <w:sz w:val="28"/>
            <w:szCs w:val="28"/>
            <w:lang w:val="uk-UA"/>
          </w:rPr>
          <w:t>Про перерахування одноденного заробітку народних депутатів України сім'ям тих, хто загинув і постраждав у результаті аварії військового літака під час авіашоу на Скнилівсько</w:t>
        </w:r>
        <w:r w:rsidR="00946264">
          <w:rPr>
            <w:rStyle w:val="-"/>
            <w:rFonts w:ascii="Times New Roman" w:hAnsi="Times New Roman"/>
            <w:color w:val="auto"/>
            <w:sz w:val="28"/>
            <w:szCs w:val="28"/>
            <w:lang w:val="uk-UA"/>
          </w:rPr>
          <w:t>му військовому аеродромі під м. </w:t>
        </w:r>
        <w:r w:rsidR="00946264" w:rsidRPr="005C02AC">
          <w:rPr>
            <w:rStyle w:val="-"/>
            <w:rFonts w:ascii="Times New Roman" w:hAnsi="Times New Roman"/>
            <w:color w:val="auto"/>
            <w:sz w:val="28"/>
            <w:szCs w:val="28"/>
            <w:lang w:val="uk-UA"/>
          </w:rPr>
          <w:t>Львовом</w:t>
        </w:r>
      </w:hyperlink>
      <w:r w:rsidR="00946264" w:rsidRPr="005C02AC">
        <w:rPr>
          <w:rFonts w:ascii="Times New Roman" w:hAnsi="Times New Roman"/>
          <w:color w:val="auto"/>
          <w:lang w:val="uk-UA"/>
        </w:rPr>
        <w:t xml:space="preserve">: </w:t>
      </w:r>
      <w:r w:rsidR="00946264" w:rsidRPr="005C02AC">
        <w:rPr>
          <w:rFonts w:ascii="Times New Roman" w:hAnsi="Times New Roman"/>
          <w:color w:val="auto"/>
          <w:sz w:val="28"/>
          <w:szCs w:val="28"/>
          <w:lang w:val="uk-UA"/>
        </w:rPr>
        <w:t>п</w:t>
      </w:r>
      <w:r w:rsidR="00946264" w:rsidRPr="00F61069">
        <w:rPr>
          <w:rFonts w:ascii="Times New Roman" w:hAnsi="Times New Roman"/>
          <w:sz w:val="28"/>
          <w:szCs w:val="28"/>
          <w:lang w:val="uk-UA"/>
        </w:rPr>
        <w:t>останова Верховної Ради України від 03.09.2002</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118-IV. </w:t>
      </w:r>
      <w:r w:rsidR="00946264" w:rsidRPr="00F61069">
        <w:rPr>
          <w:rFonts w:ascii="Times New Roman" w:hAnsi="Times New Roman"/>
          <w:iCs/>
          <w:sz w:val="28"/>
          <w:szCs w:val="28"/>
          <w:lang w:val="uk-UA"/>
        </w:rPr>
        <w:t xml:space="preserve">URL: </w:t>
      </w:r>
      <w:hyperlink r:id="rId70" w:history="1">
        <w:r w:rsidR="00946264" w:rsidRPr="00590957">
          <w:rPr>
            <w:rStyle w:val="aff6"/>
            <w:rFonts w:ascii="Times New Roman" w:hAnsi="Times New Roman"/>
            <w:iCs/>
            <w:sz w:val="28"/>
            <w:szCs w:val="28"/>
            <w:lang w:val="uk-UA"/>
          </w:rPr>
          <w:t>http://zakon.rada.gov.ua/laws/show/118-15</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Про порядок відшкодування шкоди особам, які постраждали від надзвичайних обставин</w:t>
      </w:r>
      <w:r>
        <w:rPr>
          <w:rFonts w:ascii="Times New Roman" w:hAnsi="Times New Roman"/>
          <w:sz w:val="28"/>
          <w:szCs w:val="28"/>
          <w:lang w:val="uk-UA"/>
        </w:rPr>
        <w:t>: п</w:t>
      </w:r>
      <w:r w:rsidRPr="00F61069">
        <w:rPr>
          <w:rFonts w:ascii="Times New Roman" w:hAnsi="Times New Roman"/>
          <w:sz w:val="28"/>
          <w:szCs w:val="28"/>
          <w:lang w:val="uk-UA"/>
        </w:rPr>
        <w:t>останова Кабінету Міністрів України від 05.10.1992</w:t>
      </w:r>
      <w:r>
        <w:rPr>
          <w:rFonts w:ascii="Times New Roman" w:hAnsi="Times New Roman"/>
          <w:sz w:val="28"/>
          <w:szCs w:val="28"/>
          <w:lang w:val="uk-UA"/>
        </w:rPr>
        <w:t> </w:t>
      </w:r>
      <w:r w:rsidRPr="00F61069">
        <w:rPr>
          <w:rFonts w:ascii="Times New Roman" w:hAnsi="Times New Roman"/>
          <w:sz w:val="28"/>
          <w:szCs w:val="28"/>
          <w:lang w:val="uk-UA"/>
        </w:rPr>
        <w:t>р. №</w:t>
      </w:r>
      <w:r>
        <w:rPr>
          <w:rFonts w:ascii="Times New Roman" w:hAnsi="Times New Roman"/>
          <w:sz w:val="28"/>
          <w:szCs w:val="28"/>
          <w:lang w:val="uk-UA"/>
        </w:rPr>
        <w:t> </w:t>
      </w:r>
      <w:r w:rsidRPr="00F61069">
        <w:rPr>
          <w:rFonts w:ascii="Times New Roman" w:hAnsi="Times New Roman"/>
          <w:sz w:val="28"/>
          <w:szCs w:val="28"/>
          <w:lang w:val="uk-UA"/>
        </w:rPr>
        <w:t xml:space="preserve">562. </w:t>
      </w:r>
      <w:r w:rsidRPr="00F61069">
        <w:rPr>
          <w:rFonts w:ascii="Times New Roman" w:hAnsi="Times New Roman"/>
          <w:iCs/>
          <w:sz w:val="28"/>
          <w:szCs w:val="28"/>
          <w:lang w:val="uk-UA"/>
        </w:rPr>
        <w:t xml:space="preserve">URL: </w:t>
      </w:r>
      <w:hyperlink r:id="rId71" w:history="1">
        <w:r w:rsidRPr="00590957">
          <w:rPr>
            <w:rStyle w:val="aff6"/>
            <w:rFonts w:ascii="Times New Roman" w:hAnsi="Times New Roman"/>
            <w:iCs/>
            <w:sz w:val="28"/>
            <w:szCs w:val="28"/>
            <w:lang w:val="uk-UA"/>
          </w:rPr>
          <w:t>http://zakon.rada.gov.ua/laws/show/562-92-%D0%BF</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72">
        <w:r w:rsidR="00946264" w:rsidRPr="003D4FFF">
          <w:rPr>
            <w:rStyle w:val="-"/>
            <w:rFonts w:ascii="Times New Roman" w:hAnsi="Times New Roman"/>
            <w:color w:val="auto"/>
            <w:sz w:val="28"/>
            <w:szCs w:val="28"/>
            <w:lang w:val="uk-UA"/>
          </w:rPr>
          <w:t>Про пріоритетне забезпечення житлом громадян, віднесених до першої категорії осіб, які постраждали внаслідок Чорнобильської катастрофи</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останова Кабінету Міністрів України від 23.07.1993</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571.</w:t>
      </w:r>
      <w:r w:rsidR="00946264" w:rsidRPr="00F61069">
        <w:rPr>
          <w:rFonts w:ascii="Times New Roman" w:hAnsi="Times New Roman"/>
          <w:iCs/>
          <w:sz w:val="28"/>
          <w:szCs w:val="28"/>
          <w:lang w:val="uk-UA"/>
        </w:rPr>
        <w:t xml:space="preserve"> URL: </w:t>
      </w:r>
      <w:hyperlink r:id="rId73" w:history="1">
        <w:r w:rsidR="00946264" w:rsidRPr="00590957">
          <w:rPr>
            <w:rStyle w:val="aff6"/>
            <w:rFonts w:ascii="Times New Roman" w:hAnsi="Times New Roman"/>
            <w:iCs/>
            <w:sz w:val="28"/>
            <w:szCs w:val="28"/>
            <w:lang w:val="uk-UA"/>
          </w:rPr>
          <w:t>http://zakon.rada.gov.ua/laws/show/571-93-%D0%BF</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74">
        <w:r w:rsidR="00946264" w:rsidRPr="003D4FFF">
          <w:rPr>
            <w:rStyle w:val="-"/>
            <w:rFonts w:ascii="Times New Roman" w:hAnsi="Times New Roman"/>
            <w:color w:val="auto"/>
            <w:sz w:val="28"/>
            <w:szCs w:val="28"/>
            <w:lang w:val="uk-UA"/>
          </w:rPr>
          <w:t>Про надання допомоги постраждалим і сім</w:t>
        </w:r>
        <w:r w:rsidR="00946264">
          <w:rPr>
            <w:rStyle w:val="-"/>
            <w:rFonts w:ascii="Times New Roman" w:hAnsi="Times New Roman"/>
            <w:color w:val="auto"/>
            <w:sz w:val="28"/>
            <w:szCs w:val="28"/>
            <w:lang w:val="uk-UA"/>
          </w:rPr>
          <w:t>’</w:t>
        </w:r>
        <w:r w:rsidR="00946264" w:rsidRPr="003D4FFF">
          <w:rPr>
            <w:rStyle w:val="-"/>
            <w:rFonts w:ascii="Times New Roman" w:hAnsi="Times New Roman"/>
            <w:color w:val="auto"/>
            <w:sz w:val="28"/>
            <w:szCs w:val="28"/>
            <w:lang w:val="uk-UA"/>
          </w:rPr>
          <w:t xml:space="preserve">ям загиблих внаслідок аварії на орендному підприємстві </w:t>
        </w:r>
        <w:r w:rsidR="00946264">
          <w:rPr>
            <w:rStyle w:val="-"/>
            <w:rFonts w:ascii="Times New Roman" w:hAnsi="Times New Roman"/>
            <w:color w:val="auto"/>
            <w:sz w:val="28"/>
            <w:szCs w:val="28"/>
            <w:lang w:val="uk-UA"/>
          </w:rPr>
          <w:t>«</w:t>
        </w:r>
        <w:r w:rsidR="00946264" w:rsidRPr="003D4FFF">
          <w:rPr>
            <w:rStyle w:val="-"/>
            <w:rFonts w:ascii="Times New Roman" w:hAnsi="Times New Roman"/>
            <w:color w:val="auto"/>
            <w:sz w:val="28"/>
            <w:szCs w:val="28"/>
            <w:lang w:val="uk-UA"/>
          </w:rPr>
          <w:t>Шахта імені О.</w:t>
        </w:r>
        <w:r w:rsidR="00946264">
          <w:rPr>
            <w:rStyle w:val="-"/>
            <w:rFonts w:ascii="Times New Roman" w:hAnsi="Times New Roman"/>
            <w:color w:val="auto"/>
            <w:sz w:val="28"/>
            <w:szCs w:val="28"/>
            <w:lang w:val="uk-UA"/>
          </w:rPr>
          <w:t> </w:t>
        </w:r>
        <w:r w:rsidR="00946264" w:rsidRPr="003D4FFF">
          <w:rPr>
            <w:rStyle w:val="-"/>
            <w:rFonts w:ascii="Times New Roman" w:hAnsi="Times New Roman"/>
            <w:color w:val="auto"/>
            <w:sz w:val="28"/>
            <w:szCs w:val="28"/>
            <w:lang w:val="uk-UA"/>
          </w:rPr>
          <w:t>Ф.</w:t>
        </w:r>
        <w:r w:rsidR="00946264">
          <w:rPr>
            <w:rStyle w:val="-"/>
            <w:rFonts w:ascii="Times New Roman" w:hAnsi="Times New Roman"/>
            <w:color w:val="auto"/>
            <w:sz w:val="28"/>
            <w:szCs w:val="28"/>
            <w:lang w:val="uk-UA"/>
          </w:rPr>
          <w:t> </w:t>
        </w:r>
        <w:r w:rsidR="00946264" w:rsidRPr="003D4FFF">
          <w:rPr>
            <w:rStyle w:val="-"/>
            <w:rFonts w:ascii="Times New Roman" w:hAnsi="Times New Roman"/>
            <w:color w:val="auto"/>
            <w:sz w:val="28"/>
            <w:szCs w:val="28"/>
            <w:lang w:val="uk-UA"/>
          </w:rPr>
          <w:t>Засядька</w:t>
        </w:r>
        <w:r w:rsidR="00946264">
          <w:rPr>
            <w:rStyle w:val="-"/>
            <w:rFonts w:ascii="Times New Roman" w:hAnsi="Times New Roman"/>
            <w:color w:val="auto"/>
            <w:sz w:val="28"/>
            <w:szCs w:val="28"/>
            <w:lang w:val="uk-UA"/>
          </w:rPr>
          <w:t>» у м. </w:t>
        </w:r>
        <w:r w:rsidR="00946264" w:rsidRPr="003D4FFF">
          <w:rPr>
            <w:rStyle w:val="-"/>
            <w:rFonts w:ascii="Times New Roman" w:hAnsi="Times New Roman"/>
            <w:color w:val="auto"/>
            <w:sz w:val="28"/>
            <w:szCs w:val="28"/>
            <w:lang w:val="uk-UA"/>
          </w:rPr>
          <w:t>Донецьку</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останова Кабінету Міністрів України від 25.05.1999</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900. </w:t>
      </w:r>
      <w:r w:rsidR="00946264" w:rsidRPr="00F61069">
        <w:rPr>
          <w:rFonts w:ascii="Times New Roman" w:hAnsi="Times New Roman"/>
          <w:iCs/>
          <w:sz w:val="28"/>
          <w:szCs w:val="28"/>
          <w:lang w:val="uk-UA"/>
        </w:rPr>
        <w:t xml:space="preserve">URL: </w:t>
      </w:r>
      <w:hyperlink r:id="rId75" w:history="1">
        <w:r w:rsidR="00946264" w:rsidRPr="00590957">
          <w:rPr>
            <w:rStyle w:val="aff6"/>
            <w:rFonts w:ascii="Times New Roman" w:hAnsi="Times New Roman"/>
            <w:iCs/>
            <w:sz w:val="28"/>
            <w:szCs w:val="28"/>
            <w:lang w:val="uk-UA"/>
          </w:rPr>
          <w:t>http://zakon.rada.gov.ua/laws/show/900-99-%D0%BF</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76">
        <w:r w:rsidR="00946264" w:rsidRPr="003D4FFF">
          <w:rPr>
            <w:rStyle w:val="-"/>
            <w:rFonts w:ascii="Times New Roman" w:hAnsi="Times New Roman"/>
            <w:color w:val="auto"/>
            <w:sz w:val="28"/>
            <w:szCs w:val="28"/>
            <w:lang w:val="uk-UA"/>
          </w:rPr>
          <w:t>Про питання забезпечення житлом постраждалого населення у Закарпатській області</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останова Кабінету Міністрів України від 19.05.1999</w:t>
      </w:r>
      <w:r w:rsidR="00946264">
        <w:rPr>
          <w:rFonts w:ascii="Times New Roman" w:hAnsi="Times New Roman"/>
          <w:sz w:val="28"/>
          <w:szCs w:val="28"/>
          <w:lang w:val="uk-UA"/>
        </w:rPr>
        <w:t> р.</w:t>
      </w:r>
      <w:r w:rsidR="00946264" w:rsidRPr="00F61069">
        <w:rPr>
          <w:rFonts w:ascii="Times New Roman" w:hAnsi="Times New Roman"/>
          <w:sz w:val="28"/>
          <w:szCs w:val="28"/>
          <w:lang w:val="uk-UA"/>
        </w:rPr>
        <w:t xml:space="preserve">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852. </w:t>
      </w:r>
      <w:r w:rsidR="00946264" w:rsidRPr="00F61069">
        <w:rPr>
          <w:rFonts w:ascii="Times New Roman" w:hAnsi="Times New Roman"/>
          <w:iCs/>
          <w:sz w:val="28"/>
          <w:szCs w:val="28"/>
          <w:lang w:val="uk-UA"/>
        </w:rPr>
        <w:t xml:space="preserve">URL: </w:t>
      </w:r>
      <w:hyperlink r:id="rId77" w:history="1">
        <w:r w:rsidR="00946264" w:rsidRPr="00590957">
          <w:rPr>
            <w:rStyle w:val="aff6"/>
            <w:rFonts w:ascii="Times New Roman" w:hAnsi="Times New Roman"/>
            <w:iCs/>
            <w:sz w:val="28"/>
            <w:szCs w:val="28"/>
            <w:lang w:val="uk-UA"/>
          </w:rPr>
          <w:t>http://zakon.rada.gov.ua/laws/show/852-99-%D0%BF</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78">
        <w:r w:rsidR="00946264" w:rsidRPr="003D4FFF">
          <w:rPr>
            <w:rStyle w:val="-"/>
            <w:rFonts w:ascii="Times New Roman" w:hAnsi="Times New Roman"/>
            <w:color w:val="auto"/>
            <w:sz w:val="28"/>
            <w:szCs w:val="28"/>
            <w:lang w:val="uk-UA"/>
          </w:rPr>
          <w:t>Про виділення коштів для проведення заходів щодо забезпечення житлом населення, яке постраждало внаслідок стихійного лиха у Чернівецькій області</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останова Кабінету Міністрів України від 03.06.1999</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952.</w:t>
      </w:r>
      <w:r w:rsidR="00946264" w:rsidRPr="00F61069">
        <w:rPr>
          <w:rFonts w:ascii="Times New Roman" w:hAnsi="Times New Roman"/>
          <w:iCs/>
          <w:sz w:val="28"/>
          <w:szCs w:val="28"/>
          <w:lang w:val="uk-UA"/>
        </w:rPr>
        <w:t xml:space="preserve"> URL: </w:t>
      </w:r>
      <w:hyperlink r:id="rId79" w:history="1">
        <w:r w:rsidR="00946264" w:rsidRPr="00590957">
          <w:rPr>
            <w:rStyle w:val="aff6"/>
            <w:rFonts w:ascii="Times New Roman" w:hAnsi="Times New Roman"/>
            <w:iCs/>
            <w:sz w:val="28"/>
            <w:szCs w:val="28"/>
            <w:lang w:val="uk-UA"/>
          </w:rPr>
          <w:t>http://zakon.rada.gov.ua/laws/show/ru/952-99-%D0%BF</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80">
        <w:r w:rsidR="00946264" w:rsidRPr="003D4FFF">
          <w:rPr>
            <w:rStyle w:val="-"/>
            <w:rFonts w:ascii="Times New Roman" w:hAnsi="Times New Roman"/>
            <w:color w:val="auto"/>
            <w:sz w:val="28"/>
            <w:szCs w:val="28"/>
            <w:lang w:val="uk-UA"/>
          </w:rPr>
          <w:t>Про затвердження Порядку відшкодування матеріальних збитків особам, які постраждали внаслідок введення карантинного режиму для тварин або у зв</w:t>
        </w:r>
        <w:r w:rsidR="00946264">
          <w:rPr>
            <w:rStyle w:val="-"/>
            <w:rFonts w:ascii="Times New Roman" w:hAnsi="Times New Roman"/>
            <w:color w:val="auto"/>
            <w:sz w:val="28"/>
            <w:szCs w:val="28"/>
            <w:lang w:val="uk-UA"/>
          </w:rPr>
          <w:t>’</w:t>
        </w:r>
        <w:r w:rsidR="00946264" w:rsidRPr="003D4FFF">
          <w:rPr>
            <w:rStyle w:val="-"/>
            <w:rFonts w:ascii="Times New Roman" w:hAnsi="Times New Roman"/>
            <w:color w:val="auto"/>
            <w:sz w:val="28"/>
            <w:szCs w:val="28"/>
            <w:lang w:val="uk-UA"/>
          </w:rPr>
          <w:t>язку з проведенням робіт, спрямованих на ліквідацію та профілактику карантинних хвороб тварин</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останова Кабінету Міністрів України від 11.07.2001</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798. </w:t>
      </w:r>
      <w:r w:rsidR="00946264" w:rsidRPr="00F61069">
        <w:rPr>
          <w:rFonts w:ascii="Times New Roman" w:hAnsi="Times New Roman"/>
          <w:iCs/>
          <w:sz w:val="28"/>
          <w:szCs w:val="28"/>
          <w:lang w:val="uk-UA"/>
        </w:rPr>
        <w:t xml:space="preserve">URL: </w:t>
      </w:r>
      <w:hyperlink r:id="rId81" w:history="1">
        <w:r w:rsidR="00946264" w:rsidRPr="00590957">
          <w:rPr>
            <w:rStyle w:val="aff6"/>
            <w:rFonts w:ascii="Times New Roman" w:hAnsi="Times New Roman"/>
            <w:iCs/>
            <w:sz w:val="28"/>
            <w:szCs w:val="28"/>
            <w:lang w:val="uk-UA"/>
          </w:rPr>
          <w:t>file:///C:/Users/384C~1/AppData/Local/Temp/d84940-1.htm</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val="en-US"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val="en-US"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Про затвердження Порядку проведення соціальної реабілітації осіб, які постраждали від терористичного акту</w:t>
      </w:r>
      <w:r>
        <w:rPr>
          <w:rFonts w:ascii="Times New Roman" w:hAnsi="Times New Roman"/>
          <w:sz w:val="28"/>
          <w:szCs w:val="28"/>
          <w:lang w:val="uk-UA"/>
        </w:rPr>
        <w:t>: п</w:t>
      </w:r>
      <w:r w:rsidRPr="00F61069">
        <w:rPr>
          <w:rFonts w:ascii="Times New Roman" w:hAnsi="Times New Roman"/>
          <w:sz w:val="28"/>
          <w:szCs w:val="28"/>
          <w:lang w:val="uk-UA"/>
        </w:rPr>
        <w:t xml:space="preserve">останова Кабінету Міністрів України </w:t>
      </w:r>
      <w:r>
        <w:rPr>
          <w:rStyle w:val="-"/>
          <w:rFonts w:ascii="Times New Roman" w:hAnsi="Times New Roman"/>
          <w:color w:val="auto"/>
          <w:sz w:val="28"/>
          <w:szCs w:val="28"/>
          <w:lang w:val="uk-UA"/>
        </w:rPr>
        <w:t>від 28.</w:t>
      </w:r>
      <w:r w:rsidRPr="003D4FFF">
        <w:rPr>
          <w:rStyle w:val="-"/>
          <w:rFonts w:ascii="Times New Roman" w:hAnsi="Times New Roman"/>
          <w:color w:val="auto"/>
          <w:sz w:val="28"/>
          <w:szCs w:val="28"/>
          <w:lang w:val="uk-UA"/>
        </w:rPr>
        <w:t>07.2004</w:t>
      </w:r>
      <w:r>
        <w:rPr>
          <w:rStyle w:val="-"/>
          <w:rFonts w:ascii="Times New Roman" w:hAnsi="Times New Roman"/>
          <w:color w:val="auto"/>
          <w:sz w:val="28"/>
          <w:szCs w:val="28"/>
          <w:lang w:val="uk-UA"/>
        </w:rPr>
        <w:t> </w:t>
      </w:r>
      <w:r w:rsidRPr="003D4FFF">
        <w:rPr>
          <w:rStyle w:val="-"/>
          <w:rFonts w:ascii="Times New Roman" w:hAnsi="Times New Roman"/>
          <w:color w:val="auto"/>
          <w:sz w:val="28"/>
          <w:szCs w:val="28"/>
          <w:lang w:val="uk-UA"/>
        </w:rPr>
        <w:t>р. №</w:t>
      </w:r>
      <w:r>
        <w:rPr>
          <w:rStyle w:val="-"/>
          <w:rFonts w:ascii="Times New Roman" w:hAnsi="Times New Roman"/>
          <w:color w:val="auto"/>
          <w:sz w:val="28"/>
          <w:szCs w:val="28"/>
          <w:lang w:val="uk-UA"/>
        </w:rPr>
        <w:t> </w:t>
      </w:r>
      <w:r w:rsidRPr="003D4FFF">
        <w:rPr>
          <w:rStyle w:val="-"/>
          <w:rFonts w:ascii="Times New Roman" w:hAnsi="Times New Roman"/>
          <w:color w:val="auto"/>
          <w:sz w:val="28"/>
          <w:szCs w:val="28"/>
          <w:lang w:val="uk-UA"/>
        </w:rPr>
        <w:t xml:space="preserve">982. </w:t>
      </w:r>
      <w:r w:rsidRPr="00F61069">
        <w:rPr>
          <w:rFonts w:ascii="Times New Roman" w:hAnsi="Times New Roman"/>
          <w:iCs/>
          <w:sz w:val="28"/>
          <w:szCs w:val="28"/>
          <w:lang w:val="uk-UA"/>
        </w:rPr>
        <w:t xml:space="preserve">URL: </w:t>
      </w:r>
      <w:hyperlink r:id="rId82" w:history="1">
        <w:r w:rsidRPr="00590957">
          <w:rPr>
            <w:rStyle w:val="aff6"/>
            <w:rFonts w:ascii="Times New Roman" w:hAnsi="Times New Roman"/>
            <w:iCs/>
            <w:sz w:val="28"/>
            <w:szCs w:val="28"/>
            <w:lang w:val="uk-UA"/>
          </w:rPr>
          <w:t>http://zakon.rada.gov.ua/laws/show/982-2004-%D0%BF</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3D4FFF">
        <w:rPr>
          <w:rStyle w:val="-"/>
          <w:rFonts w:ascii="Times New Roman" w:hAnsi="Times New Roman"/>
          <w:color w:val="auto"/>
          <w:sz w:val="28"/>
          <w:szCs w:val="28"/>
          <w:lang w:val="uk-UA"/>
        </w:rPr>
        <w:t>Про фінансування невідкладних робіт з відновлення об'єктів протипаводкового захисту населених пунктів, які постраждали від стихійного лиха, що сталося 23–27 липня</w:t>
      </w:r>
      <w:hyperlink r:id="rId83">
        <w:r w:rsidRPr="00EA60E6">
          <w:rPr>
            <w:rStyle w:val="-"/>
            <w:rFonts w:ascii="Times New Roman" w:hAnsi="Times New Roman"/>
            <w:color w:val="auto"/>
            <w:sz w:val="28"/>
            <w:szCs w:val="28"/>
            <w:lang w:val="uk-UA"/>
          </w:rPr>
          <w:t xml:space="preserve"> 2008 р., та невідкладних заходів щодо запобігання виникненню надзвичайних ситуацій, пов’язаних із шкідливою дією вод в Україні</w:t>
        </w:r>
      </w:hyperlink>
      <w:r w:rsidRPr="00EA60E6">
        <w:rPr>
          <w:rFonts w:ascii="Times New Roman" w:hAnsi="Times New Roman"/>
          <w:color w:val="auto"/>
          <w:sz w:val="28"/>
          <w:szCs w:val="28"/>
          <w:lang w:val="uk-UA"/>
        </w:rPr>
        <w:t xml:space="preserve">: </w:t>
      </w:r>
      <w:r w:rsidRPr="00EA60E6">
        <w:rPr>
          <w:rFonts w:ascii="Times New Roman" w:hAnsi="Times New Roman"/>
          <w:sz w:val="28"/>
          <w:szCs w:val="28"/>
          <w:lang w:val="uk-UA"/>
        </w:rPr>
        <w:t xml:space="preserve">постанова Кабінету Міністрів України від 06.08.2008 р. № 693 (поточна редакція від </w:t>
      </w:r>
      <w:r w:rsidRPr="00EA60E6">
        <w:rPr>
          <w:rStyle w:val="dat0"/>
          <w:rFonts w:ascii="Times New Roman" w:hAnsi="Times New Roman"/>
          <w:bCs/>
          <w:sz w:val="28"/>
          <w:szCs w:val="28"/>
          <w:lang w:val="uk-UA"/>
        </w:rPr>
        <w:t>20.11.2008 р.</w:t>
      </w:r>
      <w:r w:rsidRPr="00EA60E6">
        <w:rPr>
          <w:rFonts w:ascii="Times New Roman" w:hAnsi="Times New Roman"/>
          <w:sz w:val="28"/>
          <w:szCs w:val="28"/>
          <w:lang w:val="uk-UA"/>
        </w:rPr>
        <w:t>).</w:t>
      </w:r>
      <w:r w:rsidRPr="00F61069">
        <w:rPr>
          <w:rFonts w:ascii="Times New Roman" w:hAnsi="Times New Roman"/>
          <w:sz w:val="28"/>
          <w:szCs w:val="28"/>
          <w:lang w:val="uk-UA"/>
        </w:rPr>
        <w:t xml:space="preserve"> </w:t>
      </w:r>
      <w:r w:rsidRPr="00F61069">
        <w:rPr>
          <w:rFonts w:ascii="Times New Roman" w:hAnsi="Times New Roman"/>
          <w:iCs/>
          <w:sz w:val="28"/>
          <w:szCs w:val="28"/>
          <w:lang w:val="uk-UA"/>
        </w:rPr>
        <w:t xml:space="preserve">URL: </w:t>
      </w:r>
      <w:hyperlink r:id="rId84" w:history="1">
        <w:r w:rsidRPr="00590957">
          <w:rPr>
            <w:rStyle w:val="aff6"/>
            <w:rFonts w:ascii="Times New Roman" w:hAnsi="Times New Roman"/>
            <w:iCs/>
            <w:sz w:val="28"/>
            <w:szCs w:val="28"/>
            <w:lang w:val="uk-UA"/>
          </w:rPr>
          <w:t>http://zakon.rada.gov.ua/laws/show/ en/693-2008-%D0%BF</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85">
        <w:r w:rsidR="00946264" w:rsidRPr="003D4FFF">
          <w:rPr>
            <w:rStyle w:val="-"/>
            <w:rFonts w:ascii="Times New Roman" w:hAnsi="Times New Roman"/>
            <w:color w:val="auto"/>
            <w:sz w:val="28"/>
            <w:szCs w:val="28"/>
            <w:lang w:val="uk-UA"/>
          </w:rPr>
          <w:t>Про порядок використання коштів, передбачених у державному бюджеті для поліпшення медичного обслуговування дітей, які постраждали внаслідок Чорнобильської та інших екологічних катастроф</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 xml:space="preserve">останова Кабінету </w:t>
      </w:r>
      <w:r w:rsidR="00946264" w:rsidRPr="00F61069">
        <w:rPr>
          <w:rFonts w:ascii="Times New Roman" w:hAnsi="Times New Roman"/>
          <w:sz w:val="28"/>
          <w:szCs w:val="28"/>
          <w:lang w:val="uk-UA"/>
        </w:rPr>
        <w:lastRenderedPageBreak/>
        <w:t>Міністрів України від 28.03.2011</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339. </w:t>
      </w:r>
      <w:r w:rsidR="00946264" w:rsidRPr="00F61069">
        <w:rPr>
          <w:rFonts w:ascii="Times New Roman" w:hAnsi="Times New Roman"/>
          <w:iCs/>
          <w:sz w:val="28"/>
          <w:szCs w:val="28"/>
          <w:lang w:val="uk-UA"/>
        </w:rPr>
        <w:t xml:space="preserve">URL: </w:t>
      </w:r>
      <w:hyperlink r:id="rId86" w:history="1">
        <w:r w:rsidR="00946264" w:rsidRPr="00590957">
          <w:rPr>
            <w:rStyle w:val="aff6"/>
            <w:rFonts w:ascii="Times New Roman" w:hAnsi="Times New Roman"/>
            <w:iCs/>
            <w:sz w:val="28"/>
            <w:szCs w:val="28"/>
            <w:lang w:val="uk-UA"/>
          </w:rPr>
          <w:t>http://zakon.rada.gov.ua/laws/ show/339-2011-%D0%BF</w:t>
        </w:r>
      </w:hyperlink>
      <w:r w:rsidR="00946264">
        <w:rPr>
          <w:rFonts w:ascii="Times New Roman" w:hAnsi="Times New Roman"/>
          <w:iCs/>
          <w:sz w:val="28"/>
          <w:szCs w:val="28"/>
          <w:lang w:val="uk-UA"/>
        </w:rPr>
        <w:t xml:space="preserve"> </w:t>
      </w:r>
      <w:r w:rsidR="00946264" w:rsidRPr="003D4FFF">
        <w:rPr>
          <w:rFonts w:ascii="Times New Roman" w:hAnsi="Times New Roman"/>
          <w:iCs/>
          <w:sz w:val="28"/>
          <w:szCs w:val="28"/>
          <w:lang w:val="uk-UA"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3D4FFF">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3D4FFF">
        <w:rPr>
          <w:rFonts w:ascii="Times New Roman" w:hAnsi="Times New Roman"/>
          <w:color w:val="auto"/>
          <w:sz w:val="28"/>
          <w:szCs w:val="28"/>
          <w:lang w:val="uk-UA"/>
        </w:rPr>
        <w:t xml:space="preserve">Про </w:t>
      </w:r>
      <w:hyperlink r:id="rId87">
        <w:r w:rsidRPr="003D4FFF">
          <w:rPr>
            <w:rStyle w:val="-"/>
            <w:rFonts w:ascii="Times New Roman" w:hAnsi="Times New Roman"/>
            <w:color w:val="auto"/>
            <w:sz w:val="28"/>
            <w:szCs w:val="28"/>
            <w:lang w:val="uk-UA"/>
          </w:rPr>
          <w:t>затвердження Порядку виплати одноразової матеріальної допомоги особам, які постраждали від торгівлі людьми</w:t>
        </w:r>
      </w:hyperlink>
      <w:r>
        <w:rPr>
          <w:rFonts w:ascii="Times New Roman" w:hAnsi="Times New Roman"/>
          <w:sz w:val="28"/>
          <w:szCs w:val="28"/>
          <w:lang w:val="uk-UA"/>
        </w:rPr>
        <w:t>: п</w:t>
      </w:r>
      <w:r w:rsidRPr="00F61069">
        <w:rPr>
          <w:rFonts w:ascii="Times New Roman" w:hAnsi="Times New Roman"/>
          <w:sz w:val="28"/>
          <w:szCs w:val="28"/>
          <w:lang w:val="uk-UA"/>
        </w:rPr>
        <w:t>останова Кабінету Міністрів України від 25.07.2012</w:t>
      </w:r>
      <w:r>
        <w:rPr>
          <w:rFonts w:ascii="Times New Roman" w:hAnsi="Times New Roman"/>
          <w:sz w:val="28"/>
          <w:szCs w:val="28"/>
          <w:lang w:val="uk-UA"/>
        </w:rPr>
        <w:t> </w:t>
      </w:r>
      <w:r w:rsidRPr="00F61069">
        <w:rPr>
          <w:rFonts w:ascii="Times New Roman" w:hAnsi="Times New Roman"/>
          <w:sz w:val="28"/>
          <w:szCs w:val="28"/>
          <w:lang w:val="uk-UA"/>
        </w:rPr>
        <w:t>р. №</w:t>
      </w:r>
      <w:r>
        <w:rPr>
          <w:rFonts w:ascii="Times New Roman" w:hAnsi="Times New Roman"/>
          <w:sz w:val="28"/>
          <w:szCs w:val="28"/>
          <w:lang w:val="uk-UA"/>
        </w:rPr>
        <w:t> </w:t>
      </w:r>
      <w:r w:rsidRPr="00F61069">
        <w:rPr>
          <w:rFonts w:ascii="Times New Roman" w:hAnsi="Times New Roman"/>
          <w:sz w:val="28"/>
          <w:szCs w:val="28"/>
          <w:lang w:val="uk-UA"/>
        </w:rPr>
        <w:t xml:space="preserve">660 (поточна редакція від </w:t>
      </w:r>
      <w:r w:rsidRPr="00F61069">
        <w:rPr>
          <w:rStyle w:val="dat0"/>
          <w:rFonts w:ascii="Times New Roman" w:hAnsi="Times New Roman"/>
          <w:bCs/>
          <w:lang w:val="uk-UA"/>
        </w:rPr>
        <w:t>01.01.2017 р.</w:t>
      </w:r>
      <w:r w:rsidRPr="00F61069">
        <w:rPr>
          <w:rFonts w:ascii="Times New Roman" w:hAnsi="Times New Roman"/>
          <w:sz w:val="28"/>
          <w:szCs w:val="28"/>
          <w:lang w:val="uk-UA"/>
        </w:rPr>
        <w:t xml:space="preserve">). </w:t>
      </w:r>
      <w:r w:rsidRPr="00F61069">
        <w:rPr>
          <w:rFonts w:ascii="Times New Roman" w:hAnsi="Times New Roman"/>
          <w:iCs/>
          <w:sz w:val="28"/>
          <w:szCs w:val="28"/>
          <w:lang w:val="uk-UA"/>
        </w:rPr>
        <w:t xml:space="preserve">URL: </w:t>
      </w:r>
      <w:hyperlink r:id="rId88" w:history="1">
        <w:r w:rsidRPr="00590957">
          <w:rPr>
            <w:rStyle w:val="aff6"/>
            <w:rFonts w:ascii="Times New Roman" w:hAnsi="Times New Roman"/>
            <w:iCs/>
            <w:sz w:val="28"/>
            <w:szCs w:val="28"/>
            <w:lang w:val="uk-UA"/>
          </w:rPr>
          <w:t>http://zakon.rada.gov.ua/laws/show/660-2012-%D0%BF</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89">
        <w:r w:rsidR="00946264" w:rsidRPr="003D4FFF">
          <w:rPr>
            <w:rStyle w:val="-"/>
            <w:rFonts w:ascii="Times New Roman" w:hAnsi="Times New Roman"/>
            <w:color w:val="auto"/>
            <w:sz w:val="28"/>
            <w:szCs w:val="28"/>
            <w:lang w:val="uk-UA"/>
          </w:rPr>
          <w:t>Про затвердження Порядку надання та визначення розміру грошової допомоги постраждалим від надзвичайних ситуацій, які залишилися на попередньому місці проживання</w:t>
        </w:r>
      </w:hyperlink>
      <w:r w:rsidR="00946264">
        <w:rPr>
          <w:rFonts w:ascii="Times New Roman" w:hAnsi="Times New Roman"/>
          <w:sz w:val="28"/>
          <w:szCs w:val="28"/>
          <w:lang w:val="uk-UA"/>
        </w:rPr>
        <w:t>: п</w:t>
      </w:r>
      <w:r w:rsidR="00946264" w:rsidRPr="00F61069">
        <w:rPr>
          <w:rFonts w:ascii="Times New Roman" w:hAnsi="Times New Roman"/>
          <w:sz w:val="28"/>
          <w:szCs w:val="28"/>
          <w:lang w:val="uk-UA"/>
        </w:rPr>
        <w:t>останова Кабінету Міністрів України від 18.12.2013</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947. </w:t>
      </w:r>
      <w:r w:rsidR="00946264" w:rsidRPr="00F61069">
        <w:rPr>
          <w:rFonts w:ascii="Times New Roman" w:hAnsi="Times New Roman"/>
          <w:iCs/>
          <w:sz w:val="28"/>
          <w:szCs w:val="28"/>
          <w:lang w:val="uk-UA"/>
        </w:rPr>
        <w:t xml:space="preserve">URL: </w:t>
      </w:r>
      <w:hyperlink r:id="rId90" w:history="1">
        <w:r w:rsidR="00946264" w:rsidRPr="00590957">
          <w:rPr>
            <w:rStyle w:val="aff6"/>
            <w:rFonts w:ascii="Times New Roman" w:hAnsi="Times New Roman"/>
            <w:iCs/>
            <w:sz w:val="28"/>
            <w:szCs w:val="28"/>
            <w:lang w:val="uk-UA"/>
          </w:rPr>
          <w:t>http://zakon.rada.gov.ua/laws/show/947-2013-%D0%BF</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91">
        <w:r w:rsidR="00946264" w:rsidRPr="00C24827">
          <w:rPr>
            <w:rStyle w:val="-"/>
            <w:rFonts w:ascii="Times New Roman" w:hAnsi="Times New Roman"/>
            <w:color w:val="auto"/>
            <w:sz w:val="28"/>
            <w:szCs w:val="28"/>
            <w:lang w:val="uk-UA"/>
          </w:rPr>
          <w:t>Про надання гуманітарної допомоги цивільному населенню, що постраждало внаслідок загострення конфлікту в Південній Осетії (Грузія)</w:t>
        </w:r>
      </w:hyperlink>
      <w:r w:rsidR="00946264">
        <w:rPr>
          <w:rFonts w:ascii="Times New Roman" w:hAnsi="Times New Roman"/>
          <w:sz w:val="28"/>
          <w:szCs w:val="28"/>
          <w:lang w:val="uk-UA"/>
        </w:rPr>
        <w:t xml:space="preserve">: </w:t>
      </w:r>
      <w:r w:rsidR="00946264" w:rsidRPr="000C7F9E">
        <w:rPr>
          <w:rFonts w:ascii="Times New Roman" w:hAnsi="Times New Roman"/>
          <w:sz w:val="28"/>
          <w:szCs w:val="28"/>
          <w:lang w:val="uk-UA"/>
        </w:rPr>
        <w:t xml:space="preserve">розпорядження Кабінету Міністрів України від 11.08.2008 р. № 1089-р (поточна редакція від </w:t>
      </w:r>
      <w:r w:rsidR="00946264" w:rsidRPr="000C7F9E">
        <w:rPr>
          <w:rStyle w:val="dat0"/>
          <w:rFonts w:ascii="Times New Roman" w:hAnsi="Times New Roman"/>
          <w:bCs/>
          <w:sz w:val="28"/>
          <w:szCs w:val="28"/>
          <w:lang w:val="uk-UA"/>
        </w:rPr>
        <w:t>10.09.2008 р.</w:t>
      </w:r>
      <w:r w:rsidR="00946264" w:rsidRPr="000C7F9E">
        <w:rPr>
          <w:rFonts w:ascii="Times New Roman" w:hAnsi="Times New Roman"/>
          <w:sz w:val="28"/>
          <w:szCs w:val="28"/>
          <w:lang w:val="uk-UA"/>
        </w:rPr>
        <w:t>).</w:t>
      </w:r>
      <w:r w:rsidR="00946264" w:rsidRPr="00F61069">
        <w:rPr>
          <w:rFonts w:ascii="Times New Roman" w:hAnsi="Times New Roman"/>
          <w:sz w:val="28"/>
          <w:szCs w:val="28"/>
          <w:lang w:val="uk-UA"/>
        </w:rPr>
        <w:t xml:space="preserve"> </w:t>
      </w:r>
      <w:r w:rsidR="00946264" w:rsidRPr="00F61069">
        <w:rPr>
          <w:rFonts w:ascii="Times New Roman" w:hAnsi="Times New Roman"/>
          <w:iCs/>
          <w:sz w:val="28"/>
          <w:szCs w:val="28"/>
          <w:lang w:val="uk-UA"/>
        </w:rPr>
        <w:t xml:space="preserve">URL: </w:t>
      </w:r>
      <w:hyperlink r:id="rId92" w:history="1">
        <w:r w:rsidR="00946264" w:rsidRPr="00590957">
          <w:rPr>
            <w:rStyle w:val="aff6"/>
            <w:rFonts w:ascii="Times New Roman" w:hAnsi="Times New Roman"/>
            <w:iCs/>
            <w:sz w:val="28"/>
            <w:szCs w:val="28"/>
            <w:lang w:val="uk-UA"/>
          </w:rPr>
          <w:t>http://zakon.rada.gov.ua/laws/show/1089-2008-%D1%80?lang=uk</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93">
        <w:r w:rsidR="00946264" w:rsidRPr="00C24827">
          <w:rPr>
            <w:rStyle w:val="-"/>
            <w:rFonts w:ascii="Times New Roman" w:hAnsi="Times New Roman"/>
            <w:color w:val="auto"/>
            <w:sz w:val="28"/>
            <w:szCs w:val="28"/>
            <w:lang w:val="uk-UA"/>
          </w:rPr>
          <w:t>Про виділення коштів для проведення невідкладних аварійно-відбудовних робіт у Національному лісотехнічному університеті, який постраждав внаслідок стихійного лиха, що сталося 23</w:t>
        </w:r>
        <w:r w:rsidR="00946264">
          <w:rPr>
            <w:rStyle w:val="-"/>
            <w:rFonts w:ascii="Times New Roman" w:hAnsi="Times New Roman"/>
            <w:color w:val="auto"/>
            <w:sz w:val="28"/>
            <w:szCs w:val="28"/>
            <w:lang w:val="uk-UA"/>
          </w:rPr>
          <w:t> </w:t>
        </w:r>
        <w:r w:rsidR="00946264" w:rsidRPr="00C24827">
          <w:rPr>
            <w:rStyle w:val="-"/>
            <w:rFonts w:ascii="Times New Roman" w:hAnsi="Times New Roman"/>
            <w:color w:val="auto"/>
            <w:sz w:val="28"/>
            <w:szCs w:val="28"/>
            <w:lang w:val="uk-UA"/>
          </w:rPr>
          <w:t>червня 2008</w:t>
        </w:r>
        <w:r w:rsidR="00946264">
          <w:rPr>
            <w:rStyle w:val="-"/>
            <w:rFonts w:ascii="Times New Roman" w:hAnsi="Times New Roman"/>
            <w:color w:val="auto"/>
            <w:sz w:val="28"/>
            <w:szCs w:val="28"/>
            <w:lang w:val="uk-UA"/>
          </w:rPr>
          <w:t> р. у м. </w:t>
        </w:r>
        <w:r w:rsidR="00946264" w:rsidRPr="00C24827">
          <w:rPr>
            <w:rStyle w:val="-"/>
            <w:rFonts w:ascii="Times New Roman" w:hAnsi="Times New Roman"/>
            <w:color w:val="auto"/>
            <w:sz w:val="28"/>
            <w:szCs w:val="28"/>
            <w:lang w:val="uk-UA"/>
          </w:rPr>
          <w:t>Львові</w:t>
        </w:r>
      </w:hyperlink>
      <w:r w:rsidR="00946264">
        <w:rPr>
          <w:rFonts w:ascii="Times New Roman" w:hAnsi="Times New Roman"/>
          <w:sz w:val="28"/>
          <w:szCs w:val="28"/>
          <w:lang w:val="uk-UA"/>
        </w:rPr>
        <w:t>: р</w:t>
      </w:r>
      <w:r w:rsidR="00946264" w:rsidRPr="00F61069">
        <w:rPr>
          <w:rFonts w:ascii="Times New Roman" w:hAnsi="Times New Roman"/>
          <w:sz w:val="28"/>
          <w:szCs w:val="28"/>
          <w:lang w:val="uk-UA"/>
        </w:rPr>
        <w:t>озпорядження Кабінету Міністрів України від 19.11.2008</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1461-р. </w:t>
      </w:r>
      <w:r w:rsidR="00946264" w:rsidRPr="00F61069">
        <w:rPr>
          <w:rFonts w:ascii="Times New Roman" w:hAnsi="Times New Roman"/>
          <w:iCs/>
          <w:sz w:val="28"/>
          <w:szCs w:val="28"/>
          <w:lang w:val="uk-UA"/>
        </w:rPr>
        <w:t xml:space="preserve">URL: </w:t>
      </w:r>
      <w:hyperlink r:id="rId94" w:history="1">
        <w:r w:rsidR="00946264" w:rsidRPr="00590957">
          <w:rPr>
            <w:rStyle w:val="aff6"/>
            <w:rFonts w:ascii="Times New Roman" w:hAnsi="Times New Roman"/>
            <w:iCs/>
            <w:sz w:val="28"/>
            <w:szCs w:val="28"/>
            <w:lang w:val="uk-UA"/>
          </w:rPr>
          <w:t>http://zakon.rada.gov.ua/laws/show/1461-2008-%D1%80</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95">
        <w:r w:rsidR="00946264" w:rsidRPr="00C24827">
          <w:rPr>
            <w:rStyle w:val="-"/>
            <w:rFonts w:ascii="Times New Roman" w:hAnsi="Times New Roman"/>
            <w:color w:val="auto"/>
            <w:sz w:val="28"/>
            <w:szCs w:val="28"/>
            <w:lang w:val="uk-UA"/>
          </w:rPr>
          <w:t>Про виділення коштів для надання допомоги постраждалим і сім</w:t>
        </w:r>
        <w:r w:rsidR="00946264">
          <w:rPr>
            <w:rStyle w:val="-"/>
            <w:rFonts w:ascii="Times New Roman" w:hAnsi="Times New Roman"/>
            <w:color w:val="auto"/>
            <w:sz w:val="28"/>
            <w:szCs w:val="28"/>
            <w:lang w:val="uk-UA"/>
          </w:rPr>
          <w:t>’</w:t>
        </w:r>
        <w:r w:rsidR="00946264" w:rsidRPr="00C24827">
          <w:rPr>
            <w:rStyle w:val="-"/>
            <w:rFonts w:ascii="Times New Roman" w:hAnsi="Times New Roman"/>
            <w:color w:val="auto"/>
            <w:sz w:val="28"/>
            <w:szCs w:val="28"/>
            <w:lang w:val="uk-UA"/>
          </w:rPr>
          <w:t>ям осіб, які загинули внаслідок дорожньо-транспортної пригоди, що сталася у Московській області (Російська Федерація)</w:t>
        </w:r>
      </w:hyperlink>
      <w:r w:rsidR="00946264">
        <w:rPr>
          <w:rFonts w:ascii="Times New Roman" w:hAnsi="Times New Roman"/>
          <w:sz w:val="28"/>
          <w:szCs w:val="28"/>
          <w:lang w:val="uk-UA"/>
        </w:rPr>
        <w:t>: р</w:t>
      </w:r>
      <w:r w:rsidR="00946264" w:rsidRPr="00F61069">
        <w:rPr>
          <w:rFonts w:ascii="Times New Roman" w:hAnsi="Times New Roman"/>
          <w:sz w:val="28"/>
          <w:szCs w:val="28"/>
          <w:lang w:val="uk-UA"/>
        </w:rPr>
        <w:t>озпорядження Кабінету Міністрів України від 26.12.2011</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1314-р.</w:t>
      </w:r>
      <w:r w:rsidR="00946264" w:rsidRPr="00F61069">
        <w:rPr>
          <w:rFonts w:ascii="Times New Roman" w:hAnsi="Times New Roman"/>
          <w:iCs/>
          <w:sz w:val="28"/>
          <w:szCs w:val="28"/>
          <w:lang w:val="uk-UA"/>
        </w:rPr>
        <w:t xml:space="preserve"> URL: </w:t>
      </w:r>
      <w:hyperlink r:id="rId96" w:history="1">
        <w:r w:rsidR="00946264" w:rsidRPr="00590957">
          <w:rPr>
            <w:rStyle w:val="aff6"/>
            <w:rFonts w:ascii="Times New Roman" w:hAnsi="Times New Roman"/>
            <w:iCs/>
            <w:sz w:val="28"/>
            <w:szCs w:val="28"/>
            <w:lang w:val="uk-UA"/>
          </w:rPr>
          <w:t>http://zakon.rada.gov.ua/ laws/show/ru/1314-2011-%D1%80</w:t>
        </w:r>
      </w:hyperlink>
      <w:r w:rsidR="00946264">
        <w:rPr>
          <w:rFonts w:ascii="Times New Roman" w:hAnsi="Times New Roman"/>
          <w:iCs/>
          <w:sz w:val="28"/>
          <w:szCs w:val="28"/>
          <w:lang w:val="uk-UA"/>
        </w:rPr>
        <w:t xml:space="preserve"> </w:t>
      </w:r>
      <w:r w:rsidR="00946264" w:rsidRPr="00C24827">
        <w:rPr>
          <w:rFonts w:ascii="Times New Roman" w:hAnsi="Times New Roman"/>
          <w:iCs/>
          <w:sz w:val="28"/>
          <w:szCs w:val="28"/>
          <w:lang w:val="en-US"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C24827">
        <w:rPr>
          <w:rFonts w:ascii="Times New Roman" w:hAnsi="Times New Roman"/>
          <w:iCs/>
          <w:sz w:val="28"/>
          <w:szCs w:val="28"/>
          <w:lang w:val="en-US"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97">
        <w:r w:rsidR="00946264" w:rsidRPr="000C7F9E">
          <w:rPr>
            <w:rStyle w:val="-"/>
            <w:rFonts w:ascii="Times New Roman" w:hAnsi="Times New Roman"/>
            <w:color w:val="auto"/>
            <w:sz w:val="28"/>
            <w:szCs w:val="28"/>
            <w:lang w:val="uk-UA"/>
          </w:rPr>
          <w:t xml:space="preserve">Про виділення коштів для проведення першочергових аварійно-відбудовних робіт та надання грошової допомоги громадянам, які постраждали </w:t>
        </w:r>
        <w:r w:rsidR="00946264" w:rsidRPr="000C7F9E">
          <w:rPr>
            <w:rStyle w:val="-"/>
            <w:rFonts w:ascii="Times New Roman" w:hAnsi="Times New Roman"/>
            <w:color w:val="auto"/>
            <w:sz w:val="28"/>
            <w:szCs w:val="28"/>
            <w:lang w:val="uk-UA"/>
          </w:rPr>
          <w:lastRenderedPageBreak/>
          <w:t>внаслідок стихійного лиха, що сталося 12–15 вересня 2013 р. в Одеській області</w:t>
        </w:r>
      </w:hyperlink>
      <w:r w:rsidR="00946264" w:rsidRPr="000C7F9E">
        <w:rPr>
          <w:rFonts w:ascii="Times New Roman" w:hAnsi="Times New Roman"/>
          <w:color w:val="auto"/>
          <w:sz w:val="28"/>
          <w:szCs w:val="28"/>
          <w:lang w:val="uk-UA"/>
        </w:rPr>
        <w:t xml:space="preserve">: </w:t>
      </w:r>
      <w:r w:rsidR="00946264" w:rsidRPr="000C7F9E">
        <w:rPr>
          <w:rFonts w:ascii="Times New Roman" w:hAnsi="Times New Roman"/>
          <w:sz w:val="28"/>
          <w:szCs w:val="28"/>
          <w:lang w:val="uk-UA"/>
        </w:rPr>
        <w:t xml:space="preserve">розпорядження Кабінету Міністрів України від 16.09.2013 р. № 734-р. (поточна редакція від </w:t>
      </w:r>
      <w:r w:rsidR="00946264" w:rsidRPr="000C7F9E">
        <w:rPr>
          <w:rStyle w:val="dat0"/>
          <w:rFonts w:ascii="Times New Roman" w:hAnsi="Times New Roman"/>
          <w:bCs/>
          <w:sz w:val="28"/>
          <w:szCs w:val="28"/>
          <w:lang w:val="uk-UA"/>
        </w:rPr>
        <w:t>25.12.2013 р.</w:t>
      </w:r>
      <w:r w:rsidR="00946264" w:rsidRPr="000C7F9E">
        <w:rPr>
          <w:rFonts w:ascii="Times New Roman" w:hAnsi="Times New Roman"/>
          <w:sz w:val="28"/>
          <w:szCs w:val="28"/>
          <w:lang w:val="uk-UA"/>
        </w:rPr>
        <w:t>).</w:t>
      </w:r>
      <w:r w:rsidR="00946264" w:rsidRPr="000C7F9E">
        <w:rPr>
          <w:rFonts w:ascii="Times New Roman" w:hAnsi="Times New Roman"/>
          <w:iCs/>
          <w:sz w:val="28"/>
          <w:szCs w:val="28"/>
          <w:lang w:val="uk-UA"/>
        </w:rPr>
        <w:t xml:space="preserve"> </w:t>
      </w:r>
      <w:r w:rsidR="00946264" w:rsidRPr="00F61069">
        <w:rPr>
          <w:rFonts w:ascii="Times New Roman" w:hAnsi="Times New Roman"/>
          <w:iCs/>
          <w:sz w:val="28"/>
          <w:szCs w:val="28"/>
          <w:lang w:val="uk-UA"/>
        </w:rPr>
        <w:t xml:space="preserve">URL: </w:t>
      </w:r>
      <w:hyperlink r:id="rId98" w:history="1">
        <w:r w:rsidR="00946264" w:rsidRPr="00590957">
          <w:rPr>
            <w:rStyle w:val="aff6"/>
            <w:rFonts w:ascii="Times New Roman" w:hAnsi="Times New Roman"/>
            <w:iCs/>
            <w:sz w:val="28"/>
            <w:szCs w:val="28"/>
            <w:lang w:val="uk-UA"/>
          </w:rPr>
          <w:t>http://zakon.rada.gov.ua/rada/show/734-2013-%D1%80</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99">
        <w:r w:rsidR="00946264" w:rsidRPr="00C24827">
          <w:rPr>
            <w:rStyle w:val="-"/>
            <w:rFonts w:ascii="Times New Roman" w:hAnsi="Times New Roman"/>
            <w:color w:val="auto"/>
            <w:sz w:val="28"/>
            <w:szCs w:val="28"/>
            <w:lang w:val="uk-UA"/>
          </w:rPr>
          <w:t>Про виділення коштів для надання допомоги постраждалим та сім</w:t>
        </w:r>
        <w:r w:rsidR="00946264">
          <w:rPr>
            <w:rStyle w:val="-"/>
            <w:rFonts w:ascii="Times New Roman" w:hAnsi="Times New Roman"/>
            <w:color w:val="auto"/>
            <w:sz w:val="28"/>
            <w:szCs w:val="28"/>
            <w:lang w:val="uk-UA"/>
          </w:rPr>
          <w:t>’</w:t>
        </w:r>
        <w:r w:rsidR="00946264" w:rsidRPr="00C24827">
          <w:rPr>
            <w:rStyle w:val="-"/>
            <w:rFonts w:ascii="Times New Roman" w:hAnsi="Times New Roman"/>
            <w:color w:val="auto"/>
            <w:sz w:val="28"/>
            <w:szCs w:val="28"/>
            <w:lang w:val="uk-UA"/>
          </w:rPr>
          <w:t>ям осіб, які загинули внаслідок дорожньо-транспортної пригоди у Сумській області</w:t>
        </w:r>
      </w:hyperlink>
      <w:r w:rsidR="00946264" w:rsidRPr="00C24827">
        <w:rPr>
          <w:rFonts w:ascii="Times New Roman" w:hAnsi="Times New Roman"/>
          <w:color w:val="auto"/>
          <w:sz w:val="28"/>
          <w:szCs w:val="28"/>
          <w:lang w:val="uk-UA"/>
        </w:rPr>
        <w:t xml:space="preserve">: </w:t>
      </w:r>
      <w:r w:rsidR="00946264">
        <w:rPr>
          <w:rFonts w:ascii="Times New Roman" w:hAnsi="Times New Roman"/>
          <w:sz w:val="28"/>
          <w:szCs w:val="28"/>
          <w:lang w:val="uk-UA"/>
        </w:rPr>
        <w:t>р</w:t>
      </w:r>
      <w:r w:rsidR="00946264" w:rsidRPr="00F61069">
        <w:rPr>
          <w:rFonts w:ascii="Times New Roman" w:hAnsi="Times New Roman"/>
          <w:sz w:val="28"/>
          <w:szCs w:val="28"/>
          <w:lang w:val="uk-UA"/>
        </w:rPr>
        <w:t>озпорядження Кабінету Міністрів України від 05.02.2014</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59-р. </w:t>
      </w:r>
      <w:r w:rsidR="00946264" w:rsidRPr="00F61069">
        <w:rPr>
          <w:rFonts w:ascii="Times New Roman" w:hAnsi="Times New Roman"/>
          <w:iCs/>
          <w:sz w:val="28"/>
          <w:szCs w:val="28"/>
          <w:lang w:val="uk-UA"/>
        </w:rPr>
        <w:t xml:space="preserve">URL: </w:t>
      </w:r>
      <w:hyperlink r:id="rId100" w:history="1">
        <w:r w:rsidR="00946264" w:rsidRPr="00590957">
          <w:rPr>
            <w:rStyle w:val="aff6"/>
            <w:rFonts w:ascii="Times New Roman" w:hAnsi="Times New Roman"/>
            <w:iCs/>
            <w:sz w:val="28"/>
            <w:szCs w:val="28"/>
            <w:lang w:val="uk-UA"/>
          </w:rPr>
          <w:t>http://zakon.rada.gov.ua/laws/show/59-2014-%D1%80</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101">
        <w:r w:rsidR="00946264" w:rsidRPr="002F7907">
          <w:rPr>
            <w:rStyle w:val="-"/>
            <w:rFonts w:ascii="Times New Roman" w:hAnsi="Times New Roman"/>
            <w:color w:val="auto"/>
            <w:sz w:val="28"/>
            <w:szCs w:val="28"/>
            <w:lang w:val="uk-UA"/>
          </w:rPr>
          <w:t xml:space="preserve">Про виділення коштів для надання допомоги постраждалим та сім'ям осіб, які загинули внаслідок аварії, що сталася у відокремленому підрозділі </w:t>
        </w:r>
        <w:r w:rsidR="00946264">
          <w:rPr>
            <w:rStyle w:val="-"/>
            <w:rFonts w:ascii="Times New Roman" w:hAnsi="Times New Roman"/>
            <w:color w:val="auto"/>
            <w:sz w:val="28"/>
            <w:szCs w:val="28"/>
            <w:lang w:val="uk-UA"/>
          </w:rPr>
          <w:t>«</w:t>
        </w:r>
        <w:r w:rsidR="00946264" w:rsidRPr="002F7907">
          <w:rPr>
            <w:rStyle w:val="-"/>
            <w:rFonts w:ascii="Times New Roman" w:hAnsi="Times New Roman"/>
            <w:color w:val="auto"/>
            <w:sz w:val="28"/>
            <w:szCs w:val="28"/>
            <w:lang w:val="uk-UA"/>
          </w:rPr>
          <w:t>Шахта імені О.</w:t>
        </w:r>
        <w:r w:rsidR="00946264">
          <w:rPr>
            <w:rStyle w:val="-"/>
            <w:rFonts w:ascii="Times New Roman" w:hAnsi="Times New Roman"/>
            <w:color w:val="auto"/>
            <w:sz w:val="28"/>
            <w:szCs w:val="28"/>
            <w:lang w:val="uk-UA"/>
          </w:rPr>
          <w:t> </w:t>
        </w:r>
        <w:r w:rsidR="00946264" w:rsidRPr="002F7907">
          <w:rPr>
            <w:rStyle w:val="-"/>
            <w:rFonts w:ascii="Times New Roman" w:hAnsi="Times New Roman"/>
            <w:color w:val="auto"/>
            <w:sz w:val="28"/>
            <w:szCs w:val="28"/>
            <w:lang w:val="uk-UA"/>
          </w:rPr>
          <w:t>О.</w:t>
        </w:r>
        <w:r w:rsidR="00946264">
          <w:rPr>
            <w:rStyle w:val="-"/>
            <w:rFonts w:ascii="Times New Roman" w:hAnsi="Times New Roman"/>
            <w:color w:val="auto"/>
            <w:sz w:val="28"/>
            <w:szCs w:val="28"/>
            <w:lang w:val="uk-UA"/>
          </w:rPr>
          <w:t> </w:t>
        </w:r>
        <w:r w:rsidR="00946264" w:rsidRPr="002F7907">
          <w:rPr>
            <w:rStyle w:val="-"/>
            <w:rFonts w:ascii="Times New Roman" w:hAnsi="Times New Roman"/>
            <w:color w:val="auto"/>
            <w:sz w:val="28"/>
            <w:szCs w:val="28"/>
            <w:lang w:val="uk-UA"/>
          </w:rPr>
          <w:t>Скочинського</w:t>
        </w:r>
        <w:r w:rsidR="00946264">
          <w:rPr>
            <w:rStyle w:val="-"/>
            <w:rFonts w:ascii="Times New Roman" w:hAnsi="Times New Roman"/>
            <w:color w:val="auto"/>
            <w:sz w:val="28"/>
            <w:szCs w:val="28"/>
            <w:lang w:val="uk-UA"/>
          </w:rPr>
          <w:t>»</w:t>
        </w:r>
        <w:r w:rsidR="00946264" w:rsidRPr="002F7907">
          <w:rPr>
            <w:rStyle w:val="-"/>
            <w:rFonts w:ascii="Times New Roman" w:hAnsi="Times New Roman"/>
            <w:color w:val="auto"/>
            <w:sz w:val="28"/>
            <w:szCs w:val="28"/>
            <w:lang w:val="uk-UA"/>
          </w:rPr>
          <w:t xml:space="preserve"> державного підприємства </w:t>
        </w:r>
        <w:r w:rsidR="00946264">
          <w:rPr>
            <w:rStyle w:val="-"/>
            <w:rFonts w:ascii="Times New Roman" w:hAnsi="Times New Roman"/>
            <w:color w:val="auto"/>
            <w:sz w:val="28"/>
            <w:szCs w:val="28"/>
            <w:lang w:val="uk-UA"/>
          </w:rPr>
          <w:t>«</w:t>
        </w:r>
        <w:r w:rsidR="00946264" w:rsidRPr="002F7907">
          <w:rPr>
            <w:rStyle w:val="-"/>
            <w:rFonts w:ascii="Times New Roman" w:hAnsi="Times New Roman"/>
            <w:color w:val="auto"/>
            <w:sz w:val="28"/>
            <w:szCs w:val="28"/>
            <w:lang w:val="uk-UA"/>
          </w:rPr>
          <w:t>Донецька вугільна енергетична компанія</w:t>
        </w:r>
        <w:r w:rsidR="00946264">
          <w:rPr>
            <w:rStyle w:val="-"/>
            <w:rFonts w:ascii="Times New Roman" w:hAnsi="Times New Roman"/>
            <w:color w:val="auto"/>
            <w:sz w:val="28"/>
            <w:szCs w:val="28"/>
            <w:lang w:val="uk-UA"/>
          </w:rPr>
          <w:t>»</w:t>
        </w:r>
      </w:hyperlink>
      <w:r w:rsidR="00946264" w:rsidRPr="002F7907">
        <w:rPr>
          <w:rFonts w:ascii="Times New Roman" w:hAnsi="Times New Roman"/>
          <w:color w:val="auto"/>
          <w:sz w:val="28"/>
          <w:szCs w:val="28"/>
          <w:lang w:val="uk-UA"/>
        </w:rPr>
        <w:t xml:space="preserve">: </w:t>
      </w:r>
      <w:r w:rsidR="00946264">
        <w:rPr>
          <w:rFonts w:ascii="Times New Roman" w:hAnsi="Times New Roman"/>
          <w:sz w:val="28"/>
          <w:szCs w:val="28"/>
          <w:lang w:val="uk-UA"/>
        </w:rPr>
        <w:t>р</w:t>
      </w:r>
      <w:r w:rsidR="00946264" w:rsidRPr="00F61069">
        <w:rPr>
          <w:rFonts w:ascii="Times New Roman" w:hAnsi="Times New Roman"/>
          <w:sz w:val="28"/>
          <w:szCs w:val="28"/>
          <w:lang w:val="uk-UA"/>
        </w:rPr>
        <w:t>озпорядження Кабінету Міністрів України від 11.04.2014</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339-р. </w:t>
      </w:r>
      <w:r w:rsidR="00946264" w:rsidRPr="00F61069">
        <w:rPr>
          <w:rFonts w:ascii="Times New Roman" w:hAnsi="Times New Roman"/>
          <w:iCs/>
          <w:sz w:val="28"/>
          <w:szCs w:val="28"/>
          <w:lang w:val="uk-UA"/>
        </w:rPr>
        <w:t xml:space="preserve">URL: </w:t>
      </w:r>
      <w:hyperlink r:id="rId102" w:history="1">
        <w:r w:rsidR="00946264" w:rsidRPr="00590957">
          <w:rPr>
            <w:rStyle w:val="aff6"/>
            <w:rFonts w:ascii="Times New Roman" w:hAnsi="Times New Roman"/>
            <w:iCs/>
            <w:sz w:val="28"/>
            <w:szCs w:val="28"/>
            <w:lang w:val="uk-UA"/>
          </w:rPr>
          <w:t>https://www.kmu.gov.ua/ua/npas/ 247204966</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hyperlink r:id="rId103">
        <w:r w:rsidR="00946264" w:rsidRPr="002F7907">
          <w:rPr>
            <w:rStyle w:val="-"/>
            <w:rFonts w:ascii="Times New Roman" w:hAnsi="Times New Roman"/>
            <w:color w:val="auto"/>
            <w:sz w:val="28"/>
            <w:szCs w:val="28"/>
            <w:lang w:val="uk-UA"/>
          </w:rPr>
          <w:t>Про виділення коштів для надання допомоги постраждалим та сім</w:t>
        </w:r>
        <w:r w:rsidR="00946264">
          <w:rPr>
            <w:rStyle w:val="-"/>
            <w:rFonts w:ascii="Times New Roman" w:hAnsi="Times New Roman"/>
            <w:color w:val="auto"/>
            <w:sz w:val="28"/>
            <w:szCs w:val="28"/>
            <w:lang w:val="uk-UA"/>
          </w:rPr>
          <w:t>’</w:t>
        </w:r>
        <w:r w:rsidR="00946264" w:rsidRPr="002F7907">
          <w:rPr>
            <w:rStyle w:val="-"/>
            <w:rFonts w:ascii="Times New Roman" w:hAnsi="Times New Roman"/>
            <w:color w:val="auto"/>
            <w:sz w:val="28"/>
            <w:szCs w:val="28"/>
            <w:lang w:val="uk-UA"/>
          </w:rPr>
          <w:t xml:space="preserve">ям осіб, які загинули внаслідок аварії, що сталася у відокремленому підрозділі </w:t>
        </w:r>
        <w:r w:rsidR="00946264">
          <w:rPr>
            <w:rStyle w:val="-"/>
            <w:rFonts w:ascii="Times New Roman" w:hAnsi="Times New Roman"/>
            <w:color w:val="auto"/>
            <w:sz w:val="28"/>
            <w:szCs w:val="28"/>
            <w:lang w:val="uk-UA"/>
          </w:rPr>
          <w:t>«</w:t>
        </w:r>
        <w:r w:rsidR="00946264" w:rsidRPr="002F7907">
          <w:rPr>
            <w:rStyle w:val="-"/>
            <w:rFonts w:ascii="Times New Roman" w:hAnsi="Times New Roman"/>
            <w:color w:val="auto"/>
            <w:sz w:val="28"/>
            <w:szCs w:val="28"/>
            <w:lang w:val="uk-UA"/>
          </w:rPr>
          <w:t>Шахта “Північна” державного підприємства “Макіїввугілля</w:t>
        </w:r>
        <w:r w:rsidR="00946264" w:rsidRPr="00A40F82">
          <w:rPr>
            <w:rStyle w:val="-"/>
            <w:rFonts w:ascii="Times New Roman" w:hAnsi="Times New Roman"/>
            <w:color w:val="auto"/>
            <w:sz w:val="28"/>
            <w:szCs w:val="28"/>
            <w:lang w:val="uk-UA"/>
          </w:rPr>
          <w:t>”</w:t>
        </w:r>
        <w:r w:rsidR="00946264">
          <w:rPr>
            <w:rStyle w:val="-"/>
            <w:rFonts w:ascii="Times New Roman" w:hAnsi="Times New Roman"/>
            <w:color w:val="auto"/>
            <w:sz w:val="28"/>
            <w:szCs w:val="28"/>
            <w:lang w:val="uk-UA"/>
          </w:rPr>
          <w:t xml:space="preserve">»: </w:t>
        </w:r>
      </w:hyperlink>
      <w:r w:rsidR="00946264">
        <w:rPr>
          <w:rFonts w:ascii="Times New Roman" w:hAnsi="Times New Roman"/>
          <w:sz w:val="28"/>
          <w:szCs w:val="28"/>
          <w:lang w:val="uk-UA"/>
        </w:rPr>
        <w:t>р</w:t>
      </w:r>
      <w:r w:rsidR="00946264" w:rsidRPr="00F61069">
        <w:rPr>
          <w:rFonts w:ascii="Times New Roman" w:hAnsi="Times New Roman"/>
          <w:sz w:val="28"/>
          <w:szCs w:val="28"/>
          <w:lang w:val="uk-UA"/>
        </w:rPr>
        <w:t>озпорядження Кабінету Міністрів України від 23.04.2014</w:t>
      </w:r>
      <w:r w:rsidR="00946264">
        <w:rPr>
          <w:rFonts w:ascii="Times New Roman" w:hAnsi="Times New Roman"/>
          <w:sz w:val="28"/>
          <w:szCs w:val="28"/>
          <w:lang w:val="uk-UA"/>
        </w:rPr>
        <w:t> </w:t>
      </w:r>
      <w:r w:rsidR="00946264" w:rsidRPr="00F61069">
        <w:rPr>
          <w:rFonts w:ascii="Times New Roman" w:hAnsi="Times New Roman"/>
          <w:sz w:val="28"/>
          <w:szCs w:val="28"/>
          <w:lang w:val="uk-UA"/>
        </w:rPr>
        <w:t>р. №</w:t>
      </w:r>
      <w:r w:rsidR="00946264">
        <w:rPr>
          <w:rFonts w:ascii="Times New Roman" w:hAnsi="Times New Roman"/>
          <w:sz w:val="28"/>
          <w:szCs w:val="28"/>
          <w:lang w:val="uk-UA"/>
        </w:rPr>
        <w:t> </w:t>
      </w:r>
      <w:r w:rsidR="00946264" w:rsidRPr="00F61069">
        <w:rPr>
          <w:rFonts w:ascii="Times New Roman" w:hAnsi="Times New Roman"/>
          <w:sz w:val="28"/>
          <w:szCs w:val="28"/>
          <w:lang w:val="uk-UA"/>
        </w:rPr>
        <w:t xml:space="preserve">394-р. </w:t>
      </w:r>
      <w:r w:rsidR="00946264" w:rsidRPr="00F61069">
        <w:rPr>
          <w:rFonts w:ascii="Times New Roman" w:hAnsi="Times New Roman"/>
          <w:iCs/>
          <w:sz w:val="28"/>
          <w:szCs w:val="28"/>
          <w:lang w:val="uk-UA"/>
        </w:rPr>
        <w:t xml:space="preserve">URL: </w:t>
      </w:r>
      <w:hyperlink r:id="rId104" w:history="1">
        <w:r w:rsidR="00946264" w:rsidRPr="00590957">
          <w:rPr>
            <w:rStyle w:val="aff6"/>
            <w:rFonts w:ascii="Times New Roman" w:hAnsi="Times New Roman"/>
            <w:iCs/>
            <w:sz w:val="28"/>
            <w:szCs w:val="28"/>
            <w:lang w:val="uk-UA"/>
          </w:rPr>
          <w:t>http://zakon.rada.gov.ua/laws/show/394-2014-%D1%80</w:t>
        </w:r>
      </w:hyperlink>
      <w:r w:rsidR="00946264">
        <w:rPr>
          <w:rFonts w:ascii="Times New Roman" w:hAnsi="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5B771D"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hyperlink r:id="rId105">
        <w:r w:rsidR="00946264" w:rsidRPr="006214E5">
          <w:rPr>
            <w:rStyle w:val="-"/>
            <w:rFonts w:ascii="Times New Roman" w:hAnsi="Times New Roman" w:cs="Times New Roman"/>
            <w:color w:val="auto"/>
            <w:sz w:val="28"/>
            <w:szCs w:val="28"/>
            <w:lang w:val="uk-UA"/>
          </w:rPr>
          <w:t>Про затвердження Положення про медико-психологічну реабілітацію рятувальників аварійно-рятувальних служб та осіб, що постраждали внаслідок надзвичайних ситуацій техногенного та природного характеру і Положення про центри медико-психологічної реабілітації</w:t>
        </w:r>
      </w:hyperlink>
      <w:r w:rsidR="00946264">
        <w:rPr>
          <w:rFonts w:ascii="Times New Roman" w:hAnsi="Times New Roman" w:cs="Times New Roman"/>
          <w:sz w:val="28"/>
          <w:szCs w:val="28"/>
          <w:lang w:val="uk-UA"/>
        </w:rPr>
        <w:t>: н</w:t>
      </w:r>
      <w:r w:rsidR="00946264" w:rsidRPr="00F61069">
        <w:rPr>
          <w:rFonts w:ascii="Times New Roman" w:hAnsi="Times New Roman" w:cs="Times New Roman"/>
          <w:sz w:val="28"/>
          <w:szCs w:val="28"/>
          <w:lang w:val="uk-UA"/>
        </w:rPr>
        <w:t xml:space="preserve">аказ </w:t>
      </w:r>
      <w:r w:rsidR="00946264" w:rsidRPr="00F61069">
        <w:rPr>
          <w:rFonts w:ascii="Times New Roman" w:hAnsi="Times New Roman" w:cs="Times New Roman"/>
          <w:bCs/>
          <w:sz w:val="28"/>
          <w:szCs w:val="28"/>
          <w:lang w:val="uk-UA" w:eastAsia="uk-UA"/>
        </w:rPr>
        <w:t>Міністерства охорони здоров</w:t>
      </w:r>
      <w:r w:rsidR="00946264">
        <w:rPr>
          <w:rFonts w:ascii="Times New Roman" w:hAnsi="Times New Roman" w:cs="Times New Roman"/>
          <w:bCs/>
          <w:sz w:val="28"/>
          <w:szCs w:val="28"/>
          <w:lang w:val="uk-UA" w:eastAsia="uk-UA"/>
        </w:rPr>
        <w:t>’</w:t>
      </w:r>
      <w:r w:rsidR="00946264" w:rsidRPr="00F61069">
        <w:rPr>
          <w:rFonts w:ascii="Times New Roman" w:hAnsi="Times New Roman" w:cs="Times New Roman"/>
          <w:bCs/>
          <w:sz w:val="28"/>
          <w:szCs w:val="28"/>
          <w:lang w:val="uk-UA" w:eastAsia="uk-UA"/>
        </w:rPr>
        <w:t>я України, Міністерства України з питань надзвичайних ситуацій та у справах захисту населення від наслідків Чорнобильської катастрофи</w:t>
      </w:r>
      <w:r w:rsidR="00946264" w:rsidRPr="00F61069">
        <w:rPr>
          <w:rFonts w:ascii="Times New Roman" w:hAnsi="Times New Roman" w:cs="Times New Roman"/>
          <w:sz w:val="28"/>
          <w:szCs w:val="28"/>
          <w:lang w:val="uk-UA"/>
        </w:rPr>
        <w:t xml:space="preserve"> від 14.05.2001</w:t>
      </w:r>
      <w:r w:rsidR="00946264">
        <w:rPr>
          <w:rFonts w:ascii="Times New Roman" w:hAnsi="Times New Roman" w:cs="Times New Roman"/>
          <w:sz w:val="28"/>
          <w:szCs w:val="28"/>
          <w:lang w:val="uk-UA"/>
        </w:rPr>
        <w:t> </w:t>
      </w:r>
      <w:r w:rsidR="00946264" w:rsidRPr="00F61069">
        <w:rPr>
          <w:rFonts w:ascii="Times New Roman" w:hAnsi="Times New Roman" w:cs="Times New Roman"/>
          <w:sz w:val="28"/>
          <w:szCs w:val="28"/>
          <w:lang w:val="uk-UA"/>
        </w:rPr>
        <w:t>р. №</w:t>
      </w:r>
      <w:r w:rsidR="00946264">
        <w:rPr>
          <w:rFonts w:ascii="Times New Roman" w:hAnsi="Times New Roman" w:cs="Times New Roman"/>
          <w:sz w:val="28"/>
          <w:szCs w:val="28"/>
          <w:lang w:val="uk-UA"/>
        </w:rPr>
        <w:t> </w:t>
      </w:r>
      <w:r w:rsidR="00946264" w:rsidRPr="00F61069">
        <w:rPr>
          <w:rFonts w:ascii="Times New Roman" w:hAnsi="Times New Roman" w:cs="Times New Roman"/>
          <w:sz w:val="28"/>
          <w:szCs w:val="28"/>
          <w:lang w:val="uk-UA"/>
        </w:rPr>
        <w:t>180/115.</w:t>
      </w:r>
      <w:r w:rsidR="00946264">
        <w:rPr>
          <w:rFonts w:ascii="Times New Roman" w:hAnsi="Times New Roman" w:cs="Times New Roman"/>
          <w:sz w:val="28"/>
          <w:szCs w:val="28"/>
          <w:lang w:val="uk-UA"/>
        </w:rPr>
        <w:t xml:space="preserve"> </w:t>
      </w:r>
      <w:r w:rsidR="00946264" w:rsidRPr="00F61069">
        <w:rPr>
          <w:rFonts w:ascii="Times New Roman" w:hAnsi="Times New Roman" w:cs="Times New Roman"/>
          <w:iCs/>
          <w:sz w:val="28"/>
          <w:szCs w:val="28"/>
          <w:lang w:val="uk-UA"/>
        </w:rPr>
        <w:t xml:space="preserve">URL: </w:t>
      </w:r>
      <w:hyperlink r:id="rId106" w:history="1">
        <w:r w:rsidR="00946264" w:rsidRPr="00590957">
          <w:rPr>
            <w:rStyle w:val="aff6"/>
            <w:rFonts w:ascii="Times New Roman" w:hAnsi="Times New Roman"/>
            <w:iCs/>
            <w:sz w:val="28"/>
            <w:szCs w:val="28"/>
            <w:lang w:val="uk-UA"/>
          </w:rPr>
          <w:t>http://zakon5.rada.gov.ua/laws/show/z0701-01</w:t>
        </w:r>
      </w:hyperlink>
      <w:r w:rsidR="00946264">
        <w:rPr>
          <w:rFonts w:ascii="Times New Roman" w:hAnsi="Times New Roman" w:cs="Times New Roman"/>
          <w:iCs/>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Style w:val="rvts23"/>
          <w:rFonts w:ascii="Times New Roman" w:eastAsia="Franklin Gothic Book" w:hAnsi="Times New Roman"/>
          <w:sz w:val="28"/>
          <w:szCs w:val="28"/>
          <w:lang w:val="uk-UA"/>
        </w:rPr>
        <w:lastRenderedPageBreak/>
        <w:t>Порядок надання домедичної допомоги постраждалим при ураженні електричним струмом та блискавкою</w:t>
      </w:r>
      <w:r>
        <w:rPr>
          <w:rStyle w:val="rvts23"/>
          <w:rFonts w:ascii="Times New Roman" w:eastAsia="Franklin Gothic Book" w:hAnsi="Times New Roman"/>
          <w:sz w:val="28"/>
          <w:szCs w:val="28"/>
          <w:lang w:val="uk-UA"/>
        </w:rPr>
        <w:t xml:space="preserve">: </w:t>
      </w:r>
      <w:r w:rsidRPr="006C47BF">
        <w:rPr>
          <w:rFonts w:ascii="Times New Roman" w:hAnsi="Times New Roman"/>
          <w:sz w:val="28"/>
          <w:szCs w:val="28"/>
        </w:rPr>
        <w:t>з</w:t>
      </w:r>
      <w:r w:rsidRPr="006C47BF">
        <w:rPr>
          <w:rStyle w:val="rvts9"/>
          <w:rFonts w:ascii="Times New Roman" w:hAnsi="Times New Roman"/>
          <w:sz w:val="28"/>
          <w:szCs w:val="28"/>
        </w:rPr>
        <w:t>атверджен</w:t>
      </w:r>
      <w:r w:rsidRPr="006C47BF">
        <w:rPr>
          <w:rStyle w:val="rvts9"/>
          <w:rFonts w:ascii="Times New Roman" w:hAnsi="Times New Roman"/>
          <w:sz w:val="28"/>
          <w:szCs w:val="28"/>
          <w:lang w:val="uk-UA"/>
        </w:rPr>
        <w:t>ий</w:t>
      </w:r>
      <w:r w:rsidRPr="006C47BF">
        <w:rPr>
          <w:rFonts w:ascii="Times New Roman" w:hAnsi="Times New Roman"/>
          <w:sz w:val="28"/>
          <w:szCs w:val="28"/>
        </w:rPr>
        <w:t xml:space="preserve"> н</w:t>
      </w:r>
      <w:r w:rsidRPr="006C47BF">
        <w:rPr>
          <w:rStyle w:val="rvts9"/>
          <w:rFonts w:ascii="Times New Roman" w:hAnsi="Times New Roman"/>
          <w:sz w:val="28"/>
          <w:szCs w:val="28"/>
        </w:rPr>
        <w:t>аказом</w:t>
      </w:r>
      <w:r w:rsidRPr="00F61069">
        <w:rPr>
          <w:rStyle w:val="rvts9"/>
          <w:rFonts w:ascii="Times New Roman" w:hAnsi="Times New Roman"/>
          <w:sz w:val="28"/>
          <w:szCs w:val="28"/>
          <w:lang w:val="uk-UA"/>
        </w:rPr>
        <w:t xml:space="preserve"> Міністерства</w:t>
      </w:r>
      <w:r w:rsidRPr="00F61069">
        <w:rPr>
          <w:rFonts w:ascii="Times New Roman" w:hAnsi="Times New Roman"/>
          <w:sz w:val="28"/>
          <w:szCs w:val="28"/>
          <w:lang w:val="uk-UA"/>
        </w:rPr>
        <w:t xml:space="preserve"> </w:t>
      </w:r>
      <w:r w:rsidRPr="00F61069">
        <w:rPr>
          <w:rStyle w:val="rvts9"/>
          <w:rFonts w:ascii="Times New Roman" w:hAnsi="Times New Roman"/>
          <w:sz w:val="28"/>
          <w:szCs w:val="28"/>
          <w:lang w:val="uk-UA"/>
        </w:rPr>
        <w:t>охорони здоров’я України</w:t>
      </w:r>
      <w:r w:rsidRPr="00F61069">
        <w:rPr>
          <w:rFonts w:ascii="Times New Roman" w:hAnsi="Times New Roman"/>
          <w:sz w:val="28"/>
          <w:szCs w:val="28"/>
          <w:lang w:val="uk-UA"/>
        </w:rPr>
        <w:t xml:space="preserve"> від 16.06.2014 р. №</w:t>
      </w:r>
      <w:r>
        <w:rPr>
          <w:rFonts w:ascii="Times New Roman" w:hAnsi="Times New Roman"/>
          <w:sz w:val="28"/>
          <w:szCs w:val="28"/>
          <w:lang w:val="uk-UA"/>
        </w:rPr>
        <w:t> </w:t>
      </w:r>
      <w:r w:rsidRPr="00F61069">
        <w:rPr>
          <w:rFonts w:ascii="Times New Roman" w:hAnsi="Times New Roman"/>
          <w:sz w:val="28"/>
          <w:szCs w:val="28"/>
          <w:lang w:val="uk-UA"/>
        </w:rPr>
        <w:t xml:space="preserve">398 </w:t>
      </w:r>
      <w:r w:rsidRPr="006E63EB">
        <w:rPr>
          <w:rFonts w:ascii="Times New Roman" w:hAnsi="Times New Roman"/>
          <w:sz w:val="28"/>
          <w:szCs w:val="28"/>
        </w:rPr>
        <w:t>(з</w:t>
      </w:r>
      <w:r w:rsidRPr="00F61069">
        <w:rPr>
          <w:rStyle w:val="rvts9"/>
          <w:rFonts w:ascii="Times New Roman" w:hAnsi="Times New Roman"/>
          <w:sz w:val="28"/>
          <w:szCs w:val="28"/>
          <w:lang w:val="uk-UA"/>
        </w:rPr>
        <w:t>ареєстровано в Міністерстві</w:t>
      </w:r>
      <w:r w:rsidRPr="00F61069">
        <w:rPr>
          <w:rFonts w:ascii="Times New Roman" w:hAnsi="Times New Roman"/>
          <w:sz w:val="28"/>
          <w:szCs w:val="28"/>
          <w:lang w:val="uk-UA"/>
        </w:rPr>
        <w:t xml:space="preserve"> </w:t>
      </w:r>
      <w:r w:rsidRPr="00F61069">
        <w:rPr>
          <w:rStyle w:val="rvts9"/>
          <w:rFonts w:ascii="Times New Roman" w:hAnsi="Times New Roman"/>
          <w:sz w:val="28"/>
          <w:szCs w:val="28"/>
          <w:lang w:val="uk-UA"/>
        </w:rPr>
        <w:t>юстиції України</w:t>
      </w:r>
      <w:r w:rsidRPr="00F61069">
        <w:rPr>
          <w:rFonts w:ascii="Times New Roman" w:hAnsi="Times New Roman"/>
          <w:sz w:val="28"/>
          <w:szCs w:val="28"/>
          <w:lang w:val="uk-UA"/>
        </w:rPr>
        <w:t xml:space="preserve"> </w:t>
      </w:r>
      <w:r>
        <w:rPr>
          <w:rFonts w:ascii="Times New Roman" w:hAnsi="Times New Roman"/>
          <w:sz w:val="28"/>
          <w:szCs w:val="28"/>
          <w:lang w:val="uk-UA"/>
        </w:rPr>
        <w:t>0</w:t>
      </w:r>
      <w:r w:rsidRPr="00F61069">
        <w:rPr>
          <w:rStyle w:val="rvts9"/>
          <w:rFonts w:ascii="Times New Roman" w:hAnsi="Times New Roman"/>
          <w:sz w:val="28"/>
          <w:szCs w:val="28"/>
          <w:lang w:val="uk-UA"/>
        </w:rPr>
        <w:t>7</w:t>
      </w:r>
      <w:r>
        <w:rPr>
          <w:rStyle w:val="rvts9"/>
          <w:rFonts w:ascii="Times New Roman" w:hAnsi="Times New Roman"/>
          <w:sz w:val="28"/>
          <w:szCs w:val="28"/>
          <w:lang w:val="uk-UA"/>
        </w:rPr>
        <w:t>.07.</w:t>
      </w:r>
      <w:r w:rsidRPr="00F61069">
        <w:rPr>
          <w:rStyle w:val="rvts9"/>
          <w:rFonts w:ascii="Times New Roman" w:hAnsi="Times New Roman"/>
          <w:sz w:val="28"/>
          <w:szCs w:val="28"/>
          <w:lang w:val="uk-UA"/>
        </w:rPr>
        <w:t>2014</w:t>
      </w:r>
      <w:r>
        <w:rPr>
          <w:rStyle w:val="rvts9"/>
          <w:rFonts w:ascii="Times New Roman" w:hAnsi="Times New Roman"/>
          <w:sz w:val="28"/>
          <w:szCs w:val="28"/>
          <w:lang w:val="uk-UA"/>
        </w:rPr>
        <w:t> </w:t>
      </w:r>
      <w:r w:rsidRPr="00F61069">
        <w:rPr>
          <w:rStyle w:val="rvts9"/>
          <w:rFonts w:ascii="Times New Roman" w:hAnsi="Times New Roman"/>
          <w:sz w:val="28"/>
          <w:szCs w:val="28"/>
          <w:lang w:val="uk-UA"/>
        </w:rPr>
        <w:t>р.</w:t>
      </w:r>
      <w:r w:rsidRPr="00F61069">
        <w:rPr>
          <w:rFonts w:ascii="Times New Roman" w:hAnsi="Times New Roman"/>
          <w:sz w:val="28"/>
          <w:szCs w:val="28"/>
          <w:lang w:val="uk-UA"/>
        </w:rPr>
        <w:t xml:space="preserve"> </w:t>
      </w:r>
      <w:r w:rsidRPr="00F61069">
        <w:rPr>
          <w:rStyle w:val="rvts9"/>
          <w:rFonts w:ascii="Times New Roman" w:hAnsi="Times New Roman"/>
          <w:sz w:val="28"/>
          <w:szCs w:val="28"/>
          <w:lang w:val="uk-UA"/>
        </w:rPr>
        <w:t>за №</w:t>
      </w:r>
      <w:r>
        <w:rPr>
          <w:rStyle w:val="rvts9"/>
          <w:rFonts w:ascii="Times New Roman" w:hAnsi="Times New Roman"/>
          <w:sz w:val="28"/>
          <w:szCs w:val="28"/>
          <w:lang w:val="uk-UA"/>
        </w:rPr>
        <w:t> </w:t>
      </w:r>
      <w:r w:rsidRPr="00F61069">
        <w:rPr>
          <w:rStyle w:val="rvts9"/>
          <w:rFonts w:ascii="Times New Roman" w:hAnsi="Times New Roman"/>
          <w:sz w:val="28"/>
          <w:szCs w:val="28"/>
          <w:lang w:val="uk-UA"/>
        </w:rPr>
        <w:t>775/25552</w:t>
      </w:r>
      <w:r w:rsidRPr="006E63EB">
        <w:rPr>
          <w:rStyle w:val="rvts9"/>
          <w:rFonts w:ascii="Times New Roman" w:hAnsi="Times New Roman"/>
          <w:sz w:val="28"/>
          <w:szCs w:val="28"/>
        </w:rPr>
        <w:t>)</w:t>
      </w:r>
      <w:r w:rsidRPr="00F61069">
        <w:rPr>
          <w:rStyle w:val="rvts9"/>
          <w:rFonts w:ascii="Times New Roman" w:hAnsi="Times New Roman"/>
          <w:sz w:val="28"/>
          <w:szCs w:val="28"/>
          <w:lang w:val="uk-UA"/>
        </w:rPr>
        <w:t xml:space="preserve">. </w:t>
      </w:r>
      <w:r w:rsidRPr="00F61069">
        <w:rPr>
          <w:rFonts w:ascii="Times New Roman" w:hAnsi="Times New Roman"/>
          <w:iCs/>
          <w:sz w:val="28"/>
          <w:szCs w:val="28"/>
          <w:lang w:val="uk-UA"/>
        </w:rPr>
        <w:t xml:space="preserve">URL: </w:t>
      </w:r>
      <w:hyperlink r:id="rId107" w:history="1">
        <w:r w:rsidRPr="00590957">
          <w:rPr>
            <w:rStyle w:val="aff6"/>
            <w:rFonts w:ascii="Times New Roman" w:hAnsi="Times New Roman"/>
            <w:iCs/>
            <w:sz w:val="28"/>
            <w:szCs w:val="28"/>
            <w:lang w:val="uk-UA"/>
          </w:rPr>
          <w:t>http://zakon5.rada.gov.ua/</w:t>
        </w:r>
        <w:r w:rsidRPr="00590957">
          <w:rPr>
            <w:rStyle w:val="aff6"/>
            <w:rFonts w:ascii="Times New Roman" w:hAnsi="Times New Roman"/>
            <w:iCs/>
            <w:sz w:val="28"/>
            <w:szCs w:val="28"/>
            <w:lang w:val="en-US"/>
          </w:rPr>
          <w:t xml:space="preserve"> </w:t>
        </w:r>
        <w:r w:rsidRPr="00590957">
          <w:rPr>
            <w:rStyle w:val="aff6"/>
            <w:rFonts w:ascii="Times New Roman" w:hAnsi="Times New Roman"/>
            <w:iCs/>
            <w:sz w:val="28"/>
            <w:szCs w:val="28"/>
            <w:lang w:val="uk-UA"/>
          </w:rPr>
          <w:t>laws/show/z0775-14</w:t>
        </w:r>
      </w:hyperlink>
      <w:r>
        <w:rPr>
          <w:rFonts w:ascii="Times New Roman" w:hAnsi="Times New Roman"/>
          <w:iCs/>
          <w:sz w:val="28"/>
          <w:szCs w:val="28"/>
          <w:lang w:val="uk-UA"/>
        </w:rPr>
        <w:t xml:space="preserve"> </w:t>
      </w:r>
      <w:r w:rsidRPr="006E63EB">
        <w:rPr>
          <w:rFonts w:ascii="Times New Roman" w:hAnsi="Times New Roman"/>
          <w:iCs/>
          <w:sz w:val="28"/>
          <w:szCs w:val="28"/>
          <w:lang w:val="en-US"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6E63EB">
        <w:rPr>
          <w:rFonts w:ascii="Times New Roman" w:hAnsi="Times New Roman"/>
          <w:iCs/>
          <w:sz w:val="28"/>
          <w:szCs w:val="28"/>
          <w:lang w:val="en-US" w:eastAsia="uk-UA"/>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при дорожньо-транспортних пригодах</w:t>
      </w:r>
      <w:r w:rsidRPr="006E63EB">
        <w:rPr>
          <w:sz w:val="28"/>
          <w:szCs w:val="28"/>
          <w:lang w:val="ru-RU"/>
        </w:rPr>
        <w:t xml:space="preserve">: </w:t>
      </w:r>
      <w:r>
        <w:rPr>
          <w:sz w:val="28"/>
          <w:szCs w:val="28"/>
        </w:rPr>
        <w:t>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F61069">
        <w:rPr>
          <w:iCs/>
          <w:sz w:val="28"/>
          <w:szCs w:val="28"/>
        </w:rPr>
        <w:t xml:space="preserve">URL: </w:t>
      </w:r>
      <w:hyperlink r:id="rId108" w:history="1">
        <w:r w:rsidRPr="00590957">
          <w:rPr>
            <w:rStyle w:val="aff6"/>
            <w:iCs/>
            <w:sz w:val="28"/>
            <w:szCs w:val="28"/>
          </w:rPr>
          <w:t>http://zakon5.rada.gov.ua/laws/show/ z0774-14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при укусах тварин та комах</w:t>
      </w:r>
      <w:r>
        <w:rPr>
          <w:sz w:val="28"/>
          <w:szCs w:val="28"/>
        </w:rPr>
        <w:t>: 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6E63EB">
        <w:rPr>
          <w:sz w:val="28"/>
          <w:szCs w:val="28"/>
          <w:lang w:val="ru-RU"/>
        </w:rPr>
        <w:t>(</w:t>
      </w:r>
      <w:r>
        <w:rPr>
          <w:sz w:val="28"/>
          <w:szCs w:val="28"/>
        </w:rPr>
        <w:t>з</w:t>
      </w:r>
      <w:r w:rsidRPr="00F61069">
        <w:rPr>
          <w:rStyle w:val="rvts9"/>
          <w:sz w:val="28"/>
          <w:szCs w:val="28"/>
        </w:rPr>
        <w:t>ареєстровано в Міністерстві</w:t>
      </w:r>
      <w:r w:rsidRPr="00F61069">
        <w:rPr>
          <w:sz w:val="28"/>
          <w:szCs w:val="28"/>
        </w:rPr>
        <w:t xml:space="preserve"> </w:t>
      </w:r>
      <w:r w:rsidRPr="00F61069">
        <w:rPr>
          <w:rStyle w:val="rvts9"/>
          <w:sz w:val="28"/>
          <w:szCs w:val="28"/>
        </w:rPr>
        <w:t>юстиції України</w:t>
      </w:r>
      <w:r w:rsidRPr="00F61069">
        <w:rPr>
          <w:sz w:val="28"/>
          <w:szCs w:val="28"/>
        </w:rPr>
        <w:t xml:space="preserve"> </w:t>
      </w:r>
      <w:r w:rsidRPr="006E63EB">
        <w:rPr>
          <w:sz w:val="28"/>
          <w:szCs w:val="28"/>
          <w:lang w:val="ru-RU"/>
        </w:rPr>
        <w:t>0</w:t>
      </w:r>
      <w:r w:rsidRPr="00F61069">
        <w:rPr>
          <w:rStyle w:val="rvts9"/>
          <w:sz w:val="28"/>
          <w:szCs w:val="28"/>
        </w:rPr>
        <w:t>7</w:t>
      </w:r>
      <w:r w:rsidRPr="006E63EB">
        <w:rPr>
          <w:rStyle w:val="rvts9"/>
          <w:sz w:val="28"/>
          <w:szCs w:val="28"/>
          <w:lang w:val="ru-RU"/>
        </w:rPr>
        <w:t>.07.</w:t>
      </w:r>
      <w:r w:rsidRPr="00F61069">
        <w:rPr>
          <w:rStyle w:val="rvts9"/>
          <w:sz w:val="28"/>
          <w:szCs w:val="28"/>
        </w:rPr>
        <w:t>2014</w:t>
      </w:r>
      <w:r>
        <w:rPr>
          <w:rStyle w:val="rvts9"/>
          <w:sz w:val="28"/>
          <w:szCs w:val="28"/>
          <w:lang w:val="en-US"/>
        </w:rPr>
        <w:t> </w:t>
      </w:r>
      <w:r w:rsidRPr="00F61069">
        <w:rPr>
          <w:rStyle w:val="rvts9"/>
          <w:sz w:val="28"/>
          <w:szCs w:val="28"/>
        </w:rPr>
        <w:t>р.</w:t>
      </w:r>
      <w:r w:rsidRPr="00F61069">
        <w:rPr>
          <w:sz w:val="28"/>
          <w:szCs w:val="28"/>
        </w:rPr>
        <w:t xml:space="preserve"> </w:t>
      </w:r>
      <w:r w:rsidRPr="00F61069">
        <w:rPr>
          <w:rStyle w:val="rvts9"/>
          <w:sz w:val="28"/>
          <w:szCs w:val="28"/>
        </w:rPr>
        <w:t>за №</w:t>
      </w:r>
      <w:r>
        <w:rPr>
          <w:rStyle w:val="rvts9"/>
          <w:sz w:val="28"/>
          <w:szCs w:val="28"/>
          <w:lang w:val="en-US"/>
        </w:rPr>
        <w:t> </w:t>
      </w:r>
      <w:r w:rsidRPr="00F61069">
        <w:rPr>
          <w:rStyle w:val="rvts9"/>
          <w:sz w:val="28"/>
          <w:szCs w:val="28"/>
        </w:rPr>
        <w:t>772/25549</w:t>
      </w:r>
      <w:r w:rsidRPr="0080143D">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09" w:history="1">
        <w:r w:rsidRPr="00590957">
          <w:rPr>
            <w:rStyle w:val="aff6"/>
            <w:iCs/>
            <w:sz w:val="28"/>
            <w:szCs w:val="28"/>
          </w:rPr>
          <w:t>http://zakon5.rada.gov.ua/laws/show/z0772-14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при травмах та пошкодженнях очей</w:t>
      </w:r>
      <w:r>
        <w:rPr>
          <w:sz w:val="28"/>
          <w:szCs w:val="28"/>
        </w:rPr>
        <w:t>:</w:t>
      </w:r>
      <w:r w:rsidRPr="00F61069">
        <w:rPr>
          <w:sz w:val="28"/>
          <w:szCs w:val="28"/>
        </w:rPr>
        <w:t xml:space="preserve"> </w:t>
      </w:r>
      <w:r>
        <w:rPr>
          <w:sz w:val="28"/>
          <w:szCs w:val="28"/>
        </w:rPr>
        <w:t>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80143D">
        <w:rPr>
          <w:sz w:val="28"/>
          <w:szCs w:val="28"/>
          <w:lang w:val="ru-RU"/>
        </w:rPr>
        <w:t>(</w:t>
      </w:r>
      <w:r>
        <w:rPr>
          <w:sz w:val="28"/>
          <w:szCs w:val="28"/>
        </w:rPr>
        <w:t>з</w:t>
      </w:r>
      <w:r w:rsidRPr="00F61069">
        <w:rPr>
          <w:rStyle w:val="rvts9"/>
          <w:sz w:val="28"/>
          <w:szCs w:val="28"/>
        </w:rPr>
        <w:t>ареєстровано в Міністерстві</w:t>
      </w:r>
      <w:r w:rsidRPr="00F61069">
        <w:rPr>
          <w:sz w:val="28"/>
          <w:szCs w:val="28"/>
        </w:rPr>
        <w:t xml:space="preserve"> </w:t>
      </w:r>
      <w:r w:rsidRPr="00F61069">
        <w:rPr>
          <w:rStyle w:val="rvts9"/>
          <w:sz w:val="28"/>
          <w:szCs w:val="28"/>
        </w:rPr>
        <w:t>юстиції України</w:t>
      </w:r>
      <w:r w:rsidRPr="00F61069">
        <w:rPr>
          <w:sz w:val="28"/>
          <w:szCs w:val="28"/>
        </w:rPr>
        <w:t xml:space="preserve"> </w:t>
      </w:r>
      <w:r w:rsidRPr="0080143D">
        <w:rPr>
          <w:sz w:val="28"/>
          <w:szCs w:val="28"/>
          <w:lang w:val="ru-RU"/>
        </w:rPr>
        <w:t>0</w:t>
      </w:r>
      <w:r w:rsidRPr="00F61069">
        <w:rPr>
          <w:rStyle w:val="rvts9"/>
          <w:sz w:val="28"/>
          <w:szCs w:val="28"/>
        </w:rPr>
        <w:t>7</w:t>
      </w:r>
      <w:r w:rsidRPr="0080143D">
        <w:rPr>
          <w:rStyle w:val="rvts9"/>
          <w:sz w:val="28"/>
          <w:szCs w:val="28"/>
          <w:lang w:val="ru-RU"/>
        </w:rPr>
        <w:t>.07.</w:t>
      </w:r>
      <w:r w:rsidRPr="00F61069">
        <w:rPr>
          <w:rStyle w:val="rvts9"/>
          <w:sz w:val="28"/>
          <w:szCs w:val="28"/>
        </w:rPr>
        <w:t>2014</w:t>
      </w:r>
      <w:r>
        <w:rPr>
          <w:rStyle w:val="rvts9"/>
          <w:sz w:val="28"/>
          <w:szCs w:val="28"/>
          <w:lang w:val="en-US"/>
        </w:rPr>
        <w:t> </w:t>
      </w:r>
      <w:r w:rsidRPr="00F61069">
        <w:rPr>
          <w:rStyle w:val="rvts9"/>
          <w:sz w:val="28"/>
          <w:szCs w:val="28"/>
        </w:rPr>
        <w:t>р.</w:t>
      </w:r>
      <w:r w:rsidRPr="00F61069">
        <w:rPr>
          <w:sz w:val="28"/>
          <w:szCs w:val="28"/>
        </w:rPr>
        <w:t xml:space="preserve"> </w:t>
      </w:r>
      <w:r w:rsidRPr="00F61069">
        <w:rPr>
          <w:rStyle w:val="rvts9"/>
          <w:sz w:val="28"/>
          <w:szCs w:val="28"/>
        </w:rPr>
        <w:t>за №</w:t>
      </w:r>
      <w:r>
        <w:rPr>
          <w:rStyle w:val="rvts9"/>
          <w:sz w:val="28"/>
          <w:szCs w:val="28"/>
          <w:lang w:val="en-US"/>
        </w:rPr>
        <w:t> </w:t>
      </w:r>
      <w:r w:rsidRPr="00F61069">
        <w:rPr>
          <w:rStyle w:val="rvts9"/>
          <w:sz w:val="28"/>
          <w:szCs w:val="28"/>
        </w:rPr>
        <w:t>771/25548</w:t>
      </w:r>
      <w:r w:rsidRPr="0080143D">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10" w:history="1">
        <w:r w:rsidRPr="00590957">
          <w:rPr>
            <w:rStyle w:val="aff6"/>
            <w:iCs/>
            <w:sz w:val="28"/>
            <w:szCs w:val="28"/>
          </w:rPr>
          <w:t>http://zakon5.rada.gov.ua/laws/show/z0771-14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при перегріванні</w:t>
      </w:r>
      <w:r>
        <w:rPr>
          <w:sz w:val="28"/>
          <w:szCs w:val="28"/>
        </w:rPr>
        <w:t>: 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Pr>
          <w:sz w:val="28"/>
          <w:szCs w:val="28"/>
        </w:rPr>
        <w:t xml:space="preserve"> від 16.06.2014 р. № </w:t>
      </w:r>
      <w:r w:rsidRPr="00F61069">
        <w:rPr>
          <w:sz w:val="28"/>
          <w:szCs w:val="28"/>
        </w:rPr>
        <w:t xml:space="preserve">398 </w:t>
      </w:r>
      <w:r w:rsidRPr="0080143D">
        <w:rPr>
          <w:sz w:val="28"/>
          <w:szCs w:val="28"/>
          <w:lang w:val="ru-RU"/>
        </w:rPr>
        <w:t>(</w:t>
      </w:r>
      <w:r>
        <w:rPr>
          <w:sz w:val="28"/>
          <w:szCs w:val="28"/>
        </w:rPr>
        <w:t>з</w:t>
      </w:r>
      <w:r w:rsidRPr="00F61069">
        <w:rPr>
          <w:rStyle w:val="rvts9"/>
          <w:sz w:val="28"/>
          <w:szCs w:val="28"/>
        </w:rPr>
        <w:t>ареєстровано в Міністерстві</w:t>
      </w:r>
      <w:r w:rsidRPr="00F61069">
        <w:rPr>
          <w:sz w:val="28"/>
          <w:szCs w:val="28"/>
        </w:rPr>
        <w:t xml:space="preserve"> </w:t>
      </w:r>
      <w:r w:rsidRPr="00F61069">
        <w:rPr>
          <w:rStyle w:val="rvts9"/>
          <w:sz w:val="28"/>
          <w:szCs w:val="28"/>
        </w:rPr>
        <w:t>юстиції України</w:t>
      </w:r>
      <w:r w:rsidRPr="00F61069">
        <w:rPr>
          <w:sz w:val="28"/>
          <w:szCs w:val="28"/>
        </w:rPr>
        <w:t xml:space="preserve"> </w:t>
      </w:r>
      <w:r w:rsidRPr="0080143D">
        <w:rPr>
          <w:sz w:val="28"/>
          <w:szCs w:val="28"/>
          <w:lang w:val="ru-RU"/>
        </w:rPr>
        <w:t>0</w:t>
      </w:r>
      <w:r w:rsidRPr="00F61069">
        <w:rPr>
          <w:rStyle w:val="rvts9"/>
          <w:sz w:val="28"/>
          <w:szCs w:val="28"/>
        </w:rPr>
        <w:t>7</w:t>
      </w:r>
      <w:r w:rsidRPr="0080143D">
        <w:rPr>
          <w:rStyle w:val="rvts9"/>
          <w:sz w:val="28"/>
          <w:szCs w:val="28"/>
          <w:lang w:val="ru-RU"/>
        </w:rPr>
        <w:t>.07.</w:t>
      </w:r>
      <w:r w:rsidRPr="00F61069">
        <w:rPr>
          <w:rStyle w:val="rvts9"/>
          <w:sz w:val="28"/>
          <w:szCs w:val="28"/>
        </w:rPr>
        <w:t>2014</w:t>
      </w:r>
      <w:r>
        <w:rPr>
          <w:rStyle w:val="rvts9"/>
          <w:sz w:val="28"/>
          <w:szCs w:val="28"/>
          <w:lang w:val="en-US"/>
        </w:rPr>
        <w:t> </w:t>
      </w:r>
      <w:r w:rsidRPr="00F61069">
        <w:rPr>
          <w:rStyle w:val="rvts9"/>
          <w:sz w:val="28"/>
          <w:szCs w:val="28"/>
        </w:rPr>
        <w:t>р.</w:t>
      </w:r>
      <w:r w:rsidRPr="00F61069">
        <w:rPr>
          <w:sz w:val="28"/>
          <w:szCs w:val="28"/>
        </w:rPr>
        <w:t xml:space="preserve"> </w:t>
      </w:r>
      <w:r>
        <w:rPr>
          <w:rStyle w:val="rvts9"/>
          <w:sz w:val="28"/>
          <w:szCs w:val="28"/>
        </w:rPr>
        <w:t>за №</w:t>
      </w:r>
      <w:r>
        <w:rPr>
          <w:rStyle w:val="rvts9"/>
          <w:sz w:val="28"/>
          <w:szCs w:val="28"/>
          <w:lang w:val="en-US"/>
        </w:rPr>
        <w:t> </w:t>
      </w:r>
      <w:r w:rsidRPr="00F61069">
        <w:rPr>
          <w:rStyle w:val="rvts9"/>
          <w:sz w:val="28"/>
          <w:szCs w:val="28"/>
        </w:rPr>
        <w:t>770/25547</w:t>
      </w:r>
      <w:r w:rsidRPr="0080143D">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11" w:history="1">
        <w:r w:rsidRPr="00590957">
          <w:rPr>
            <w:rStyle w:val="aff6"/>
            <w:iCs/>
            <w:sz w:val="28"/>
            <w:szCs w:val="28"/>
          </w:rPr>
          <w:t>http://zakon5.rada.gov.ua/laws/show/z0770-14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при утопленні</w:t>
      </w:r>
      <w:r>
        <w:rPr>
          <w:sz w:val="28"/>
          <w:szCs w:val="28"/>
        </w:rPr>
        <w:t>: 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Pr>
          <w:sz w:val="28"/>
          <w:szCs w:val="28"/>
        </w:rPr>
        <w:t>(з</w:t>
      </w:r>
      <w:r w:rsidRPr="00F61069">
        <w:rPr>
          <w:rStyle w:val="rvts9"/>
          <w:sz w:val="28"/>
          <w:szCs w:val="28"/>
        </w:rPr>
        <w:t>ареєстровано в Міністерстві юстиції України</w:t>
      </w:r>
      <w:r w:rsidRPr="00F61069">
        <w:rPr>
          <w:sz w:val="28"/>
          <w:szCs w:val="28"/>
        </w:rPr>
        <w:t xml:space="preserve"> </w:t>
      </w:r>
      <w:r w:rsidRPr="0080143D">
        <w:rPr>
          <w:sz w:val="28"/>
          <w:szCs w:val="28"/>
          <w:lang w:val="ru-RU"/>
        </w:rPr>
        <w:t>0</w:t>
      </w:r>
      <w:r w:rsidRPr="00F61069">
        <w:rPr>
          <w:rStyle w:val="rvts9"/>
          <w:sz w:val="28"/>
          <w:szCs w:val="28"/>
        </w:rPr>
        <w:t>7</w:t>
      </w:r>
      <w:r w:rsidRPr="0080143D">
        <w:rPr>
          <w:rStyle w:val="rvts9"/>
          <w:sz w:val="28"/>
          <w:szCs w:val="28"/>
          <w:lang w:val="ru-RU"/>
        </w:rPr>
        <w:t>.07.</w:t>
      </w:r>
      <w:r w:rsidRPr="00F61069">
        <w:rPr>
          <w:rStyle w:val="rvts9"/>
          <w:sz w:val="28"/>
          <w:szCs w:val="28"/>
        </w:rPr>
        <w:t>2014</w:t>
      </w:r>
      <w:r>
        <w:rPr>
          <w:rStyle w:val="rvts9"/>
          <w:sz w:val="28"/>
          <w:szCs w:val="28"/>
          <w:lang w:val="en-US"/>
        </w:rPr>
        <w:t> </w:t>
      </w:r>
      <w:r w:rsidRPr="00F61069">
        <w:rPr>
          <w:rStyle w:val="rvts9"/>
          <w:sz w:val="28"/>
          <w:szCs w:val="28"/>
        </w:rPr>
        <w:t>р.</w:t>
      </w:r>
      <w:r w:rsidRPr="00F61069">
        <w:rPr>
          <w:sz w:val="28"/>
          <w:szCs w:val="28"/>
        </w:rPr>
        <w:t xml:space="preserve"> </w:t>
      </w:r>
      <w:r>
        <w:rPr>
          <w:rStyle w:val="rvts9"/>
          <w:sz w:val="28"/>
          <w:szCs w:val="28"/>
        </w:rPr>
        <w:t>за №</w:t>
      </w:r>
      <w:r>
        <w:rPr>
          <w:rStyle w:val="rvts9"/>
          <w:sz w:val="28"/>
          <w:szCs w:val="28"/>
          <w:lang w:val="en-US"/>
        </w:rPr>
        <w:t> </w:t>
      </w:r>
      <w:r w:rsidRPr="00F61069">
        <w:rPr>
          <w:rStyle w:val="rvts9"/>
          <w:sz w:val="28"/>
          <w:szCs w:val="28"/>
        </w:rPr>
        <w:t>769/25546</w:t>
      </w:r>
      <w:r w:rsidRPr="00B1118A">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12" w:history="1">
        <w:r w:rsidRPr="00590957">
          <w:rPr>
            <w:rStyle w:val="aff6"/>
            <w:iCs/>
            <w:sz w:val="28"/>
            <w:szCs w:val="28"/>
          </w:rPr>
          <w:t>http://zakon5.rada.gov.ua/laws/show/z0769-14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lastRenderedPageBreak/>
        <w:t>Порядок надання домедичної допомоги постраждалим з переохолодженням/відмороженням</w:t>
      </w:r>
      <w:r>
        <w:rPr>
          <w:sz w:val="28"/>
          <w:szCs w:val="28"/>
        </w:rPr>
        <w:t>: 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B1118A">
        <w:rPr>
          <w:sz w:val="28"/>
          <w:szCs w:val="28"/>
        </w:rPr>
        <w:t>(</w:t>
      </w:r>
      <w:r>
        <w:rPr>
          <w:sz w:val="28"/>
          <w:szCs w:val="28"/>
        </w:rPr>
        <w:t>з</w:t>
      </w:r>
      <w:r w:rsidRPr="00F61069">
        <w:rPr>
          <w:rStyle w:val="rvts9"/>
          <w:sz w:val="28"/>
          <w:szCs w:val="28"/>
        </w:rPr>
        <w:t>ареєстровано в Міністерстві</w:t>
      </w:r>
      <w:r w:rsidRPr="00F61069">
        <w:rPr>
          <w:sz w:val="28"/>
          <w:szCs w:val="28"/>
        </w:rPr>
        <w:t xml:space="preserve"> </w:t>
      </w:r>
      <w:r w:rsidRPr="00F61069">
        <w:rPr>
          <w:rStyle w:val="rvts9"/>
          <w:sz w:val="28"/>
          <w:szCs w:val="28"/>
        </w:rPr>
        <w:t>юстиції України</w:t>
      </w:r>
      <w:r w:rsidRPr="00F61069">
        <w:rPr>
          <w:sz w:val="28"/>
          <w:szCs w:val="28"/>
        </w:rPr>
        <w:t xml:space="preserve"> </w:t>
      </w:r>
      <w:r w:rsidRPr="00B1118A">
        <w:rPr>
          <w:sz w:val="28"/>
          <w:szCs w:val="28"/>
        </w:rPr>
        <w:t>0</w:t>
      </w:r>
      <w:r w:rsidRPr="00F61069">
        <w:rPr>
          <w:rStyle w:val="rvts9"/>
          <w:sz w:val="28"/>
          <w:szCs w:val="28"/>
        </w:rPr>
        <w:t>7</w:t>
      </w:r>
      <w:r w:rsidRPr="00B1118A">
        <w:rPr>
          <w:rStyle w:val="rvts9"/>
          <w:sz w:val="28"/>
          <w:szCs w:val="28"/>
        </w:rPr>
        <w:t>.07.</w:t>
      </w:r>
      <w:r w:rsidRPr="00F61069">
        <w:rPr>
          <w:rStyle w:val="rvts9"/>
          <w:sz w:val="28"/>
          <w:szCs w:val="28"/>
        </w:rPr>
        <w:t>2014</w:t>
      </w:r>
      <w:r>
        <w:rPr>
          <w:rStyle w:val="rvts9"/>
          <w:sz w:val="28"/>
          <w:szCs w:val="28"/>
          <w:lang w:val="en-US"/>
        </w:rPr>
        <w:t> </w:t>
      </w:r>
      <w:r w:rsidRPr="00F61069">
        <w:rPr>
          <w:rStyle w:val="rvts9"/>
          <w:sz w:val="28"/>
          <w:szCs w:val="28"/>
        </w:rPr>
        <w:t>р.</w:t>
      </w:r>
      <w:r w:rsidRPr="00F61069">
        <w:rPr>
          <w:sz w:val="28"/>
          <w:szCs w:val="28"/>
        </w:rPr>
        <w:t xml:space="preserve"> </w:t>
      </w:r>
      <w:r w:rsidRPr="00F61069">
        <w:rPr>
          <w:rStyle w:val="rvts9"/>
          <w:sz w:val="28"/>
          <w:szCs w:val="28"/>
        </w:rPr>
        <w:t>за №</w:t>
      </w:r>
      <w:r>
        <w:rPr>
          <w:rStyle w:val="rvts9"/>
          <w:sz w:val="28"/>
          <w:szCs w:val="28"/>
          <w:lang w:val="en-US"/>
        </w:rPr>
        <w:t> </w:t>
      </w:r>
      <w:r w:rsidRPr="00F61069">
        <w:rPr>
          <w:rStyle w:val="rvts9"/>
          <w:sz w:val="28"/>
          <w:szCs w:val="28"/>
        </w:rPr>
        <w:t>768/25545</w:t>
      </w:r>
      <w:r w:rsidRPr="00B1118A">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13" w:history="1">
        <w:r w:rsidRPr="00590957">
          <w:rPr>
            <w:rStyle w:val="aff6"/>
            <w:iCs/>
            <w:sz w:val="28"/>
            <w:szCs w:val="28"/>
          </w:rPr>
          <w:t>http://zakon5.rada.gov.ua/laws/show/z0768-14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з опіками</w:t>
      </w:r>
      <w:r>
        <w:rPr>
          <w:sz w:val="28"/>
          <w:szCs w:val="28"/>
        </w:rPr>
        <w:t>: 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B1118A">
        <w:rPr>
          <w:sz w:val="28"/>
          <w:szCs w:val="28"/>
          <w:lang w:val="ru-RU"/>
        </w:rPr>
        <w:t>(</w:t>
      </w:r>
      <w:r>
        <w:rPr>
          <w:sz w:val="28"/>
          <w:szCs w:val="28"/>
        </w:rPr>
        <w:t>з</w:t>
      </w:r>
      <w:r w:rsidRPr="00F61069">
        <w:rPr>
          <w:rStyle w:val="rvts9"/>
          <w:sz w:val="28"/>
          <w:szCs w:val="28"/>
        </w:rPr>
        <w:t>ареєстровано в Міністерстві</w:t>
      </w:r>
      <w:r w:rsidRPr="00F61069">
        <w:rPr>
          <w:sz w:val="28"/>
          <w:szCs w:val="28"/>
        </w:rPr>
        <w:t xml:space="preserve"> </w:t>
      </w:r>
      <w:r w:rsidRPr="00F61069">
        <w:rPr>
          <w:rStyle w:val="rvts9"/>
          <w:sz w:val="28"/>
          <w:szCs w:val="28"/>
        </w:rPr>
        <w:t>юстиції України</w:t>
      </w:r>
      <w:r w:rsidRPr="00F61069">
        <w:rPr>
          <w:sz w:val="28"/>
          <w:szCs w:val="28"/>
        </w:rPr>
        <w:t xml:space="preserve"> </w:t>
      </w:r>
      <w:r w:rsidRPr="00B1118A">
        <w:rPr>
          <w:sz w:val="28"/>
          <w:szCs w:val="28"/>
          <w:lang w:val="ru-RU"/>
        </w:rPr>
        <w:t>0</w:t>
      </w:r>
      <w:r w:rsidRPr="00F61069">
        <w:rPr>
          <w:rStyle w:val="rvts9"/>
          <w:sz w:val="28"/>
          <w:szCs w:val="28"/>
        </w:rPr>
        <w:t>7</w:t>
      </w:r>
      <w:r w:rsidRPr="00B1118A">
        <w:rPr>
          <w:rStyle w:val="rvts9"/>
          <w:sz w:val="28"/>
          <w:szCs w:val="28"/>
          <w:lang w:val="ru-RU"/>
        </w:rPr>
        <w:t>.07.</w:t>
      </w:r>
      <w:r w:rsidRPr="00F61069">
        <w:rPr>
          <w:rStyle w:val="rvts9"/>
          <w:sz w:val="28"/>
          <w:szCs w:val="28"/>
        </w:rPr>
        <w:t>2014</w:t>
      </w:r>
      <w:r>
        <w:rPr>
          <w:rStyle w:val="rvts9"/>
          <w:sz w:val="28"/>
          <w:szCs w:val="28"/>
          <w:lang w:val="en-US"/>
        </w:rPr>
        <w:t> </w:t>
      </w:r>
      <w:r w:rsidRPr="00F61069">
        <w:rPr>
          <w:rStyle w:val="rvts9"/>
          <w:sz w:val="28"/>
          <w:szCs w:val="28"/>
        </w:rPr>
        <w:t>р.</w:t>
      </w:r>
      <w:r w:rsidRPr="00F61069">
        <w:rPr>
          <w:sz w:val="28"/>
          <w:szCs w:val="28"/>
        </w:rPr>
        <w:t xml:space="preserve"> </w:t>
      </w:r>
      <w:r w:rsidRPr="00F61069">
        <w:rPr>
          <w:rStyle w:val="rvts9"/>
          <w:sz w:val="28"/>
          <w:szCs w:val="28"/>
        </w:rPr>
        <w:t>за №</w:t>
      </w:r>
      <w:r>
        <w:rPr>
          <w:rStyle w:val="rvts9"/>
          <w:sz w:val="28"/>
          <w:szCs w:val="28"/>
          <w:lang w:val="en-US"/>
        </w:rPr>
        <w:t> </w:t>
      </w:r>
      <w:r w:rsidRPr="00F61069">
        <w:rPr>
          <w:rStyle w:val="rvts9"/>
          <w:sz w:val="28"/>
          <w:szCs w:val="28"/>
        </w:rPr>
        <w:t>767/25544</w:t>
      </w:r>
      <w:r w:rsidRPr="00846C04">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14" w:history="1">
        <w:r w:rsidRPr="00590957">
          <w:rPr>
            <w:rStyle w:val="aff6"/>
            <w:iCs/>
            <w:sz w:val="28"/>
            <w:szCs w:val="28"/>
          </w:rPr>
          <w:t>http://zakon5.rada.gov.ua/laws/show/z0767-14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психологічної підтримки постраждалим при надзвичайній ситуації</w:t>
      </w:r>
      <w:r w:rsidRPr="00CB5BF9">
        <w:rPr>
          <w:sz w:val="28"/>
          <w:szCs w:val="28"/>
          <w:lang w:val="ru-RU"/>
        </w:rPr>
        <w:t>:</w:t>
      </w:r>
      <w:r w:rsidRPr="00F61069">
        <w:rPr>
          <w:sz w:val="28"/>
          <w:szCs w:val="28"/>
        </w:rPr>
        <w:t xml:space="preserve"> </w:t>
      </w:r>
      <w:r>
        <w:rPr>
          <w:sz w:val="28"/>
          <w:szCs w:val="28"/>
        </w:rPr>
        <w:t>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F61069">
        <w:rPr>
          <w:iCs/>
          <w:sz w:val="28"/>
          <w:szCs w:val="28"/>
        </w:rPr>
        <w:t xml:space="preserve">URL: </w:t>
      </w:r>
      <w:hyperlink r:id="rId115" w:history="1">
        <w:r w:rsidRPr="00590957">
          <w:rPr>
            <w:rStyle w:val="aff6"/>
            <w:iCs/>
            <w:sz w:val="28"/>
            <w:szCs w:val="28"/>
          </w:rPr>
          <w:t>http://zakon5.rada.gov.ua/laws/show/z0766-14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постраждалим при підозрі на гостре отруєння невідомою речовиною</w:t>
      </w:r>
      <w:r>
        <w:rPr>
          <w:sz w:val="28"/>
          <w:szCs w:val="28"/>
        </w:rPr>
        <w:t>: 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 398. </w:t>
      </w:r>
      <w:r w:rsidRPr="00F61069">
        <w:rPr>
          <w:iCs/>
          <w:sz w:val="28"/>
          <w:szCs w:val="28"/>
        </w:rPr>
        <w:t xml:space="preserve">URL: </w:t>
      </w:r>
      <w:hyperlink r:id="rId116" w:history="1">
        <w:r w:rsidRPr="00590957">
          <w:rPr>
            <w:rStyle w:val="aff6"/>
            <w:iCs/>
            <w:sz w:val="28"/>
            <w:szCs w:val="28"/>
          </w:rPr>
          <w:t>http://zakon5.rada.gov.ua/laws/show/z0765-14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sz w:val="28"/>
          <w:szCs w:val="28"/>
        </w:rPr>
        <w:t>Порядок надання домедичної допомоги при наявності декількох постраждалих</w:t>
      </w:r>
      <w:r>
        <w:rPr>
          <w:sz w:val="28"/>
          <w:szCs w:val="28"/>
        </w:rPr>
        <w:t>:</w:t>
      </w:r>
      <w:r w:rsidRPr="00F61069">
        <w:rPr>
          <w:sz w:val="28"/>
          <w:szCs w:val="28"/>
        </w:rPr>
        <w:t xml:space="preserve"> </w:t>
      </w:r>
      <w:r>
        <w:rPr>
          <w:sz w:val="28"/>
          <w:szCs w:val="28"/>
        </w:rPr>
        <w:t>з</w:t>
      </w:r>
      <w:r w:rsidRPr="00F61069">
        <w:rPr>
          <w:rStyle w:val="rvts9"/>
          <w:sz w:val="28"/>
          <w:szCs w:val="28"/>
        </w:rPr>
        <w:t>атверджен</w:t>
      </w:r>
      <w:r>
        <w:rPr>
          <w:rStyle w:val="rvts9"/>
          <w:sz w:val="28"/>
          <w:szCs w:val="28"/>
        </w:rPr>
        <w:t>ий</w:t>
      </w:r>
      <w:r w:rsidRPr="00F61069">
        <w:rPr>
          <w:sz w:val="28"/>
          <w:szCs w:val="28"/>
        </w:rPr>
        <w:t xml:space="preserve"> </w:t>
      </w:r>
      <w:r>
        <w:rPr>
          <w:sz w:val="28"/>
          <w:szCs w:val="28"/>
        </w:rPr>
        <w:t>н</w:t>
      </w:r>
      <w:r w:rsidRPr="00F61069">
        <w:rPr>
          <w:rStyle w:val="rvts9"/>
          <w:sz w:val="28"/>
          <w:szCs w:val="28"/>
        </w:rPr>
        <w:t>аказом Міністерства</w:t>
      </w:r>
      <w:r w:rsidRPr="00F61069">
        <w:rPr>
          <w:sz w:val="28"/>
          <w:szCs w:val="28"/>
        </w:rPr>
        <w:t xml:space="preserve"> </w:t>
      </w:r>
      <w:r w:rsidRPr="00F61069">
        <w:rPr>
          <w:rStyle w:val="rvts9"/>
          <w:sz w:val="28"/>
          <w:szCs w:val="28"/>
        </w:rPr>
        <w:t>охорони здоров’я України</w:t>
      </w:r>
      <w:r w:rsidRPr="00F61069">
        <w:rPr>
          <w:sz w:val="28"/>
          <w:szCs w:val="28"/>
        </w:rPr>
        <w:t xml:space="preserve"> від 16.06.2014 р. №</w:t>
      </w:r>
      <w:r>
        <w:rPr>
          <w:sz w:val="28"/>
          <w:szCs w:val="28"/>
        </w:rPr>
        <w:t> </w:t>
      </w:r>
      <w:r w:rsidRPr="00F61069">
        <w:rPr>
          <w:sz w:val="28"/>
          <w:szCs w:val="28"/>
        </w:rPr>
        <w:t xml:space="preserve">398 </w:t>
      </w:r>
      <w:r w:rsidRPr="00CB5BF9">
        <w:rPr>
          <w:sz w:val="28"/>
          <w:szCs w:val="28"/>
          <w:lang w:val="ru-RU"/>
        </w:rPr>
        <w:t>(з</w:t>
      </w:r>
      <w:r w:rsidRPr="00F61069">
        <w:rPr>
          <w:rStyle w:val="rvts9"/>
          <w:sz w:val="28"/>
          <w:szCs w:val="28"/>
        </w:rPr>
        <w:t>ареєстровано в Міністерстві</w:t>
      </w:r>
      <w:r w:rsidRPr="00F61069">
        <w:rPr>
          <w:sz w:val="28"/>
          <w:szCs w:val="28"/>
        </w:rPr>
        <w:t xml:space="preserve"> </w:t>
      </w:r>
      <w:r w:rsidRPr="00F61069">
        <w:rPr>
          <w:rStyle w:val="rvts9"/>
          <w:sz w:val="28"/>
          <w:szCs w:val="28"/>
        </w:rPr>
        <w:t>юстиції України</w:t>
      </w:r>
      <w:r w:rsidRPr="00F61069">
        <w:rPr>
          <w:sz w:val="28"/>
          <w:szCs w:val="28"/>
        </w:rPr>
        <w:t xml:space="preserve"> </w:t>
      </w:r>
      <w:r>
        <w:rPr>
          <w:sz w:val="28"/>
          <w:szCs w:val="28"/>
        </w:rPr>
        <w:t>0</w:t>
      </w:r>
      <w:r w:rsidRPr="00F61069">
        <w:rPr>
          <w:rStyle w:val="rvts9"/>
          <w:sz w:val="28"/>
          <w:szCs w:val="28"/>
        </w:rPr>
        <w:t>7</w:t>
      </w:r>
      <w:r>
        <w:rPr>
          <w:rStyle w:val="rvts9"/>
          <w:sz w:val="28"/>
          <w:szCs w:val="28"/>
        </w:rPr>
        <w:t>.07.</w:t>
      </w:r>
      <w:r w:rsidRPr="00F61069">
        <w:rPr>
          <w:rStyle w:val="rvts9"/>
          <w:sz w:val="28"/>
          <w:szCs w:val="28"/>
        </w:rPr>
        <w:t>2014</w:t>
      </w:r>
      <w:r>
        <w:rPr>
          <w:rStyle w:val="rvts9"/>
          <w:sz w:val="28"/>
          <w:szCs w:val="28"/>
        </w:rPr>
        <w:t> </w:t>
      </w:r>
      <w:r w:rsidRPr="00F61069">
        <w:rPr>
          <w:rStyle w:val="rvts9"/>
          <w:sz w:val="28"/>
          <w:szCs w:val="28"/>
        </w:rPr>
        <w:t>р.</w:t>
      </w:r>
      <w:r w:rsidRPr="00F61069">
        <w:rPr>
          <w:sz w:val="28"/>
          <w:szCs w:val="28"/>
        </w:rPr>
        <w:t xml:space="preserve"> </w:t>
      </w:r>
      <w:r w:rsidRPr="00F61069">
        <w:rPr>
          <w:rStyle w:val="rvts9"/>
          <w:sz w:val="28"/>
          <w:szCs w:val="28"/>
        </w:rPr>
        <w:t>за №</w:t>
      </w:r>
      <w:r>
        <w:rPr>
          <w:rStyle w:val="rvts9"/>
          <w:sz w:val="28"/>
          <w:szCs w:val="28"/>
        </w:rPr>
        <w:t> </w:t>
      </w:r>
      <w:r w:rsidRPr="00F61069">
        <w:rPr>
          <w:rStyle w:val="rvts9"/>
          <w:sz w:val="28"/>
          <w:szCs w:val="28"/>
        </w:rPr>
        <w:t>764/25541</w:t>
      </w:r>
      <w:r w:rsidRPr="00CB5BF9">
        <w:rPr>
          <w:rStyle w:val="rvts9"/>
          <w:sz w:val="28"/>
          <w:szCs w:val="28"/>
          <w:lang w:val="ru-RU"/>
        </w:rPr>
        <w:t>)</w:t>
      </w:r>
      <w:r w:rsidRPr="00F61069">
        <w:rPr>
          <w:rStyle w:val="rvts9"/>
          <w:sz w:val="28"/>
          <w:szCs w:val="28"/>
        </w:rPr>
        <w:t xml:space="preserve">. </w:t>
      </w:r>
      <w:r w:rsidRPr="00F61069">
        <w:rPr>
          <w:iCs/>
          <w:sz w:val="28"/>
          <w:szCs w:val="28"/>
        </w:rPr>
        <w:t xml:space="preserve">URL: </w:t>
      </w:r>
      <w:hyperlink r:id="rId117" w:history="1">
        <w:r w:rsidRPr="00590957">
          <w:rPr>
            <w:rStyle w:val="aff6"/>
            <w:iCs/>
            <w:sz w:val="28"/>
            <w:szCs w:val="28"/>
          </w:rPr>
          <w:t>http://zakon5.rada.gov.ua/laws/show/z0764-14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Ухвала Верховного Суду України від 06.02.2002</w:t>
      </w:r>
      <w:r>
        <w:rPr>
          <w:rFonts w:ascii="Times New Roman" w:hAnsi="Times New Roman"/>
          <w:sz w:val="28"/>
          <w:szCs w:val="28"/>
          <w:lang w:val="en-US"/>
        </w:rPr>
        <w:t> </w:t>
      </w:r>
      <w:r w:rsidRPr="00F61069">
        <w:rPr>
          <w:rFonts w:ascii="Times New Roman" w:hAnsi="Times New Roman"/>
          <w:sz w:val="28"/>
          <w:szCs w:val="28"/>
          <w:lang w:val="uk-UA"/>
        </w:rPr>
        <w:t xml:space="preserve">р. </w:t>
      </w:r>
      <w:r w:rsidRPr="00F61069">
        <w:rPr>
          <w:rFonts w:ascii="Times New Roman" w:hAnsi="Times New Roman"/>
          <w:iCs/>
          <w:sz w:val="28"/>
          <w:szCs w:val="28"/>
          <w:lang w:val="uk-UA"/>
        </w:rPr>
        <w:t xml:space="preserve">URL: </w:t>
      </w:r>
      <w:hyperlink r:id="rId118" w:history="1">
        <w:r w:rsidRPr="00590957">
          <w:rPr>
            <w:rStyle w:val="aff6"/>
            <w:rFonts w:ascii="Times New Roman" w:hAnsi="Times New Roman"/>
            <w:iCs/>
            <w:sz w:val="28"/>
            <w:szCs w:val="28"/>
            <w:lang w:val="uk-UA"/>
          </w:rPr>
          <w:t>http://zakon.rada.gov.ua/rada/show/n0052700-02</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Галушко</w:t>
      </w:r>
      <w:r>
        <w:rPr>
          <w:rFonts w:ascii="Times New Roman" w:hAnsi="Times New Roman"/>
          <w:sz w:val="28"/>
          <w:szCs w:val="28"/>
          <w:lang w:val="en-US"/>
        </w:rPr>
        <w:t> </w:t>
      </w:r>
      <w:r w:rsidRPr="00F61069">
        <w:rPr>
          <w:rFonts w:ascii="Times New Roman" w:hAnsi="Times New Roman"/>
          <w:sz w:val="28"/>
          <w:szCs w:val="28"/>
          <w:lang w:val="uk-UA"/>
        </w:rPr>
        <w:t>Д.</w:t>
      </w:r>
      <w:r>
        <w:rPr>
          <w:rFonts w:ascii="Times New Roman" w:hAnsi="Times New Roman"/>
          <w:sz w:val="28"/>
          <w:szCs w:val="28"/>
          <w:lang w:val="en-US"/>
        </w:rPr>
        <w:t> </w:t>
      </w:r>
      <w:r w:rsidRPr="00F61069">
        <w:rPr>
          <w:rFonts w:ascii="Times New Roman" w:hAnsi="Times New Roman"/>
          <w:sz w:val="28"/>
          <w:szCs w:val="28"/>
          <w:lang w:val="uk-UA"/>
        </w:rPr>
        <w:t>М. Проблема жертвы в науках уголовно-правового цикла</w:t>
      </w:r>
      <w:r w:rsidRPr="00CB5BF9">
        <w:rPr>
          <w:rFonts w:ascii="Times New Roman" w:hAnsi="Times New Roman"/>
          <w:sz w:val="28"/>
          <w:szCs w:val="28"/>
        </w:rPr>
        <w:t>.</w:t>
      </w:r>
      <w:r w:rsidRPr="00F61069">
        <w:rPr>
          <w:rFonts w:ascii="Times New Roman" w:hAnsi="Times New Roman"/>
          <w:sz w:val="28"/>
          <w:szCs w:val="28"/>
          <w:lang w:val="uk-UA"/>
        </w:rPr>
        <w:t xml:space="preserve"> </w:t>
      </w:r>
      <w:r w:rsidRPr="00CB5BF9">
        <w:rPr>
          <w:rFonts w:ascii="Times New Roman" w:hAnsi="Times New Roman"/>
          <w:i/>
          <w:sz w:val="28"/>
          <w:szCs w:val="28"/>
          <w:lang w:val="uk-UA"/>
        </w:rPr>
        <w:t>Труды МГЮА.</w:t>
      </w:r>
      <w:r w:rsidRPr="00F61069">
        <w:rPr>
          <w:rFonts w:ascii="Times New Roman" w:hAnsi="Times New Roman"/>
          <w:sz w:val="28"/>
          <w:szCs w:val="28"/>
          <w:lang w:val="uk-UA"/>
        </w:rPr>
        <w:t xml:space="preserve"> М</w:t>
      </w:r>
      <w:r>
        <w:rPr>
          <w:rFonts w:ascii="Times New Roman" w:hAnsi="Times New Roman"/>
          <w:sz w:val="28"/>
          <w:szCs w:val="28"/>
          <w:lang w:val="uk-UA"/>
        </w:rPr>
        <w:t>осква</w:t>
      </w:r>
      <w:r w:rsidRPr="00F61069">
        <w:rPr>
          <w:rFonts w:ascii="Times New Roman" w:hAnsi="Times New Roman"/>
          <w:sz w:val="28"/>
          <w:szCs w:val="28"/>
          <w:lang w:val="uk-UA"/>
        </w:rPr>
        <w:t>: Моск. гос. юр</w:t>
      </w:r>
      <w:r>
        <w:rPr>
          <w:rFonts w:ascii="Times New Roman" w:hAnsi="Times New Roman"/>
          <w:sz w:val="28"/>
          <w:szCs w:val="28"/>
          <w:lang w:val="uk-UA"/>
        </w:rPr>
        <w:t>ид</w:t>
      </w:r>
      <w:r w:rsidRPr="00F61069">
        <w:rPr>
          <w:rFonts w:ascii="Times New Roman" w:hAnsi="Times New Roman"/>
          <w:sz w:val="28"/>
          <w:szCs w:val="28"/>
          <w:lang w:val="uk-UA"/>
        </w:rPr>
        <w:t>. акад., 2002. №</w:t>
      </w:r>
      <w:r>
        <w:rPr>
          <w:rFonts w:ascii="Times New Roman" w:hAnsi="Times New Roman"/>
          <w:sz w:val="28"/>
          <w:szCs w:val="28"/>
          <w:lang w:val="uk-UA"/>
        </w:rPr>
        <w:t> </w:t>
      </w:r>
      <w:r w:rsidRPr="00F61069">
        <w:rPr>
          <w:rFonts w:ascii="Times New Roman" w:hAnsi="Times New Roman"/>
          <w:sz w:val="28"/>
          <w:szCs w:val="28"/>
          <w:lang w:val="uk-UA"/>
        </w:rPr>
        <w:t>9.</w:t>
      </w:r>
      <w:r>
        <w:rPr>
          <w:rFonts w:ascii="Times New Roman" w:hAnsi="Times New Roman"/>
          <w:sz w:val="28"/>
          <w:szCs w:val="28"/>
          <w:lang w:val="uk-UA"/>
        </w:rPr>
        <w:t xml:space="preserve">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148</w:t>
      </w:r>
      <w:r>
        <w:rPr>
          <w:rFonts w:ascii="Times New Roman" w:hAnsi="Times New Roman"/>
          <w:sz w:val="28"/>
          <w:szCs w:val="28"/>
          <w:lang w:val="uk-UA"/>
        </w:rPr>
        <w:t>–</w:t>
      </w:r>
      <w:r w:rsidRPr="00F61069">
        <w:rPr>
          <w:rFonts w:ascii="Times New Roman" w:hAnsi="Times New Roman"/>
          <w:sz w:val="28"/>
          <w:szCs w:val="28"/>
          <w:lang w:val="uk-UA"/>
        </w:rPr>
        <w:t>161.</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Карпов</w:t>
      </w:r>
      <w:r>
        <w:rPr>
          <w:rFonts w:ascii="Times New Roman" w:hAnsi="Times New Roman"/>
          <w:sz w:val="28"/>
          <w:szCs w:val="28"/>
          <w:lang w:val="uk-UA"/>
        </w:rPr>
        <w:t> </w:t>
      </w:r>
      <w:r w:rsidRPr="00F61069">
        <w:rPr>
          <w:rFonts w:ascii="Times New Roman" w:hAnsi="Times New Roman"/>
          <w:sz w:val="28"/>
          <w:szCs w:val="28"/>
          <w:lang w:val="uk-UA"/>
        </w:rPr>
        <w:t>Н., Панасюк</w:t>
      </w:r>
      <w:r>
        <w:rPr>
          <w:rFonts w:ascii="Times New Roman" w:hAnsi="Times New Roman"/>
          <w:sz w:val="28"/>
          <w:szCs w:val="28"/>
          <w:lang w:val="uk-UA"/>
        </w:rPr>
        <w:t> </w:t>
      </w:r>
      <w:r w:rsidRPr="00F61069">
        <w:rPr>
          <w:rFonts w:ascii="Times New Roman" w:hAnsi="Times New Roman"/>
          <w:sz w:val="28"/>
          <w:szCs w:val="28"/>
          <w:lang w:val="uk-UA"/>
        </w:rPr>
        <w:t>Т. Кримінально-правовий, кримінально-процесуальний та віктимологічний аналіз поняття «потерпілий»</w:t>
      </w:r>
      <w:r>
        <w:rPr>
          <w:rFonts w:ascii="Times New Roman" w:hAnsi="Times New Roman"/>
          <w:sz w:val="28"/>
          <w:szCs w:val="28"/>
          <w:lang w:val="uk-UA"/>
        </w:rPr>
        <w:t>.</w:t>
      </w:r>
      <w:r w:rsidRPr="00F61069">
        <w:rPr>
          <w:rFonts w:ascii="Times New Roman" w:hAnsi="Times New Roman"/>
          <w:sz w:val="28"/>
          <w:szCs w:val="28"/>
          <w:lang w:val="uk-UA"/>
        </w:rPr>
        <w:t xml:space="preserve"> </w:t>
      </w:r>
      <w:r w:rsidRPr="00CB5BF9">
        <w:rPr>
          <w:rFonts w:ascii="Times New Roman" w:hAnsi="Times New Roman"/>
          <w:i/>
          <w:sz w:val="28"/>
          <w:szCs w:val="28"/>
          <w:lang w:val="uk-UA"/>
        </w:rPr>
        <w:t>Підприємництво, господарство і право.</w:t>
      </w:r>
      <w:r w:rsidRPr="00F61069">
        <w:rPr>
          <w:rFonts w:ascii="Times New Roman" w:hAnsi="Times New Roman"/>
          <w:sz w:val="28"/>
          <w:szCs w:val="28"/>
          <w:lang w:val="uk-UA"/>
        </w:rPr>
        <w:t xml:space="preserve"> 2007. №</w:t>
      </w:r>
      <w:r>
        <w:rPr>
          <w:rFonts w:ascii="Times New Roman" w:hAnsi="Times New Roman"/>
          <w:sz w:val="28"/>
          <w:szCs w:val="28"/>
          <w:lang w:val="uk-UA"/>
        </w:rPr>
        <w:t> </w:t>
      </w:r>
      <w:r w:rsidRPr="00F61069">
        <w:rPr>
          <w:rFonts w:ascii="Times New Roman" w:hAnsi="Times New Roman"/>
          <w:sz w:val="28"/>
          <w:szCs w:val="28"/>
          <w:lang w:val="uk-UA"/>
        </w:rPr>
        <w:t>5</w:t>
      </w:r>
      <w:r>
        <w:rPr>
          <w:rFonts w:ascii="Times New Roman" w:hAnsi="Times New Roman"/>
          <w:sz w:val="28"/>
          <w:szCs w:val="28"/>
          <w:lang w:val="uk-UA"/>
        </w:rPr>
        <w:t> </w:t>
      </w:r>
      <w:r w:rsidRPr="00F61069">
        <w:rPr>
          <w:rFonts w:ascii="Times New Roman" w:hAnsi="Times New Roman"/>
          <w:sz w:val="28"/>
          <w:szCs w:val="28"/>
          <w:lang w:val="uk-UA"/>
        </w:rPr>
        <w:t xml:space="preserve">(137). </w:t>
      </w:r>
      <w:r w:rsidRPr="00CB5BF9">
        <w:rPr>
          <w:rFonts w:ascii="Times New Roman" w:hAnsi="Times New Roman"/>
          <w:sz w:val="28"/>
          <w:szCs w:val="28"/>
          <w:highlight w:val="green"/>
          <w:lang w:val="uk-UA"/>
        </w:rPr>
        <w:t>С. ___–___</w:t>
      </w:r>
      <w:r w:rsidRPr="00F61069">
        <w:rPr>
          <w:rFonts w:ascii="Times New Roman" w:hAnsi="Times New Roman"/>
          <w:sz w:val="28"/>
          <w:szCs w:val="28"/>
          <w:lang w:val="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 xml:space="preserve">Конституція України: Коментар законодавства України про права та свободи людини і громадянина: </w:t>
      </w:r>
      <w:r>
        <w:rPr>
          <w:rFonts w:ascii="Times New Roman" w:hAnsi="Times New Roman"/>
          <w:sz w:val="28"/>
          <w:szCs w:val="28"/>
          <w:lang w:val="uk-UA"/>
        </w:rPr>
        <w:t>н</w:t>
      </w:r>
      <w:r w:rsidRPr="00F61069">
        <w:rPr>
          <w:rFonts w:ascii="Times New Roman" w:hAnsi="Times New Roman"/>
          <w:sz w:val="28"/>
          <w:szCs w:val="28"/>
          <w:lang w:val="uk-UA"/>
        </w:rPr>
        <w:t>авч. посібн</w:t>
      </w:r>
      <w:r>
        <w:rPr>
          <w:rFonts w:ascii="Times New Roman" w:hAnsi="Times New Roman"/>
          <w:sz w:val="28"/>
          <w:szCs w:val="28"/>
          <w:lang w:val="uk-UA"/>
        </w:rPr>
        <w:t>ик</w:t>
      </w:r>
      <w:r w:rsidRPr="00F61069">
        <w:rPr>
          <w:rFonts w:ascii="Times New Roman" w:hAnsi="Times New Roman"/>
          <w:sz w:val="28"/>
          <w:szCs w:val="28"/>
          <w:lang w:val="uk-UA"/>
        </w:rPr>
        <w:t xml:space="preserve"> / </w:t>
      </w:r>
      <w:r>
        <w:rPr>
          <w:rFonts w:ascii="Times New Roman" w:hAnsi="Times New Roman"/>
          <w:sz w:val="28"/>
          <w:szCs w:val="28"/>
          <w:lang w:val="uk-UA"/>
        </w:rPr>
        <w:t>а</w:t>
      </w:r>
      <w:r w:rsidRPr="00F61069">
        <w:rPr>
          <w:rFonts w:ascii="Times New Roman" w:hAnsi="Times New Roman"/>
          <w:sz w:val="28"/>
          <w:szCs w:val="28"/>
          <w:lang w:val="uk-UA"/>
        </w:rPr>
        <w:t>вт.-уклад. М.</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Хавронюк. 2-ге вид., перероб. і допов. К</w:t>
      </w:r>
      <w:r>
        <w:rPr>
          <w:rFonts w:ascii="Times New Roman" w:hAnsi="Times New Roman"/>
          <w:sz w:val="28"/>
          <w:szCs w:val="28"/>
          <w:lang w:val="uk-UA"/>
        </w:rPr>
        <w:t>иїв</w:t>
      </w:r>
      <w:r w:rsidRPr="00F61069">
        <w:rPr>
          <w:rFonts w:ascii="Times New Roman" w:hAnsi="Times New Roman"/>
          <w:sz w:val="28"/>
          <w:szCs w:val="28"/>
          <w:lang w:val="uk-UA"/>
        </w:rPr>
        <w:t>: Вид</w:t>
      </w:r>
      <w:r>
        <w:rPr>
          <w:rFonts w:ascii="Times New Roman" w:hAnsi="Times New Roman"/>
          <w:sz w:val="28"/>
          <w:szCs w:val="28"/>
          <w:lang w:val="uk-UA"/>
        </w:rPr>
        <w:t>-</w:t>
      </w:r>
      <w:r w:rsidRPr="00F61069">
        <w:rPr>
          <w:rFonts w:ascii="Times New Roman" w:hAnsi="Times New Roman"/>
          <w:sz w:val="28"/>
          <w:szCs w:val="28"/>
          <w:lang w:val="uk-UA"/>
        </w:rPr>
        <w:t>во А.С.К., 2003. 384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Скрипнюк</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В. Соціальна, правова держава в Україні: проблеми теорії і практики. До 10-річчя незалежності України</w:t>
      </w:r>
      <w:r>
        <w:rPr>
          <w:rFonts w:ascii="Times New Roman" w:hAnsi="Times New Roman"/>
          <w:sz w:val="28"/>
          <w:szCs w:val="28"/>
          <w:lang w:val="uk-UA"/>
        </w:rPr>
        <w:t>: м</w:t>
      </w:r>
      <w:r w:rsidRPr="00F61069">
        <w:rPr>
          <w:rFonts w:ascii="Times New Roman" w:hAnsi="Times New Roman"/>
          <w:sz w:val="28"/>
          <w:szCs w:val="28"/>
          <w:lang w:val="uk-UA"/>
        </w:rPr>
        <w:t>онографія. К</w:t>
      </w:r>
      <w:r>
        <w:rPr>
          <w:rFonts w:ascii="Times New Roman" w:hAnsi="Times New Roman"/>
          <w:sz w:val="28"/>
          <w:szCs w:val="28"/>
          <w:lang w:val="uk-UA"/>
        </w:rPr>
        <w:t>иїв</w:t>
      </w:r>
      <w:r w:rsidRPr="00F61069">
        <w:rPr>
          <w:rFonts w:ascii="Times New Roman" w:hAnsi="Times New Roman"/>
          <w:sz w:val="28"/>
          <w:szCs w:val="28"/>
          <w:lang w:val="uk-UA"/>
        </w:rPr>
        <w:t>: Ін</w:t>
      </w:r>
      <w:r>
        <w:rPr>
          <w:rFonts w:ascii="Times New Roman" w:hAnsi="Times New Roman"/>
          <w:sz w:val="28"/>
          <w:szCs w:val="28"/>
          <w:lang w:val="uk-UA"/>
        </w:rPr>
        <w:t>-</w:t>
      </w:r>
      <w:r w:rsidRPr="00F61069">
        <w:rPr>
          <w:rFonts w:ascii="Times New Roman" w:hAnsi="Times New Roman"/>
          <w:sz w:val="28"/>
          <w:szCs w:val="28"/>
          <w:lang w:val="uk-UA"/>
        </w:rPr>
        <w:t>т держави і права ім.</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Корецького НАН України, 2000. 600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Гринюк</w:t>
      </w:r>
      <w:r>
        <w:rPr>
          <w:rFonts w:ascii="Times New Roman" w:hAnsi="Times New Roman"/>
          <w:sz w:val="28"/>
          <w:szCs w:val="28"/>
          <w:lang w:val="uk-UA"/>
        </w:rPr>
        <w:t> </w:t>
      </w:r>
      <w:r w:rsidRPr="00F61069">
        <w:rPr>
          <w:rFonts w:ascii="Times New Roman" w:hAnsi="Times New Roman"/>
          <w:sz w:val="28"/>
          <w:szCs w:val="28"/>
          <w:lang w:val="uk-UA"/>
        </w:rPr>
        <w:t>Р.</w:t>
      </w:r>
      <w:r>
        <w:rPr>
          <w:rFonts w:ascii="Times New Roman" w:hAnsi="Times New Roman"/>
          <w:sz w:val="28"/>
          <w:szCs w:val="28"/>
          <w:lang w:val="uk-UA"/>
        </w:rPr>
        <w:t> </w:t>
      </w:r>
      <w:r w:rsidRPr="00F61069">
        <w:rPr>
          <w:rFonts w:ascii="Times New Roman" w:hAnsi="Times New Roman"/>
          <w:sz w:val="28"/>
          <w:szCs w:val="28"/>
          <w:lang w:val="uk-UA"/>
        </w:rPr>
        <w:t>Ф. Ідея правової держави: теоретико-правова модель і практична реалізація. К</w:t>
      </w:r>
      <w:r>
        <w:rPr>
          <w:rFonts w:ascii="Times New Roman" w:hAnsi="Times New Roman"/>
          <w:sz w:val="28"/>
          <w:szCs w:val="28"/>
          <w:lang w:val="uk-UA"/>
        </w:rPr>
        <w:t>иїв</w:t>
      </w:r>
      <w:r w:rsidRPr="00F61069">
        <w:rPr>
          <w:rFonts w:ascii="Times New Roman" w:hAnsi="Times New Roman"/>
          <w:sz w:val="28"/>
          <w:szCs w:val="28"/>
          <w:lang w:val="uk-UA"/>
        </w:rPr>
        <w:t>: Концерн «Видавничий Дім «Ін Юре», 2004. 388</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Пушкіна</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В. Система прав і свобод людини та громадянина в Україні: теоретичні і практичні аспекти забезпечення. К</w:t>
      </w:r>
      <w:r>
        <w:rPr>
          <w:rFonts w:ascii="Times New Roman" w:hAnsi="Times New Roman"/>
          <w:sz w:val="28"/>
          <w:szCs w:val="28"/>
          <w:lang w:val="uk-UA"/>
        </w:rPr>
        <w:t>иїв</w:t>
      </w:r>
      <w:r w:rsidRPr="00F61069">
        <w:rPr>
          <w:rFonts w:ascii="Times New Roman" w:hAnsi="Times New Roman"/>
          <w:sz w:val="28"/>
          <w:szCs w:val="28"/>
          <w:lang w:val="uk-UA"/>
        </w:rPr>
        <w:t>: Логос, 2006. 416</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Конституційно-правовий статус людини: можливості удосконалення в Україні: </w:t>
      </w:r>
      <w:r>
        <w:rPr>
          <w:rFonts w:ascii="Times New Roman" w:hAnsi="Times New Roman"/>
          <w:sz w:val="28"/>
          <w:szCs w:val="28"/>
          <w:lang w:val="uk-UA"/>
        </w:rPr>
        <w:t>к</w:t>
      </w:r>
      <w:r w:rsidRPr="00F61069">
        <w:rPr>
          <w:rFonts w:ascii="Times New Roman" w:hAnsi="Times New Roman"/>
          <w:sz w:val="28"/>
          <w:szCs w:val="28"/>
          <w:lang w:val="uk-UA"/>
        </w:rPr>
        <w:t>ол</w:t>
      </w:r>
      <w:r>
        <w:rPr>
          <w:rFonts w:ascii="Times New Roman" w:hAnsi="Times New Roman"/>
          <w:sz w:val="28"/>
          <w:szCs w:val="28"/>
          <w:lang w:val="uk-UA"/>
        </w:rPr>
        <w:t>.</w:t>
      </w:r>
      <w:r w:rsidRPr="00F61069">
        <w:rPr>
          <w:rFonts w:ascii="Times New Roman" w:hAnsi="Times New Roman"/>
          <w:sz w:val="28"/>
          <w:szCs w:val="28"/>
          <w:lang w:val="uk-UA"/>
        </w:rPr>
        <w:t xml:space="preserve"> монографія / </w:t>
      </w:r>
      <w:r>
        <w:rPr>
          <w:rFonts w:ascii="Times New Roman" w:hAnsi="Times New Roman"/>
          <w:sz w:val="28"/>
          <w:szCs w:val="28"/>
          <w:lang w:val="uk-UA"/>
        </w:rPr>
        <w:t>р</w:t>
      </w:r>
      <w:r w:rsidRPr="00F61069">
        <w:rPr>
          <w:rFonts w:ascii="Times New Roman" w:hAnsi="Times New Roman"/>
          <w:sz w:val="28"/>
          <w:szCs w:val="28"/>
          <w:lang w:val="uk-UA"/>
        </w:rPr>
        <w:t>едкол.: П.</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Рабінович (гол. ред.) та ін.</w:t>
      </w:r>
      <w:r>
        <w:rPr>
          <w:rFonts w:ascii="Times New Roman" w:hAnsi="Times New Roman"/>
          <w:sz w:val="28"/>
          <w:szCs w:val="28"/>
          <w:lang w:val="uk-UA"/>
        </w:rPr>
        <w:t>;</w:t>
      </w:r>
      <w:r w:rsidRPr="00F61069">
        <w:rPr>
          <w:rFonts w:ascii="Times New Roman" w:hAnsi="Times New Roman"/>
          <w:sz w:val="28"/>
          <w:szCs w:val="28"/>
          <w:lang w:val="uk-UA"/>
        </w:rPr>
        <w:t xml:space="preserve"> </w:t>
      </w:r>
      <w:r>
        <w:rPr>
          <w:rFonts w:ascii="Times New Roman" w:hAnsi="Times New Roman"/>
          <w:sz w:val="28"/>
          <w:szCs w:val="28"/>
          <w:lang w:val="uk-UA"/>
        </w:rPr>
        <w:t>п</w:t>
      </w:r>
      <w:r w:rsidRPr="00F61069">
        <w:rPr>
          <w:rFonts w:ascii="Times New Roman" w:hAnsi="Times New Roman"/>
          <w:sz w:val="28"/>
          <w:szCs w:val="28"/>
          <w:lang w:val="uk-UA"/>
        </w:rPr>
        <w:t>раці Львівської лабораторії прав людини і громадянина Науково-дослідного інституту державного будівництва та місцевого самоврядування Національної академії правових наук України</w:t>
      </w:r>
      <w:r>
        <w:rPr>
          <w:rFonts w:ascii="Times New Roman" w:hAnsi="Times New Roman"/>
          <w:sz w:val="28"/>
          <w:szCs w:val="28"/>
          <w:lang w:val="uk-UA"/>
        </w:rPr>
        <w:t>.</w:t>
      </w:r>
      <w:r w:rsidRPr="00F61069">
        <w:rPr>
          <w:rFonts w:ascii="Times New Roman" w:hAnsi="Times New Roman"/>
          <w:sz w:val="28"/>
          <w:szCs w:val="28"/>
          <w:lang w:val="uk-UA"/>
        </w:rPr>
        <w:t xml:space="preserve"> Львів: Вид</w:t>
      </w:r>
      <w:r w:rsidRPr="00CB5BF9">
        <w:rPr>
          <w:rFonts w:ascii="Times New Roman" w:hAnsi="Times New Roman"/>
          <w:sz w:val="28"/>
          <w:szCs w:val="28"/>
        </w:rPr>
        <w:t>-</w:t>
      </w:r>
      <w:r w:rsidRPr="00F61069">
        <w:rPr>
          <w:rFonts w:ascii="Times New Roman" w:hAnsi="Times New Roman"/>
          <w:sz w:val="28"/>
          <w:szCs w:val="28"/>
          <w:lang w:val="uk-UA"/>
        </w:rPr>
        <w:t>во ЛОБФ «Медицина і право», 2012. 180</w:t>
      </w:r>
      <w:r>
        <w:rPr>
          <w:rFonts w:ascii="Times New Roman" w:hAnsi="Times New Roman"/>
          <w:sz w:val="28"/>
          <w:szCs w:val="28"/>
          <w:lang w:val="en-US"/>
        </w:rPr>
        <w:t> </w:t>
      </w:r>
      <w:r w:rsidRPr="00F61069">
        <w:rPr>
          <w:rFonts w:ascii="Times New Roman" w:hAnsi="Times New Roman"/>
          <w:sz w:val="28"/>
          <w:szCs w:val="28"/>
          <w:lang w:val="uk-UA"/>
        </w:rPr>
        <w:t>с.</w:t>
      </w:r>
      <w:r>
        <w:rPr>
          <w:rFonts w:ascii="Times New Roman" w:hAnsi="Times New Roman"/>
          <w:sz w:val="28"/>
          <w:szCs w:val="28"/>
          <w:lang w:val="uk-UA"/>
        </w:rPr>
        <w:t xml:space="preserve"> (</w:t>
      </w:r>
      <w:r w:rsidRPr="00F61069">
        <w:rPr>
          <w:rFonts w:ascii="Times New Roman" w:hAnsi="Times New Roman"/>
          <w:sz w:val="28"/>
          <w:szCs w:val="28"/>
          <w:lang w:val="uk-UA"/>
        </w:rPr>
        <w:t>Серія</w:t>
      </w:r>
      <w:r>
        <w:rPr>
          <w:rFonts w:ascii="Times New Roman" w:hAnsi="Times New Roman"/>
          <w:sz w:val="28"/>
          <w:szCs w:val="28"/>
          <w:lang w:val="en-US"/>
        </w:rPr>
        <w:t> </w:t>
      </w:r>
      <w:r w:rsidRPr="00F61069">
        <w:rPr>
          <w:rFonts w:ascii="Times New Roman" w:hAnsi="Times New Roman"/>
          <w:sz w:val="28"/>
          <w:szCs w:val="28"/>
          <w:lang w:val="uk-UA"/>
        </w:rPr>
        <w:t>1</w:t>
      </w:r>
      <w:r>
        <w:rPr>
          <w:rFonts w:ascii="Times New Roman" w:hAnsi="Times New Roman"/>
          <w:sz w:val="28"/>
          <w:szCs w:val="28"/>
          <w:lang w:val="uk-UA"/>
        </w:rPr>
        <w:t>:</w:t>
      </w:r>
      <w:r w:rsidRPr="00F61069">
        <w:rPr>
          <w:rFonts w:ascii="Times New Roman" w:hAnsi="Times New Roman"/>
          <w:sz w:val="28"/>
          <w:szCs w:val="28"/>
          <w:lang w:val="uk-UA"/>
        </w:rPr>
        <w:t xml:space="preserve"> </w:t>
      </w:r>
      <w:r>
        <w:rPr>
          <w:rFonts w:ascii="Times New Roman" w:hAnsi="Times New Roman"/>
          <w:sz w:val="28"/>
          <w:szCs w:val="28"/>
          <w:lang w:val="uk-UA"/>
        </w:rPr>
        <w:t>«</w:t>
      </w:r>
      <w:r w:rsidRPr="00F61069">
        <w:rPr>
          <w:rFonts w:ascii="Times New Roman" w:hAnsi="Times New Roman"/>
          <w:sz w:val="28"/>
          <w:szCs w:val="28"/>
          <w:lang w:val="uk-UA"/>
        </w:rPr>
        <w:t>Дослідження та реферати</w:t>
      </w:r>
      <w:r>
        <w:rPr>
          <w:rFonts w:ascii="Times New Roman" w:hAnsi="Times New Roman"/>
          <w:sz w:val="28"/>
          <w:szCs w:val="28"/>
          <w:lang w:val="uk-UA"/>
        </w:rPr>
        <w:t>»</w:t>
      </w:r>
      <w:r w:rsidRPr="00F61069">
        <w:rPr>
          <w:rFonts w:ascii="Times New Roman" w:hAnsi="Times New Roman"/>
          <w:sz w:val="28"/>
          <w:szCs w:val="28"/>
          <w:lang w:val="uk-UA"/>
        </w:rPr>
        <w:t>. Вип</w:t>
      </w:r>
      <w:r>
        <w:rPr>
          <w:rFonts w:ascii="Times New Roman" w:hAnsi="Times New Roman"/>
          <w:sz w:val="28"/>
          <w:szCs w:val="28"/>
          <w:lang w:val="uk-UA"/>
        </w:rPr>
        <w:t>. </w:t>
      </w:r>
      <w:r w:rsidRPr="00F61069">
        <w:rPr>
          <w:rFonts w:ascii="Times New Roman" w:hAnsi="Times New Roman"/>
          <w:sz w:val="28"/>
          <w:szCs w:val="28"/>
          <w:lang w:val="uk-UA"/>
        </w:rPr>
        <w:t>24.</w:t>
      </w:r>
      <w:r w:rsidRPr="00CB5BF9">
        <w:rPr>
          <w:rFonts w:ascii="Times New Roman" w:hAnsi="Times New Roman"/>
          <w:sz w:val="28"/>
          <w:szCs w:val="28"/>
        </w:rPr>
        <w:t>)</w:t>
      </w:r>
      <w:r>
        <w:rPr>
          <w:rFonts w:ascii="Times New Roman" w:hAnsi="Times New Roman"/>
          <w:sz w:val="28"/>
          <w:szCs w:val="28"/>
          <w:lang w:val="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CB5BF9">
        <w:rPr>
          <w:rFonts w:ascii="Times New Roman" w:hAnsi="Times New Roman"/>
          <w:sz w:val="28"/>
          <w:szCs w:val="28"/>
          <w:lang w:val="uk-UA"/>
        </w:rPr>
        <w:t xml:space="preserve">Проблемы общей теории права и государства: </w:t>
      </w:r>
      <w:r>
        <w:rPr>
          <w:rFonts w:ascii="Times New Roman" w:hAnsi="Times New Roman"/>
          <w:sz w:val="28"/>
          <w:szCs w:val="28"/>
          <w:lang w:val="uk-UA"/>
        </w:rPr>
        <w:t>у</w:t>
      </w:r>
      <w:r w:rsidRPr="00CB5BF9">
        <w:rPr>
          <w:rFonts w:ascii="Times New Roman" w:hAnsi="Times New Roman"/>
          <w:sz w:val="28"/>
          <w:szCs w:val="28"/>
          <w:lang w:val="uk-UA"/>
        </w:rPr>
        <w:t xml:space="preserve">чебник для вузов / </w:t>
      </w:r>
      <w:r>
        <w:rPr>
          <w:rFonts w:ascii="Times New Roman" w:hAnsi="Times New Roman"/>
          <w:sz w:val="28"/>
          <w:szCs w:val="28"/>
          <w:lang w:val="uk-UA"/>
        </w:rPr>
        <w:t>п</w:t>
      </w:r>
      <w:r w:rsidRPr="00CB5BF9">
        <w:rPr>
          <w:rFonts w:ascii="Times New Roman" w:hAnsi="Times New Roman"/>
          <w:sz w:val="28"/>
          <w:szCs w:val="28"/>
          <w:lang w:val="uk-UA"/>
        </w:rPr>
        <w:t>од общ. ред. В.</w:t>
      </w:r>
      <w:r>
        <w:rPr>
          <w:rFonts w:ascii="Times New Roman" w:hAnsi="Times New Roman"/>
          <w:sz w:val="28"/>
          <w:szCs w:val="28"/>
          <w:lang w:val="uk-UA"/>
        </w:rPr>
        <w:t> </w:t>
      </w:r>
      <w:r w:rsidRPr="00CB5BF9">
        <w:rPr>
          <w:rFonts w:ascii="Times New Roman" w:hAnsi="Times New Roman"/>
          <w:sz w:val="28"/>
          <w:szCs w:val="28"/>
          <w:lang w:val="uk-UA"/>
        </w:rPr>
        <w:t>С.</w:t>
      </w:r>
      <w:r>
        <w:rPr>
          <w:rFonts w:ascii="Times New Roman" w:hAnsi="Times New Roman"/>
          <w:sz w:val="28"/>
          <w:szCs w:val="28"/>
          <w:lang w:val="uk-UA"/>
        </w:rPr>
        <w:t> </w:t>
      </w:r>
      <w:r w:rsidRPr="00CB5BF9">
        <w:rPr>
          <w:rFonts w:ascii="Times New Roman" w:hAnsi="Times New Roman"/>
          <w:sz w:val="28"/>
          <w:szCs w:val="28"/>
          <w:lang w:val="uk-UA"/>
        </w:rPr>
        <w:t>Нерс</w:t>
      </w:r>
      <w:r w:rsidRPr="00F61069">
        <w:rPr>
          <w:rFonts w:ascii="Times New Roman" w:hAnsi="Times New Roman"/>
          <w:sz w:val="28"/>
          <w:szCs w:val="28"/>
        </w:rPr>
        <w:t>есянца. М</w:t>
      </w:r>
      <w:r>
        <w:rPr>
          <w:rFonts w:ascii="Times New Roman" w:hAnsi="Times New Roman"/>
          <w:sz w:val="28"/>
          <w:szCs w:val="28"/>
          <w:lang w:val="uk-UA"/>
        </w:rPr>
        <w:t>осква</w:t>
      </w:r>
      <w:r w:rsidRPr="00F61069">
        <w:rPr>
          <w:rFonts w:ascii="Times New Roman" w:hAnsi="Times New Roman"/>
          <w:sz w:val="28"/>
          <w:szCs w:val="28"/>
        </w:rPr>
        <w:t>: Изд</w:t>
      </w:r>
      <w:r>
        <w:rPr>
          <w:rFonts w:ascii="Times New Roman" w:hAnsi="Times New Roman"/>
          <w:sz w:val="28"/>
          <w:szCs w:val="28"/>
          <w:lang w:val="uk-UA"/>
        </w:rPr>
        <w:t>-</w:t>
      </w:r>
      <w:r w:rsidRPr="00F61069">
        <w:rPr>
          <w:rFonts w:ascii="Times New Roman" w:hAnsi="Times New Roman"/>
          <w:sz w:val="28"/>
          <w:szCs w:val="28"/>
        </w:rPr>
        <w:t xml:space="preserve">во </w:t>
      </w:r>
      <w:r>
        <w:rPr>
          <w:rFonts w:ascii="Times New Roman" w:hAnsi="Times New Roman"/>
          <w:sz w:val="28"/>
          <w:szCs w:val="28"/>
          <w:lang w:val="uk-UA"/>
        </w:rPr>
        <w:t>«</w:t>
      </w:r>
      <w:r w:rsidRPr="00F61069">
        <w:rPr>
          <w:rFonts w:ascii="Times New Roman" w:hAnsi="Times New Roman"/>
          <w:sz w:val="28"/>
          <w:szCs w:val="28"/>
        </w:rPr>
        <w:t>НОРМА</w:t>
      </w:r>
      <w:r>
        <w:rPr>
          <w:rFonts w:ascii="Times New Roman" w:hAnsi="Times New Roman"/>
          <w:sz w:val="28"/>
          <w:szCs w:val="28"/>
          <w:lang w:val="uk-UA"/>
        </w:rPr>
        <w:t>»</w:t>
      </w:r>
      <w:r w:rsidRPr="00F61069">
        <w:rPr>
          <w:rFonts w:ascii="Times New Roman" w:hAnsi="Times New Roman"/>
          <w:sz w:val="28"/>
          <w:szCs w:val="28"/>
        </w:rPr>
        <w:t xml:space="preserve"> (Издательская группа НОРМА-ИНФРА М), 2001. 832</w:t>
      </w:r>
      <w:r>
        <w:rPr>
          <w:rFonts w:ascii="Times New Roman" w:hAnsi="Times New Roman"/>
          <w:sz w:val="28"/>
          <w:szCs w:val="28"/>
          <w:lang w:val="uk-UA"/>
        </w:rPr>
        <w:t> </w:t>
      </w:r>
      <w:r w:rsidRPr="00F61069">
        <w:rPr>
          <w:rFonts w:ascii="Times New Roman" w:hAnsi="Times New Roman"/>
          <w:sz w:val="28"/>
          <w:szCs w:val="28"/>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Юридична енциклопедія: </w:t>
      </w:r>
      <w:r>
        <w:rPr>
          <w:rFonts w:ascii="Times New Roman" w:hAnsi="Times New Roman"/>
          <w:sz w:val="28"/>
          <w:szCs w:val="28"/>
          <w:lang w:val="uk-UA"/>
        </w:rPr>
        <w:t>в</w:t>
      </w:r>
      <w:r w:rsidRPr="00F61069">
        <w:rPr>
          <w:rFonts w:ascii="Times New Roman" w:hAnsi="Times New Roman"/>
          <w:sz w:val="28"/>
          <w:szCs w:val="28"/>
          <w:lang w:val="uk-UA"/>
        </w:rPr>
        <w:t xml:space="preserve"> 6 т. / </w:t>
      </w:r>
      <w:r>
        <w:rPr>
          <w:rFonts w:ascii="Times New Roman" w:hAnsi="Times New Roman"/>
          <w:sz w:val="28"/>
          <w:szCs w:val="28"/>
          <w:lang w:val="uk-UA"/>
        </w:rPr>
        <w:t>р</w:t>
      </w:r>
      <w:r w:rsidRPr="00F61069">
        <w:rPr>
          <w:rFonts w:ascii="Times New Roman" w:hAnsi="Times New Roman"/>
          <w:sz w:val="28"/>
          <w:szCs w:val="28"/>
          <w:lang w:val="uk-UA"/>
        </w:rPr>
        <w:t>едкол.: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Шемшученко (голова) та ін. К</w:t>
      </w:r>
      <w:r>
        <w:rPr>
          <w:rFonts w:ascii="Times New Roman" w:hAnsi="Times New Roman"/>
          <w:sz w:val="28"/>
          <w:szCs w:val="28"/>
          <w:lang w:val="uk-UA"/>
        </w:rPr>
        <w:t>иїв</w:t>
      </w:r>
      <w:r w:rsidRPr="00F61069">
        <w:rPr>
          <w:rFonts w:ascii="Times New Roman" w:hAnsi="Times New Roman"/>
          <w:sz w:val="28"/>
          <w:szCs w:val="28"/>
          <w:lang w:val="uk-UA"/>
        </w:rPr>
        <w:t xml:space="preserve">: </w:t>
      </w:r>
      <w:r>
        <w:rPr>
          <w:rFonts w:ascii="Times New Roman" w:hAnsi="Times New Roman"/>
          <w:sz w:val="28"/>
          <w:szCs w:val="28"/>
          <w:lang w:val="uk-UA"/>
        </w:rPr>
        <w:t xml:space="preserve">Вид-во </w:t>
      </w:r>
      <w:r w:rsidRPr="00F61069">
        <w:rPr>
          <w:rFonts w:ascii="Times New Roman" w:hAnsi="Times New Roman"/>
          <w:sz w:val="28"/>
          <w:szCs w:val="28"/>
          <w:lang w:val="uk-UA"/>
        </w:rPr>
        <w:t>«Укр</w:t>
      </w:r>
      <w:r>
        <w:rPr>
          <w:rFonts w:ascii="Times New Roman" w:hAnsi="Times New Roman"/>
          <w:sz w:val="28"/>
          <w:szCs w:val="28"/>
          <w:lang w:val="uk-UA"/>
        </w:rPr>
        <w:t xml:space="preserve">аїнська </w:t>
      </w:r>
      <w:r w:rsidRPr="00F61069">
        <w:rPr>
          <w:rFonts w:ascii="Times New Roman" w:hAnsi="Times New Roman"/>
          <w:sz w:val="28"/>
          <w:szCs w:val="28"/>
          <w:lang w:val="uk-UA"/>
        </w:rPr>
        <w:t>енцикл</w:t>
      </w:r>
      <w:r>
        <w:rPr>
          <w:rFonts w:ascii="Times New Roman" w:hAnsi="Times New Roman"/>
          <w:sz w:val="28"/>
          <w:szCs w:val="28"/>
          <w:lang w:val="uk-UA"/>
        </w:rPr>
        <w:t>опедія</w:t>
      </w:r>
      <w:r w:rsidRPr="00F61069">
        <w:rPr>
          <w:rFonts w:ascii="Times New Roman" w:hAnsi="Times New Roman"/>
          <w:sz w:val="28"/>
          <w:szCs w:val="28"/>
          <w:lang w:val="uk-UA"/>
        </w:rPr>
        <w:t>»</w:t>
      </w:r>
      <w:r>
        <w:rPr>
          <w:rFonts w:ascii="Times New Roman" w:hAnsi="Times New Roman"/>
          <w:sz w:val="28"/>
          <w:szCs w:val="28"/>
          <w:lang w:val="uk-UA"/>
        </w:rPr>
        <w:t xml:space="preserve"> ім.. М. П. Бажана</w:t>
      </w:r>
      <w:r w:rsidRPr="00F61069">
        <w:rPr>
          <w:rFonts w:ascii="Times New Roman" w:hAnsi="Times New Roman"/>
          <w:sz w:val="28"/>
          <w:szCs w:val="28"/>
          <w:lang w:val="uk-UA"/>
        </w:rPr>
        <w:t>, 2001. Т.</w:t>
      </w:r>
      <w:r>
        <w:rPr>
          <w:rFonts w:ascii="Times New Roman" w:hAnsi="Times New Roman"/>
          <w:sz w:val="28"/>
          <w:szCs w:val="28"/>
          <w:lang w:val="uk-UA"/>
        </w:rPr>
        <w:t> </w:t>
      </w:r>
      <w:r w:rsidRPr="00F61069">
        <w:rPr>
          <w:rFonts w:ascii="Times New Roman" w:hAnsi="Times New Roman"/>
          <w:sz w:val="28"/>
          <w:szCs w:val="28"/>
          <w:lang w:val="uk-UA"/>
        </w:rPr>
        <w:t>3: К</w:t>
      </w:r>
      <w:r>
        <w:rPr>
          <w:rFonts w:ascii="Times New Roman" w:hAnsi="Times New Roman"/>
          <w:sz w:val="28"/>
          <w:szCs w:val="28"/>
          <w:lang w:val="uk-UA"/>
        </w:rPr>
        <w:t>–</w:t>
      </w:r>
      <w:r w:rsidRPr="00F61069">
        <w:rPr>
          <w:rFonts w:ascii="Times New Roman" w:hAnsi="Times New Roman"/>
          <w:sz w:val="28"/>
          <w:szCs w:val="28"/>
          <w:lang w:val="uk-UA"/>
        </w:rPr>
        <w:t>М. 792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Міжнародна поліцейська енциклопедія: </w:t>
      </w:r>
      <w:r>
        <w:rPr>
          <w:rFonts w:ascii="Times New Roman" w:hAnsi="Times New Roman"/>
          <w:sz w:val="28"/>
          <w:szCs w:val="28"/>
          <w:lang w:val="uk-UA"/>
        </w:rPr>
        <w:t>у</w:t>
      </w:r>
      <w:r w:rsidRPr="00F61069">
        <w:rPr>
          <w:rFonts w:ascii="Times New Roman" w:hAnsi="Times New Roman"/>
          <w:sz w:val="28"/>
          <w:szCs w:val="28"/>
          <w:lang w:val="uk-UA"/>
        </w:rPr>
        <w:t xml:space="preserve"> 10 т. / </w:t>
      </w:r>
      <w:r>
        <w:rPr>
          <w:rFonts w:ascii="Times New Roman" w:hAnsi="Times New Roman"/>
          <w:sz w:val="28"/>
          <w:szCs w:val="28"/>
          <w:lang w:val="uk-UA"/>
        </w:rPr>
        <w:t>в</w:t>
      </w:r>
      <w:r w:rsidRPr="00F61069">
        <w:rPr>
          <w:rFonts w:ascii="Times New Roman" w:hAnsi="Times New Roman"/>
          <w:sz w:val="28"/>
          <w:szCs w:val="28"/>
          <w:lang w:val="uk-UA"/>
        </w:rPr>
        <w:t>ідп.</w:t>
      </w:r>
      <w:r>
        <w:rPr>
          <w:rFonts w:ascii="Times New Roman" w:hAnsi="Times New Roman"/>
          <w:sz w:val="28"/>
          <w:szCs w:val="28"/>
          <w:lang w:val="uk-UA"/>
        </w:rPr>
        <w:t xml:space="preserve"> </w:t>
      </w:r>
      <w:r w:rsidRPr="00F61069">
        <w:rPr>
          <w:rFonts w:ascii="Times New Roman" w:hAnsi="Times New Roman"/>
          <w:sz w:val="28"/>
          <w:szCs w:val="28"/>
          <w:lang w:val="uk-UA"/>
        </w:rPr>
        <w:t>ред. Ю.</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Римаренко, Я.</w:t>
      </w:r>
      <w:r>
        <w:rPr>
          <w:rFonts w:ascii="Times New Roman" w:hAnsi="Times New Roman"/>
          <w:sz w:val="28"/>
          <w:szCs w:val="28"/>
          <w:lang w:val="uk-UA"/>
        </w:rPr>
        <w:t> </w:t>
      </w:r>
      <w:r w:rsidRPr="00F61069">
        <w:rPr>
          <w:rFonts w:ascii="Times New Roman" w:hAnsi="Times New Roman"/>
          <w:sz w:val="28"/>
          <w:szCs w:val="28"/>
          <w:lang w:val="uk-UA"/>
        </w:rPr>
        <w:t>Ю.</w:t>
      </w:r>
      <w:r>
        <w:rPr>
          <w:rFonts w:ascii="Times New Roman" w:hAnsi="Times New Roman"/>
          <w:sz w:val="28"/>
          <w:szCs w:val="28"/>
          <w:lang w:val="uk-UA"/>
        </w:rPr>
        <w:t> </w:t>
      </w:r>
      <w:r w:rsidRPr="00F61069">
        <w:rPr>
          <w:rFonts w:ascii="Times New Roman" w:hAnsi="Times New Roman"/>
          <w:sz w:val="28"/>
          <w:szCs w:val="28"/>
          <w:lang w:val="uk-UA"/>
        </w:rPr>
        <w:t>Кондратьєв, В.</w:t>
      </w:r>
      <w:r>
        <w:rPr>
          <w:rFonts w:ascii="Times New Roman" w:hAnsi="Times New Roman"/>
          <w:sz w:val="28"/>
          <w:szCs w:val="28"/>
          <w:lang w:val="uk-UA"/>
        </w:rPr>
        <w:t> </w:t>
      </w:r>
      <w:r w:rsidRPr="00F61069">
        <w:rPr>
          <w:rFonts w:ascii="Times New Roman" w:hAnsi="Times New Roman"/>
          <w:sz w:val="28"/>
          <w:szCs w:val="28"/>
          <w:lang w:val="uk-UA"/>
        </w:rPr>
        <w:t>Я.</w:t>
      </w:r>
      <w:r>
        <w:rPr>
          <w:rFonts w:ascii="Times New Roman" w:hAnsi="Times New Roman"/>
          <w:sz w:val="28"/>
          <w:szCs w:val="28"/>
          <w:lang w:val="uk-UA"/>
        </w:rPr>
        <w:t> </w:t>
      </w:r>
      <w:r w:rsidRPr="00F61069">
        <w:rPr>
          <w:rFonts w:ascii="Times New Roman" w:hAnsi="Times New Roman"/>
          <w:sz w:val="28"/>
          <w:szCs w:val="28"/>
          <w:lang w:val="uk-UA"/>
        </w:rPr>
        <w:t>Тацій,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Шемшученко. К</w:t>
      </w:r>
      <w:r>
        <w:rPr>
          <w:rFonts w:ascii="Times New Roman" w:hAnsi="Times New Roman"/>
          <w:sz w:val="28"/>
          <w:szCs w:val="28"/>
          <w:lang w:val="uk-UA"/>
        </w:rPr>
        <w:t>иїв</w:t>
      </w:r>
      <w:r w:rsidRPr="00F61069">
        <w:rPr>
          <w:rFonts w:ascii="Times New Roman" w:hAnsi="Times New Roman"/>
          <w:sz w:val="28"/>
          <w:szCs w:val="28"/>
          <w:lang w:val="uk-UA"/>
        </w:rPr>
        <w:t xml:space="preserve">: Ін Юре, 2003. </w:t>
      </w:r>
      <w:r>
        <w:rPr>
          <w:rFonts w:ascii="Times New Roman" w:hAnsi="Times New Roman"/>
          <w:sz w:val="28"/>
          <w:szCs w:val="28"/>
          <w:lang w:val="uk-UA"/>
        </w:rPr>
        <w:t xml:space="preserve">Т. 1. </w:t>
      </w:r>
      <w:r w:rsidRPr="00F61069">
        <w:rPr>
          <w:rFonts w:ascii="Times New Roman" w:hAnsi="Times New Roman"/>
          <w:sz w:val="28"/>
          <w:szCs w:val="28"/>
          <w:lang w:val="uk-UA"/>
        </w:rPr>
        <w:t>1231</w:t>
      </w:r>
      <w:r>
        <w:rPr>
          <w:rFonts w:ascii="Times New Roman" w:hAnsi="Times New Roman"/>
          <w:sz w:val="28"/>
          <w:szCs w:val="28"/>
          <w:lang w:val="uk-UA"/>
        </w:rPr>
        <w:t> </w:t>
      </w:r>
      <w:r w:rsidRPr="00F61069">
        <w:rPr>
          <w:rFonts w:ascii="Times New Roman" w:hAnsi="Times New Roman"/>
          <w:sz w:val="28"/>
          <w:szCs w:val="28"/>
          <w:lang w:val="uk-UA"/>
        </w:rPr>
        <w:t xml:space="preserve">с. </w:t>
      </w:r>
      <w:r w:rsidRPr="0043297D">
        <w:rPr>
          <w:rFonts w:ascii="Times New Roman" w:hAnsi="Times New Roman"/>
          <w:sz w:val="28"/>
          <w:szCs w:val="28"/>
          <w:highlight w:val="magenta"/>
          <w:lang w:val="uk-UA"/>
        </w:rPr>
        <w:t>(Тарахонич Т. стаття: «Правовий статус»)</w:t>
      </w:r>
      <w:r w:rsidRPr="00F61069">
        <w:rPr>
          <w:rFonts w:ascii="Times New Roman" w:hAnsi="Times New Roman"/>
          <w:sz w:val="28"/>
          <w:szCs w:val="28"/>
          <w:lang w:val="uk-UA"/>
        </w:rPr>
        <w:t>.</w:t>
      </w:r>
      <w:r>
        <w:rPr>
          <w:rFonts w:ascii="Times New Roman" w:hAnsi="Times New Roman"/>
          <w:sz w:val="28"/>
          <w:szCs w:val="28"/>
          <w:lang w:val="uk-UA"/>
        </w:rPr>
        <w:t xml:space="preserve"> </w:t>
      </w:r>
      <w:r w:rsidRPr="00D954CD">
        <w:rPr>
          <w:rFonts w:ascii="Times New Roman" w:hAnsi="Times New Roman"/>
          <w:b/>
          <w:sz w:val="28"/>
          <w:szCs w:val="28"/>
          <w:lang w:val="uk-UA"/>
        </w:rPr>
        <w:t>Что это такое???</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Коментар до Конституції України. </w:t>
      </w:r>
      <w:r>
        <w:rPr>
          <w:rFonts w:ascii="Times New Roman" w:hAnsi="Times New Roman"/>
          <w:sz w:val="28"/>
          <w:szCs w:val="28"/>
          <w:lang w:val="uk-UA"/>
        </w:rPr>
        <w:t>2-ге</w:t>
      </w:r>
      <w:r w:rsidRPr="00F61069">
        <w:rPr>
          <w:rFonts w:ascii="Times New Roman" w:hAnsi="Times New Roman"/>
          <w:sz w:val="28"/>
          <w:szCs w:val="28"/>
          <w:lang w:val="uk-UA"/>
        </w:rPr>
        <w:t xml:space="preserve"> вид</w:t>
      </w:r>
      <w:r>
        <w:rPr>
          <w:rFonts w:ascii="Times New Roman" w:hAnsi="Times New Roman"/>
          <w:sz w:val="28"/>
          <w:szCs w:val="28"/>
          <w:lang w:val="uk-UA"/>
        </w:rPr>
        <w:t>.</w:t>
      </w:r>
      <w:r w:rsidRPr="00F61069">
        <w:rPr>
          <w:rFonts w:ascii="Times New Roman" w:hAnsi="Times New Roman"/>
          <w:sz w:val="28"/>
          <w:szCs w:val="28"/>
          <w:lang w:val="uk-UA"/>
        </w:rPr>
        <w:t>, виправ</w:t>
      </w:r>
      <w:r>
        <w:rPr>
          <w:rFonts w:ascii="Times New Roman" w:hAnsi="Times New Roman"/>
          <w:sz w:val="28"/>
          <w:szCs w:val="28"/>
          <w:lang w:val="uk-UA"/>
        </w:rPr>
        <w:t>.</w:t>
      </w:r>
      <w:r w:rsidRPr="00F61069">
        <w:rPr>
          <w:rFonts w:ascii="Times New Roman" w:hAnsi="Times New Roman"/>
          <w:sz w:val="28"/>
          <w:szCs w:val="28"/>
          <w:lang w:val="uk-UA"/>
        </w:rPr>
        <w:t xml:space="preserve"> й допов. К</w:t>
      </w:r>
      <w:r>
        <w:rPr>
          <w:rFonts w:ascii="Times New Roman" w:hAnsi="Times New Roman"/>
          <w:sz w:val="28"/>
          <w:szCs w:val="28"/>
          <w:lang w:val="uk-UA"/>
        </w:rPr>
        <w:t xml:space="preserve">иїв: </w:t>
      </w:r>
      <w:r w:rsidRPr="0043297D">
        <w:rPr>
          <w:rFonts w:ascii="Times New Roman" w:hAnsi="Times New Roman"/>
          <w:sz w:val="28"/>
          <w:szCs w:val="28"/>
          <w:highlight w:val="green"/>
          <w:lang w:val="uk-UA"/>
        </w:rPr>
        <w:t>_________</w:t>
      </w:r>
      <w:r w:rsidRPr="00F61069">
        <w:rPr>
          <w:rFonts w:ascii="Times New Roman" w:hAnsi="Times New Roman"/>
          <w:sz w:val="28"/>
          <w:szCs w:val="28"/>
          <w:lang w:val="uk-UA"/>
        </w:rPr>
        <w:t>, 1998. 412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Конституційний Суд України: Рішення. Висновки. 2002</w:t>
      </w:r>
      <w:r>
        <w:rPr>
          <w:rFonts w:ascii="Times New Roman" w:hAnsi="Times New Roman"/>
          <w:sz w:val="28"/>
          <w:szCs w:val="28"/>
          <w:lang w:val="uk-UA"/>
        </w:rPr>
        <w:t>–</w:t>
      </w:r>
      <w:r w:rsidRPr="00F61069">
        <w:rPr>
          <w:rFonts w:ascii="Times New Roman" w:hAnsi="Times New Roman"/>
          <w:sz w:val="28"/>
          <w:szCs w:val="28"/>
          <w:lang w:val="uk-UA"/>
        </w:rPr>
        <w:t xml:space="preserve">2003 / </w:t>
      </w:r>
      <w:r>
        <w:rPr>
          <w:rFonts w:ascii="Times New Roman" w:hAnsi="Times New Roman"/>
          <w:sz w:val="28"/>
          <w:szCs w:val="28"/>
          <w:lang w:val="uk-UA"/>
        </w:rPr>
        <w:t>в</w:t>
      </w:r>
      <w:r w:rsidRPr="00F61069">
        <w:rPr>
          <w:rFonts w:ascii="Times New Roman" w:hAnsi="Times New Roman"/>
          <w:sz w:val="28"/>
          <w:szCs w:val="28"/>
          <w:lang w:val="uk-UA"/>
        </w:rPr>
        <w:t>ідп. ред. П.</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Євграфов. К</w:t>
      </w:r>
      <w:r>
        <w:rPr>
          <w:rFonts w:ascii="Times New Roman" w:hAnsi="Times New Roman"/>
          <w:sz w:val="28"/>
          <w:szCs w:val="28"/>
          <w:lang w:val="uk-UA"/>
        </w:rPr>
        <w:t>иїв</w:t>
      </w:r>
      <w:r w:rsidRPr="00F61069">
        <w:rPr>
          <w:rFonts w:ascii="Times New Roman" w:hAnsi="Times New Roman"/>
          <w:sz w:val="28"/>
          <w:szCs w:val="28"/>
          <w:lang w:val="uk-UA"/>
        </w:rPr>
        <w:t>: Юрінком Інтер, 2004. 584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 xml:space="preserve">Конституційний Суд України: Рішення. Висновки. 2004 / </w:t>
      </w:r>
      <w:r>
        <w:rPr>
          <w:rFonts w:ascii="Times New Roman" w:hAnsi="Times New Roman"/>
          <w:sz w:val="28"/>
          <w:szCs w:val="28"/>
          <w:lang w:val="uk-UA"/>
        </w:rPr>
        <w:t>в</w:t>
      </w:r>
      <w:r w:rsidRPr="00F61069">
        <w:rPr>
          <w:rFonts w:ascii="Times New Roman" w:hAnsi="Times New Roman"/>
          <w:sz w:val="28"/>
          <w:szCs w:val="28"/>
          <w:lang w:val="uk-UA"/>
        </w:rPr>
        <w:t>ідп. ред. П.</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Євграфов. К</w:t>
      </w:r>
      <w:r>
        <w:rPr>
          <w:rFonts w:ascii="Times New Roman" w:hAnsi="Times New Roman"/>
          <w:sz w:val="28"/>
          <w:szCs w:val="28"/>
          <w:lang w:val="uk-UA"/>
        </w:rPr>
        <w:t>иїв</w:t>
      </w:r>
      <w:r w:rsidRPr="00F61069">
        <w:rPr>
          <w:rFonts w:ascii="Times New Roman" w:hAnsi="Times New Roman"/>
          <w:sz w:val="28"/>
          <w:szCs w:val="28"/>
          <w:lang w:val="uk-UA"/>
        </w:rPr>
        <w:t>: Юрінком Інтер, 2005. 480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Правова доктрина України: у 5 т. </w:t>
      </w:r>
      <w:r>
        <w:rPr>
          <w:rFonts w:ascii="Times New Roman" w:hAnsi="Times New Roman"/>
          <w:sz w:val="28"/>
          <w:szCs w:val="28"/>
          <w:lang w:val="uk-UA"/>
        </w:rPr>
        <w:t xml:space="preserve">/ </w:t>
      </w:r>
      <w:r w:rsidRPr="00F61069">
        <w:rPr>
          <w:rFonts w:ascii="Times New Roman" w:hAnsi="Times New Roman"/>
          <w:sz w:val="28"/>
          <w:szCs w:val="28"/>
          <w:lang w:val="uk-UA"/>
        </w:rPr>
        <w:t>за заг. ред. В.</w:t>
      </w:r>
      <w:r>
        <w:rPr>
          <w:rFonts w:ascii="Times New Roman" w:hAnsi="Times New Roman"/>
          <w:sz w:val="28"/>
          <w:szCs w:val="28"/>
          <w:lang w:val="uk-UA"/>
        </w:rPr>
        <w:t> </w:t>
      </w:r>
      <w:r w:rsidRPr="00F61069">
        <w:rPr>
          <w:rFonts w:ascii="Times New Roman" w:hAnsi="Times New Roman"/>
          <w:sz w:val="28"/>
          <w:szCs w:val="28"/>
          <w:lang w:val="uk-UA"/>
        </w:rPr>
        <w:t>Я.</w:t>
      </w:r>
      <w:r>
        <w:rPr>
          <w:rFonts w:ascii="Times New Roman" w:hAnsi="Times New Roman"/>
          <w:sz w:val="28"/>
          <w:szCs w:val="28"/>
          <w:lang w:val="uk-UA"/>
        </w:rPr>
        <w:t> </w:t>
      </w:r>
      <w:r w:rsidRPr="00F61069">
        <w:rPr>
          <w:rFonts w:ascii="Times New Roman" w:hAnsi="Times New Roman"/>
          <w:sz w:val="28"/>
          <w:szCs w:val="28"/>
          <w:lang w:val="uk-UA"/>
        </w:rPr>
        <w:t>Тація, В.</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Борисова.</w:t>
      </w:r>
      <w:r>
        <w:rPr>
          <w:rFonts w:ascii="Times New Roman" w:hAnsi="Times New Roman"/>
          <w:sz w:val="28"/>
          <w:szCs w:val="28"/>
          <w:lang w:val="uk-UA"/>
        </w:rPr>
        <w:t xml:space="preserve"> </w:t>
      </w:r>
      <w:r w:rsidRPr="00F61069">
        <w:rPr>
          <w:rFonts w:ascii="Times New Roman" w:hAnsi="Times New Roman"/>
          <w:sz w:val="28"/>
          <w:szCs w:val="28"/>
          <w:lang w:val="uk-UA"/>
        </w:rPr>
        <w:t>Х</w:t>
      </w:r>
      <w:r>
        <w:rPr>
          <w:rFonts w:ascii="Times New Roman" w:hAnsi="Times New Roman"/>
          <w:sz w:val="28"/>
          <w:szCs w:val="28"/>
          <w:lang w:val="uk-UA"/>
        </w:rPr>
        <w:t>арків</w:t>
      </w:r>
      <w:r w:rsidRPr="00F61069">
        <w:rPr>
          <w:rFonts w:ascii="Times New Roman" w:hAnsi="Times New Roman"/>
          <w:sz w:val="28"/>
          <w:szCs w:val="28"/>
          <w:lang w:val="uk-UA"/>
        </w:rPr>
        <w:t>: Право, 2013. Т.</w:t>
      </w:r>
      <w:r>
        <w:rPr>
          <w:rFonts w:ascii="Times New Roman" w:hAnsi="Times New Roman"/>
          <w:sz w:val="28"/>
          <w:szCs w:val="28"/>
          <w:lang w:val="uk-UA"/>
        </w:rPr>
        <w:t> </w:t>
      </w:r>
      <w:r w:rsidRPr="00F61069">
        <w:rPr>
          <w:rFonts w:ascii="Times New Roman" w:hAnsi="Times New Roman"/>
          <w:sz w:val="28"/>
          <w:szCs w:val="28"/>
          <w:lang w:val="uk-UA"/>
        </w:rPr>
        <w:t>5: Кримінально-правові науки в Україні: стан, проблеми та шляхи розвитку</w:t>
      </w:r>
      <w:r>
        <w:rPr>
          <w:rFonts w:ascii="Times New Roman" w:hAnsi="Times New Roman"/>
          <w:sz w:val="28"/>
          <w:szCs w:val="28"/>
          <w:lang w:val="uk-UA"/>
        </w:rPr>
        <w:t>.</w:t>
      </w:r>
      <w:r w:rsidRPr="00F61069">
        <w:rPr>
          <w:rFonts w:ascii="Times New Roman" w:hAnsi="Times New Roman"/>
          <w:sz w:val="28"/>
          <w:szCs w:val="28"/>
          <w:lang w:val="uk-UA"/>
        </w:rPr>
        <w:t xml:space="preserve"> 1240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Слободянюк</w:t>
      </w:r>
      <w:r>
        <w:rPr>
          <w:rFonts w:ascii="Times New Roman" w:hAnsi="Times New Roman"/>
          <w:sz w:val="28"/>
          <w:szCs w:val="28"/>
          <w:lang w:val="uk-UA"/>
        </w:rPr>
        <w:t> </w:t>
      </w:r>
      <w:r w:rsidRPr="00F61069">
        <w:rPr>
          <w:rFonts w:ascii="Times New Roman" w:hAnsi="Times New Roman"/>
          <w:sz w:val="28"/>
          <w:szCs w:val="28"/>
          <w:lang w:val="uk-UA"/>
        </w:rPr>
        <w:t>П.</w:t>
      </w:r>
      <w:r>
        <w:rPr>
          <w:rFonts w:ascii="Times New Roman" w:hAnsi="Times New Roman"/>
          <w:sz w:val="28"/>
          <w:szCs w:val="28"/>
          <w:lang w:val="uk-UA"/>
        </w:rPr>
        <w:t> </w:t>
      </w:r>
      <w:r w:rsidRPr="00F61069">
        <w:rPr>
          <w:rFonts w:ascii="Times New Roman" w:hAnsi="Times New Roman"/>
          <w:sz w:val="28"/>
          <w:szCs w:val="28"/>
          <w:lang w:val="uk-UA"/>
        </w:rPr>
        <w:t>Л. Принцип справедливості в контексті судового захисту прав людини</w:t>
      </w:r>
      <w:r>
        <w:rPr>
          <w:rFonts w:ascii="Times New Roman" w:hAnsi="Times New Roman"/>
          <w:sz w:val="28"/>
          <w:szCs w:val="28"/>
          <w:lang w:val="uk-UA"/>
        </w:rPr>
        <w:t>.</w:t>
      </w:r>
      <w:r w:rsidRPr="00F61069">
        <w:rPr>
          <w:rFonts w:ascii="Times New Roman" w:hAnsi="Times New Roman"/>
          <w:sz w:val="28"/>
          <w:szCs w:val="28"/>
          <w:lang w:val="uk-UA"/>
        </w:rPr>
        <w:t xml:space="preserve"> </w:t>
      </w:r>
      <w:r w:rsidRPr="00332FE9">
        <w:rPr>
          <w:rFonts w:ascii="Times New Roman" w:hAnsi="Times New Roman"/>
          <w:i/>
          <w:sz w:val="28"/>
          <w:szCs w:val="28"/>
          <w:lang w:val="uk-UA"/>
        </w:rPr>
        <w:t>Юридичний часопис Національної академії внутрішніх справ.</w:t>
      </w:r>
      <w:r w:rsidRPr="00F61069">
        <w:rPr>
          <w:rFonts w:ascii="Times New Roman" w:hAnsi="Times New Roman"/>
          <w:sz w:val="28"/>
          <w:szCs w:val="28"/>
          <w:lang w:val="uk-UA"/>
        </w:rPr>
        <w:t xml:space="preserve"> 2018. №</w:t>
      </w:r>
      <w:r>
        <w:rPr>
          <w:rFonts w:ascii="Times New Roman" w:hAnsi="Times New Roman"/>
          <w:sz w:val="28"/>
          <w:szCs w:val="28"/>
          <w:lang w:val="uk-UA"/>
        </w:rPr>
        <w:t> </w:t>
      </w:r>
      <w:r w:rsidRPr="00F61069">
        <w:rPr>
          <w:rFonts w:ascii="Times New Roman" w:hAnsi="Times New Roman"/>
          <w:sz w:val="28"/>
          <w:szCs w:val="28"/>
          <w:lang w:val="uk-UA"/>
        </w:rPr>
        <w:t>1</w:t>
      </w:r>
      <w:r>
        <w:rPr>
          <w:rFonts w:ascii="Times New Roman" w:hAnsi="Times New Roman"/>
          <w:sz w:val="28"/>
          <w:szCs w:val="28"/>
          <w:lang w:val="uk-UA"/>
        </w:rPr>
        <w:t> </w:t>
      </w:r>
      <w:r w:rsidRPr="00F61069">
        <w:rPr>
          <w:rFonts w:ascii="Times New Roman" w:hAnsi="Times New Roman"/>
          <w:sz w:val="28"/>
          <w:szCs w:val="28"/>
          <w:lang w:val="uk-UA"/>
        </w:rPr>
        <w:t xml:space="preserve">(15). </w:t>
      </w:r>
      <w:r>
        <w:rPr>
          <w:rFonts w:ascii="Times New Roman" w:hAnsi="Times New Roman"/>
          <w:sz w:val="28"/>
          <w:szCs w:val="28"/>
          <w:lang w:val="uk-UA"/>
        </w:rPr>
        <w:t>С</w:t>
      </w:r>
      <w:r w:rsidRPr="00F61069">
        <w:rPr>
          <w:rFonts w:ascii="Times New Roman" w:hAnsi="Times New Roman"/>
          <w:sz w:val="28"/>
          <w:szCs w:val="28"/>
          <w:lang w:val="uk-UA"/>
        </w:rPr>
        <w:t>. 242</w:t>
      </w:r>
      <w:r>
        <w:rPr>
          <w:rFonts w:ascii="Times New Roman" w:hAnsi="Times New Roman"/>
          <w:sz w:val="28"/>
          <w:szCs w:val="28"/>
          <w:lang w:val="uk-UA"/>
        </w:rPr>
        <w:t>–</w:t>
      </w:r>
      <w:r w:rsidRPr="00F61069">
        <w:rPr>
          <w:rFonts w:ascii="Times New Roman" w:hAnsi="Times New Roman"/>
          <w:sz w:val="28"/>
          <w:szCs w:val="28"/>
          <w:lang w:val="uk-UA"/>
        </w:rPr>
        <w:t>253.</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Пашук</w:t>
      </w:r>
      <w:r>
        <w:rPr>
          <w:rFonts w:ascii="Times New Roman" w:hAnsi="Times New Roman"/>
          <w:sz w:val="28"/>
          <w:szCs w:val="28"/>
          <w:lang w:val="uk-UA"/>
        </w:rPr>
        <w:t> </w:t>
      </w:r>
      <w:r w:rsidRPr="00F61069">
        <w:rPr>
          <w:rFonts w:ascii="Times New Roman" w:hAnsi="Times New Roman"/>
          <w:sz w:val="28"/>
          <w:szCs w:val="28"/>
          <w:lang w:val="uk-UA"/>
        </w:rPr>
        <w:t>Т.</w:t>
      </w:r>
      <w:r>
        <w:rPr>
          <w:rFonts w:ascii="Times New Roman" w:hAnsi="Times New Roman"/>
          <w:sz w:val="28"/>
          <w:szCs w:val="28"/>
          <w:lang w:val="uk-UA"/>
        </w:rPr>
        <w:t> </w:t>
      </w:r>
      <w:r w:rsidRPr="00F61069">
        <w:rPr>
          <w:rFonts w:ascii="Times New Roman" w:hAnsi="Times New Roman"/>
          <w:sz w:val="28"/>
          <w:szCs w:val="28"/>
          <w:lang w:val="uk-UA"/>
        </w:rPr>
        <w:t>І. Право людини на ефективний державний захист її прав та свобод</w:t>
      </w:r>
      <w:r>
        <w:rPr>
          <w:rFonts w:ascii="Times New Roman" w:hAnsi="Times New Roman"/>
          <w:sz w:val="28"/>
          <w:szCs w:val="28"/>
          <w:lang w:val="uk-UA"/>
        </w:rPr>
        <w:t xml:space="preserve">. </w:t>
      </w:r>
      <w:r w:rsidRPr="00332FE9">
        <w:rPr>
          <w:rFonts w:ascii="Times New Roman" w:hAnsi="Times New Roman"/>
          <w:i/>
          <w:sz w:val="28"/>
          <w:szCs w:val="28"/>
          <w:lang w:val="uk-UA"/>
        </w:rPr>
        <w:t>Праці Львівської лабораторії прав людини і громадянина Науково-дослідного інституту державного будівництва та місцевого самоврядування Академії правових наук України</w:t>
      </w:r>
      <w:r w:rsidRPr="00F61069">
        <w:rPr>
          <w:rFonts w:ascii="Times New Roman" w:hAnsi="Times New Roman"/>
          <w:sz w:val="28"/>
          <w:szCs w:val="28"/>
          <w:lang w:val="uk-UA"/>
        </w:rPr>
        <w:t xml:space="preserve"> </w:t>
      </w:r>
      <w:r>
        <w:rPr>
          <w:rFonts w:ascii="Times New Roman" w:hAnsi="Times New Roman"/>
          <w:sz w:val="28"/>
          <w:szCs w:val="28"/>
          <w:lang w:val="uk-UA"/>
        </w:rPr>
        <w:t>/ ре</w:t>
      </w:r>
      <w:r w:rsidRPr="00F61069">
        <w:rPr>
          <w:rFonts w:ascii="Times New Roman" w:hAnsi="Times New Roman"/>
          <w:sz w:val="28"/>
          <w:szCs w:val="28"/>
          <w:lang w:val="uk-UA"/>
        </w:rPr>
        <w:t>дкол.: П.</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 xml:space="preserve">Рабінович (гол. ред.) та ін. Львів: Край, 2007. </w:t>
      </w:r>
      <w:r w:rsidRPr="00332FE9">
        <w:rPr>
          <w:rFonts w:ascii="Times New Roman" w:hAnsi="Times New Roman"/>
          <w:sz w:val="28"/>
          <w:szCs w:val="28"/>
          <w:highlight w:val="green"/>
        </w:rPr>
        <w:t>С.</w:t>
      </w:r>
      <w:r w:rsidRPr="00332FE9">
        <w:rPr>
          <w:rFonts w:ascii="Times New Roman" w:hAnsi="Times New Roman"/>
          <w:sz w:val="28"/>
          <w:szCs w:val="28"/>
          <w:highlight w:val="green"/>
          <w:lang w:val="en-US"/>
        </w:rPr>
        <w:t> </w:t>
      </w:r>
      <w:r w:rsidRPr="00332FE9">
        <w:rPr>
          <w:rFonts w:ascii="Times New Roman" w:hAnsi="Times New Roman"/>
          <w:sz w:val="28"/>
          <w:szCs w:val="28"/>
          <w:highlight w:val="green"/>
          <w:lang w:val="uk-UA"/>
        </w:rPr>
        <w:t>___–___</w:t>
      </w:r>
      <w:r w:rsidRPr="00F61069">
        <w:rPr>
          <w:rFonts w:ascii="Times New Roman" w:hAnsi="Times New Roman"/>
          <w:sz w:val="28"/>
          <w:szCs w:val="28"/>
          <w:lang w:val="uk-UA"/>
        </w:rPr>
        <w:t xml:space="preserve">. </w:t>
      </w:r>
      <w:r>
        <w:rPr>
          <w:rFonts w:ascii="Times New Roman" w:hAnsi="Times New Roman"/>
          <w:sz w:val="28"/>
          <w:szCs w:val="28"/>
          <w:lang w:val="uk-UA"/>
        </w:rPr>
        <w:t>(</w:t>
      </w:r>
      <w:r w:rsidRPr="00F61069">
        <w:rPr>
          <w:rFonts w:ascii="Times New Roman" w:hAnsi="Times New Roman"/>
          <w:sz w:val="28"/>
          <w:szCs w:val="28"/>
          <w:lang w:val="uk-UA"/>
        </w:rPr>
        <w:t>Серія</w:t>
      </w:r>
      <w:r>
        <w:rPr>
          <w:rFonts w:ascii="Times New Roman" w:hAnsi="Times New Roman"/>
          <w:sz w:val="28"/>
          <w:szCs w:val="28"/>
          <w:lang w:val="uk-UA"/>
        </w:rPr>
        <w:t> </w:t>
      </w:r>
      <w:r w:rsidRPr="00F61069">
        <w:rPr>
          <w:rFonts w:ascii="Times New Roman" w:hAnsi="Times New Roman"/>
          <w:sz w:val="28"/>
          <w:szCs w:val="28"/>
          <w:lang w:val="uk-UA"/>
        </w:rPr>
        <w:t>1</w:t>
      </w:r>
      <w:r>
        <w:rPr>
          <w:rFonts w:ascii="Times New Roman" w:hAnsi="Times New Roman"/>
          <w:sz w:val="28"/>
          <w:szCs w:val="28"/>
          <w:lang w:val="uk-UA"/>
        </w:rPr>
        <w:t>:</w:t>
      </w:r>
      <w:r w:rsidRPr="00F61069">
        <w:rPr>
          <w:rFonts w:ascii="Times New Roman" w:hAnsi="Times New Roman"/>
          <w:sz w:val="28"/>
          <w:szCs w:val="28"/>
          <w:lang w:val="uk-UA"/>
        </w:rPr>
        <w:t xml:space="preserve"> </w:t>
      </w:r>
      <w:r>
        <w:rPr>
          <w:rFonts w:ascii="Times New Roman" w:hAnsi="Times New Roman"/>
          <w:sz w:val="28"/>
          <w:szCs w:val="28"/>
          <w:lang w:val="uk-UA"/>
        </w:rPr>
        <w:t>«</w:t>
      </w:r>
      <w:r w:rsidRPr="00F61069">
        <w:rPr>
          <w:rFonts w:ascii="Times New Roman" w:hAnsi="Times New Roman"/>
          <w:sz w:val="28"/>
          <w:szCs w:val="28"/>
          <w:lang w:val="uk-UA"/>
        </w:rPr>
        <w:t>Дослідження та реферати</w:t>
      </w:r>
      <w:r>
        <w:rPr>
          <w:rFonts w:ascii="Times New Roman" w:hAnsi="Times New Roman"/>
          <w:sz w:val="28"/>
          <w:szCs w:val="28"/>
          <w:lang w:val="uk-UA"/>
        </w:rPr>
        <w:t>»</w:t>
      </w:r>
      <w:r w:rsidRPr="00F61069">
        <w:rPr>
          <w:rFonts w:ascii="Times New Roman" w:hAnsi="Times New Roman"/>
          <w:sz w:val="28"/>
          <w:szCs w:val="28"/>
          <w:lang w:val="uk-UA"/>
        </w:rPr>
        <w:t>. Вип</w:t>
      </w:r>
      <w:r>
        <w:rPr>
          <w:rFonts w:ascii="Times New Roman" w:hAnsi="Times New Roman"/>
          <w:sz w:val="28"/>
          <w:szCs w:val="28"/>
          <w:lang w:val="uk-UA"/>
        </w:rPr>
        <w:t>. </w:t>
      </w:r>
      <w:r w:rsidRPr="00F61069">
        <w:rPr>
          <w:rFonts w:ascii="Times New Roman" w:hAnsi="Times New Roman"/>
          <w:sz w:val="28"/>
          <w:szCs w:val="28"/>
          <w:lang w:val="uk-UA"/>
        </w:rPr>
        <w:t>15.</w:t>
      </w:r>
      <w:r w:rsidRPr="00332FE9">
        <w:rPr>
          <w:rFonts w:ascii="Times New Roman" w:hAnsi="Times New Roman"/>
          <w:sz w:val="28"/>
          <w:szCs w:val="28"/>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eastAsia="uk-UA"/>
        </w:rPr>
      </w:pPr>
      <w:r w:rsidRPr="00F61069">
        <w:rPr>
          <w:rFonts w:ascii="Times New Roman" w:hAnsi="Times New Roman"/>
          <w:sz w:val="28"/>
          <w:szCs w:val="28"/>
          <w:lang w:val="uk-UA" w:eastAsia="uk-UA"/>
        </w:rPr>
        <w:t>Поляков</w:t>
      </w:r>
      <w:r>
        <w:rPr>
          <w:rFonts w:ascii="Times New Roman" w:hAnsi="Times New Roman"/>
          <w:sz w:val="28"/>
          <w:szCs w:val="28"/>
          <w:lang w:val="uk-UA" w:eastAsia="uk-UA"/>
        </w:rPr>
        <w:t> </w:t>
      </w:r>
      <w:r w:rsidRPr="00F61069">
        <w:rPr>
          <w:rFonts w:ascii="Times New Roman" w:hAnsi="Times New Roman"/>
          <w:sz w:val="28"/>
          <w:szCs w:val="28"/>
          <w:lang w:val="uk-UA" w:eastAsia="uk-UA"/>
        </w:rPr>
        <w:t>С.</w:t>
      </w:r>
      <w:r>
        <w:rPr>
          <w:rFonts w:ascii="Times New Roman" w:hAnsi="Times New Roman"/>
          <w:sz w:val="28"/>
          <w:szCs w:val="28"/>
          <w:lang w:val="uk-UA" w:eastAsia="uk-UA"/>
        </w:rPr>
        <w:t> </w:t>
      </w:r>
      <w:r w:rsidRPr="00F61069">
        <w:rPr>
          <w:rFonts w:ascii="Times New Roman" w:hAnsi="Times New Roman"/>
          <w:sz w:val="28"/>
          <w:szCs w:val="28"/>
          <w:lang w:val="uk-UA" w:eastAsia="uk-UA"/>
        </w:rPr>
        <w:t>Б. Юридическая ответственность государства. М</w:t>
      </w:r>
      <w:r>
        <w:rPr>
          <w:rFonts w:ascii="Times New Roman" w:hAnsi="Times New Roman"/>
          <w:sz w:val="28"/>
          <w:szCs w:val="28"/>
          <w:lang w:val="uk-UA" w:eastAsia="uk-UA"/>
        </w:rPr>
        <w:t>осква</w:t>
      </w:r>
      <w:r w:rsidRPr="00F61069">
        <w:rPr>
          <w:rFonts w:ascii="Times New Roman" w:hAnsi="Times New Roman"/>
          <w:sz w:val="28"/>
          <w:szCs w:val="28"/>
          <w:lang w:val="uk-UA" w:eastAsia="uk-UA"/>
        </w:rPr>
        <w:t>: Юридический Мир, 2007. 432</w:t>
      </w:r>
      <w:r>
        <w:rPr>
          <w:rFonts w:ascii="Times New Roman" w:hAnsi="Times New Roman"/>
          <w:sz w:val="28"/>
          <w:szCs w:val="28"/>
          <w:lang w:val="uk-UA" w:eastAsia="uk-UA"/>
        </w:rPr>
        <w:t> </w:t>
      </w:r>
      <w:r w:rsidRPr="00F61069">
        <w:rPr>
          <w:rFonts w:ascii="Times New Roman" w:hAnsi="Times New Roman"/>
          <w:sz w:val="28"/>
          <w:szCs w:val="28"/>
          <w:lang w:val="uk-UA" w:eastAsia="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Великий енциклопедичний юридичний словник / за ред.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Шемшученка. 2-ге вид., перероб</w:t>
      </w:r>
      <w:r>
        <w:rPr>
          <w:rFonts w:ascii="Times New Roman" w:hAnsi="Times New Roman"/>
          <w:sz w:val="28"/>
          <w:szCs w:val="28"/>
          <w:lang w:val="uk-UA"/>
        </w:rPr>
        <w:t>.</w:t>
      </w:r>
      <w:r w:rsidRPr="00F61069">
        <w:rPr>
          <w:rFonts w:ascii="Times New Roman" w:hAnsi="Times New Roman"/>
          <w:sz w:val="28"/>
          <w:szCs w:val="28"/>
          <w:lang w:val="uk-UA"/>
        </w:rPr>
        <w:t xml:space="preserve"> і допов. К</w:t>
      </w:r>
      <w:r>
        <w:rPr>
          <w:rFonts w:ascii="Times New Roman" w:hAnsi="Times New Roman"/>
          <w:sz w:val="28"/>
          <w:szCs w:val="28"/>
          <w:lang w:val="uk-UA"/>
        </w:rPr>
        <w:t>иїв</w:t>
      </w:r>
      <w:r w:rsidRPr="00F61069">
        <w:rPr>
          <w:rFonts w:ascii="Times New Roman" w:hAnsi="Times New Roman"/>
          <w:sz w:val="28"/>
          <w:szCs w:val="28"/>
          <w:lang w:val="uk-UA"/>
        </w:rPr>
        <w:t>: Вид-во «Юридична думка», 2012. 1020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Лукьянова</w:t>
      </w:r>
      <w:r>
        <w:rPr>
          <w:rFonts w:ascii="Times New Roman" w:hAnsi="Times New Roman"/>
          <w:sz w:val="28"/>
          <w:szCs w:val="28"/>
          <w:lang w:val="uk-UA"/>
        </w:rPr>
        <w:t> </w:t>
      </w:r>
      <w:r w:rsidRPr="00F61069">
        <w:rPr>
          <w:rFonts w:ascii="Times New Roman" w:hAnsi="Times New Roman"/>
          <w:sz w:val="28"/>
          <w:szCs w:val="28"/>
          <w:lang w:val="uk-UA"/>
        </w:rPr>
        <w:t>Е.</w:t>
      </w:r>
      <w:r>
        <w:rPr>
          <w:rFonts w:ascii="Times New Roman" w:hAnsi="Times New Roman"/>
          <w:sz w:val="28"/>
          <w:szCs w:val="28"/>
          <w:lang w:val="uk-UA"/>
        </w:rPr>
        <w:t> </w:t>
      </w:r>
      <w:r w:rsidRPr="00F61069">
        <w:rPr>
          <w:rFonts w:ascii="Times New Roman" w:hAnsi="Times New Roman"/>
          <w:sz w:val="28"/>
          <w:szCs w:val="28"/>
          <w:lang w:val="uk-UA"/>
        </w:rPr>
        <w:t>Г. Теория процессуального права. 2-е изд., перераб. М</w:t>
      </w:r>
      <w:r>
        <w:rPr>
          <w:rFonts w:ascii="Times New Roman" w:hAnsi="Times New Roman"/>
          <w:sz w:val="28"/>
          <w:szCs w:val="28"/>
          <w:lang w:val="uk-UA"/>
        </w:rPr>
        <w:t>осква</w:t>
      </w:r>
      <w:r w:rsidRPr="00F61069">
        <w:rPr>
          <w:rFonts w:ascii="Times New Roman" w:hAnsi="Times New Roman"/>
          <w:sz w:val="28"/>
          <w:szCs w:val="28"/>
          <w:lang w:val="uk-UA"/>
        </w:rPr>
        <w:t>: Норма, 2004. 240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F61069">
        <w:rPr>
          <w:rFonts w:ascii="Times New Roman" w:hAnsi="Times New Roman"/>
          <w:sz w:val="28"/>
          <w:szCs w:val="28"/>
          <w:lang w:val="uk-UA"/>
        </w:rPr>
        <w:t>Исаков</w:t>
      </w:r>
      <w:r>
        <w:rPr>
          <w:rFonts w:ascii="Times New Roman" w:hAnsi="Times New Roman"/>
          <w:sz w:val="28"/>
          <w:szCs w:val="28"/>
          <w:lang w:val="uk-UA"/>
        </w:rPr>
        <w:t> </w:t>
      </w:r>
      <w:r w:rsidRPr="00F61069">
        <w:rPr>
          <w:rFonts w:ascii="Times New Roman" w:hAnsi="Times New Roman"/>
          <w:sz w:val="28"/>
          <w:szCs w:val="28"/>
        </w:rPr>
        <w:t>В.</w:t>
      </w:r>
      <w:r>
        <w:rPr>
          <w:rFonts w:ascii="Times New Roman" w:hAnsi="Times New Roman"/>
          <w:sz w:val="28"/>
          <w:szCs w:val="28"/>
          <w:lang w:val="uk-UA"/>
        </w:rPr>
        <w:t> </w:t>
      </w:r>
      <w:r w:rsidRPr="00F61069">
        <w:rPr>
          <w:rFonts w:ascii="Times New Roman" w:hAnsi="Times New Roman"/>
          <w:sz w:val="28"/>
          <w:szCs w:val="28"/>
        </w:rPr>
        <w:t>Б. Юридические факты в советском праве. М</w:t>
      </w:r>
      <w:r>
        <w:rPr>
          <w:rFonts w:ascii="Times New Roman" w:hAnsi="Times New Roman"/>
          <w:sz w:val="28"/>
          <w:szCs w:val="28"/>
          <w:lang w:val="uk-UA"/>
        </w:rPr>
        <w:t>осква</w:t>
      </w:r>
      <w:r w:rsidRPr="00F61069">
        <w:rPr>
          <w:rFonts w:ascii="Times New Roman" w:hAnsi="Times New Roman"/>
          <w:sz w:val="28"/>
          <w:szCs w:val="28"/>
        </w:rPr>
        <w:t>:</w:t>
      </w:r>
      <w:r w:rsidRPr="00F61069">
        <w:rPr>
          <w:rFonts w:ascii="Times New Roman" w:hAnsi="Times New Roman"/>
          <w:sz w:val="28"/>
          <w:szCs w:val="28"/>
          <w:lang w:val="uk-UA"/>
        </w:rPr>
        <w:t xml:space="preserve"> Юрид</w:t>
      </w:r>
      <w:r>
        <w:rPr>
          <w:rFonts w:ascii="Times New Roman" w:hAnsi="Times New Roman"/>
          <w:sz w:val="28"/>
          <w:szCs w:val="28"/>
          <w:lang w:val="uk-UA"/>
        </w:rPr>
        <w:t>.</w:t>
      </w:r>
      <w:r w:rsidRPr="00F61069">
        <w:rPr>
          <w:rFonts w:ascii="Times New Roman" w:hAnsi="Times New Roman"/>
          <w:sz w:val="28"/>
          <w:szCs w:val="28"/>
          <w:lang w:val="uk-UA"/>
        </w:rPr>
        <w:t xml:space="preserve"> лит</w:t>
      </w:r>
      <w:r>
        <w:rPr>
          <w:rFonts w:ascii="Times New Roman" w:hAnsi="Times New Roman"/>
          <w:sz w:val="28"/>
          <w:szCs w:val="28"/>
          <w:lang w:val="uk-UA"/>
        </w:rPr>
        <w:t>.</w:t>
      </w:r>
      <w:r w:rsidRPr="00F61069">
        <w:rPr>
          <w:rFonts w:ascii="Times New Roman" w:hAnsi="Times New Roman"/>
          <w:sz w:val="28"/>
          <w:szCs w:val="28"/>
        </w:rPr>
        <w:t xml:space="preserve"> </w:t>
      </w:r>
      <w:r w:rsidRPr="00F61069">
        <w:rPr>
          <w:rFonts w:ascii="Times New Roman" w:hAnsi="Times New Roman"/>
          <w:sz w:val="28"/>
          <w:szCs w:val="28"/>
          <w:lang w:val="uk-UA"/>
        </w:rPr>
        <w:t>1</w:t>
      </w:r>
      <w:r w:rsidRPr="00F61069">
        <w:rPr>
          <w:rFonts w:ascii="Times New Roman" w:hAnsi="Times New Roman"/>
          <w:sz w:val="28"/>
          <w:szCs w:val="28"/>
        </w:rPr>
        <w:t>9</w:t>
      </w:r>
      <w:r w:rsidRPr="00F61069">
        <w:rPr>
          <w:rFonts w:ascii="Times New Roman" w:hAnsi="Times New Roman"/>
          <w:sz w:val="28"/>
          <w:szCs w:val="28"/>
          <w:lang w:val="uk-UA"/>
        </w:rPr>
        <w:t>84. 144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Пащенко</w:t>
      </w:r>
      <w:r>
        <w:rPr>
          <w:rFonts w:ascii="Times New Roman" w:hAnsi="Times New Roman"/>
          <w:sz w:val="28"/>
          <w:szCs w:val="28"/>
          <w:lang w:val="uk-UA"/>
        </w:rPr>
        <w:t> </w:t>
      </w:r>
      <w:r w:rsidRPr="00F61069">
        <w:rPr>
          <w:rFonts w:ascii="Times New Roman" w:hAnsi="Times New Roman"/>
          <w:sz w:val="28"/>
          <w:szCs w:val="28"/>
          <w:lang w:val="uk-UA"/>
        </w:rPr>
        <w:t>А. Фактичні та юридичні підстави конституційної відповідальності</w:t>
      </w:r>
      <w:r>
        <w:rPr>
          <w:rFonts w:ascii="Times New Roman" w:hAnsi="Times New Roman"/>
          <w:sz w:val="28"/>
          <w:szCs w:val="28"/>
          <w:lang w:val="uk-UA"/>
        </w:rPr>
        <w:t>.</w:t>
      </w:r>
      <w:r w:rsidRPr="00F61069">
        <w:rPr>
          <w:rFonts w:ascii="Times New Roman" w:hAnsi="Times New Roman"/>
          <w:sz w:val="28"/>
          <w:szCs w:val="28"/>
          <w:lang w:val="uk-UA"/>
        </w:rPr>
        <w:t xml:space="preserve"> </w:t>
      </w:r>
      <w:r w:rsidRPr="00332FE9">
        <w:rPr>
          <w:rFonts w:ascii="Times New Roman" w:hAnsi="Times New Roman"/>
          <w:i/>
          <w:sz w:val="28"/>
          <w:szCs w:val="28"/>
          <w:lang w:val="uk-UA"/>
        </w:rPr>
        <w:t>Право України</w:t>
      </w:r>
      <w:r>
        <w:rPr>
          <w:rFonts w:ascii="Times New Roman" w:hAnsi="Times New Roman"/>
          <w:sz w:val="28"/>
          <w:szCs w:val="28"/>
          <w:lang w:val="uk-UA"/>
        </w:rPr>
        <w:t>.</w:t>
      </w:r>
      <w:r w:rsidRPr="00F61069">
        <w:rPr>
          <w:rFonts w:ascii="Times New Roman" w:hAnsi="Times New Roman"/>
          <w:sz w:val="28"/>
          <w:szCs w:val="28"/>
          <w:lang w:val="uk-UA"/>
        </w:rPr>
        <w:t xml:space="preserve"> 2002. №</w:t>
      </w:r>
      <w:r>
        <w:rPr>
          <w:rFonts w:ascii="Times New Roman" w:hAnsi="Times New Roman"/>
          <w:sz w:val="28"/>
          <w:szCs w:val="28"/>
          <w:lang w:val="uk-UA"/>
        </w:rPr>
        <w:t> </w:t>
      </w:r>
      <w:r w:rsidRPr="00F61069">
        <w:rPr>
          <w:rFonts w:ascii="Times New Roman" w:hAnsi="Times New Roman"/>
          <w:sz w:val="28"/>
          <w:szCs w:val="28"/>
          <w:lang w:val="uk-UA"/>
        </w:rPr>
        <w:t xml:space="preserve">5.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126</w:t>
      </w:r>
      <w:r>
        <w:rPr>
          <w:rFonts w:ascii="Times New Roman" w:hAnsi="Times New Roman"/>
          <w:sz w:val="28"/>
          <w:szCs w:val="28"/>
          <w:lang w:val="uk-UA"/>
        </w:rPr>
        <w:t>–</w:t>
      </w:r>
      <w:r w:rsidRPr="00F61069">
        <w:rPr>
          <w:rFonts w:ascii="Times New Roman" w:hAnsi="Times New Roman"/>
          <w:sz w:val="28"/>
          <w:szCs w:val="28"/>
          <w:lang w:val="uk-UA"/>
        </w:rPr>
        <w:t xml:space="preserve">130.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Агеева</w:t>
      </w:r>
      <w:r>
        <w:rPr>
          <w:rFonts w:ascii="Times New Roman" w:hAnsi="Times New Roman"/>
          <w:sz w:val="28"/>
          <w:szCs w:val="28"/>
          <w:lang w:val="uk-UA"/>
        </w:rPr>
        <w:t> </w:t>
      </w:r>
      <w:r w:rsidRPr="00F61069">
        <w:rPr>
          <w:rFonts w:ascii="Times New Roman" w:hAnsi="Times New Roman"/>
          <w:sz w:val="28"/>
          <w:szCs w:val="28"/>
          <w:lang w:val="uk-UA"/>
        </w:rPr>
        <w:t>Е.</w:t>
      </w:r>
      <w:r>
        <w:rPr>
          <w:rFonts w:ascii="Times New Roman" w:hAnsi="Times New Roman"/>
          <w:sz w:val="28"/>
          <w:szCs w:val="28"/>
          <w:lang w:val="uk-UA"/>
        </w:rPr>
        <w:t> </w:t>
      </w:r>
      <w:r w:rsidRPr="00F61069">
        <w:rPr>
          <w:rFonts w:ascii="Times New Roman" w:hAnsi="Times New Roman"/>
          <w:sz w:val="28"/>
          <w:szCs w:val="28"/>
          <w:lang w:val="uk-UA"/>
        </w:rPr>
        <w:t>А. Юридическая ответственность в государственном управлении (социально-правовой аспект). Л</w:t>
      </w:r>
      <w:r>
        <w:rPr>
          <w:rFonts w:ascii="Times New Roman" w:hAnsi="Times New Roman"/>
          <w:sz w:val="28"/>
          <w:szCs w:val="28"/>
          <w:lang w:val="uk-UA"/>
        </w:rPr>
        <w:t>енинград</w:t>
      </w:r>
      <w:r w:rsidRPr="00F61069">
        <w:rPr>
          <w:rFonts w:ascii="Times New Roman" w:hAnsi="Times New Roman"/>
          <w:sz w:val="28"/>
          <w:szCs w:val="28"/>
          <w:lang w:val="uk-UA"/>
        </w:rPr>
        <w:t>: Изд</w:t>
      </w:r>
      <w:r>
        <w:rPr>
          <w:rFonts w:ascii="Times New Roman" w:hAnsi="Times New Roman"/>
          <w:sz w:val="28"/>
          <w:szCs w:val="28"/>
          <w:lang w:val="uk-UA"/>
        </w:rPr>
        <w:t>-</w:t>
      </w:r>
      <w:r w:rsidRPr="00F61069">
        <w:rPr>
          <w:rFonts w:ascii="Times New Roman" w:hAnsi="Times New Roman"/>
          <w:sz w:val="28"/>
          <w:szCs w:val="28"/>
          <w:lang w:val="uk-UA"/>
        </w:rPr>
        <w:t>во Ленинградского ун</w:t>
      </w:r>
      <w:r>
        <w:rPr>
          <w:rFonts w:ascii="Times New Roman" w:hAnsi="Times New Roman"/>
          <w:sz w:val="28"/>
          <w:szCs w:val="28"/>
          <w:lang w:val="uk-UA"/>
        </w:rPr>
        <w:t>-</w:t>
      </w:r>
      <w:r w:rsidRPr="00F61069">
        <w:rPr>
          <w:rFonts w:ascii="Times New Roman" w:hAnsi="Times New Roman"/>
          <w:sz w:val="28"/>
          <w:szCs w:val="28"/>
          <w:lang w:val="uk-UA"/>
        </w:rPr>
        <w:t>та, 1990. 144</w:t>
      </w:r>
      <w:r>
        <w:rPr>
          <w:rFonts w:ascii="Times New Roman" w:hAnsi="Times New Roman"/>
          <w:sz w:val="28"/>
          <w:szCs w:val="28"/>
          <w:lang w:val="uk-UA"/>
        </w:rPr>
        <w:t> </w:t>
      </w:r>
      <w:r w:rsidRPr="00F61069">
        <w:rPr>
          <w:rFonts w:ascii="Times New Roman" w:hAnsi="Times New Roman"/>
          <w:sz w:val="28"/>
          <w:szCs w:val="28"/>
          <w:lang w:val="uk-UA"/>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Шемшученко</w:t>
      </w:r>
      <w:r>
        <w:rPr>
          <w:rFonts w:ascii="Times New Roman" w:hAnsi="Times New Roman"/>
          <w:sz w:val="28"/>
          <w:szCs w:val="28"/>
          <w:lang w:val="uk-UA"/>
        </w:rPr>
        <w:t> </w:t>
      </w:r>
      <w:r w:rsidRPr="00F61069">
        <w:rPr>
          <w:rFonts w:ascii="Times New Roman" w:hAnsi="Times New Roman"/>
          <w:sz w:val="28"/>
          <w:szCs w:val="28"/>
          <w:lang w:val="uk-UA"/>
        </w:rPr>
        <w:t>Ю. Конституція України і права людини</w:t>
      </w:r>
      <w:r>
        <w:rPr>
          <w:rFonts w:ascii="Times New Roman" w:hAnsi="Times New Roman"/>
          <w:sz w:val="28"/>
          <w:szCs w:val="28"/>
          <w:lang w:val="uk-UA"/>
        </w:rPr>
        <w:t>.</w:t>
      </w:r>
      <w:r w:rsidRPr="00F61069">
        <w:rPr>
          <w:rFonts w:ascii="Times New Roman" w:hAnsi="Times New Roman"/>
          <w:sz w:val="28"/>
          <w:szCs w:val="28"/>
          <w:lang w:val="uk-UA"/>
        </w:rPr>
        <w:t xml:space="preserve"> </w:t>
      </w:r>
      <w:r w:rsidRPr="00332FE9">
        <w:rPr>
          <w:rFonts w:ascii="Times New Roman" w:hAnsi="Times New Roman"/>
          <w:i/>
          <w:sz w:val="28"/>
          <w:szCs w:val="28"/>
          <w:lang w:val="uk-UA"/>
        </w:rPr>
        <w:t>Право України</w:t>
      </w:r>
      <w:r>
        <w:rPr>
          <w:rFonts w:ascii="Times New Roman" w:hAnsi="Times New Roman"/>
          <w:sz w:val="28"/>
          <w:szCs w:val="28"/>
          <w:lang w:val="uk-UA"/>
        </w:rPr>
        <w:t>.</w:t>
      </w:r>
      <w:r w:rsidRPr="00F61069">
        <w:rPr>
          <w:rFonts w:ascii="Times New Roman" w:hAnsi="Times New Roman"/>
          <w:sz w:val="28"/>
          <w:szCs w:val="28"/>
          <w:lang w:val="uk-UA"/>
        </w:rPr>
        <w:t xml:space="preserve"> 2001. №</w:t>
      </w:r>
      <w:r>
        <w:rPr>
          <w:rFonts w:ascii="Times New Roman" w:hAnsi="Times New Roman"/>
          <w:sz w:val="28"/>
          <w:szCs w:val="28"/>
          <w:lang w:val="uk-UA"/>
        </w:rPr>
        <w:t> </w:t>
      </w:r>
      <w:r w:rsidRPr="00F61069">
        <w:rPr>
          <w:rFonts w:ascii="Times New Roman" w:hAnsi="Times New Roman"/>
          <w:sz w:val="28"/>
          <w:szCs w:val="28"/>
          <w:lang w:val="uk-UA"/>
        </w:rPr>
        <w:t xml:space="preserve">8.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13</w:t>
      </w:r>
      <w:r>
        <w:rPr>
          <w:rFonts w:ascii="Times New Roman" w:hAnsi="Times New Roman"/>
          <w:sz w:val="28"/>
          <w:szCs w:val="28"/>
          <w:lang w:val="uk-UA"/>
        </w:rPr>
        <w:t>–</w:t>
      </w:r>
      <w:r w:rsidRPr="00F61069">
        <w:rPr>
          <w:rFonts w:ascii="Times New Roman" w:hAnsi="Times New Roman"/>
          <w:sz w:val="28"/>
          <w:szCs w:val="28"/>
          <w:lang w:val="uk-UA"/>
        </w:rPr>
        <w:t>15.</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lastRenderedPageBreak/>
        <w:t>Скрипнюк</w:t>
      </w:r>
      <w:r>
        <w:rPr>
          <w:rFonts w:ascii="Times New Roman" w:hAnsi="Times New Roman"/>
          <w:bCs/>
          <w:sz w:val="28"/>
          <w:szCs w:val="28"/>
          <w:lang w:val="uk-UA"/>
        </w:rPr>
        <w:t> </w:t>
      </w:r>
      <w:r w:rsidRPr="00F61069">
        <w:rPr>
          <w:rFonts w:ascii="Times New Roman" w:hAnsi="Times New Roman"/>
          <w:bCs/>
          <w:sz w:val="28"/>
          <w:szCs w:val="28"/>
          <w:lang w:val="uk-UA"/>
        </w:rPr>
        <w:t>О.</w:t>
      </w:r>
      <w:r>
        <w:rPr>
          <w:rFonts w:ascii="Times New Roman" w:hAnsi="Times New Roman"/>
          <w:bCs/>
          <w:sz w:val="28"/>
          <w:szCs w:val="28"/>
          <w:lang w:val="uk-UA"/>
        </w:rPr>
        <w:t> </w:t>
      </w:r>
      <w:r w:rsidRPr="00F61069">
        <w:rPr>
          <w:rFonts w:ascii="Times New Roman" w:hAnsi="Times New Roman"/>
          <w:bCs/>
          <w:sz w:val="28"/>
          <w:szCs w:val="28"/>
          <w:lang w:val="uk-UA"/>
        </w:rPr>
        <w:t>В. Курс сучасного конституційного права України: академічне видання. Х</w:t>
      </w:r>
      <w:r>
        <w:rPr>
          <w:rFonts w:ascii="Times New Roman" w:hAnsi="Times New Roman"/>
          <w:bCs/>
          <w:sz w:val="28"/>
          <w:szCs w:val="28"/>
          <w:lang w:val="uk-UA"/>
        </w:rPr>
        <w:t>арків</w:t>
      </w:r>
      <w:r w:rsidRPr="00F61069">
        <w:rPr>
          <w:rFonts w:ascii="Times New Roman" w:hAnsi="Times New Roman"/>
          <w:bCs/>
          <w:sz w:val="28"/>
          <w:szCs w:val="28"/>
          <w:lang w:val="uk-UA"/>
        </w:rPr>
        <w:t>: Право, 2009. 468</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Шульженко</w:t>
      </w:r>
      <w:r>
        <w:rPr>
          <w:rFonts w:ascii="Times New Roman" w:hAnsi="Times New Roman"/>
          <w:bCs/>
          <w:sz w:val="28"/>
          <w:szCs w:val="28"/>
          <w:lang w:val="uk-UA"/>
        </w:rPr>
        <w:t> </w:t>
      </w:r>
      <w:r w:rsidRPr="00F61069">
        <w:rPr>
          <w:rFonts w:ascii="Times New Roman" w:hAnsi="Times New Roman"/>
          <w:bCs/>
          <w:sz w:val="28"/>
          <w:szCs w:val="28"/>
          <w:lang w:val="uk-UA"/>
        </w:rPr>
        <w:t>Ф.</w:t>
      </w:r>
      <w:r>
        <w:rPr>
          <w:rFonts w:ascii="Times New Roman" w:hAnsi="Times New Roman"/>
          <w:bCs/>
          <w:sz w:val="28"/>
          <w:szCs w:val="28"/>
          <w:lang w:val="uk-UA"/>
        </w:rPr>
        <w:t> </w:t>
      </w:r>
      <w:r w:rsidRPr="00F61069">
        <w:rPr>
          <w:rFonts w:ascii="Times New Roman" w:hAnsi="Times New Roman"/>
          <w:bCs/>
          <w:sz w:val="28"/>
          <w:szCs w:val="28"/>
          <w:lang w:val="uk-UA"/>
        </w:rPr>
        <w:t xml:space="preserve">П. Соціально-правова держава в Україні: проблеми становлення та модернізації: </w:t>
      </w:r>
      <w:r>
        <w:rPr>
          <w:rFonts w:ascii="Times New Roman" w:hAnsi="Times New Roman"/>
          <w:bCs/>
          <w:sz w:val="28"/>
          <w:szCs w:val="28"/>
          <w:lang w:val="uk-UA"/>
        </w:rPr>
        <w:t>м</w:t>
      </w:r>
      <w:r w:rsidRPr="00F61069">
        <w:rPr>
          <w:rFonts w:ascii="Times New Roman" w:hAnsi="Times New Roman"/>
          <w:bCs/>
          <w:sz w:val="28"/>
          <w:szCs w:val="28"/>
          <w:lang w:val="uk-UA"/>
        </w:rPr>
        <w:t>онографія. К</w:t>
      </w:r>
      <w:r>
        <w:rPr>
          <w:rFonts w:ascii="Times New Roman" w:hAnsi="Times New Roman"/>
          <w:bCs/>
          <w:sz w:val="28"/>
          <w:szCs w:val="28"/>
          <w:lang w:val="uk-UA"/>
        </w:rPr>
        <w:t>иїв</w:t>
      </w:r>
      <w:r w:rsidRPr="00F61069">
        <w:rPr>
          <w:rFonts w:ascii="Times New Roman" w:hAnsi="Times New Roman"/>
          <w:bCs/>
          <w:sz w:val="28"/>
          <w:szCs w:val="28"/>
          <w:lang w:val="uk-UA"/>
        </w:rPr>
        <w:t>: КНЕУ, 2007. 392</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Абдулаев</w:t>
      </w:r>
      <w:r>
        <w:rPr>
          <w:rFonts w:ascii="Times New Roman" w:hAnsi="Times New Roman"/>
          <w:bCs/>
          <w:sz w:val="28"/>
          <w:szCs w:val="28"/>
          <w:lang w:val="uk-UA"/>
        </w:rPr>
        <w:t> </w:t>
      </w:r>
      <w:r w:rsidRPr="00F61069">
        <w:rPr>
          <w:rFonts w:ascii="Times New Roman" w:hAnsi="Times New Roman"/>
          <w:bCs/>
          <w:sz w:val="28"/>
          <w:szCs w:val="28"/>
          <w:lang w:val="uk-UA"/>
        </w:rPr>
        <w:t>М.</w:t>
      </w:r>
      <w:r>
        <w:rPr>
          <w:rFonts w:ascii="Times New Roman" w:hAnsi="Times New Roman"/>
          <w:bCs/>
          <w:sz w:val="28"/>
          <w:szCs w:val="28"/>
          <w:lang w:val="uk-UA"/>
        </w:rPr>
        <w:t> </w:t>
      </w:r>
      <w:r w:rsidRPr="00F61069">
        <w:rPr>
          <w:rFonts w:ascii="Times New Roman" w:hAnsi="Times New Roman"/>
          <w:bCs/>
          <w:sz w:val="28"/>
          <w:szCs w:val="28"/>
          <w:lang w:val="uk-UA"/>
        </w:rPr>
        <w:t>И. Права человека и закон: Историко-теоретические аспекты. С</w:t>
      </w:r>
      <w:r>
        <w:rPr>
          <w:rFonts w:ascii="Times New Roman" w:hAnsi="Times New Roman"/>
          <w:bCs/>
          <w:sz w:val="28"/>
          <w:szCs w:val="28"/>
          <w:lang w:val="uk-UA"/>
        </w:rPr>
        <w:t>анкт-</w:t>
      </w:r>
      <w:r w:rsidRPr="00F61069">
        <w:rPr>
          <w:rFonts w:ascii="Times New Roman" w:hAnsi="Times New Roman"/>
          <w:bCs/>
          <w:sz w:val="28"/>
          <w:szCs w:val="28"/>
          <w:lang w:val="uk-UA"/>
        </w:rPr>
        <w:t>П</w:t>
      </w:r>
      <w:r>
        <w:rPr>
          <w:rFonts w:ascii="Times New Roman" w:hAnsi="Times New Roman"/>
          <w:bCs/>
          <w:sz w:val="28"/>
          <w:szCs w:val="28"/>
          <w:lang w:val="uk-UA"/>
        </w:rPr>
        <w:t>етербург</w:t>
      </w:r>
      <w:r w:rsidRPr="00F61069">
        <w:rPr>
          <w:rFonts w:ascii="Times New Roman" w:hAnsi="Times New Roman"/>
          <w:bCs/>
          <w:sz w:val="28"/>
          <w:szCs w:val="28"/>
          <w:lang w:val="uk-UA"/>
        </w:rPr>
        <w:t>: Изд</w:t>
      </w:r>
      <w:r>
        <w:rPr>
          <w:rFonts w:ascii="Times New Roman" w:hAnsi="Times New Roman"/>
          <w:bCs/>
          <w:sz w:val="28"/>
          <w:szCs w:val="28"/>
          <w:lang w:val="uk-UA"/>
        </w:rPr>
        <w:t>-</w:t>
      </w:r>
      <w:r w:rsidRPr="00F61069">
        <w:rPr>
          <w:rFonts w:ascii="Times New Roman" w:hAnsi="Times New Roman"/>
          <w:bCs/>
          <w:sz w:val="28"/>
          <w:szCs w:val="28"/>
          <w:lang w:val="uk-UA"/>
        </w:rPr>
        <w:t>во «Юридический центр Пресс», 2004. 322</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Тодика</w:t>
      </w:r>
      <w:r>
        <w:rPr>
          <w:rFonts w:ascii="Times New Roman" w:hAnsi="Times New Roman"/>
          <w:sz w:val="28"/>
          <w:szCs w:val="28"/>
          <w:lang w:val="uk-UA"/>
        </w:rPr>
        <w:t> </w:t>
      </w:r>
      <w:r w:rsidRPr="00F61069">
        <w:rPr>
          <w:rFonts w:ascii="Times New Roman" w:hAnsi="Times New Roman"/>
          <w:sz w:val="28"/>
          <w:szCs w:val="28"/>
          <w:lang w:val="uk-UA"/>
        </w:rPr>
        <w:t>Ю.</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Тодика О. Ю.</w:t>
      </w:r>
      <w:r w:rsidRPr="00F61069">
        <w:rPr>
          <w:rFonts w:ascii="Times New Roman" w:hAnsi="Times New Roman"/>
          <w:sz w:val="28"/>
          <w:szCs w:val="28"/>
          <w:lang w:val="uk-UA"/>
        </w:rPr>
        <w:t xml:space="preserve"> Конституційно-правовий статус людини і громадянина в Україні</w:t>
      </w:r>
      <w:r>
        <w:rPr>
          <w:rFonts w:ascii="Times New Roman" w:hAnsi="Times New Roman"/>
          <w:sz w:val="28"/>
          <w:szCs w:val="28"/>
          <w:lang w:val="uk-UA"/>
        </w:rPr>
        <w:t>.</w:t>
      </w:r>
      <w:r w:rsidRPr="00F61069">
        <w:rPr>
          <w:rFonts w:ascii="Times New Roman" w:hAnsi="Times New Roman"/>
          <w:sz w:val="28"/>
          <w:szCs w:val="28"/>
          <w:lang w:val="uk-UA"/>
        </w:rPr>
        <w:t xml:space="preserve"> К</w:t>
      </w:r>
      <w:r>
        <w:rPr>
          <w:rFonts w:ascii="Times New Roman" w:hAnsi="Times New Roman"/>
          <w:sz w:val="28"/>
          <w:szCs w:val="28"/>
          <w:lang w:val="uk-UA"/>
        </w:rPr>
        <w:t>иїв</w:t>
      </w:r>
      <w:r w:rsidRPr="00F61069">
        <w:rPr>
          <w:rFonts w:ascii="Times New Roman" w:hAnsi="Times New Roman"/>
          <w:sz w:val="28"/>
          <w:szCs w:val="28"/>
          <w:lang w:val="uk-UA"/>
        </w:rPr>
        <w:t>: Концерн «Видавничий Дім «Ін Юре», 2004. 368</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Спіцина</w:t>
      </w:r>
      <w:r>
        <w:rPr>
          <w:rFonts w:ascii="Times New Roman" w:hAnsi="Times New Roman"/>
          <w:bCs/>
          <w:sz w:val="28"/>
          <w:szCs w:val="28"/>
          <w:lang w:val="uk-UA"/>
        </w:rPr>
        <w:t> </w:t>
      </w:r>
      <w:r w:rsidRPr="00F61069">
        <w:rPr>
          <w:rFonts w:ascii="Times New Roman" w:hAnsi="Times New Roman"/>
          <w:bCs/>
          <w:sz w:val="28"/>
          <w:szCs w:val="28"/>
          <w:lang w:val="uk-UA"/>
        </w:rPr>
        <w:t>Г.</w:t>
      </w:r>
      <w:r>
        <w:rPr>
          <w:rFonts w:ascii="Times New Roman" w:hAnsi="Times New Roman"/>
          <w:bCs/>
          <w:sz w:val="28"/>
          <w:szCs w:val="28"/>
          <w:lang w:val="uk-UA"/>
        </w:rPr>
        <w:t> </w:t>
      </w:r>
      <w:r w:rsidRPr="00F61069">
        <w:rPr>
          <w:rFonts w:ascii="Times New Roman" w:hAnsi="Times New Roman"/>
          <w:bCs/>
          <w:sz w:val="28"/>
          <w:szCs w:val="28"/>
          <w:lang w:val="uk-UA"/>
        </w:rPr>
        <w:t>О. Конституційний захист прав людини як складова європейського вибору України</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sidRPr="00AF6583">
        <w:rPr>
          <w:rFonts w:ascii="Times New Roman" w:hAnsi="Times New Roman"/>
          <w:bCs/>
          <w:i/>
          <w:sz w:val="28"/>
          <w:szCs w:val="28"/>
          <w:lang w:val="uk-UA"/>
        </w:rPr>
        <w:t>Публічне право</w:t>
      </w:r>
      <w:r w:rsidRPr="00F61069">
        <w:rPr>
          <w:rFonts w:ascii="Times New Roman" w:hAnsi="Times New Roman"/>
          <w:bCs/>
          <w:sz w:val="28"/>
          <w:szCs w:val="28"/>
          <w:lang w:val="uk-UA"/>
        </w:rPr>
        <w:t>. 2018. №</w:t>
      </w:r>
      <w:r>
        <w:rPr>
          <w:rFonts w:ascii="Times New Roman" w:hAnsi="Times New Roman"/>
          <w:bCs/>
          <w:sz w:val="28"/>
          <w:szCs w:val="28"/>
          <w:lang w:val="uk-UA"/>
        </w:rPr>
        <w:t> </w:t>
      </w:r>
      <w:r w:rsidRPr="00F61069">
        <w:rPr>
          <w:rFonts w:ascii="Times New Roman" w:hAnsi="Times New Roman"/>
          <w:bCs/>
          <w:sz w:val="28"/>
          <w:szCs w:val="28"/>
          <w:lang w:val="uk-UA"/>
        </w:rPr>
        <w:t>2</w:t>
      </w:r>
      <w:r>
        <w:rPr>
          <w:rFonts w:ascii="Times New Roman" w:hAnsi="Times New Roman"/>
          <w:bCs/>
          <w:sz w:val="28"/>
          <w:szCs w:val="28"/>
          <w:lang w:val="uk-UA"/>
        </w:rPr>
        <w:t> </w:t>
      </w:r>
      <w:r w:rsidRPr="00F61069">
        <w:rPr>
          <w:rFonts w:ascii="Times New Roman" w:hAnsi="Times New Roman"/>
          <w:bCs/>
          <w:sz w:val="28"/>
          <w:szCs w:val="28"/>
          <w:lang w:val="uk-UA"/>
        </w:rPr>
        <w:t xml:space="preserve">(30). </w:t>
      </w:r>
      <w:r>
        <w:rPr>
          <w:rFonts w:ascii="Times New Roman" w:hAnsi="Times New Roman"/>
          <w:bCs/>
          <w:sz w:val="28"/>
          <w:szCs w:val="28"/>
          <w:lang w:val="uk-UA"/>
        </w:rPr>
        <w:t>С</w:t>
      </w:r>
      <w:r w:rsidRPr="00F61069">
        <w:rPr>
          <w:rFonts w:ascii="Times New Roman" w:hAnsi="Times New Roman"/>
          <w:bCs/>
          <w:sz w:val="28"/>
          <w:szCs w:val="28"/>
          <w:lang w:val="uk-UA"/>
        </w:rPr>
        <w:t>.</w:t>
      </w:r>
      <w:r>
        <w:rPr>
          <w:rFonts w:ascii="Times New Roman" w:hAnsi="Times New Roman"/>
          <w:bCs/>
          <w:sz w:val="28"/>
          <w:szCs w:val="28"/>
          <w:lang w:val="uk-UA"/>
        </w:rPr>
        <w:t> </w:t>
      </w:r>
      <w:r w:rsidRPr="00F61069">
        <w:rPr>
          <w:rFonts w:ascii="Times New Roman" w:hAnsi="Times New Roman"/>
          <w:bCs/>
          <w:sz w:val="28"/>
          <w:szCs w:val="28"/>
          <w:lang w:val="uk-UA"/>
        </w:rPr>
        <w:t>55</w:t>
      </w:r>
      <w:r>
        <w:rPr>
          <w:rFonts w:ascii="Times New Roman" w:hAnsi="Times New Roman"/>
          <w:bCs/>
          <w:sz w:val="28"/>
          <w:szCs w:val="28"/>
          <w:lang w:val="uk-UA"/>
        </w:rPr>
        <w:t>–</w:t>
      </w:r>
      <w:r w:rsidRPr="00F61069">
        <w:rPr>
          <w:rFonts w:ascii="Times New Roman" w:hAnsi="Times New Roman"/>
          <w:bCs/>
          <w:sz w:val="28"/>
          <w:szCs w:val="28"/>
          <w:lang w:val="uk-UA"/>
        </w:rPr>
        <w:t>62.</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bCs/>
          <w:sz w:val="28"/>
          <w:szCs w:val="28"/>
          <w:lang w:val="uk-UA"/>
        </w:rPr>
        <w:t>Тептюк</w:t>
      </w:r>
      <w:r>
        <w:rPr>
          <w:rFonts w:ascii="Times New Roman" w:hAnsi="Times New Roman"/>
          <w:bCs/>
          <w:sz w:val="28"/>
          <w:szCs w:val="28"/>
          <w:lang w:val="uk-UA"/>
        </w:rPr>
        <w:t> </w:t>
      </w:r>
      <w:r w:rsidRPr="00F61069">
        <w:rPr>
          <w:rFonts w:ascii="Times New Roman" w:hAnsi="Times New Roman"/>
          <w:bCs/>
          <w:sz w:val="28"/>
          <w:szCs w:val="28"/>
          <w:lang w:val="uk-UA"/>
        </w:rPr>
        <w:t>Є.</w:t>
      </w:r>
      <w:r>
        <w:rPr>
          <w:rFonts w:ascii="Times New Roman" w:hAnsi="Times New Roman"/>
          <w:bCs/>
          <w:sz w:val="28"/>
          <w:szCs w:val="28"/>
          <w:lang w:val="uk-UA"/>
        </w:rPr>
        <w:t> </w:t>
      </w:r>
      <w:r w:rsidRPr="00F61069">
        <w:rPr>
          <w:rFonts w:ascii="Times New Roman" w:hAnsi="Times New Roman"/>
          <w:bCs/>
          <w:sz w:val="28"/>
          <w:szCs w:val="28"/>
          <w:lang w:val="uk-UA"/>
        </w:rPr>
        <w:t>П. Конституційне право на доступ до публічної інформації: проблеми законодавчого регулювання та судового захисту</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Pr>
          <w:rFonts w:ascii="Times New Roman" w:hAnsi="Times New Roman"/>
          <w:bCs/>
          <w:sz w:val="28"/>
          <w:szCs w:val="28"/>
          <w:lang w:val="uk-UA"/>
        </w:rPr>
        <w:t>а</w:t>
      </w:r>
      <w:r w:rsidRPr="00F61069">
        <w:rPr>
          <w:rFonts w:ascii="Times New Roman" w:hAnsi="Times New Roman"/>
          <w:bCs/>
          <w:sz w:val="28"/>
          <w:szCs w:val="28"/>
          <w:lang w:val="uk-UA"/>
        </w:rPr>
        <w:t xml:space="preserve">втореф. </w:t>
      </w:r>
      <w:r>
        <w:rPr>
          <w:rFonts w:ascii="Times New Roman" w:hAnsi="Times New Roman"/>
          <w:bCs/>
          <w:sz w:val="28"/>
          <w:szCs w:val="28"/>
          <w:lang w:val="uk-UA"/>
        </w:rPr>
        <w:t xml:space="preserve">дис. </w:t>
      </w:r>
      <w:r w:rsidRPr="00F61069">
        <w:rPr>
          <w:rFonts w:ascii="Times New Roman" w:hAnsi="Times New Roman"/>
          <w:bCs/>
          <w:sz w:val="28"/>
          <w:szCs w:val="28"/>
          <w:lang w:val="uk-UA"/>
        </w:rPr>
        <w:t>…</w:t>
      </w:r>
      <w:r w:rsidRPr="00F61069">
        <w:rPr>
          <w:rFonts w:ascii="Times New Roman" w:hAnsi="Times New Roman"/>
          <w:sz w:val="28"/>
          <w:szCs w:val="28"/>
          <w:lang w:val="uk-UA"/>
        </w:rPr>
        <w:t xml:space="preserve"> канд. юрид. наук. К</w:t>
      </w:r>
      <w:r>
        <w:rPr>
          <w:rFonts w:ascii="Times New Roman" w:hAnsi="Times New Roman"/>
          <w:sz w:val="28"/>
          <w:szCs w:val="28"/>
          <w:lang w:val="uk-UA"/>
        </w:rPr>
        <w:t>иїв</w:t>
      </w:r>
      <w:r w:rsidRPr="00F61069">
        <w:rPr>
          <w:rFonts w:ascii="Times New Roman" w:hAnsi="Times New Roman"/>
          <w:sz w:val="28"/>
          <w:szCs w:val="28"/>
          <w:lang w:val="uk-UA"/>
        </w:rPr>
        <w:t>, 2018. 20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Мухін</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В. Індивідуальне правове регулювання: загальнотеоретична характеристика: монографія. Харків: Право, 2017. 320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Конституція України: Науково-практичний коментар / редкол.: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Тацій (голова), О.</w:t>
      </w:r>
      <w:r>
        <w:rPr>
          <w:rFonts w:ascii="Times New Roman" w:hAnsi="Times New Roman"/>
          <w:bCs/>
          <w:sz w:val="28"/>
          <w:szCs w:val="28"/>
          <w:lang w:val="uk-UA"/>
        </w:rPr>
        <w:t> </w:t>
      </w:r>
      <w:r w:rsidRPr="00F61069">
        <w:rPr>
          <w:rFonts w:ascii="Times New Roman" w:hAnsi="Times New Roman"/>
          <w:bCs/>
          <w:sz w:val="28"/>
          <w:szCs w:val="28"/>
          <w:lang w:val="uk-UA"/>
        </w:rPr>
        <w:t>В.</w:t>
      </w:r>
      <w:r>
        <w:rPr>
          <w:rFonts w:ascii="Times New Roman" w:hAnsi="Times New Roman"/>
          <w:bCs/>
          <w:sz w:val="28"/>
          <w:szCs w:val="28"/>
          <w:lang w:val="uk-UA"/>
        </w:rPr>
        <w:t> </w:t>
      </w:r>
      <w:r w:rsidRPr="00F61069">
        <w:rPr>
          <w:rFonts w:ascii="Times New Roman" w:hAnsi="Times New Roman"/>
          <w:bCs/>
          <w:sz w:val="28"/>
          <w:szCs w:val="28"/>
          <w:lang w:val="uk-UA"/>
        </w:rPr>
        <w:t>Петришин (відп. секретар), Ю.</w:t>
      </w:r>
      <w:r>
        <w:rPr>
          <w:rFonts w:ascii="Times New Roman" w:hAnsi="Times New Roman"/>
          <w:bCs/>
          <w:sz w:val="28"/>
          <w:szCs w:val="28"/>
          <w:lang w:val="uk-UA"/>
        </w:rPr>
        <w:t> </w:t>
      </w:r>
      <w:r w:rsidRPr="00F61069">
        <w:rPr>
          <w:rFonts w:ascii="Times New Roman" w:hAnsi="Times New Roman"/>
          <w:bCs/>
          <w:sz w:val="28"/>
          <w:szCs w:val="28"/>
          <w:lang w:val="uk-UA"/>
        </w:rPr>
        <w:t>Г.</w:t>
      </w:r>
      <w:r>
        <w:rPr>
          <w:rFonts w:ascii="Times New Roman" w:hAnsi="Times New Roman"/>
          <w:bCs/>
          <w:sz w:val="28"/>
          <w:szCs w:val="28"/>
          <w:lang w:val="uk-UA"/>
        </w:rPr>
        <w:t> </w:t>
      </w:r>
      <w:r w:rsidRPr="00F61069">
        <w:rPr>
          <w:rFonts w:ascii="Times New Roman" w:hAnsi="Times New Roman"/>
          <w:bCs/>
          <w:sz w:val="28"/>
          <w:szCs w:val="28"/>
          <w:lang w:val="uk-UA"/>
        </w:rPr>
        <w:t>Барабаш та ін.; Нац. акад</w:t>
      </w:r>
      <w:r>
        <w:rPr>
          <w:rFonts w:ascii="Times New Roman" w:hAnsi="Times New Roman"/>
          <w:bCs/>
          <w:sz w:val="28"/>
          <w:szCs w:val="28"/>
          <w:lang w:val="uk-UA"/>
        </w:rPr>
        <w:t>емія</w:t>
      </w:r>
      <w:r w:rsidRPr="00F61069">
        <w:rPr>
          <w:rFonts w:ascii="Times New Roman" w:hAnsi="Times New Roman"/>
          <w:bCs/>
          <w:sz w:val="28"/>
          <w:szCs w:val="28"/>
          <w:lang w:val="uk-UA"/>
        </w:rPr>
        <w:t xml:space="preserve"> правових наук України. 2-ге вид., перероб. і допов. Х</w:t>
      </w:r>
      <w:r>
        <w:rPr>
          <w:rFonts w:ascii="Times New Roman" w:hAnsi="Times New Roman"/>
          <w:bCs/>
          <w:sz w:val="28"/>
          <w:szCs w:val="28"/>
          <w:lang w:val="uk-UA"/>
        </w:rPr>
        <w:t>арків</w:t>
      </w:r>
      <w:r w:rsidRPr="00F61069">
        <w:rPr>
          <w:rFonts w:ascii="Times New Roman" w:hAnsi="Times New Roman"/>
          <w:bCs/>
          <w:sz w:val="28"/>
          <w:szCs w:val="28"/>
          <w:lang w:val="uk-UA"/>
        </w:rPr>
        <w:t>: Право, 2011. 1128</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Конституція України: Науково-практичний коментар / В.</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Авер’янов, О.</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Батанов, Ю.</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 xml:space="preserve">Баулін та ін.; </w:t>
      </w:r>
      <w:r>
        <w:rPr>
          <w:rFonts w:ascii="Times New Roman" w:hAnsi="Times New Roman"/>
          <w:sz w:val="28"/>
          <w:szCs w:val="28"/>
          <w:lang w:val="uk-UA"/>
        </w:rPr>
        <w:t>р</w:t>
      </w:r>
      <w:r w:rsidRPr="00F61069">
        <w:rPr>
          <w:rFonts w:ascii="Times New Roman" w:hAnsi="Times New Roman"/>
          <w:sz w:val="28"/>
          <w:szCs w:val="28"/>
          <w:lang w:val="uk-UA"/>
        </w:rPr>
        <w:t>едкол.</w:t>
      </w:r>
      <w:r>
        <w:rPr>
          <w:rFonts w:ascii="Times New Roman" w:hAnsi="Times New Roman"/>
          <w:sz w:val="28"/>
          <w:szCs w:val="28"/>
          <w:lang w:val="uk-UA"/>
        </w:rPr>
        <w:t>:</w:t>
      </w:r>
      <w:r w:rsidRPr="00F61069">
        <w:rPr>
          <w:rFonts w:ascii="Times New Roman" w:hAnsi="Times New Roman"/>
          <w:sz w:val="28"/>
          <w:szCs w:val="28"/>
          <w:lang w:val="uk-UA"/>
        </w:rPr>
        <w:t xml:space="preserve"> В.</w:t>
      </w:r>
      <w:r>
        <w:rPr>
          <w:rFonts w:ascii="Times New Roman" w:hAnsi="Times New Roman"/>
          <w:sz w:val="28"/>
          <w:szCs w:val="28"/>
          <w:lang w:val="uk-UA"/>
        </w:rPr>
        <w:t> </w:t>
      </w:r>
      <w:r w:rsidRPr="00F61069">
        <w:rPr>
          <w:rFonts w:ascii="Times New Roman" w:hAnsi="Times New Roman"/>
          <w:sz w:val="28"/>
          <w:szCs w:val="28"/>
          <w:lang w:val="uk-UA"/>
        </w:rPr>
        <w:t>Я.</w:t>
      </w:r>
      <w:r>
        <w:rPr>
          <w:rFonts w:ascii="Times New Roman" w:hAnsi="Times New Roman"/>
          <w:sz w:val="28"/>
          <w:szCs w:val="28"/>
          <w:lang w:val="uk-UA"/>
        </w:rPr>
        <w:t> </w:t>
      </w:r>
      <w:r w:rsidRPr="00F61069">
        <w:rPr>
          <w:rFonts w:ascii="Times New Roman" w:hAnsi="Times New Roman"/>
          <w:sz w:val="28"/>
          <w:szCs w:val="28"/>
          <w:lang w:val="uk-UA"/>
        </w:rPr>
        <w:t>Тацій, Ю.</w:t>
      </w:r>
      <w:r>
        <w:rPr>
          <w:rFonts w:ascii="Times New Roman" w:hAnsi="Times New Roman"/>
          <w:sz w:val="28"/>
          <w:szCs w:val="28"/>
          <w:lang w:val="uk-UA"/>
        </w:rPr>
        <w:t> </w:t>
      </w:r>
      <w:r w:rsidRPr="00F61069">
        <w:rPr>
          <w:rFonts w:ascii="Times New Roman" w:hAnsi="Times New Roman"/>
          <w:sz w:val="28"/>
          <w:szCs w:val="28"/>
          <w:lang w:val="uk-UA"/>
        </w:rPr>
        <w:t>П.</w:t>
      </w:r>
      <w:r>
        <w:rPr>
          <w:rFonts w:ascii="Times New Roman" w:hAnsi="Times New Roman"/>
          <w:sz w:val="28"/>
          <w:szCs w:val="28"/>
          <w:lang w:val="uk-UA"/>
        </w:rPr>
        <w:t> </w:t>
      </w:r>
      <w:r w:rsidRPr="00F61069">
        <w:rPr>
          <w:rFonts w:ascii="Times New Roman" w:hAnsi="Times New Roman"/>
          <w:sz w:val="28"/>
          <w:szCs w:val="28"/>
          <w:lang w:val="uk-UA"/>
        </w:rPr>
        <w:t>Битяк, Ю.</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Грошевой та ін. Харків: Вид</w:t>
      </w:r>
      <w:r>
        <w:rPr>
          <w:rFonts w:ascii="Times New Roman" w:hAnsi="Times New Roman"/>
          <w:sz w:val="28"/>
          <w:szCs w:val="28"/>
          <w:lang w:val="uk-UA"/>
        </w:rPr>
        <w:t>-</w:t>
      </w:r>
      <w:r w:rsidRPr="00F61069">
        <w:rPr>
          <w:rFonts w:ascii="Times New Roman" w:hAnsi="Times New Roman"/>
          <w:sz w:val="28"/>
          <w:szCs w:val="28"/>
          <w:lang w:val="uk-UA"/>
        </w:rPr>
        <w:t>во «Право»; Концерн «Видавничий Дім «Ін Юре», 2003. 808</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 xml:space="preserve">Постанова Пленуму Верховного суду України від </w:t>
      </w:r>
      <w:r>
        <w:rPr>
          <w:rFonts w:ascii="Times New Roman" w:hAnsi="Times New Roman"/>
          <w:sz w:val="28"/>
          <w:szCs w:val="28"/>
          <w:lang w:val="uk-UA"/>
        </w:rPr>
        <w:t>0</w:t>
      </w:r>
      <w:r w:rsidRPr="00F61069">
        <w:rPr>
          <w:rFonts w:ascii="Times New Roman" w:hAnsi="Times New Roman"/>
          <w:sz w:val="28"/>
          <w:szCs w:val="28"/>
          <w:lang w:val="uk-UA"/>
        </w:rPr>
        <w:t>1.11.1996</w:t>
      </w:r>
      <w:r>
        <w:rPr>
          <w:rFonts w:ascii="Times New Roman" w:hAnsi="Times New Roman"/>
          <w:sz w:val="28"/>
          <w:szCs w:val="28"/>
          <w:lang w:val="uk-UA"/>
        </w:rPr>
        <w:t> </w:t>
      </w:r>
      <w:r w:rsidRPr="00F61069">
        <w:rPr>
          <w:rFonts w:ascii="Times New Roman" w:hAnsi="Times New Roman"/>
          <w:sz w:val="28"/>
          <w:szCs w:val="28"/>
          <w:lang w:val="uk-UA"/>
        </w:rPr>
        <w:t>р. №</w:t>
      </w:r>
      <w:r>
        <w:rPr>
          <w:rFonts w:ascii="Times New Roman" w:hAnsi="Times New Roman"/>
          <w:sz w:val="28"/>
          <w:szCs w:val="28"/>
          <w:lang w:val="uk-UA"/>
        </w:rPr>
        <w:t> </w:t>
      </w:r>
      <w:r w:rsidRPr="00F61069">
        <w:rPr>
          <w:rFonts w:ascii="Times New Roman" w:hAnsi="Times New Roman"/>
          <w:sz w:val="28"/>
          <w:szCs w:val="28"/>
          <w:lang w:val="uk-UA"/>
        </w:rPr>
        <w:t xml:space="preserve">9. </w:t>
      </w:r>
      <w:r w:rsidRPr="00F61069">
        <w:rPr>
          <w:rFonts w:ascii="Times New Roman" w:hAnsi="Times New Roman"/>
          <w:iCs/>
          <w:sz w:val="28"/>
          <w:szCs w:val="28"/>
          <w:lang w:val="uk-UA"/>
        </w:rPr>
        <w:t xml:space="preserve">URL: </w:t>
      </w:r>
      <w:hyperlink r:id="rId119" w:history="1">
        <w:r w:rsidRPr="00590957">
          <w:rPr>
            <w:rStyle w:val="aff6"/>
            <w:rFonts w:ascii="Times New Roman" w:hAnsi="Times New Roman"/>
            <w:iCs/>
            <w:sz w:val="28"/>
            <w:szCs w:val="28"/>
            <w:lang w:val="uk-UA"/>
          </w:rPr>
          <w:t>http://zakon.rada.gov.ua/laws/show/v0009700-96</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Конституційний Суд України: Рішення. Висновки. 1997</w:t>
      </w:r>
      <w:r>
        <w:rPr>
          <w:rFonts w:ascii="Times New Roman" w:hAnsi="Times New Roman"/>
          <w:sz w:val="28"/>
          <w:szCs w:val="28"/>
          <w:lang w:val="uk-UA"/>
        </w:rPr>
        <w:t>–</w:t>
      </w:r>
      <w:r w:rsidRPr="00F61069">
        <w:rPr>
          <w:rFonts w:ascii="Times New Roman" w:hAnsi="Times New Roman"/>
          <w:sz w:val="28"/>
          <w:szCs w:val="28"/>
          <w:lang w:val="uk-UA"/>
        </w:rPr>
        <w:t xml:space="preserve">2001 / </w:t>
      </w:r>
      <w:r>
        <w:rPr>
          <w:rFonts w:ascii="Times New Roman" w:hAnsi="Times New Roman"/>
          <w:sz w:val="28"/>
          <w:szCs w:val="28"/>
          <w:lang w:val="uk-UA"/>
        </w:rPr>
        <w:t>в</w:t>
      </w:r>
      <w:r w:rsidRPr="00F61069">
        <w:rPr>
          <w:rFonts w:ascii="Times New Roman" w:hAnsi="Times New Roman"/>
          <w:sz w:val="28"/>
          <w:szCs w:val="28"/>
          <w:lang w:val="uk-UA"/>
        </w:rPr>
        <w:t>ідп. ред. П.</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Євграфов. К</w:t>
      </w:r>
      <w:r>
        <w:rPr>
          <w:rFonts w:ascii="Times New Roman" w:hAnsi="Times New Roman"/>
          <w:sz w:val="28"/>
          <w:szCs w:val="28"/>
          <w:lang w:val="uk-UA"/>
        </w:rPr>
        <w:t>иїв</w:t>
      </w:r>
      <w:r w:rsidRPr="00F61069">
        <w:rPr>
          <w:rFonts w:ascii="Times New Roman" w:hAnsi="Times New Roman"/>
          <w:sz w:val="28"/>
          <w:szCs w:val="28"/>
          <w:lang w:val="uk-UA"/>
        </w:rPr>
        <w:t>: Юрінком Інтер, 2001. 512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 xml:space="preserve">Міжнародне судочинство / </w:t>
      </w:r>
      <w:r>
        <w:rPr>
          <w:rFonts w:ascii="Times New Roman" w:hAnsi="Times New Roman"/>
          <w:sz w:val="28"/>
          <w:szCs w:val="28"/>
          <w:lang w:val="uk-UA"/>
        </w:rPr>
        <w:t>к</w:t>
      </w:r>
      <w:r w:rsidRPr="00F61069">
        <w:rPr>
          <w:rFonts w:ascii="Times New Roman" w:hAnsi="Times New Roman"/>
          <w:sz w:val="28"/>
          <w:szCs w:val="28"/>
          <w:lang w:val="uk-UA"/>
        </w:rPr>
        <w:t xml:space="preserve">ол. авт.; </w:t>
      </w:r>
      <w:r>
        <w:rPr>
          <w:rFonts w:ascii="Times New Roman" w:hAnsi="Times New Roman"/>
          <w:sz w:val="28"/>
          <w:szCs w:val="28"/>
          <w:lang w:val="uk-UA"/>
        </w:rPr>
        <w:t>з</w:t>
      </w:r>
      <w:r w:rsidRPr="00F61069">
        <w:rPr>
          <w:rFonts w:ascii="Times New Roman" w:hAnsi="Times New Roman"/>
          <w:sz w:val="28"/>
          <w:szCs w:val="28"/>
          <w:lang w:val="uk-UA"/>
        </w:rPr>
        <w:t>а заг. ред.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Шемшученка. К</w:t>
      </w:r>
      <w:r>
        <w:rPr>
          <w:rFonts w:ascii="Times New Roman" w:hAnsi="Times New Roman"/>
          <w:sz w:val="28"/>
          <w:szCs w:val="28"/>
          <w:lang w:val="uk-UA"/>
        </w:rPr>
        <w:t>иїв</w:t>
      </w:r>
      <w:r w:rsidRPr="00F61069">
        <w:rPr>
          <w:rFonts w:ascii="Times New Roman" w:hAnsi="Times New Roman"/>
          <w:sz w:val="28"/>
          <w:szCs w:val="28"/>
          <w:lang w:val="uk-UA"/>
        </w:rPr>
        <w:t>: ТОВ «Видавництво «Юридична думка», 2009. 260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sz w:val="28"/>
          <w:szCs w:val="28"/>
          <w:lang w:val="uk-UA" w:eastAsia="uk-UA"/>
        </w:rPr>
        <w:t>Европейская конвенция по возмещению ущерба жертвам насильственных преступлений (ETS N</w:t>
      </w:r>
      <w:r>
        <w:rPr>
          <w:rFonts w:ascii="Times New Roman" w:hAnsi="Times New Roman" w:cs="Times New Roman"/>
          <w:sz w:val="28"/>
          <w:szCs w:val="28"/>
          <w:lang w:val="uk-UA" w:eastAsia="uk-UA"/>
        </w:rPr>
        <w:t> </w:t>
      </w:r>
      <w:r w:rsidRPr="00F61069">
        <w:rPr>
          <w:rFonts w:ascii="Times New Roman" w:hAnsi="Times New Roman" w:cs="Times New Roman"/>
          <w:sz w:val="28"/>
          <w:szCs w:val="28"/>
          <w:lang w:val="uk-UA" w:eastAsia="uk-UA"/>
        </w:rPr>
        <w:t xml:space="preserve">116) </w:t>
      </w:r>
      <w:r w:rsidRPr="00F61069">
        <w:rPr>
          <w:rFonts w:ascii="Times New Roman" w:hAnsi="Times New Roman" w:cs="Times New Roman"/>
          <w:iCs/>
          <w:sz w:val="28"/>
          <w:szCs w:val="28"/>
          <w:lang w:val="uk-UA" w:eastAsia="uk-UA"/>
        </w:rPr>
        <w:t>(Страсбург, 24</w:t>
      </w:r>
      <w:r>
        <w:rPr>
          <w:rFonts w:ascii="Times New Roman" w:hAnsi="Times New Roman" w:cs="Times New Roman"/>
          <w:iCs/>
          <w:sz w:val="28"/>
          <w:szCs w:val="28"/>
          <w:lang w:val="uk-UA" w:eastAsia="uk-UA"/>
        </w:rPr>
        <w:t>.11.</w:t>
      </w:r>
      <w:r w:rsidRPr="00F61069">
        <w:rPr>
          <w:rFonts w:ascii="Times New Roman" w:hAnsi="Times New Roman" w:cs="Times New Roman"/>
          <w:iCs/>
          <w:sz w:val="28"/>
          <w:szCs w:val="28"/>
          <w:lang w:val="uk-UA" w:eastAsia="uk-UA"/>
        </w:rPr>
        <w:t>1983</w:t>
      </w:r>
      <w:r>
        <w:rPr>
          <w:rFonts w:ascii="Times New Roman" w:hAnsi="Times New Roman" w:cs="Times New Roman"/>
          <w:iCs/>
          <w:sz w:val="28"/>
          <w:szCs w:val="28"/>
          <w:lang w:val="en-US" w:eastAsia="uk-UA"/>
        </w:rPr>
        <w:t> </w:t>
      </w:r>
      <w:r w:rsidRPr="00F61069">
        <w:rPr>
          <w:rFonts w:ascii="Times New Roman" w:hAnsi="Times New Roman" w:cs="Times New Roman"/>
          <w:iCs/>
          <w:sz w:val="28"/>
          <w:szCs w:val="28"/>
          <w:lang w:val="uk-UA" w:eastAsia="uk-UA"/>
        </w:rPr>
        <w:t>г</w:t>
      </w:r>
      <w:r>
        <w:rPr>
          <w:rFonts w:ascii="Times New Roman" w:hAnsi="Times New Roman" w:cs="Times New Roman"/>
          <w:iCs/>
          <w:sz w:val="28"/>
          <w:szCs w:val="28"/>
          <w:lang w:val="uk-UA" w:eastAsia="uk-UA"/>
        </w:rPr>
        <w:t>.</w:t>
      </w:r>
      <w:r w:rsidRPr="00F61069">
        <w:rPr>
          <w:rFonts w:ascii="Times New Roman" w:hAnsi="Times New Roman" w:cs="Times New Roman"/>
          <w:iCs/>
          <w:sz w:val="28"/>
          <w:szCs w:val="28"/>
          <w:lang w:val="uk-UA" w:eastAsia="uk-UA"/>
        </w:rPr>
        <w:t xml:space="preserve">). </w:t>
      </w:r>
      <w:r w:rsidRPr="00F61069">
        <w:rPr>
          <w:rFonts w:ascii="Times New Roman" w:hAnsi="Times New Roman" w:cs="Times New Roman"/>
          <w:iCs/>
          <w:sz w:val="28"/>
          <w:szCs w:val="28"/>
          <w:lang w:val="uk-UA"/>
        </w:rPr>
        <w:t xml:space="preserve">URL: </w:t>
      </w:r>
      <w:hyperlink r:id="rId120" w:history="1">
        <w:r w:rsidRPr="00590957">
          <w:rPr>
            <w:rStyle w:val="aff6"/>
            <w:rFonts w:ascii="Times New Roman" w:hAnsi="Times New Roman"/>
            <w:iCs/>
            <w:sz w:val="28"/>
            <w:szCs w:val="28"/>
            <w:lang w:val="uk-UA"/>
          </w:rPr>
          <w:t>http://zakon.rada.gov.ua/laws/show/994_319</w:t>
        </w:r>
      </w:hyperlink>
      <w:r>
        <w:rPr>
          <w:rFonts w:ascii="Times New Roman" w:hAnsi="Times New Roman" w:cs="Times New Roman"/>
          <w:iCs/>
          <w:sz w:val="28"/>
          <w:szCs w:val="28"/>
          <w:lang w:val="uk-UA"/>
        </w:rPr>
        <w:t xml:space="preserve"> </w:t>
      </w:r>
      <w:r w:rsidRPr="00D954CD">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D954CD">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Банчук</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А., Дмитриєва</w:t>
      </w:r>
      <w:r>
        <w:rPr>
          <w:rFonts w:ascii="Times New Roman" w:hAnsi="Times New Roman"/>
          <w:sz w:val="28"/>
          <w:szCs w:val="28"/>
          <w:lang w:val="uk-UA"/>
        </w:rPr>
        <w:t> </w:t>
      </w:r>
      <w:r w:rsidRPr="00F61069">
        <w:rPr>
          <w:rFonts w:ascii="Times New Roman" w:hAnsi="Times New Roman"/>
          <w:sz w:val="28"/>
          <w:szCs w:val="28"/>
          <w:lang w:val="uk-UA"/>
        </w:rPr>
        <w:t>І.</w:t>
      </w:r>
      <w:r>
        <w:rPr>
          <w:rFonts w:ascii="Times New Roman" w:hAnsi="Times New Roman"/>
          <w:sz w:val="28"/>
          <w:szCs w:val="28"/>
          <w:lang w:val="uk-UA"/>
        </w:rPr>
        <w:t> </w:t>
      </w:r>
      <w:r w:rsidRPr="00F61069">
        <w:rPr>
          <w:rFonts w:ascii="Times New Roman" w:hAnsi="Times New Roman"/>
          <w:sz w:val="28"/>
          <w:szCs w:val="28"/>
          <w:lang w:val="uk-UA"/>
        </w:rPr>
        <w:t>О., Малишев</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В., Саідова</w:t>
      </w:r>
      <w:r>
        <w:rPr>
          <w:rFonts w:ascii="Times New Roman" w:hAnsi="Times New Roman"/>
          <w:sz w:val="28"/>
          <w:szCs w:val="28"/>
          <w:lang w:val="uk-UA"/>
        </w:rPr>
        <w:t> </w:t>
      </w:r>
      <w:r w:rsidRPr="00F61069">
        <w:rPr>
          <w:rFonts w:ascii="Times New Roman" w:hAnsi="Times New Roman"/>
          <w:sz w:val="28"/>
          <w:szCs w:val="28"/>
          <w:lang w:val="uk-UA"/>
        </w:rPr>
        <w:t>З.</w:t>
      </w:r>
      <w:r>
        <w:rPr>
          <w:rFonts w:ascii="Times New Roman" w:hAnsi="Times New Roman"/>
          <w:sz w:val="28"/>
          <w:szCs w:val="28"/>
          <w:lang w:val="uk-UA"/>
        </w:rPr>
        <w:t> </w:t>
      </w:r>
      <w:r w:rsidRPr="00F61069">
        <w:rPr>
          <w:rFonts w:ascii="Times New Roman" w:hAnsi="Times New Roman"/>
          <w:sz w:val="28"/>
          <w:szCs w:val="28"/>
          <w:lang w:val="uk-UA"/>
        </w:rPr>
        <w:t>М. Відшкодування потерпілим від насильницьких злочинів: європейські стандарти і зарубіжне законодавство / за ред. О.</w:t>
      </w:r>
      <w:r>
        <w:rPr>
          <w:rFonts w:ascii="Times New Roman" w:hAnsi="Times New Roman"/>
          <w:sz w:val="28"/>
          <w:szCs w:val="28"/>
          <w:lang w:val="uk-UA"/>
        </w:rPr>
        <w:t> </w:t>
      </w:r>
      <w:r w:rsidRPr="00F61069">
        <w:rPr>
          <w:rFonts w:ascii="Times New Roman" w:hAnsi="Times New Roman"/>
          <w:sz w:val="28"/>
          <w:szCs w:val="28"/>
          <w:lang w:val="uk-UA"/>
        </w:rPr>
        <w:t>А.</w:t>
      </w:r>
      <w:r>
        <w:rPr>
          <w:rFonts w:ascii="Times New Roman" w:hAnsi="Times New Roman"/>
          <w:sz w:val="28"/>
          <w:szCs w:val="28"/>
          <w:lang w:val="uk-UA"/>
        </w:rPr>
        <w:t> </w:t>
      </w:r>
      <w:r w:rsidRPr="00F61069">
        <w:rPr>
          <w:rFonts w:ascii="Times New Roman" w:hAnsi="Times New Roman"/>
          <w:sz w:val="28"/>
          <w:szCs w:val="28"/>
          <w:lang w:val="uk-UA"/>
        </w:rPr>
        <w:t>Банчука. Київ: Москаленко</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М., 2015. 268</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Конституційний Суд У</w:t>
      </w:r>
      <w:r>
        <w:rPr>
          <w:rFonts w:ascii="Times New Roman" w:hAnsi="Times New Roman"/>
          <w:sz w:val="28"/>
          <w:szCs w:val="28"/>
          <w:lang w:val="uk-UA"/>
        </w:rPr>
        <w:t>країни: Рішення. Висновки. 1997–</w:t>
      </w:r>
      <w:r w:rsidRPr="00F61069">
        <w:rPr>
          <w:rFonts w:ascii="Times New Roman" w:hAnsi="Times New Roman"/>
          <w:sz w:val="28"/>
          <w:szCs w:val="28"/>
          <w:lang w:val="uk-UA"/>
        </w:rPr>
        <w:t xml:space="preserve">2001 / </w:t>
      </w:r>
      <w:r>
        <w:rPr>
          <w:rFonts w:ascii="Times New Roman" w:hAnsi="Times New Roman"/>
          <w:sz w:val="28"/>
          <w:szCs w:val="28"/>
          <w:lang w:val="uk-UA"/>
        </w:rPr>
        <w:t>в</w:t>
      </w:r>
      <w:r w:rsidRPr="00F61069">
        <w:rPr>
          <w:rFonts w:ascii="Times New Roman" w:hAnsi="Times New Roman"/>
          <w:sz w:val="28"/>
          <w:szCs w:val="28"/>
          <w:lang w:val="uk-UA"/>
        </w:rPr>
        <w:t>ідп. ред. П.</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Євграфов. К</w:t>
      </w:r>
      <w:r>
        <w:rPr>
          <w:rFonts w:ascii="Times New Roman" w:hAnsi="Times New Roman"/>
          <w:sz w:val="28"/>
          <w:szCs w:val="28"/>
          <w:lang w:val="uk-UA"/>
        </w:rPr>
        <w:t>иїв</w:t>
      </w:r>
      <w:r w:rsidRPr="00F61069">
        <w:rPr>
          <w:rFonts w:ascii="Times New Roman" w:hAnsi="Times New Roman"/>
          <w:sz w:val="28"/>
          <w:szCs w:val="28"/>
          <w:lang w:val="uk-UA"/>
        </w:rPr>
        <w:t>: Юрінком Інтер, 2001. 504</w:t>
      </w:r>
      <w:r>
        <w:rPr>
          <w:rFonts w:ascii="Times New Roman" w:hAnsi="Times New Roman"/>
          <w:sz w:val="28"/>
          <w:szCs w:val="28"/>
          <w:lang w:val="uk-UA"/>
        </w:rPr>
        <w:t> </w:t>
      </w:r>
      <w:r w:rsidRPr="00F61069">
        <w:rPr>
          <w:rFonts w:ascii="Times New Roman" w:hAnsi="Times New Roman"/>
          <w:sz w:val="28"/>
          <w:szCs w:val="28"/>
          <w:lang w:val="uk-UA"/>
        </w:rPr>
        <w:t xml:space="preserve">с. </w:t>
      </w:r>
      <w:r w:rsidRPr="00D954CD">
        <w:rPr>
          <w:rFonts w:ascii="Times New Roman" w:hAnsi="Times New Roman"/>
          <w:bCs/>
          <w:sz w:val="28"/>
          <w:szCs w:val="28"/>
          <w:highlight w:val="magenta"/>
          <w:lang w:val="uk-UA" w:eastAsia="uk-UA"/>
        </w:rPr>
        <w:t xml:space="preserve">Рішення Конституційного Суду України (справа щодо конституційності статті 248-3 ЦПК України) від </w:t>
      </w:r>
      <w:r w:rsidRPr="00D954CD">
        <w:rPr>
          <w:rFonts w:ascii="Times New Roman" w:hAnsi="Times New Roman"/>
          <w:sz w:val="28"/>
          <w:szCs w:val="28"/>
          <w:highlight w:val="magenta"/>
          <w:lang w:val="uk-UA" w:eastAsia="uk-UA"/>
        </w:rPr>
        <w:t xml:space="preserve">23.05.2001 р. № 6-рп/2001. Справа № 1-17/2001. </w:t>
      </w:r>
      <w:r w:rsidRPr="00D954CD">
        <w:rPr>
          <w:rFonts w:ascii="Times New Roman" w:hAnsi="Times New Roman"/>
          <w:iCs/>
          <w:sz w:val="28"/>
          <w:szCs w:val="28"/>
          <w:highlight w:val="magenta"/>
          <w:lang w:val="uk-UA"/>
        </w:rPr>
        <w:t xml:space="preserve">URL: </w:t>
      </w:r>
      <w:hyperlink r:id="rId121" w:history="1">
        <w:r w:rsidRPr="00D954CD">
          <w:rPr>
            <w:rStyle w:val="aff6"/>
            <w:rFonts w:ascii="Times New Roman" w:hAnsi="Times New Roman"/>
            <w:iCs/>
            <w:sz w:val="28"/>
            <w:szCs w:val="28"/>
            <w:highlight w:val="magenta"/>
            <w:lang w:val="uk-UA"/>
          </w:rPr>
          <w:t>http://zakon.rada.gov.ua/laws/show/v006p710-01</w:t>
        </w:r>
      </w:hyperlink>
      <w:r w:rsidRPr="00D954CD">
        <w:rPr>
          <w:rFonts w:ascii="Times New Roman" w:hAnsi="Times New Roman"/>
          <w:iCs/>
          <w:sz w:val="28"/>
          <w:szCs w:val="28"/>
          <w:highlight w:val="magenta"/>
          <w:lang w:val="uk-UA"/>
        </w:rPr>
        <w:t xml:space="preserve"> </w:t>
      </w:r>
      <w:r w:rsidRPr="00D954CD">
        <w:rPr>
          <w:rFonts w:ascii="Times New Roman" w:hAnsi="Times New Roman"/>
          <w:iCs/>
          <w:sz w:val="28"/>
          <w:szCs w:val="28"/>
          <w:highlight w:val="magenta"/>
          <w:lang w:eastAsia="uk-UA"/>
        </w:rPr>
        <w:t>(</w:t>
      </w:r>
      <w:r w:rsidRPr="00D954CD">
        <w:rPr>
          <w:rFonts w:ascii="Times New Roman" w:hAnsi="Times New Roman"/>
          <w:iCs/>
          <w:sz w:val="28"/>
          <w:szCs w:val="28"/>
          <w:highlight w:val="magenta"/>
          <w:lang w:val="uk-UA" w:eastAsia="uk-UA"/>
        </w:rPr>
        <w:t>дата звернення: __.__.____</w:t>
      </w:r>
      <w:r w:rsidRPr="00D954CD">
        <w:rPr>
          <w:rFonts w:ascii="Times New Roman" w:hAnsi="Times New Roman"/>
          <w:iCs/>
          <w:sz w:val="28"/>
          <w:szCs w:val="28"/>
          <w:highlight w:val="magenta"/>
          <w:lang w:eastAsia="uk-UA"/>
        </w:rPr>
        <w:t>).</w:t>
      </w:r>
      <w:r>
        <w:rPr>
          <w:rFonts w:ascii="Times New Roman" w:hAnsi="Times New Roman"/>
          <w:iCs/>
          <w:sz w:val="28"/>
          <w:szCs w:val="28"/>
          <w:lang w:val="uk-UA" w:eastAsia="uk-UA"/>
        </w:rPr>
        <w:t xml:space="preserve"> </w:t>
      </w:r>
      <w:r>
        <w:rPr>
          <w:rFonts w:ascii="Times New Roman" w:hAnsi="Times New Roman"/>
          <w:b/>
          <w:iCs/>
          <w:sz w:val="28"/>
          <w:szCs w:val="28"/>
          <w:lang w:val="uk-UA" w:eastAsia="uk-UA"/>
        </w:rPr>
        <w:t>Э</w:t>
      </w:r>
      <w:r w:rsidRPr="00D954CD">
        <w:rPr>
          <w:rFonts w:ascii="Times New Roman" w:hAnsi="Times New Roman"/>
          <w:b/>
          <w:iCs/>
          <w:sz w:val="28"/>
          <w:szCs w:val="28"/>
          <w:lang w:val="uk-UA" w:eastAsia="uk-UA"/>
        </w:rPr>
        <w:t>то, по моему, совсем другое джерело</w:t>
      </w:r>
      <w:r>
        <w:rPr>
          <w:rFonts w:ascii="Times New Roman" w:hAnsi="Times New Roman"/>
          <w:b/>
          <w:iCs/>
          <w:sz w:val="28"/>
          <w:szCs w:val="28"/>
          <w:lang w:val="uk-UA" w:eastAsia="uk-UA"/>
        </w:rPr>
        <w:t xml:space="preserve"> или нет???</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Правові позиції Конституційного Суду України в рішеннях і висновках (1997</w:t>
      </w:r>
      <w:r>
        <w:rPr>
          <w:rFonts w:ascii="Times New Roman" w:hAnsi="Times New Roman"/>
          <w:sz w:val="28"/>
          <w:szCs w:val="28"/>
          <w:lang w:val="uk-UA"/>
        </w:rPr>
        <w:t>–</w:t>
      </w:r>
      <w:r w:rsidRPr="00F61069">
        <w:rPr>
          <w:rFonts w:ascii="Times New Roman" w:hAnsi="Times New Roman"/>
          <w:sz w:val="28"/>
          <w:szCs w:val="28"/>
          <w:lang w:val="uk-UA"/>
        </w:rPr>
        <w:t>2003</w:t>
      </w:r>
      <w:r>
        <w:rPr>
          <w:rFonts w:ascii="Times New Roman" w:hAnsi="Times New Roman"/>
          <w:sz w:val="28"/>
          <w:szCs w:val="28"/>
          <w:lang w:val="uk-UA"/>
        </w:rPr>
        <w:t> </w:t>
      </w:r>
      <w:r w:rsidRPr="00F61069">
        <w:rPr>
          <w:rFonts w:ascii="Times New Roman" w:hAnsi="Times New Roman"/>
          <w:sz w:val="28"/>
          <w:szCs w:val="28"/>
          <w:lang w:val="uk-UA"/>
        </w:rPr>
        <w:t>роки)</w:t>
      </w:r>
      <w:r>
        <w:rPr>
          <w:rFonts w:ascii="Times New Roman" w:hAnsi="Times New Roman"/>
          <w:sz w:val="28"/>
          <w:szCs w:val="28"/>
          <w:lang w:val="uk-UA"/>
        </w:rPr>
        <w:t xml:space="preserve"> / М. Г. </w:t>
      </w:r>
      <w:r w:rsidRPr="00F61069">
        <w:rPr>
          <w:rFonts w:ascii="Times New Roman" w:hAnsi="Times New Roman"/>
          <w:sz w:val="28"/>
          <w:szCs w:val="28"/>
          <w:lang w:val="uk-UA"/>
        </w:rPr>
        <w:t xml:space="preserve">Чаюн, </w:t>
      </w:r>
      <w:r>
        <w:rPr>
          <w:rFonts w:ascii="Times New Roman" w:hAnsi="Times New Roman"/>
          <w:sz w:val="28"/>
          <w:szCs w:val="28"/>
          <w:lang w:val="uk-UA"/>
        </w:rPr>
        <w:t>Ю. М. </w:t>
      </w:r>
      <w:r w:rsidRPr="00F61069">
        <w:rPr>
          <w:rFonts w:ascii="Times New Roman" w:hAnsi="Times New Roman"/>
          <w:sz w:val="28"/>
          <w:szCs w:val="28"/>
          <w:lang w:val="uk-UA"/>
        </w:rPr>
        <w:t xml:space="preserve">Кириченко, </w:t>
      </w:r>
      <w:r>
        <w:rPr>
          <w:rFonts w:ascii="Times New Roman" w:hAnsi="Times New Roman"/>
          <w:sz w:val="28"/>
          <w:szCs w:val="28"/>
          <w:lang w:val="uk-UA"/>
        </w:rPr>
        <w:t xml:space="preserve">Р. А. Кидисюк </w:t>
      </w:r>
      <w:r w:rsidRPr="00F61069">
        <w:rPr>
          <w:rFonts w:ascii="Times New Roman" w:hAnsi="Times New Roman"/>
          <w:sz w:val="28"/>
          <w:szCs w:val="28"/>
          <w:lang w:val="uk-UA"/>
        </w:rPr>
        <w:t>та ін. К</w:t>
      </w:r>
      <w:r>
        <w:rPr>
          <w:rFonts w:ascii="Times New Roman" w:hAnsi="Times New Roman"/>
          <w:sz w:val="28"/>
          <w:szCs w:val="28"/>
          <w:lang w:val="uk-UA"/>
        </w:rPr>
        <w:t>иїв</w:t>
      </w:r>
      <w:r w:rsidRPr="00F61069">
        <w:rPr>
          <w:rFonts w:ascii="Times New Roman" w:hAnsi="Times New Roman"/>
          <w:sz w:val="28"/>
          <w:szCs w:val="28"/>
          <w:lang w:val="uk-UA"/>
        </w:rPr>
        <w:t>: Атіка, 2003. 336</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rvps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sz w:val="28"/>
          <w:szCs w:val="28"/>
        </w:rPr>
      </w:pPr>
      <w:r w:rsidRPr="00F61069">
        <w:rPr>
          <w:rStyle w:val="rvts23"/>
          <w:rFonts w:eastAsia="Franklin Gothic Book"/>
          <w:sz w:val="28"/>
          <w:szCs w:val="28"/>
        </w:rPr>
        <w:t xml:space="preserve">Декларация основных принципов правосудия для жертв преступлений и злоупотребления властью. </w:t>
      </w:r>
      <w:r w:rsidRPr="00F61069">
        <w:rPr>
          <w:rStyle w:val="rvts9"/>
          <w:sz w:val="28"/>
          <w:szCs w:val="28"/>
        </w:rPr>
        <w:t>Резолюция 40/34 Генеральной Ассамблеи от 29</w:t>
      </w:r>
      <w:r>
        <w:rPr>
          <w:rStyle w:val="rvts9"/>
          <w:sz w:val="28"/>
          <w:szCs w:val="28"/>
        </w:rPr>
        <w:t>.11.</w:t>
      </w:r>
      <w:r w:rsidRPr="00F61069">
        <w:rPr>
          <w:rStyle w:val="rvts9"/>
          <w:sz w:val="28"/>
          <w:szCs w:val="28"/>
        </w:rPr>
        <w:t>1985</w:t>
      </w:r>
      <w:r>
        <w:rPr>
          <w:rStyle w:val="rvts9"/>
          <w:sz w:val="28"/>
          <w:szCs w:val="28"/>
        </w:rPr>
        <w:t> </w:t>
      </w:r>
      <w:r w:rsidRPr="00F61069">
        <w:rPr>
          <w:rStyle w:val="rvts9"/>
          <w:sz w:val="28"/>
          <w:szCs w:val="28"/>
        </w:rPr>
        <w:t xml:space="preserve">г. </w:t>
      </w:r>
      <w:r w:rsidRPr="00F61069">
        <w:rPr>
          <w:iCs/>
          <w:sz w:val="28"/>
          <w:szCs w:val="28"/>
        </w:rPr>
        <w:t xml:space="preserve">URL: </w:t>
      </w:r>
      <w:hyperlink r:id="rId122" w:history="1">
        <w:r w:rsidRPr="00590957">
          <w:rPr>
            <w:rStyle w:val="aff6"/>
            <w:iCs/>
            <w:sz w:val="28"/>
            <w:szCs w:val="28"/>
          </w:rPr>
          <w:t>http://zakon.rada.gov.ua/laws/show/995_114</w:t>
        </w:r>
      </w:hyperlink>
      <w:r>
        <w:rPr>
          <w:iCs/>
          <w:sz w:val="28"/>
          <w:szCs w:val="28"/>
        </w:rPr>
        <w:t xml:space="preserve"> </w:t>
      </w:r>
      <w:r w:rsidRPr="005C02AC">
        <w:rPr>
          <w:iCs/>
          <w:sz w:val="28"/>
          <w:szCs w:val="28"/>
        </w:rPr>
        <w:t>(</w:t>
      </w:r>
      <w:r>
        <w:rPr>
          <w:iCs/>
          <w:sz w:val="28"/>
          <w:szCs w:val="28"/>
        </w:rPr>
        <w:t xml:space="preserve">дата звернення: </w:t>
      </w:r>
      <w:r w:rsidRPr="005C02AC">
        <w:rPr>
          <w:iCs/>
          <w:sz w:val="28"/>
          <w:szCs w:val="28"/>
          <w:highlight w:val="green"/>
        </w:rPr>
        <w:t>__.__.____</w:t>
      </w:r>
      <w:r w:rsidRPr="005C02AC">
        <w:rPr>
          <w:iCs/>
          <w:sz w:val="28"/>
          <w:szCs w:val="28"/>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bCs/>
          <w:sz w:val="28"/>
          <w:szCs w:val="28"/>
          <w:lang w:val="uk-UA" w:eastAsia="uk-UA"/>
        </w:rPr>
        <w:t>Голдер (Golder) против Соединенного Королевства. Совет Европы. Е</w:t>
      </w:r>
      <w:r>
        <w:rPr>
          <w:rFonts w:ascii="Times New Roman" w:hAnsi="Times New Roman" w:cs="Times New Roman"/>
          <w:bCs/>
          <w:sz w:val="28"/>
          <w:szCs w:val="28"/>
          <w:lang w:val="uk-UA" w:eastAsia="uk-UA"/>
        </w:rPr>
        <w:t>вропейский суд по правам человека.</w:t>
      </w:r>
      <w:r w:rsidRPr="00F61069">
        <w:rPr>
          <w:rFonts w:ascii="Times New Roman" w:hAnsi="Times New Roman" w:cs="Times New Roman"/>
          <w:bCs/>
          <w:sz w:val="28"/>
          <w:szCs w:val="28"/>
          <w:lang w:val="uk-UA" w:eastAsia="uk-UA"/>
        </w:rPr>
        <w:t xml:space="preserve"> С</w:t>
      </w:r>
      <w:r>
        <w:rPr>
          <w:rFonts w:ascii="Times New Roman" w:hAnsi="Times New Roman" w:cs="Times New Roman"/>
          <w:bCs/>
          <w:sz w:val="28"/>
          <w:szCs w:val="28"/>
          <w:lang w:val="uk-UA" w:eastAsia="uk-UA"/>
        </w:rPr>
        <w:t>удебное решение</w:t>
      </w:r>
      <w:r w:rsidRPr="00F61069">
        <w:rPr>
          <w:rFonts w:ascii="Times New Roman" w:hAnsi="Times New Roman" w:cs="Times New Roman"/>
          <w:bCs/>
          <w:sz w:val="28"/>
          <w:szCs w:val="28"/>
          <w:lang w:val="uk-UA" w:eastAsia="uk-UA"/>
        </w:rPr>
        <w:t xml:space="preserve">. </w:t>
      </w:r>
      <w:r w:rsidRPr="00F61069">
        <w:rPr>
          <w:rFonts w:ascii="Times New Roman" w:hAnsi="Times New Roman" w:cs="Times New Roman"/>
          <w:sz w:val="28"/>
          <w:szCs w:val="28"/>
          <w:lang w:val="uk-UA" w:eastAsia="uk-UA"/>
        </w:rPr>
        <w:t>21.02.1975</w:t>
      </w:r>
      <w:r>
        <w:rPr>
          <w:rFonts w:ascii="Times New Roman" w:hAnsi="Times New Roman" w:cs="Times New Roman"/>
          <w:sz w:val="28"/>
          <w:szCs w:val="28"/>
          <w:lang w:val="uk-UA" w:eastAsia="uk-UA"/>
        </w:rPr>
        <w:t> г</w:t>
      </w:r>
      <w:r w:rsidRPr="00F61069">
        <w:rPr>
          <w:rFonts w:ascii="Times New Roman" w:hAnsi="Times New Roman" w:cs="Times New Roman"/>
          <w:sz w:val="28"/>
          <w:szCs w:val="28"/>
          <w:lang w:val="uk-UA" w:eastAsia="uk-UA"/>
        </w:rPr>
        <w:t xml:space="preserve">. </w:t>
      </w:r>
      <w:r w:rsidRPr="00F61069">
        <w:rPr>
          <w:rFonts w:ascii="Times New Roman" w:hAnsi="Times New Roman" w:cs="Times New Roman"/>
          <w:iCs/>
          <w:sz w:val="28"/>
          <w:szCs w:val="28"/>
          <w:lang w:val="uk-UA"/>
        </w:rPr>
        <w:t xml:space="preserve">URL: </w:t>
      </w:r>
      <w:hyperlink r:id="rId123" w:history="1">
        <w:r w:rsidRPr="00590957">
          <w:rPr>
            <w:rStyle w:val="aff6"/>
            <w:rFonts w:ascii="Times New Roman" w:hAnsi="Times New Roman"/>
            <w:iCs/>
            <w:sz w:val="28"/>
            <w:szCs w:val="28"/>
            <w:lang w:val="uk-UA"/>
          </w:rPr>
          <w:t>http://zakon.rada.gov.ua/laws/show/980_086</w:t>
        </w:r>
      </w:hyperlink>
      <w:r>
        <w:rPr>
          <w:rFonts w:ascii="Times New Roman" w:hAnsi="Times New Roman" w:cs="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bCs/>
          <w:sz w:val="28"/>
          <w:szCs w:val="28"/>
          <w:lang w:val="uk-UA" w:eastAsia="uk-UA"/>
        </w:rPr>
        <w:t>Справа Абдулазіз, Кабалес і Балкандалі. Страсбурґ, 28</w:t>
      </w:r>
      <w:r>
        <w:rPr>
          <w:rFonts w:ascii="Times New Roman" w:hAnsi="Times New Roman" w:cs="Times New Roman"/>
          <w:bCs/>
          <w:sz w:val="28"/>
          <w:szCs w:val="28"/>
          <w:lang w:val="uk-UA" w:eastAsia="uk-UA"/>
        </w:rPr>
        <w:t>.05.</w:t>
      </w:r>
      <w:r w:rsidRPr="00F61069">
        <w:rPr>
          <w:rFonts w:ascii="Times New Roman" w:hAnsi="Times New Roman" w:cs="Times New Roman"/>
          <w:bCs/>
          <w:sz w:val="28"/>
          <w:szCs w:val="28"/>
          <w:lang w:val="uk-UA" w:eastAsia="uk-UA"/>
        </w:rPr>
        <w:t>1985</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р</w:t>
      </w:r>
      <w:r>
        <w:rPr>
          <w:rFonts w:ascii="Times New Roman" w:hAnsi="Times New Roman" w:cs="Times New Roman"/>
          <w:bCs/>
          <w:sz w:val="28"/>
          <w:szCs w:val="28"/>
          <w:lang w:val="uk-UA" w:eastAsia="uk-UA"/>
        </w:rPr>
        <w:t>. Рада</w:t>
      </w:r>
      <w:r w:rsidRPr="00F61069">
        <w:rPr>
          <w:rFonts w:ascii="Times New Roman" w:hAnsi="Times New Roman" w:cs="Times New Roman"/>
          <w:bCs/>
          <w:sz w:val="28"/>
          <w:szCs w:val="28"/>
          <w:lang w:val="uk-UA" w:eastAsia="uk-UA"/>
        </w:rPr>
        <w:t xml:space="preserve"> Є</w:t>
      </w:r>
      <w:r>
        <w:rPr>
          <w:rFonts w:ascii="Times New Roman" w:hAnsi="Times New Roman" w:cs="Times New Roman"/>
          <w:bCs/>
          <w:sz w:val="28"/>
          <w:szCs w:val="28"/>
          <w:lang w:val="uk-UA" w:eastAsia="uk-UA"/>
        </w:rPr>
        <w:t>вропи</w:t>
      </w:r>
      <w:r w:rsidRPr="00F61069">
        <w:rPr>
          <w:rFonts w:ascii="Times New Roman" w:hAnsi="Times New Roman" w:cs="Times New Roman"/>
          <w:bCs/>
          <w:sz w:val="28"/>
          <w:szCs w:val="28"/>
          <w:lang w:val="uk-UA" w:eastAsia="uk-UA"/>
        </w:rPr>
        <w:t>. Є</w:t>
      </w:r>
      <w:r>
        <w:rPr>
          <w:rFonts w:ascii="Times New Roman" w:hAnsi="Times New Roman" w:cs="Times New Roman"/>
          <w:bCs/>
          <w:sz w:val="28"/>
          <w:szCs w:val="28"/>
          <w:lang w:val="uk-UA" w:eastAsia="uk-UA"/>
        </w:rPr>
        <w:t>вропейський суд з прав людини</w:t>
      </w:r>
      <w:r w:rsidRPr="00F61069">
        <w:rPr>
          <w:rFonts w:ascii="Times New Roman" w:hAnsi="Times New Roman" w:cs="Times New Roman"/>
          <w:bCs/>
          <w:sz w:val="28"/>
          <w:szCs w:val="28"/>
          <w:lang w:val="uk-UA" w:eastAsia="uk-UA"/>
        </w:rPr>
        <w:t xml:space="preserve">. </w:t>
      </w:r>
      <w:r w:rsidRPr="00F61069">
        <w:rPr>
          <w:rFonts w:ascii="Times New Roman" w:hAnsi="Times New Roman" w:cs="Times New Roman"/>
          <w:iCs/>
          <w:sz w:val="28"/>
          <w:szCs w:val="28"/>
          <w:lang w:val="uk-UA"/>
        </w:rPr>
        <w:t xml:space="preserve">URL: </w:t>
      </w:r>
      <w:hyperlink r:id="rId124" w:history="1">
        <w:r w:rsidRPr="00590957">
          <w:rPr>
            <w:rStyle w:val="aff6"/>
            <w:rFonts w:ascii="Times New Roman" w:hAnsi="Times New Roman"/>
            <w:iCs/>
            <w:sz w:val="28"/>
            <w:szCs w:val="28"/>
            <w:lang w:val="uk-UA"/>
          </w:rPr>
          <w:t>http://zakon.rada.gov.ua/laws/show/980_333</w:t>
        </w:r>
      </w:hyperlink>
      <w:r>
        <w:rPr>
          <w:rFonts w:ascii="Times New Roman" w:hAnsi="Times New Roman" w:cs="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iCs/>
          <w:sz w:val="28"/>
          <w:szCs w:val="28"/>
          <w:lang w:val="uk-UA" w:eastAsia="uk-UA"/>
        </w:rPr>
        <w:lastRenderedPageBreak/>
        <w:t xml:space="preserve">Рішення Європейського суду з прав людини у справі Ейрі від </w:t>
      </w:r>
      <w:r>
        <w:rPr>
          <w:rFonts w:ascii="Times New Roman" w:hAnsi="Times New Roman" w:cs="Times New Roman"/>
          <w:iCs/>
          <w:sz w:val="28"/>
          <w:szCs w:val="28"/>
          <w:lang w:val="uk-UA" w:eastAsia="uk-UA"/>
        </w:rPr>
        <w:t>0</w:t>
      </w:r>
      <w:r w:rsidRPr="00F61069">
        <w:rPr>
          <w:rFonts w:ascii="Times New Roman" w:hAnsi="Times New Roman" w:cs="Times New Roman"/>
          <w:iCs/>
          <w:sz w:val="28"/>
          <w:szCs w:val="28"/>
          <w:lang w:val="uk-UA" w:eastAsia="uk-UA"/>
        </w:rPr>
        <w:t>9</w:t>
      </w:r>
      <w:r>
        <w:rPr>
          <w:rFonts w:ascii="Times New Roman" w:hAnsi="Times New Roman" w:cs="Times New Roman"/>
          <w:iCs/>
          <w:sz w:val="28"/>
          <w:szCs w:val="28"/>
          <w:lang w:val="uk-UA" w:eastAsia="uk-UA"/>
        </w:rPr>
        <w:t>.10.</w:t>
      </w:r>
      <w:r w:rsidRPr="00F61069">
        <w:rPr>
          <w:rFonts w:ascii="Times New Roman" w:hAnsi="Times New Roman" w:cs="Times New Roman"/>
          <w:iCs/>
          <w:sz w:val="28"/>
          <w:szCs w:val="28"/>
          <w:lang w:val="uk-UA" w:eastAsia="uk-UA"/>
        </w:rPr>
        <w:t>1979</w:t>
      </w:r>
      <w:r>
        <w:rPr>
          <w:rFonts w:ascii="Times New Roman" w:hAnsi="Times New Roman" w:cs="Times New Roman"/>
          <w:iCs/>
          <w:sz w:val="28"/>
          <w:szCs w:val="28"/>
          <w:lang w:val="uk-UA" w:eastAsia="uk-UA"/>
        </w:rPr>
        <w:t> </w:t>
      </w:r>
      <w:r w:rsidRPr="00F61069">
        <w:rPr>
          <w:rFonts w:ascii="Times New Roman" w:hAnsi="Times New Roman" w:cs="Times New Roman"/>
          <w:iCs/>
          <w:sz w:val="28"/>
          <w:szCs w:val="28"/>
          <w:lang w:val="uk-UA" w:eastAsia="uk-UA"/>
        </w:rPr>
        <w:t>р</w:t>
      </w:r>
      <w:r>
        <w:rPr>
          <w:rFonts w:ascii="Times New Roman" w:hAnsi="Times New Roman" w:cs="Times New Roman"/>
          <w:iCs/>
          <w:sz w:val="28"/>
          <w:szCs w:val="28"/>
          <w:lang w:val="uk-UA" w:eastAsia="uk-UA"/>
        </w:rPr>
        <w:t>.</w:t>
      </w:r>
      <w:r w:rsidRPr="00F61069">
        <w:rPr>
          <w:rFonts w:ascii="Times New Roman" w:hAnsi="Times New Roman" w:cs="Times New Roman"/>
          <w:iCs/>
          <w:sz w:val="28"/>
          <w:szCs w:val="28"/>
          <w:lang w:val="uk-UA" w:eastAsia="uk-UA"/>
        </w:rPr>
        <w:t>, серія</w:t>
      </w:r>
      <w:r>
        <w:rPr>
          <w:rFonts w:ascii="Times New Roman" w:hAnsi="Times New Roman" w:cs="Times New Roman"/>
          <w:iCs/>
          <w:sz w:val="28"/>
          <w:szCs w:val="28"/>
          <w:lang w:val="uk-UA" w:eastAsia="uk-UA"/>
        </w:rPr>
        <w:t> </w:t>
      </w:r>
      <w:r w:rsidRPr="00F61069">
        <w:rPr>
          <w:rFonts w:ascii="Times New Roman" w:hAnsi="Times New Roman" w:cs="Times New Roman"/>
          <w:iCs/>
          <w:sz w:val="28"/>
          <w:szCs w:val="28"/>
          <w:lang w:val="uk-UA" w:eastAsia="uk-UA"/>
        </w:rPr>
        <w:t xml:space="preserve">А, </w:t>
      </w:r>
      <w:r>
        <w:rPr>
          <w:rFonts w:ascii="Times New Roman" w:hAnsi="Times New Roman" w:cs="Times New Roman"/>
          <w:iCs/>
          <w:sz w:val="28"/>
          <w:szCs w:val="28"/>
          <w:lang w:val="uk-UA" w:eastAsia="uk-UA"/>
        </w:rPr>
        <w:t>№ </w:t>
      </w:r>
      <w:r w:rsidRPr="00F61069">
        <w:rPr>
          <w:rFonts w:ascii="Times New Roman" w:hAnsi="Times New Roman" w:cs="Times New Roman"/>
          <w:iCs/>
          <w:sz w:val="28"/>
          <w:szCs w:val="28"/>
          <w:lang w:val="uk-UA" w:eastAsia="uk-UA"/>
        </w:rPr>
        <w:t xml:space="preserve">32. </w:t>
      </w:r>
      <w:r w:rsidRPr="00F61069">
        <w:rPr>
          <w:rFonts w:ascii="Times New Roman" w:hAnsi="Times New Roman" w:cs="Times New Roman"/>
          <w:iCs/>
          <w:sz w:val="28"/>
          <w:szCs w:val="28"/>
          <w:lang w:val="uk-UA"/>
        </w:rPr>
        <w:t xml:space="preserve">URL: </w:t>
      </w:r>
      <w:hyperlink r:id="rId125" w:history="1">
        <w:r w:rsidRPr="00590957">
          <w:rPr>
            <w:rStyle w:val="aff6"/>
            <w:rFonts w:ascii="Times New Roman" w:hAnsi="Times New Roman"/>
            <w:iCs/>
            <w:sz w:val="28"/>
            <w:szCs w:val="28"/>
            <w:lang w:val="uk-UA"/>
          </w:rPr>
          <w:t>http://zakon.rada.gov.ua/laws/show/980_332</w:t>
        </w:r>
      </w:hyperlink>
      <w:r>
        <w:rPr>
          <w:rFonts w:ascii="Times New Roman" w:hAnsi="Times New Roman" w:cs="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bCs/>
          <w:sz w:val="28"/>
          <w:szCs w:val="28"/>
          <w:lang w:val="uk-UA" w:eastAsia="uk-UA"/>
        </w:rPr>
        <w:t xml:space="preserve">Справа </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Михайленко проти України</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 xml:space="preserve"> (Заява </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18389/03). Страсбург, 15</w:t>
      </w:r>
      <w:r>
        <w:rPr>
          <w:rFonts w:ascii="Times New Roman" w:hAnsi="Times New Roman" w:cs="Times New Roman"/>
          <w:bCs/>
          <w:sz w:val="28"/>
          <w:szCs w:val="28"/>
          <w:lang w:val="uk-UA" w:eastAsia="uk-UA"/>
        </w:rPr>
        <w:t>.05.</w:t>
      </w:r>
      <w:r w:rsidRPr="00F61069">
        <w:rPr>
          <w:rFonts w:ascii="Times New Roman" w:hAnsi="Times New Roman" w:cs="Times New Roman"/>
          <w:bCs/>
          <w:sz w:val="28"/>
          <w:szCs w:val="28"/>
          <w:lang w:val="uk-UA" w:eastAsia="uk-UA"/>
        </w:rPr>
        <w:t>2008</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р. Є</w:t>
      </w:r>
      <w:r>
        <w:rPr>
          <w:rFonts w:ascii="Times New Roman" w:hAnsi="Times New Roman" w:cs="Times New Roman"/>
          <w:bCs/>
          <w:sz w:val="28"/>
          <w:szCs w:val="28"/>
          <w:lang w:val="uk-UA" w:eastAsia="uk-UA"/>
        </w:rPr>
        <w:t>вропейський суд з прав людини</w:t>
      </w:r>
      <w:r w:rsidRPr="00F61069">
        <w:rPr>
          <w:rFonts w:ascii="Times New Roman" w:hAnsi="Times New Roman" w:cs="Times New Roman"/>
          <w:bCs/>
          <w:sz w:val="28"/>
          <w:szCs w:val="28"/>
          <w:lang w:val="uk-UA" w:eastAsia="uk-UA"/>
        </w:rPr>
        <w:t>. П</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ята секція. Р</w:t>
      </w:r>
      <w:r>
        <w:rPr>
          <w:rFonts w:ascii="Times New Roman" w:hAnsi="Times New Roman" w:cs="Times New Roman"/>
          <w:bCs/>
          <w:sz w:val="28"/>
          <w:szCs w:val="28"/>
          <w:lang w:val="uk-UA" w:eastAsia="uk-UA"/>
        </w:rPr>
        <w:t>ішення</w:t>
      </w:r>
      <w:r w:rsidRPr="00F61069">
        <w:rPr>
          <w:rFonts w:ascii="Times New Roman" w:hAnsi="Times New Roman" w:cs="Times New Roman"/>
          <w:bCs/>
          <w:sz w:val="28"/>
          <w:szCs w:val="28"/>
          <w:lang w:val="uk-UA" w:eastAsia="uk-UA"/>
        </w:rPr>
        <w:t xml:space="preserve">. </w:t>
      </w:r>
      <w:r w:rsidRPr="00F61069">
        <w:rPr>
          <w:rFonts w:ascii="Times New Roman" w:hAnsi="Times New Roman" w:cs="Times New Roman"/>
          <w:iCs/>
          <w:sz w:val="28"/>
          <w:szCs w:val="28"/>
          <w:lang w:val="uk-UA"/>
        </w:rPr>
        <w:t xml:space="preserve">URL: </w:t>
      </w:r>
      <w:hyperlink r:id="rId126" w:history="1">
        <w:r w:rsidRPr="00590957">
          <w:rPr>
            <w:rStyle w:val="aff6"/>
            <w:rFonts w:ascii="Times New Roman" w:hAnsi="Times New Roman"/>
            <w:iCs/>
            <w:sz w:val="28"/>
            <w:szCs w:val="28"/>
            <w:lang w:val="uk-UA"/>
          </w:rPr>
          <w:t>http://zakon.rada.gov.ua/laws/show/974_465</w:t>
        </w:r>
      </w:hyperlink>
      <w:r>
        <w:rPr>
          <w:rFonts w:ascii="Times New Roman" w:hAnsi="Times New Roman" w:cs="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bCs/>
          <w:sz w:val="28"/>
          <w:szCs w:val="28"/>
          <w:lang w:val="uk-UA" w:eastAsia="uk-UA"/>
        </w:rPr>
        <w:t xml:space="preserve">Справа </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Воловік проти України</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 xml:space="preserve"> (Заява </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 xml:space="preserve">15123/03). Страсбург, </w:t>
      </w:r>
      <w:r>
        <w:rPr>
          <w:rFonts w:ascii="Times New Roman" w:hAnsi="Times New Roman" w:cs="Times New Roman"/>
          <w:bCs/>
          <w:sz w:val="28"/>
          <w:szCs w:val="28"/>
          <w:lang w:val="uk-UA" w:eastAsia="uk-UA"/>
        </w:rPr>
        <w:t>0</w:t>
      </w:r>
      <w:r w:rsidRPr="00F61069">
        <w:rPr>
          <w:rFonts w:ascii="Times New Roman" w:hAnsi="Times New Roman" w:cs="Times New Roman"/>
          <w:bCs/>
          <w:sz w:val="28"/>
          <w:szCs w:val="28"/>
          <w:lang w:val="uk-UA" w:eastAsia="uk-UA"/>
        </w:rPr>
        <w:t>6</w:t>
      </w:r>
      <w:r>
        <w:rPr>
          <w:rFonts w:ascii="Times New Roman" w:hAnsi="Times New Roman" w:cs="Times New Roman"/>
          <w:bCs/>
          <w:sz w:val="28"/>
          <w:szCs w:val="28"/>
          <w:lang w:val="uk-UA" w:eastAsia="uk-UA"/>
        </w:rPr>
        <w:t>.12.</w:t>
      </w:r>
      <w:r w:rsidRPr="00F61069">
        <w:rPr>
          <w:rFonts w:ascii="Times New Roman" w:hAnsi="Times New Roman" w:cs="Times New Roman"/>
          <w:bCs/>
          <w:sz w:val="28"/>
          <w:szCs w:val="28"/>
          <w:lang w:val="uk-UA" w:eastAsia="uk-UA"/>
        </w:rPr>
        <w:t>2007</w:t>
      </w:r>
      <w:r>
        <w:rPr>
          <w:rFonts w:ascii="Times New Roman" w:hAnsi="Times New Roman" w:cs="Times New Roman"/>
          <w:bCs/>
          <w:sz w:val="28"/>
          <w:szCs w:val="28"/>
          <w:lang w:val="uk-UA" w:eastAsia="uk-UA"/>
        </w:rPr>
        <w:t> </w:t>
      </w:r>
      <w:r w:rsidRPr="00F61069">
        <w:rPr>
          <w:rFonts w:ascii="Times New Roman" w:hAnsi="Times New Roman" w:cs="Times New Roman"/>
          <w:bCs/>
          <w:sz w:val="28"/>
          <w:szCs w:val="28"/>
          <w:lang w:val="uk-UA" w:eastAsia="uk-UA"/>
        </w:rPr>
        <w:t>р. Є</w:t>
      </w:r>
      <w:r>
        <w:rPr>
          <w:rFonts w:ascii="Times New Roman" w:hAnsi="Times New Roman" w:cs="Times New Roman"/>
          <w:bCs/>
          <w:sz w:val="28"/>
          <w:szCs w:val="28"/>
          <w:lang w:val="uk-UA" w:eastAsia="uk-UA"/>
        </w:rPr>
        <w:t>вропейський суд з прав людини</w:t>
      </w:r>
      <w:r w:rsidRPr="00F61069">
        <w:rPr>
          <w:rFonts w:ascii="Times New Roman" w:hAnsi="Times New Roman" w:cs="Times New Roman"/>
          <w:bCs/>
          <w:sz w:val="28"/>
          <w:szCs w:val="28"/>
          <w:lang w:val="uk-UA" w:eastAsia="uk-UA"/>
        </w:rPr>
        <w:t>. П</w:t>
      </w:r>
      <w:r>
        <w:rPr>
          <w:rFonts w:ascii="Times New Roman" w:hAnsi="Times New Roman" w:cs="Times New Roman"/>
          <w:bCs/>
          <w:sz w:val="28"/>
          <w:szCs w:val="28"/>
          <w:lang w:val="uk-UA" w:eastAsia="uk-UA"/>
        </w:rPr>
        <w:t>’</w:t>
      </w:r>
      <w:r w:rsidRPr="00F61069">
        <w:rPr>
          <w:rFonts w:ascii="Times New Roman" w:hAnsi="Times New Roman" w:cs="Times New Roman"/>
          <w:bCs/>
          <w:sz w:val="28"/>
          <w:szCs w:val="28"/>
          <w:lang w:val="uk-UA" w:eastAsia="uk-UA"/>
        </w:rPr>
        <w:t>ята секція. Р</w:t>
      </w:r>
      <w:r>
        <w:rPr>
          <w:rFonts w:ascii="Times New Roman" w:hAnsi="Times New Roman" w:cs="Times New Roman"/>
          <w:bCs/>
          <w:sz w:val="28"/>
          <w:szCs w:val="28"/>
          <w:lang w:val="uk-UA" w:eastAsia="uk-UA"/>
        </w:rPr>
        <w:t>ішення</w:t>
      </w:r>
      <w:r w:rsidRPr="00F61069">
        <w:rPr>
          <w:rFonts w:ascii="Times New Roman" w:hAnsi="Times New Roman" w:cs="Times New Roman"/>
          <w:bCs/>
          <w:sz w:val="28"/>
          <w:szCs w:val="28"/>
          <w:lang w:val="uk-UA" w:eastAsia="uk-UA"/>
        </w:rPr>
        <w:t xml:space="preserve">. </w:t>
      </w:r>
      <w:r w:rsidRPr="00F61069">
        <w:rPr>
          <w:rFonts w:ascii="Times New Roman" w:hAnsi="Times New Roman" w:cs="Times New Roman"/>
          <w:iCs/>
          <w:sz w:val="28"/>
          <w:szCs w:val="28"/>
          <w:lang w:val="uk-UA"/>
        </w:rPr>
        <w:t xml:space="preserve">URL: </w:t>
      </w:r>
      <w:hyperlink r:id="rId127" w:history="1">
        <w:r w:rsidRPr="00590957">
          <w:rPr>
            <w:rStyle w:val="aff6"/>
            <w:rFonts w:ascii="Times New Roman" w:hAnsi="Times New Roman"/>
            <w:iCs/>
            <w:sz w:val="28"/>
            <w:szCs w:val="28"/>
            <w:lang w:val="uk-UA"/>
          </w:rPr>
          <w:t>http://zakon.rada.gov.ua/laws/show/974_336</w:t>
        </w:r>
      </w:hyperlink>
      <w:r>
        <w:rPr>
          <w:rFonts w:ascii="Times New Roman" w:hAnsi="Times New Roman" w:cs="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Конституційний Суд України: Рішення. Висновки. 2001</w:t>
      </w:r>
      <w:r>
        <w:rPr>
          <w:rFonts w:ascii="Times New Roman" w:hAnsi="Times New Roman"/>
          <w:sz w:val="28"/>
          <w:szCs w:val="28"/>
          <w:lang w:val="uk-UA"/>
        </w:rPr>
        <w:t>–</w:t>
      </w:r>
      <w:r w:rsidRPr="00F61069">
        <w:rPr>
          <w:rFonts w:ascii="Times New Roman" w:hAnsi="Times New Roman"/>
          <w:sz w:val="28"/>
          <w:szCs w:val="28"/>
          <w:lang w:val="uk-UA"/>
        </w:rPr>
        <w:t xml:space="preserve">2002 / </w:t>
      </w:r>
      <w:r>
        <w:rPr>
          <w:rFonts w:ascii="Times New Roman" w:hAnsi="Times New Roman"/>
          <w:sz w:val="28"/>
          <w:szCs w:val="28"/>
          <w:lang w:val="uk-UA"/>
        </w:rPr>
        <w:t>в</w:t>
      </w:r>
      <w:r w:rsidRPr="00F61069">
        <w:rPr>
          <w:rFonts w:ascii="Times New Roman" w:hAnsi="Times New Roman"/>
          <w:sz w:val="28"/>
          <w:szCs w:val="28"/>
          <w:lang w:val="uk-UA"/>
        </w:rPr>
        <w:t>ідп. ред. П.</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Євграфов. К</w:t>
      </w:r>
      <w:r>
        <w:rPr>
          <w:rFonts w:ascii="Times New Roman" w:hAnsi="Times New Roman"/>
          <w:sz w:val="28"/>
          <w:szCs w:val="28"/>
          <w:lang w:val="uk-UA"/>
        </w:rPr>
        <w:t>иїв</w:t>
      </w:r>
      <w:r w:rsidRPr="00F61069">
        <w:rPr>
          <w:rFonts w:ascii="Times New Roman" w:hAnsi="Times New Roman"/>
          <w:sz w:val="28"/>
          <w:szCs w:val="28"/>
          <w:lang w:val="uk-UA"/>
        </w:rPr>
        <w:t>: Юрінком Інтер, 2002. 384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Прилуцький</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 xml:space="preserve">В. Вступ до теорії судової влади (Суспільство. Правосуддя. Держава.): </w:t>
      </w:r>
      <w:r>
        <w:rPr>
          <w:rFonts w:ascii="Times New Roman" w:hAnsi="Times New Roman"/>
          <w:sz w:val="28"/>
          <w:szCs w:val="28"/>
          <w:lang w:val="uk-UA"/>
        </w:rPr>
        <w:t>м</w:t>
      </w:r>
      <w:r w:rsidRPr="00F61069">
        <w:rPr>
          <w:rFonts w:ascii="Times New Roman" w:hAnsi="Times New Roman"/>
          <w:sz w:val="28"/>
          <w:szCs w:val="28"/>
          <w:lang w:val="uk-UA"/>
        </w:rPr>
        <w:t>онографія. К</w:t>
      </w:r>
      <w:r>
        <w:rPr>
          <w:rFonts w:ascii="Times New Roman" w:hAnsi="Times New Roman"/>
          <w:sz w:val="28"/>
          <w:szCs w:val="28"/>
          <w:lang w:val="uk-UA"/>
        </w:rPr>
        <w:t>иїв</w:t>
      </w:r>
      <w:r w:rsidRPr="00F61069">
        <w:rPr>
          <w:rFonts w:ascii="Times New Roman" w:hAnsi="Times New Roman"/>
          <w:sz w:val="28"/>
          <w:szCs w:val="28"/>
          <w:lang w:val="uk-UA"/>
        </w:rPr>
        <w:t>: Ін</w:t>
      </w:r>
      <w:r>
        <w:rPr>
          <w:rFonts w:ascii="Times New Roman" w:hAnsi="Times New Roman"/>
          <w:sz w:val="28"/>
          <w:szCs w:val="28"/>
          <w:lang w:val="uk-UA"/>
        </w:rPr>
        <w:t>-</w:t>
      </w:r>
      <w:r w:rsidRPr="00F61069">
        <w:rPr>
          <w:rFonts w:ascii="Times New Roman" w:hAnsi="Times New Roman"/>
          <w:sz w:val="28"/>
          <w:szCs w:val="28"/>
          <w:lang w:val="uk-UA"/>
        </w:rPr>
        <w:t>т держави і права ім.</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Корецького НАН України, 2012. 317</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Шемшученко</w:t>
      </w:r>
      <w:r>
        <w:rPr>
          <w:rFonts w:ascii="Times New Roman" w:hAnsi="Times New Roman"/>
          <w:bCs/>
          <w:sz w:val="28"/>
          <w:szCs w:val="28"/>
          <w:lang w:val="uk-UA"/>
        </w:rPr>
        <w:t> </w:t>
      </w:r>
      <w:r w:rsidRPr="00F61069">
        <w:rPr>
          <w:rFonts w:ascii="Times New Roman" w:hAnsi="Times New Roman"/>
          <w:bCs/>
          <w:sz w:val="28"/>
          <w:szCs w:val="28"/>
          <w:lang w:val="uk-UA"/>
        </w:rPr>
        <w:t>Ю.</w:t>
      </w:r>
      <w:r>
        <w:rPr>
          <w:rFonts w:ascii="Times New Roman" w:hAnsi="Times New Roman"/>
          <w:bCs/>
          <w:sz w:val="28"/>
          <w:szCs w:val="28"/>
          <w:lang w:val="uk-UA"/>
        </w:rPr>
        <w:t> </w:t>
      </w:r>
      <w:r w:rsidRPr="00F61069">
        <w:rPr>
          <w:rFonts w:ascii="Times New Roman" w:hAnsi="Times New Roman"/>
          <w:bCs/>
          <w:sz w:val="28"/>
          <w:szCs w:val="28"/>
          <w:lang w:val="uk-UA"/>
        </w:rPr>
        <w:t>С., Ющик</w:t>
      </w:r>
      <w:r>
        <w:rPr>
          <w:rFonts w:ascii="Times New Roman" w:hAnsi="Times New Roman"/>
          <w:bCs/>
          <w:sz w:val="28"/>
          <w:szCs w:val="28"/>
          <w:lang w:val="uk-UA"/>
        </w:rPr>
        <w:t> </w:t>
      </w:r>
      <w:r w:rsidRPr="00F61069">
        <w:rPr>
          <w:rFonts w:ascii="Times New Roman" w:hAnsi="Times New Roman"/>
          <w:bCs/>
          <w:sz w:val="28"/>
          <w:szCs w:val="28"/>
          <w:lang w:val="uk-UA"/>
        </w:rPr>
        <w:t>О.</w:t>
      </w:r>
      <w:r>
        <w:rPr>
          <w:rFonts w:ascii="Times New Roman" w:hAnsi="Times New Roman"/>
          <w:bCs/>
          <w:sz w:val="28"/>
          <w:szCs w:val="28"/>
          <w:lang w:val="uk-UA"/>
        </w:rPr>
        <w:t> </w:t>
      </w:r>
      <w:r w:rsidRPr="00F61069">
        <w:rPr>
          <w:rFonts w:ascii="Times New Roman" w:hAnsi="Times New Roman"/>
          <w:bCs/>
          <w:sz w:val="28"/>
          <w:szCs w:val="28"/>
          <w:lang w:val="uk-UA"/>
        </w:rPr>
        <w:t>І. Конституційна законність як визначальна засада публічної влади</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sidRPr="0040214B">
        <w:rPr>
          <w:rFonts w:ascii="Times New Roman" w:hAnsi="Times New Roman"/>
          <w:bCs/>
          <w:i/>
          <w:sz w:val="28"/>
          <w:szCs w:val="28"/>
          <w:lang w:val="uk-UA"/>
        </w:rPr>
        <w:t>Формула демократії: «Народ – Конституція – влада». 20-річчю Конституції України присвячується</w:t>
      </w:r>
      <w:r w:rsidRPr="00F61069">
        <w:rPr>
          <w:rFonts w:ascii="Times New Roman" w:hAnsi="Times New Roman"/>
          <w:bCs/>
          <w:sz w:val="28"/>
          <w:szCs w:val="28"/>
          <w:lang w:val="uk-UA"/>
        </w:rPr>
        <w:t xml:space="preserve"> / О.</w:t>
      </w:r>
      <w:r>
        <w:rPr>
          <w:rFonts w:ascii="Times New Roman" w:hAnsi="Times New Roman"/>
          <w:bCs/>
          <w:sz w:val="28"/>
          <w:szCs w:val="28"/>
          <w:lang w:val="uk-UA"/>
        </w:rPr>
        <w:t> </w:t>
      </w:r>
      <w:r w:rsidRPr="00F61069">
        <w:rPr>
          <w:rFonts w:ascii="Times New Roman" w:hAnsi="Times New Roman"/>
          <w:bCs/>
          <w:sz w:val="28"/>
          <w:szCs w:val="28"/>
          <w:lang w:val="uk-UA"/>
        </w:rPr>
        <w:t>Мороз, О.</w:t>
      </w:r>
      <w:r>
        <w:rPr>
          <w:rFonts w:ascii="Times New Roman" w:hAnsi="Times New Roman"/>
          <w:bCs/>
          <w:sz w:val="28"/>
          <w:szCs w:val="28"/>
          <w:lang w:val="uk-UA"/>
        </w:rPr>
        <w:t> </w:t>
      </w:r>
      <w:r w:rsidRPr="00F61069">
        <w:rPr>
          <w:rFonts w:ascii="Times New Roman" w:hAnsi="Times New Roman"/>
          <w:bCs/>
          <w:sz w:val="28"/>
          <w:szCs w:val="28"/>
          <w:lang w:val="uk-UA"/>
        </w:rPr>
        <w:t>Ющик, О.</w:t>
      </w:r>
      <w:r>
        <w:rPr>
          <w:rFonts w:ascii="Times New Roman" w:hAnsi="Times New Roman"/>
          <w:bCs/>
          <w:sz w:val="28"/>
          <w:szCs w:val="28"/>
          <w:lang w:val="uk-UA"/>
        </w:rPr>
        <w:t> </w:t>
      </w:r>
      <w:r w:rsidRPr="00F61069">
        <w:rPr>
          <w:rFonts w:ascii="Times New Roman" w:hAnsi="Times New Roman"/>
          <w:bCs/>
          <w:sz w:val="28"/>
          <w:szCs w:val="28"/>
          <w:lang w:val="uk-UA"/>
        </w:rPr>
        <w:t>Скрипнюк, М.</w:t>
      </w:r>
      <w:r>
        <w:rPr>
          <w:rFonts w:ascii="Times New Roman" w:hAnsi="Times New Roman"/>
          <w:bCs/>
          <w:sz w:val="28"/>
          <w:szCs w:val="28"/>
          <w:lang w:val="uk-UA"/>
        </w:rPr>
        <w:t> </w:t>
      </w:r>
      <w:r w:rsidRPr="00F61069">
        <w:rPr>
          <w:rFonts w:ascii="Times New Roman" w:hAnsi="Times New Roman"/>
          <w:bCs/>
          <w:sz w:val="28"/>
          <w:szCs w:val="28"/>
          <w:lang w:val="uk-UA"/>
        </w:rPr>
        <w:t>Теплюк, Л.</w:t>
      </w:r>
      <w:r>
        <w:rPr>
          <w:rFonts w:ascii="Times New Roman" w:hAnsi="Times New Roman"/>
          <w:bCs/>
          <w:sz w:val="28"/>
          <w:szCs w:val="28"/>
          <w:lang w:val="uk-UA"/>
        </w:rPr>
        <w:t> </w:t>
      </w:r>
      <w:r w:rsidRPr="00F61069">
        <w:rPr>
          <w:rFonts w:ascii="Times New Roman" w:hAnsi="Times New Roman"/>
          <w:bCs/>
          <w:sz w:val="28"/>
          <w:szCs w:val="28"/>
          <w:lang w:val="uk-UA"/>
        </w:rPr>
        <w:t>Супрун; упоряд. О.</w:t>
      </w:r>
      <w:r>
        <w:rPr>
          <w:rFonts w:ascii="Times New Roman" w:hAnsi="Times New Roman"/>
          <w:bCs/>
          <w:sz w:val="28"/>
          <w:szCs w:val="28"/>
          <w:lang w:val="uk-UA"/>
        </w:rPr>
        <w:t> Мороз, О. </w:t>
      </w:r>
      <w:r w:rsidRPr="00F61069">
        <w:rPr>
          <w:rFonts w:ascii="Times New Roman" w:hAnsi="Times New Roman"/>
          <w:bCs/>
          <w:sz w:val="28"/>
          <w:szCs w:val="28"/>
          <w:lang w:val="uk-UA"/>
        </w:rPr>
        <w:t>Ющик. К</w:t>
      </w:r>
      <w:r>
        <w:rPr>
          <w:rFonts w:ascii="Times New Roman" w:hAnsi="Times New Roman"/>
          <w:bCs/>
          <w:sz w:val="28"/>
          <w:szCs w:val="28"/>
          <w:lang w:val="uk-UA"/>
        </w:rPr>
        <w:t>иїв</w:t>
      </w:r>
      <w:r w:rsidRPr="00F61069">
        <w:rPr>
          <w:rFonts w:ascii="Times New Roman" w:hAnsi="Times New Roman"/>
          <w:bCs/>
          <w:sz w:val="28"/>
          <w:szCs w:val="28"/>
          <w:lang w:val="uk-UA"/>
        </w:rPr>
        <w:t>: Парлам</w:t>
      </w:r>
      <w:r>
        <w:rPr>
          <w:rFonts w:ascii="Times New Roman" w:hAnsi="Times New Roman"/>
          <w:bCs/>
          <w:sz w:val="28"/>
          <w:szCs w:val="28"/>
          <w:lang w:val="uk-UA"/>
        </w:rPr>
        <w:t>ентське</w:t>
      </w:r>
      <w:r w:rsidRPr="00F61069">
        <w:rPr>
          <w:rFonts w:ascii="Times New Roman" w:hAnsi="Times New Roman"/>
          <w:bCs/>
          <w:sz w:val="28"/>
          <w:szCs w:val="28"/>
          <w:lang w:val="uk-UA"/>
        </w:rPr>
        <w:t xml:space="preserve"> вид-во, 2016. </w:t>
      </w:r>
      <w:r>
        <w:rPr>
          <w:rFonts w:ascii="Times New Roman" w:hAnsi="Times New Roman"/>
          <w:bCs/>
          <w:sz w:val="28"/>
          <w:szCs w:val="28"/>
          <w:lang w:val="uk-UA"/>
        </w:rPr>
        <w:t>С</w:t>
      </w:r>
      <w:r w:rsidRPr="00F61069">
        <w:rPr>
          <w:rFonts w:ascii="Times New Roman" w:hAnsi="Times New Roman"/>
          <w:bCs/>
          <w:sz w:val="28"/>
          <w:szCs w:val="28"/>
          <w:lang w:val="uk-UA"/>
        </w:rPr>
        <w:t>.</w:t>
      </w:r>
      <w:r>
        <w:rPr>
          <w:rFonts w:ascii="Times New Roman" w:hAnsi="Times New Roman"/>
          <w:bCs/>
          <w:sz w:val="28"/>
          <w:szCs w:val="28"/>
          <w:lang w:val="uk-UA"/>
        </w:rPr>
        <w:t> </w:t>
      </w:r>
      <w:r w:rsidRPr="00F61069">
        <w:rPr>
          <w:rFonts w:ascii="Times New Roman" w:hAnsi="Times New Roman"/>
          <w:bCs/>
          <w:sz w:val="28"/>
          <w:szCs w:val="28"/>
          <w:lang w:val="uk-UA"/>
        </w:rPr>
        <w:t>139</w:t>
      </w:r>
      <w:r>
        <w:rPr>
          <w:rFonts w:ascii="Times New Roman" w:hAnsi="Times New Roman"/>
          <w:bCs/>
          <w:sz w:val="28"/>
          <w:szCs w:val="28"/>
          <w:lang w:val="uk-UA"/>
        </w:rPr>
        <w:t>–</w:t>
      </w:r>
      <w:r w:rsidRPr="00F61069">
        <w:rPr>
          <w:rFonts w:ascii="Times New Roman" w:hAnsi="Times New Roman"/>
          <w:bCs/>
          <w:sz w:val="28"/>
          <w:szCs w:val="28"/>
          <w:lang w:val="uk-UA"/>
        </w:rPr>
        <w:t>143.</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Шемшученко</w:t>
      </w:r>
      <w:r>
        <w:rPr>
          <w:rFonts w:ascii="Times New Roman" w:hAnsi="Times New Roman"/>
          <w:bCs/>
          <w:sz w:val="28"/>
          <w:szCs w:val="28"/>
          <w:lang w:val="uk-UA"/>
        </w:rPr>
        <w:t> </w:t>
      </w:r>
      <w:r w:rsidRPr="00F61069">
        <w:rPr>
          <w:rFonts w:ascii="Times New Roman" w:hAnsi="Times New Roman"/>
          <w:bCs/>
          <w:sz w:val="28"/>
          <w:szCs w:val="28"/>
          <w:lang w:val="uk-UA"/>
        </w:rPr>
        <w:t>Ю.</w:t>
      </w:r>
      <w:r>
        <w:rPr>
          <w:rFonts w:ascii="Times New Roman" w:hAnsi="Times New Roman"/>
          <w:bCs/>
          <w:sz w:val="28"/>
          <w:szCs w:val="28"/>
          <w:lang w:val="uk-UA"/>
        </w:rPr>
        <w:t> </w:t>
      </w:r>
      <w:r w:rsidRPr="00F61069">
        <w:rPr>
          <w:rFonts w:ascii="Times New Roman" w:hAnsi="Times New Roman"/>
          <w:bCs/>
          <w:sz w:val="28"/>
          <w:szCs w:val="28"/>
          <w:lang w:val="uk-UA"/>
        </w:rPr>
        <w:t>С., Ющик</w:t>
      </w:r>
      <w:r>
        <w:rPr>
          <w:rFonts w:ascii="Times New Roman" w:hAnsi="Times New Roman"/>
          <w:bCs/>
          <w:sz w:val="28"/>
          <w:szCs w:val="28"/>
          <w:lang w:val="uk-UA"/>
        </w:rPr>
        <w:t> </w:t>
      </w:r>
      <w:r w:rsidRPr="00F61069">
        <w:rPr>
          <w:rFonts w:ascii="Times New Roman" w:hAnsi="Times New Roman"/>
          <w:bCs/>
          <w:sz w:val="28"/>
          <w:szCs w:val="28"/>
          <w:lang w:val="uk-UA"/>
        </w:rPr>
        <w:t>О.</w:t>
      </w:r>
      <w:r>
        <w:rPr>
          <w:rFonts w:ascii="Times New Roman" w:hAnsi="Times New Roman"/>
          <w:bCs/>
          <w:sz w:val="28"/>
          <w:szCs w:val="28"/>
          <w:lang w:val="uk-UA"/>
        </w:rPr>
        <w:t> </w:t>
      </w:r>
      <w:r w:rsidRPr="00F61069">
        <w:rPr>
          <w:rFonts w:ascii="Times New Roman" w:hAnsi="Times New Roman"/>
          <w:bCs/>
          <w:sz w:val="28"/>
          <w:szCs w:val="28"/>
          <w:lang w:val="uk-UA"/>
        </w:rPr>
        <w:t>І. Політика, право, Конституція</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sidRPr="0040214B">
        <w:rPr>
          <w:rFonts w:ascii="Times New Roman" w:hAnsi="Times New Roman"/>
          <w:bCs/>
          <w:i/>
          <w:sz w:val="28"/>
          <w:szCs w:val="28"/>
          <w:lang w:val="uk-UA"/>
        </w:rPr>
        <w:t>Право України.</w:t>
      </w:r>
      <w:r w:rsidRPr="00F61069">
        <w:rPr>
          <w:rFonts w:ascii="Times New Roman" w:hAnsi="Times New Roman"/>
          <w:bCs/>
          <w:sz w:val="28"/>
          <w:szCs w:val="28"/>
          <w:lang w:val="uk-UA"/>
        </w:rPr>
        <w:t xml:space="preserve"> 2007. №</w:t>
      </w:r>
      <w:r>
        <w:rPr>
          <w:rFonts w:ascii="Times New Roman" w:hAnsi="Times New Roman"/>
          <w:bCs/>
          <w:sz w:val="28"/>
          <w:szCs w:val="28"/>
          <w:lang w:val="uk-UA"/>
        </w:rPr>
        <w:t> </w:t>
      </w:r>
      <w:r w:rsidRPr="00F61069">
        <w:rPr>
          <w:rFonts w:ascii="Times New Roman" w:hAnsi="Times New Roman"/>
          <w:bCs/>
          <w:sz w:val="28"/>
          <w:szCs w:val="28"/>
          <w:lang w:val="uk-UA"/>
        </w:rPr>
        <w:t xml:space="preserve">8. </w:t>
      </w:r>
      <w:r>
        <w:rPr>
          <w:rFonts w:ascii="Times New Roman" w:hAnsi="Times New Roman"/>
          <w:bCs/>
          <w:sz w:val="28"/>
          <w:szCs w:val="28"/>
          <w:lang w:val="uk-UA"/>
        </w:rPr>
        <w:t>С</w:t>
      </w:r>
      <w:r w:rsidRPr="00F61069">
        <w:rPr>
          <w:rFonts w:ascii="Times New Roman" w:hAnsi="Times New Roman"/>
          <w:bCs/>
          <w:sz w:val="28"/>
          <w:szCs w:val="28"/>
          <w:lang w:val="uk-UA"/>
        </w:rPr>
        <w:t>.</w:t>
      </w:r>
      <w:r>
        <w:rPr>
          <w:rFonts w:ascii="Times New Roman" w:hAnsi="Times New Roman"/>
          <w:bCs/>
          <w:sz w:val="28"/>
          <w:szCs w:val="28"/>
          <w:lang w:val="uk-UA"/>
        </w:rPr>
        <w:t> </w:t>
      </w:r>
      <w:r w:rsidRPr="00F61069">
        <w:rPr>
          <w:rFonts w:ascii="Times New Roman" w:hAnsi="Times New Roman"/>
          <w:bCs/>
          <w:sz w:val="28"/>
          <w:szCs w:val="28"/>
          <w:lang w:val="uk-UA"/>
        </w:rPr>
        <w:t>6</w:t>
      </w:r>
      <w:r>
        <w:rPr>
          <w:rFonts w:ascii="Times New Roman" w:hAnsi="Times New Roman"/>
          <w:bCs/>
          <w:sz w:val="28"/>
          <w:szCs w:val="28"/>
          <w:lang w:val="uk-UA"/>
        </w:rPr>
        <w:t>–</w:t>
      </w:r>
      <w:r w:rsidRPr="00F61069">
        <w:rPr>
          <w:rFonts w:ascii="Times New Roman" w:hAnsi="Times New Roman"/>
          <w:bCs/>
          <w:sz w:val="28"/>
          <w:szCs w:val="28"/>
          <w:lang w:val="uk-UA"/>
        </w:rPr>
        <w:t>8.</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bCs/>
          <w:sz w:val="28"/>
          <w:szCs w:val="28"/>
          <w:lang w:val="uk-UA"/>
        </w:rPr>
        <w:t xml:space="preserve">Цивільний кодекс України </w:t>
      </w:r>
      <w:r w:rsidRPr="00F61069">
        <w:rPr>
          <w:rFonts w:ascii="Times New Roman" w:hAnsi="Times New Roman"/>
          <w:sz w:val="28"/>
          <w:szCs w:val="28"/>
          <w:lang w:val="uk-UA"/>
        </w:rPr>
        <w:t xml:space="preserve">від 16.01.2003 р. </w:t>
      </w:r>
      <w:r w:rsidRPr="0064729C">
        <w:rPr>
          <w:rFonts w:ascii="Times New Roman" w:hAnsi="Times New Roman"/>
          <w:sz w:val="28"/>
          <w:szCs w:val="28"/>
          <w:lang w:val="uk-UA"/>
        </w:rPr>
        <w:t>№</w:t>
      </w:r>
      <w:r>
        <w:rPr>
          <w:rFonts w:ascii="Times New Roman" w:hAnsi="Times New Roman"/>
          <w:sz w:val="28"/>
          <w:szCs w:val="28"/>
          <w:lang w:val="uk-UA"/>
        </w:rPr>
        <w:t> </w:t>
      </w:r>
      <w:r w:rsidRPr="0064729C">
        <w:rPr>
          <w:rStyle w:val="a9"/>
          <w:rFonts w:ascii="Times New Roman" w:hAnsi="Times New Roman"/>
          <w:b w:val="0"/>
          <w:sz w:val="28"/>
          <w:szCs w:val="28"/>
          <w:lang w:val="uk-UA"/>
        </w:rPr>
        <w:t>435-IV</w:t>
      </w:r>
      <w:r w:rsidRPr="00F61069">
        <w:rPr>
          <w:rFonts w:ascii="Times New Roman" w:hAnsi="Times New Roman"/>
          <w:bCs/>
          <w:sz w:val="28"/>
          <w:szCs w:val="28"/>
          <w:lang w:val="uk-UA"/>
        </w:rPr>
        <w:t xml:space="preserve"> (редакція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04.11.2018 р.</w:t>
      </w:r>
      <w:r w:rsidRPr="00F61069">
        <w:rPr>
          <w:rFonts w:ascii="Times New Roman" w:hAnsi="Times New Roman"/>
          <w:bCs/>
          <w:sz w:val="28"/>
          <w:szCs w:val="28"/>
          <w:lang w:val="uk-UA"/>
        </w:rPr>
        <w:t xml:space="preserve">). </w:t>
      </w:r>
      <w:r w:rsidRPr="00F61069">
        <w:rPr>
          <w:rFonts w:ascii="Times New Roman" w:hAnsi="Times New Roman"/>
          <w:iCs/>
          <w:sz w:val="28"/>
          <w:szCs w:val="28"/>
          <w:lang w:val="uk-UA"/>
        </w:rPr>
        <w:t xml:space="preserve">URL: </w:t>
      </w:r>
      <w:hyperlink r:id="rId128" w:history="1">
        <w:r w:rsidRPr="00590957">
          <w:rPr>
            <w:rStyle w:val="aff6"/>
            <w:rFonts w:ascii="Times New Roman" w:hAnsi="Times New Roman"/>
            <w:iCs/>
            <w:sz w:val="28"/>
            <w:szCs w:val="28"/>
            <w:lang w:val="uk-UA"/>
          </w:rPr>
          <w:t>http://zakon.rada.gov.ua/laws/show/435-15</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Кузьмина</w:t>
      </w:r>
      <w:r>
        <w:rPr>
          <w:rFonts w:ascii="Times New Roman" w:hAnsi="Times New Roman"/>
          <w:bCs/>
          <w:sz w:val="28"/>
          <w:szCs w:val="28"/>
          <w:lang w:val="uk-UA"/>
        </w:rPr>
        <w:t> </w:t>
      </w:r>
      <w:r w:rsidRPr="00F61069">
        <w:rPr>
          <w:rFonts w:ascii="Times New Roman" w:hAnsi="Times New Roman"/>
          <w:bCs/>
          <w:sz w:val="28"/>
          <w:szCs w:val="28"/>
          <w:lang w:val="uk-UA"/>
        </w:rPr>
        <w:t>М.</w:t>
      </w:r>
      <w:r>
        <w:rPr>
          <w:rFonts w:ascii="Times New Roman" w:hAnsi="Times New Roman"/>
          <w:bCs/>
          <w:sz w:val="28"/>
          <w:szCs w:val="28"/>
          <w:lang w:val="uk-UA"/>
        </w:rPr>
        <w:t> </w:t>
      </w:r>
      <w:r w:rsidRPr="00F61069">
        <w:rPr>
          <w:rFonts w:ascii="Times New Roman" w:hAnsi="Times New Roman"/>
          <w:bCs/>
          <w:sz w:val="28"/>
          <w:szCs w:val="28"/>
          <w:lang w:val="uk-UA"/>
        </w:rPr>
        <w:t>Н. Юридический конфликт: теория и практика разрешения. М</w:t>
      </w:r>
      <w:r>
        <w:rPr>
          <w:rFonts w:ascii="Times New Roman" w:hAnsi="Times New Roman"/>
          <w:bCs/>
          <w:sz w:val="28"/>
          <w:szCs w:val="28"/>
          <w:lang w:val="uk-UA"/>
        </w:rPr>
        <w:t>осква</w:t>
      </w:r>
      <w:r w:rsidRPr="00F61069">
        <w:rPr>
          <w:rFonts w:ascii="Times New Roman" w:hAnsi="Times New Roman"/>
          <w:bCs/>
          <w:sz w:val="28"/>
          <w:szCs w:val="28"/>
          <w:lang w:val="uk-UA"/>
        </w:rPr>
        <w:t>: Изд</w:t>
      </w:r>
      <w:r>
        <w:rPr>
          <w:rFonts w:ascii="Times New Roman" w:hAnsi="Times New Roman"/>
          <w:bCs/>
          <w:sz w:val="28"/>
          <w:szCs w:val="28"/>
          <w:lang w:val="uk-UA"/>
        </w:rPr>
        <w:t>-</w:t>
      </w:r>
      <w:r w:rsidRPr="00F61069">
        <w:rPr>
          <w:rFonts w:ascii="Times New Roman" w:hAnsi="Times New Roman"/>
          <w:bCs/>
          <w:sz w:val="28"/>
          <w:szCs w:val="28"/>
          <w:lang w:val="uk-UA"/>
        </w:rPr>
        <w:t>во «Юрлитинформ», 2008. 256</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Максютин</w:t>
      </w:r>
      <w:r>
        <w:rPr>
          <w:rFonts w:ascii="Times New Roman" w:hAnsi="Times New Roman"/>
          <w:bCs/>
          <w:sz w:val="28"/>
          <w:szCs w:val="28"/>
          <w:lang w:val="uk-UA"/>
        </w:rPr>
        <w:t> </w:t>
      </w:r>
      <w:r w:rsidRPr="00F61069">
        <w:rPr>
          <w:rFonts w:ascii="Times New Roman" w:hAnsi="Times New Roman"/>
          <w:bCs/>
          <w:sz w:val="28"/>
          <w:szCs w:val="28"/>
          <w:lang w:val="uk-UA"/>
        </w:rPr>
        <w:t>М.</w:t>
      </w:r>
      <w:r>
        <w:rPr>
          <w:rFonts w:ascii="Times New Roman" w:hAnsi="Times New Roman"/>
          <w:bCs/>
          <w:sz w:val="28"/>
          <w:szCs w:val="28"/>
          <w:lang w:val="uk-UA"/>
        </w:rPr>
        <w:t> </w:t>
      </w:r>
      <w:r w:rsidRPr="00F61069">
        <w:rPr>
          <w:rFonts w:ascii="Times New Roman" w:hAnsi="Times New Roman"/>
          <w:bCs/>
          <w:sz w:val="28"/>
          <w:szCs w:val="28"/>
          <w:lang w:val="uk-UA"/>
        </w:rPr>
        <w:t xml:space="preserve">В. Теория юрисдикционного процесса / </w:t>
      </w:r>
      <w:r>
        <w:rPr>
          <w:rFonts w:ascii="Times New Roman" w:hAnsi="Times New Roman"/>
          <w:bCs/>
          <w:sz w:val="28"/>
          <w:szCs w:val="28"/>
          <w:lang w:val="uk-UA"/>
        </w:rPr>
        <w:t xml:space="preserve">под ред. </w:t>
      </w:r>
      <w:r w:rsidRPr="00F61069">
        <w:rPr>
          <w:rFonts w:ascii="Times New Roman" w:hAnsi="Times New Roman"/>
          <w:bCs/>
          <w:sz w:val="28"/>
          <w:szCs w:val="28"/>
          <w:lang w:val="uk-UA"/>
        </w:rPr>
        <w:t>В.</w:t>
      </w:r>
      <w:r>
        <w:rPr>
          <w:rFonts w:ascii="Times New Roman" w:hAnsi="Times New Roman"/>
          <w:bCs/>
          <w:sz w:val="28"/>
          <w:szCs w:val="28"/>
          <w:lang w:val="uk-UA"/>
        </w:rPr>
        <w:t> </w:t>
      </w:r>
      <w:r w:rsidRPr="00F61069">
        <w:rPr>
          <w:rFonts w:ascii="Times New Roman" w:hAnsi="Times New Roman"/>
          <w:bCs/>
          <w:sz w:val="28"/>
          <w:szCs w:val="28"/>
          <w:lang w:val="uk-UA"/>
        </w:rPr>
        <w:t>И.</w:t>
      </w:r>
      <w:r>
        <w:rPr>
          <w:rFonts w:ascii="Times New Roman" w:hAnsi="Times New Roman"/>
          <w:bCs/>
          <w:sz w:val="28"/>
          <w:szCs w:val="28"/>
          <w:lang w:val="uk-UA"/>
        </w:rPr>
        <w:t> </w:t>
      </w:r>
      <w:r w:rsidRPr="00F61069">
        <w:rPr>
          <w:rFonts w:ascii="Times New Roman" w:hAnsi="Times New Roman"/>
          <w:bCs/>
          <w:sz w:val="28"/>
          <w:szCs w:val="28"/>
          <w:lang w:val="uk-UA"/>
        </w:rPr>
        <w:t>Авсеенко. М</w:t>
      </w:r>
      <w:r>
        <w:rPr>
          <w:rFonts w:ascii="Times New Roman" w:hAnsi="Times New Roman"/>
          <w:bCs/>
          <w:sz w:val="28"/>
          <w:szCs w:val="28"/>
          <w:lang w:val="uk-UA"/>
        </w:rPr>
        <w:t>осква</w:t>
      </w:r>
      <w:r w:rsidRPr="00F61069">
        <w:rPr>
          <w:rFonts w:ascii="Times New Roman" w:hAnsi="Times New Roman"/>
          <w:bCs/>
          <w:sz w:val="28"/>
          <w:szCs w:val="28"/>
          <w:lang w:val="uk-UA"/>
        </w:rPr>
        <w:t>: Московский психолого-социальный ин</w:t>
      </w:r>
      <w:r>
        <w:rPr>
          <w:rFonts w:ascii="Times New Roman" w:hAnsi="Times New Roman"/>
          <w:bCs/>
          <w:sz w:val="28"/>
          <w:szCs w:val="28"/>
          <w:lang w:val="uk-UA"/>
        </w:rPr>
        <w:t>-</w:t>
      </w:r>
      <w:r w:rsidRPr="00F61069">
        <w:rPr>
          <w:rFonts w:ascii="Times New Roman" w:hAnsi="Times New Roman"/>
          <w:bCs/>
          <w:sz w:val="28"/>
          <w:szCs w:val="28"/>
          <w:lang w:val="uk-UA"/>
        </w:rPr>
        <w:t>т, 2004. 200</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Хальота</w:t>
      </w:r>
      <w:r>
        <w:rPr>
          <w:rFonts w:ascii="Times New Roman" w:hAnsi="Times New Roman"/>
          <w:sz w:val="28"/>
          <w:szCs w:val="28"/>
          <w:lang w:val="uk-UA"/>
        </w:rPr>
        <w:t> </w:t>
      </w:r>
      <w:r w:rsidRPr="00F61069">
        <w:rPr>
          <w:rFonts w:ascii="Times New Roman" w:hAnsi="Times New Roman"/>
          <w:sz w:val="28"/>
          <w:szCs w:val="28"/>
          <w:lang w:val="uk-UA"/>
        </w:rPr>
        <w:t>А. Класифікація конституційних особистих прав і свобод людини та громадянина</w:t>
      </w:r>
      <w:r>
        <w:rPr>
          <w:rFonts w:ascii="Times New Roman" w:hAnsi="Times New Roman"/>
          <w:sz w:val="28"/>
          <w:szCs w:val="28"/>
          <w:lang w:val="uk-UA"/>
        </w:rPr>
        <w:t>.</w:t>
      </w:r>
      <w:r w:rsidRPr="00F61069">
        <w:rPr>
          <w:rFonts w:ascii="Times New Roman" w:hAnsi="Times New Roman"/>
          <w:sz w:val="28"/>
          <w:szCs w:val="28"/>
          <w:lang w:val="uk-UA"/>
        </w:rPr>
        <w:t xml:space="preserve"> </w:t>
      </w:r>
      <w:r w:rsidRPr="0040214B">
        <w:rPr>
          <w:rFonts w:ascii="Times New Roman" w:hAnsi="Times New Roman"/>
          <w:i/>
          <w:sz w:val="28"/>
          <w:szCs w:val="28"/>
          <w:lang w:val="uk-UA"/>
        </w:rPr>
        <w:t>Право України</w:t>
      </w:r>
      <w:r>
        <w:rPr>
          <w:rFonts w:ascii="Times New Roman" w:hAnsi="Times New Roman"/>
          <w:sz w:val="28"/>
          <w:szCs w:val="28"/>
          <w:lang w:val="uk-UA"/>
        </w:rPr>
        <w:t>.</w:t>
      </w:r>
      <w:r w:rsidRPr="00F61069">
        <w:rPr>
          <w:rFonts w:ascii="Times New Roman" w:hAnsi="Times New Roman"/>
          <w:sz w:val="28"/>
          <w:szCs w:val="28"/>
          <w:lang w:val="uk-UA"/>
        </w:rPr>
        <w:t xml:space="preserve"> 2000. №</w:t>
      </w:r>
      <w:r>
        <w:rPr>
          <w:rFonts w:ascii="Times New Roman" w:hAnsi="Times New Roman"/>
          <w:sz w:val="28"/>
          <w:szCs w:val="28"/>
          <w:lang w:val="uk-UA"/>
        </w:rPr>
        <w:t> </w:t>
      </w:r>
      <w:r w:rsidRPr="00F61069">
        <w:rPr>
          <w:rFonts w:ascii="Times New Roman" w:hAnsi="Times New Roman"/>
          <w:sz w:val="28"/>
          <w:szCs w:val="28"/>
          <w:lang w:val="uk-UA"/>
        </w:rPr>
        <w:t>8.</w:t>
      </w:r>
      <w:r>
        <w:rPr>
          <w:rFonts w:ascii="Times New Roman" w:hAnsi="Times New Roman"/>
          <w:sz w:val="28"/>
          <w:szCs w:val="28"/>
          <w:lang w:val="uk-UA"/>
        </w:rPr>
        <w:t xml:space="preserve"> 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55</w:t>
      </w:r>
      <w:r>
        <w:rPr>
          <w:rFonts w:ascii="Times New Roman" w:hAnsi="Times New Roman"/>
          <w:sz w:val="28"/>
          <w:szCs w:val="28"/>
          <w:lang w:val="uk-UA"/>
        </w:rPr>
        <w:t>–</w:t>
      </w:r>
      <w:r w:rsidRPr="00F61069">
        <w:rPr>
          <w:rFonts w:ascii="Times New Roman" w:hAnsi="Times New Roman"/>
          <w:sz w:val="28"/>
          <w:szCs w:val="28"/>
          <w:lang w:val="uk-UA"/>
        </w:rPr>
        <w:t>57.</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Педько</w:t>
      </w:r>
      <w:r>
        <w:rPr>
          <w:rFonts w:ascii="Times New Roman" w:hAnsi="Times New Roman"/>
          <w:sz w:val="28"/>
          <w:szCs w:val="28"/>
          <w:lang w:val="uk-UA"/>
        </w:rPr>
        <w:t> </w:t>
      </w:r>
      <w:r w:rsidRPr="00F61069">
        <w:rPr>
          <w:rFonts w:ascii="Times New Roman" w:hAnsi="Times New Roman"/>
          <w:sz w:val="28"/>
          <w:szCs w:val="28"/>
          <w:lang w:val="uk-UA"/>
        </w:rPr>
        <w:t>Ю. Адміністративна юстиція і адміністративна юрисдикція: деякі теоретичні та практичні питання співвідношення</w:t>
      </w:r>
      <w:r>
        <w:rPr>
          <w:rFonts w:ascii="Times New Roman" w:hAnsi="Times New Roman"/>
          <w:sz w:val="28"/>
          <w:szCs w:val="28"/>
          <w:lang w:val="uk-UA"/>
        </w:rPr>
        <w:t>.</w:t>
      </w:r>
      <w:r w:rsidRPr="00F61069">
        <w:rPr>
          <w:rFonts w:ascii="Times New Roman" w:hAnsi="Times New Roman"/>
          <w:sz w:val="28"/>
          <w:szCs w:val="28"/>
          <w:lang w:val="uk-UA"/>
        </w:rPr>
        <w:t xml:space="preserve"> </w:t>
      </w:r>
      <w:r w:rsidRPr="0040214B">
        <w:rPr>
          <w:rFonts w:ascii="Times New Roman" w:hAnsi="Times New Roman"/>
          <w:i/>
          <w:sz w:val="28"/>
          <w:szCs w:val="28"/>
          <w:lang w:val="uk-UA"/>
        </w:rPr>
        <w:t>Право України</w:t>
      </w:r>
      <w:r w:rsidRPr="00F61069">
        <w:rPr>
          <w:rFonts w:ascii="Times New Roman" w:hAnsi="Times New Roman"/>
          <w:sz w:val="28"/>
          <w:szCs w:val="28"/>
          <w:lang w:val="uk-UA"/>
        </w:rPr>
        <w:t xml:space="preserve"> 2001. №</w:t>
      </w:r>
      <w:r>
        <w:rPr>
          <w:rFonts w:ascii="Times New Roman" w:hAnsi="Times New Roman"/>
          <w:sz w:val="28"/>
          <w:szCs w:val="28"/>
          <w:lang w:val="uk-UA"/>
        </w:rPr>
        <w:t> </w:t>
      </w:r>
      <w:r w:rsidRPr="00F61069">
        <w:rPr>
          <w:rFonts w:ascii="Times New Roman" w:hAnsi="Times New Roman"/>
          <w:sz w:val="28"/>
          <w:szCs w:val="28"/>
          <w:lang w:val="uk-UA"/>
        </w:rPr>
        <w:t xml:space="preserve">10.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72</w:t>
      </w:r>
      <w:r>
        <w:rPr>
          <w:rFonts w:ascii="Times New Roman" w:hAnsi="Times New Roman"/>
          <w:sz w:val="28"/>
          <w:szCs w:val="28"/>
          <w:lang w:val="uk-UA"/>
        </w:rPr>
        <w:t>–</w:t>
      </w:r>
      <w:r w:rsidRPr="00F61069">
        <w:rPr>
          <w:rFonts w:ascii="Times New Roman" w:hAnsi="Times New Roman"/>
          <w:sz w:val="28"/>
          <w:szCs w:val="28"/>
          <w:lang w:val="uk-UA"/>
        </w:rPr>
        <w:t>75.</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F61069">
        <w:rPr>
          <w:rFonts w:ascii="Times New Roman" w:hAnsi="Times New Roman"/>
          <w:sz w:val="28"/>
          <w:szCs w:val="28"/>
          <w:lang w:val="uk-UA"/>
        </w:rPr>
        <w:t>Кримінальний процесуальний кодекс України від 13.04.2012 р. №</w:t>
      </w:r>
      <w:r>
        <w:rPr>
          <w:rFonts w:ascii="Times New Roman" w:hAnsi="Times New Roman"/>
          <w:sz w:val="28"/>
          <w:szCs w:val="28"/>
          <w:lang w:val="uk-UA"/>
        </w:rPr>
        <w:t> </w:t>
      </w:r>
      <w:r w:rsidRPr="0040214B">
        <w:rPr>
          <w:rStyle w:val="a9"/>
          <w:rFonts w:ascii="Times New Roman" w:hAnsi="Times New Roman"/>
          <w:b w:val="0"/>
          <w:sz w:val="28"/>
          <w:szCs w:val="28"/>
          <w:lang w:val="uk-UA"/>
        </w:rPr>
        <w:t>4651-VI</w:t>
      </w:r>
      <w:r w:rsidRPr="00F61069">
        <w:rPr>
          <w:rStyle w:val="a9"/>
          <w:rFonts w:ascii="Times New Roman" w:hAnsi="Times New Roman"/>
          <w:sz w:val="28"/>
          <w:szCs w:val="28"/>
          <w:lang w:val="uk-UA"/>
        </w:rPr>
        <w:t xml:space="preserve">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10.11.2018</w:t>
      </w:r>
      <w:r>
        <w:rPr>
          <w:rStyle w:val="dat0"/>
          <w:rFonts w:ascii="Times New Roman" w:hAnsi="Times New Roman"/>
          <w:bCs/>
          <w:lang w:val="uk-UA"/>
        </w:rPr>
        <w:t> </w:t>
      </w:r>
      <w:r w:rsidRPr="00F61069">
        <w:rPr>
          <w:rStyle w:val="dat0"/>
          <w:rFonts w:ascii="Times New Roman" w:hAnsi="Times New Roman"/>
          <w:bCs/>
          <w:lang w:val="uk-UA"/>
        </w:rPr>
        <w:t>р.</w:t>
      </w:r>
      <w:r w:rsidRPr="0040214B">
        <w:rPr>
          <w:rStyle w:val="a9"/>
          <w:rFonts w:ascii="Times New Roman" w:hAnsi="Times New Roman"/>
          <w:b w:val="0"/>
          <w:sz w:val="28"/>
          <w:szCs w:val="28"/>
          <w:lang w:val="uk-UA"/>
        </w:rPr>
        <w:t>).</w:t>
      </w:r>
      <w:r w:rsidRPr="00F61069">
        <w:rPr>
          <w:rStyle w:val="a9"/>
          <w:rFonts w:ascii="Times New Roman" w:hAnsi="Times New Roman"/>
          <w:sz w:val="28"/>
          <w:szCs w:val="28"/>
          <w:lang w:val="uk-UA"/>
        </w:rPr>
        <w:t xml:space="preserve"> </w:t>
      </w:r>
      <w:r w:rsidRPr="00F61069">
        <w:rPr>
          <w:rFonts w:ascii="Times New Roman" w:hAnsi="Times New Roman"/>
          <w:iCs/>
          <w:sz w:val="28"/>
          <w:szCs w:val="28"/>
          <w:lang w:val="uk-UA"/>
        </w:rPr>
        <w:t xml:space="preserve">URL: </w:t>
      </w:r>
      <w:hyperlink r:id="rId129" w:history="1">
        <w:r w:rsidRPr="00F61069">
          <w:rPr>
            <w:rStyle w:val="aff6"/>
            <w:rFonts w:ascii="Times New Roman" w:hAnsi="Times New Roman"/>
            <w:iCs/>
            <w:color w:val="auto"/>
            <w:sz w:val="28"/>
            <w:szCs w:val="28"/>
            <w:lang w:val="uk-UA"/>
          </w:rPr>
          <w:t>http://zakon.rada.gov.ua/</w:t>
        </w:r>
      </w:hyperlink>
      <w:r>
        <w:rPr>
          <w:rFonts w:ascii="Times New Roman" w:hAnsi="Times New Roman"/>
          <w:iCs/>
          <w:color w:val="auto"/>
          <w:sz w:val="28"/>
          <w:szCs w:val="28"/>
          <w:lang w:val="uk-UA"/>
        </w:rPr>
        <w:t xml:space="preserve"> laws/show/4651-17 </w:t>
      </w:r>
      <w:r w:rsidRPr="0064729C">
        <w:rPr>
          <w:rFonts w:ascii="Times New Roman" w:hAnsi="Times New Roman"/>
          <w:iCs/>
          <w:sz w:val="28"/>
          <w:szCs w:val="28"/>
          <w:lang w:val="en-US"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64729C">
        <w:rPr>
          <w:rFonts w:ascii="Times New Roman" w:hAnsi="Times New Roman"/>
          <w:iCs/>
          <w:sz w:val="28"/>
          <w:szCs w:val="28"/>
          <w:lang w:val="en-US" w:eastAsia="uk-UA"/>
        </w:rPr>
        <w:t>).</w:t>
      </w:r>
    </w:p>
    <w:p w:rsidR="00946264" w:rsidRPr="00F61069" w:rsidRDefault="00946264" w:rsidP="00946264">
      <w:pPr>
        <w:pStyle w:val="af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lang w:val="uk-UA"/>
        </w:rPr>
      </w:pPr>
      <w:r w:rsidRPr="00F61069">
        <w:rPr>
          <w:rFonts w:ascii="Times New Roman" w:hAnsi="Times New Roman"/>
          <w:sz w:val="28"/>
          <w:szCs w:val="28"/>
          <w:lang w:val="uk-UA"/>
        </w:rPr>
        <w:t>Кримінальний кодекс України від 05.04.2001 р. №</w:t>
      </w:r>
      <w:r>
        <w:rPr>
          <w:rFonts w:ascii="Times New Roman" w:hAnsi="Times New Roman"/>
          <w:sz w:val="28"/>
          <w:szCs w:val="28"/>
          <w:lang w:val="uk-UA"/>
        </w:rPr>
        <w:t> </w:t>
      </w:r>
      <w:r w:rsidRPr="00F61069">
        <w:rPr>
          <w:rFonts w:ascii="Times New Roman" w:hAnsi="Times New Roman"/>
          <w:sz w:val="28"/>
          <w:szCs w:val="28"/>
          <w:lang w:val="uk-UA"/>
        </w:rPr>
        <w:t xml:space="preserve">2341-III (редакція від 10.11.2018 р.). URL: </w:t>
      </w:r>
      <w:hyperlink r:id="rId130" w:history="1">
        <w:r w:rsidRPr="00590957">
          <w:rPr>
            <w:rStyle w:val="aff6"/>
            <w:rFonts w:ascii="Times New Roman" w:hAnsi="Times New Roman"/>
            <w:sz w:val="28"/>
            <w:szCs w:val="28"/>
            <w:lang w:val="uk-UA"/>
          </w:rPr>
          <w:t>http://zakon.rada.gov.ua/laws/show/2341-14</w:t>
        </w:r>
      </w:hyperlink>
      <w:r>
        <w:rPr>
          <w:rFonts w:ascii="Times New Roman" w:hAnsi="Times New Roman"/>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lang w:val="uk-UA"/>
        </w:rPr>
      </w:pPr>
      <w:r w:rsidRPr="00F61069">
        <w:rPr>
          <w:rFonts w:ascii="Times New Roman" w:hAnsi="Times New Roman"/>
          <w:sz w:val="28"/>
          <w:szCs w:val="28"/>
          <w:lang w:val="uk-UA"/>
        </w:rPr>
        <w:t>Кримінально-виконавчий кодекс України від 11.07.2003 р. №</w:t>
      </w:r>
      <w:r>
        <w:rPr>
          <w:rFonts w:ascii="Times New Roman" w:hAnsi="Times New Roman"/>
          <w:sz w:val="28"/>
          <w:szCs w:val="28"/>
          <w:lang w:val="uk-UA"/>
        </w:rPr>
        <w:t> </w:t>
      </w:r>
      <w:r w:rsidRPr="00F61069">
        <w:rPr>
          <w:rFonts w:ascii="Times New Roman" w:hAnsi="Times New Roman"/>
          <w:sz w:val="28"/>
          <w:szCs w:val="28"/>
          <w:lang w:val="uk-UA"/>
        </w:rPr>
        <w:t>1129-IV (редакція від 04.11.2018</w:t>
      </w:r>
      <w:r>
        <w:rPr>
          <w:rFonts w:ascii="Times New Roman" w:hAnsi="Times New Roman"/>
          <w:sz w:val="28"/>
          <w:szCs w:val="28"/>
          <w:lang w:val="en-US"/>
        </w:rPr>
        <w:t> </w:t>
      </w:r>
      <w:r w:rsidRPr="0040214B">
        <w:rPr>
          <w:rFonts w:ascii="Times New Roman" w:hAnsi="Times New Roman"/>
          <w:sz w:val="28"/>
          <w:szCs w:val="28"/>
        </w:rPr>
        <w:t>р.</w:t>
      </w:r>
      <w:r w:rsidRPr="00F61069">
        <w:rPr>
          <w:rFonts w:ascii="Times New Roman" w:hAnsi="Times New Roman"/>
          <w:sz w:val="28"/>
          <w:szCs w:val="28"/>
          <w:lang w:val="uk-UA"/>
        </w:rPr>
        <w:t xml:space="preserve">). URL: </w:t>
      </w:r>
      <w:hyperlink r:id="rId131" w:history="1">
        <w:r w:rsidRPr="00590957">
          <w:rPr>
            <w:rStyle w:val="aff6"/>
            <w:rFonts w:ascii="Times New Roman" w:hAnsi="Times New Roman"/>
            <w:sz w:val="28"/>
            <w:szCs w:val="28"/>
            <w:lang w:val="uk-UA"/>
          </w:rPr>
          <w:t>http://zakon.rada.gov.ua/laws/show/ 1129-15</w:t>
        </w:r>
      </w:hyperlink>
      <w:r>
        <w:rPr>
          <w:rFonts w:ascii="Times New Roman" w:hAnsi="Times New Roman"/>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lang w:val="uk-UA"/>
        </w:rPr>
      </w:pPr>
      <w:r w:rsidRPr="00F61069">
        <w:rPr>
          <w:rFonts w:ascii="Times New Roman" w:hAnsi="Times New Roman"/>
          <w:sz w:val="28"/>
          <w:szCs w:val="28"/>
          <w:lang w:val="uk-UA"/>
        </w:rPr>
        <w:t>Митний кодекс України від 13.03.2012 р. №</w:t>
      </w:r>
      <w:r>
        <w:rPr>
          <w:rFonts w:ascii="Times New Roman" w:hAnsi="Times New Roman"/>
          <w:sz w:val="28"/>
          <w:szCs w:val="28"/>
          <w:lang w:val="uk-UA"/>
        </w:rPr>
        <w:t> </w:t>
      </w:r>
      <w:r w:rsidRPr="0040214B">
        <w:rPr>
          <w:rStyle w:val="a9"/>
          <w:rFonts w:ascii="Times New Roman" w:hAnsi="Times New Roman"/>
          <w:b w:val="0"/>
          <w:sz w:val="28"/>
          <w:szCs w:val="28"/>
          <w:lang w:val="uk-UA"/>
        </w:rPr>
        <w:t>4495-VI</w:t>
      </w:r>
      <w:r w:rsidRPr="00F61069">
        <w:rPr>
          <w:rStyle w:val="a9"/>
          <w:rFonts w:ascii="Times New Roman" w:hAnsi="Times New Roman"/>
          <w:sz w:val="28"/>
          <w:szCs w:val="28"/>
          <w:lang w:val="uk-UA"/>
        </w:rPr>
        <w:t xml:space="preserve">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25.11.2018 р.</w:t>
      </w:r>
      <w:r w:rsidRPr="0040214B">
        <w:rPr>
          <w:rStyle w:val="a9"/>
          <w:rFonts w:ascii="Times New Roman" w:hAnsi="Times New Roman"/>
          <w:b w:val="0"/>
          <w:sz w:val="28"/>
          <w:szCs w:val="28"/>
          <w:lang w:val="uk-UA"/>
        </w:rPr>
        <w:t>).</w:t>
      </w:r>
      <w:r w:rsidRPr="00F61069">
        <w:rPr>
          <w:rStyle w:val="a9"/>
          <w:rFonts w:ascii="Times New Roman" w:hAnsi="Times New Roman"/>
          <w:sz w:val="28"/>
          <w:szCs w:val="28"/>
          <w:lang w:val="uk-UA"/>
        </w:rPr>
        <w:t xml:space="preserve"> </w:t>
      </w:r>
      <w:r w:rsidRPr="00F61069">
        <w:rPr>
          <w:rFonts w:ascii="Times New Roman" w:hAnsi="Times New Roman"/>
          <w:sz w:val="28"/>
          <w:szCs w:val="28"/>
          <w:lang w:val="uk-UA"/>
        </w:rPr>
        <w:t xml:space="preserve">URL: </w:t>
      </w:r>
      <w:hyperlink r:id="rId132" w:history="1">
        <w:r w:rsidRPr="00590957">
          <w:rPr>
            <w:rStyle w:val="aff6"/>
            <w:rFonts w:ascii="Times New Roman" w:hAnsi="Times New Roman"/>
            <w:sz w:val="28"/>
            <w:szCs w:val="28"/>
            <w:lang w:val="uk-UA"/>
          </w:rPr>
          <w:t>http://zakon.rada.gov.ua/laws/show/4495-17</w:t>
        </w:r>
      </w:hyperlink>
      <w:r>
        <w:rPr>
          <w:rFonts w:ascii="Times New Roman" w:hAnsi="Times New Roman"/>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bCs/>
          <w:sz w:val="28"/>
          <w:szCs w:val="28"/>
          <w:lang w:val="uk-UA"/>
        </w:rPr>
        <w:t xml:space="preserve">Повітряний </w:t>
      </w:r>
      <w:r w:rsidRPr="00F61069">
        <w:rPr>
          <w:rFonts w:ascii="Times New Roman" w:hAnsi="Times New Roman"/>
          <w:sz w:val="28"/>
          <w:szCs w:val="28"/>
          <w:lang w:val="uk-UA"/>
        </w:rPr>
        <w:t>кодекс України від 19.05.2011 р. №</w:t>
      </w:r>
      <w:r>
        <w:rPr>
          <w:rFonts w:ascii="Times New Roman" w:hAnsi="Times New Roman"/>
          <w:sz w:val="28"/>
          <w:szCs w:val="28"/>
          <w:lang w:val="uk-UA"/>
        </w:rPr>
        <w:t> </w:t>
      </w:r>
      <w:r w:rsidRPr="0040214B">
        <w:rPr>
          <w:rStyle w:val="a9"/>
          <w:rFonts w:ascii="Times New Roman" w:hAnsi="Times New Roman"/>
          <w:b w:val="0"/>
          <w:sz w:val="28"/>
          <w:szCs w:val="28"/>
          <w:lang w:val="uk-UA"/>
        </w:rPr>
        <w:t>3393-VI</w:t>
      </w:r>
      <w:r w:rsidRPr="00F61069">
        <w:rPr>
          <w:rStyle w:val="a9"/>
          <w:rFonts w:ascii="Times New Roman" w:hAnsi="Times New Roman"/>
          <w:sz w:val="28"/>
          <w:szCs w:val="28"/>
          <w:lang w:val="uk-UA"/>
        </w:rPr>
        <w:t xml:space="preserve">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04.11.2018 р.</w:t>
      </w:r>
      <w:r w:rsidRPr="0040214B">
        <w:rPr>
          <w:rStyle w:val="a9"/>
          <w:rFonts w:ascii="Times New Roman" w:hAnsi="Times New Roman"/>
          <w:b w:val="0"/>
          <w:sz w:val="28"/>
          <w:szCs w:val="28"/>
          <w:lang w:val="uk-UA"/>
        </w:rPr>
        <w:t>).</w:t>
      </w:r>
      <w:r w:rsidRPr="00F61069">
        <w:rPr>
          <w:rStyle w:val="a9"/>
          <w:rFonts w:ascii="Times New Roman" w:hAnsi="Times New Roman"/>
          <w:sz w:val="28"/>
          <w:szCs w:val="28"/>
          <w:lang w:val="uk-UA"/>
        </w:rPr>
        <w:t xml:space="preserve"> </w:t>
      </w:r>
      <w:r w:rsidRPr="00F61069">
        <w:rPr>
          <w:rFonts w:ascii="Times New Roman" w:hAnsi="Times New Roman"/>
          <w:sz w:val="28"/>
          <w:szCs w:val="28"/>
          <w:lang w:val="uk-UA"/>
        </w:rPr>
        <w:t xml:space="preserve">URL: </w:t>
      </w:r>
      <w:hyperlink r:id="rId133" w:history="1">
        <w:r w:rsidRPr="00590957">
          <w:rPr>
            <w:rStyle w:val="aff6"/>
            <w:rFonts w:ascii="Times New Roman" w:hAnsi="Times New Roman"/>
            <w:sz w:val="28"/>
            <w:szCs w:val="28"/>
            <w:lang w:val="uk-UA"/>
          </w:rPr>
          <w:t>http://zakon.rada.gov.ua/laws/show/3393-17</w:t>
        </w:r>
      </w:hyperlink>
      <w:r>
        <w:rPr>
          <w:rFonts w:ascii="Times New Roman" w:hAnsi="Times New Roman"/>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bCs/>
          <w:sz w:val="28"/>
          <w:szCs w:val="28"/>
          <w:lang w:val="uk-UA"/>
        </w:rPr>
        <w:t xml:space="preserve">Господарський </w:t>
      </w:r>
      <w:r w:rsidRPr="00F61069">
        <w:rPr>
          <w:rFonts w:ascii="Times New Roman" w:hAnsi="Times New Roman"/>
          <w:sz w:val="28"/>
          <w:szCs w:val="28"/>
          <w:lang w:val="uk-UA"/>
        </w:rPr>
        <w:t>кодекс України від 16.01.2003 р. №</w:t>
      </w:r>
      <w:r>
        <w:rPr>
          <w:rFonts w:ascii="Times New Roman" w:hAnsi="Times New Roman"/>
          <w:sz w:val="28"/>
          <w:szCs w:val="28"/>
          <w:lang w:val="uk-UA"/>
        </w:rPr>
        <w:t> </w:t>
      </w:r>
      <w:r w:rsidRPr="0040214B">
        <w:rPr>
          <w:rStyle w:val="a9"/>
          <w:rFonts w:ascii="Times New Roman" w:hAnsi="Times New Roman"/>
          <w:b w:val="0"/>
          <w:sz w:val="28"/>
          <w:szCs w:val="28"/>
          <w:lang w:val="uk-UA"/>
        </w:rPr>
        <w:t>436-IV</w:t>
      </w:r>
      <w:r w:rsidRPr="00F61069">
        <w:rPr>
          <w:rStyle w:val="a9"/>
          <w:rFonts w:ascii="Times New Roman" w:hAnsi="Times New Roman"/>
          <w:sz w:val="28"/>
          <w:szCs w:val="28"/>
          <w:lang w:val="uk-UA"/>
        </w:rPr>
        <w:t xml:space="preserve">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10.11.2018 р.</w:t>
      </w:r>
      <w:r w:rsidRPr="0040214B">
        <w:rPr>
          <w:rStyle w:val="a9"/>
          <w:rFonts w:ascii="Times New Roman" w:hAnsi="Times New Roman"/>
          <w:b w:val="0"/>
          <w:sz w:val="28"/>
          <w:szCs w:val="28"/>
          <w:lang w:val="uk-UA"/>
        </w:rPr>
        <w:t xml:space="preserve">). </w:t>
      </w:r>
      <w:r w:rsidRPr="00F61069">
        <w:rPr>
          <w:rFonts w:ascii="Times New Roman" w:hAnsi="Times New Roman"/>
          <w:sz w:val="28"/>
          <w:szCs w:val="28"/>
          <w:lang w:val="uk-UA"/>
        </w:rPr>
        <w:t xml:space="preserve">URL: </w:t>
      </w:r>
      <w:hyperlink r:id="rId134" w:history="1">
        <w:r w:rsidRPr="00590957">
          <w:rPr>
            <w:rStyle w:val="aff6"/>
            <w:rFonts w:ascii="Times New Roman" w:hAnsi="Times New Roman"/>
            <w:sz w:val="28"/>
            <w:szCs w:val="28"/>
            <w:lang w:val="uk-UA"/>
          </w:rPr>
          <w:t>http://zakon.rada.gov.ua/laws/show/436-15</w:t>
        </w:r>
      </w:hyperlink>
      <w:r>
        <w:rPr>
          <w:rFonts w:ascii="Times New Roman" w:hAnsi="Times New Roman"/>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bCs/>
          <w:sz w:val="28"/>
          <w:szCs w:val="28"/>
          <w:lang w:val="uk-UA"/>
        </w:rPr>
        <w:t xml:space="preserve">Кодекс торговельного мореплавства </w:t>
      </w:r>
      <w:r w:rsidRPr="00F61069">
        <w:rPr>
          <w:rFonts w:ascii="Times New Roman" w:hAnsi="Times New Roman"/>
          <w:sz w:val="28"/>
          <w:szCs w:val="28"/>
          <w:lang w:val="uk-UA"/>
        </w:rPr>
        <w:t>України від 23.05.1995 р. №</w:t>
      </w:r>
      <w:r>
        <w:rPr>
          <w:rFonts w:ascii="Times New Roman" w:hAnsi="Times New Roman"/>
          <w:sz w:val="28"/>
          <w:szCs w:val="28"/>
          <w:lang w:val="uk-UA"/>
        </w:rPr>
        <w:t> </w:t>
      </w:r>
      <w:r w:rsidRPr="0040214B">
        <w:rPr>
          <w:rStyle w:val="a9"/>
          <w:rFonts w:ascii="Times New Roman" w:hAnsi="Times New Roman"/>
          <w:b w:val="0"/>
          <w:sz w:val="28"/>
          <w:szCs w:val="28"/>
          <w:lang w:val="uk-UA"/>
        </w:rPr>
        <w:t>176/95-ВР</w:t>
      </w:r>
      <w:r w:rsidRPr="00F61069">
        <w:rPr>
          <w:rStyle w:val="a9"/>
          <w:rFonts w:ascii="Times New Roman" w:hAnsi="Times New Roman"/>
          <w:sz w:val="28"/>
          <w:szCs w:val="28"/>
          <w:lang w:val="uk-UA"/>
        </w:rPr>
        <w:t xml:space="preserve">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05.01.2017 р.</w:t>
      </w:r>
      <w:r w:rsidRPr="0040214B">
        <w:rPr>
          <w:rStyle w:val="a9"/>
          <w:rFonts w:ascii="Times New Roman" w:hAnsi="Times New Roman"/>
          <w:b w:val="0"/>
          <w:sz w:val="28"/>
          <w:szCs w:val="28"/>
          <w:lang w:val="uk-UA"/>
        </w:rPr>
        <w:t>).</w:t>
      </w:r>
      <w:r w:rsidRPr="00F61069">
        <w:rPr>
          <w:rStyle w:val="a9"/>
          <w:rFonts w:ascii="Times New Roman" w:hAnsi="Times New Roman"/>
          <w:sz w:val="28"/>
          <w:szCs w:val="28"/>
          <w:lang w:val="uk-UA"/>
        </w:rPr>
        <w:t xml:space="preserve"> </w:t>
      </w:r>
      <w:r w:rsidRPr="00F61069">
        <w:rPr>
          <w:rFonts w:ascii="Times New Roman" w:hAnsi="Times New Roman"/>
          <w:sz w:val="28"/>
          <w:szCs w:val="28"/>
          <w:lang w:val="uk-UA"/>
        </w:rPr>
        <w:t xml:space="preserve">URL: </w:t>
      </w:r>
      <w:hyperlink r:id="rId135" w:history="1">
        <w:r w:rsidRPr="00590957">
          <w:rPr>
            <w:rStyle w:val="aff6"/>
            <w:rFonts w:ascii="Times New Roman" w:hAnsi="Times New Roman"/>
            <w:sz w:val="28"/>
            <w:szCs w:val="28"/>
            <w:lang w:val="uk-UA"/>
          </w:rPr>
          <w:t>http://zakon.rada.gov.ua/laws/ show/176/95-%D0%B2%D1%80</w:t>
        </w:r>
      </w:hyperlink>
      <w:r>
        <w:rPr>
          <w:rFonts w:ascii="Times New Roman" w:hAnsi="Times New Roman"/>
          <w:sz w:val="28"/>
          <w:szCs w:val="28"/>
          <w:lang w:val="uk-UA"/>
        </w:rPr>
        <w:t xml:space="preserve"> </w:t>
      </w:r>
      <w:r w:rsidRPr="0040214B">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40214B">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Цивільний кодекс України: Офіц. видання. К</w:t>
      </w:r>
      <w:r>
        <w:rPr>
          <w:rFonts w:ascii="Times New Roman" w:hAnsi="Times New Roman"/>
          <w:bCs/>
          <w:sz w:val="28"/>
          <w:szCs w:val="28"/>
          <w:lang w:val="uk-UA"/>
        </w:rPr>
        <w:t>иїв</w:t>
      </w:r>
      <w:r w:rsidRPr="00F61069">
        <w:rPr>
          <w:rFonts w:ascii="Times New Roman" w:hAnsi="Times New Roman"/>
          <w:bCs/>
          <w:sz w:val="28"/>
          <w:szCs w:val="28"/>
          <w:lang w:val="uk-UA"/>
        </w:rPr>
        <w:t>: Видавничий Дім «Ін Юре», 2003. 664</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lastRenderedPageBreak/>
        <w:t>Кодекс законів про працю України від 10.12.1971 р. №</w:t>
      </w:r>
      <w:r>
        <w:rPr>
          <w:rFonts w:ascii="Times New Roman" w:hAnsi="Times New Roman"/>
          <w:sz w:val="28"/>
          <w:szCs w:val="28"/>
          <w:lang w:val="uk-UA"/>
        </w:rPr>
        <w:t> </w:t>
      </w:r>
      <w:r w:rsidRPr="0040214B">
        <w:rPr>
          <w:rStyle w:val="a9"/>
          <w:rFonts w:ascii="Times New Roman" w:hAnsi="Times New Roman"/>
          <w:b w:val="0"/>
          <w:sz w:val="28"/>
          <w:szCs w:val="28"/>
          <w:lang w:val="uk-UA"/>
        </w:rPr>
        <w:t>322-VIII</w:t>
      </w:r>
      <w:r w:rsidRPr="00F61069">
        <w:rPr>
          <w:rStyle w:val="a9"/>
          <w:rFonts w:ascii="Times New Roman" w:hAnsi="Times New Roman"/>
          <w:sz w:val="28"/>
          <w:szCs w:val="28"/>
          <w:lang w:val="uk-UA"/>
        </w:rPr>
        <w:t xml:space="preserve">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11.10.2018 р.</w:t>
      </w:r>
      <w:r w:rsidRPr="0040214B">
        <w:rPr>
          <w:rStyle w:val="a9"/>
          <w:rFonts w:ascii="Times New Roman" w:hAnsi="Times New Roman"/>
          <w:b w:val="0"/>
          <w:sz w:val="28"/>
          <w:szCs w:val="28"/>
          <w:lang w:val="uk-UA"/>
        </w:rPr>
        <w:t>).</w:t>
      </w:r>
      <w:r w:rsidRPr="00F61069">
        <w:rPr>
          <w:rStyle w:val="a9"/>
          <w:rFonts w:ascii="Times New Roman" w:hAnsi="Times New Roman"/>
          <w:sz w:val="28"/>
          <w:szCs w:val="28"/>
          <w:lang w:val="uk-UA"/>
        </w:rPr>
        <w:t xml:space="preserve"> </w:t>
      </w:r>
      <w:r w:rsidRPr="00F61069">
        <w:rPr>
          <w:rFonts w:ascii="Times New Roman" w:hAnsi="Times New Roman"/>
          <w:iCs/>
          <w:sz w:val="28"/>
          <w:szCs w:val="28"/>
          <w:lang w:val="uk-UA"/>
        </w:rPr>
        <w:t xml:space="preserve">URL: </w:t>
      </w:r>
      <w:hyperlink r:id="rId136" w:history="1">
        <w:r w:rsidRPr="00590957">
          <w:rPr>
            <w:rStyle w:val="aff6"/>
            <w:rFonts w:ascii="Times New Roman" w:hAnsi="Times New Roman"/>
            <w:iCs/>
            <w:sz w:val="28"/>
            <w:szCs w:val="28"/>
            <w:lang w:val="uk-UA"/>
          </w:rPr>
          <w:t>http://zakon.rada.gov.ua/laws/show/322-08</w:t>
        </w:r>
      </w:hyperlink>
      <w:r>
        <w:rPr>
          <w:rFonts w:ascii="Times New Roman" w:hAnsi="Times New Roman"/>
          <w:iCs/>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Марченко</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Н. Судебное правотворчество и судейское право. М</w:t>
      </w:r>
      <w:r>
        <w:rPr>
          <w:rFonts w:ascii="Times New Roman" w:hAnsi="Times New Roman"/>
          <w:sz w:val="28"/>
          <w:szCs w:val="28"/>
          <w:lang w:val="uk-UA"/>
        </w:rPr>
        <w:t>осква</w:t>
      </w:r>
      <w:r w:rsidRPr="00F61069">
        <w:rPr>
          <w:rFonts w:ascii="Times New Roman" w:hAnsi="Times New Roman"/>
          <w:sz w:val="28"/>
          <w:szCs w:val="28"/>
          <w:lang w:val="uk-UA"/>
        </w:rPr>
        <w:t xml:space="preserve">: ТК Велби, Изд-во </w:t>
      </w:r>
      <w:r>
        <w:rPr>
          <w:rFonts w:ascii="Times New Roman" w:hAnsi="Times New Roman"/>
          <w:sz w:val="28"/>
          <w:szCs w:val="28"/>
          <w:lang w:val="uk-UA"/>
        </w:rPr>
        <w:t>«</w:t>
      </w:r>
      <w:r w:rsidRPr="00F61069">
        <w:rPr>
          <w:rFonts w:ascii="Times New Roman" w:hAnsi="Times New Roman"/>
          <w:sz w:val="28"/>
          <w:szCs w:val="28"/>
          <w:lang w:val="uk-UA"/>
        </w:rPr>
        <w:t>Проспект</w:t>
      </w:r>
      <w:r>
        <w:rPr>
          <w:rFonts w:ascii="Times New Roman" w:hAnsi="Times New Roman"/>
          <w:sz w:val="28"/>
          <w:szCs w:val="28"/>
          <w:lang w:val="uk-UA"/>
        </w:rPr>
        <w:t>»</w:t>
      </w:r>
      <w:r w:rsidRPr="00F61069">
        <w:rPr>
          <w:rFonts w:ascii="Times New Roman" w:hAnsi="Times New Roman"/>
          <w:sz w:val="28"/>
          <w:szCs w:val="28"/>
          <w:lang w:val="uk-UA"/>
        </w:rPr>
        <w:t>, 2008. 512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Погорілко</w:t>
      </w:r>
      <w:r>
        <w:rPr>
          <w:rFonts w:ascii="Times New Roman" w:hAnsi="Times New Roman"/>
          <w:sz w:val="28"/>
          <w:szCs w:val="28"/>
          <w:lang w:val="uk-UA"/>
        </w:rPr>
        <w:t> </w:t>
      </w:r>
      <w:r w:rsidRPr="00F61069">
        <w:rPr>
          <w:rFonts w:ascii="Times New Roman" w:hAnsi="Times New Roman"/>
          <w:sz w:val="28"/>
          <w:szCs w:val="28"/>
          <w:lang w:val="uk-UA"/>
        </w:rPr>
        <w:t>В., Федоренко</w:t>
      </w:r>
      <w:r>
        <w:rPr>
          <w:rFonts w:ascii="Times New Roman" w:hAnsi="Times New Roman"/>
          <w:sz w:val="28"/>
          <w:szCs w:val="28"/>
          <w:lang w:val="uk-UA"/>
        </w:rPr>
        <w:t> </w:t>
      </w:r>
      <w:r w:rsidRPr="00F61069">
        <w:rPr>
          <w:rFonts w:ascii="Times New Roman" w:hAnsi="Times New Roman"/>
          <w:sz w:val="28"/>
          <w:szCs w:val="28"/>
          <w:lang w:val="uk-UA"/>
        </w:rPr>
        <w:t>В. Джерела конституційного права України: поняття, види і система</w:t>
      </w:r>
      <w:r>
        <w:rPr>
          <w:rFonts w:ascii="Times New Roman" w:hAnsi="Times New Roman"/>
          <w:sz w:val="28"/>
          <w:szCs w:val="28"/>
          <w:lang w:val="uk-UA"/>
        </w:rPr>
        <w:t>.</w:t>
      </w:r>
      <w:r w:rsidRPr="00F61069">
        <w:rPr>
          <w:rFonts w:ascii="Times New Roman" w:hAnsi="Times New Roman"/>
          <w:sz w:val="28"/>
          <w:szCs w:val="28"/>
          <w:lang w:val="uk-UA"/>
        </w:rPr>
        <w:t xml:space="preserve"> </w:t>
      </w:r>
      <w:r w:rsidRPr="0040214B">
        <w:rPr>
          <w:rFonts w:ascii="Times New Roman" w:hAnsi="Times New Roman"/>
          <w:i/>
          <w:sz w:val="28"/>
          <w:szCs w:val="28"/>
          <w:lang w:val="uk-UA"/>
        </w:rPr>
        <w:t>Право України</w:t>
      </w:r>
      <w:r>
        <w:rPr>
          <w:rFonts w:ascii="Times New Roman" w:hAnsi="Times New Roman"/>
          <w:sz w:val="28"/>
          <w:szCs w:val="28"/>
          <w:lang w:val="uk-UA"/>
        </w:rPr>
        <w:t>.</w:t>
      </w:r>
      <w:r w:rsidRPr="00F61069">
        <w:rPr>
          <w:rFonts w:ascii="Times New Roman" w:hAnsi="Times New Roman"/>
          <w:sz w:val="28"/>
          <w:szCs w:val="28"/>
          <w:lang w:val="uk-UA"/>
        </w:rPr>
        <w:t xml:space="preserve"> 2002. №</w:t>
      </w:r>
      <w:r>
        <w:rPr>
          <w:rFonts w:ascii="Times New Roman" w:hAnsi="Times New Roman"/>
          <w:sz w:val="28"/>
          <w:szCs w:val="28"/>
          <w:lang w:val="uk-UA"/>
        </w:rPr>
        <w:t> </w:t>
      </w:r>
      <w:r w:rsidRPr="00F61069">
        <w:rPr>
          <w:rFonts w:ascii="Times New Roman" w:hAnsi="Times New Roman"/>
          <w:sz w:val="28"/>
          <w:szCs w:val="28"/>
          <w:lang w:val="uk-UA"/>
        </w:rPr>
        <w:t xml:space="preserve">3.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8</w:t>
      </w:r>
      <w:r>
        <w:rPr>
          <w:rFonts w:ascii="Times New Roman" w:hAnsi="Times New Roman"/>
          <w:sz w:val="28"/>
          <w:szCs w:val="28"/>
          <w:lang w:val="uk-UA"/>
        </w:rPr>
        <w:t>–</w:t>
      </w:r>
      <w:r w:rsidRPr="00F61069">
        <w:rPr>
          <w:rFonts w:ascii="Times New Roman" w:hAnsi="Times New Roman"/>
          <w:sz w:val="28"/>
          <w:szCs w:val="28"/>
          <w:lang w:val="uk-UA"/>
        </w:rPr>
        <w:t>15.</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Теорія держави і права: навч.</w:t>
      </w:r>
      <w:r>
        <w:rPr>
          <w:rFonts w:ascii="Times New Roman" w:hAnsi="Times New Roman"/>
          <w:sz w:val="28"/>
          <w:szCs w:val="28"/>
          <w:lang w:val="uk-UA"/>
        </w:rPr>
        <w:t xml:space="preserve"> </w:t>
      </w:r>
      <w:r w:rsidRPr="00F61069">
        <w:rPr>
          <w:rFonts w:ascii="Times New Roman" w:hAnsi="Times New Roman"/>
          <w:sz w:val="28"/>
          <w:szCs w:val="28"/>
          <w:lang w:val="uk-UA"/>
        </w:rPr>
        <w:t>посіб</w:t>
      </w:r>
      <w:r>
        <w:rPr>
          <w:rFonts w:ascii="Times New Roman" w:hAnsi="Times New Roman"/>
          <w:sz w:val="28"/>
          <w:szCs w:val="28"/>
          <w:lang w:val="uk-UA"/>
        </w:rPr>
        <w:t>ник</w:t>
      </w:r>
      <w:r w:rsidRPr="00F61069">
        <w:rPr>
          <w:rFonts w:ascii="Times New Roman" w:hAnsi="Times New Roman"/>
          <w:sz w:val="28"/>
          <w:szCs w:val="28"/>
          <w:lang w:val="uk-UA"/>
        </w:rPr>
        <w:t xml:space="preserve"> / С.</w:t>
      </w:r>
      <w:r>
        <w:rPr>
          <w:rFonts w:ascii="Times New Roman" w:hAnsi="Times New Roman"/>
          <w:sz w:val="28"/>
          <w:szCs w:val="28"/>
          <w:lang w:val="uk-UA"/>
        </w:rPr>
        <w:t> </w:t>
      </w:r>
      <w:r w:rsidRPr="00F61069">
        <w:rPr>
          <w:rFonts w:ascii="Times New Roman" w:hAnsi="Times New Roman"/>
          <w:sz w:val="28"/>
          <w:szCs w:val="28"/>
          <w:lang w:val="uk-UA"/>
        </w:rPr>
        <w:t>К.</w:t>
      </w:r>
      <w:r>
        <w:rPr>
          <w:rFonts w:ascii="Times New Roman" w:hAnsi="Times New Roman"/>
          <w:sz w:val="28"/>
          <w:szCs w:val="28"/>
          <w:lang w:val="uk-UA"/>
        </w:rPr>
        <w:t> </w:t>
      </w:r>
      <w:r w:rsidRPr="00F61069">
        <w:rPr>
          <w:rFonts w:ascii="Times New Roman" w:hAnsi="Times New Roman"/>
          <w:sz w:val="28"/>
          <w:szCs w:val="28"/>
          <w:lang w:val="uk-UA"/>
        </w:rPr>
        <w:t>Бостан, С.</w:t>
      </w:r>
      <w:r>
        <w:rPr>
          <w:rFonts w:ascii="Times New Roman" w:hAnsi="Times New Roman"/>
          <w:sz w:val="28"/>
          <w:szCs w:val="28"/>
          <w:lang w:val="uk-UA"/>
        </w:rPr>
        <w:t> </w:t>
      </w:r>
      <w:r w:rsidRPr="00F61069">
        <w:rPr>
          <w:rFonts w:ascii="Times New Roman" w:hAnsi="Times New Roman"/>
          <w:sz w:val="28"/>
          <w:szCs w:val="28"/>
          <w:lang w:val="uk-UA"/>
        </w:rPr>
        <w:t>Д.</w:t>
      </w:r>
      <w:r>
        <w:rPr>
          <w:rFonts w:ascii="Times New Roman" w:hAnsi="Times New Roman"/>
          <w:sz w:val="28"/>
          <w:szCs w:val="28"/>
          <w:lang w:val="uk-UA"/>
        </w:rPr>
        <w:t> </w:t>
      </w:r>
      <w:r w:rsidRPr="00F61069">
        <w:rPr>
          <w:rFonts w:ascii="Times New Roman" w:hAnsi="Times New Roman"/>
          <w:sz w:val="28"/>
          <w:szCs w:val="28"/>
          <w:lang w:val="uk-UA"/>
        </w:rPr>
        <w:t>Гусарєв, Н.</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Пархоменко та ін. К</w:t>
      </w:r>
      <w:r>
        <w:rPr>
          <w:rFonts w:ascii="Times New Roman" w:hAnsi="Times New Roman"/>
          <w:sz w:val="28"/>
          <w:szCs w:val="28"/>
          <w:lang w:val="uk-UA"/>
        </w:rPr>
        <w:t>иїв</w:t>
      </w:r>
      <w:r w:rsidRPr="00F61069">
        <w:rPr>
          <w:rFonts w:ascii="Times New Roman" w:hAnsi="Times New Roman"/>
          <w:sz w:val="28"/>
          <w:szCs w:val="28"/>
          <w:lang w:val="uk-UA"/>
        </w:rPr>
        <w:t>: ВЦ «Академія», 2013. 348</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eastAsia="uk-UA"/>
        </w:rPr>
        <w:t>Про судову практику в справах про відшкодування моральної (немайнової) шкоди</w:t>
      </w:r>
      <w:r>
        <w:rPr>
          <w:rFonts w:ascii="Times New Roman" w:hAnsi="Times New Roman"/>
          <w:sz w:val="28"/>
          <w:szCs w:val="28"/>
          <w:lang w:val="uk-UA" w:eastAsia="uk-UA"/>
        </w:rPr>
        <w:t xml:space="preserve">: </w:t>
      </w:r>
      <w:r>
        <w:rPr>
          <w:rFonts w:ascii="Times New Roman" w:hAnsi="Times New Roman"/>
          <w:bCs/>
          <w:sz w:val="28"/>
          <w:szCs w:val="28"/>
          <w:lang w:val="uk-UA"/>
        </w:rPr>
        <w:t>п</w:t>
      </w:r>
      <w:r w:rsidRPr="00F61069">
        <w:rPr>
          <w:rFonts w:ascii="Times New Roman" w:hAnsi="Times New Roman"/>
          <w:sz w:val="28"/>
          <w:szCs w:val="28"/>
          <w:lang w:val="uk-UA" w:eastAsia="uk-UA"/>
        </w:rPr>
        <w:t>останова Пленуму Верховного Суду України від 31</w:t>
      </w:r>
      <w:r>
        <w:rPr>
          <w:rFonts w:ascii="Times New Roman" w:hAnsi="Times New Roman"/>
          <w:sz w:val="28"/>
          <w:szCs w:val="28"/>
          <w:lang w:val="uk-UA" w:eastAsia="uk-UA"/>
        </w:rPr>
        <w:t>.03.</w:t>
      </w:r>
      <w:r w:rsidRPr="00F61069">
        <w:rPr>
          <w:rFonts w:ascii="Times New Roman" w:hAnsi="Times New Roman"/>
          <w:sz w:val="28"/>
          <w:szCs w:val="28"/>
          <w:lang w:val="uk-UA" w:eastAsia="uk-UA"/>
        </w:rPr>
        <w:t>1995</w:t>
      </w:r>
      <w:r>
        <w:rPr>
          <w:rFonts w:ascii="Times New Roman" w:hAnsi="Times New Roman"/>
          <w:sz w:val="28"/>
          <w:szCs w:val="28"/>
          <w:lang w:val="uk-UA" w:eastAsia="uk-UA"/>
        </w:rPr>
        <w:t> </w:t>
      </w:r>
      <w:r w:rsidRPr="00F61069">
        <w:rPr>
          <w:rFonts w:ascii="Times New Roman" w:hAnsi="Times New Roman"/>
          <w:sz w:val="28"/>
          <w:szCs w:val="28"/>
          <w:lang w:val="uk-UA" w:eastAsia="uk-UA"/>
        </w:rPr>
        <w:t>р. №</w:t>
      </w:r>
      <w:r>
        <w:rPr>
          <w:rFonts w:ascii="Times New Roman" w:hAnsi="Times New Roman"/>
          <w:sz w:val="28"/>
          <w:szCs w:val="28"/>
          <w:lang w:val="uk-UA" w:eastAsia="uk-UA"/>
        </w:rPr>
        <w:t> </w:t>
      </w:r>
      <w:r w:rsidRPr="00F61069">
        <w:rPr>
          <w:rFonts w:ascii="Times New Roman" w:hAnsi="Times New Roman"/>
          <w:sz w:val="28"/>
          <w:szCs w:val="28"/>
          <w:lang w:val="uk-UA" w:eastAsia="uk-UA"/>
        </w:rPr>
        <w:t>4 (</w:t>
      </w:r>
      <w:r w:rsidRPr="00F61069">
        <w:rPr>
          <w:rFonts w:ascii="Times New Roman" w:hAnsi="Times New Roman"/>
          <w:bCs/>
          <w:sz w:val="28"/>
          <w:szCs w:val="28"/>
          <w:lang w:val="uk-UA"/>
        </w:rPr>
        <w:t>редакція</w:t>
      </w:r>
      <w:r w:rsidRPr="00F61069">
        <w:rPr>
          <w:rFonts w:ascii="Times New Roman" w:hAnsi="Times New Roman"/>
          <w:sz w:val="28"/>
          <w:szCs w:val="28"/>
          <w:lang w:val="uk-UA"/>
        </w:rPr>
        <w:t xml:space="preserve"> від </w:t>
      </w:r>
      <w:r w:rsidRPr="00F61069">
        <w:rPr>
          <w:rStyle w:val="dat0"/>
          <w:rFonts w:ascii="Times New Roman" w:hAnsi="Times New Roman"/>
          <w:bCs/>
          <w:lang w:val="uk-UA"/>
        </w:rPr>
        <w:t>27.02.2009 р.</w:t>
      </w:r>
      <w:r w:rsidRPr="00F61069">
        <w:rPr>
          <w:rFonts w:ascii="Times New Roman" w:hAnsi="Times New Roman"/>
          <w:sz w:val="28"/>
          <w:szCs w:val="28"/>
          <w:lang w:val="uk-UA" w:eastAsia="uk-UA"/>
        </w:rPr>
        <w:t xml:space="preserve">). </w:t>
      </w:r>
      <w:r w:rsidRPr="00F61069">
        <w:rPr>
          <w:rFonts w:ascii="Times New Roman" w:hAnsi="Times New Roman"/>
          <w:iCs/>
          <w:sz w:val="28"/>
          <w:szCs w:val="28"/>
          <w:lang w:val="uk-UA"/>
        </w:rPr>
        <w:t xml:space="preserve">URL: </w:t>
      </w:r>
      <w:hyperlink r:id="rId137" w:history="1">
        <w:r w:rsidRPr="00F61069">
          <w:rPr>
            <w:rStyle w:val="aff6"/>
            <w:rFonts w:ascii="Times New Roman" w:hAnsi="Times New Roman"/>
            <w:iCs/>
            <w:color w:val="auto"/>
            <w:sz w:val="28"/>
            <w:szCs w:val="28"/>
            <w:lang w:val="uk-UA"/>
          </w:rPr>
          <w:t>http://zakon.rada.gov.ua/</w:t>
        </w:r>
      </w:hyperlink>
      <w:r w:rsidRPr="00F61069">
        <w:rPr>
          <w:rFonts w:ascii="Times New Roman" w:hAnsi="Times New Roman"/>
          <w:iCs/>
          <w:color w:val="auto"/>
          <w:sz w:val="28"/>
          <w:szCs w:val="28"/>
          <w:lang w:val="uk-UA"/>
        </w:rPr>
        <w:t xml:space="preserve"> </w:t>
      </w:r>
      <w:r>
        <w:rPr>
          <w:rFonts w:ascii="Times New Roman" w:hAnsi="Times New Roman"/>
          <w:iCs/>
          <w:sz w:val="28"/>
          <w:szCs w:val="28"/>
          <w:lang w:val="uk-UA"/>
        </w:rPr>
        <w:t xml:space="preserve">laws/ show/v0004700-95 </w:t>
      </w:r>
      <w:r w:rsidRPr="000D63E2">
        <w:rPr>
          <w:rFonts w:ascii="Times New Roman" w:hAnsi="Times New Roman"/>
          <w:iCs/>
          <w:sz w:val="28"/>
          <w:szCs w:val="28"/>
          <w:lang w:val="en-US"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0D63E2">
        <w:rPr>
          <w:rFonts w:ascii="Times New Roman" w:hAnsi="Times New Roman"/>
          <w:iCs/>
          <w:sz w:val="28"/>
          <w:szCs w:val="28"/>
          <w:lang w:val="en-US" w:eastAsia="uk-UA"/>
        </w:rPr>
        <w:t>).</w:t>
      </w:r>
    </w:p>
    <w:p w:rsidR="00946264" w:rsidRPr="00F61069" w:rsidRDefault="00946264" w:rsidP="00946264">
      <w:pPr>
        <w:pStyle w:val="HTML0"/>
        <w:numPr>
          <w:ilvl w:val="0"/>
          <w:numId w:val="7"/>
        </w:numPr>
        <w:spacing w:line="360" w:lineRule="auto"/>
        <w:ind w:left="0" w:firstLine="709"/>
        <w:jc w:val="both"/>
        <w:rPr>
          <w:rFonts w:ascii="Times New Roman" w:hAnsi="Times New Roman" w:cs="Times New Roman"/>
          <w:iCs/>
          <w:sz w:val="28"/>
          <w:szCs w:val="28"/>
          <w:lang w:val="uk-UA"/>
        </w:rPr>
      </w:pPr>
      <w:r w:rsidRPr="00F61069">
        <w:rPr>
          <w:rFonts w:ascii="Times New Roman" w:hAnsi="Times New Roman" w:cs="Times New Roman"/>
          <w:bCs/>
          <w:sz w:val="28"/>
          <w:szCs w:val="28"/>
          <w:lang w:val="uk-UA" w:eastAsia="uk-UA"/>
        </w:rPr>
        <w:t>Про практику застосування судами законодавства, яким передбачені права потерпілих від злочинів</w:t>
      </w:r>
      <w:r>
        <w:rPr>
          <w:rFonts w:ascii="Times New Roman" w:hAnsi="Times New Roman" w:cs="Times New Roman"/>
          <w:bCs/>
          <w:sz w:val="28"/>
          <w:szCs w:val="28"/>
          <w:lang w:val="uk-UA" w:eastAsia="uk-UA"/>
        </w:rPr>
        <w:t>: п</w:t>
      </w:r>
      <w:r w:rsidRPr="00F61069">
        <w:rPr>
          <w:rFonts w:ascii="Times New Roman" w:hAnsi="Times New Roman" w:cs="Times New Roman"/>
          <w:sz w:val="28"/>
          <w:szCs w:val="28"/>
          <w:lang w:val="uk-UA" w:eastAsia="uk-UA"/>
        </w:rPr>
        <w:t xml:space="preserve">останова Пленуму Верховного Суду України від 02.07.2004 р. № 13. </w:t>
      </w:r>
      <w:r w:rsidRPr="00F61069">
        <w:rPr>
          <w:rFonts w:ascii="Times New Roman" w:hAnsi="Times New Roman" w:cs="Times New Roman"/>
          <w:iCs/>
          <w:sz w:val="28"/>
          <w:szCs w:val="28"/>
          <w:lang w:val="uk-UA"/>
        </w:rPr>
        <w:t xml:space="preserve">URL: </w:t>
      </w:r>
      <w:hyperlink r:id="rId138" w:history="1">
        <w:r w:rsidRPr="00590957">
          <w:rPr>
            <w:rStyle w:val="aff6"/>
            <w:rFonts w:ascii="Times New Roman" w:hAnsi="Times New Roman"/>
            <w:iCs/>
            <w:sz w:val="28"/>
            <w:szCs w:val="28"/>
            <w:lang w:val="uk-UA"/>
          </w:rPr>
          <w:t>http://zakon.rada.gov.ua/ laws/show/v0013700-04</w:t>
        </w:r>
      </w:hyperlink>
      <w:r>
        <w:rPr>
          <w:rFonts w:ascii="Times New Roman" w:hAnsi="Times New Roman" w:cs="Times New Roman"/>
          <w:iCs/>
          <w:sz w:val="28"/>
          <w:szCs w:val="28"/>
          <w:lang w:val="uk-UA"/>
        </w:rPr>
        <w:t xml:space="preserve"> </w:t>
      </w:r>
      <w:r w:rsidRPr="00731C5F">
        <w:rPr>
          <w:rFonts w:ascii="Times New Roman" w:hAnsi="Times New Roman"/>
          <w:iCs/>
          <w:sz w:val="28"/>
          <w:szCs w:val="28"/>
          <w:lang w:val="en-US"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731C5F">
        <w:rPr>
          <w:rFonts w:ascii="Times New Roman" w:hAnsi="Times New Roman"/>
          <w:iCs/>
          <w:sz w:val="28"/>
          <w:szCs w:val="28"/>
          <w:lang w:val="en-US"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731C5F">
        <w:rPr>
          <w:rFonts w:ascii="Times New Roman" w:hAnsi="Times New Roman"/>
          <w:sz w:val="28"/>
          <w:szCs w:val="28"/>
          <w:lang w:val="uk-UA"/>
        </w:rPr>
        <w:t>Про деякі питання застосування судами законодавства при вирішенні спорів про відшкодування шкоди, завданої джерелом підвищеної небезпеки</w:t>
      </w:r>
      <w:r>
        <w:rPr>
          <w:rFonts w:ascii="Times New Roman" w:hAnsi="Times New Roman"/>
          <w:sz w:val="28"/>
          <w:szCs w:val="28"/>
          <w:lang w:val="uk-UA"/>
        </w:rPr>
        <w:t>:</w:t>
      </w:r>
      <w:r w:rsidRPr="00731C5F">
        <w:rPr>
          <w:rFonts w:ascii="Times New Roman" w:hAnsi="Times New Roman"/>
          <w:sz w:val="28"/>
          <w:szCs w:val="28"/>
          <w:lang w:val="uk-UA"/>
        </w:rPr>
        <w:t xml:space="preserve"> </w:t>
      </w:r>
      <w:r>
        <w:rPr>
          <w:rFonts w:ascii="Times New Roman" w:hAnsi="Times New Roman"/>
          <w:sz w:val="28"/>
          <w:szCs w:val="28"/>
          <w:lang w:val="uk-UA"/>
        </w:rPr>
        <w:t>п</w:t>
      </w:r>
      <w:r w:rsidRPr="00F61069">
        <w:rPr>
          <w:rFonts w:ascii="Times New Roman" w:hAnsi="Times New Roman"/>
          <w:color w:val="333333"/>
          <w:sz w:val="28"/>
          <w:szCs w:val="28"/>
          <w:lang w:val="uk-UA"/>
        </w:rPr>
        <w:t>останова</w:t>
      </w:r>
      <w:r>
        <w:rPr>
          <w:rFonts w:ascii="Times New Roman" w:hAnsi="Times New Roman"/>
          <w:color w:val="333333"/>
          <w:sz w:val="28"/>
          <w:szCs w:val="28"/>
          <w:lang w:val="uk-UA"/>
        </w:rPr>
        <w:t xml:space="preserve"> </w:t>
      </w:r>
      <w:hyperlink r:id="rId139">
        <w:r w:rsidRPr="00731C5F">
          <w:rPr>
            <w:rStyle w:val="-"/>
            <w:rFonts w:ascii="Times New Roman" w:hAnsi="Times New Roman"/>
            <w:color w:val="auto"/>
            <w:sz w:val="28"/>
            <w:szCs w:val="28"/>
            <w:lang w:val="uk-UA"/>
          </w:rPr>
          <w:t>ВССУ №</w:t>
        </w:r>
        <w:r>
          <w:rPr>
            <w:rStyle w:val="-"/>
            <w:rFonts w:ascii="Times New Roman" w:hAnsi="Times New Roman"/>
            <w:color w:val="auto"/>
            <w:sz w:val="28"/>
            <w:szCs w:val="28"/>
            <w:lang w:val="uk-UA"/>
          </w:rPr>
          <w:t> </w:t>
        </w:r>
        <w:r w:rsidRPr="00731C5F">
          <w:rPr>
            <w:rStyle w:val="-"/>
            <w:rFonts w:ascii="Times New Roman" w:hAnsi="Times New Roman"/>
            <w:color w:val="auto"/>
            <w:sz w:val="28"/>
            <w:szCs w:val="28"/>
            <w:lang w:val="uk-UA"/>
          </w:rPr>
          <w:t>4 від 01.03.2013</w:t>
        </w:r>
        <w:r>
          <w:rPr>
            <w:rStyle w:val="-"/>
            <w:rFonts w:ascii="Times New Roman" w:hAnsi="Times New Roman"/>
            <w:color w:val="auto"/>
            <w:sz w:val="28"/>
            <w:szCs w:val="28"/>
            <w:lang w:val="uk-UA"/>
          </w:rPr>
          <w:t> </w:t>
        </w:r>
        <w:r w:rsidRPr="00731C5F">
          <w:rPr>
            <w:rStyle w:val="-"/>
            <w:rFonts w:ascii="Times New Roman" w:hAnsi="Times New Roman"/>
            <w:color w:val="auto"/>
            <w:sz w:val="28"/>
            <w:szCs w:val="28"/>
            <w:lang w:val="uk-UA"/>
          </w:rPr>
          <w:t>р</w:t>
        </w:r>
        <w:r>
          <w:rPr>
            <w:rStyle w:val="-"/>
            <w:rFonts w:ascii="Times New Roman" w:hAnsi="Times New Roman"/>
            <w:color w:val="auto"/>
            <w:sz w:val="28"/>
            <w:szCs w:val="28"/>
            <w:lang w:val="uk-UA"/>
          </w:rPr>
          <w:t>.</w:t>
        </w:r>
        <w:r w:rsidRPr="00731C5F">
          <w:rPr>
            <w:rStyle w:val="-"/>
            <w:rFonts w:ascii="Times New Roman" w:hAnsi="Times New Roman"/>
            <w:color w:val="auto"/>
            <w:sz w:val="28"/>
            <w:szCs w:val="28"/>
            <w:lang w:val="uk-UA"/>
          </w:rPr>
          <w:t xml:space="preserve"> </w:t>
        </w:r>
        <w:r>
          <w:rPr>
            <w:rStyle w:val="-"/>
            <w:rFonts w:ascii="Times New Roman" w:hAnsi="Times New Roman"/>
            <w:color w:val="auto"/>
            <w:sz w:val="28"/>
            <w:szCs w:val="28"/>
            <w:lang w:val="en-US"/>
          </w:rPr>
          <w:t>URL</w:t>
        </w:r>
        <w:r w:rsidRPr="00731C5F">
          <w:rPr>
            <w:rStyle w:val="-"/>
            <w:rFonts w:ascii="Times New Roman" w:hAnsi="Times New Roman"/>
            <w:color w:val="auto"/>
            <w:sz w:val="28"/>
            <w:szCs w:val="28"/>
          </w:rPr>
          <w:t xml:space="preserve">: </w:t>
        </w:r>
        <w:r w:rsidRPr="00731C5F">
          <w:rPr>
            <w:rStyle w:val="-"/>
            <w:rFonts w:ascii="Times New Roman" w:hAnsi="Times New Roman"/>
            <w:color w:val="auto"/>
            <w:sz w:val="28"/>
            <w:szCs w:val="28"/>
            <w:highlight w:val="green"/>
          </w:rPr>
          <w:t>____________________________</w:t>
        </w:r>
      </w:hyperlink>
      <w:r>
        <w:rPr>
          <w:rStyle w:val="-"/>
          <w:rFonts w:ascii="Times New Roman" w:hAnsi="Times New Roman"/>
          <w:color w:val="auto"/>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F61069" w:rsidRDefault="00946264" w:rsidP="00946264">
      <w:pPr>
        <w:pStyle w:val="aff1"/>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Style w:val="-"/>
          <w:rFonts w:ascii="Times New Roman" w:hAnsi="Times New Roman"/>
          <w:bCs/>
          <w:sz w:val="28"/>
          <w:szCs w:val="28"/>
          <w:lang w:val="uk-UA"/>
        </w:rPr>
      </w:pPr>
      <w:r w:rsidRPr="00731C5F">
        <w:rPr>
          <w:rFonts w:ascii="Times New Roman" w:hAnsi="Times New Roman"/>
          <w:color w:val="333333"/>
          <w:sz w:val="28"/>
          <w:szCs w:val="28"/>
          <w:lang w:val="uk-UA"/>
        </w:rPr>
        <w:t>П</w:t>
      </w:r>
      <w:r w:rsidRPr="00F61069">
        <w:rPr>
          <w:rFonts w:ascii="Times New Roman" w:hAnsi="Times New Roman"/>
          <w:color w:val="333333"/>
          <w:sz w:val="28"/>
          <w:szCs w:val="28"/>
          <w:lang w:val="uk-UA"/>
        </w:rPr>
        <w:t>останови ВСУ</w:t>
      </w:r>
      <w:r>
        <w:rPr>
          <w:rFonts w:ascii="Times New Roman" w:hAnsi="Times New Roman"/>
          <w:color w:val="333333"/>
          <w:sz w:val="28"/>
          <w:szCs w:val="28"/>
          <w:lang w:val="uk-UA"/>
        </w:rPr>
        <w:t xml:space="preserve"> </w:t>
      </w:r>
      <w:hyperlink r:id="rId140">
        <w:r w:rsidRPr="00731C5F">
          <w:rPr>
            <w:rStyle w:val="-"/>
            <w:rFonts w:ascii="Times New Roman" w:hAnsi="Times New Roman"/>
            <w:bCs/>
            <w:color w:val="auto"/>
            <w:sz w:val="28"/>
            <w:szCs w:val="28"/>
            <w:lang w:val="uk-UA"/>
          </w:rPr>
          <w:t>№ 6-725цс16 від 14.08.2016 р.</w:t>
        </w:r>
      </w:hyperlink>
      <w:r w:rsidRPr="00731C5F">
        <w:rPr>
          <w:rStyle w:val="a9"/>
          <w:rFonts w:ascii="Times New Roman" w:hAnsi="Times New Roman"/>
          <w:color w:val="auto"/>
          <w:sz w:val="28"/>
          <w:szCs w:val="28"/>
          <w:lang w:val="uk-UA"/>
        </w:rPr>
        <w:t xml:space="preserve">; </w:t>
      </w:r>
      <w:hyperlink r:id="rId141">
        <w:r w:rsidRPr="00731C5F">
          <w:rPr>
            <w:rStyle w:val="-"/>
            <w:rFonts w:ascii="Times New Roman" w:hAnsi="Times New Roman"/>
            <w:bCs/>
            <w:color w:val="auto"/>
            <w:sz w:val="28"/>
            <w:szCs w:val="28"/>
            <w:lang w:val="uk-UA"/>
          </w:rPr>
          <w:t>№ 756/12292/14-ц від 26.10.2016 р.</w:t>
        </w:r>
      </w:hyperlink>
      <w:r w:rsidRPr="00731C5F">
        <w:rPr>
          <w:rStyle w:val="a9"/>
          <w:rFonts w:ascii="Times New Roman" w:hAnsi="Times New Roman"/>
          <w:color w:val="auto"/>
          <w:sz w:val="28"/>
          <w:szCs w:val="28"/>
          <w:lang w:val="uk-UA"/>
        </w:rPr>
        <w:t xml:space="preserve">; </w:t>
      </w:r>
      <w:hyperlink r:id="rId142">
        <w:r w:rsidRPr="00731C5F">
          <w:rPr>
            <w:rStyle w:val="-"/>
            <w:rFonts w:ascii="Times New Roman" w:hAnsi="Times New Roman"/>
            <w:bCs/>
            <w:color w:val="auto"/>
            <w:sz w:val="28"/>
            <w:szCs w:val="28"/>
            <w:lang w:val="uk-UA"/>
          </w:rPr>
          <w:t xml:space="preserve">№ 760/25782/14-ц від 21.12.2016 р. </w:t>
        </w:r>
      </w:hyperlink>
      <w:r w:rsidRPr="00731C5F">
        <w:rPr>
          <w:rFonts w:ascii="Times New Roman" w:hAnsi="Times New Roman"/>
          <w:color w:val="auto"/>
          <w:sz w:val="28"/>
          <w:szCs w:val="28"/>
        </w:rPr>
        <w:t xml:space="preserve">URL: </w:t>
      </w:r>
      <w:r w:rsidRPr="00731C5F">
        <w:rPr>
          <w:rFonts w:ascii="Times New Roman" w:hAnsi="Times New Roman"/>
          <w:color w:val="auto"/>
          <w:sz w:val="28"/>
          <w:szCs w:val="28"/>
          <w:highlight w:val="green"/>
        </w:rPr>
        <w:t>____________________________</w:t>
      </w:r>
      <w:r w:rsidRPr="00731C5F">
        <w:rPr>
          <w:rFonts w:ascii="Times New Roman" w:hAnsi="Times New Roman"/>
          <w:sz w:val="28"/>
          <w:szCs w:val="28"/>
          <w:lang w:val="uk-UA"/>
        </w:rPr>
        <w:t xml:space="preserve"> </w:t>
      </w:r>
      <w:r w:rsidRPr="00731C5F">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731C5F">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F61069">
        <w:rPr>
          <w:rFonts w:ascii="Times New Roman" w:hAnsi="Times New Roman"/>
          <w:sz w:val="28"/>
          <w:szCs w:val="28"/>
          <w:lang w:val="uk-UA"/>
        </w:rPr>
        <w:t>останови у справах ВС</w:t>
      </w:r>
      <w:r>
        <w:rPr>
          <w:rFonts w:ascii="Times New Roman" w:hAnsi="Times New Roman"/>
          <w:sz w:val="28"/>
          <w:szCs w:val="28"/>
          <w:lang w:val="uk-UA"/>
        </w:rPr>
        <w:t xml:space="preserve"> </w:t>
      </w:r>
      <w:r w:rsidRPr="00731C5F">
        <w:rPr>
          <w:rFonts w:ascii="Times New Roman" w:hAnsi="Times New Roman"/>
          <w:sz w:val="28"/>
          <w:szCs w:val="28"/>
          <w:highlight w:val="green"/>
          <w:lang w:val="uk-UA"/>
        </w:rPr>
        <w:t>__________________________</w:t>
      </w:r>
      <w:r>
        <w:rPr>
          <w:rFonts w:ascii="Times New Roman" w:hAnsi="Times New Roman"/>
          <w:sz w:val="28"/>
          <w:szCs w:val="28"/>
          <w:lang w:val="uk-UA"/>
        </w:rPr>
        <w:t xml:space="preserve"> </w:t>
      </w:r>
      <w:r w:rsidRPr="00731C5F">
        <w:rPr>
          <w:rFonts w:ascii="Times New Roman" w:hAnsi="Times New Roman"/>
          <w:sz w:val="28"/>
          <w:szCs w:val="28"/>
          <w:lang w:val="uk-UA"/>
        </w:rPr>
        <w:t xml:space="preserve">URL: </w:t>
      </w:r>
      <w:r w:rsidRPr="00731C5F">
        <w:rPr>
          <w:rFonts w:ascii="Times New Roman" w:hAnsi="Times New Roman"/>
          <w:sz w:val="28"/>
          <w:szCs w:val="28"/>
          <w:highlight w:val="green"/>
          <w:lang w:val="uk-UA"/>
        </w:rPr>
        <w:t>____________________________</w:t>
      </w:r>
      <w:r w:rsidRPr="00731C5F">
        <w:rPr>
          <w:rFonts w:ascii="Times New Roman" w:hAnsi="Times New Roman"/>
          <w:sz w:val="28"/>
          <w:szCs w:val="28"/>
          <w:lang w:val="uk-UA"/>
        </w:rPr>
        <w:t xml:space="preserve"> </w:t>
      </w:r>
      <w:r w:rsidRPr="005C02AC">
        <w:rPr>
          <w:rFonts w:ascii="Times New Roman" w:hAnsi="Times New Roman"/>
          <w:iCs/>
          <w:sz w:val="28"/>
          <w:szCs w:val="28"/>
          <w:lang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5C02AC">
        <w:rPr>
          <w:rFonts w:ascii="Times New Roman" w:hAnsi="Times New Roman"/>
          <w:iCs/>
          <w:sz w:val="28"/>
          <w:szCs w:val="28"/>
          <w:lang w:eastAsia="uk-UA"/>
        </w:rPr>
        <w:t>).</w:t>
      </w:r>
    </w:p>
    <w:p w:rsidR="00946264" w:rsidRPr="00731C5F" w:rsidRDefault="00946264" w:rsidP="00946264">
      <w:pPr>
        <w:pStyle w:val="aff1"/>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color w:val="333333"/>
          <w:sz w:val="28"/>
          <w:szCs w:val="28"/>
        </w:rPr>
      </w:pPr>
      <w:r w:rsidRPr="00731C5F">
        <w:rPr>
          <w:rFonts w:ascii="Times New Roman" w:hAnsi="Times New Roman"/>
          <w:color w:val="333333"/>
          <w:sz w:val="28"/>
          <w:szCs w:val="28"/>
          <w:lang w:val="uk-UA"/>
        </w:rPr>
        <w:t>Постанов</w:t>
      </w:r>
      <w:r>
        <w:rPr>
          <w:rFonts w:ascii="Times New Roman" w:hAnsi="Times New Roman"/>
          <w:color w:val="333333"/>
          <w:sz w:val="28"/>
          <w:szCs w:val="28"/>
          <w:lang w:val="uk-UA"/>
        </w:rPr>
        <w:t>а</w:t>
      </w:r>
      <w:r w:rsidRPr="00731C5F">
        <w:rPr>
          <w:rFonts w:ascii="Times New Roman" w:hAnsi="Times New Roman"/>
          <w:color w:val="333333"/>
          <w:sz w:val="28"/>
          <w:szCs w:val="28"/>
          <w:lang w:val="uk-UA"/>
        </w:rPr>
        <w:t xml:space="preserve"> Великої Палати Верховного Суду</w:t>
      </w:r>
      <w:r>
        <w:rPr>
          <w:rFonts w:ascii="Times New Roman" w:hAnsi="Times New Roman"/>
          <w:color w:val="333333"/>
          <w:sz w:val="28"/>
          <w:szCs w:val="28"/>
          <w:lang w:val="uk-UA"/>
        </w:rPr>
        <w:t xml:space="preserve"> </w:t>
      </w:r>
      <w:hyperlink r:id="rId143">
        <w:r w:rsidRPr="00731C5F">
          <w:rPr>
            <w:rStyle w:val="-"/>
            <w:rFonts w:ascii="Times New Roman" w:hAnsi="Times New Roman"/>
            <w:bCs/>
            <w:color w:val="auto"/>
            <w:sz w:val="28"/>
            <w:szCs w:val="28"/>
            <w:lang w:val="uk-UA"/>
          </w:rPr>
          <w:t>від 04.07.2018 р. у справі № 755/18006/15-ц</w:t>
        </w:r>
      </w:hyperlink>
      <w:r w:rsidRPr="00731C5F">
        <w:rPr>
          <w:rFonts w:ascii="Times New Roman" w:hAnsi="Times New Roman"/>
          <w:color w:val="auto"/>
          <w:sz w:val="28"/>
          <w:szCs w:val="28"/>
          <w:lang w:val="uk-UA"/>
        </w:rPr>
        <w:t>.</w:t>
      </w:r>
      <w:r w:rsidRPr="00731C5F">
        <w:rPr>
          <w:rFonts w:ascii="Times New Roman" w:hAnsi="Times New Roman"/>
          <w:color w:val="333333"/>
          <w:sz w:val="28"/>
          <w:szCs w:val="28"/>
          <w:lang w:val="uk-UA"/>
        </w:rPr>
        <w:t xml:space="preserve"> URL: </w:t>
      </w:r>
      <w:r w:rsidRPr="00731C5F">
        <w:rPr>
          <w:rFonts w:ascii="Times New Roman" w:hAnsi="Times New Roman"/>
          <w:color w:val="333333"/>
          <w:sz w:val="28"/>
          <w:szCs w:val="28"/>
          <w:highlight w:val="green"/>
          <w:lang w:val="uk-UA"/>
        </w:rPr>
        <w:t>____________________________</w:t>
      </w:r>
      <w:r w:rsidRPr="00731C5F">
        <w:rPr>
          <w:rFonts w:ascii="Times New Roman" w:hAnsi="Times New Roman"/>
          <w:color w:val="333333"/>
          <w:sz w:val="28"/>
          <w:szCs w:val="28"/>
          <w:lang w:val="uk-UA"/>
        </w:rPr>
        <w:t xml:space="preserve"> </w:t>
      </w:r>
      <w:r w:rsidRPr="00731C5F">
        <w:rPr>
          <w:rFonts w:ascii="Times New Roman" w:hAnsi="Times New Roman"/>
          <w:iCs/>
          <w:sz w:val="28"/>
          <w:szCs w:val="28"/>
          <w:lang w:eastAsia="uk-UA"/>
        </w:rPr>
        <w:t>(</w:t>
      </w:r>
      <w:r w:rsidRPr="00731C5F">
        <w:rPr>
          <w:rFonts w:ascii="Times New Roman" w:hAnsi="Times New Roman"/>
          <w:iCs/>
          <w:sz w:val="28"/>
          <w:szCs w:val="28"/>
          <w:lang w:val="uk-UA" w:eastAsia="uk-UA"/>
        </w:rPr>
        <w:t xml:space="preserve">дата звернення: </w:t>
      </w:r>
      <w:r w:rsidRPr="00731C5F">
        <w:rPr>
          <w:rFonts w:ascii="Times New Roman" w:hAnsi="Times New Roman"/>
          <w:iCs/>
          <w:sz w:val="28"/>
          <w:szCs w:val="28"/>
          <w:highlight w:val="green"/>
          <w:lang w:val="uk-UA" w:eastAsia="uk-UA"/>
        </w:rPr>
        <w:t>__.__.____</w:t>
      </w:r>
      <w:r w:rsidRPr="00731C5F">
        <w:rPr>
          <w:rFonts w:ascii="Times New Roman" w:hAnsi="Times New Roman"/>
          <w:iCs/>
          <w:sz w:val="28"/>
          <w:szCs w:val="28"/>
          <w:lang w:eastAsia="uk-UA"/>
        </w:rPr>
        <w:t>).</w:t>
      </w:r>
    </w:p>
    <w:p w:rsidR="00946264" w:rsidRPr="00731C5F"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731C5F">
        <w:rPr>
          <w:rFonts w:ascii="Times New Roman" w:hAnsi="Times New Roman"/>
          <w:color w:val="292B2C"/>
          <w:sz w:val="28"/>
          <w:szCs w:val="28"/>
          <w:lang w:val="uk-UA" w:eastAsia="uk-UA"/>
        </w:rPr>
        <w:lastRenderedPageBreak/>
        <w:t>Постанова Великої палати Верховного Суду №</w:t>
      </w:r>
      <w:r>
        <w:rPr>
          <w:rFonts w:ascii="Times New Roman" w:hAnsi="Times New Roman"/>
          <w:color w:val="292B2C"/>
          <w:sz w:val="28"/>
          <w:szCs w:val="28"/>
          <w:lang w:val="uk-UA" w:eastAsia="uk-UA"/>
        </w:rPr>
        <w:t> </w:t>
      </w:r>
      <w:r w:rsidRPr="00731C5F">
        <w:rPr>
          <w:rFonts w:ascii="Times New Roman" w:hAnsi="Times New Roman"/>
          <w:color w:val="292B2C"/>
          <w:sz w:val="28"/>
          <w:szCs w:val="28"/>
          <w:lang w:val="uk-UA" w:eastAsia="uk-UA"/>
        </w:rPr>
        <w:t>439/397/17 від 16</w:t>
      </w:r>
      <w:r>
        <w:rPr>
          <w:rFonts w:ascii="Times New Roman" w:hAnsi="Times New Roman"/>
          <w:color w:val="292B2C"/>
          <w:sz w:val="28"/>
          <w:szCs w:val="28"/>
          <w:lang w:val="uk-UA" w:eastAsia="uk-UA"/>
        </w:rPr>
        <w:t>.01.</w:t>
      </w:r>
      <w:r w:rsidRPr="00731C5F">
        <w:rPr>
          <w:rFonts w:ascii="Times New Roman" w:hAnsi="Times New Roman"/>
          <w:color w:val="292B2C"/>
          <w:sz w:val="28"/>
          <w:szCs w:val="28"/>
          <w:lang w:val="uk-UA" w:eastAsia="uk-UA"/>
        </w:rPr>
        <w:t>2019</w:t>
      </w:r>
      <w:r>
        <w:rPr>
          <w:rFonts w:ascii="Times New Roman" w:hAnsi="Times New Roman"/>
          <w:color w:val="292B2C"/>
          <w:sz w:val="28"/>
          <w:szCs w:val="28"/>
          <w:lang w:val="uk-UA" w:eastAsia="uk-UA"/>
        </w:rPr>
        <w:t> </w:t>
      </w:r>
      <w:r w:rsidRPr="00731C5F">
        <w:rPr>
          <w:rFonts w:ascii="Times New Roman" w:hAnsi="Times New Roman"/>
          <w:color w:val="292B2C"/>
          <w:sz w:val="28"/>
          <w:szCs w:val="28"/>
          <w:lang w:val="uk-UA" w:eastAsia="uk-UA"/>
        </w:rPr>
        <w:t>р</w:t>
      </w:r>
      <w:r>
        <w:rPr>
          <w:rFonts w:ascii="Times New Roman" w:hAnsi="Times New Roman"/>
          <w:color w:val="292B2C"/>
          <w:sz w:val="28"/>
          <w:szCs w:val="28"/>
          <w:lang w:val="uk-UA" w:eastAsia="uk-UA"/>
        </w:rPr>
        <w:t>.</w:t>
      </w:r>
      <w:r w:rsidRPr="00731C5F">
        <w:rPr>
          <w:rFonts w:ascii="Times New Roman" w:hAnsi="Times New Roman"/>
          <w:color w:val="292B2C"/>
          <w:sz w:val="28"/>
          <w:szCs w:val="28"/>
          <w:lang w:val="uk-UA" w:eastAsia="uk-UA"/>
        </w:rPr>
        <w:t xml:space="preserve"> у справі </w:t>
      </w:r>
      <w:r w:rsidRPr="00731C5F">
        <w:rPr>
          <w:rFonts w:ascii="Times New Roman" w:hAnsi="Times New Roman"/>
          <w:color w:val="292B2C"/>
          <w:sz w:val="28"/>
          <w:szCs w:val="28"/>
          <w:highlight w:val="green"/>
          <w:lang w:val="uk-UA" w:eastAsia="uk-UA"/>
        </w:rPr>
        <w:t>_________________</w:t>
      </w:r>
      <w:r>
        <w:rPr>
          <w:rFonts w:ascii="Times New Roman" w:hAnsi="Times New Roman"/>
          <w:color w:val="292B2C"/>
          <w:sz w:val="28"/>
          <w:szCs w:val="28"/>
          <w:lang w:val="uk-UA" w:eastAsia="uk-UA"/>
        </w:rPr>
        <w:t xml:space="preserve">. </w:t>
      </w:r>
      <w:r w:rsidRPr="00731C5F">
        <w:rPr>
          <w:rFonts w:ascii="Times New Roman" w:hAnsi="Times New Roman"/>
          <w:color w:val="292B2C"/>
          <w:sz w:val="28"/>
          <w:szCs w:val="28"/>
          <w:lang w:val="uk-UA" w:eastAsia="uk-UA"/>
        </w:rPr>
        <w:t xml:space="preserve">URL: </w:t>
      </w:r>
      <w:r>
        <w:rPr>
          <w:rFonts w:ascii="Times New Roman" w:hAnsi="Times New Roman"/>
          <w:color w:val="292B2C"/>
          <w:sz w:val="28"/>
          <w:szCs w:val="28"/>
          <w:highlight w:val="green"/>
          <w:lang w:val="uk-UA" w:eastAsia="uk-UA"/>
        </w:rPr>
        <w:t>__________________________</w:t>
      </w:r>
      <w:r w:rsidRPr="00731C5F">
        <w:rPr>
          <w:rFonts w:ascii="Times New Roman" w:hAnsi="Times New Roman"/>
          <w:color w:val="292B2C"/>
          <w:sz w:val="28"/>
          <w:szCs w:val="28"/>
          <w:lang w:val="uk-UA" w:eastAsia="uk-UA"/>
        </w:rPr>
        <w:t xml:space="preserve"> </w:t>
      </w:r>
      <w:r w:rsidRPr="00731C5F">
        <w:rPr>
          <w:rFonts w:ascii="Times New Roman" w:hAnsi="Times New Roman"/>
          <w:iCs/>
          <w:sz w:val="28"/>
          <w:szCs w:val="28"/>
          <w:lang w:eastAsia="uk-UA"/>
        </w:rPr>
        <w:t>(</w:t>
      </w:r>
      <w:r w:rsidRPr="00731C5F">
        <w:rPr>
          <w:rFonts w:ascii="Times New Roman" w:hAnsi="Times New Roman"/>
          <w:iCs/>
          <w:sz w:val="28"/>
          <w:szCs w:val="28"/>
          <w:lang w:val="uk-UA" w:eastAsia="uk-UA"/>
        </w:rPr>
        <w:t xml:space="preserve">дата звернення: </w:t>
      </w:r>
      <w:r w:rsidRPr="00731C5F">
        <w:rPr>
          <w:rFonts w:ascii="Times New Roman" w:hAnsi="Times New Roman"/>
          <w:iCs/>
          <w:sz w:val="28"/>
          <w:szCs w:val="28"/>
          <w:highlight w:val="green"/>
          <w:lang w:val="uk-UA" w:eastAsia="uk-UA"/>
        </w:rPr>
        <w:t>__.__.____</w:t>
      </w:r>
      <w:r w:rsidRPr="00731C5F">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F61069">
        <w:rPr>
          <w:rFonts w:ascii="Times New Roman" w:hAnsi="Times New Roman"/>
          <w:sz w:val="28"/>
          <w:szCs w:val="28"/>
        </w:rPr>
        <w:t>Проблемы правовой ответственности государства, его органов и служащих</w:t>
      </w:r>
      <w:r>
        <w:rPr>
          <w:rFonts w:ascii="Times New Roman" w:hAnsi="Times New Roman"/>
          <w:sz w:val="28"/>
          <w:szCs w:val="28"/>
        </w:rPr>
        <w:t>.</w:t>
      </w:r>
      <w:r w:rsidRPr="00F61069">
        <w:rPr>
          <w:rFonts w:ascii="Times New Roman" w:hAnsi="Times New Roman"/>
          <w:sz w:val="28"/>
          <w:szCs w:val="28"/>
        </w:rPr>
        <w:t xml:space="preserve"> </w:t>
      </w:r>
      <w:r w:rsidRPr="00731C5F">
        <w:rPr>
          <w:rFonts w:ascii="Times New Roman" w:hAnsi="Times New Roman"/>
          <w:i/>
          <w:sz w:val="28"/>
          <w:szCs w:val="28"/>
        </w:rPr>
        <w:t>Государство и право</w:t>
      </w:r>
      <w:r w:rsidRPr="00731C5F">
        <w:rPr>
          <w:rFonts w:ascii="Times New Roman" w:hAnsi="Times New Roman"/>
          <w:i/>
          <w:sz w:val="28"/>
          <w:szCs w:val="28"/>
          <w:lang w:val="uk-UA"/>
        </w:rPr>
        <w:t>.</w:t>
      </w:r>
      <w:r w:rsidRPr="00F61069">
        <w:rPr>
          <w:rFonts w:ascii="Times New Roman" w:hAnsi="Times New Roman"/>
          <w:sz w:val="28"/>
          <w:szCs w:val="28"/>
          <w:lang w:val="uk-UA"/>
        </w:rPr>
        <w:t xml:space="preserve"> </w:t>
      </w:r>
      <w:r w:rsidRPr="00F61069">
        <w:rPr>
          <w:rFonts w:ascii="Times New Roman" w:hAnsi="Times New Roman"/>
          <w:sz w:val="28"/>
          <w:szCs w:val="28"/>
        </w:rPr>
        <w:t>2000. №</w:t>
      </w:r>
      <w:r>
        <w:rPr>
          <w:rFonts w:ascii="Times New Roman" w:hAnsi="Times New Roman"/>
          <w:sz w:val="28"/>
          <w:szCs w:val="28"/>
        </w:rPr>
        <w:t> </w:t>
      </w:r>
      <w:r w:rsidRPr="00F61069">
        <w:rPr>
          <w:rFonts w:ascii="Times New Roman" w:hAnsi="Times New Roman"/>
          <w:sz w:val="28"/>
          <w:szCs w:val="28"/>
        </w:rPr>
        <w:t xml:space="preserve">3. </w:t>
      </w:r>
      <w:r>
        <w:rPr>
          <w:rFonts w:ascii="Times New Roman" w:hAnsi="Times New Roman"/>
          <w:sz w:val="28"/>
          <w:szCs w:val="28"/>
        </w:rPr>
        <w:t>С</w:t>
      </w:r>
      <w:r w:rsidRPr="00F61069">
        <w:rPr>
          <w:rFonts w:ascii="Times New Roman" w:hAnsi="Times New Roman"/>
          <w:sz w:val="28"/>
          <w:szCs w:val="28"/>
        </w:rPr>
        <w:t>.</w:t>
      </w:r>
      <w:r>
        <w:rPr>
          <w:rFonts w:ascii="Times New Roman" w:hAnsi="Times New Roman"/>
          <w:sz w:val="28"/>
          <w:szCs w:val="28"/>
        </w:rPr>
        <w:t> </w:t>
      </w:r>
      <w:r w:rsidRPr="00F61069">
        <w:rPr>
          <w:rFonts w:ascii="Times New Roman" w:hAnsi="Times New Roman"/>
          <w:sz w:val="28"/>
          <w:szCs w:val="28"/>
        </w:rPr>
        <w:t>20</w:t>
      </w:r>
      <w:r>
        <w:rPr>
          <w:rFonts w:ascii="Times New Roman" w:hAnsi="Times New Roman"/>
          <w:sz w:val="28"/>
          <w:szCs w:val="28"/>
        </w:rPr>
        <w:t>–</w:t>
      </w:r>
      <w:r w:rsidRPr="00F61069">
        <w:rPr>
          <w:rFonts w:ascii="Times New Roman" w:hAnsi="Times New Roman"/>
          <w:sz w:val="28"/>
          <w:szCs w:val="28"/>
        </w:rPr>
        <w:t>36.</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Карасев</w:t>
      </w:r>
      <w:r>
        <w:rPr>
          <w:rFonts w:ascii="Times New Roman" w:hAnsi="Times New Roman"/>
          <w:sz w:val="28"/>
          <w:szCs w:val="28"/>
          <w:lang w:val="uk-UA"/>
        </w:rPr>
        <w:t> </w:t>
      </w:r>
      <w:r w:rsidRPr="00F61069">
        <w:rPr>
          <w:rFonts w:ascii="Times New Roman" w:hAnsi="Times New Roman"/>
          <w:sz w:val="28"/>
          <w:szCs w:val="28"/>
          <w:lang w:val="uk-UA"/>
        </w:rPr>
        <w:t>Р.</w:t>
      </w:r>
      <w:r>
        <w:rPr>
          <w:rFonts w:ascii="Times New Roman" w:hAnsi="Times New Roman"/>
          <w:sz w:val="28"/>
          <w:szCs w:val="28"/>
          <w:lang w:val="uk-UA"/>
        </w:rPr>
        <w:t> </w:t>
      </w:r>
      <w:r w:rsidRPr="00F61069">
        <w:rPr>
          <w:rFonts w:ascii="Times New Roman" w:hAnsi="Times New Roman"/>
          <w:sz w:val="28"/>
          <w:szCs w:val="28"/>
          <w:lang w:val="uk-UA"/>
        </w:rPr>
        <w:t>Е. Признание, соблюдение и защита прав и свобод человека и гражданина: конституционно-правовая характеристика</w:t>
      </w:r>
      <w:r>
        <w:rPr>
          <w:rFonts w:ascii="Times New Roman" w:hAnsi="Times New Roman"/>
          <w:sz w:val="28"/>
          <w:szCs w:val="28"/>
          <w:lang w:val="uk-UA"/>
        </w:rPr>
        <w:t>.</w:t>
      </w:r>
      <w:r w:rsidRPr="00F61069">
        <w:rPr>
          <w:rFonts w:ascii="Times New Roman" w:hAnsi="Times New Roman"/>
          <w:sz w:val="28"/>
          <w:szCs w:val="28"/>
          <w:lang w:val="uk-UA"/>
        </w:rPr>
        <w:t xml:space="preserve"> </w:t>
      </w:r>
      <w:r w:rsidRPr="00731C5F">
        <w:rPr>
          <w:rFonts w:ascii="Times New Roman" w:hAnsi="Times New Roman"/>
          <w:i/>
          <w:sz w:val="28"/>
          <w:szCs w:val="28"/>
          <w:lang w:val="uk-UA"/>
        </w:rPr>
        <w:t>Государство и право.</w:t>
      </w:r>
      <w:r w:rsidRPr="00F61069">
        <w:rPr>
          <w:rFonts w:ascii="Times New Roman" w:hAnsi="Times New Roman"/>
          <w:sz w:val="28"/>
          <w:szCs w:val="28"/>
          <w:lang w:val="uk-UA"/>
        </w:rPr>
        <w:t xml:space="preserve"> 2014. №</w:t>
      </w:r>
      <w:r>
        <w:rPr>
          <w:rFonts w:ascii="Times New Roman" w:hAnsi="Times New Roman"/>
          <w:sz w:val="28"/>
          <w:szCs w:val="28"/>
          <w:lang w:val="uk-UA"/>
        </w:rPr>
        <w:t> </w:t>
      </w:r>
      <w:r w:rsidRPr="00F61069">
        <w:rPr>
          <w:rFonts w:ascii="Times New Roman" w:hAnsi="Times New Roman"/>
          <w:sz w:val="28"/>
          <w:szCs w:val="28"/>
          <w:lang w:val="uk-UA"/>
        </w:rPr>
        <w:t xml:space="preserve">11.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113</w:t>
      </w:r>
      <w:r>
        <w:rPr>
          <w:rFonts w:ascii="Times New Roman" w:hAnsi="Times New Roman"/>
          <w:sz w:val="28"/>
          <w:szCs w:val="28"/>
          <w:lang w:val="uk-UA"/>
        </w:rPr>
        <w:t>–</w:t>
      </w:r>
      <w:r w:rsidRPr="00F61069">
        <w:rPr>
          <w:rFonts w:ascii="Times New Roman" w:hAnsi="Times New Roman"/>
          <w:sz w:val="28"/>
          <w:szCs w:val="28"/>
          <w:lang w:val="uk-UA"/>
        </w:rPr>
        <w:t>116.</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F61069">
        <w:rPr>
          <w:rFonts w:ascii="Times New Roman" w:hAnsi="Times New Roman"/>
          <w:sz w:val="28"/>
          <w:szCs w:val="28"/>
        </w:rPr>
        <w:t xml:space="preserve">Юридические гарантии конституционных прав и свобод личности в социалистическом обществе / </w:t>
      </w:r>
      <w:r>
        <w:rPr>
          <w:rFonts w:ascii="Times New Roman" w:hAnsi="Times New Roman"/>
          <w:sz w:val="28"/>
          <w:szCs w:val="28"/>
        </w:rPr>
        <w:t>п</w:t>
      </w:r>
      <w:r w:rsidRPr="00F61069">
        <w:rPr>
          <w:rFonts w:ascii="Times New Roman" w:hAnsi="Times New Roman"/>
          <w:sz w:val="28"/>
          <w:szCs w:val="28"/>
        </w:rPr>
        <w:t>од ред. Л.</w:t>
      </w:r>
      <w:r>
        <w:rPr>
          <w:rFonts w:ascii="Times New Roman" w:hAnsi="Times New Roman"/>
          <w:sz w:val="28"/>
          <w:szCs w:val="28"/>
        </w:rPr>
        <w:t> </w:t>
      </w:r>
      <w:r w:rsidRPr="00F61069">
        <w:rPr>
          <w:rFonts w:ascii="Times New Roman" w:hAnsi="Times New Roman"/>
          <w:sz w:val="28"/>
          <w:szCs w:val="28"/>
        </w:rPr>
        <w:t>Д.</w:t>
      </w:r>
      <w:r>
        <w:rPr>
          <w:rFonts w:ascii="Times New Roman" w:hAnsi="Times New Roman"/>
          <w:sz w:val="28"/>
          <w:szCs w:val="28"/>
        </w:rPr>
        <w:t> </w:t>
      </w:r>
      <w:r w:rsidRPr="00F61069">
        <w:rPr>
          <w:rFonts w:ascii="Times New Roman" w:hAnsi="Times New Roman"/>
          <w:sz w:val="28"/>
          <w:szCs w:val="28"/>
        </w:rPr>
        <w:t>Воеводина. М</w:t>
      </w:r>
      <w:r>
        <w:rPr>
          <w:rFonts w:ascii="Times New Roman" w:hAnsi="Times New Roman"/>
          <w:sz w:val="28"/>
          <w:szCs w:val="28"/>
        </w:rPr>
        <w:t>осква</w:t>
      </w:r>
      <w:r w:rsidRPr="00F61069">
        <w:rPr>
          <w:rFonts w:ascii="Times New Roman" w:hAnsi="Times New Roman"/>
          <w:sz w:val="28"/>
          <w:szCs w:val="28"/>
        </w:rPr>
        <w:t>: Изд-во Московского ун</w:t>
      </w:r>
      <w:r>
        <w:rPr>
          <w:rFonts w:ascii="Times New Roman" w:hAnsi="Times New Roman"/>
          <w:sz w:val="28"/>
          <w:szCs w:val="28"/>
        </w:rPr>
        <w:t>-</w:t>
      </w:r>
      <w:r w:rsidRPr="00F61069">
        <w:rPr>
          <w:rFonts w:ascii="Times New Roman" w:hAnsi="Times New Roman"/>
          <w:sz w:val="28"/>
          <w:szCs w:val="28"/>
        </w:rPr>
        <w:t>та, 1987. 344</w:t>
      </w:r>
      <w:r>
        <w:rPr>
          <w:rFonts w:ascii="Times New Roman" w:hAnsi="Times New Roman"/>
          <w:sz w:val="28"/>
          <w:szCs w:val="28"/>
        </w:rPr>
        <w:t> </w:t>
      </w:r>
      <w:r w:rsidRPr="00F61069">
        <w:rPr>
          <w:rFonts w:ascii="Times New Roman" w:hAnsi="Times New Roman"/>
          <w:sz w:val="28"/>
          <w:szCs w:val="28"/>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Мальцев</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В. Понятие и место уголовного права в системе отраслей права</w:t>
      </w:r>
      <w:r>
        <w:rPr>
          <w:rFonts w:ascii="Times New Roman" w:hAnsi="Times New Roman"/>
          <w:sz w:val="28"/>
          <w:szCs w:val="28"/>
          <w:lang w:val="uk-UA"/>
        </w:rPr>
        <w:t>.</w:t>
      </w:r>
      <w:r w:rsidRPr="00F61069">
        <w:rPr>
          <w:rFonts w:ascii="Times New Roman" w:hAnsi="Times New Roman"/>
          <w:sz w:val="28"/>
          <w:szCs w:val="28"/>
          <w:lang w:val="uk-UA"/>
        </w:rPr>
        <w:t xml:space="preserve"> </w:t>
      </w:r>
      <w:r w:rsidRPr="000D63E2">
        <w:rPr>
          <w:rFonts w:ascii="Times New Roman" w:hAnsi="Times New Roman"/>
          <w:i/>
          <w:sz w:val="28"/>
          <w:szCs w:val="28"/>
          <w:lang w:val="uk-UA"/>
        </w:rPr>
        <w:t>Государство и право.</w:t>
      </w:r>
      <w:r>
        <w:rPr>
          <w:rFonts w:ascii="Times New Roman" w:hAnsi="Times New Roman"/>
          <w:sz w:val="28"/>
          <w:szCs w:val="28"/>
          <w:lang w:val="uk-UA"/>
        </w:rPr>
        <w:t xml:space="preserve"> </w:t>
      </w:r>
      <w:r w:rsidRPr="00F61069">
        <w:rPr>
          <w:rFonts w:ascii="Times New Roman" w:hAnsi="Times New Roman"/>
          <w:sz w:val="28"/>
          <w:szCs w:val="28"/>
          <w:lang w:val="uk-UA"/>
        </w:rPr>
        <w:t>2000. №</w:t>
      </w:r>
      <w:r>
        <w:rPr>
          <w:rFonts w:ascii="Times New Roman" w:hAnsi="Times New Roman"/>
          <w:sz w:val="28"/>
          <w:szCs w:val="28"/>
          <w:lang w:val="uk-UA"/>
        </w:rPr>
        <w:t> </w:t>
      </w:r>
      <w:r w:rsidRPr="00F61069">
        <w:rPr>
          <w:rFonts w:ascii="Times New Roman" w:hAnsi="Times New Roman"/>
          <w:sz w:val="28"/>
          <w:szCs w:val="28"/>
          <w:lang w:val="uk-UA"/>
        </w:rPr>
        <w:t xml:space="preserve">5.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49</w:t>
      </w:r>
      <w:r>
        <w:rPr>
          <w:rFonts w:ascii="Times New Roman" w:hAnsi="Times New Roman"/>
          <w:sz w:val="28"/>
          <w:szCs w:val="28"/>
          <w:lang w:val="uk-UA"/>
        </w:rPr>
        <w:t>–</w:t>
      </w:r>
      <w:r w:rsidRPr="00F61069">
        <w:rPr>
          <w:rFonts w:ascii="Times New Roman" w:hAnsi="Times New Roman"/>
          <w:sz w:val="28"/>
          <w:szCs w:val="28"/>
          <w:lang w:val="uk-UA"/>
        </w:rPr>
        <w:t>55.</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Лупарев</w:t>
      </w:r>
      <w:r>
        <w:rPr>
          <w:rFonts w:ascii="Times New Roman" w:hAnsi="Times New Roman"/>
          <w:bCs/>
          <w:sz w:val="28"/>
          <w:szCs w:val="28"/>
          <w:lang w:val="uk-UA"/>
        </w:rPr>
        <w:t> </w:t>
      </w:r>
      <w:r w:rsidRPr="00F61069">
        <w:rPr>
          <w:rFonts w:ascii="Times New Roman" w:hAnsi="Times New Roman"/>
          <w:bCs/>
          <w:sz w:val="28"/>
          <w:szCs w:val="28"/>
          <w:lang w:val="uk-UA"/>
        </w:rPr>
        <w:t>Е.</w:t>
      </w:r>
      <w:r>
        <w:rPr>
          <w:rFonts w:ascii="Times New Roman" w:hAnsi="Times New Roman"/>
          <w:bCs/>
          <w:sz w:val="28"/>
          <w:szCs w:val="28"/>
          <w:lang w:val="uk-UA"/>
        </w:rPr>
        <w:t> </w:t>
      </w:r>
      <w:r w:rsidRPr="00F61069">
        <w:rPr>
          <w:rFonts w:ascii="Times New Roman" w:hAnsi="Times New Roman"/>
          <w:bCs/>
          <w:sz w:val="28"/>
          <w:szCs w:val="28"/>
          <w:lang w:val="uk-UA"/>
        </w:rPr>
        <w:t>Б., Добробаба</w:t>
      </w:r>
      <w:r>
        <w:rPr>
          <w:rFonts w:ascii="Times New Roman" w:hAnsi="Times New Roman"/>
          <w:bCs/>
          <w:sz w:val="28"/>
          <w:szCs w:val="28"/>
          <w:lang w:val="uk-UA"/>
        </w:rPr>
        <w:t> </w:t>
      </w:r>
      <w:r w:rsidRPr="00F61069">
        <w:rPr>
          <w:rFonts w:ascii="Times New Roman" w:hAnsi="Times New Roman"/>
          <w:bCs/>
          <w:sz w:val="28"/>
          <w:szCs w:val="28"/>
          <w:lang w:val="uk-UA"/>
        </w:rPr>
        <w:t>М.</w:t>
      </w:r>
      <w:r>
        <w:rPr>
          <w:rFonts w:ascii="Times New Roman" w:hAnsi="Times New Roman"/>
          <w:bCs/>
          <w:sz w:val="28"/>
          <w:szCs w:val="28"/>
          <w:lang w:val="uk-UA"/>
        </w:rPr>
        <w:t> </w:t>
      </w:r>
      <w:r w:rsidRPr="00F61069">
        <w:rPr>
          <w:rFonts w:ascii="Times New Roman" w:hAnsi="Times New Roman"/>
          <w:bCs/>
          <w:sz w:val="28"/>
          <w:szCs w:val="28"/>
          <w:lang w:val="uk-UA"/>
        </w:rPr>
        <w:t>Б., Мокина</w:t>
      </w:r>
      <w:r>
        <w:rPr>
          <w:rFonts w:ascii="Times New Roman" w:hAnsi="Times New Roman"/>
          <w:bCs/>
          <w:sz w:val="28"/>
          <w:szCs w:val="28"/>
          <w:lang w:val="uk-UA"/>
        </w:rPr>
        <w:t> </w:t>
      </w:r>
      <w:r w:rsidRPr="00F61069">
        <w:rPr>
          <w:rFonts w:ascii="Times New Roman" w:hAnsi="Times New Roman"/>
          <w:bCs/>
          <w:sz w:val="28"/>
          <w:szCs w:val="28"/>
          <w:lang w:val="uk-UA"/>
        </w:rPr>
        <w:t>Т.</w:t>
      </w:r>
      <w:r>
        <w:rPr>
          <w:rFonts w:ascii="Times New Roman" w:hAnsi="Times New Roman"/>
          <w:bCs/>
          <w:sz w:val="28"/>
          <w:szCs w:val="28"/>
          <w:lang w:val="uk-UA"/>
        </w:rPr>
        <w:t> </w:t>
      </w:r>
      <w:r w:rsidRPr="00F61069">
        <w:rPr>
          <w:rFonts w:ascii="Times New Roman" w:hAnsi="Times New Roman"/>
          <w:bCs/>
          <w:sz w:val="28"/>
          <w:szCs w:val="28"/>
          <w:lang w:val="uk-UA"/>
        </w:rPr>
        <w:t>В. Общая теория публичных правоотношений: монография. М</w:t>
      </w:r>
      <w:r>
        <w:rPr>
          <w:rFonts w:ascii="Times New Roman" w:hAnsi="Times New Roman"/>
          <w:bCs/>
          <w:sz w:val="28"/>
          <w:szCs w:val="28"/>
          <w:lang w:val="uk-UA"/>
        </w:rPr>
        <w:t>осква</w:t>
      </w:r>
      <w:r w:rsidRPr="00F61069">
        <w:rPr>
          <w:rFonts w:ascii="Times New Roman" w:hAnsi="Times New Roman"/>
          <w:bCs/>
          <w:sz w:val="28"/>
          <w:szCs w:val="28"/>
          <w:lang w:val="uk-UA"/>
        </w:rPr>
        <w:t>: Юрлитинформ, 2011. 280</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rPr>
      </w:pPr>
      <w:r w:rsidRPr="00F61069">
        <w:rPr>
          <w:rFonts w:ascii="Times New Roman" w:hAnsi="Times New Roman"/>
          <w:sz w:val="28"/>
          <w:szCs w:val="28"/>
        </w:rPr>
        <w:t>Ветрова</w:t>
      </w:r>
      <w:r>
        <w:rPr>
          <w:rFonts w:ascii="Times New Roman" w:hAnsi="Times New Roman"/>
          <w:sz w:val="28"/>
          <w:szCs w:val="28"/>
        </w:rPr>
        <w:t> </w:t>
      </w:r>
      <w:r w:rsidRPr="00F61069">
        <w:rPr>
          <w:rFonts w:ascii="Times New Roman" w:hAnsi="Times New Roman"/>
          <w:sz w:val="28"/>
          <w:szCs w:val="28"/>
        </w:rPr>
        <w:t>Г.</w:t>
      </w:r>
      <w:r>
        <w:rPr>
          <w:rFonts w:ascii="Times New Roman" w:hAnsi="Times New Roman"/>
          <w:sz w:val="28"/>
          <w:szCs w:val="28"/>
        </w:rPr>
        <w:t> </w:t>
      </w:r>
      <w:r w:rsidRPr="00F61069">
        <w:rPr>
          <w:rFonts w:ascii="Times New Roman" w:hAnsi="Times New Roman"/>
          <w:sz w:val="28"/>
          <w:szCs w:val="28"/>
        </w:rPr>
        <w:t>Н. Содержание принципа состязательности в контексте правовых позиций Конституционного Суда РФ</w:t>
      </w:r>
      <w:r>
        <w:rPr>
          <w:rFonts w:ascii="Times New Roman" w:hAnsi="Times New Roman"/>
          <w:sz w:val="28"/>
          <w:szCs w:val="28"/>
        </w:rPr>
        <w:t>.</w:t>
      </w:r>
      <w:r w:rsidRPr="00F61069">
        <w:rPr>
          <w:rFonts w:ascii="Times New Roman" w:hAnsi="Times New Roman"/>
          <w:sz w:val="28"/>
          <w:szCs w:val="28"/>
        </w:rPr>
        <w:t xml:space="preserve"> </w:t>
      </w:r>
      <w:r w:rsidRPr="000D63E2">
        <w:rPr>
          <w:rFonts w:ascii="Times New Roman" w:hAnsi="Times New Roman"/>
          <w:i/>
          <w:sz w:val="28"/>
          <w:szCs w:val="28"/>
        </w:rPr>
        <w:t>Государство и право.</w:t>
      </w:r>
      <w:r>
        <w:rPr>
          <w:rFonts w:ascii="Times New Roman" w:hAnsi="Times New Roman"/>
          <w:sz w:val="28"/>
          <w:szCs w:val="28"/>
        </w:rPr>
        <w:t xml:space="preserve"> </w:t>
      </w:r>
      <w:r w:rsidRPr="00F61069">
        <w:rPr>
          <w:rFonts w:ascii="Times New Roman" w:hAnsi="Times New Roman"/>
          <w:sz w:val="28"/>
          <w:szCs w:val="28"/>
        </w:rPr>
        <w:t>2016. №</w:t>
      </w:r>
      <w:r>
        <w:rPr>
          <w:rFonts w:ascii="Times New Roman" w:hAnsi="Times New Roman"/>
          <w:sz w:val="28"/>
          <w:szCs w:val="28"/>
        </w:rPr>
        <w:t> </w:t>
      </w:r>
      <w:r w:rsidRPr="00F61069">
        <w:rPr>
          <w:rFonts w:ascii="Times New Roman" w:hAnsi="Times New Roman"/>
          <w:sz w:val="28"/>
          <w:szCs w:val="28"/>
        </w:rPr>
        <w:t xml:space="preserve">4. </w:t>
      </w:r>
      <w:r>
        <w:rPr>
          <w:rFonts w:ascii="Times New Roman" w:hAnsi="Times New Roman"/>
          <w:sz w:val="28"/>
          <w:szCs w:val="28"/>
        </w:rPr>
        <w:t>С</w:t>
      </w:r>
      <w:r w:rsidRPr="00F61069">
        <w:rPr>
          <w:rFonts w:ascii="Times New Roman" w:hAnsi="Times New Roman"/>
          <w:sz w:val="28"/>
          <w:szCs w:val="28"/>
        </w:rPr>
        <w:t>.</w:t>
      </w:r>
      <w:r>
        <w:rPr>
          <w:rFonts w:ascii="Times New Roman" w:hAnsi="Times New Roman"/>
          <w:sz w:val="28"/>
          <w:szCs w:val="28"/>
        </w:rPr>
        <w:t> </w:t>
      </w:r>
      <w:r w:rsidRPr="00F61069">
        <w:rPr>
          <w:rFonts w:ascii="Times New Roman" w:hAnsi="Times New Roman"/>
          <w:sz w:val="28"/>
          <w:szCs w:val="28"/>
        </w:rPr>
        <w:t>52</w:t>
      </w:r>
      <w:r>
        <w:rPr>
          <w:rFonts w:ascii="Times New Roman" w:hAnsi="Times New Roman"/>
          <w:sz w:val="28"/>
          <w:szCs w:val="28"/>
        </w:rPr>
        <w:t>–</w:t>
      </w:r>
      <w:r w:rsidRPr="00F61069">
        <w:rPr>
          <w:rFonts w:ascii="Times New Roman" w:hAnsi="Times New Roman"/>
          <w:sz w:val="28"/>
          <w:szCs w:val="28"/>
        </w:rPr>
        <w:t>62.</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eastAsia="uk-UA"/>
        </w:rPr>
      </w:pPr>
      <w:r w:rsidRPr="00F61069">
        <w:rPr>
          <w:rFonts w:ascii="Times New Roman" w:hAnsi="Times New Roman"/>
          <w:sz w:val="28"/>
          <w:szCs w:val="28"/>
          <w:lang w:val="uk-UA" w:eastAsia="uk-UA"/>
        </w:rPr>
        <w:t>Павлушина</w:t>
      </w:r>
      <w:r>
        <w:rPr>
          <w:rFonts w:ascii="Times New Roman" w:hAnsi="Times New Roman"/>
          <w:sz w:val="28"/>
          <w:szCs w:val="28"/>
          <w:lang w:val="uk-UA" w:eastAsia="uk-UA"/>
        </w:rPr>
        <w:t> </w:t>
      </w:r>
      <w:r w:rsidRPr="00F61069">
        <w:rPr>
          <w:rFonts w:ascii="Times New Roman" w:hAnsi="Times New Roman"/>
          <w:sz w:val="28"/>
          <w:szCs w:val="28"/>
          <w:lang w:val="uk-UA" w:eastAsia="uk-UA"/>
        </w:rPr>
        <w:t>А.</w:t>
      </w:r>
      <w:r>
        <w:rPr>
          <w:rFonts w:ascii="Times New Roman" w:hAnsi="Times New Roman"/>
          <w:sz w:val="28"/>
          <w:szCs w:val="28"/>
          <w:lang w:val="uk-UA" w:eastAsia="uk-UA"/>
        </w:rPr>
        <w:t> </w:t>
      </w:r>
      <w:r w:rsidRPr="00F61069">
        <w:rPr>
          <w:rFonts w:ascii="Times New Roman" w:hAnsi="Times New Roman"/>
          <w:sz w:val="28"/>
          <w:szCs w:val="28"/>
          <w:lang w:val="uk-UA" w:eastAsia="uk-UA"/>
        </w:rPr>
        <w:t>А., Мурзин</w:t>
      </w:r>
      <w:r>
        <w:rPr>
          <w:rFonts w:ascii="Times New Roman" w:hAnsi="Times New Roman"/>
          <w:sz w:val="28"/>
          <w:szCs w:val="28"/>
          <w:lang w:val="uk-UA" w:eastAsia="uk-UA"/>
        </w:rPr>
        <w:t> </w:t>
      </w:r>
      <w:r w:rsidRPr="00F61069">
        <w:rPr>
          <w:rFonts w:ascii="Times New Roman" w:hAnsi="Times New Roman"/>
          <w:sz w:val="28"/>
          <w:szCs w:val="28"/>
          <w:lang w:val="uk-UA" w:eastAsia="uk-UA"/>
        </w:rPr>
        <w:t>А.</w:t>
      </w:r>
      <w:r>
        <w:rPr>
          <w:rFonts w:ascii="Times New Roman" w:hAnsi="Times New Roman"/>
          <w:sz w:val="28"/>
          <w:szCs w:val="28"/>
          <w:lang w:val="uk-UA" w:eastAsia="uk-UA"/>
        </w:rPr>
        <w:t> </w:t>
      </w:r>
      <w:r w:rsidRPr="00F61069">
        <w:rPr>
          <w:rFonts w:ascii="Times New Roman" w:hAnsi="Times New Roman"/>
          <w:sz w:val="28"/>
          <w:szCs w:val="28"/>
          <w:lang w:val="uk-UA" w:eastAsia="uk-UA"/>
        </w:rPr>
        <w:t>Е. Исполнение как стадия юридического процесса: монография. М</w:t>
      </w:r>
      <w:r>
        <w:rPr>
          <w:rFonts w:ascii="Times New Roman" w:hAnsi="Times New Roman"/>
          <w:sz w:val="28"/>
          <w:szCs w:val="28"/>
          <w:lang w:val="uk-UA" w:eastAsia="uk-UA"/>
        </w:rPr>
        <w:t>осква</w:t>
      </w:r>
      <w:r w:rsidRPr="00F61069">
        <w:rPr>
          <w:rFonts w:ascii="Times New Roman" w:hAnsi="Times New Roman"/>
          <w:sz w:val="28"/>
          <w:szCs w:val="28"/>
          <w:lang w:val="uk-UA" w:eastAsia="uk-UA"/>
        </w:rPr>
        <w:t>: Юрлитинформ, 2010. 168</w:t>
      </w:r>
      <w:r>
        <w:rPr>
          <w:rFonts w:ascii="Times New Roman" w:hAnsi="Times New Roman"/>
          <w:sz w:val="28"/>
          <w:szCs w:val="28"/>
          <w:lang w:val="uk-UA" w:eastAsia="uk-UA"/>
        </w:rPr>
        <w:t> </w:t>
      </w:r>
      <w:r w:rsidRPr="00F61069">
        <w:rPr>
          <w:rFonts w:ascii="Times New Roman" w:hAnsi="Times New Roman"/>
          <w:sz w:val="28"/>
          <w:szCs w:val="28"/>
          <w:lang w:val="uk-UA" w:eastAsia="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eastAsia="uk-UA"/>
        </w:rPr>
      </w:pPr>
      <w:r w:rsidRPr="00F61069">
        <w:rPr>
          <w:rFonts w:ascii="Times New Roman" w:hAnsi="Times New Roman"/>
          <w:sz w:val="28"/>
          <w:szCs w:val="28"/>
          <w:lang w:val="uk-UA" w:eastAsia="uk-UA"/>
        </w:rPr>
        <w:t>Євхутич</w:t>
      </w:r>
      <w:r>
        <w:rPr>
          <w:rFonts w:ascii="Times New Roman" w:hAnsi="Times New Roman"/>
          <w:sz w:val="28"/>
          <w:szCs w:val="28"/>
          <w:lang w:val="uk-UA" w:eastAsia="uk-UA"/>
        </w:rPr>
        <w:t> </w:t>
      </w:r>
      <w:r w:rsidRPr="00F61069">
        <w:rPr>
          <w:rFonts w:ascii="Times New Roman" w:hAnsi="Times New Roman"/>
          <w:sz w:val="28"/>
          <w:szCs w:val="28"/>
          <w:lang w:val="uk-UA" w:eastAsia="uk-UA"/>
        </w:rPr>
        <w:t>І.</w:t>
      </w:r>
      <w:r>
        <w:rPr>
          <w:rFonts w:ascii="Times New Roman" w:hAnsi="Times New Roman"/>
          <w:sz w:val="28"/>
          <w:szCs w:val="28"/>
          <w:lang w:val="uk-UA" w:eastAsia="uk-UA"/>
        </w:rPr>
        <w:t> </w:t>
      </w:r>
      <w:r w:rsidRPr="00F61069">
        <w:rPr>
          <w:rFonts w:ascii="Times New Roman" w:hAnsi="Times New Roman"/>
          <w:sz w:val="28"/>
          <w:szCs w:val="28"/>
          <w:lang w:val="uk-UA" w:eastAsia="uk-UA"/>
        </w:rPr>
        <w:t>М., Серкевич</w:t>
      </w:r>
      <w:r>
        <w:rPr>
          <w:rFonts w:ascii="Times New Roman" w:hAnsi="Times New Roman"/>
          <w:sz w:val="28"/>
          <w:szCs w:val="28"/>
          <w:lang w:val="uk-UA" w:eastAsia="uk-UA"/>
        </w:rPr>
        <w:t> </w:t>
      </w:r>
      <w:r w:rsidRPr="00F61069">
        <w:rPr>
          <w:rFonts w:ascii="Times New Roman" w:hAnsi="Times New Roman"/>
          <w:sz w:val="28"/>
          <w:szCs w:val="28"/>
          <w:lang w:val="uk-UA" w:eastAsia="uk-UA"/>
        </w:rPr>
        <w:t>І.</w:t>
      </w:r>
      <w:r>
        <w:rPr>
          <w:rFonts w:ascii="Times New Roman" w:hAnsi="Times New Roman"/>
          <w:sz w:val="28"/>
          <w:szCs w:val="28"/>
          <w:lang w:val="uk-UA" w:eastAsia="uk-UA"/>
        </w:rPr>
        <w:t> </w:t>
      </w:r>
      <w:r w:rsidRPr="00F61069">
        <w:rPr>
          <w:rFonts w:ascii="Times New Roman" w:hAnsi="Times New Roman"/>
          <w:sz w:val="28"/>
          <w:szCs w:val="28"/>
          <w:lang w:val="uk-UA" w:eastAsia="uk-UA"/>
        </w:rPr>
        <w:t>Р. Цивільний позов у кримінальному процесі: доцільність та необхідність</w:t>
      </w:r>
      <w:r>
        <w:rPr>
          <w:rFonts w:ascii="Times New Roman" w:hAnsi="Times New Roman"/>
          <w:sz w:val="28"/>
          <w:szCs w:val="28"/>
          <w:lang w:val="uk-UA" w:eastAsia="uk-UA"/>
        </w:rPr>
        <w:t>.</w:t>
      </w:r>
      <w:r w:rsidRPr="00F61069">
        <w:rPr>
          <w:rFonts w:ascii="Times New Roman" w:hAnsi="Times New Roman"/>
          <w:sz w:val="28"/>
          <w:szCs w:val="28"/>
          <w:lang w:val="uk-UA" w:eastAsia="uk-UA"/>
        </w:rPr>
        <w:t xml:space="preserve"> </w:t>
      </w:r>
      <w:r w:rsidRPr="000D63E2">
        <w:rPr>
          <w:rFonts w:ascii="Times New Roman" w:hAnsi="Times New Roman"/>
          <w:i/>
          <w:sz w:val="28"/>
          <w:szCs w:val="28"/>
          <w:lang w:val="uk-UA" w:eastAsia="uk-UA"/>
        </w:rPr>
        <w:t>Науковий вісник Львівського державного університету внутрішніх справ.</w:t>
      </w:r>
      <w:r w:rsidRPr="00F61069">
        <w:rPr>
          <w:rFonts w:ascii="Times New Roman" w:hAnsi="Times New Roman"/>
          <w:sz w:val="28"/>
          <w:szCs w:val="28"/>
          <w:lang w:val="uk-UA" w:eastAsia="uk-UA"/>
        </w:rPr>
        <w:t xml:space="preserve"> 2018. №</w:t>
      </w:r>
      <w:r>
        <w:rPr>
          <w:rFonts w:ascii="Times New Roman" w:hAnsi="Times New Roman"/>
          <w:sz w:val="28"/>
          <w:szCs w:val="28"/>
          <w:lang w:val="uk-UA" w:eastAsia="uk-UA"/>
        </w:rPr>
        <w:t> </w:t>
      </w:r>
      <w:r w:rsidRPr="00F61069">
        <w:rPr>
          <w:rFonts w:ascii="Times New Roman" w:hAnsi="Times New Roman"/>
          <w:sz w:val="28"/>
          <w:szCs w:val="28"/>
          <w:lang w:val="uk-UA" w:eastAsia="uk-UA"/>
        </w:rPr>
        <w:t>1. С.</w:t>
      </w:r>
      <w:r>
        <w:rPr>
          <w:rFonts w:ascii="Times New Roman" w:hAnsi="Times New Roman"/>
          <w:sz w:val="28"/>
          <w:szCs w:val="28"/>
          <w:lang w:val="uk-UA" w:eastAsia="uk-UA"/>
        </w:rPr>
        <w:t> </w:t>
      </w:r>
      <w:r w:rsidRPr="00F61069">
        <w:rPr>
          <w:rFonts w:ascii="Times New Roman" w:hAnsi="Times New Roman"/>
          <w:sz w:val="28"/>
          <w:szCs w:val="28"/>
          <w:lang w:val="uk-UA" w:eastAsia="uk-UA"/>
        </w:rPr>
        <w:t>250</w:t>
      </w:r>
      <w:r>
        <w:rPr>
          <w:rFonts w:ascii="Times New Roman" w:hAnsi="Times New Roman"/>
          <w:sz w:val="28"/>
          <w:szCs w:val="28"/>
          <w:lang w:val="uk-UA" w:eastAsia="uk-UA"/>
        </w:rPr>
        <w:t>–</w:t>
      </w:r>
      <w:r w:rsidRPr="00F61069">
        <w:rPr>
          <w:rFonts w:ascii="Times New Roman" w:hAnsi="Times New Roman"/>
          <w:sz w:val="28"/>
          <w:szCs w:val="28"/>
          <w:lang w:val="uk-UA" w:eastAsia="uk-UA"/>
        </w:rPr>
        <w:t>258.</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Слободянюк</w:t>
      </w:r>
      <w:r>
        <w:rPr>
          <w:rFonts w:ascii="Times New Roman" w:hAnsi="Times New Roman"/>
          <w:sz w:val="28"/>
          <w:szCs w:val="28"/>
          <w:lang w:val="uk-UA"/>
        </w:rPr>
        <w:t> </w:t>
      </w:r>
      <w:r w:rsidRPr="00F61069">
        <w:rPr>
          <w:rFonts w:ascii="Times New Roman" w:hAnsi="Times New Roman"/>
          <w:sz w:val="28"/>
          <w:szCs w:val="28"/>
          <w:lang w:val="uk-UA"/>
        </w:rPr>
        <w:t>П.</w:t>
      </w:r>
      <w:r>
        <w:rPr>
          <w:rFonts w:ascii="Times New Roman" w:hAnsi="Times New Roman"/>
          <w:sz w:val="28"/>
          <w:szCs w:val="28"/>
          <w:lang w:val="uk-UA"/>
        </w:rPr>
        <w:t> </w:t>
      </w:r>
      <w:r w:rsidRPr="00F61069">
        <w:rPr>
          <w:rFonts w:ascii="Times New Roman" w:hAnsi="Times New Roman"/>
          <w:sz w:val="28"/>
          <w:szCs w:val="28"/>
          <w:lang w:val="uk-UA"/>
        </w:rPr>
        <w:t>Л. Захист прав людини від злочинних посягань – новий доктринальний підхід</w:t>
      </w:r>
      <w:r>
        <w:rPr>
          <w:rFonts w:ascii="Times New Roman" w:hAnsi="Times New Roman"/>
          <w:sz w:val="28"/>
          <w:szCs w:val="28"/>
          <w:lang w:val="uk-UA"/>
        </w:rPr>
        <w:t>.</w:t>
      </w:r>
      <w:r w:rsidRPr="00F61069">
        <w:rPr>
          <w:rFonts w:ascii="Times New Roman" w:hAnsi="Times New Roman"/>
          <w:sz w:val="28"/>
          <w:szCs w:val="28"/>
          <w:lang w:val="uk-UA"/>
        </w:rPr>
        <w:t xml:space="preserve"> </w:t>
      </w:r>
      <w:r w:rsidRPr="000D63E2">
        <w:rPr>
          <w:rFonts w:ascii="Times New Roman" w:hAnsi="Times New Roman"/>
          <w:i/>
          <w:sz w:val="28"/>
          <w:szCs w:val="28"/>
          <w:lang w:val="uk-UA"/>
        </w:rPr>
        <w:t>Право України.</w:t>
      </w:r>
      <w:r w:rsidRPr="00F61069">
        <w:rPr>
          <w:rFonts w:ascii="Times New Roman" w:hAnsi="Times New Roman"/>
          <w:sz w:val="28"/>
          <w:szCs w:val="28"/>
          <w:lang w:val="uk-UA"/>
        </w:rPr>
        <w:t xml:space="preserve"> 2018. №</w:t>
      </w:r>
      <w:r>
        <w:rPr>
          <w:rFonts w:ascii="Times New Roman" w:hAnsi="Times New Roman"/>
          <w:sz w:val="28"/>
          <w:szCs w:val="28"/>
          <w:lang w:val="uk-UA"/>
        </w:rPr>
        <w:t> </w:t>
      </w:r>
      <w:r w:rsidRPr="00F61069">
        <w:rPr>
          <w:rFonts w:ascii="Times New Roman" w:hAnsi="Times New Roman"/>
          <w:sz w:val="28"/>
          <w:szCs w:val="28"/>
          <w:lang w:val="uk-UA"/>
        </w:rPr>
        <w:t>5. С. 196</w:t>
      </w:r>
      <w:r>
        <w:rPr>
          <w:rFonts w:ascii="Times New Roman" w:hAnsi="Times New Roman"/>
          <w:sz w:val="28"/>
          <w:szCs w:val="28"/>
          <w:lang w:val="uk-UA"/>
        </w:rPr>
        <w:t>–</w:t>
      </w:r>
      <w:r w:rsidRPr="00F61069">
        <w:rPr>
          <w:rFonts w:ascii="Times New Roman" w:hAnsi="Times New Roman"/>
          <w:sz w:val="28"/>
          <w:szCs w:val="28"/>
          <w:lang w:val="uk-UA"/>
        </w:rPr>
        <w:t>206.</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Москаленко</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 xml:space="preserve">В. Принцип солідарності та субсидування в системі загальнообов’язкового державного соціального страхування. </w:t>
      </w:r>
      <w:r w:rsidRPr="00D552E8">
        <w:rPr>
          <w:rFonts w:ascii="Times New Roman" w:hAnsi="Times New Roman"/>
          <w:i/>
          <w:sz w:val="28"/>
          <w:szCs w:val="28"/>
          <w:lang w:val="uk-UA"/>
        </w:rPr>
        <w:t>Вісник Одеського національного університету.</w:t>
      </w:r>
      <w:r w:rsidRPr="00F61069">
        <w:rPr>
          <w:rFonts w:ascii="Times New Roman" w:hAnsi="Times New Roman"/>
          <w:sz w:val="28"/>
          <w:szCs w:val="28"/>
          <w:lang w:val="uk-UA"/>
        </w:rPr>
        <w:t xml:space="preserve"> 2011. Т</w:t>
      </w:r>
      <w:r>
        <w:rPr>
          <w:rFonts w:ascii="Times New Roman" w:hAnsi="Times New Roman"/>
          <w:sz w:val="28"/>
          <w:szCs w:val="28"/>
          <w:lang w:val="uk-UA"/>
        </w:rPr>
        <w:t>. </w:t>
      </w:r>
      <w:r w:rsidRPr="00F61069">
        <w:rPr>
          <w:rFonts w:ascii="Times New Roman" w:hAnsi="Times New Roman"/>
          <w:sz w:val="28"/>
          <w:szCs w:val="28"/>
          <w:lang w:val="uk-UA"/>
        </w:rPr>
        <w:t>16. Вип.</w:t>
      </w:r>
      <w:r>
        <w:rPr>
          <w:rFonts w:ascii="Times New Roman" w:hAnsi="Times New Roman"/>
          <w:sz w:val="28"/>
          <w:szCs w:val="28"/>
          <w:lang w:val="uk-UA"/>
        </w:rPr>
        <w:t> </w:t>
      </w:r>
      <w:r w:rsidRPr="00F61069">
        <w:rPr>
          <w:rFonts w:ascii="Times New Roman" w:hAnsi="Times New Roman"/>
          <w:sz w:val="28"/>
          <w:szCs w:val="28"/>
          <w:lang w:val="uk-UA"/>
        </w:rPr>
        <w:t>9. С.</w:t>
      </w:r>
      <w:r>
        <w:rPr>
          <w:rFonts w:ascii="Times New Roman" w:hAnsi="Times New Roman"/>
          <w:sz w:val="28"/>
          <w:szCs w:val="28"/>
          <w:lang w:val="uk-UA"/>
        </w:rPr>
        <w:t> </w:t>
      </w:r>
      <w:r w:rsidRPr="00F61069">
        <w:rPr>
          <w:rFonts w:ascii="Times New Roman" w:hAnsi="Times New Roman"/>
          <w:sz w:val="28"/>
          <w:szCs w:val="28"/>
          <w:lang w:val="uk-UA"/>
        </w:rPr>
        <w:t>84</w:t>
      </w:r>
      <w:r>
        <w:rPr>
          <w:rFonts w:ascii="Times New Roman" w:hAnsi="Times New Roman"/>
          <w:sz w:val="28"/>
          <w:szCs w:val="28"/>
          <w:lang w:val="uk-UA"/>
        </w:rPr>
        <w:t>–</w:t>
      </w:r>
      <w:r w:rsidRPr="00F61069">
        <w:rPr>
          <w:rFonts w:ascii="Times New Roman" w:hAnsi="Times New Roman"/>
          <w:sz w:val="28"/>
          <w:szCs w:val="28"/>
          <w:lang w:val="uk-UA"/>
        </w:rPr>
        <w:t>90.</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rPr>
        <w:t>Вітрук</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В. Процесуальні гарантії забезпечення відшкодування потерпілому завданої кримінальним правопорушення шкоди</w:t>
      </w:r>
      <w:r>
        <w:rPr>
          <w:rFonts w:ascii="Times New Roman" w:hAnsi="Times New Roman"/>
          <w:sz w:val="28"/>
          <w:szCs w:val="28"/>
          <w:lang w:val="uk-UA"/>
        </w:rPr>
        <w:t>.</w:t>
      </w:r>
      <w:r w:rsidRPr="00F61069">
        <w:rPr>
          <w:rFonts w:ascii="Times New Roman" w:hAnsi="Times New Roman"/>
          <w:sz w:val="28"/>
          <w:szCs w:val="28"/>
          <w:lang w:val="uk-UA"/>
        </w:rPr>
        <w:t xml:space="preserve"> </w:t>
      </w:r>
      <w:r w:rsidRPr="00D552E8">
        <w:rPr>
          <w:rFonts w:ascii="Times New Roman" w:hAnsi="Times New Roman"/>
          <w:i/>
          <w:sz w:val="28"/>
          <w:szCs w:val="28"/>
          <w:lang w:val="uk-UA"/>
        </w:rPr>
        <w:t xml:space="preserve">Вісник </w:t>
      </w:r>
      <w:r w:rsidRPr="00D552E8">
        <w:rPr>
          <w:rFonts w:ascii="Times New Roman" w:hAnsi="Times New Roman"/>
          <w:i/>
          <w:sz w:val="28"/>
          <w:szCs w:val="28"/>
          <w:lang w:val="uk-UA"/>
        </w:rPr>
        <w:lastRenderedPageBreak/>
        <w:t>Чернівецького факультету Національного університету «Одеська юридична академія».</w:t>
      </w:r>
      <w:r w:rsidRPr="00F61069">
        <w:rPr>
          <w:rFonts w:ascii="Times New Roman" w:hAnsi="Times New Roman"/>
          <w:sz w:val="28"/>
          <w:szCs w:val="28"/>
          <w:lang w:val="uk-UA"/>
        </w:rPr>
        <w:t xml:space="preserve"> </w:t>
      </w:r>
      <w:r w:rsidRPr="00F61069">
        <w:rPr>
          <w:rFonts w:ascii="Times New Roman" w:hAnsi="Times New Roman"/>
          <w:iCs/>
          <w:sz w:val="28"/>
          <w:szCs w:val="28"/>
          <w:lang w:val="uk-UA"/>
        </w:rPr>
        <w:t>2015. Вип.</w:t>
      </w:r>
      <w:r>
        <w:rPr>
          <w:rFonts w:ascii="Times New Roman" w:hAnsi="Times New Roman"/>
          <w:iCs/>
          <w:sz w:val="28"/>
          <w:szCs w:val="28"/>
          <w:lang w:val="uk-UA"/>
        </w:rPr>
        <w:t> </w:t>
      </w:r>
      <w:r w:rsidRPr="00F61069">
        <w:rPr>
          <w:rFonts w:ascii="Times New Roman" w:hAnsi="Times New Roman"/>
          <w:iCs/>
          <w:sz w:val="28"/>
          <w:szCs w:val="28"/>
          <w:lang w:val="uk-UA"/>
        </w:rPr>
        <w:t xml:space="preserve">3. </w:t>
      </w:r>
      <w:r>
        <w:rPr>
          <w:rFonts w:ascii="Times New Roman" w:hAnsi="Times New Roman"/>
          <w:iCs/>
          <w:sz w:val="28"/>
          <w:szCs w:val="28"/>
          <w:lang w:val="uk-UA"/>
        </w:rPr>
        <w:t>С</w:t>
      </w:r>
      <w:r w:rsidRPr="00F61069">
        <w:rPr>
          <w:rFonts w:ascii="Times New Roman" w:hAnsi="Times New Roman"/>
          <w:iCs/>
          <w:sz w:val="28"/>
          <w:szCs w:val="28"/>
          <w:lang w:val="uk-UA"/>
        </w:rPr>
        <w:t>.</w:t>
      </w:r>
      <w:r>
        <w:rPr>
          <w:rFonts w:ascii="Times New Roman" w:hAnsi="Times New Roman"/>
          <w:iCs/>
          <w:sz w:val="28"/>
          <w:szCs w:val="28"/>
          <w:lang w:val="uk-UA"/>
        </w:rPr>
        <w:t> </w:t>
      </w:r>
      <w:r w:rsidRPr="00F61069">
        <w:rPr>
          <w:rFonts w:ascii="Times New Roman" w:hAnsi="Times New Roman"/>
          <w:iCs/>
          <w:sz w:val="28"/>
          <w:szCs w:val="28"/>
          <w:lang w:val="uk-UA"/>
        </w:rPr>
        <w:t>190</w:t>
      </w:r>
      <w:r>
        <w:rPr>
          <w:rFonts w:ascii="Times New Roman" w:hAnsi="Times New Roman"/>
          <w:iCs/>
          <w:sz w:val="28"/>
          <w:szCs w:val="28"/>
          <w:lang w:val="uk-UA"/>
        </w:rPr>
        <w:t>–</w:t>
      </w:r>
      <w:r w:rsidRPr="00F61069">
        <w:rPr>
          <w:rFonts w:ascii="Times New Roman" w:hAnsi="Times New Roman"/>
          <w:iCs/>
          <w:sz w:val="28"/>
          <w:szCs w:val="28"/>
          <w:lang w:val="uk-UA"/>
        </w:rPr>
        <w:t>201.</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Луць</w:t>
      </w:r>
      <w:r>
        <w:rPr>
          <w:rFonts w:ascii="Times New Roman" w:hAnsi="Times New Roman"/>
          <w:sz w:val="28"/>
          <w:szCs w:val="28"/>
          <w:lang w:val="uk-UA"/>
        </w:rPr>
        <w:t> </w:t>
      </w:r>
      <w:r w:rsidRPr="00F61069">
        <w:rPr>
          <w:rFonts w:ascii="Times New Roman" w:hAnsi="Times New Roman"/>
          <w:sz w:val="28"/>
          <w:szCs w:val="28"/>
          <w:lang w:val="uk-UA"/>
        </w:rPr>
        <w:t>Л.</w:t>
      </w:r>
      <w:r>
        <w:rPr>
          <w:rFonts w:ascii="Times New Roman" w:hAnsi="Times New Roman"/>
          <w:sz w:val="28"/>
          <w:szCs w:val="28"/>
          <w:lang w:val="uk-UA"/>
        </w:rPr>
        <w:t> </w:t>
      </w:r>
      <w:r w:rsidRPr="00F61069">
        <w:rPr>
          <w:rFonts w:ascii="Times New Roman" w:hAnsi="Times New Roman"/>
          <w:sz w:val="28"/>
          <w:szCs w:val="28"/>
          <w:lang w:val="uk-UA"/>
        </w:rPr>
        <w:t xml:space="preserve">А. Європейські міждержавні правові системи та проблеми інтеграції з ними правової системи України (теоретичні аспекти): </w:t>
      </w:r>
      <w:r>
        <w:rPr>
          <w:rFonts w:ascii="Times New Roman" w:hAnsi="Times New Roman"/>
          <w:sz w:val="28"/>
          <w:szCs w:val="28"/>
          <w:lang w:val="uk-UA"/>
        </w:rPr>
        <w:t>м</w:t>
      </w:r>
      <w:r w:rsidRPr="00F61069">
        <w:rPr>
          <w:rFonts w:ascii="Times New Roman" w:hAnsi="Times New Roman"/>
          <w:sz w:val="28"/>
          <w:szCs w:val="28"/>
          <w:lang w:val="uk-UA"/>
        </w:rPr>
        <w:t>онографія. К</w:t>
      </w:r>
      <w:r>
        <w:rPr>
          <w:rFonts w:ascii="Times New Roman" w:hAnsi="Times New Roman"/>
          <w:sz w:val="28"/>
          <w:szCs w:val="28"/>
          <w:lang w:val="uk-UA"/>
        </w:rPr>
        <w:t>иїв</w:t>
      </w:r>
      <w:r w:rsidRPr="00F61069">
        <w:rPr>
          <w:rFonts w:ascii="Times New Roman" w:hAnsi="Times New Roman"/>
          <w:sz w:val="28"/>
          <w:szCs w:val="28"/>
          <w:lang w:val="uk-UA"/>
        </w:rPr>
        <w:t>: Ін-т держави і права ім.</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Корецького НАН України, 2003. 304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Базов</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 xml:space="preserve">В. Юрисдикція Європейського суду з прав людини: доктрина та практика: </w:t>
      </w:r>
      <w:r>
        <w:rPr>
          <w:rFonts w:ascii="Times New Roman" w:hAnsi="Times New Roman"/>
          <w:sz w:val="28"/>
          <w:szCs w:val="28"/>
          <w:lang w:val="uk-UA"/>
        </w:rPr>
        <w:t>м</w:t>
      </w:r>
      <w:r w:rsidRPr="00F61069">
        <w:rPr>
          <w:rFonts w:ascii="Times New Roman" w:hAnsi="Times New Roman"/>
          <w:sz w:val="28"/>
          <w:szCs w:val="28"/>
          <w:lang w:val="uk-UA"/>
        </w:rPr>
        <w:t>онографія. К</w:t>
      </w:r>
      <w:r>
        <w:rPr>
          <w:rFonts w:ascii="Times New Roman" w:hAnsi="Times New Roman"/>
          <w:sz w:val="28"/>
          <w:szCs w:val="28"/>
          <w:lang w:val="uk-UA"/>
        </w:rPr>
        <w:t>иїв: Істина, 2017.</w:t>
      </w:r>
      <w:r w:rsidRPr="00F61069">
        <w:rPr>
          <w:rFonts w:ascii="Times New Roman" w:hAnsi="Times New Roman"/>
          <w:sz w:val="28"/>
          <w:szCs w:val="28"/>
          <w:lang w:val="uk-UA"/>
        </w:rPr>
        <w:t xml:space="preserve"> 424</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D552E8"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D552E8">
        <w:rPr>
          <w:rFonts w:ascii="Times New Roman" w:hAnsi="Times New Roman"/>
          <w:sz w:val="28"/>
          <w:szCs w:val="28"/>
          <w:lang w:val="uk-UA"/>
        </w:rPr>
        <w:t xml:space="preserve">Вісник Верховного Суду України… (узагальнення практики). URL: </w:t>
      </w:r>
      <w:r w:rsidRPr="00D552E8">
        <w:rPr>
          <w:rFonts w:ascii="Times New Roman" w:hAnsi="Times New Roman"/>
          <w:sz w:val="28"/>
          <w:szCs w:val="28"/>
          <w:highlight w:val="green"/>
          <w:lang w:val="uk-UA"/>
        </w:rPr>
        <w:t>__________________________</w:t>
      </w:r>
      <w:r w:rsidRPr="00D552E8">
        <w:rPr>
          <w:rFonts w:ascii="Times New Roman" w:hAnsi="Times New Roman"/>
          <w:sz w:val="28"/>
          <w:szCs w:val="28"/>
          <w:lang w:val="uk-UA"/>
        </w:rPr>
        <w:t xml:space="preserve"> (дата звернення: </w:t>
      </w:r>
      <w:r w:rsidRPr="00D552E8">
        <w:rPr>
          <w:rFonts w:ascii="Times New Roman" w:hAnsi="Times New Roman"/>
          <w:sz w:val="28"/>
          <w:szCs w:val="28"/>
          <w:highlight w:val="green"/>
          <w:lang w:val="uk-UA"/>
        </w:rPr>
        <w:t>__.__.____</w:t>
      </w:r>
      <w:r w:rsidRPr="00D552E8">
        <w:rPr>
          <w:rFonts w:ascii="Times New Roman" w:hAnsi="Times New Roman"/>
          <w:sz w:val="28"/>
          <w:szCs w:val="28"/>
          <w:lang w:val="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Тубелець</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 xml:space="preserve">С. Реалізація кримінально-правової політики України шляхом правозастосування: </w:t>
      </w:r>
      <w:r>
        <w:rPr>
          <w:rFonts w:ascii="Times New Roman" w:hAnsi="Times New Roman"/>
          <w:sz w:val="28"/>
          <w:szCs w:val="28"/>
          <w:lang w:val="uk-UA"/>
        </w:rPr>
        <w:t>дис. ..</w:t>
      </w:r>
      <w:r w:rsidRPr="00F61069">
        <w:rPr>
          <w:rFonts w:ascii="Times New Roman" w:hAnsi="Times New Roman"/>
          <w:sz w:val="28"/>
          <w:szCs w:val="28"/>
          <w:lang w:val="uk-UA"/>
        </w:rPr>
        <w:t>. канд. юрид. наук. К</w:t>
      </w:r>
      <w:r>
        <w:rPr>
          <w:rFonts w:ascii="Times New Roman" w:hAnsi="Times New Roman"/>
          <w:sz w:val="28"/>
          <w:szCs w:val="28"/>
          <w:lang w:val="uk-UA"/>
        </w:rPr>
        <w:t>иїв</w:t>
      </w:r>
      <w:r w:rsidRPr="00F61069">
        <w:rPr>
          <w:rFonts w:ascii="Times New Roman" w:hAnsi="Times New Roman"/>
          <w:sz w:val="28"/>
          <w:szCs w:val="28"/>
          <w:lang w:val="uk-UA"/>
        </w:rPr>
        <w:t>, 2016. 223</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Фесенко</w:t>
      </w:r>
      <w:r>
        <w:rPr>
          <w:rFonts w:ascii="Times New Roman" w:hAnsi="Times New Roman"/>
          <w:bCs/>
          <w:sz w:val="28"/>
          <w:szCs w:val="28"/>
          <w:lang w:val="uk-UA"/>
        </w:rPr>
        <w:t> </w:t>
      </w:r>
      <w:r w:rsidRPr="00F61069">
        <w:rPr>
          <w:rFonts w:ascii="Times New Roman" w:hAnsi="Times New Roman"/>
          <w:bCs/>
          <w:sz w:val="28"/>
          <w:szCs w:val="28"/>
          <w:lang w:val="uk-UA"/>
        </w:rPr>
        <w:t>Є.</w:t>
      </w:r>
      <w:r>
        <w:rPr>
          <w:rFonts w:ascii="Times New Roman" w:hAnsi="Times New Roman"/>
          <w:bCs/>
          <w:sz w:val="28"/>
          <w:szCs w:val="28"/>
          <w:lang w:val="uk-UA"/>
        </w:rPr>
        <w:t> </w:t>
      </w:r>
      <w:r w:rsidRPr="00F61069">
        <w:rPr>
          <w:rFonts w:ascii="Times New Roman" w:hAnsi="Times New Roman"/>
          <w:bCs/>
          <w:sz w:val="28"/>
          <w:szCs w:val="28"/>
          <w:lang w:val="uk-UA"/>
        </w:rPr>
        <w:t>В., Стрижевська</w:t>
      </w:r>
      <w:r>
        <w:rPr>
          <w:rFonts w:ascii="Times New Roman" w:hAnsi="Times New Roman"/>
          <w:bCs/>
          <w:sz w:val="28"/>
          <w:szCs w:val="28"/>
          <w:lang w:val="uk-UA"/>
        </w:rPr>
        <w:t> </w:t>
      </w:r>
      <w:r w:rsidRPr="00F61069">
        <w:rPr>
          <w:rFonts w:ascii="Times New Roman" w:hAnsi="Times New Roman"/>
          <w:bCs/>
          <w:sz w:val="28"/>
          <w:szCs w:val="28"/>
          <w:lang w:val="uk-UA"/>
        </w:rPr>
        <w:t>А.</w:t>
      </w:r>
      <w:r>
        <w:rPr>
          <w:rFonts w:ascii="Times New Roman" w:hAnsi="Times New Roman"/>
          <w:bCs/>
          <w:sz w:val="28"/>
          <w:szCs w:val="28"/>
          <w:lang w:val="uk-UA"/>
        </w:rPr>
        <w:t> </w:t>
      </w:r>
      <w:r w:rsidRPr="00F61069">
        <w:rPr>
          <w:rFonts w:ascii="Times New Roman" w:hAnsi="Times New Roman"/>
          <w:bCs/>
          <w:sz w:val="28"/>
          <w:szCs w:val="28"/>
          <w:lang w:val="uk-UA"/>
        </w:rPr>
        <w:t>А. Злочини проти інтересів особи</w:t>
      </w:r>
      <w:r>
        <w:rPr>
          <w:rFonts w:ascii="Times New Roman" w:hAnsi="Times New Roman"/>
          <w:bCs/>
          <w:sz w:val="28"/>
          <w:szCs w:val="28"/>
          <w:lang w:val="uk-UA"/>
        </w:rPr>
        <w:t xml:space="preserve">. </w:t>
      </w:r>
      <w:r w:rsidRPr="00D552E8">
        <w:rPr>
          <w:rFonts w:ascii="Times New Roman" w:hAnsi="Times New Roman"/>
          <w:bCs/>
          <w:i/>
          <w:sz w:val="28"/>
          <w:szCs w:val="28"/>
          <w:lang w:val="uk-UA"/>
        </w:rPr>
        <w:t>Правова доктрина України</w:t>
      </w:r>
      <w:r w:rsidRPr="00F61069">
        <w:rPr>
          <w:rFonts w:ascii="Times New Roman" w:hAnsi="Times New Roman"/>
          <w:bCs/>
          <w:sz w:val="28"/>
          <w:szCs w:val="28"/>
          <w:lang w:val="uk-UA"/>
        </w:rPr>
        <w:t>: у 5 т. Х</w:t>
      </w:r>
      <w:r>
        <w:rPr>
          <w:rFonts w:ascii="Times New Roman" w:hAnsi="Times New Roman"/>
          <w:bCs/>
          <w:sz w:val="28"/>
          <w:szCs w:val="28"/>
          <w:lang w:val="uk-UA"/>
        </w:rPr>
        <w:t>арків</w:t>
      </w:r>
      <w:r w:rsidRPr="00F61069">
        <w:rPr>
          <w:rFonts w:ascii="Times New Roman" w:hAnsi="Times New Roman"/>
          <w:bCs/>
          <w:sz w:val="28"/>
          <w:szCs w:val="28"/>
          <w:lang w:val="uk-UA"/>
        </w:rPr>
        <w:t>: Право, 2013. Т.</w:t>
      </w:r>
      <w:r>
        <w:rPr>
          <w:rFonts w:ascii="Times New Roman" w:hAnsi="Times New Roman"/>
          <w:bCs/>
          <w:sz w:val="28"/>
          <w:szCs w:val="28"/>
          <w:lang w:val="uk-UA"/>
        </w:rPr>
        <w:t> </w:t>
      </w:r>
      <w:r w:rsidRPr="00F61069">
        <w:rPr>
          <w:rFonts w:ascii="Times New Roman" w:hAnsi="Times New Roman"/>
          <w:bCs/>
          <w:sz w:val="28"/>
          <w:szCs w:val="28"/>
          <w:lang w:val="uk-UA"/>
        </w:rPr>
        <w:t>5: Кримінально-правові науки в Україні: стан, проблеми та шляхи розвитку /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Тацій, В.</w:t>
      </w:r>
      <w:r>
        <w:rPr>
          <w:rFonts w:ascii="Times New Roman" w:hAnsi="Times New Roman"/>
          <w:bCs/>
          <w:sz w:val="28"/>
          <w:szCs w:val="28"/>
          <w:lang w:val="uk-UA"/>
        </w:rPr>
        <w:t> </w:t>
      </w:r>
      <w:r w:rsidRPr="00F61069">
        <w:rPr>
          <w:rFonts w:ascii="Times New Roman" w:hAnsi="Times New Roman"/>
          <w:bCs/>
          <w:sz w:val="28"/>
          <w:szCs w:val="28"/>
          <w:lang w:val="uk-UA"/>
        </w:rPr>
        <w:t>І.</w:t>
      </w:r>
      <w:r>
        <w:rPr>
          <w:rFonts w:ascii="Times New Roman" w:hAnsi="Times New Roman"/>
          <w:bCs/>
          <w:sz w:val="28"/>
          <w:szCs w:val="28"/>
          <w:lang w:val="uk-UA"/>
        </w:rPr>
        <w:t> </w:t>
      </w:r>
      <w:r w:rsidRPr="00F61069">
        <w:rPr>
          <w:rFonts w:ascii="Times New Roman" w:hAnsi="Times New Roman"/>
          <w:bCs/>
          <w:sz w:val="28"/>
          <w:szCs w:val="28"/>
          <w:lang w:val="uk-UA"/>
        </w:rPr>
        <w:t>Борисов, В.</w:t>
      </w:r>
      <w:r>
        <w:rPr>
          <w:rFonts w:ascii="Times New Roman" w:hAnsi="Times New Roman"/>
          <w:bCs/>
          <w:sz w:val="28"/>
          <w:szCs w:val="28"/>
          <w:lang w:val="uk-UA"/>
        </w:rPr>
        <w:t> </w:t>
      </w:r>
      <w:r w:rsidRPr="00F61069">
        <w:rPr>
          <w:rFonts w:ascii="Times New Roman" w:hAnsi="Times New Roman"/>
          <w:bCs/>
          <w:sz w:val="28"/>
          <w:szCs w:val="28"/>
          <w:lang w:val="uk-UA"/>
        </w:rPr>
        <w:t>С.</w:t>
      </w:r>
      <w:r>
        <w:rPr>
          <w:rFonts w:ascii="Times New Roman" w:hAnsi="Times New Roman"/>
          <w:bCs/>
          <w:sz w:val="28"/>
          <w:szCs w:val="28"/>
          <w:lang w:val="uk-UA"/>
        </w:rPr>
        <w:t> </w:t>
      </w:r>
      <w:r w:rsidRPr="00F61069">
        <w:rPr>
          <w:rFonts w:ascii="Times New Roman" w:hAnsi="Times New Roman"/>
          <w:bCs/>
          <w:sz w:val="28"/>
          <w:szCs w:val="28"/>
          <w:lang w:val="uk-UA"/>
        </w:rPr>
        <w:t>Батиргареєва та ін.; за заг. ред.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Тація, В.</w:t>
      </w:r>
      <w:r>
        <w:rPr>
          <w:rFonts w:ascii="Times New Roman" w:hAnsi="Times New Roman"/>
          <w:bCs/>
          <w:sz w:val="28"/>
          <w:szCs w:val="28"/>
          <w:lang w:val="uk-UA"/>
        </w:rPr>
        <w:t> </w:t>
      </w:r>
      <w:r w:rsidRPr="00F61069">
        <w:rPr>
          <w:rFonts w:ascii="Times New Roman" w:hAnsi="Times New Roman"/>
          <w:bCs/>
          <w:sz w:val="28"/>
          <w:szCs w:val="28"/>
          <w:lang w:val="uk-UA"/>
        </w:rPr>
        <w:t>І.</w:t>
      </w:r>
      <w:r>
        <w:rPr>
          <w:rFonts w:ascii="Times New Roman" w:hAnsi="Times New Roman"/>
          <w:bCs/>
          <w:sz w:val="28"/>
          <w:szCs w:val="28"/>
          <w:lang w:val="uk-UA"/>
        </w:rPr>
        <w:t> </w:t>
      </w:r>
      <w:r w:rsidRPr="00F61069">
        <w:rPr>
          <w:rFonts w:ascii="Times New Roman" w:hAnsi="Times New Roman"/>
          <w:bCs/>
          <w:sz w:val="28"/>
          <w:szCs w:val="28"/>
          <w:lang w:val="uk-UA"/>
        </w:rPr>
        <w:t xml:space="preserve">Борисова. </w:t>
      </w:r>
      <w:r w:rsidRPr="00683342">
        <w:rPr>
          <w:rFonts w:ascii="Times New Roman" w:hAnsi="Times New Roman"/>
          <w:bCs/>
          <w:sz w:val="28"/>
          <w:szCs w:val="28"/>
          <w:highlight w:val="green"/>
          <w:lang w:val="uk-UA"/>
        </w:rPr>
        <w:t>С. ___–___.</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Грищук</w:t>
      </w:r>
      <w:r>
        <w:rPr>
          <w:rFonts w:ascii="Times New Roman" w:hAnsi="Times New Roman"/>
          <w:bCs/>
          <w:sz w:val="28"/>
          <w:szCs w:val="28"/>
          <w:lang w:val="uk-UA"/>
        </w:rPr>
        <w:t> </w:t>
      </w:r>
      <w:r w:rsidRPr="00F61069">
        <w:rPr>
          <w:rFonts w:ascii="Times New Roman" w:hAnsi="Times New Roman"/>
          <w:bCs/>
          <w:sz w:val="28"/>
          <w:szCs w:val="28"/>
          <w:lang w:val="uk-UA"/>
        </w:rPr>
        <w:t>В.</w:t>
      </w:r>
      <w:r>
        <w:rPr>
          <w:rFonts w:ascii="Times New Roman" w:hAnsi="Times New Roman"/>
          <w:bCs/>
          <w:sz w:val="28"/>
          <w:szCs w:val="28"/>
          <w:lang w:val="uk-UA"/>
        </w:rPr>
        <w:t> </w:t>
      </w:r>
      <w:r w:rsidRPr="00F61069">
        <w:rPr>
          <w:rFonts w:ascii="Times New Roman" w:hAnsi="Times New Roman"/>
          <w:bCs/>
          <w:sz w:val="28"/>
          <w:szCs w:val="28"/>
          <w:lang w:val="uk-UA"/>
        </w:rPr>
        <w:t>К. Поняття, види, підстави і форми реалізації кримінально-правової відповідальності людини</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sidRPr="00D552E8">
        <w:rPr>
          <w:rFonts w:ascii="Times New Roman" w:hAnsi="Times New Roman"/>
          <w:bCs/>
          <w:i/>
          <w:sz w:val="28"/>
          <w:szCs w:val="28"/>
          <w:lang w:val="uk-UA"/>
        </w:rPr>
        <w:t>Правова доктрина України</w:t>
      </w:r>
      <w:r w:rsidRPr="00F61069">
        <w:rPr>
          <w:rFonts w:ascii="Times New Roman" w:hAnsi="Times New Roman"/>
          <w:bCs/>
          <w:sz w:val="28"/>
          <w:szCs w:val="28"/>
          <w:lang w:val="uk-UA"/>
        </w:rPr>
        <w:t>: у 5 т. Х</w:t>
      </w:r>
      <w:r>
        <w:rPr>
          <w:rFonts w:ascii="Times New Roman" w:hAnsi="Times New Roman"/>
          <w:bCs/>
          <w:sz w:val="28"/>
          <w:szCs w:val="28"/>
          <w:lang w:val="uk-UA"/>
        </w:rPr>
        <w:t>арків</w:t>
      </w:r>
      <w:r w:rsidRPr="00F61069">
        <w:rPr>
          <w:rFonts w:ascii="Times New Roman" w:hAnsi="Times New Roman"/>
          <w:bCs/>
          <w:sz w:val="28"/>
          <w:szCs w:val="28"/>
          <w:lang w:val="uk-UA"/>
        </w:rPr>
        <w:t>: Право, 2013. Т.</w:t>
      </w:r>
      <w:r>
        <w:rPr>
          <w:rFonts w:ascii="Times New Roman" w:hAnsi="Times New Roman"/>
          <w:bCs/>
          <w:sz w:val="28"/>
          <w:szCs w:val="28"/>
          <w:lang w:val="uk-UA"/>
        </w:rPr>
        <w:t> </w:t>
      </w:r>
      <w:r w:rsidRPr="00F61069">
        <w:rPr>
          <w:rFonts w:ascii="Times New Roman" w:hAnsi="Times New Roman"/>
          <w:bCs/>
          <w:sz w:val="28"/>
          <w:szCs w:val="28"/>
          <w:lang w:val="uk-UA"/>
        </w:rPr>
        <w:t>5: Кримінально-правові науки в Україні: стан, проблеми та шляхи розвитку /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Тацій, В.</w:t>
      </w:r>
      <w:r>
        <w:rPr>
          <w:rFonts w:ascii="Times New Roman" w:hAnsi="Times New Roman"/>
          <w:bCs/>
          <w:sz w:val="28"/>
          <w:szCs w:val="28"/>
          <w:lang w:val="uk-UA"/>
        </w:rPr>
        <w:t> </w:t>
      </w:r>
      <w:r w:rsidRPr="00F61069">
        <w:rPr>
          <w:rFonts w:ascii="Times New Roman" w:hAnsi="Times New Roman"/>
          <w:bCs/>
          <w:sz w:val="28"/>
          <w:szCs w:val="28"/>
          <w:lang w:val="uk-UA"/>
        </w:rPr>
        <w:t>І.</w:t>
      </w:r>
      <w:r>
        <w:rPr>
          <w:rFonts w:ascii="Times New Roman" w:hAnsi="Times New Roman"/>
          <w:bCs/>
          <w:sz w:val="28"/>
          <w:szCs w:val="28"/>
          <w:lang w:val="uk-UA"/>
        </w:rPr>
        <w:t> </w:t>
      </w:r>
      <w:r w:rsidRPr="00F61069">
        <w:rPr>
          <w:rFonts w:ascii="Times New Roman" w:hAnsi="Times New Roman"/>
          <w:bCs/>
          <w:sz w:val="28"/>
          <w:szCs w:val="28"/>
          <w:lang w:val="uk-UA"/>
        </w:rPr>
        <w:t>Борисов, В.</w:t>
      </w:r>
      <w:r>
        <w:rPr>
          <w:rFonts w:ascii="Times New Roman" w:hAnsi="Times New Roman"/>
          <w:bCs/>
          <w:sz w:val="28"/>
          <w:szCs w:val="28"/>
          <w:lang w:val="uk-UA"/>
        </w:rPr>
        <w:t> </w:t>
      </w:r>
      <w:r w:rsidRPr="00F61069">
        <w:rPr>
          <w:rFonts w:ascii="Times New Roman" w:hAnsi="Times New Roman"/>
          <w:bCs/>
          <w:sz w:val="28"/>
          <w:szCs w:val="28"/>
          <w:lang w:val="uk-UA"/>
        </w:rPr>
        <w:t>С.</w:t>
      </w:r>
      <w:r>
        <w:rPr>
          <w:rFonts w:ascii="Times New Roman" w:hAnsi="Times New Roman"/>
          <w:bCs/>
          <w:sz w:val="28"/>
          <w:szCs w:val="28"/>
          <w:lang w:val="uk-UA"/>
        </w:rPr>
        <w:t> </w:t>
      </w:r>
      <w:r w:rsidRPr="00F61069">
        <w:rPr>
          <w:rFonts w:ascii="Times New Roman" w:hAnsi="Times New Roman"/>
          <w:bCs/>
          <w:sz w:val="28"/>
          <w:szCs w:val="28"/>
          <w:lang w:val="uk-UA"/>
        </w:rPr>
        <w:t>Батиргареєва та ін.; за заг. ред.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Тація, В.</w:t>
      </w:r>
      <w:r>
        <w:rPr>
          <w:rFonts w:ascii="Times New Roman" w:hAnsi="Times New Roman"/>
          <w:bCs/>
          <w:sz w:val="28"/>
          <w:szCs w:val="28"/>
          <w:lang w:val="uk-UA"/>
        </w:rPr>
        <w:t> </w:t>
      </w:r>
      <w:r w:rsidRPr="00F61069">
        <w:rPr>
          <w:rFonts w:ascii="Times New Roman" w:hAnsi="Times New Roman"/>
          <w:bCs/>
          <w:sz w:val="28"/>
          <w:szCs w:val="28"/>
          <w:lang w:val="uk-UA"/>
        </w:rPr>
        <w:t>І.</w:t>
      </w:r>
      <w:r>
        <w:rPr>
          <w:rFonts w:ascii="Times New Roman" w:hAnsi="Times New Roman"/>
          <w:bCs/>
          <w:sz w:val="28"/>
          <w:szCs w:val="28"/>
          <w:lang w:val="uk-UA"/>
        </w:rPr>
        <w:t> </w:t>
      </w:r>
      <w:r w:rsidRPr="00F61069">
        <w:rPr>
          <w:rFonts w:ascii="Times New Roman" w:hAnsi="Times New Roman"/>
          <w:bCs/>
          <w:sz w:val="28"/>
          <w:szCs w:val="28"/>
          <w:lang w:val="uk-UA"/>
        </w:rPr>
        <w:t xml:space="preserve">Борисова. </w:t>
      </w:r>
      <w:r w:rsidRPr="00683342">
        <w:rPr>
          <w:rFonts w:ascii="Times New Roman" w:hAnsi="Times New Roman"/>
          <w:bCs/>
          <w:sz w:val="28"/>
          <w:szCs w:val="28"/>
          <w:highlight w:val="green"/>
          <w:lang w:val="uk-UA"/>
        </w:rPr>
        <w:t>С. ___–___.</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Слободянюк</w:t>
      </w:r>
      <w:r>
        <w:rPr>
          <w:rFonts w:ascii="Times New Roman" w:hAnsi="Times New Roman"/>
          <w:sz w:val="28"/>
          <w:szCs w:val="28"/>
          <w:lang w:val="uk-UA"/>
        </w:rPr>
        <w:t> </w:t>
      </w:r>
      <w:r w:rsidRPr="00F61069">
        <w:rPr>
          <w:rFonts w:ascii="Times New Roman" w:hAnsi="Times New Roman"/>
          <w:sz w:val="28"/>
          <w:szCs w:val="28"/>
          <w:lang w:val="uk-UA"/>
        </w:rPr>
        <w:t>П.</w:t>
      </w:r>
      <w:r>
        <w:rPr>
          <w:rFonts w:ascii="Times New Roman" w:hAnsi="Times New Roman"/>
          <w:sz w:val="28"/>
          <w:szCs w:val="28"/>
          <w:lang w:val="uk-UA"/>
        </w:rPr>
        <w:t> </w:t>
      </w:r>
      <w:r w:rsidRPr="00F61069">
        <w:rPr>
          <w:rFonts w:ascii="Times New Roman" w:hAnsi="Times New Roman"/>
          <w:sz w:val="28"/>
          <w:szCs w:val="28"/>
          <w:lang w:val="uk-UA"/>
        </w:rPr>
        <w:t>Л. До проблеми судового захисту прав потерпілого від злочину в контексті приватного обвинувачення</w:t>
      </w:r>
      <w:r>
        <w:rPr>
          <w:rFonts w:ascii="Times New Roman" w:hAnsi="Times New Roman"/>
          <w:sz w:val="28"/>
          <w:szCs w:val="28"/>
          <w:lang w:val="uk-UA"/>
        </w:rPr>
        <w:t>.</w:t>
      </w:r>
      <w:r w:rsidRPr="00F61069">
        <w:rPr>
          <w:rFonts w:ascii="Times New Roman" w:hAnsi="Times New Roman"/>
          <w:sz w:val="28"/>
          <w:szCs w:val="28"/>
          <w:lang w:val="uk-UA"/>
        </w:rPr>
        <w:t xml:space="preserve"> </w:t>
      </w:r>
      <w:r w:rsidRPr="00683342">
        <w:rPr>
          <w:rFonts w:ascii="Times New Roman" w:hAnsi="Times New Roman"/>
          <w:i/>
          <w:sz w:val="28"/>
          <w:szCs w:val="28"/>
          <w:lang w:val="uk-UA"/>
        </w:rPr>
        <w:t>Юридичний науковий електронний журнал</w:t>
      </w:r>
      <w:r w:rsidRPr="00F61069">
        <w:rPr>
          <w:rFonts w:ascii="Times New Roman" w:hAnsi="Times New Roman"/>
          <w:sz w:val="28"/>
          <w:szCs w:val="28"/>
          <w:lang w:val="uk-UA"/>
        </w:rPr>
        <w:t>. 2018. № 4. С. 18</w:t>
      </w:r>
      <w:r>
        <w:rPr>
          <w:rFonts w:ascii="Times New Roman" w:hAnsi="Times New Roman"/>
          <w:sz w:val="28"/>
          <w:szCs w:val="28"/>
          <w:lang w:val="uk-UA"/>
        </w:rPr>
        <w:t>–</w:t>
      </w:r>
      <w:r w:rsidRPr="00F61069">
        <w:rPr>
          <w:rFonts w:ascii="Times New Roman" w:hAnsi="Times New Roman"/>
          <w:sz w:val="28"/>
          <w:szCs w:val="28"/>
          <w:lang w:val="uk-UA"/>
        </w:rPr>
        <w:t>22.</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Музика</w:t>
      </w:r>
      <w:r>
        <w:rPr>
          <w:rFonts w:ascii="Times New Roman" w:hAnsi="Times New Roman"/>
          <w:sz w:val="28"/>
          <w:szCs w:val="28"/>
          <w:lang w:val="uk-UA"/>
        </w:rPr>
        <w:t> </w:t>
      </w:r>
      <w:r w:rsidRPr="00F61069">
        <w:rPr>
          <w:rFonts w:ascii="Times New Roman" w:hAnsi="Times New Roman"/>
          <w:sz w:val="28"/>
          <w:szCs w:val="28"/>
          <w:lang w:val="uk-UA"/>
        </w:rPr>
        <w:t>А.</w:t>
      </w:r>
      <w:r>
        <w:rPr>
          <w:rFonts w:ascii="Times New Roman" w:hAnsi="Times New Roman"/>
          <w:sz w:val="28"/>
          <w:szCs w:val="28"/>
          <w:lang w:val="uk-UA"/>
        </w:rPr>
        <w:t> </w:t>
      </w:r>
      <w:r w:rsidRPr="00F61069">
        <w:rPr>
          <w:rFonts w:ascii="Times New Roman" w:hAnsi="Times New Roman"/>
          <w:sz w:val="28"/>
          <w:szCs w:val="28"/>
          <w:lang w:val="uk-UA"/>
        </w:rPr>
        <w:t>А. Модель концептуального оновлення статусу потерпілого від злочину</w:t>
      </w:r>
      <w:r>
        <w:rPr>
          <w:rFonts w:ascii="Times New Roman" w:hAnsi="Times New Roman"/>
          <w:sz w:val="28"/>
          <w:szCs w:val="28"/>
          <w:lang w:val="uk-UA"/>
        </w:rPr>
        <w:t>.</w:t>
      </w:r>
      <w:r w:rsidRPr="00F61069">
        <w:rPr>
          <w:rFonts w:ascii="Times New Roman" w:hAnsi="Times New Roman"/>
          <w:sz w:val="28"/>
          <w:szCs w:val="28"/>
          <w:lang w:val="uk-UA"/>
        </w:rPr>
        <w:t xml:space="preserve"> </w:t>
      </w:r>
      <w:r w:rsidRPr="00683342">
        <w:rPr>
          <w:rFonts w:ascii="Times New Roman" w:hAnsi="Times New Roman"/>
          <w:i/>
          <w:sz w:val="28"/>
          <w:szCs w:val="28"/>
          <w:lang w:val="uk-UA"/>
        </w:rPr>
        <w:t>Правова реформа у сфері кримінальної юстиції: ключові параметри та прогноз подальшого розвитку</w:t>
      </w:r>
      <w:r>
        <w:rPr>
          <w:rFonts w:ascii="Times New Roman" w:hAnsi="Times New Roman"/>
          <w:sz w:val="28"/>
          <w:szCs w:val="28"/>
          <w:lang w:val="uk-UA"/>
        </w:rPr>
        <w:t>:</w:t>
      </w:r>
      <w:r w:rsidRPr="00F61069">
        <w:rPr>
          <w:rFonts w:ascii="Times New Roman" w:hAnsi="Times New Roman"/>
          <w:sz w:val="28"/>
          <w:szCs w:val="28"/>
          <w:lang w:val="uk-UA"/>
        </w:rPr>
        <w:t xml:space="preserve"> </w:t>
      </w:r>
      <w:r>
        <w:rPr>
          <w:rFonts w:ascii="Times New Roman" w:hAnsi="Times New Roman"/>
          <w:sz w:val="28"/>
          <w:szCs w:val="28"/>
          <w:lang w:val="uk-UA"/>
        </w:rPr>
        <w:t>зб.</w:t>
      </w:r>
      <w:r w:rsidRPr="00F61069">
        <w:rPr>
          <w:rFonts w:ascii="Times New Roman" w:hAnsi="Times New Roman"/>
          <w:sz w:val="28"/>
          <w:szCs w:val="28"/>
          <w:lang w:val="uk-UA"/>
        </w:rPr>
        <w:t xml:space="preserve"> тез ІІ</w:t>
      </w:r>
      <w:r>
        <w:rPr>
          <w:rFonts w:ascii="Times New Roman" w:hAnsi="Times New Roman"/>
          <w:sz w:val="28"/>
          <w:szCs w:val="28"/>
          <w:lang w:val="uk-UA"/>
        </w:rPr>
        <w:t> </w:t>
      </w:r>
      <w:r w:rsidRPr="00F61069">
        <w:rPr>
          <w:rFonts w:ascii="Times New Roman" w:hAnsi="Times New Roman"/>
          <w:sz w:val="28"/>
          <w:szCs w:val="28"/>
          <w:lang w:val="uk-UA"/>
        </w:rPr>
        <w:t>Львівськ</w:t>
      </w:r>
      <w:r>
        <w:rPr>
          <w:rFonts w:ascii="Times New Roman" w:hAnsi="Times New Roman"/>
          <w:sz w:val="28"/>
          <w:szCs w:val="28"/>
          <w:lang w:val="uk-UA"/>
        </w:rPr>
        <w:t>ого</w:t>
      </w:r>
      <w:r w:rsidRPr="00F61069">
        <w:rPr>
          <w:rFonts w:ascii="Times New Roman" w:hAnsi="Times New Roman"/>
          <w:sz w:val="28"/>
          <w:szCs w:val="28"/>
          <w:lang w:val="uk-UA"/>
        </w:rPr>
        <w:t xml:space="preserve"> форум</w:t>
      </w:r>
      <w:r>
        <w:rPr>
          <w:rFonts w:ascii="Times New Roman" w:hAnsi="Times New Roman"/>
          <w:sz w:val="28"/>
          <w:szCs w:val="28"/>
          <w:lang w:val="uk-UA"/>
        </w:rPr>
        <w:t>у</w:t>
      </w:r>
      <w:r w:rsidRPr="00F61069">
        <w:rPr>
          <w:rFonts w:ascii="Times New Roman" w:hAnsi="Times New Roman"/>
          <w:sz w:val="28"/>
          <w:szCs w:val="28"/>
          <w:lang w:val="uk-UA"/>
        </w:rPr>
        <w:t xml:space="preserve"> кримінальної юстиції</w:t>
      </w:r>
      <w:r>
        <w:rPr>
          <w:rFonts w:ascii="Times New Roman" w:hAnsi="Times New Roman"/>
          <w:sz w:val="28"/>
          <w:szCs w:val="28"/>
          <w:lang w:val="uk-UA"/>
        </w:rPr>
        <w:t>.</w:t>
      </w:r>
      <w:r w:rsidRPr="00F61069">
        <w:rPr>
          <w:rFonts w:ascii="Times New Roman" w:hAnsi="Times New Roman"/>
          <w:sz w:val="28"/>
          <w:szCs w:val="28"/>
          <w:lang w:val="uk-UA"/>
        </w:rPr>
        <w:t xml:space="preserve"> Київ: ВАІТЕ, 2016. </w:t>
      </w:r>
      <w:r w:rsidRPr="00683342">
        <w:rPr>
          <w:rFonts w:ascii="Times New Roman" w:hAnsi="Times New Roman"/>
          <w:sz w:val="28"/>
          <w:szCs w:val="28"/>
          <w:highlight w:val="green"/>
          <w:lang w:val="uk-UA"/>
        </w:rPr>
        <w:t>С. ___–___</w:t>
      </w:r>
      <w:r w:rsidRPr="00F61069">
        <w:rPr>
          <w:rFonts w:ascii="Times New Roman" w:hAnsi="Times New Roman"/>
          <w:sz w:val="28"/>
          <w:szCs w:val="28"/>
          <w:lang w:val="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Слободянюк</w:t>
      </w:r>
      <w:r>
        <w:rPr>
          <w:rFonts w:ascii="Times New Roman" w:hAnsi="Times New Roman"/>
          <w:sz w:val="28"/>
          <w:szCs w:val="28"/>
          <w:lang w:val="uk-UA"/>
        </w:rPr>
        <w:t> </w:t>
      </w:r>
      <w:r w:rsidRPr="00F61069">
        <w:rPr>
          <w:rFonts w:ascii="Times New Roman" w:hAnsi="Times New Roman"/>
          <w:sz w:val="28"/>
          <w:szCs w:val="28"/>
          <w:lang w:val="uk-UA"/>
        </w:rPr>
        <w:t>П.</w:t>
      </w:r>
      <w:r>
        <w:rPr>
          <w:rFonts w:ascii="Times New Roman" w:hAnsi="Times New Roman"/>
          <w:sz w:val="28"/>
          <w:szCs w:val="28"/>
          <w:lang w:val="uk-UA"/>
        </w:rPr>
        <w:t> </w:t>
      </w:r>
      <w:r w:rsidRPr="00F61069">
        <w:rPr>
          <w:rFonts w:ascii="Times New Roman" w:hAnsi="Times New Roman"/>
          <w:sz w:val="28"/>
          <w:szCs w:val="28"/>
          <w:lang w:val="uk-UA"/>
        </w:rPr>
        <w:t>Л. Захист прав людини від злочинних посягань – новий доктринальний підхід</w:t>
      </w:r>
      <w:r>
        <w:rPr>
          <w:rFonts w:ascii="Times New Roman" w:hAnsi="Times New Roman"/>
          <w:sz w:val="28"/>
          <w:szCs w:val="28"/>
          <w:lang w:val="uk-UA"/>
        </w:rPr>
        <w:t>.</w:t>
      </w:r>
      <w:r w:rsidRPr="00F61069">
        <w:rPr>
          <w:rFonts w:ascii="Times New Roman" w:hAnsi="Times New Roman"/>
          <w:sz w:val="28"/>
          <w:szCs w:val="28"/>
          <w:lang w:val="uk-UA"/>
        </w:rPr>
        <w:t xml:space="preserve"> </w:t>
      </w:r>
      <w:r w:rsidRPr="00683342">
        <w:rPr>
          <w:rFonts w:ascii="Times New Roman" w:hAnsi="Times New Roman"/>
          <w:i/>
          <w:sz w:val="28"/>
          <w:szCs w:val="28"/>
          <w:lang w:val="uk-UA"/>
        </w:rPr>
        <w:t>Право України</w:t>
      </w:r>
      <w:r w:rsidRPr="00F61069">
        <w:rPr>
          <w:rFonts w:ascii="Times New Roman" w:hAnsi="Times New Roman"/>
          <w:sz w:val="28"/>
          <w:szCs w:val="28"/>
          <w:lang w:val="uk-UA"/>
        </w:rPr>
        <w:t>. 2018. №</w:t>
      </w:r>
      <w:r>
        <w:rPr>
          <w:rFonts w:ascii="Times New Roman" w:hAnsi="Times New Roman"/>
          <w:sz w:val="28"/>
          <w:szCs w:val="28"/>
          <w:lang w:val="uk-UA"/>
        </w:rPr>
        <w:t> </w:t>
      </w:r>
      <w:r w:rsidRPr="00F61069">
        <w:rPr>
          <w:rFonts w:ascii="Times New Roman" w:hAnsi="Times New Roman"/>
          <w:sz w:val="28"/>
          <w:szCs w:val="28"/>
          <w:lang w:val="uk-UA"/>
        </w:rPr>
        <w:t>5. С. 196</w:t>
      </w:r>
      <w:r>
        <w:rPr>
          <w:rFonts w:ascii="Times New Roman" w:hAnsi="Times New Roman"/>
          <w:sz w:val="28"/>
          <w:szCs w:val="28"/>
          <w:lang w:val="uk-UA"/>
        </w:rPr>
        <w:t>–</w:t>
      </w:r>
      <w:r w:rsidRPr="00F61069">
        <w:rPr>
          <w:rFonts w:ascii="Times New Roman" w:hAnsi="Times New Roman"/>
          <w:sz w:val="28"/>
          <w:szCs w:val="28"/>
          <w:lang w:val="uk-UA"/>
        </w:rPr>
        <w:t>206.</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Грошевий</w:t>
      </w:r>
      <w:r>
        <w:rPr>
          <w:rFonts w:ascii="Times New Roman" w:hAnsi="Times New Roman"/>
          <w:bCs/>
          <w:sz w:val="28"/>
          <w:szCs w:val="28"/>
          <w:lang w:val="uk-UA"/>
        </w:rPr>
        <w:t> </w:t>
      </w:r>
      <w:r w:rsidRPr="00F61069">
        <w:rPr>
          <w:rFonts w:ascii="Times New Roman" w:hAnsi="Times New Roman"/>
          <w:bCs/>
          <w:sz w:val="28"/>
          <w:szCs w:val="28"/>
          <w:lang w:val="uk-UA"/>
        </w:rPr>
        <w:t>Ю.</w:t>
      </w:r>
      <w:r>
        <w:rPr>
          <w:rFonts w:ascii="Times New Roman" w:hAnsi="Times New Roman"/>
          <w:bCs/>
          <w:sz w:val="28"/>
          <w:szCs w:val="28"/>
          <w:lang w:val="uk-UA"/>
        </w:rPr>
        <w:t> </w:t>
      </w:r>
      <w:r w:rsidRPr="00F61069">
        <w:rPr>
          <w:rFonts w:ascii="Times New Roman" w:hAnsi="Times New Roman"/>
          <w:bCs/>
          <w:sz w:val="28"/>
          <w:szCs w:val="28"/>
          <w:lang w:val="uk-UA"/>
        </w:rPr>
        <w:t>М., Капліна</w:t>
      </w:r>
      <w:r>
        <w:rPr>
          <w:rFonts w:ascii="Times New Roman" w:hAnsi="Times New Roman"/>
          <w:bCs/>
          <w:sz w:val="28"/>
          <w:szCs w:val="28"/>
          <w:lang w:val="uk-UA"/>
        </w:rPr>
        <w:t> </w:t>
      </w:r>
      <w:r w:rsidRPr="00F61069">
        <w:rPr>
          <w:rFonts w:ascii="Times New Roman" w:hAnsi="Times New Roman"/>
          <w:bCs/>
          <w:sz w:val="28"/>
          <w:szCs w:val="28"/>
          <w:lang w:val="uk-UA"/>
        </w:rPr>
        <w:t>О.</w:t>
      </w:r>
      <w:r>
        <w:rPr>
          <w:rFonts w:ascii="Times New Roman" w:hAnsi="Times New Roman"/>
          <w:bCs/>
          <w:sz w:val="28"/>
          <w:szCs w:val="28"/>
          <w:lang w:val="uk-UA"/>
        </w:rPr>
        <w:t> </w:t>
      </w:r>
      <w:r w:rsidRPr="00F61069">
        <w:rPr>
          <w:rFonts w:ascii="Times New Roman" w:hAnsi="Times New Roman"/>
          <w:bCs/>
          <w:sz w:val="28"/>
          <w:szCs w:val="28"/>
          <w:lang w:val="uk-UA"/>
        </w:rPr>
        <w:t>В. Трансформація нормативної моделі кримінального провадження за новим Кримінальним процесуальним кодексом України</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sidRPr="00D552E8">
        <w:rPr>
          <w:rFonts w:ascii="Times New Roman" w:hAnsi="Times New Roman"/>
          <w:bCs/>
          <w:i/>
          <w:sz w:val="28"/>
          <w:szCs w:val="28"/>
          <w:lang w:val="uk-UA"/>
        </w:rPr>
        <w:t>Правова доктрина України</w:t>
      </w:r>
      <w:r w:rsidRPr="00F61069">
        <w:rPr>
          <w:rFonts w:ascii="Times New Roman" w:hAnsi="Times New Roman"/>
          <w:bCs/>
          <w:sz w:val="28"/>
          <w:szCs w:val="28"/>
          <w:lang w:val="uk-UA"/>
        </w:rPr>
        <w:t>: у 5 т. Х</w:t>
      </w:r>
      <w:r>
        <w:rPr>
          <w:rFonts w:ascii="Times New Roman" w:hAnsi="Times New Roman"/>
          <w:bCs/>
          <w:sz w:val="28"/>
          <w:szCs w:val="28"/>
          <w:lang w:val="uk-UA"/>
        </w:rPr>
        <w:t>арків</w:t>
      </w:r>
      <w:r w:rsidRPr="00F61069">
        <w:rPr>
          <w:rFonts w:ascii="Times New Roman" w:hAnsi="Times New Roman"/>
          <w:bCs/>
          <w:sz w:val="28"/>
          <w:szCs w:val="28"/>
          <w:lang w:val="uk-UA"/>
        </w:rPr>
        <w:t>: Право, 2013. Т.</w:t>
      </w:r>
      <w:r>
        <w:rPr>
          <w:rFonts w:ascii="Times New Roman" w:hAnsi="Times New Roman"/>
          <w:bCs/>
          <w:sz w:val="28"/>
          <w:szCs w:val="28"/>
          <w:lang w:val="uk-UA"/>
        </w:rPr>
        <w:t> </w:t>
      </w:r>
      <w:r w:rsidRPr="00F61069">
        <w:rPr>
          <w:rFonts w:ascii="Times New Roman" w:hAnsi="Times New Roman"/>
          <w:bCs/>
          <w:sz w:val="28"/>
          <w:szCs w:val="28"/>
          <w:lang w:val="uk-UA"/>
        </w:rPr>
        <w:t>5: Кримінально-правові науки в Україні: стан, проблеми та шляхи розвитку /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Тацій, В.</w:t>
      </w:r>
      <w:r>
        <w:rPr>
          <w:rFonts w:ascii="Times New Roman" w:hAnsi="Times New Roman"/>
          <w:bCs/>
          <w:sz w:val="28"/>
          <w:szCs w:val="28"/>
          <w:lang w:val="uk-UA"/>
        </w:rPr>
        <w:t> </w:t>
      </w:r>
      <w:r w:rsidRPr="00F61069">
        <w:rPr>
          <w:rFonts w:ascii="Times New Roman" w:hAnsi="Times New Roman"/>
          <w:bCs/>
          <w:sz w:val="28"/>
          <w:szCs w:val="28"/>
          <w:lang w:val="uk-UA"/>
        </w:rPr>
        <w:t>І.</w:t>
      </w:r>
      <w:r>
        <w:rPr>
          <w:rFonts w:ascii="Times New Roman" w:hAnsi="Times New Roman"/>
          <w:bCs/>
          <w:sz w:val="28"/>
          <w:szCs w:val="28"/>
          <w:lang w:val="uk-UA"/>
        </w:rPr>
        <w:t> </w:t>
      </w:r>
      <w:r w:rsidRPr="00F61069">
        <w:rPr>
          <w:rFonts w:ascii="Times New Roman" w:hAnsi="Times New Roman"/>
          <w:bCs/>
          <w:sz w:val="28"/>
          <w:szCs w:val="28"/>
          <w:lang w:val="uk-UA"/>
        </w:rPr>
        <w:t>Борисов, В.</w:t>
      </w:r>
      <w:r>
        <w:rPr>
          <w:rFonts w:ascii="Times New Roman" w:hAnsi="Times New Roman"/>
          <w:bCs/>
          <w:sz w:val="28"/>
          <w:szCs w:val="28"/>
          <w:lang w:val="uk-UA"/>
        </w:rPr>
        <w:t> </w:t>
      </w:r>
      <w:r w:rsidRPr="00F61069">
        <w:rPr>
          <w:rFonts w:ascii="Times New Roman" w:hAnsi="Times New Roman"/>
          <w:bCs/>
          <w:sz w:val="28"/>
          <w:szCs w:val="28"/>
          <w:lang w:val="uk-UA"/>
        </w:rPr>
        <w:t>С.</w:t>
      </w:r>
      <w:r>
        <w:rPr>
          <w:rFonts w:ascii="Times New Roman" w:hAnsi="Times New Roman"/>
          <w:bCs/>
          <w:sz w:val="28"/>
          <w:szCs w:val="28"/>
          <w:lang w:val="uk-UA"/>
        </w:rPr>
        <w:t> </w:t>
      </w:r>
      <w:r w:rsidRPr="00F61069">
        <w:rPr>
          <w:rFonts w:ascii="Times New Roman" w:hAnsi="Times New Roman"/>
          <w:bCs/>
          <w:sz w:val="28"/>
          <w:szCs w:val="28"/>
          <w:lang w:val="uk-UA"/>
        </w:rPr>
        <w:t>Батиргареєва та ін.; за заг. ред. В.</w:t>
      </w:r>
      <w:r>
        <w:rPr>
          <w:rFonts w:ascii="Times New Roman" w:hAnsi="Times New Roman"/>
          <w:bCs/>
          <w:sz w:val="28"/>
          <w:szCs w:val="28"/>
          <w:lang w:val="uk-UA"/>
        </w:rPr>
        <w:t> </w:t>
      </w:r>
      <w:r w:rsidRPr="00F61069">
        <w:rPr>
          <w:rFonts w:ascii="Times New Roman" w:hAnsi="Times New Roman"/>
          <w:bCs/>
          <w:sz w:val="28"/>
          <w:szCs w:val="28"/>
          <w:lang w:val="uk-UA"/>
        </w:rPr>
        <w:t>Я.</w:t>
      </w:r>
      <w:r>
        <w:rPr>
          <w:rFonts w:ascii="Times New Roman" w:hAnsi="Times New Roman"/>
          <w:bCs/>
          <w:sz w:val="28"/>
          <w:szCs w:val="28"/>
          <w:lang w:val="uk-UA"/>
        </w:rPr>
        <w:t> </w:t>
      </w:r>
      <w:r w:rsidRPr="00F61069">
        <w:rPr>
          <w:rFonts w:ascii="Times New Roman" w:hAnsi="Times New Roman"/>
          <w:bCs/>
          <w:sz w:val="28"/>
          <w:szCs w:val="28"/>
          <w:lang w:val="uk-UA"/>
        </w:rPr>
        <w:t>Тація, В.</w:t>
      </w:r>
      <w:r>
        <w:rPr>
          <w:rFonts w:ascii="Times New Roman" w:hAnsi="Times New Roman"/>
          <w:bCs/>
          <w:sz w:val="28"/>
          <w:szCs w:val="28"/>
          <w:lang w:val="uk-UA"/>
        </w:rPr>
        <w:t> </w:t>
      </w:r>
      <w:r w:rsidRPr="00F61069">
        <w:rPr>
          <w:rFonts w:ascii="Times New Roman" w:hAnsi="Times New Roman"/>
          <w:bCs/>
          <w:sz w:val="28"/>
          <w:szCs w:val="28"/>
          <w:lang w:val="uk-UA"/>
        </w:rPr>
        <w:t>І.</w:t>
      </w:r>
      <w:r>
        <w:rPr>
          <w:rFonts w:ascii="Times New Roman" w:hAnsi="Times New Roman"/>
          <w:bCs/>
          <w:sz w:val="28"/>
          <w:szCs w:val="28"/>
          <w:lang w:val="uk-UA"/>
        </w:rPr>
        <w:t> </w:t>
      </w:r>
      <w:r w:rsidRPr="00F61069">
        <w:rPr>
          <w:rFonts w:ascii="Times New Roman" w:hAnsi="Times New Roman"/>
          <w:bCs/>
          <w:sz w:val="28"/>
          <w:szCs w:val="28"/>
          <w:lang w:val="uk-UA"/>
        </w:rPr>
        <w:t xml:space="preserve">Борисова. </w:t>
      </w:r>
      <w:r w:rsidRPr="00683342">
        <w:rPr>
          <w:rFonts w:ascii="Times New Roman" w:hAnsi="Times New Roman"/>
          <w:bCs/>
          <w:sz w:val="28"/>
          <w:szCs w:val="28"/>
          <w:highlight w:val="green"/>
          <w:lang w:val="uk-UA"/>
        </w:rPr>
        <w:t>С. ___–___.</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Науково-практичний коментар до Кримінального процесуального кодексу України від 13</w:t>
      </w:r>
      <w:r>
        <w:rPr>
          <w:rFonts w:ascii="Times New Roman" w:hAnsi="Times New Roman"/>
          <w:sz w:val="28"/>
          <w:szCs w:val="28"/>
          <w:lang w:val="uk-UA"/>
        </w:rPr>
        <w:t> </w:t>
      </w:r>
      <w:r w:rsidRPr="00F61069">
        <w:rPr>
          <w:rFonts w:ascii="Times New Roman" w:hAnsi="Times New Roman"/>
          <w:sz w:val="28"/>
          <w:szCs w:val="28"/>
          <w:lang w:val="uk-UA"/>
        </w:rPr>
        <w:t>квітня 2012</w:t>
      </w:r>
      <w:r>
        <w:rPr>
          <w:rFonts w:ascii="Times New Roman" w:hAnsi="Times New Roman"/>
          <w:sz w:val="28"/>
          <w:szCs w:val="28"/>
          <w:lang w:val="uk-UA"/>
        </w:rPr>
        <w:t> </w:t>
      </w:r>
      <w:r w:rsidRPr="00F61069">
        <w:rPr>
          <w:rFonts w:ascii="Times New Roman" w:hAnsi="Times New Roman"/>
          <w:sz w:val="28"/>
          <w:szCs w:val="28"/>
          <w:lang w:val="uk-UA"/>
        </w:rPr>
        <w:t xml:space="preserve">року / </w:t>
      </w:r>
      <w:r>
        <w:rPr>
          <w:rFonts w:ascii="Times New Roman" w:hAnsi="Times New Roman"/>
          <w:sz w:val="28"/>
          <w:szCs w:val="28"/>
          <w:lang w:val="uk-UA"/>
        </w:rPr>
        <w:t>з</w:t>
      </w:r>
      <w:r w:rsidRPr="00F61069">
        <w:rPr>
          <w:rFonts w:ascii="Times New Roman" w:hAnsi="Times New Roman"/>
          <w:sz w:val="28"/>
          <w:szCs w:val="28"/>
          <w:lang w:val="uk-UA"/>
        </w:rPr>
        <w:t xml:space="preserve">а ред. </w:t>
      </w:r>
      <w:r>
        <w:rPr>
          <w:rFonts w:ascii="Times New Roman" w:hAnsi="Times New Roman"/>
          <w:sz w:val="28"/>
          <w:szCs w:val="28"/>
          <w:lang w:val="uk-UA"/>
        </w:rPr>
        <w:t>О. А. </w:t>
      </w:r>
      <w:r w:rsidRPr="00F61069">
        <w:rPr>
          <w:rFonts w:ascii="Times New Roman" w:hAnsi="Times New Roman"/>
          <w:sz w:val="28"/>
          <w:szCs w:val="28"/>
          <w:lang w:val="uk-UA"/>
        </w:rPr>
        <w:t xml:space="preserve">Банчука, </w:t>
      </w:r>
      <w:r>
        <w:rPr>
          <w:rFonts w:ascii="Times New Roman" w:hAnsi="Times New Roman"/>
          <w:sz w:val="28"/>
          <w:szCs w:val="28"/>
          <w:lang w:val="uk-UA"/>
        </w:rPr>
        <w:t>Р. О. </w:t>
      </w:r>
      <w:r w:rsidRPr="00F61069">
        <w:rPr>
          <w:rFonts w:ascii="Times New Roman" w:hAnsi="Times New Roman"/>
          <w:sz w:val="28"/>
          <w:szCs w:val="28"/>
          <w:lang w:val="uk-UA"/>
        </w:rPr>
        <w:t xml:space="preserve">Куйбіди, </w:t>
      </w:r>
      <w:r>
        <w:rPr>
          <w:rFonts w:ascii="Times New Roman" w:hAnsi="Times New Roman"/>
          <w:sz w:val="28"/>
          <w:szCs w:val="28"/>
          <w:lang w:val="uk-UA"/>
        </w:rPr>
        <w:t>М. І. </w:t>
      </w:r>
      <w:r w:rsidRPr="00F61069">
        <w:rPr>
          <w:rFonts w:ascii="Times New Roman" w:hAnsi="Times New Roman"/>
          <w:sz w:val="28"/>
          <w:szCs w:val="28"/>
          <w:lang w:val="uk-UA"/>
        </w:rPr>
        <w:t>Хавронюка. Харків: Фактор, 2013. 1072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Великий енциклопедичний юридичний словник / за ред. Ю.</w:t>
      </w:r>
      <w:r>
        <w:rPr>
          <w:rFonts w:ascii="Times New Roman" w:hAnsi="Times New Roman"/>
          <w:sz w:val="28"/>
          <w:szCs w:val="28"/>
          <w:lang w:val="uk-UA"/>
        </w:rPr>
        <w:t> С. </w:t>
      </w:r>
      <w:r w:rsidRPr="00F61069">
        <w:rPr>
          <w:rFonts w:ascii="Times New Roman" w:hAnsi="Times New Roman"/>
          <w:sz w:val="28"/>
          <w:szCs w:val="28"/>
          <w:lang w:val="uk-UA"/>
        </w:rPr>
        <w:t>Шемшученка</w:t>
      </w:r>
      <w:r>
        <w:rPr>
          <w:rFonts w:ascii="Times New Roman" w:hAnsi="Times New Roman"/>
          <w:sz w:val="28"/>
          <w:szCs w:val="28"/>
          <w:lang w:val="uk-UA"/>
        </w:rPr>
        <w:t xml:space="preserve"> та ін</w:t>
      </w:r>
      <w:r w:rsidRPr="00F61069">
        <w:rPr>
          <w:rFonts w:ascii="Times New Roman" w:hAnsi="Times New Roman"/>
          <w:sz w:val="28"/>
          <w:szCs w:val="28"/>
          <w:lang w:val="uk-UA"/>
        </w:rPr>
        <w:t>. К</w:t>
      </w:r>
      <w:r>
        <w:rPr>
          <w:rFonts w:ascii="Times New Roman" w:hAnsi="Times New Roman"/>
          <w:sz w:val="28"/>
          <w:szCs w:val="28"/>
          <w:lang w:val="uk-UA"/>
        </w:rPr>
        <w:t>иїв</w:t>
      </w:r>
      <w:r w:rsidRPr="00F61069">
        <w:rPr>
          <w:rFonts w:ascii="Times New Roman" w:hAnsi="Times New Roman"/>
          <w:sz w:val="28"/>
          <w:szCs w:val="28"/>
          <w:lang w:val="uk-UA"/>
        </w:rPr>
        <w:t>: Юрид</w:t>
      </w:r>
      <w:r>
        <w:rPr>
          <w:rFonts w:ascii="Times New Roman" w:hAnsi="Times New Roman"/>
          <w:sz w:val="28"/>
          <w:szCs w:val="28"/>
          <w:lang w:val="uk-UA"/>
        </w:rPr>
        <w:t>.</w:t>
      </w:r>
      <w:r w:rsidRPr="00F61069">
        <w:rPr>
          <w:rFonts w:ascii="Times New Roman" w:hAnsi="Times New Roman"/>
          <w:sz w:val="28"/>
          <w:szCs w:val="28"/>
          <w:lang w:val="uk-UA"/>
        </w:rPr>
        <w:t xml:space="preserve"> думка, 2007. 992</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F61069">
        <w:rPr>
          <w:rFonts w:ascii="Times New Roman" w:hAnsi="Times New Roman"/>
          <w:iCs/>
          <w:sz w:val="28"/>
          <w:szCs w:val="28"/>
          <w:lang w:val="uk-UA"/>
        </w:rPr>
        <w:t xml:space="preserve">Кримінальний </w:t>
      </w:r>
      <w:r w:rsidRPr="00F61069">
        <w:rPr>
          <w:rFonts w:ascii="Times New Roman" w:hAnsi="Times New Roman"/>
          <w:sz w:val="28"/>
          <w:szCs w:val="28"/>
          <w:lang w:val="uk-UA"/>
        </w:rPr>
        <w:t>кодекс Швейцарії 1937</w:t>
      </w:r>
      <w:r>
        <w:rPr>
          <w:rFonts w:ascii="Times New Roman" w:hAnsi="Times New Roman"/>
          <w:sz w:val="28"/>
          <w:szCs w:val="28"/>
          <w:lang w:val="uk-UA"/>
        </w:rPr>
        <w:t> року</w:t>
      </w:r>
      <w:r w:rsidRPr="00F61069">
        <w:rPr>
          <w:rFonts w:ascii="Times New Roman" w:hAnsi="Times New Roman"/>
          <w:sz w:val="28"/>
          <w:szCs w:val="28"/>
          <w:lang w:val="uk-UA"/>
        </w:rPr>
        <w:t>.</w:t>
      </w:r>
      <w:r w:rsidRPr="00F61069">
        <w:rPr>
          <w:rFonts w:ascii="Times New Roman" w:hAnsi="Times New Roman"/>
          <w:bCs/>
          <w:sz w:val="28"/>
          <w:szCs w:val="28"/>
          <w:lang w:val="uk-UA"/>
        </w:rPr>
        <w:t xml:space="preserve"> URI: </w:t>
      </w:r>
      <w:hyperlink w:history="1">
        <w:r w:rsidRPr="00F61069">
          <w:rPr>
            <w:rStyle w:val="aff6"/>
            <w:rFonts w:ascii="Times New Roman" w:hAnsi="Times New Roman"/>
            <w:color w:val="auto"/>
            <w:sz w:val="28"/>
            <w:szCs w:val="28"/>
            <w:lang w:val="uk-UA"/>
          </w:rPr>
          <w:t>http://www.admin. ch/ch/d/sr/3/311.0.de.pdf</w:t>
        </w:r>
      </w:hyperlink>
      <w:r>
        <w:rPr>
          <w:rFonts w:ascii="Times New Roman" w:hAnsi="Times New Roman"/>
          <w:bCs/>
          <w:color w:val="auto"/>
          <w:sz w:val="28"/>
          <w:szCs w:val="28"/>
          <w:lang w:val="uk-UA"/>
        </w:rPr>
        <w:t xml:space="preserve"> </w:t>
      </w:r>
      <w:r w:rsidRPr="00FB17B6">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17B6">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Рябухіна</w:t>
      </w:r>
      <w:r>
        <w:rPr>
          <w:rFonts w:ascii="Times New Roman" w:hAnsi="Times New Roman"/>
          <w:bCs/>
          <w:sz w:val="28"/>
          <w:szCs w:val="28"/>
          <w:lang w:val="uk-UA"/>
        </w:rPr>
        <w:t> </w:t>
      </w:r>
      <w:r w:rsidRPr="00F61069">
        <w:rPr>
          <w:rFonts w:ascii="Times New Roman" w:hAnsi="Times New Roman"/>
          <w:bCs/>
          <w:sz w:val="28"/>
          <w:szCs w:val="28"/>
          <w:lang w:val="uk-UA"/>
        </w:rPr>
        <w:t>О.</w:t>
      </w:r>
      <w:r>
        <w:rPr>
          <w:rFonts w:ascii="Times New Roman" w:hAnsi="Times New Roman"/>
          <w:bCs/>
          <w:sz w:val="28"/>
          <w:szCs w:val="28"/>
          <w:lang w:val="uk-UA"/>
        </w:rPr>
        <w:t> </w:t>
      </w:r>
      <w:r w:rsidRPr="00F61069">
        <w:rPr>
          <w:rFonts w:ascii="Times New Roman" w:hAnsi="Times New Roman"/>
          <w:bCs/>
          <w:sz w:val="28"/>
          <w:szCs w:val="28"/>
          <w:lang w:val="uk-UA"/>
        </w:rPr>
        <w:t xml:space="preserve">А. Проблемні аспекти кримінального провадження у формі приватного обвинувачення. </w:t>
      </w:r>
      <w:r w:rsidRPr="00683342">
        <w:rPr>
          <w:rFonts w:ascii="Times New Roman" w:hAnsi="Times New Roman"/>
          <w:bCs/>
          <w:i/>
          <w:sz w:val="28"/>
          <w:szCs w:val="28"/>
          <w:lang w:val="uk-UA"/>
        </w:rPr>
        <w:t>Науковий вісник Дніпропетровського державного університету внутрішніх справ.</w:t>
      </w:r>
      <w:r w:rsidRPr="00F61069">
        <w:rPr>
          <w:rFonts w:ascii="Times New Roman" w:hAnsi="Times New Roman"/>
          <w:bCs/>
          <w:sz w:val="28"/>
          <w:szCs w:val="28"/>
          <w:lang w:val="uk-UA"/>
        </w:rPr>
        <w:t xml:space="preserve"> 2013. №</w:t>
      </w:r>
      <w:r>
        <w:rPr>
          <w:rFonts w:ascii="Times New Roman" w:hAnsi="Times New Roman"/>
          <w:bCs/>
          <w:sz w:val="28"/>
          <w:szCs w:val="28"/>
          <w:lang w:val="uk-UA"/>
        </w:rPr>
        <w:t> </w:t>
      </w:r>
      <w:r w:rsidRPr="00F61069">
        <w:rPr>
          <w:rFonts w:ascii="Times New Roman" w:hAnsi="Times New Roman"/>
          <w:bCs/>
          <w:sz w:val="28"/>
          <w:szCs w:val="28"/>
          <w:lang w:val="uk-UA"/>
        </w:rPr>
        <w:t>4. С.</w:t>
      </w:r>
      <w:r>
        <w:rPr>
          <w:rFonts w:ascii="Times New Roman" w:hAnsi="Times New Roman"/>
          <w:bCs/>
          <w:sz w:val="28"/>
          <w:szCs w:val="28"/>
          <w:lang w:val="uk-UA"/>
        </w:rPr>
        <w:t> </w:t>
      </w:r>
      <w:r w:rsidRPr="00F61069">
        <w:rPr>
          <w:rFonts w:ascii="Times New Roman" w:hAnsi="Times New Roman"/>
          <w:bCs/>
          <w:sz w:val="28"/>
          <w:szCs w:val="28"/>
          <w:lang w:val="uk-UA"/>
        </w:rPr>
        <w:t>300</w:t>
      </w:r>
      <w:r>
        <w:rPr>
          <w:rFonts w:ascii="Times New Roman" w:hAnsi="Times New Roman"/>
          <w:bCs/>
          <w:sz w:val="28"/>
          <w:szCs w:val="28"/>
          <w:lang w:val="uk-UA"/>
        </w:rPr>
        <w:t>–</w:t>
      </w:r>
      <w:r w:rsidRPr="00F61069">
        <w:rPr>
          <w:rFonts w:ascii="Times New Roman" w:hAnsi="Times New Roman"/>
          <w:bCs/>
          <w:sz w:val="28"/>
          <w:szCs w:val="28"/>
          <w:lang w:val="uk-UA"/>
        </w:rPr>
        <w:t>308.</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Уголовный кодекс Норвегии / под ред. Ю.</w:t>
      </w:r>
      <w:r>
        <w:rPr>
          <w:rFonts w:ascii="Times New Roman" w:hAnsi="Times New Roman"/>
          <w:bCs/>
          <w:sz w:val="28"/>
          <w:szCs w:val="28"/>
          <w:lang w:val="uk-UA"/>
        </w:rPr>
        <w:t> </w:t>
      </w:r>
      <w:r w:rsidRPr="00F61069">
        <w:rPr>
          <w:rFonts w:ascii="Times New Roman" w:hAnsi="Times New Roman"/>
          <w:bCs/>
          <w:sz w:val="28"/>
          <w:szCs w:val="28"/>
          <w:lang w:val="uk-UA"/>
        </w:rPr>
        <w:t>А.</w:t>
      </w:r>
      <w:r>
        <w:rPr>
          <w:rFonts w:ascii="Times New Roman" w:hAnsi="Times New Roman"/>
          <w:bCs/>
          <w:sz w:val="28"/>
          <w:szCs w:val="28"/>
          <w:lang w:val="uk-UA"/>
        </w:rPr>
        <w:t> </w:t>
      </w:r>
      <w:r w:rsidRPr="00F61069">
        <w:rPr>
          <w:rFonts w:ascii="Times New Roman" w:hAnsi="Times New Roman"/>
          <w:bCs/>
          <w:sz w:val="28"/>
          <w:szCs w:val="28"/>
          <w:lang w:val="uk-UA"/>
        </w:rPr>
        <w:t>Голика. С</w:t>
      </w:r>
      <w:r>
        <w:rPr>
          <w:rFonts w:ascii="Times New Roman" w:hAnsi="Times New Roman"/>
          <w:bCs/>
          <w:sz w:val="28"/>
          <w:szCs w:val="28"/>
          <w:lang w:val="uk-UA"/>
        </w:rPr>
        <w:t>анкт-</w:t>
      </w:r>
      <w:r w:rsidRPr="00F61069">
        <w:rPr>
          <w:rFonts w:ascii="Times New Roman" w:hAnsi="Times New Roman"/>
          <w:bCs/>
          <w:sz w:val="28"/>
          <w:szCs w:val="28"/>
          <w:lang w:val="uk-UA"/>
        </w:rPr>
        <w:t>П</w:t>
      </w:r>
      <w:r>
        <w:rPr>
          <w:rFonts w:ascii="Times New Roman" w:hAnsi="Times New Roman"/>
          <w:bCs/>
          <w:sz w:val="28"/>
          <w:szCs w:val="28"/>
          <w:lang w:val="uk-UA"/>
        </w:rPr>
        <w:t>етербург</w:t>
      </w:r>
      <w:r w:rsidRPr="00F61069">
        <w:rPr>
          <w:rFonts w:ascii="Times New Roman" w:hAnsi="Times New Roman"/>
          <w:bCs/>
          <w:sz w:val="28"/>
          <w:szCs w:val="28"/>
          <w:lang w:val="uk-UA"/>
        </w:rPr>
        <w:t>: Изд-во «Юридический центр Пресс». 2003. 375</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Слінько</w:t>
      </w:r>
      <w:r>
        <w:rPr>
          <w:rFonts w:ascii="Times New Roman" w:hAnsi="Times New Roman"/>
          <w:bCs/>
          <w:sz w:val="28"/>
          <w:szCs w:val="28"/>
          <w:lang w:val="uk-UA"/>
        </w:rPr>
        <w:t> </w:t>
      </w:r>
      <w:r w:rsidRPr="00F61069">
        <w:rPr>
          <w:rFonts w:ascii="Times New Roman" w:hAnsi="Times New Roman"/>
          <w:bCs/>
          <w:sz w:val="28"/>
          <w:szCs w:val="28"/>
          <w:lang w:val="uk-UA"/>
        </w:rPr>
        <w:t>Д.</w:t>
      </w:r>
      <w:r>
        <w:rPr>
          <w:rFonts w:ascii="Times New Roman" w:hAnsi="Times New Roman"/>
          <w:bCs/>
          <w:sz w:val="28"/>
          <w:szCs w:val="28"/>
          <w:lang w:val="uk-UA"/>
        </w:rPr>
        <w:t> </w:t>
      </w:r>
      <w:r w:rsidRPr="00F61069">
        <w:rPr>
          <w:rFonts w:ascii="Times New Roman" w:hAnsi="Times New Roman"/>
          <w:bCs/>
          <w:sz w:val="28"/>
          <w:szCs w:val="28"/>
          <w:lang w:val="uk-UA"/>
        </w:rPr>
        <w:t xml:space="preserve">С. Звільнення від кримінальної відповідальності у зв’язку із примиренням винного з потерпілим: кримінально-правові та процесуальні питання. </w:t>
      </w:r>
      <w:r w:rsidRPr="00683342">
        <w:rPr>
          <w:rFonts w:ascii="Times New Roman" w:hAnsi="Times New Roman"/>
          <w:bCs/>
          <w:i/>
          <w:sz w:val="28"/>
          <w:szCs w:val="28"/>
          <w:lang w:val="uk-UA"/>
        </w:rPr>
        <w:t>Вісник Харківського нац. університету імені В. Н. Кармазіна. Серія: «Право».</w:t>
      </w:r>
      <w:r w:rsidRPr="00F61069">
        <w:rPr>
          <w:rFonts w:ascii="Times New Roman" w:hAnsi="Times New Roman"/>
          <w:bCs/>
          <w:sz w:val="28"/>
          <w:szCs w:val="28"/>
          <w:lang w:val="uk-UA"/>
        </w:rPr>
        <w:t xml:space="preserve"> 2016. Вип</w:t>
      </w:r>
      <w:r>
        <w:rPr>
          <w:rFonts w:ascii="Times New Roman" w:hAnsi="Times New Roman"/>
          <w:bCs/>
          <w:sz w:val="28"/>
          <w:szCs w:val="28"/>
          <w:lang w:val="uk-UA"/>
        </w:rPr>
        <w:t>. </w:t>
      </w:r>
      <w:r w:rsidRPr="00F61069">
        <w:rPr>
          <w:rFonts w:ascii="Times New Roman" w:hAnsi="Times New Roman"/>
          <w:bCs/>
          <w:sz w:val="28"/>
          <w:szCs w:val="28"/>
          <w:lang w:val="uk-UA"/>
        </w:rPr>
        <w:t>21. С.</w:t>
      </w:r>
      <w:r>
        <w:rPr>
          <w:rFonts w:ascii="Times New Roman" w:hAnsi="Times New Roman"/>
          <w:bCs/>
          <w:sz w:val="28"/>
          <w:szCs w:val="28"/>
          <w:lang w:val="uk-UA"/>
        </w:rPr>
        <w:t> </w:t>
      </w:r>
      <w:r w:rsidRPr="00F61069">
        <w:rPr>
          <w:rFonts w:ascii="Times New Roman" w:hAnsi="Times New Roman"/>
          <w:bCs/>
          <w:sz w:val="28"/>
          <w:szCs w:val="28"/>
          <w:lang w:val="uk-UA"/>
        </w:rPr>
        <w:t>149</w:t>
      </w:r>
      <w:r>
        <w:rPr>
          <w:rFonts w:ascii="Times New Roman" w:hAnsi="Times New Roman"/>
          <w:bCs/>
          <w:sz w:val="28"/>
          <w:szCs w:val="28"/>
          <w:lang w:val="uk-UA"/>
        </w:rPr>
        <w:t>–</w:t>
      </w:r>
      <w:r w:rsidRPr="00F61069">
        <w:rPr>
          <w:rFonts w:ascii="Times New Roman" w:hAnsi="Times New Roman"/>
          <w:bCs/>
          <w:sz w:val="28"/>
          <w:szCs w:val="28"/>
          <w:lang w:val="uk-UA"/>
        </w:rPr>
        <w:t>152.</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Малярчук</w:t>
      </w:r>
      <w:r>
        <w:rPr>
          <w:rFonts w:ascii="Times New Roman" w:hAnsi="Times New Roman"/>
          <w:bCs/>
          <w:sz w:val="28"/>
          <w:szCs w:val="28"/>
          <w:lang w:val="uk-UA"/>
        </w:rPr>
        <w:t> </w:t>
      </w:r>
      <w:r w:rsidRPr="00F61069">
        <w:rPr>
          <w:rFonts w:ascii="Times New Roman" w:hAnsi="Times New Roman"/>
          <w:bCs/>
          <w:sz w:val="28"/>
          <w:szCs w:val="28"/>
          <w:lang w:val="uk-UA"/>
        </w:rPr>
        <w:t>Н.</w:t>
      </w:r>
      <w:r>
        <w:rPr>
          <w:rFonts w:ascii="Times New Roman" w:hAnsi="Times New Roman"/>
          <w:bCs/>
          <w:sz w:val="28"/>
          <w:szCs w:val="28"/>
          <w:lang w:val="uk-UA"/>
        </w:rPr>
        <w:t> </w:t>
      </w:r>
      <w:r w:rsidRPr="00F61069">
        <w:rPr>
          <w:rFonts w:ascii="Times New Roman" w:hAnsi="Times New Roman"/>
          <w:bCs/>
          <w:sz w:val="28"/>
          <w:szCs w:val="28"/>
          <w:lang w:val="uk-UA"/>
        </w:rPr>
        <w:t>В., Самко</w:t>
      </w:r>
      <w:r>
        <w:rPr>
          <w:rFonts w:ascii="Times New Roman" w:hAnsi="Times New Roman"/>
          <w:bCs/>
          <w:sz w:val="28"/>
          <w:szCs w:val="28"/>
          <w:lang w:val="uk-UA"/>
        </w:rPr>
        <w:t> </w:t>
      </w:r>
      <w:r w:rsidRPr="00F61069">
        <w:rPr>
          <w:rFonts w:ascii="Times New Roman" w:hAnsi="Times New Roman"/>
          <w:bCs/>
          <w:sz w:val="28"/>
          <w:szCs w:val="28"/>
          <w:lang w:val="uk-UA"/>
        </w:rPr>
        <w:t>А.</w:t>
      </w:r>
      <w:r>
        <w:rPr>
          <w:rFonts w:ascii="Times New Roman" w:hAnsi="Times New Roman"/>
          <w:bCs/>
          <w:sz w:val="28"/>
          <w:szCs w:val="28"/>
          <w:lang w:val="uk-UA"/>
        </w:rPr>
        <w:t> </w:t>
      </w:r>
      <w:r w:rsidRPr="00F61069">
        <w:rPr>
          <w:rFonts w:ascii="Times New Roman" w:hAnsi="Times New Roman"/>
          <w:bCs/>
          <w:sz w:val="28"/>
          <w:szCs w:val="28"/>
          <w:lang w:val="uk-UA"/>
        </w:rPr>
        <w:t>В. Сравнительно-правовой анализ производства по уголовным делам частного обвинения</w:t>
      </w:r>
      <w:r>
        <w:rPr>
          <w:rFonts w:ascii="Times New Roman" w:hAnsi="Times New Roman"/>
          <w:bCs/>
          <w:sz w:val="28"/>
          <w:szCs w:val="28"/>
          <w:lang w:val="uk-UA"/>
        </w:rPr>
        <w:t>.</w:t>
      </w:r>
      <w:r w:rsidRPr="00F61069">
        <w:rPr>
          <w:rFonts w:ascii="Times New Roman" w:hAnsi="Times New Roman"/>
          <w:bCs/>
          <w:sz w:val="28"/>
          <w:szCs w:val="28"/>
          <w:lang w:val="uk-UA"/>
        </w:rPr>
        <w:t xml:space="preserve"> Юридичний вісник </w:t>
      </w:r>
      <w:r w:rsidRPr="00683342">
        <w:rPr>
          <w:rFonts w:ascii="Times New Roman" w:hAnsi="Times New Roman"/>
          <w:bCs/>
          <w:i/>
          <w:sz w:val="28"/>
          <w:szCs w:val="28"/>
          <w:lang w:val="uk-UA"/>
        </w:rPr>
        <w:t>Повітряне і космічне право</w:t>
      </w:r>
      <w:r>
        <w:rPr>
          <w:rFonts w:ascii="Times New Roman" w:hAnsi="Times New Roman"/>
          <w:bCs/>
          <w:sz w:val="28"/>
          <w:szCs w:val="28"/>
          <w:lang w:val="uk-UA"/>
        </w:rPr>
        <w:t>: юрид. вісник</w:t>
      </w:r>
      <w:r w:rsidRPr="00F61069">
        <w:rPr>
          <w:rFonts w:ascii="Times New Roman" w:hAnsi="Times New Roman"/>
          <w:bCs/>
          <w:sz w:val="28"/>
          <w:szCs w:val="28"/>
          <w:lang w:val="uk-UA"/>
        </w:rPr>
        <w:t>. 2015. №</w:t>
      </w:r>
      <w:r>
        <w:rPr>
          <w:rFonts w:ascii="Times New Roman" w:hAnsi="Times New Roman"/>
          <w:bCs/>
          <w:sz w:val="28"/>
          <w:szCs w:val="28"/>
          <w:lang w:val="uk-UA"/>
        </w:rPr>
        <w:t> </w:t>
      </w:r>
      <w:r w:rsidRPr="00F61069">
        <w:rPr>
          <w:rFonts w:ascii="Times New Roman" w:hAnsi="Times New Roman"/>
          <w:bCs/>
          <w:sz w:val="28"/>
          <w:szCs w:val="28"/>
          <w:lang w:val="uk-UA"/>
        </w:rPr>
        <w:t>4</w:t>
      </w:r>
      <w:r>
        <w:rPr>
          <w:rFonts w:ascii="Times New Roman" w:hAnsi="Times New Roman"/>
          <w:bCs/>
          <w:sz w:val="28"/>
          <w:szCs w:val="28"/>
          <w:lang w:val="uk-UA"/>
        </w:rPr>
        <w:t> </w:t>
      </w:r>
      <w:r w:rsidRPr="00F61069">
        <w:rPr>
          <w:rFonts w:ascii="Times New Roman" w:hAnsi="Times New Roman"/>
          <w:bCs/>
          <w:sz w:val="28"/>
          <w:szCs w:val="28"/>
          <w:lang w:val="uk-UA"/>
        </w:rPr>
        <w:t xml:space="preserve">(37). </w:t>
      </w:r>
      <w:r>
        <w:rPr>
          <w:rFonts w:ascii="Times New Roman" w:hAnsi="Times New Roman"/>
          <w:bCs/>
          <w:sz w:val="28"/>
          <w:szCs w:val="28"/>
          <w:lang w:val="uk-UA"/>
        </w:rPr>
        <w:t>С</w:t>
      </w:r>
      <w:r w:rsidRPr="00F61069">
        <w:rPr>
          <w:rFonts w:ascii="Times New Roman" w:hAnsi="Times New Roman"/>
          <w:bCs/>
          <w:sz w:val="28"/>
          <w:szCs w:val="28"/>
          <w:lang w:val="uk-UA"/>
        </w:rPr>
        <w:t>.</w:t>
      </w:r>
      <w:r>
        <w:rPr>
          <w:rFonts w:ascii="Times New Roman" w:hAnsi="Times New Roman"/>
          <w:bCs/>
          <w:sz w:val="28"/>
          <w:szCs w:val="28"/>
          <w:lang w:val="uk-UA"/>
        </w:rPr>
        <w:t> </w:t>
      </w:r>
      <w:r w:rsidRPr="00F61069">
        <w:rPr>
          <w:rFonts w:ascii="Times New Roman" w:hAnsi="Times New Roman"/>
          <w:bCs/>
          <w:sz w:val="28"/>
          <w:szCs w:val="28"/>
          <w:lang w:val="uk-UA"/>
        </w:rPr>
        <w:t>149</w:t>
      </w:r>
      <w:r>
        <w:rPr>
          <w:rFonts w:ascii="Times New Roman" w:hAnsi="Times New Roman"/>
          <w:bCs/>
          <w:sz w:val="28"/>
          <w:szCs w:val="28"/>
          <w:lang w:val="uk-UA"/>
        </w:rPr>
        <w:t>–</w:t>
      </w:r>
      <w:r w:rsidRPr="00F61069">
        <w:rPr>
          <w:rFonts w:ascii="Times New Roman" w:hAnsi="Times New Roman"/>
          <w:bCs/>
          <w:sz w:val="28"/>
          <w:szCs w:val="28"/>
          <w:lang w:val="uk-UA"/>
        </w:rPr>
        <w:t>153.</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t>Ковальчук</w:t>
      </w:r>
      <w:r>
        <w:rPr>
          <w:rFonts w:ascii="Times New Roman" w:hAnsi="Times New Roman"/>
          <w:bCs/>
          <w:sz w:val="28"/>
          <w:szCs w:val="28"/>
          <w:lang w:val="uk-UA"/>
        </w:rPr>
        <w:t> </w:t>
      </w:r>
      <w:r w:rsidRPr="00F61069">
        <w:rPr>
          <w:rFonts w:ascii="Times New Roman" w:hAnsi="Times New Roman"/>
          <w:bCs/>
          <w:sz w:val="28"/>
          <w:szCs w:val="28"/>
          <w:lang w:val="uk-UA"/>
        </w:rPr>
        <w:t>А.</w:t>
      </w:r>
      <w:r>
        <w:rPr>
          <w:rFonts w:ascii="Times New Roman" w:hAnsi="Times New Roman"/>
          <w:bCs/>
          <w:sz w:val="28"/>
          <w:szCs w:val="28"/>
          <w:lang w:val="uk-UA"/>
        </w:rPr>
        <w:t> </w:t>
      </w:r>
      <w:r w:rsidRPr="00F61069">
        <w:rPr>
          <w:rFonts w:ascii="Times New Roman" w:hAnsi="Times New Roman"/>
          <w:bCs/>
          <w:sz w:val="28"/>
          <w:szCs w:val="28"/>
          <w:lang w:val="uk-UA"/>
        </w:rPr>
        <w:t>М. Проблемні питання примирення в межах закриття кримінального провадження у формі приватного обвинувачення</w:t>
      </w:r>
      <w:r>
        <w:rPr>
          <w:rFonts w:ascii="Times New Roman" w:hAnsi="Times New Roman"/>
          <w:bCs/>
          <w:sz w:val="28"/>
          <w:szCs w:val="28"/>
          <w:lang w:val="uk-UA"/>
        </w:rPr>
        <w:t>.</w:t>
      </w:r>
      <w:r w:rsidRPr="00F61069">
        <w:rPr>
          <w:rFonts w:ascii="Times New Roman" w:hAnsi="Times New Roman"/>
          <w:bCs/>
          <w:sz w:val="28"/>
          <w:szCs w:val="28"/>
          <w:lang w:val="uk-UA"/>
        </w:rPr>
        <w:t xml:space="preserve"> </w:t>
      </w:r>
      <w:r w:rsidRPr="00683342">
        <w:rPr>
          <w:rFonts w:ascii="Times New Roman" w:hAnsi="Times New Roman"/>
          <w:bCs/>
          <w:i/>
          <w:sz w:val="28"/>
          <w:szCs w:val="28"/>
          <w:lang w:val="uk-UA"/>
        </w:rPr>
        <w:t>Юридична Україна.</w:t>
      </w:r>
      <w:r w:rsidRPr="00F61069">
        <w:rPr>
          <w:rFonts w:ascii="Times New Roman" w:hAnsi="Times New Roman"/>
          <w:bCs/>
          <w:sz w:val="28"/>
          <w:szCs w:val="28"/>
          <w:lang w:val="uk-UA"/>
        </w:rPr>
        <w:t xml:space="preserve"> 2018. №</w:t>
      </w:r>
      <w:r>
        <w:rPr>
          <w:rFonts w:ascii="Times New Roman" w:hAnsi="Times New Roman"/>
          <w:bCs/>
          <w:sz w:val="28"/>
          <w:szCs w:val="28"/>
          <w:lang w:val="uk-UA"/>
        </w:rPr>
        <w:t> </w:t>
      </w:r>
      <w:r w:rsidRPr="00F61069">
        <w:rPr>
          <w:rFonts w:ascii="Times New Roman" w:hAnsi="Times New Roman"/>
          <w:bCs/>
          <w:sz w:val="28"/>
          <w:szCs w:val="28"/>
          <w:lang w:val="uk-UA"/>
        </w:rPr>
        <w:t>5</w:t>
      </w:r>
      <w:r>
        <w:rPr>
          <w:rFonts w:ascii="Times New Roman" w:hAnsi="Times New Roman"/>
          <w:bCs/>
          <w:sz w:val="28"/>
          <w:szCs w:val="28"/>
          <w:lang w:val="uk-UA"/>
        </w:rPr>
        <w:t>–</w:t>
      </w:r>
      <w:r w:rsidRPr="00F61069">
        <w:rPr>
          <w:rFonts w:ascii="Times New Roman" w:hAnsi="Times New Roman"/>
          <w:bCs/>
          <w:sz w:val="28"/>
          <w:szCs w:val="28"/>
          <w:lang w:val="uk-UA"/>
        </w:rPr>
        <w:t xml:space="preserve">6. </w:t>
      </w:r>
      <w:r>
        <w:rPr>
          <w:rFonts w:ascii="Times New Roman" w:hAnsi="Times New Roman"/>
          <w:bCs/>
          <w:sz w:val="28"/>
          <w:szCs w:val="28"/>
          <w:lang w:val="uk-UA"/>
        </w:rPr>
        <w:t>С</w:t>
      </w:r>
      <w:r w:rsidRPr="00F61069">
        <w:rPr>
          <w:rFonts w:ascii="Times New Roman" w:hAnsi="Times New Roman"/>
          <w:bCs/>
          <w:sz w:val="28"/>
          <w:szCs w:val="28"/>
          <w:lang w:val="uk-UA"/>
        </w:rPr>
        <w:t>.</w:t>
      </w:r>
      <w:r>
        <w:rPr>
          <w:rFonts w:ascii="Times New Roman" w:hAnsi="Times New Roman"/>
          <w:bCs/>
          <w:sz w:val="28"/>
          <w:szCs w:val="28"/>
          <w:lang w:val="uk-UA"/>
        </w:rPr>
        <w:t> </w:t>
      </w:r>
      <w:r w:rsidRPr="00F61069">
        <w:rPr>
          <w:rFonts w:ascii="Times New Roman" w:hAnsi="Times New Roman"/>
          <w:bCs/>
          <w:sz w:val="28"/>
          <w:szCs w:val="28"/>
          <w:lang w:val="uk-UA"/>
        </w:rPr>
        <w:t>40</w:t>
      </w:r>
      <w:r>
        <w:rPr>
          <w:rFonts w:ascii="Times New Roman" w:hAnsi="Times New Roman"/>
          <w:bCs/>
          <w:sz w:val="28"/>
          <w:szCs w:val="28"/>
          <w:lang w:val="uk-UA"/>
        </w:rPr>
        <w:t>–</w:t>
      </w:r>
      <w:r w:rsidRPr="00F61069">
        <w:rPr>
          <w:rFonts w:ascii="Times New Roman" w:hAnsi="Times New Roman"/>
          <w:bCs/>
          <w:sz w:val="28"/>
          <w:szCs w:val="28"/>
          <w:lang w:val="uk-UA"/>
        </w:rPr>
        <w:t xml:space="preserve">45.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8"/>
          <w:szCs w:val="28"/>
          <w:lang w:val="uk-UA"/>
        </w:rPr>
      </w:pPr>
      <w:r w:rsidRPr="00F61069">
        <w:rPr>
          <w:rFonts w:ascii="Times New Roman" w:hAnsi="Times New Roman"/>
          <w:bCs/>
          <w:sz w:val="28"/>
          <w:szCs w:val="28"/>
          <w:lang w:val="uk-UA"/>
        </w:rPr>
        <w:lastRenderedPageBreak/>
        <w:t>Скрипнюк</w:t>
      </w:r>
      <w:r>
        <w:rPr>
          <w:rFonts w:ascii="Times New Roman" w:hAnsi="Times New Roman"/>
          <w:bCs/>
          <w:sz w:val="28"/>
          <w:szCs w:val="28"/>
          <w:lang w:val="uk-UA"/>
        </w:rPr>
        <w:t> </w:t>
      </w:r>
      <w:r w:rsidRPr="00F61069">
        <w:rPr>
          <w:rFonts w:ascii="Times New Roman" w:hAnsi="Times New Roman"/>
          <w:bCs/>
          <w:sz w:val="28"/>
          <w:szCs w:val="28"/>
          <w:lang w:val="uk-UA"/>
        </w:rPr>
        <w:t>О.</w:t>
      </w:r>
      <w:r>
        <w:rPr>
          <w:rFonts w:ascii="Times New Roman" w:hAnsi="Times New Roman"/>
          <w:bCs/>
          <w:sz w:val="28"/>
          <w:szCs w:val="28"/>
          <w:lang w:val="uk-UA"/>
        </w:rPr>
        <w:t> </w:t>
      </w:r>
      <w:r w:rsidRPr="00F61069">
        <w:rPr>
          <w:rFonts w:ascii="Times New Roman" w:hAnsi="Times New Roman"/>
          <w:bCs/>
          <w:sz w:val="28"/>
          <w:szCs w:val="28"/>
          <w:lang w:val="uk-UA"/>
        </w:rPr>
        <w:t>В. Конституційне право України: підруч</w:t>
      </w:r>
      <w:r>
        <w:rPr>
          <w:rFonts w:ascii="Times New Roman" w:hAnsi="Times New Roman"/>
          <w:bCs/>
          <w:sz w:val="28"/>
          <w:szCs w:val="28"/>
          <w:lang w:val="uk-UA"/>
        </w:rPr>
        <w:t>ник</w:t>
      </w:r>
      <w:r w:rsidRPr="00F61069">
        <w:rPr>
          <w:rFonts w:ascii="Times New Roman" w:hAnsi="Times New Roman"/>
          <w:bCs/>
          <w:sz w:val="28"/>
          <w:szCs w:val="28"/>
          <w:lang w:val="uk-UA"/>
        </w:rPr>
        <w:t xml:space="preserve"> для студ. вищ. навч. закл</w:t>
      </w:r>
      <w:r>
        <w:rPr>
          <w:rFonts w:ascii="Times New Roman" w:hAnsi="Times New Roman"/>
          <w:bCs/>
          <w:sz w:val="28"/>
          <w:szCs w:val="28"/>
          <w:lang w:val="uk-UA"/>
        </w:rPr>
        <w:t>адів</w:t>
      </w:r>
      <w:r w:rsidRPr="00F61069">
        <w:rPr>
          <w:rFonts w:ascii="Times New Roman" w:hAnsi="Times New Roman"/>
          <w:bCs/>
          <w:sz w:val="28"/>
          <w:szCs w:val="28"/>
          <w:lang w:val="uk-UA"/>
        </w:rPr>
        <w:t>. К</w:t>
      </w:r>
      <w:r>
        <w:rPr>
          <w:rFonts w:ascii="Times New Roman" w:hAnsi="Times New Roman"/>
          <w:bCs/>
          <w:sz w:val="28"/>
          <w:szCs w:val="28"/>
          <w:lang w:val="uk-UA"/>
        </w:rPr>
        <w:t>иїв</w:t>
      </w:r>
      <w:r w:rsidRPr="00F61069">
        <w:rPr>
          <w:rFonts w:ascii="Times New Roman" w:hAnsi="Times New Roman"/>
          <w:bCs/>
          <w:sz w:val="28"/>
          <w:szCs w:val="28"/>
          <w:lang w:val="uk-UA"/>
        </w:rPr>
        <w:t>: Ін Юре, 2010. 672</w:t>
      </w:r>
      <w:r>
        <w:rPr>
          <w:rFonts w:ascii="Times New Roman" w:hAnsi="Times New Roman"/>
          <w:bCs/>
          <w:sz w:val="28"/>
          <w:szCs w:val="28"/>
          <w:lang w:val="uk-UA"/>
        </w:rPr>
        <w:t> </w:t>
      </w:r>
      <w:r w:rsidRPr="00F61069">
        <w:rPr>
          <w:rFonts w:ascii="Times New Roman" w:hAnsi="Times New Roman"/>
          <w:bCs/>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Рабінович</w:t>
      </w:r>
      <w:r>
        <w:rPr>
          <w:rFonts w:ascii="Times New Roman" w:hAnsi="Times New Roman"/>
          <w:sz w:val="28"/>
          <w:szCs w:val="28"/>
          <w:lang w:val="uk-UA"/>
        </w:rPr>
        <w:t> </w:t>
      </w:r>
      <w:r w:rsidRPr="00F61069">
        <w:rPr>
          <w:rFonts w:ascii="Times New Roman" w:hAnsi="Times New Roman"/>
          <w:sz w:val="28"/>
          <w:szCs w:val="28"/>
          <w:lang w:val="uk-UA"/>
        </w:rPr>
        <w:t>П. Моральна шкода та право на її компенсацію: загальнотеоретичний підхід</w:t>
      </w:r>
      <w:r>
        <w:rPr>
          <w:rFonts w:ascii="Times New Roman" w:hAnsi="Times New Roman"/>
          <w:sz w:val="28"/>
          <w:szCs w:val="28"/>
          <w:lang w:val="uk-UA"/>
        </w:rPr>
        <w:t>.</w:t>
      </w:r>
      <w:r w:rsidRPr="00F61069">
        <w:rPr>
          <w:rFonts w:ascii="Times New Roman" w:hAnsi="Times New Roman"/>
          <w:sz w:val="28"/>
          <w:szCs w:val="28"/>
          <w:lang w:val="uk-UA"/>
        </w:rPr>
        <w:t xml:space="preserve"> </w:t>
      </w:r>
      <w:r w:rsidRPr="000A2621">
        <w:rPr>
          <w:rFonts w:ascii="Times New Roman" w:hAnsi="Times New Roman"/>
          <w:i/>
          <w:sz w:val="28"/>
          <w:szCs w:val="28"/>
          <w:lang w:val="uk-UA"/>
        </w:rPr>
        <w:t>Право України.</w:t>
      </w:r>
      <w:r w:rsidRPr="00F61069">
        <w:rPr>
          <w:rFonts w:ascii="Times New Roman" w:hAnsi="Times New Roman"/>
          <w:sz w:val="28"/>
          <w:szCs w:val="28"/>
          <w:lang w:val="uk-UA"/>
        </w:rPr>
        <w:t xml:space="preserve"> 2002. №</w:t>
      </w:r>
      <w:r>
        <w:rPr>
          <w:rFonts w:ascii="Times New Roman" w:hAnsi="Times New Roman"/>
          <w:sz w:val="28"/>
          <w:szCs w:val="28"/>
          <w:lang w:val="uk-UA"/>
        </w:rPr>
        <w:t> </w:t>
      </w:r>
      <w:r w:rsidRPr="00F61069">
        <w:rPr>
          <w:rFonts w:ascii="Times New Roman" w:hAnsi="Times New Roman"/>
          <w:sz w:val="28"/>
          <w:szCs w:val="28"/>
          <w:lang w:val="uk-UA"/>
        </w:rPr>
        <w:t xml:space="preserve">4.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100</w:t>
      </w:r>
      <w:r>
        <w:rPr>
          <w:rFonts w:ascii="Times New Roman" w:hAnsi="Times New Roman"/>
          <w:sz w:val="28"/>
          <w:szCs w:val="28"/>
          <w:lang w:val="uk-UA"/>
        </w:rPr>
        <w:t>–</w:t>
      </w:r>
      <w:r w:rsidRPr="00F61069">
        <w:rPr>
          <w:rFonts w:ascii="Times New Roman" w:hAnsi="Times New Roman"/>
          <w:sz w:val="28"/>
          <w:szCs w:val="28"/>
          <w:lang w:val="uk-UA"/>
        </w:rPr>
        <w:t xml:space="preserve">103.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Клочков</w:t>
      </w:r>
      <w:r>
        <w:rPr>
          <w:rFonts w:ascii="Times New Roman" w:hAnsi="Times New Roman"/>
          <w:sz w:val="28"/>
          <w:szCs w:val="28"/>
          <w:lang w:val="uk-UA"/>
        </w:rPr>
        <w:t> </w:t>
      </w:r>
      <w:r w:rsidRPr="00F61069">
        <w:rPr>
          <w:rFonts w:ascii="Times New Roman" w:hAnsi="Times New Roman"/>
          <w:sz w:val="28"/>
          <w:szCs w:val="28"/>
          <w:lang w:val="uk-UA"/>
        </w:rPr>
        <w:t>В.</w:t>
      </w:r>
      <w:r>
        <w:rPr>
          <w:rFonts w:ascii="Times New Roman" w:hAnsi="Times New Roman"/>
          <w:sz w:val="28"/>
          <w:szCs w:val="28"/>
          <w:lang w:val="uk-UA"/>
        </w:rPr>
        <w:t> </w:t>
      </w:r>
      <w:r w:rsidRPr="00F61069">
        <w:rPr>
          <w:rFonts w:ascii="Times New Roman" w:hAnsi="Times New Roman"/>
          <w:sz w:val="28"/>
          <w:szCs w:val="28"/>
          <w:lang w:val="uk-UA"/>
        </w:rPr>
        <w:t>Г. Прокурорський нагляд за розглядом заяв, повідомлень про вчинення кримінальних правопорушень</w:t>
      </w:r>
      <w:r>
        <w:rPr>
          <w:rFonts w:ascii="Times New Roman" w:hAnsi="Times New Roman"/>
          <w:sz w:val="28"/>
          <w:szCs w:val="28"/>
          <w:lang w:val="uk-UA"/>
        </w:rPr>
        <w:t>.</w:t>
      </w:r>
      <w:r w:rsidRPr="00F61069">
        <w:rPr>
          <w:rFonts w:ascii="Times New Roman" w:hAnsi="Times New Roman"/>
          <w:sz w:val="28"/>
          <w:szCs w:val="28"/>
          <w:lang w:val="uk-UA"/>
        </w:rPr>
        <w:t xml:space="preserve"> </w:t>
      </w:r>
      <w:r w:rsidRPr="000A2621">
        <w:rPr>
          <w:rFonts w:ascii="Times New Roman" w:hAnsi="Times New Roman"/>
          <w:i/>
          <w:sz w:val="28"/>
          <w:szCs w:val="28"/>
          <w:lang w:val="uk-UA"/>
        </w:rPr>
        <w:t>Юридична Україна</w:t>
      </w:r>
      <w:r>
        <w:rPr>
          <w:rFonts w:ascii="Times New Roman" w:hAnsi="Times New Roman"/>
          <w:sz w:val="28"/>
          <w:szCs w:val="28"/>
          <w:lang w:val="uk-UA"/>
        </w:rPr>
        <w:t>.</w:t>
      </w:r>
      <w:r w:rsidRPr="00F61069">
        <w:rPr>
          <w:rFonts w:ascii="Times New Roman" w:hAnsi="Times New Roman"/>
          <w:sz w:val="28"/>
          <w:szCs w:val="28"/>
          <w:lang w:val="uk-UA"/>
        </w:rPr>
        <w:t xml:space="preserve"> 2018. №</w:t>
      </w:r>
      <w:r>
        <w:rPr>
          <w:rFonts w:ascii="Times New Roman" w:hAnsi="Times New Roman"/>
          <w:sz w:val="28"/>
          <w:szCs w:val="28"/>
          <w:lang w:val="uk-UA"/>
        </w:rPr>
        <w:t> </w:t>
      </w:r>
      <w:r w:rsidRPr="00F61069">
        <w:rPr>
          <w:rFonts w:ascii="Times New Roman" w:hAnsi="Times New Roman"/>
          <w:sz w:val="28"/>
          <w:szCs w:val="28"/>
          <w:lang w:val="uk-UA"/>
        </w:rPr>
        <w:t>5</w:t>
      </w:r>
      <w:r>
        <w:rPr>
          <w:rFonts w:ascii="Times New Roman" w:hAnsi="Times New Roman"/>
          <w:sz w:val="28"/>
          <w:szCs w:val="28"/>
          <w:lang w:val="uk-UA"/>
        </w:rPr>
        <w:t>–</w:t>
      </w:r>
      <w:r w:rsidRPr="00F61069">
        <w:rPr>
          <w:rFonts w:ascii="Times New Roman" w:hAnsi="Times New Roman"/>
          <w:sz w:val="28"/>
          <w:szCs w:val="28"/>
          <w:lang w:val="uk-UA"/>
        </w:rPr>
        <w:t>6</w:t>
      </w:r>
      <w:r>
        <w:rPr>
          <w:rFonts w:ascii="Times New Roman" w:hAnsi="Times New Roman"/>
          <w:sz w:val="28"/>
          <w:szCs w:val="28"/>
          <w:lang w:val="uk-UA"/>
        </w:rPr>
        <w:t>. 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46</w:t>
      </w:r>
      <w:r>
        <w:rPr>
          <w:rFonts w:ascii="Times New Roman" w:hAnsi="Times New Roman"/>
          <w:sz w:val="28"/>
          <w:szCs w:val="28"/>
          <w:lang w:val="uk-UA"/>
        </w:rPr>
        <w:t>–</w:t>
      </w:r>
      <w:r w:rsidRPr="00F61069">
        <w:rPr>
          <w:rFonts w:ascii="Times New Roman" w:hAnsi="Times New Roman"/>
          <w:sz w:val="28"/>
          <w:szCs w:val="28"/>
          <w:lang w:val="uk-UA"/>
        </w:rPr>
        <w:t>52.</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Права людини і громадянина в афоризмах та прислів’ях</w:t>
      </w:r>
      <w:r>
        <w:rPr>
          <w:rFonts w:ascii="Times New Roman" w:hAnsi="Times New Roman"/>
          <w:sz w:val="28"/>
          <w:szCs w:val="28"/>
          <w:lang w:val="uk-UA"/>
        </w:rPr>
        <w:t>: п</w:t>
      </w:r>
      <w:r w:rsidRPr="000A2621">
        <w:rPr>
          <w:rFonts w:ascii="Times New Roman" w:hAnsi="Times New Roman"/>
          <w:sz w:val="28"/>
          <w:szCs w:val="28"/>
          <w:lang w:val="uk-UA"/>
        </w:rPr>
        <w:t xml:space="preserve">раці Львівської лабораторії прав людини і громадянина Науково-дослідного інституту державного будівництва та місцевого самоврядування Академії правових наук України </w:t>
      </w:r>
      <w:r w:rsidRPr="00F61069">
        <w:rPr>
          <w:rFonts w:ascii="Times New Roman" w:hAnsi="Times New Roman"/>
          <w:sz w:val="28"/>
          <w:szCs w:val="28"/>
          <w:lang w:val="uk-UA"/>
        </w:rPr>
        <w:t>/</w:t>
      </w:r>
      <w:r>
        <w:rPr>
          <w:rFonts w:ascii="Times New Roman" w:hAnsi="Times New Roman"/>
          <w:sz w:val="28"/>
          <w:szCs w:val="28"/>
          <w:lang w:val="uk-UA"/>
        </w:rPr>
        <w:t xml:space="preserve"> р</w:t>
      </w:r>
      <w:r w:rsidRPr="00F61069">
        <w:rPr>
          <w:rFonts w:ascii="Times New Roman" w:hAnsi="Times New Roman"/>
          <w:sz w:val="28"/>
          <w:szCs w:val="28"/>
          <w:lang w:val="uk-UA"/>
        </w:rPr>
        <w:t>едкол.: П.</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Рабінович та ін. 3-є вид., допов</w:t>
      </w:r>
      <w:r>
        <w:rPr>
          <w:rFonts w:ascii="Times New Roman" w:hAnsi="Times New Roman"/>
          <w:sz w:val="28"/>
          <w:szCs w:val="28"/>
          <w:lang w:val="uk-UA"/>
        </w:rPr>
        <w:t>.</w:t>
      </w:r>
      <w:r w:rsidRPr="00F61069">
        <w:rPr>
          <w:rFonts w:ascii="Times New Roman" w:hAnsi="Times New Roman"/>
          <w:sz w:val="28"/>
          <w:szCs w:val="28"/>
          <w:lang w:val="uk-UA"/>
        </w:rPr>
        <w:t xml:space="preserve"> Львів: Край, 2008. 220</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xml:space="preserve"> (</w:t>
      </w:r>
      <w:r w:rsidRPr="000A2621">
        <w:rPr>
          <w:rFonts w:ascii="Times New Roman" w:hAnsi="Times New Roman"/>
          <w:sz w:val="28"/>
          <w:szCs w:val="28"/>
          <w:lang w:val="uk-UA"/>
        </w:rPr>
        <w:t>Серія ІІ: «Коментарі прав і законодавства»</w:t>
      </w:r>
      <w:r w:rsidRPr="00946264">
        <w:rPr>
          <w:rFonts w:ascii="Times New Roman" w:hAnsi="Times New Roman"/>
          <w:sz w:val="28"/>
          <w:szCs w:val="28"/>
        </w:rPr>
        <w:t xml:space="preserve">. </w:t>
      </w:r>
      <w:r w:rsidRPr="00F61069">
        <w:rPr>
          <w:rFonts w:ascii="Times New Roman" w:hAnsi="Times New Roman"/>
          <w:sz w:val="28"/>
          <w:szCs w:val="28"/>
          <w:lang w:val="uk-UA"/>
        </w:rPr>
        <w:t>Вип.</w:t>
      </w:r>
      <w:r>
        <w:rPr>
          <w:rFonts w:ascii="Times New Roman" w:hAnsi="Times New Roman"/>
          <w:sz w:val="28"/>
          <w:szCs w:val="28"/>
          <w:lang w:val="uk-UA"/>
        </w:rPr>
        <w:t> </w:t>
      </w:r>
      <w:r w:rsidRPr="00F61069">
        <w:rPr>
          <w:rFonts w:ascii="Times New Roman" w:hAnsi="Times New Roman"/>
          <w:sz w:val="28"/>
          <w:szCs w:val="28"/>
          <w:lang w:val="uk-UA"/>
        </w:rPr>
        <w:t>8</w:t>
      </w:r>
      <w:r w:rsidRPr="00946264">
        <w:rPr>
          <w:rFonts w:ascii="Times New Roman" w:hAnsi="Times New Roman"/>
          <w:sz w:val="28"/>
          <w:szCs w:val="28"/>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Давиденко</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В., Резнікова</w:t>
      </w:r>
      <w:r>
        <w:rPr>
          <w:rFonts w:ascii="Times New Roman" w:hAnsi="Times New Roman"/>
          <w:sz w:val="28"/>
          <w:szCs w:val="28"/>
          <w:lang w:val="uk-UA"/>
        </w:rPr>
        <w:t> </w:t>
      </w:r>
      <w:r w:rsidRPr="00F61069">
        <w:rPr>
          <w:rFonts w:ascii="Times New Roman" w:hAnsi="Times New Roman"/>
          <w:sz w:val="28"/>
          <w:szCs w:val="28"/>
          <w:lang w:val="uk-UA"/>
        </w:rPr>
        <w:t>О.</w:t>
      </w:r>
      <w:r>
        <w:rPr>
          <w:rFonts w:ascii="Times New Roman" w:hAnsi="Times New Roman"/>
          <w:sz w:val="28"/>
          <w:szCs w:val="28"/>
          <w:lang w:val="uk-UA"/>
        </w:rPr>
        <w:t> </w:t>
      </w:r>
      <w:r w:rsidRPr="00F61069">
        <w:rPr>
          <w:rFonts w:ascii="Times New Roman" w:hAnsi="Times New Roman"/>
          <w:sz w:val="28"/>
          <w:szCs w:val="28"/>
          <w:lang w:val="uk-UA"/>
        </w:rPr>
        <w:t xml:space="preserve">І. </w:t>
      </w:r>
      <w:r w:rsidRPr="000A2621">
        <w:rPr>
          <w:rFonts w:ascii="Times New Roman" w:hAnsi="Times New Roman"/>
          <w:sz w:val="28"/>
          <w:szCs w:val="28"/>
          <w:highlight w:val="green"/>
          <w:lang w:val="uk-UA"/>
        </w:rPr>
        <w:t>_______________________.</w:t>
      </w:r>
      <w:r w:rsidRPr="00F61069">
        <w:rPr>
          <w:rFonts w:ascii="Times New Roman" w:hAnsi="Times New Roman"/>
          <w:sz w:val="28"/>
          <w:szCs w:val="28"/>
          <w:lang w:val="uk-UA"/>
        </w:rPr>
        <w:t xml:space="preserve"> </w:t>
      </w:r>
      <w:r w:rsidRPr="000A2621">
        <w:rPr>
          <w:rFonts w:ascii="Times New Roman" w:hAnsi="Times New Roman"/>
          <w:i/>
          <w:sz w:val="28"/>
          <w:szCs w:val="28"/>
          <w:lang w:val="uk-UA"/>
        </w:rPr>
        <w:t>Вісник Національної академії правових наук України.</w:t>
      </w:r>
      <w:r w:rsidRPr="00F61069">
        <w:rPr>
          <w:rFonts w:ascii="Times New Roman" w:hAnsi="Times New Roman"/>
          <w:sz w:val="28"/>
          <w:szCs w:val="28"/>
          <w:lang w:val="uk-UA"/>
        </w:rPr>
        <w:t xml:space="preserve"> </w:t>
      </w:r>
      <w:r>
        <w:rPr>
          <w:rFonts w:ascii="Times New Roman" w:hAnsi="Times New Roman"/>
          <w:sz w:val="28"/>
          <w:szCs w:val="28"/>
          <w:lang w:val="uk-UA"/>
        </w:rPr>
        <w:t xml:space="preserve">2018. </w:t>
      </w:r>
      <w:r w:rsidRPr="00F61069">
        <w:rPr>
          <w:rFonts w:ascii="Times New Roman" w:hAnsi="Times New Roman"/>
          <w:sz w:val="28"/>
          <w:szCs w:val="28"/>
          <w:lang w:val="uk-UA"/>
        </w:rPr>
        <w:t>Т</w:t>
      </w:r>
      <w:r>
        <w:rPr>
          <w:rFonts w:ascii="Times New Roman" w:hAnsi="Times New Roman"/>
          <w:sz w:val="28"/>
          <w:szCs w:val="28"/>
          <w:lang w:val="uk-UA"/>
        </w:rPr>
        <w:t>. </w:t>
      </w:r>
      <w:r w:rsidRPr="00F61069">
        <w:rPr>
          <w:rFonts w:ascii="Times New Roman" w:hAnsi="Times New Roman"/>
          <w:sz w:val="28"/>
          <w:szCs w:val="28"/>
          <w:lang w:val="uk-UA"/>
        </w:rPr>
        <w:t>25, №</w:t>
      </w:r>
      <w:r>
        <w:rPr>
          <w:rFonts w:ascii="Times New Roman" w:hAnsi="Times New Roman"/>
          <w:sz w:val="28"/>
          <w:szCs w:val="28"/>
          <w:lang w:val="uk-UA"/>
        </w:rPr>
        <w:t> </w:t>
      </w:r>
      <w:r w:rsidRPr="00F61069">
        <w:rPr>
          <w:rFonts w:ascii="Times New Roman" w:hAnsi="Times New Roman"/>
          <w:sz w:val="28"/>
          <w:szCs w:val="28"/>
          <w:lang w:val="uk-UA"/>
        </w:rPr>
        <w:t>2</w:t>
      </w:r>
      <w:r>
        <w:rPr>
          <w:rFonts w:ascii="Times New Roman" w:hAnsi="Times New Roman"/>
          <w:sz w:val="28"/>
          <w:szCs w:val="28"/>
          <w:lang w:val="uk-UA"/>
        </w:rPr>
        <w:t>. 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55</w:t>
      </w:r>
      <w:r>
        <w:rPr>
          <w:rFonts w:ascii="Times New Roman" w:hAnsi="Times New Roman"/>
          <w:sz w:val="28"/>
          <w:szCs w:val="28"/>
          <w:lang w:val="uk-UA"/>
        </w:rPr>
        <w:t>–</w:t>
      </w:r>
      <w:r w:rsidRPr="00F61069">
        <w:rPr>
          <w:rFonts w:ascii="Times New Roman" w:hAnsi="Times New Roman"/>
          <w:sz w:val="28"/>
          <w:szCs w:val="28"/>
          <w:lang w:val="uk-UA"/>
        </w:rPr>
        <w:t>67.</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Осипов</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 xml:space="preserve">Ю. Понятие и соотношение правового регулирования и правотворчества: </w:t>
      </w:r>
      <w:r>
        <w:rPr>
          <w:rFonts w:ascii="Times New Roman" w:hAnsi="Times New Roman"/>
          <w:sz w:val="28"/>
          <w:szCs w:val="28"/>
          <w:lang w:val="uk-UA"/>
        </w:rPr>
        <w:t>м</w:t>
      </w:r>
      <w:r w:rsidRPr="00F61069">
        <w:rPr>
          <w:rFonts w:ascii="Times New Roman" w:hAnsi="Times New Roman"/>
          <w:sz w:val="28"/>
          <w:szCs w:val="28"/>
          <w:lang w:val="uk-UA"/>
        </w:rPr>
        <w:t>онография. М</w:t>
      </w:r>
      <w:r>
        <w:rPr>
          <w:rFonts w:ascii="Times New Roman" w:hAnsi="Times New Roman"/>
          <w:sz w:val="28"/>
          <w:szCs w:val="28"/>
          <w:lang w:val="uk-UA"/>
        </w:rPr>
        <w:t>осква</w:t>
      </w:r>
      <w:r w:rsidRPr="00F61069">
        <w:rPr>
          <w:rFonts w:ascii="Times New Roman" w:hAnsi="Times New Roman"/>
          <w:sz w:val="28"/>
          <w:szCs w:val="28"/>
          <w:lang w:val="uk-UA"/>
        </w:rPr>
        <w:t>: Изд-во СГУ, 2010. 221</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8"/>
          <w:szCs w:val="28"/>
          <w:lang w:val="uk-UA"/>
        </w:rPr>
      </w:pPr>
      <w:r w:rsidRPr="00F61069">
        <w:rPr>
          <w:rFonts w:ascii="Times New Roman" w:hAnsi="Times New Roman"/>
          <w:sz w:val="28"/>
          <w:szCs w:val="28"/>
          <w:lang w:val="uk-UA" w:eastAsia="uk-UA"/>
        </w:rPr>
        <w:t xml:space="preserve">Про забезпечення безпеки осіб, які беруть участь у </w:t>
      </w:r>
      <w:r w:rsidRPr="00D35F9B">
        <w:rPr>
          <w:rFonts w:ascii="Times New Roman" w:hAnsi="Times New Roman"/>
          <w:sz w:val="28"/>
          <w:szCs w:val="28"/>
          <w:lang w:val="uk-UA" w:eastAsia="uk-UA"/>
        </w:rPr>
        <w:t xml:space="preserve">кримінальному судочинстві: </w:t>
      </w:r>
      <w:r w:rsidRPr="00D35F9B">
        <w:rPr>
          <w:rFonts w:ascii="Times New Roman" w:hAnsi="Times New Roman"/>
          <w:sz w:val="28"/>
          <w:szCs w:val="28"/>
          <w:lang w:val="uk-UA"/>
        </w:rPr>
        <w:t>Закон України</w:t>
      </w:r>
      <w:r w:rsidRPr="00D35F9B">
        <w:rPr>
          <w:rFonts w:ascii="Times New Roman" w:hAnsi="Times New Roman"/>
          <w:sz w:val="28"/>
          <w:szCs w:val="28"/>
          <w:lang w:val="uk-UA" w:eastAsia="uk-UA"/>
        </w:rPr>
        <w:t xml:space="preserve"> від 23.12.1993 р. № 3782-ХІІ (</w:t>
      </w:r>
      <w:r w:rsidRPr="00D35F9B">
        <w:rPr>
          <w:rFonts w:ascii="Times New Roman" w:hAnsi="Times New Roman"/>
          <w:bCs/>
          <w:sz w:val="28"/>
          <w:szCs w:val="28"/>
          <w:lang w:val="uk-UA"/>
        </w:rPr>
        <w:t>редакція</w:t>
      </w:r>
      <w:r w:rsidRPr="00D35F9B">
        <w:rPr>
          <w:rFonts w:ascii="Times New Roman" w:hAnsi="Times New Roman"/>
          <w:sz w:val="28"/>
          <w:szCs w:val="28"/>
          <w:lang w:val="uk-UA"/>
        </w:rPr>
        <w:t xml:space="preserve"> від </w:t>
      </w:r>
      <w:r w:rsidRPr="00D35F9B">
        <w:rPr>
          <w:rStyle w:val="dat0"/>
          <w:rFonts w:ascii="Times New Roman" w:hAnsi="Times New Roman"/>
          <w:bCs/>
          <w:sz w:val="28"/>
          <w:szCs w:val="28"/>
          <w:lang w:val="uk-UA"/>
        </w:rPr>
        <w:t>08.10.2016 р.</w:t>
      </w:r>
      <w:r w:rsidRPr="00D35F9B">
        <w:rPr>
          <w:rFonts w:ascii="Times New Roman" w:hAnsi="Times New Roman"/>
          <w:sz w:val="28"/>
          <w:szCs w:val="28"/>
          <w:lang w:val="uk-UA" w:eastAsia="uk-UA"/>
        </w:rPr>
        <w:t>).</w:t>
      </w:r>
      <w:r w:rsidRPr="00F61069">
        <w:rPr>
          <w:rFonts w:ascii="Times New Roman" w:hAnsi="Times New Roman"/>
          <w:sz w:val="28"/>
          <w:szCs w:val="28"/>
          <w:lang w:val="uk-UA" w:eastAsia="uk-UA"/>
        </w:rPr>
        <w:t xml:space="preserve"> </w:t>
      </w:r>
      <w:r w:rsidRPr="00F61069">
        <w:rPr>
          <w:rFonts w:ascii="Times New Roman" w:hAnsi="Times New Roman"/>
          <w:iCs/>
          <w:sz w:val="28"/>
          <w:szCs w:val="28"/>
          <w:lang w:val="uk-UA"/>
        </w:rPr>
        <w:t xml:space="preserve">URL: </w:t>
      </w:r>
      <w:hyperlink r:id="rId144" w:history="1">
        <w:r w:rsidRPr="00590957">
          <w:rPr>
            <w:rStyle w:val="aff6"/>
            <w:rFonts w:ascii="Times New Roman" w:hAnsi="Times New Roman"/>
            <w:iCs/>
            <w:sz w:val="28"/>
            <w:szCs w:val="28"/>
            <w:lang w:val="uk-UA"/>
          </w:rPr>
          <w:t>http://zakon.rada.gov.ua/laws/show/3782-12</w:t>
        </w:r>
      </w:hyperlink>
      <w:r>
        <w:rPr>
          <w:rFonts w:ascii="Times New Roman" w:hAnsi="Times New Roman"/>
          <w:iCs/>
          <w:sz w:val="28"/>
          <w:szCs w:val="28"/>
          <w:lang w:val="uk-UA"/>
        </w:rPr>
        <w:t xml:space="preserve"> </w:t>
      </w:r>
      <w:r w:rsidRPr="00FB4073">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4073">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F61069">
        <w:rPr>
          <w:rFonts w:ascii="Times New Roman" w:hAnsi="Times New Roman"/>
          <w:sz w:val="28"/>
          <w:szCs w:val="28"/>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r>
        <w:rPr>
          <w:rFonts w:ascii="Times New Roman" w:hAnsi="Times New Roman"/>
          <w:sz w:val="28"/>
          <w:szCs w:val="28"/>
          <w:lang w:val="uk-UA"/>
        </w:rPr>
        <w:t xml:space="preserve">: </w:t>
      </w:r>
      <w:r w:rsidRPr="00F61069">
        <w:rPr>
          <w:rFonts w:ascii="Times New Roman" w:hAnsi="Times New Roman"/>
          <w:sz w:val="28"/>
          <w:szCs w:val="28"/>
          <w:lang w:val="uk-UA"/>
        </w:rPr>
        <w:t>Закон України</w:t>
      </w:r>
      <w:r>
        <w:rPr>
          <w:rFonts w:ascii="Times New Roman" w:hAnsi="Times New Roman"/>
          <w:sz w:val="28"/>
          <w:szCs w:val="28"/>
          <w:lang w:val="uk-UA"/>
        </w:rPr>
        <w:t>.</w:t>
      </w:r>
      <w:r w:rsidRPr="00F61069">
        <w:rPr>
          <w:rFonts w:ascii="Times New Roman" w:hAnsi="Times New Roman"/>
          <w:iCs/>
          <w:sz w:val="28"/>
          <w:szCs w:val="28"/>
          <w:lang w:val="uk-UA"/>
        </w:rPr>
        <w:t xml:space="preserve"> URL</w:t>
      </w:r>
      <w:r w:rsidRPr="00F61069">
        <w:rPr>
          <w:rFonts w:ascii="Times New Roman" w:hAnsi="Times New Roman"/>
          <w:sz w:val="28"/>
          <w:szCs w:val="28"/>
          <w:lang w:val="uk-UA"/>
        </w:rPr>
        <w:t xml:space="preserve">: </w:t>
      </w:r>
      <w:hyperlink r:id="rId145" w:history="1">
        <w:r w:rsidRPr="00F61069">
          <w:rPr>
            <w:rStyle w:val="aff6"/>
            <w:rFonts w:ascii="Times New Roman" w:hAnsi="Times New Roman"/>
            <w:color w:val="auto"/>
            <w:sz w:val="28"/>
            <w:szCs w:val="28"/>
            <w:lang w:val="uk-UA"/>
          </w:rPr>
          <w:t>http://zakon.rada.gov.ua/laws/show/266/94-вр</w:t>
        </w:r>
      </w:hyperlink>
      <w:r>
        <w:rPr>
          <w:rFonts w:ascii="Times New Roman" w:hAnsi="Times New Roman"/>
          <w:color w:val="auto"/>
          <w:sz w:val="28"/>
          <w:szCs w:val="28"/>
          <w:lang w:val="uk-UA"/>
        </w:rPr>
        <w:t xml:space="preserve"> </w:t>
      </w:r>
      <w:r w:rsidRPr="00FB17B6">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17B6">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color w:val="333333"/>
          <w:sz w:val="28"/>
          <w:szCs w:val="28"/>
          <w:lang w:val="uk-UA" w:eastAsia="uk-UA"/>
        </w:rPr>
        <w:t xml:space="preserve">Проект Закону щодо надання державою спеціального соціального статусу потерпілим від особливо тяжких злочинів та відшкодування за рахунок держави матеріальної та моральної шкоди вказаним особам, із обов’язковим </w:t>
      </w:r>
      <w:r w:rsidRPr="00F61069">
        <w:rPr>
          <w:rFonts w:ascii="Times New Roman" w:hAnsi="Times New Roman"/>
          <w:sz w:val="28"/>
          <w:szCs w:val="28"/>
          <w:lang w:val="uk-UA" w:eastAsia="uk-UA"/>
        </w:rPr>
        <w:t>відшкодуванням відшкодування державі засудженими понесених витрат</w:t>
      </w:r>
      <w:r>
        <w:rPr>
          <w:rFonts w:ascii="Times New Roman" w:hAnsi="Times New Roman"/>
          <w:sz w:val="28"/>
          <w:szCs w:val="28"/>
          <w:lang w:val="uk-UA" w:eastAsia="uk-UA"/>
        </w:rPr>
        <w:t>.</w:t>
      </w:r>
      <w:r w:rsidRPr="00F61069">
        <w:rPr>
          <w:rFonts w:ascii="Times New Roman" w:hAnsi="Times New Roman"/>
          <w:iCs/>
          <w:sz w:val="28"/>
          <w:szCs w:val="28"/>
          <w:lang w:val="uk-UA"/>
        </w:rPr>
        <w:t xml:space="preserve"> URL: </w:t>
      </w:r>
      <w:hyperlink r:id="rId146" w:history="1">
        <w:r w:rsidRPr="00CF27D9">
          <w:rPr>
            <w:rStyle w:val="aff6"/>
            <w:rFonts w:ascii="Times New Roman" w:hAnsi="Times New Roman"/>
            <w:sz w:val="28"/>
            <w:szCs w:val="28"/>
            <w:lang w:val="uk-UA"/>
          </w:rPr>
          <w:t>http://w1.c1.rada.gov.ua/pls/zweb2/ webproc4_1?pf3511=57967</w:t>
        </w:r>
      </w:hyperlink>
      <w:r>
        <w:rPr>
          <w:rFonts w:ascii="Times New Roman" w:hAnsi="Times New Roman"/>
          <w:sz w:val="28"/>
          <w:szCs w:val="28"/>
          <w:lang w:val="uk-UA"/>
        </w:rPr>
        <w:t xml:space="preserve"> </w:t>
      </w:r>
      <w:r w:rsidRPr="00FB17B6">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17B6">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eastAsia="uk-UA"/>
        </w:rPr>
        <w:lastRenderedPageBreak/>
        <w:t>Проект Закону про спеціальний статус потерпілого від особливо тяжкого злочину проти життя та здоров’я, відшкодування матеріальної, моральної шкоди таким особам державою зі обов’язковим зверненням регресу до засудженого</w:t>
      </w:r>
      <w:r w:rsidRPr="00FB4073">
        <w:rPr>
          <w:rFonts w:ascii="Times New Roman" w:hAnsi="Times New Roman"/>
          <w:sz w:val="28"/>
          <w:szCs w:val="28"/>
          <w:lang w:val="uk-UA" w:eastAsia="uk-UA"/>
        </w:rPr>
        <w:t>.</w:t>
      </w:r>
      <w:r w:rsidRPr="00F61069">
        <w:rPr>
          <w:rFonts w:ascii="Times New Roman" w:hAnsi="Times New Roman"/>
          <w:sz w:val="28"/>
          <w:szCs w:val="28"/>
          <w:lang w:val="uk-UA" w:eastAsia="uk-UA"/>
        </w:rPr>
        <w:t xml:space="preserve"> </w:t>
      </w:r>
      <w:r w:rsidRPr="00F61069">
        <w:rPr>
          <w:rFonts w:ascii="Times New Roman" w:hAnsi="Times New Roman"/>
          <w:iCs/>
          <w:sz w:val="28"/>
          <w:szCs w:val="28"/>
          <w:lang w:val="uk-UA"/>
        </w:rPr>
        <w:t xml:space="preserve">URL: </w:t>
      </w:r>
      <w:hyperlink r:id="rId147" w:history="1">
        <w:r w:rsidRPr="00CF27D9">
          <w:rPr>
            <w:rStyle w:val="aff6"/>
            <w:rFonts w:ascii="Times New Roman" w:hAnsi="Times New Roman"/>
            <w:sz w:val="28"/>
            <w:szCs w:val="28"/>
            <w:lang w:val="uk-UA"/>
          </w:rPr>
          <w:t>http://w1.c1.rada.gov.ua/pls/zweb2/ webproc4_1?pf3511=59755</w:t>
        </w:r>
      </w:hyperlink>
      <w:r>
        <w:rPr>
          <w:rFonts w:ascii="Times New Roman" w:hAnsi="Times New Roman"/>
          <w:sz w:val="28"/>
          <w:szCs w:val="28"/>
          <w:lang w:val="uk-UA"/>
        </w:rPr>
        <w:t xml:space="preserve"> </w:t>
      </w:r>
      <w:r w:rsidRPr="00FB17B6">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17B6">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eastAsia="uk-UA"/>
        </w:rPr>
        <w:t>Проект Закону про внесення змін до Цивільного Кодексу України щодо вдосконалення правового регулювання зобов’язання відшкодування шкоди, завданої судом та органом, що здійснює оперативно</w:t>
      </w:r>
      <w:r w:rsidRPr="00F61069">
        <w:rPr>
          <w:rFonts w:ascii="Times New Roman" w:hAnsi="Times New Roman"/>
          <w:color w:val="333333"/>
          <w:sz w:val="28"/>
          <w:szCs w:val="28"/>
          <w:lang w:val="uk-UA" w:eastAsia="uk-UA"/>
        </w:rPr>
        <w:t>-розшукову діяльність, досудове розслідування, прокуратурою</w:t>
      </w:r>
      <w:r w:rsidRPr="00FB4073">
        <w:rPr>
          <w:rFonts w:ascii="Times New Roman" w:hAnsi="Times New Roman"/>
          <w:color w:val="333333"/>
          <w:sz w:val="28"/>
          <w:szCs w:val="28"/>
          <w:lang w:val="uk-UA" w:eastAsia="uk-UA"/>
        </w:rPr>
        <w:t>.</w:t>
      </w:r>
      <w:r w:rsidRPr="00F61069">
        <w:rPr>
          <w:rFonts w:ascii="Times New Roman" w:hAnsi="Times New Roman"/>
          <w:iCs/>
          <w:sz w:val="28"/>
          <w:szCs w:val="28"/>
          <w:lang w:val="uk-UA"/>
        </w:rPr>
        <w:t xml:space="preserve"> URL:</w:t>
      </w:r>
      <w:r w:rsidRPr="00F61069">
        <w:rPr>
          <w:rFonts w:ascii="Times New Roman" w:hAnsi="Times New Roman"/>
          <w:sz w:val="28"/>
          <w:szCs w:val="28"/>
          <w:lang w:val="uk-UA"/>
        </w:rPr>
        <w:t xml:space="preserve"> </w:t>
      </w:r>
      <w:hyperlink r:id="rId148" w:history="1">
        <w:r w:rsidRPr="00590957">
          <w:rPr>
            <w:rStyle w:val="aff6"/>
            <w:rFonts w:ascii="Times New Roman" w:hAnsi="Times New Roman"/>
            <w:iCs/>
            <w:sz w:val="28"/>
            <w:szCs w:val="28"/>
            <w:lang w:val="uk-UA"/>
          </w:rPr>
          <w:t>http://w1.c1.rada.gov.ua/pls/zweb2/webproc4_1?pf3511=63356</w:t>
        </w:r>
      </w:hyperlink>
      <w:r>
        <w:rPr>
          <w:rFonts w:ascii="Times New Roman" w:hAnsi="Times New Roman"/>
          <w:iCs/>
          <w:sz w:val="28"/>
          <w:szCs w:val="28"/>
          <w:lang w:val="uk-UA"/>
        </w:rPr>
        <w:t xml:space="preserve"> </w:t>
      </w:r>
      <w:r w:rsidRPr="00FB17B6">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17B6">
        <w:rPr>
          <w:rFonts w:ascii="Times New Roman" w:hAnsi="Times New Roman"/>
          <w:iCs/>
          <w:sz w:val="28"/>
          <w:szCs w:val="28"/>
          <w:lang w:val="uk-UA"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shd w:val="clear" w:color="auto" w:fill="FFFFFF"/>
          <w:lang w:val="uk-UA"/>
        </w:rPr>
      </w:pPr>
      <w:r w:rsidRPr="00FB4073">
        <w:rPr>
          <w:rFonts w:ascii="Times New Roman" w:hAnsi="Times New Roman"/>
          <w:color w:val="333333"/>
          <w:sz w:val="28"/>
          <w:szCs w:val="28"/>
          <w:shd w:val="clear" w:color="auto" w:fill="FFFFFF"/>
          <w:lang w:val="uk-UA"/>
        </w:rPr>
        <w:t xml:space="preserve">Проект Закону про внесення змін до деяких законодавчих актів України щодо вдосконалення порядку відшкодування шкоди, завданої громадянинові правоохоронними органами або судом відповідно до практики </w:t>
      </w:r>
      <w:r w:rsidRPr="00FB4073">
        <w:rPr>
          <w:rFonts w:ascii="Times New Roman" w:hAnsi="Times New Roman"/>
          <w:sz w:val="28"/>
          <w:szCs w:val="28"/>
          <w:shd w:val="clear" w:color="auto" w:fill="FFFFFF"/>
          <w:lang w:val="uk-UA"/>
        </w:rPr>
        <w:t>Європейського суду з прав людини.</w:t>
      </w:r>
      <w:r w:rsidRPr="00FB4073">
        <w:rPr>
          <w:rFonts w:ascii="Times New Roman" w:hAnsi="Times New Roman"/>
          <w:sz w:val="28"/>
          <w:szCs w:val="28"/>
          <w:lang w:val="uk-UA"/>
        </w:rPr>
        <w:t xml:space="preserve"> </w:t>
      </w:r>
      <w:r w:rsidRPr="00F61069">
        <w:rPr>
          <w:rFonts w:ascii="Times New Roman" w:hAnsi="Times New Roman"/>
          <w:iCs/>
          <w:sz w:val="28"/>
          <w:szCs w:val="28"/>
          <w:lang w:val="uk-UA"/>
        </w:rPr>
        <w:t>URL:</w:t>
      </w:r>
      <w:r w:rsidRPr="00F61069">
        <w:rPr>
          <w:rFonts w:ascii="Times New Roman" w:hAnsi="Times New Roman"/>
          <w:sz w:val="28"/>
          <w:szCs w:val="28"/>
          <w:lang w:val="uk-UA"/>
        </w:rPr>
        <w:t xml:space="preserve"> </w:t>
      </w:r>
      <w:hyperlink r:id="rId149" w:history="1">
        <w:r w:rsidRPr="00CF27D9">
          <w:rPr>
            <w:rStyle w:val="aff6"/>
            <w:rFonts w:ascii="Times New Roman" w:hAnsi="Times New Roman"/>
            <w:sz w:val="28"/>
            <w:szCs w:val="28"/>
            <w:shd w:val="clear" w:color="auto" w:fill="FFFFFF"/>
            <w:lang w:val="uk-UA"/>
          </w:rPr>
          <w:t>http://w1.c1.rada.gov.ua/pls/zweb2/ webproc4_1?pf3511=64543</w:t>
        </w:r>
      </w:hyperlink>
      <w:r>
        <w:rPr>
          <w:rFonts w:ascii="Times New Roman" w:hAnsi="Times New Roman"/>
          <w:sz w:val="28"/>
          <w:szCs w:val="28"/>
          <w:shd w:val="clear" w:color="auto" w:fill="FFFFFF"/>
          <w:lang w:val="uk-UA"/>
        </w:rPr>
        <w:t xml:space="preserve"> </w:t>
      </w:r>
      <w:r w:rsidRPr="00FB4073">
        <w:rPr>
          <w:rFonts w:ascii="Times New Roman" w:hAnsi="Times New Roman"/>
          <w:iCs/>
          <w:sz w:val="28"/>
          <w:szCs w:val="28"/>
          <w:lang w:val="uk-UA" w:eastAsia="uk-UA"/>
        </w:rPr>
        <w:t>(</w:t>
      </w:r>
      <w:r>
        <w:rPr>
          <w:rFonts w:ascii="Times New Roman" w:hAnsi="Times New Roman"/>
          <w:iCs/>
          <w:sz w:val="28"/>
          <w:szCs w:val="28"/>
          <w:lang w:val="uk-UA" w:eastAsia="uk-UA"/>
        </w:rPr>
        <w:t xml:space="preserve">дата звернення: </w:t>
      </w:r>
      <w:r w:rsidRPr="005C02AC">
        <w:rPr>
          <w:rFonts w:ascii="Times New Roman" w:hAnsi="Times New Roman"/>
          <w:iCs/>
          <w:sz w:val="28"/>
          <w:szCs w:val="28"/>
          <w:highlight w:val="green"/>
          <w:lang w:val="uk-UA" w:eastAsia="uk-UA"/>
        </w:rPr>
        <w:t>__.__.____</w:t>
      </w:r>
      <w:r w:rsidRPr="00FB4073">
        <w:rPr>
          <w:rFonts w:ascii="Times New Roman" w:hAnsi="Times New Roman"/>
          <w:iCs/>
          <w:sz w:val="28"/>
          <w:szCs w:val="28"/>
          <w:lang w:val="uk-UA" w:eastAsia="uk-UA"/>
        </w:rPr>
        <w:t>).</w:t>
      </w:r>
    </w:p>
    <w:p w:rsidR="00946264" w:rsidRPr="00F61069" w:rsidRDefault="00D35F9B" w:rsidP="00946264">
      <w:pPr>
        <w:pStyle w:val="afc"/>
        <w:numPr>
          <w:ilvl w:val="0"/>
          <w:numId w:val="7"/>
        </w:numPr>
        <w:suppressAutoHyphens w:val="0"/>
        <w:spacing w:after="0"/>
        <w:ind w:left="0" w:firstLine="709"/>
        <w:jc w:val="both"/>
        <w:rPr>
          <w:rFonts w:ascii="Times New Roman" w:hAnsi="Times New Roman"/>
          <w:color w:val="000000"/>
          <w:sz w:val="28"/>
          <w:szCs w:val="28"/>
          <w:lang w:val="uk-UA"/>
        </w:rPr>
      </w:pPr>
      <w:r w:rsidRPr="00D35F9B">
        <w:rPr>
          <w:rFonts w:ascii="Times New Roman" w:hAnsi="Times New Roman"/>
          <w:bCs/>
          <w:color w:val="333333"/>
          <w:sz w:val="28"/>
          <w:szCs w:val="28"/>
          <w:shd w:val="clear" w:color="auto" w:fill="FFFFFF"/>
        </w:rPr>
        <w:t>Проект Закону про відшкодування за рахунок держави матеріальної шкоди громадянам, які потерпіли від злочину</w:t>
      </w:r>
      <w:r w:rsidR="00946264" w:rsidRPr="00D35F9B">
        <w:rPr>
          <w:rFonts w:ascii="Times New Roman" w:hAnsi="Times New Roman"/>
          <w:sz w:val="28"/>
          <w:szCs w:val="28"/>
          <w:lang w:val="uk-UA"/>
        </w:rPr>
        <w:t xml:space="preserve"> </w:t>
      </w:r>
      <w:r w:rsidR="00946264" w:rsidRPr="00FB4073">
        <w:rPr>
          <w:rFonts w:ascii="Times New Roman" w:hAnsi="Times New Roman"/>
          <w:sz w:val="28"/>
          <w:szCs w:val="28"/>
          <w:lang w:val="uk-UA"/>
        </w:rPr>
        <w:t>URL:</w:t>
      </w:r>
      <w:r w:rsidR="00946264">
        <w:rPr>
          <w:lang w:val="uk-UA"/>
        </w:rPr>
        <w:t xml:space="preserve"> </w:t>
      </w:r>
      <w:hyperlink r:id="rId150" w:history="1">
        <w:r w:rsidR="00946264" w:rsidRPr="00590957">
          <w:rPr>
            <w:rStyle w:val="aff6"/>
            <w:rFonts w:ascii="Times New Roman" w:hAnsi="Times New Roman"/>
            <w:sz w:val="28"/>
            <w:szCs w:val="28"/>
          </w:rPr>
          <w:t>http</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w</w:t>
        </w:r>
        <w:r w:rsidR="00946264" w:rsidRPr="00590957">
          <w:rPr>
            <w:rStyle w:val="aff6"/>
            <w:rFonts w:ascii="Times New Roman" w:hAnsi="Times New Roman"/>
            <w:sz w:val="28"/>
            <w:szCs w:val="28"/>
            <w:lang w:val="uk-UA"/>
          </w:rPr>
          <w:t>1.</w:t>
        </w:r>
        <w:r w:rsidR="00946264" w:rsidRPr="00590957">
          <w:rPr>
            <w:rStyle w:val="aff6"/>
            <w:rFonts w:ascii="Times New Roman" w:hAnsi="Times New Roman"/>
            <w:sz w:val="28"/>
            <w:szCs w:val="28"/>
          </w:rPr>
          <w:t>c</w:t>
        </w:r>
        <w:r w:rsidR="00946264" w:rsidRPr="00590957">
          <w:rPr>
            <w:rStyle w:val="aff6"/>
            <w:rFonts w:ascii="Times New Roman" w:hAnsi="Times New Roman"/>
            <w:sz w:val="28"/>
            <w:szCs w:val="28"/>
            <w:lang w:val="uk-UA"/>
          </w:rPr>
          <w:t>1.</w:t>
        </w:r>
        <w:r w:rsidR="00946264" w:rsidRPr="00590957">
          <w:rPr>
            <w:rStyle w:val="aff6"/>
            <w:rFonts w:ascii="Times New Roman" w:hAnsi="Times New Roman"/>
            <w:sz w:val="28"/>
            <w:szCs w:val="28"/>
          </w:rPr>
          <w:t>rada</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gov</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ua</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pls</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zweb</w:t>
        </w:r>
        <w:r w:rsidR="00946264" w:rsidRPr="00590957">
          <w:rPr>
            <w:rStyle w:val="aff6"/>
            <w:rFonts w:ascii="Times New Roman" w:hAnsi="Times New Roman"/>
            <w:sz w:val="28"/>
            <w:szCs w:val="28"/>
            <w:lang w:val="uk-UA"/>
          </w:rPr>
          <w:t>2/</w:t>
        </w:r>
        <w:r w:rsidR="00946264" w:rsidRPr="00590957">
          <w:rPr>
            <w:rStyle w:val="aff6"/>
            <w:rFonts w:ascii="Times New Roman" w:hAnsi="Times New Roman"/>
            <w:sz w:val="28"/>
            <w:szCs w:val="28"/>
          </w:rPr>
          <w:t>webproc</w:t>
        </w:r>
        <w:r w:rsidR="00946264" w:rsidRPr="00590957">
          <w:rPr>
            <w:rStyle w:val="aff6"/>
            <w:rFonts w:ascii="Times New Roman" w:hAnsi="Times New Roman"/>
            <w:sz w:val="28"/>
            <w:szCs w:val="28"/>
            <w:lang w:val="uk-UA"/>
          </w:rPr>
          <w:t>4_1?</w:t>
        </w:r>
        <w:r w:rsidR="00946264" w:rsidRPr="00590957">
          <w:rPr>
            <w:rStyle w:val="aff6"/>
            <w:rFonts w:ascii="Times New Roman" w:hAnsi="Times New Roman"/>
            <w:sz w:val="28"/>
            <w:szCs w:val="28"/>
          </w:rPr>
          <w:t>pf</w:t>
        </w:r>
        <w:r w:rsidR="00946264" w:rsidRPr="00590957">
          <w:rPr>
            <w:rStyle w:val="aff6"/>
            <w:rFonts w:ascii="Times New Roman" w:hAnsi="Times New Roman"/>
            <w:sz w:val="28"/>
            <w:szCs w:val="28"/>
            <w:lang w:val="uk-UA"/>
          </w:rPr>
          <w:t>3511=19219</w:t>
        </w:r>
      </w:hyperlink>
      <w:r w:rsidR="00946264">
        <w:rPr>
          <w:rFonts w:ascii="Times New Roman" w:hAnsi="Times New Roman"/>
          <w:color w:val="000000"/>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D35F9B" w:rsidP="00946264">
      <w:pPr>
        <w:pStyle w:val="afc"/>
        <w:numPr>
          <w:ilvl w:val="0"/>
          <w:numId w:val="7"/>
        </w:numPr>
        <w:suppressAutoHyphens w:val="0"/>
        <w:spacing w:after="0"/>
        <w:ind w:left="0" w:firstLine="709"/>
        <w:jc w:val="both"/>
        <w:rPr>
          <w:rFonts w:ascii="Times New Roman" w:hAnsi="Times New Roman"/>
          <w:color w:val="000000"/>
          <w:sz w:val="28"/>
          <w:szCs w:val="28"/>
          <w:lang w:val="uk-UA"/>
        </w:rPr>
      </w:pPr>
      <w:r w:rsidRPr="00D35F9B">
        <w:rPr>
          <w:rFonts w:ascii="Times New Roman" w:hAnsi="Times New Roman"/>
          <w:bCs/>
          <w:color w:val="333333"/>
          <w:sz w:val="28"/>
          <w:szCs w:val="28"/>
          <w:shd w:val="clear" w:color="auto" w:fill="FFFFFF"/>
        </w:rPr>
        <w:t>Проект Закону про відшкодування за рахунок держави матеріальної шкоди громадянам, які потерпіли від злочину</w:t>
      </w:r>
      <w:r w:rsidR="00946264" w:rsidRPr="00FB4073">
        <w:rPr>
          <w:rFonts w:ascii="Times New Roman" w:hAnsi="Times New Roman"/>
          <w:sz w:val="28"/>
          <w:szCs w:val="28"/>
          <w:lang w:val="uk-UA"/>
        </w:rPr>
        <w:t xml:space="preserve"> URL:</w:t>
      </w:r>
      <w:r w:rsidR="00946264" w:rsidRPr="00FB4073">
        <w:rPr>
          <w:rFonts w:ascii="Times New Roman" w:hAnsi="Times New Roman"/>
          <w:sz w:val="28"/>
          <w:szCs w:val="28"/>
        </w:rPr>
        <w:t xml:space="preserve"> </w:t>
      </w:r>
      <w:hyperlink r:id="rId151" w:history="1">
        <w:r w:rsidR="00946264" w:rsidRPr="00590957">
          <w:rPr>
            <w:rStyle w:val="aff6"/>
            <w:rFonts w:ascii="Times New Roman" w:hAnsi="Times New Roman"/>
            <w:sz w:val="28"/>
            <w:szCs w:val="28"/>
          </w:rPr>
          <w:t>http</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w</w:t>
        </w:r>
        <w:r w:rsidR="00946264" w:rsidRPr="00590957">
          <w:rPr>
            <w:rStyle w:val="aff6"/>
            <w:rFonts w:ascii="Times New Roman" w:hAnsi="Times New Roman"/>
            <w:sz w:val="28"/>
            <w:szCs w:val="28"/>
            <w:lang w:val="uk-UA"/>
          </w:rPr>
          <w:t>1.</w:t>
        </w:r>
        <w:r w:rsidR="00946264" w:rsidRPr="00590957">
          <w:rPr>
            <w:rStyle w:val="aff6"/>
            <w:rFonts w:ascii="Times New Roman" w:hAnsi="Times New Roman"/>
            <w:sz w:val="28"/>
            <w:szCs w:val="28"/>
          </w:rPr>
          <w:t>c</w:t>
        </w:r>
        <w:r w:rsidR="00946264" w:rsidRPr="00590957">
          <w:rPr>
            <w:rStyle w:val="aff6"/>
            <w:rFonts w:ascii="Times New Roman" w:hAnsi="Times New Roman"/>
            <w:sz w:val="28"/>
            <w:szCs w:val="28"/>
            <w:lang w:val="uk-UA"/>
          </w:rPr>
          <w:t>1.</w:t>
        </w:r>
        <w:r w:rsidR="00946264" w:rsidRPr="00590957">
          <w:rPr>
            <w:rStyle w:val="aff6"/>
            <w:rFonts w:ascii="Times New Roman" w:hAnsi="Times New Roman"/>
            <w:sz w:val="28"/>
            <w:szCs w:val="28"/>
          </w:rPr>
          <w:t>rada</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gov</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ua</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pls</w:t>
        </w:r>
        <w:r w:rsidR="00946264" w:rsidRPr="00590957">
          <w:rPr>
            <w:rStyle w:val="aff6"/>
            <w:rFonts w:ascii="Times New Roman" w:hAnsi="Times New Roman"/>
            <w:sz w:val="28"/>
            <w:szCs w:val="28"/>
            <w:lang w:val="uk-UA"/>
          </w:rPr>
          <w:t>/</w:t>
        </w:r>
        <w:r w:rsidR="00946264" w:rsidRPr="00590957">
          <w:rPr>
            <w:rStyle w:val="aff6"/>
            <w:rFonts w:ascii="Times New Roman" w:hAnsi="Times New Roman"/>
            <w:sz w:val="28"/>
            <w:szCs w:val="28"/>
          </w:rPr>
          <w:t>zweb</w:t>
        </w:r>
        <w:r w:rsidR="00946264" w:rsidRPr="00590957">
          <w:rPr>
            <w:rStyle w:val="aff6"/>
            <w:rFonts w:ascii="Times New Roman" w:hAnsi="Times New Roman"/>
            <w:sz w:val="28"/>
            <w:szCs w:val="28"/>
            <w:lang w:val="uk-UA"/>
          </w:rPr>
          <w:t>2/</w:t>
        </w:r>
        <w:r w:rsidR="00946264" w:rsidRPr="00590957">
          <w:rPr>
            <w:rStyle w:val="aff6"/>
            <w:rFonts w:ascii="Times New Roman" w:hAnsi="Times New Roman"/>
            <w:sz w:val="28"/>
            <w:szCs w:val="28"/>
          </w:rPr>
          <w:t>webproc</w:t>
        </w:r>
        <w:r w:rsidR="00946264" w:rsidRPr="00590957">
          <w:rPr>
            <w:rStyle w:val="aff6"/>
            <w:rFonts w:ascii="Times New Roman" w:hAnsi="Times New Roman"/>
            <w:sz w:val="28"/>
            <w:szCs w:val="28"/>
            <w:lang w:val="uk-UA"/>
          </w:rPr>
          <w:t>4_1?</w:t>
        </w:r>
        <w:r w:rsidR="00946264" w:rsidRPr="00590957">
          <w:rPr>
            <w:rStyle w:val="aff6"/>
            <w:rFonts w:ascii="Times New Roman" w:hAnsi="Times New Roman"/>
            <w:sz w:val="28"/>
            <w:szCs w:val="28"/>
          </w:rPr>
          <w:t>pf</w:t>
        </w:r>
        <w:r w:rsidR="00946264" w:rsidRPr="00590957">
          <w:rPr>
            <w:rStyle w:val="aff6"/>
            <w:rFonts w:ascii="Times New Roman" w:hAnsi="Times New Roman"/>
            <w:sz w:val="28"/>
            <w:szCs w:val="28"/>
            <w:lang w:val="uk-UA"/>
          </w:rPr>
          <w:t>3511=26690</w:t>
        </w:r>
      </w:hyperlink>
      <w:r w:rsidR="00946264">
        <w:rPr>
          <w:rFonts w:ascii="Times New Roman" w:hAnsi="Times New Roman"/>
          <w:color w:val="000000"/>
          <w:sz w:val="28"/>
          <w:szCs w:val="28"/>
          <w:lang w:val="uk-UA"/>
        </w:rPr>
        <w:t xml:space="preserve"> </w:t>
      </w:r>
      <w:r w:rsidR="00946264" w:rsidRPr="005C02AC">
        <w:rPr>
          <w:rFonts w:ascii="Times New Roman" w:hAnsi="Times New Roman"/>
          <w:iCs/>
          <w:sz w:val="28"/>
          <w:szCs w:val="28"/>
          <w:lang w:eastAsia="uk-UA"/>
        </w:rPr>
        <w:t>(</w:t>
      </w:r>
      <w:r w:rsidR="00946264">
        <w:rPr>
          <w:rFonts w:ascii="Times New Roman" w:hAnsi="Times New Roman"/>
          <w:iCs/>
          <w:sz w:val="28"/>
          <w:szCs w:val="28"/>
          <w:lang w:val="uk-UA" w:eastAsia="uk-UA"/>
        </w:rPr>
        <w:t xml:space="preserve">дата звернення: </w:t>
      </w:r>
      <w:r w:rsidR="00946264" w:rsidRPr="005C02AC">
        <w:rPr>
          <w:rFonts w:ascii="Times New Roman" w:hAnsi="Times New Roman"/>
          <w:iCs/>
          <w:sz w:val="28"/>
          <w:szCs w:val="28"/>
          <w:highlight w:val="green"/>
          <w:lang w:val="uk-UA" w:eastAsia="uk-UA"/>
        </w:rPr>
        <w:t>__.__.____</w:t>
      </w:r>
      <w:r w:rsidR="00946264" w:rsidRPr="005C02AC">
        <w:rPr>
          <w:rFonts w:ascii="Times New Roman" w:hAnsi="Times New Roman"/>
          <w:iCs/>
          <w:sz w:val="28"/>
          <w:szCs w:val="28"/>
          <w:lang w:eastAsia="uk-UA"/>
        </w:rPr>
        <w:t>).</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Правові проблеми подолання наслідків Чорнобильської катастрофи: монографія / В.</w:t>
      </w:r>
      <w:r>
        <w:rPr>
          <w:rFonts w:ascii="Times New Roman" w:hAnsi="Times New Roman"/>
          <w:sz w:val="28"/>
          <w:szCs w:val="28"/>
          <w:lang w:val="uk-UA"/>
        </w:rPr>
        <w:t> </w:t>
      </w:r>
      <w:r w:rsidRPr="00F61069">
        <w:rPr>
          <w:rFonts w:ascii="Times New Roman" w:hAnsi="Times New Roman"/>
          <w:sz w:val="28"/>
          <w:szCs w:val="28"/>
          <w:lang w:val="uk-UA"/>
        </w:rPr>
        <w:t>Ф.</w:t>
      </w:r>
      <w:r>
        <w:rPr>
          <w:rFonts w:ascii="Times New Roman" w:hAnsi="Times New Roman"/>
          <w:sz w:val="28"/>
          <w:szCs w:val="28"/>
          <w:lang w:val="uk-UA"/>
        </w:rPr>
        <w:t> </w:t>
      </w:r>
      <w:r w:rsidRPr="00F61069">
        <w:rPr>
          <w:rFonts w:ascii="Times New Roman" w:hAnsi="Times New Roman"/>
          <w:sz w:val="28"/>
          <w:szCs w:val="28"/>
          <w:lang w:val="uk-UA"/>
        </w:rPr>
        <w:t>Опришко, О.</w:t>
      </w:r>
      <w:r>
        <w:rPr>
          <w:rFonts w:ascii="Times New Roman" w:hAnsi="Times New Roman"/>
          <w:sz w:val="28"/>
          <w:szCs w:val="28"/>
          <w:lang w:val="uk-UA"/>
        </w:rPr>
        <w:t> </w:t>
      </w:r>
      <w:r w:rsidRPr="00F61069">
        <w:rPr>
          <w:rFonts w:ascii="Times New Roman" w:hAnsi="Times New Roman"/>
          <w:sz w:val="28"/>
          <w:szCs w:val="28"/>
          <w:lang w:val="uk-UA"/>
        </w:rPr>
        <w:t>К.</w:t>
      </w:r>
      <w:r>
        <w:rPr>
          <w:rFonts w:ascii="Times New Roman" w:hAnsi="Times New Roman"/>
          <w:sz w:val="28"/>
          <w:szCs w:val="28"/>
          <w:lang w:val="uk-UA"/>
        </w:rPr>
        <w:t> </w:t>
      </w:r>
      <w:r w:rsidRPr="00F61069">
        <w:rPr>
          <w:rFonts w:ascii="Times New Roman" w:hAnsi="Times New Roman"/>
          <w:sz w:val="28"/>
          <w:szCs w:val="28"/>
          <w:lang w:val="uk-UA"/>
        </w:rPr>
        <w:t>Намясенко, С.</w:t>
      </w:r>
      <w:r>
        <w:rPr>
          <w:rFonts w:ascii="Times New Roman" w:hAnsi="Times New Roman"/>
          <w:sz w:val="28"/>
          <w:szCs w:val="28"/>
          <w:lang w:val="uk-UA"/>
        </w:rPr>
        <w:t> </w:t>
      </w:r>
      <w:r w:rsidRPr="00F61069">
        <w:rPr>
          <w:rFonts w:ascii="Times New Roman" w:hAnsi="Times New Roman"/>
          <w:sz w:val="28"/>
          <w:szCs w:val="28"/>
          <w:lang w:val="uk-UA"/>
        </w:rPr>
        <w:t>М.</w:t>
      </w:r>
      <w:r>
        <w:rPr>
          <w:rFonts w:ascii="Times New Roman" w:hAnsi="Times New Roman"/>
          <w:sz w:val="28"/>
          <w:szCs w:val="28"/>
          <w:lang w:val="uk-UA"/>
        </w:rPr>
        <w:t> </w:t>
      </w:r>
      <w:r w:rsidRPr="00F61069">
        <w:rPr>
          <w:rFonts w:ascii="Times New Roman" w:hAnsi="Times New Roman"/>
          <w:sz w:val="28"/>
          <w:szCs w:val="28"/>
          <w:lang w:val="uk-UA"/>
        </w:rPr>
        <w:t>Ратушний та ін.; за заг. ред. В.</w:t>
      </w:r>
      <w:r>
        <w:rPr>
          <w:rFonts w:ascii="Times New Roman" w:hAnsi="Times New Roman"/>
          <w:sz w:val="28"/>
          <w:szCs w:val="28"/>
          <w:lang w:val="uk-UA"/>
        </w:rPr>
        <w:t> </w:t>
      </w:r>
      <w:r w:rsidRPr="00F61069">
        <w:rPr>
          <w:rFonts w:ascii="Times New Roman" w:hAnsi="Times New Roman"/>
          <w:sz w:val="28"/>
          <w:szCs w:val="28"/>
          <w:lang w:val="uk-UA"/>
        </w:rPr>
        <w:t>Ф.</w:t>
      </w:r>
      <w:r>
        <w:rPr>
          <w:rFonts w:ascii="Times New Roman" w:hAnsi="Times New Roman"/>
          <w:sz w:val="28"/>
          <w:szCs w:val="28"/>
          <w:lang w:val="uk-UA"/>
        </w:rPr>
        <w:t> </w:t>
      </w:r>
      <w:r w:rsidRPr="00F61069">
        <w:rPr>
          <w:rFonts w:ascii="Times New Roman" w:hAnsi="Times New Roman"/>
          <w:sz w:val="28"/>
          <w:szCs w:val="28"/>
          <w:lang w:val="uk-UA"/>
        </w:rPr>
        <w:t>Опришка. К</w:t>
      </w:r>
      <w:r>
        <w:rPr>
          <w:rFonts w:ascii="Times New Roman" w:hAnsi="Times New Roman"/>
          <w:sz w:val="28"/>
          <w:szCs w:val="28"/>
          <w:lang w:val="uk-UA"/>
        </w:rPr>
        <w:t>иїв</w:t>
      </w:r>
      <w:r w:rsidRPr="00F61069">
        <w:rPr>
          <w:rFonts w:ascii="Times New Roman" w:hAnsi="Times New Roman"/>
          <w:sz w:val="28"/>
          <w:szCs w:val="28"/>
          <w:lang w:val="uk-UA"/>
        </w:rPr>
        <w:t>: КНЕУ, 2015. 540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Шевчук</w:t>
      </w:r>
      <w:r>
        <w:rPr>
          <w:rFonts w:ascii="Times New Roman" w:hAnsi="Times New Roman"/>
          <w:sz w:val="28"/>
          <w:szCs w:val="28"/>
          <w:lang w:val="uk-UA"/>
        </w:rPr>
        <w:t> </w:t>
      </w:r>
      <w:r w:rsidRPr="00F61069">
        <w:rPr>
          <w:rFonts w:ascii="Times New Roman" w:hAnsi="Times New Roman"/>
          <w:sz w:val="28"/>
          <w:szCs w:val="28"/>
          <w:lang w:val="uk-UA"/>
        </w:rPr>
        <w:t>С. Судова правотворчість: світовий досвід і перспективи в Україні. К</w:t>
      </w:r>
      <w:r>
        <w:rPr>
          <w:rFonts w:ascii="Times New Roman" w:hAnsi="Times New Roman"/>
          <w:sz w:val="28"/>
          <w:szCs w:val="28"/>
          <w:lang w:val="uk-UA"/>
        </w:rPr>
        <w:t>иїв: Реферат, 2007.</w:t>
      </w:r>
      <w:r w:rsidRPr="00F61069">
        <w:rPr>
          <w:rFonts w:ascii="Times New Roman" w:hAnsi="Times New Roman"/>
          <w:sz w:val="28"/>
          <w:szCs w:val="28"/>
          <w:lang w:val="uk-UA"/>
        </w:rPr>
        <w:t xml:space="preserve"> 640</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lastRenderedPageBreak/>
        <w:t xml:space="preserve">Принцип верховенства права : проблеми теорії та практики: у </w:t>
      </w:r>
      <w:r>
        <w:rPr>
          <w:rFonts w:ascii="Times New Roman" w:hAnsi="Times New Roman"/>
          <w:sz w:val="28"/>
          <w:szCs w:val="28"/>
          <w:lang w:val="uk-UA"/>
        </w:rPr>
        <w:t>2 </w:t>
      </w:r>
      <w:r w:rsidRPr="00F61069">
        <w:rPr>
          <w:rFonts w:ascii="Times New Roman" w:hAnsi="Times New Roman"/>
          <w:sz w:val="28"/>
          <w:szCs w:val="28"/>
          <w:lang w:val="uk-UA"/>
        </w:rPr>
        <w:t>кн</w:t>
      </w:r>
      <w:r>
        <w:rPr>
          <w:rFonts w:ascii="Times New Roman" w:hAnsi="Times New Roman"/>
          <w:sz w:val="28"/>
          <w:szCs w:val="28"/>
          <w:lang w:val="uk-UA"/>
        </w:rPr>
        <w:t>.</w:t>
      </w:r>
      <w:r w:rsidRPr="00F61069">
        <w:rPr>
          <w:rFonts w:ascii="Times New Roman" w:hAnsi="Times New Roman"/>
          <w:sz w:val="28"/>
          <w:szCs w:val="28"/>
          <w:lang w:val="uk-UA"/>
        </w:rPr>
        <w:t xml:space="preserve"> / редкол.: Ю.</w:t>
      </w:r>
      <w:r>
        <w:rPr>
          <w:rFonts w:ascii="Times New Roman" w:hAnsi="Times New Roman"/>
          <w:sz w:val="28"/>
          <w:szCs w:val="28"/>
          <w:lang w:val="uk-UA"/>
        </w:rPr>
        <w:t> </w:t>
      </w:r>
      <w:r w:rsidRPr="00F61069">
        <w:rPr>
          <w:rFonts w:ascii="Times New Roman" w:hAnsi="Times New Roman"/>
          <w:sz w:val="28"/>
          <w:szCs w:val="28"/>
          <w:lang w:val="uk-UA"/>
        </w:rPr>
        <w:t>С.</w:t>
      </w:r>
      <w:r>
        <w:rPr>
          <w:rFonts w:ascii="Times New Roman" w:hAnsi="Times New Roman"/>
          <w:sz w:val="28"/>
          <w:szCs w:val="28"/>
          <w:lang w:val="uk-UA"/>
        </w:rPr>
        <w:t> </w:t>
      </w:r>
      <w:r w:rsidRPr="00F61069">
        <w:rPr>
          <w:rFonts w:ascii="Times New Roman" w:hAnsi="Times New Roman"/>
          <w:sz w:val="28"/>
          <w:szCs w:val="28"/>
          <w:lang w:val="uk-UA"/>
        </w:rPr>
        <w:t>Шемшученко (голова)</w:t>
      </w:r>
      <w:r>
        <w:rPr>
          <w:rFonts w:ascii="Times New Roman" w:hAnsi="Times New Roman"/>
          <w:sz w:val="28"/>
          <w:szCs w:val="28"/>
          <w:lang w:val="uk-UA"/>
        </w:rPr>
        <w:t xml:space="preserve"> та ін.;</w:t>
      </w:r>
      <w:r w:rsidRPr="00F61069">
        <w:rPr>
          <w:rFonts w:ascii="Times New Roman" w:hAnsi="Times New Roman"/>
          <w:sz w:val="28"/>
          <w:szCs w:val="28"/>
          <w:lang w:val="uk-UA"/>
        </w:rPr>
        <w:t xml:space="preserve"> </w:t>
      </w:r>
      <w:r>
        <w:rPr>
          <w:rFonts w:ascii="Times New Roman" w:hAnsi="Times New Roman"/>
          <w:sz w:val="28"/>
          <w:szCs w:val="28"/>
          <w:lang w:val="uk-UA"/>
        </w:rPr>
        <w:t>в</w:t>
      </w:r>
      <w:r w:rsidRPr="00F61069">
        <w:rPr>
          <w:rFonts w:ascii="Times New Roman" w:hAnsi="Times New Roman"/>
          <w:sz w:val="28"/>
          <w:szCs w:val="28"/>
          <w:lang w:val="uk-UA"/>
        </w:rPr>
        <w:t>ідп. ред. В.</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Авер’янов. К</w:t>
      </w:r>
      <w:r>
        <w:rPr>
          <w:rFonts w:ascii="Times New Roman" w:hAnsi="Times New Roman"/>
          <w:sz w:val="28"/>
          <w:szCs w:val="28"/>
          <w:lang w:val="uk-UA"/>
        </w:rPr>
        <w:t>иїв</w:t>
      </w:r>
      <w:r w:rsidRPr="00F61069">
        <w:rPr>
          <w:rFonts w:ascii="Times New Roman" w:hAnsi="Times New Roman"/>
          <w:sz w:val="28"/>
          <w:szCs w:val="28"/>
          <w:lang w:val="uk-UA"/>
        </w:rPr>
        <w:t>: Конус-К: Конус-Ю, 2008. Кн</w:t>
      </w:r>
      <w:r>
        <w:rPr>
          <w:rFonts w:ascii="Times New Roman" w:hAnsi="Times New Roman"/>
          <w:sz w:val="28"/>
          <w:szCs w:val="28"/>
          <w:lang w:val="uk-UA"/>
        </w:rPr>
        <w:t>. 2</w:t>
      </w:r>
      <w:r w:rsidRPr="00F61069">
        <w:rPr>
          <w:rFonts w:ascii="Times New Roman" w:hAnsi="Times New Roman"/>
          <w:sz w:val="28"/>
          <w:szCs w:val="28"/>
          <w:lang w:val="uk-UA"/>
        </w:rPr>
        <w:t>: Принцип верховенства права у діяльності держави та в адміністративному праві</w:t>
      </w:r>
      <w:r>
        <w:rPr>
          <w:rFonts w:ascii="Times New Roman" w:hAnsi="Times New Roman"/>
          <w:sz w:val="28"/>
          <w:szCs w:val="28"/>
          <w:lang w:val="uk-UA"/>
        </w:rPr>
        <w:t>.</w:t>
      </w:r>
      <w:r w:rsidRPr="00F61069">
        <w:rPr>
          <w:rFonts w:ascii="Times New Roman" w:hAnsi="Times New Roman"/>
          <w:sz w:val="28"/>
          <w:szCs w:val="28"/>
          <w:lang w:val="uk-UA"/>
        </w:rPr>
        <w:t xml:space="preserve"> 314</w:t>
      </w:r>
      <w:r>
        <w:rPr>
          <w:rFonts w:ascii="Times New Roman" w:hAnsi="Times New Roman"/>
          <w:sz w:val="28"/>
          <w:szCs w:val="28"/>
          <w:lang w:val="uk-UA"/>
        </w:rPr>
        <w:t> </w:t>
      </w:r>
      <w:r w:rsidRPr="00F61069">
        <w:rPr>
          <w:rFonts w:ascii="Times New Roman" w:hAnsi="Times New Roman"/>
          <w:sz w:val="28"/>
          <w:szCs w:val="28"/>
          <w:lang w:val="uk-UA"/>
        </w:rPr>
        <w:t xml:space="preserve">с. </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 xml:space="preserve">Судова влада в Україні: історичні витоки, закономірності, особливості розвитку / </w:t>
      </w:r>
      <w:r>
        <w:rPr>
          <w:rFonts w:ascii="Times New Roman" w:hAnsi="Times New Roman"/>
          <w:sz w:val="28"/>
          <w:szCs w:val="28"/>
          <w:lang w:val="uk-UA"/>
        </w:rPr>
        <w:t>з</w:t>
      </w:r>
      <w:r w:rsidRPr="00F61069">
        <w:rPr>
          <w:rFonts w:ascii="Times New Roman" w:hAnsi="Times New Roman"/>
          <w:sz w:val="28"/>
          <w:szCs w:val="28"/>
          <w:lang w:val="uk-UA"/>
        </w:rPr>
        <w:t xml:space="preserve">а </w:t>
      </w:r>
      <w:r>
        <w:rPr>
          <w:rFonts w:ascii="Times New Roman" w:hAnsi="Times New Roman"/>
          <w:sz w:val="28"/>
          <w:szCs w:val="28"/>
          <w:lang w:val="uk-UA"/>
        </w:rPr>
        <w:t>ред.</w:t>
      </w:r>
      <w:r w:rsidRPr="00F61069">
        <w:rPr>
          <w:rFonts w:ascii="Times New Roman" w:hAnsi="Times New Roman"/>
          <w:sz w:val="28"/>
          <w:szCs w:val="28"/>
          <w:lang w:val="uk-UA"/>
        </w:rPr>
        <w:t xml:space="preserve"> І.</w:t>
      </w:r>
      <w:r>
        <w:rPr>
          <w:rFonts w:ascii="Times New Roman" w:hAnsi="Times New Roman"/>
          <w:sz w:val="28"/>
          <w:szCs w:val="28"/>
          <w:lang w:val="uk-UA"/>
        </w:rPr>
        <w:t> </w:t>
      </w:r>
      <w:r w:rsidRPr="00F61069">
        <w:rPr>
          <w:rFonts w:ascii="Times New Roman" w:hAnsi="Times New Roman"/>
          <w:sz w:val="28"/>
          <w:szCs w:val="28"/>
          <w:lang w:val="uk-UA"/>
        </w:rPr>
        <w:t>Б.</w:t>
      </w:r>
      <w:r>
        <w:rPr>
          <w:rFonts w:ascii="Times New Roman" w:hAnsi="Times New Roman"/>
          <w:sz w:val="28"/>
          <w:szCs w:val="28"/>
          <w:lang w:val="uk-UA"/>
        </w:rPr>
        <w:t> </w:t>
      </w:r>
      <w:r w:rsidRPr="00F61069">
        <w:rPr>
          <w:rFonts w:ascii="Times New Roman" w:hAnsi="Times New Roman"/>
          <w:sz w:val="28"/>
          <w:szCs w:val="28"/>
          <w:lang w:val="uk-UA"/>
        </w:rPr>
        <w:t>Усенка. К</w:t>
      </w:r>
      <w:r>
        <w:rPr>
          <w:rFonts w:ascii="Times New Roman" w:hAnsi="Times New Roman"/>
          <w:sz w:val="28"/>
          <w:szCs w:val="28"/>
          <w:lang w:val="uk-UA"/>
        </w:rPr>
        <w:t>иїв</w:t>
      </w:r>
      <w:r w:rsidRPr="00F61069">
        <w:rPr>
          <w:rFonts w:ascii="Times New Roman" w:hAnsi="Times New Roman"/>
          <w:sz w:val="28"/>
          <w:szCs w:val="28"/>
          <w:lang w:val="uk-UA"/>
        </w:rPr>
        <w:t>: Наук</w:t>
      </w:r>
      <w:r>
        <w:rPr>
          <w:rFonts w:ascii="Times New Roman" w:hAnsi="Times New Roman"/>
          <w:sz w:val="28"/>
          <w:szCs w:val="28"/>
          <w:lang w:val="uk-UA"/>
        </w:rPr>
        <w:t>.</w:t>
      </w:r>
      <w:r w:rsidRPr="00F61069">
        <w:rPr>
          <w:rFonts w:ascii="Times New Roman" w:hAnsi="Times New Roman"/>
          <w:sz w:val="28"/>
          <w:szCs w:val="28"/>
          <w:lang w:val="uk-UA"/>
        </w:rPr>
        <w:t xml:space="preserve"> думка, 2014. 501</w:t>
      </w:r>
      <w:r>
        <w:rPr>
          <w:rFonts w:ascii="Times New Roman" w:hAnsi="Times New Roman"/>
          <w:sz w:val="28"/>
          <w:szCs w:val="28"/>
          <w:lang w:val="uk-UA"/>
        </w:rPr>
        <w:t> </w:t>
      </w:r>
      <w:r w:rsidRPr="00F61069">
        <w:rPr>
          <w:rFonts w:ascii="Times New Roman" w:hAnsi="Times New Roman"/>
          <w:sz w:val="28"/>
          <w:szCs w:val="28"/>
          <w:lang w:val="uk-UA"/>
        </w:rPr>
        <w:t>с.</w:t>
      </w:r>
    </w:p>
    <w:p w:rsidR="00946264" w:rsidRPr="00F61069"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8"/>
          <w:szCs w:val="28"/>
          <w:lang w:val="uk-UA"/>
        </w:rPr>
      </w:pPr>
      <w:r w:rsidRPr="00F61069">
        <w:rPr>
          <w:rFonts w:ascii="Times New Roman" w:hAnsi="Times New Roman"/>
          <w:sz w:val="28"/>
          <w:szCs w:val="28"/>
          <w:lang w:val="uk-UA"/>
        </w:rPr>
        <w:t>Спіцина</w:t>
      </w:r>
      <w:r>
        <w:rPr>
          <w:rFonts w:ascii="Times New Roman" w:hAnsi="Times New Roman"/>
          <w:sz w:val="28"/>
          <w:szCs w:val="28"/>
          <w:lang w:val="en-US"/>
        </w:rPr>
        <w:t> </w:t>
      </w:r>
      <w:r w:rsidRPr="00F61069">
        <w:rPr>
          <w:rFonts w:ascii="Times New Roman" w:hAnsi="Times New Roman"/>
          <w:sz w:val="28"/>
          <w:szCs w:val="28"/>
          <w:lang w:val="uk-UA"/>
        </w:rPr>
        <w:t>Г.</w:t>
      </w:r>
      <w:r>
        <w:rPr>
          <w:rFonts w:ascii="Times New Roman" w:hAnsi="Times New Roman"/>
          <w:sz w:val="28"/>
          <w:szCs w:val="28"/>
          <w:lang w:val="en-US"/>
        </w:rPr>
        <w:t> </w:t>
      </w:r>
      <w:r w:rsidRPr="00F61069">
        <w:rPr>
          <w:rFonts w:ascii="Times New Roman" w:hAnsi="Times New Roman"/>
          <w:sz w:val="28"/>
          <w:szCs w:val="28"/>
          <w:lang w:val="uk-UA"/>
        </w:rPr>
        <w:t>О. Конституційний захист прав людини як складова європейського вибору України</w:t>
      </w:r>
      <w:r w:rsidRPr="002E7A61">
        <w:rPr>
          <w:rFonts w:ascii="Times New Roman" w:hAnsi="Times New Roman"/>
          <w:sz w:val="28"/>
          <w:szCs w:val="28"/>
          <w:lang w:val="uk-UA"/>
        </w:rPr>
        <w:t>.</w:t>
      </w:r>
      <w:r w:rsidRPr="00F61069">
        <w:rPr>
          <w:rFonts w:ascii="Times New Roman" w:hAnsi="Times New Roman"/>
          <w:sz w:val="28"/>
          <w:szCs w:val="28"/>
          <w:lang w:val="uk-UA"/>
        </w:rPr>
        <w:t xml:space="preserve"> </w:t>
      </w:r>
      <w:r w:rsidRPr="00F61069">
        <w:rPr>
          <w:rFonts w:ascii="Times New Roman" w:hAnsi="Times New Roman"/>
          <w:i/>
          <w:sz w:val="28"/>
          <w:szCs w:val="28"/>
          <w:lang w:val="uk-UA"/>
        </w:rPr>
        <w:t>Публічне право.</w:t>
      </w:r>
      <w:r w:rsidRPr="00F61069">
        <w:rPr>
          <w:rFonts w:ascii="Times New Roman" w:hAnsi="Times New Roman"/>
          <w:sz w:val="28"/>
          <w:szCs w:val="28"/>
          <w:lang w:val="uk-UA"/>
        </w:rPr>
        <w:t xml:space="preserve"> 2018. №</w:t>
      </w:r>
      <w:r>
        <w:rPr>
          <w:rFonts w:ascii="Times New Roman" w:hAnsi="Times New Roman"/>
          <w:sz w:val="28"/>
          <w:szCs w:val="28"/>
          <w:lang w:val="uk-UA"/>
        </w:rPr>
        <w:t> </w:t>
      </w:r>
      <w:r w:rsidRPr="00F61069">
        <w:rPr>
          <w:rFonts w:ascii="Times New Roman" w:hAnsi="Times New Roman"/>
          <w:sz w:val="28"/>
          <w:szCs w:val="28"/>
          <w:lang w:val="uk-UA"/>
        </w:rPr>
        <w:t xml:space="preserve">2. </w:t>
      </w:r>
      <w:r>
        <w:rPr>
          <w:rFonts w:ascii="Times New Roman" w:hAnsi="Times New Roman"/>
          <w:sz w:val="28"/>
          <w:szCs w:val="28"/>
          <w:lang w:val="uk-UA"/>
        </w:rPr>
        <w:t>С</w:t>
      </w:r>
      <w:r w:rsidRPr="00F61069">
        <w:rPr>
          <w:rFonts w:ascii="Times New Roman" w:hAnsi="Times New Roman"/>
          <w:sz w:val="28"/>
          <w:szCs w:val="28"/>
          <w:lang w:val="uk-UA"/>
        </w:rPr>
        <w:t>.</w:t>
      </w:r>
      <w:r>
        <w:rPr>
          <w:rFonts w:ascii="Times New Roman" w:hAnsi="Times New Roman"/>
          <w:sz w:val="28"/>
          <w:szCs w:val="28"/>
          <w:lang w:val="uk-UA"/>
        </w:rPr>
        <w:t> </w:t>
      </w:r>
      <w:r w:rsidRPr="00F61069">
        <w:rPr>
          <w:rFonts w:ascii="Times New Roman" w:hAnsi="Times New Roman"/>
          <w:sz w:val="28"/>
          <w:szCs w:val="28"/>
          <w:lang w:val="uk-UA"/>
        </w:rPr>
        <w:t>55</w:t>
      </w:r>
      <w:r>
        <w:rPr>
          <w:rFonts w:ascii="Times New Roman" w:hAnsi="Times New Roman"/>
          <w:sz w:val="28"/>
          <w:szCs w:val="28"/>
          <w:lang w:val="uk-UA"/>
        </w:rPr>
        <w:t>–</w:t>
      </w:r>
      <w:r w:rsidRPr="00F61069">
        <w:rPr>
          <w:rFonts w:ascii="Times New Roman" w:hAnsi="Times New Roman"/>
          <w:sz w:val="28"/>
          <w:szCs w:val="28"/>
          <w:lang w:val="uk-UA"/>
        </w:rPr>
        <w:t>61.</w:t>
      </w:r>
    </w:p>
    <w:p w:rsidR="002C678E" w:rsidRPr="007F1F18" w:rsidRDefault="002C678E" w:rsidP="0083201E">
      <w:pPr>
        <w:suppressAutoHyphens w:val="0"/>
        <w:spacing w:after="0"/>
        <w:ind w:firstLine="709"/>
        <w:jc w:val="both"/>
        <w:rPr>
          <w:rFonts w:ascii="Times New Roman" w:hAnsi="Times New Roman"/>
          <w:sz w:val="28"/>
          <w:szCs w:val="28"/>
          <w:lang w:val="uk-UA"/>
        </w:rPr>
      </w:pPr>
      <w:r w:rsidRPr="007F1F18">
        <w:rPr>
          <w:rFonts w:ascii="Times New Roman" w:hAnsi="Times New Roman"/>
          <w:sz w:val="28"/>
          <w:szCs w:val="28"/>
          <w:lang w:val="uk-UA"/>
        </w:rPr>
        <w:br w:type="page"/>
      </w:r>
    </w:p>
    <w:p w:rsidR="002C678E" w:rsidRPr="004F478B"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lang w:val="uk-UA"/>
        </w:rPr>
      </w:pPr>
      <w:r w:rsidRPr="004F478B">
        <w:rPr>
          <w:rFonts w:ascii="Times New Roman" w:hAnsi="Times New Roman"/>
          <w:b/>
          <w:sz w:val="28"/>
          <w:szCs w:val="28"/>
          <w:lang w:val="uk-UA"/>
        </w:rPr>
        <w:lastRenderedPageBreak/>
        <w:t>ДОДАТКИ</w:t>
      </w:r>
    </w:p>
    <w:p w:rsidR="004F478B"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p>
    <w:p w:rsidR="004F478B" w:rsidRPr="004F478B"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lang w:val="uk-UA"/>
        </w:rPr>
      </w:pPr>
      <w:r w:rsidRPr="004F478B">
        <w:rPr>
          <w:rFonts w:ascii="Times New Roman" w:hAnsi="Times New Roman"/>
          <w:b/>
          <w:sz w:val="28"/>
          <w:szCs w:val="28"/>
          <w:lang w:val="uk-UA"/>
        </w:rPr>
        <w:t>Додаток А</w:t>
      </w:r>
    </w:p>
    <w:p w:rsidR="004F478B"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p>
    <w:p w:rsidR="00A02224" w:rsidRPr="006A0AF6" w:rsidRDefault="00A02224" w:rsidP="00A02224">
      <w:pPr>
        <w:spacing w:after="0"/>
        <w:jc w:val="center"/>
        <w:rPr>
          <w:rFonts w:ascii="Times New Roman" w:hAnsi="Times New Roman"/>
          <w:b/>
          <w:sz w:val="28"/>
          <w:szCs w:val="28"/>
          <w:lang w:val="uk-UA"/>
        </w:rPr>
      </w:pPr>
      <w:r w:rsidRPr="006A0AF6">
        <w:rPr>
          <w:rFonts w:ascii="Times New Roman" w:hAnsi="Times New Roman"/>
          <w:b/>
          <w:sz w:val="28"/>
          <w:szCs w:val="28"/>
          <w:lang w:val="uk-UA"/>
        </w:rPr>
        <w:t>СПИСОК ПУБЛІКАЦІЙ ЗДОБУВАЧА ЗА ТЕМОЮ ДИСЕРТАЦІЇ</w:t>
      </w:r>
    </w:p>
    <w:p w:rsidR="00A02224" w:rsidRPr="006A0AF6" w:rsidRDefault="00A02224" w:rsidP="00A02224">
      <w:pPr>
        <w:spacing w:after="0"/>
        <w:ind w:firstLine="709"/>
        <w:jc w:val="both"/>
        <w:rPr>
          <w:rFonts w:ascii="Times New Roman" w:hAnsi="Times New Roman"/>
          <w:sz w:val="28"/>
          <w:szCs w:val="28"/>
          <w:lang w:val="uk-UA"/>
        </w:rPr>
      </w:pPr>
    </w:p>
    <w:p w:rsidR="00A02224" w:rsidRPr="006A0AF6" w:rsidRDefault="00A02224" w:rsidP="00A02224">
      <w:pPr>
        <w:spacing w:after="0"/>
        <w:ind w:firstLine="709"/>
        <w:jc w:val="both"/>
        <w:rPr>
          <w:rFonts w:ascii="Times New Roman" w:hAnsi="Times New Roman"/>
          <w:b/>
          <w:i/>
          <w:sz w:val="28"/>
          <w:szCs w:val="28"/>
          <w:lang w:val="uk-UA"/>
        </w:rPr>
      </w:pPr>
      <w:r w:rsidRPr="006A0AF6">
        <w:rPr>
          <w:rFonts w:ascii="Times New Roman" w:hAnsi="Times New Roman"/>
          <w:b/>
          <w:i/>
          <w:sz w:val="28"/>
          <w:szCs w:val="28"/>
          <w:lang w:val="uk-UA"/>
        </w:rPr>
        <w:t>Наукові праці, в яких опубліковані основні наукові результати дисертації:</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1. Слободянюк П. Л. Принцип справедливості в контексті судового захисту прав людини. </w:t>
      </w:r>
      <w:r w:rsidRPr="006A0AF6">
        <w:rPr>
          <w:rFonts w:ascii="Times New Roman" w:hAnsi="Times New Roman"/>
          <w:i/>
          <w:sz w:val="28"/>
          <w:szCs w:val="28"/>
          <w:lang w:val="uk-UA"/>
        </w:rPr>
        <w:t>Юридичний часопис Національної академії внутрішніх справ.</w:t>
      </w:r>
      <w:r w:rsidRPr="006A0AF6">
        <w:rPr>
          <w:rFonts w:ascii="Times New Roman" w:hAnsi="Times New Roman"/>
          <w:sz w:val="28"/>
          <w:szCs w:val="28"/>
          <w:lang w:val="uk-UA"/>
        </w:rPr>
        <w:t xml:space="preserve"> 2018. № 1 (15). С. 242–253.</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2. Слободянюк П. Л. Захист прав людини від злочинних посягань – новий доктринальний підхід. </w:t>
      </w:r>
      <w:r w:rsidRPr="006A0AF6">
        <w:rPr>
          <w:rFonts w:ascii="Times New Roman" w:hAnsi="Times New Roman"/>
          <w:i/>
          <w:sz w:val="28"/>
          <w:szCs w:val="28"/>
          <w:lang w:val="uk-UA"/>
        </w:rPr>
        <w:t>Право України.</w:t>
      </w:r>
      <w:r w:rsidRPr="006A0AF6">
        <w:rPr>
          <w:rFonts w:ascii="Times New Roman" w:hAnsi="Times New Roman"/>
          <w:sz w:val="28"/>
          <w:szCs w:val="28"/>
          <w:lang w:val="uk-UA"/>
        </w:rPr>
        <w:t xml:space="preserve"> 2018. № 5. С. 196–206.</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3. Слободянюк П. Л. Забезпечення гарантій прав потерпілого від злочину: конституційно-правовий аспект. </w:t>
      </w:r>
      <w:r w:rsidRPr="006A0AF6">
        <w:rPr>
          <w:rFonts w:ascii="Times New Roman" w:hAnsi="Times New Roman"/>
          <w:i/>
          <w:sz w:val="28"/>
          <w:szCs w:val="28"/>
          <w:lang w:val="uk-UA"/>
        </w:rPr>
        <w:t>Право і суспільство</w:t>
      </w:r>
      <w:r w:rsidRPr="006A0AF6">
        <w:rPr>
          <w:rFonts w:ascii="Times New Roman" w:hAnsi="Times New Roman"/>
          <w:sz w:val="28"/>
          <w:szCs w:val="28"/>
          <w:lang w:val="uk-UA"/>
        </w:rPr>
        <w:t>. 2018. № 5. С. 40–47.</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4. Слободянюк П. Л. Концептуальні питання забезпечення в Україні захисту прав людини, потерпілої від злочину. </w:t>
      </w:r>
      <w:r w:rsidRPr="006A0AF6">
        <w:rPr>
          <w:rFonts w:ascii="Times New Roman" w:hAnsi="Times New Roman"/>
          <w:i/>
          <w:sz w:val="28"/>
          <w:szCs w:val="28"/>
          <w:lang w:val="uk-UA"/>
        </w:rPr>
        <w:t>Альманах права. Правова аналітика: доктринальні підходи та галузеві виміри.</w:t>
      </w:r>
      <w:r w:rsidRPr="006A0AF6">
        <w:rPr>
          <w:rFonts w:ascii="Times New Roman" w:hAnsi="Times New Roman"/>
          <w:sz w:val="28"/>
          <w:szCs w:val="28"/>
          <w:lang w:val="uk-UA"/>
        </w:rPr>
        <w:t xml:space="preserve"> Київ: Ін-т держави і права імені В. М. Корецького НАН України, 2018. Вип. 9. С. 474–481.</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5. Слободянюк П. Л. До проблеми судового захисту прав потерпілого від злочину в контексті приватного обвинувачення. </w:t>
      </w:r>
      <w:r w:rsidRPr="006A0AF6">
        <w:rPr>
          <w:rFonts w:ascii="Times New Roman" w:hAnsi="Times New Roman"/>
          <w:i/>
          <w:sz w:val="28"/>
          <w:szCs w:val="28"/>
          <w:lang w:val="uk-UA"/>
        </w:rPr>
        <w:t>Юридичний науковий електронний журнал:</w:t>
      </w:r>
      <w:r w:rsidRPr="006A0AF6">
        <w:rPr>
          <w:rFonts w:ascii="Times New Roman" w:hAnsi="Times New Roman"/>
          <w:sz w:val="28"/>
          <w:szCs w:val="28"/>
          <w:lang w:val="uk-UA"/>
        </w:rPr>
        <w:t xml:space="preserve"> електронне наук. фахове видання. Запоріжжя, 2018. № 4. С. 18–22.</w:t>
      </w:r>
      <w:r w:rsidR="00001DBD" w:rsidRPr="00001DBD">
        <w:rPr>
          <w:iCs/>
          <w:sz w:val="28"/>
          <w:szCs w:val="28"/>
          <w:lang w:eastAsia="uk-UA"/>
        </w:rPr>
        <w:t xml:space="preserve"> </w:t>
      </w:r>
      <w:r w:rsidR="00001DBD" w:rsidRPr="00CA7295">
        <w:rPr>
          <w:iCs/>
          <w:sz w:val="28"/>
          <w:szCs w:val="28"/>
          <w:lang w:val="uk-UA"/>
        </w:rPr>
        <w:t xml:space="preserve">URL: </w:t>
      </w:r>
      <w:r w:rsidR="00001DBD" w:rsidRPr="00CA7295">
        <w:rPr>
          <w:sz w:val="28"/>
          <w:szCs w:val="28"/>
        </w:rPr>
        <w:t>http://www.lsej.org.ua/index.php/arkhiv-nomeriv?id=95</w:t>
      </w:r>
      <w:r w:rsidR="00001DBD" w:rsidRPr="00CA7295">
        <w:rPr>
          <w:iCs/>
          <w:sz w:val="28"/>
          <w:szCs w:val="28"/>
          <w:lang w:val="uk-UA"/>
        </w:rPr>
        <w:t xml:space="preserve"> </w:t>
      </w:r>
      <w:r w:rsidR="00001DBD" w:rsidRPr="00CA7295">
        <w:rPr>
          <w:iCs/>
          <w:sz w:val="28"/>
          <w:szCs w:val="28"/>
          <w:lang w:eastAsia="uk-UA"/>
        </w:rPr>
        <w:t>(</w:t>
      </w:r>
      <w:r w:rsidR="00001DBD" w:rsidRPr="00CA7295">
        <w:rPr>
          <w:iCs/>
          <w:sz w:val="28"/>
          <w:szCs w:val="28"/>
          <w:lang w:val="uk-UA" w:eastAsia="uk-UA"/>
        </w:rPr>
        <w:t xml:space="preserve">дата звернення: </w:t>
      </w:r>
      <w:r w:rsidR="00001DBD">
        <w:rPr>
          <w:iCs/>
          <w:sz w:val="28"/>
          <w:szCs w:val="28"/>
          <w:lang w:val="uk-UA" w:eastAsia="uk-UA"/>
        </w:rPr>
        <w:t>20.10.2018)</w:t>
      </w:r>
    </w:p>
    <w:p w:rsidR="00A02224" w:rsidRPr="006A0AF6" w:rsidRDefault="00A02224" w:rsidP="00A02224">
      <w:pPr>
        <w:tabs>
          <w:tab w:val="left" w:pos="708"/>
        </w:tabs>
        <w:spacing w:after="0"/>
        <w:ind w:firstLine="709"/>
        <w:jc w:val="both"/>
        <w:rPr>
          <w:rFonts w:ascii="Times New Roman" w:hAnsi="Times New Roman"/>
          <w:bCs/>
          <w:sz w:val="28"/>
          <w:szCs w:val="28"/>
          <w:lang w:val="uk-UA"/>
        </w:rPr>
      </w:pPr>
      <w:r w:rsidRPr="006A0AF6">
        <w:rPr>
          <w:rFonts w:ascii="Times New Roman" w:hAnsi="Times New Roman"/>
          <w:color w:val="000000"/>
          <w:sz w:val="28"/>
          <w:szCs w:val="28"/>
          <w:lang w:val="uk-UA" w:eastAsia="uk-UA"/>
        </w:rPr>
        <w:t>6. </w:t>
      </w:r>
      <w:r w:rsidRPr="006A0AF6">
        <w:rPr>
          <w:rFonts w:ascii="Times New Roman" w:hAnsi="Times New Roman"/>
          <w:sz w:val="28"/>
          <w:szCs w:val="28"/>
          <w:lang w:val="uk-UA"/>
        </w:rPr>
        <w:t xml:space="preserve">Слободянюк П. Л. Захист прав потерпілого на відшкодування шкоди, завданої кримінальним правопорушенням. </w:t>
      </w:r>
      <w:r w:rsidRPr="006A0AF6">
        <w:rPr>
          <w:rFonts w:ascii="Times New Roman" w:hAnsi="Times New Roman"/>
          <w:i/>
          <w:sz w:val="28"/>
          <w:szCs w:val="28"/>
          <w:lang w:val="uk-UA"/>
        </w:rPr>
        <w:t>Юридичний науковий електронний журнал:</w:t>
      </w:r>
      <w:r w:rsidRPr="006A0AF6">
        <w:rPr>
          <w:rFonts w:ascii="Times New Roman" w:hAnsi="Times New Roman"/>
          <w:sz w:val="28"/>
          <w:szCs w:val="28"/>
          <w:lang w:val="uk-UA"/>
        </w:rPr>
        <w:t xml:space="preserve"> електронне наук. фахове видання. Запоріжжя, 2018. № 6. С. 74–78.</w:t>
      </w:r>
      <w:r w:rsidR="00001DBD" w:rsidRPr="00001DBD">
        <w:rPr>
          <w:iCs/>
          <w:sz w:val="28"/>
          <w:szCs w:val="28"/>
          <w:lang w:val="uk-UA"/>
        </w:rPr>
        <w:t xml:space="preserve"> </w:t>
      </w:r>
      <w:r w:rsidR="00001DBD" w:rsidRPr="00CA7295">
        <w:rPr>
          <w:iCs/>
          <w:sz w:val="28"/>
          <w:szCs w:val="28"/>
          <w:lang w:val="uk-UA"/>
        </w:rPr>
        <w:t xml:space="preserve">URL: </w:t>
      </w:r>
      <w:r w:rsidR="00001DBD" w:rsidRPr="00343E9E">
        <w:rPr>
          <w:sz w:val="28"/>
          <w:szCs w:val="28"/>
        </w:rPr>
        <w:t xml:space="preserve">http://www.lsej.org.ua/index.php/arkhiv-nomeriv?id=101 </w:t>
      </w:r>
      <w:r w:rsidR="00001DBD" w:rsidRPr="00CA7295">
        <w:rPr>
          <w:iCs/>
          <w:sz w:val="28"/>
          <w:szCs w:val="28"/>
          <w:lang w:eastAsia="uk-UA"/>
        </w:rPr>
        <w:t>(</w:t>
      </w:r>
      <w:r w:rsidR="00001DBD" w:rsidRPr="00CA7295">
        <w:rPr>
          <w:iCs/>
          <w:sz w:val="28"/>
          <w:szCs w:val="28"/>
          <w:lang w:val="uk-UA" w:eastAsia="uk-UA"/>
        </w:rPr>
        <w:t xml:space="preserve">дата звернення: </w:t>
      </w:r>
      <w:r w:rsidR="00001DBD">
        <w:rPr>
          <w:iCs/>
          <w:sz w:val="28"/>
          <w:szCs w:val="28"/>
          <w:lang w:val="uk-UA" w:eastAsia="uk-UA"/>
        </w:rPr>
        <w:t>3.03.2019</w:t>
      </w:r>
      <w:r w:rsidR="00001DBD" w:rsidRPr="00CA7295">
        <w:rPr>
          <w:iCs/>
          <w:sz w:val="28"/>
          <w:szCs w:val="28"/>
          <w:lang w:eastAsia="uk-UA"/>
        </w:rPr>
        <w:t>)</w:t>
      </w:r>
      <w:bookmarkStart w:id="0" w:name="_GoBack"/>
      <w:bookmarkEnd w:id="0"/>
    </w:p>
    <w:p w:rsidR="00A02224" w:rsidRPr="006A0AF6" w:rsidRDefault="00A02224" w:rsidP="00A02224">
      <w:pPr>
        <w:spacing w:after="0"/>
        <w:ind w:firstLine="709"/>
        <w:jc w:val="both"/>
        <w:rPr>
          <w:rFonts w:ascii="Times New Roman" w:hAnsi="Times New Roman"/>
          <w:bCs/>
          <w:sz w:val="28"/>
          <w:szCs w:val="28"/>
          <w:lang w:val="uk-UA" w:eastAsia="uk-UA"/>
        </w:rPr>
      </w:pPr>
      <w:r w:rsidRPr="006A0AF6">
        <w:rPr>
          <w:rFonts w:ascii="Times New Roman" w:hAnsi="Times New Roman"/>
          <w:sz w:val="28"/>
          <w:szCs w:val="28"/>
          <w:lang w:val="uk-UA" w:eastAsia="uk-UA"/>
        </w:rPr>
        <w:lastRenderedPageBreak/>
        <w:t>7. </w:t>
      </w:r>
      <w:r w:rsidRPr="006A0AF6">
        <w:rPr>
          <w:rFonts w:ascii="Times New Roman" w:hAnsi="Times New Roman"/>
          <w:sz w:val="28"/>
          <w:szCs w:val="28"/>
          <w:lang w:val="uk-UA"/>
        </w:rPr>
        <w:t xml:space="preserve">Слободянюк П. Л. Категория «потерпевший» в юридической науке и практике: терминологический аспект. </w:t>
      </w:r>
      <w:r w:rsidRPr="006A0AF6">
        <w:rPr>
          <w:rFonts w:ascii="Times New Roman" w:hAnsi="Times New Roman"/>
          <w:i/>
          <w:sz w:val="28"/>
          <w:szCs w:val="28"/>
          <w:lang w:val="en-US"/>
        </w:rPr>
        <w:t>Legea</w:t>
      </w:r>
      <w:r w:rsidRPr="006A0AF6">
        <w:rPr>
          <w:rFonts w:ascii="Times New Roman" w:hAnsi="Times New Roman"/>
          <w:i/>
          <w:sz w:val="28"/>
          <w:szCs w:val="28"/>
          <w:lang w:val="uk-UA"/>
        </w:rPr>
        <w:t xml:space="preserve"> </w:t>
      </w:r>
      <w:r w:rsidRPr="006A0AF6">
        <w:rPr>
          <w:rFonts w:ascii="Times New Roman" w:hAnsi="Times New Roman"/>
          <w:i/>
          <w:sz w:val="28"/>
          <w:szCs w:val="28"/>
          <w:lang w:val="en-US"/>
        </w:rPr>
        <w:t>Si</w:t>
      </w:r>
      <w:r w:rsidRPr="006A0AF6">
        <w:rPr>
          <w:rFonts w:ascii="Times New Roman" w:hAnsi="Times New Roman"/>
          <w:i/>
          <w:sz w:val="28"/>
          <w:szCs w:val="28"/>
          <w:lang w:val="uk-UA"/>
        </w:rPr>
        <w:t xml:space="preserve"> </w:t>
      </w:r>
      <w:r w:rsidRPr="006A0AF6">
        <w:rPr>
          <w:rFonts w:ascii="Times New Roman" w:hAnsi="Times New Roman"/>
          <w:i/>
          <w:sz w:val="28"/>
          <w:szCs w:val="28"/>
          <w:lang w:val="en-US"/>
        </w:rPr>
        <w:t>Viata</w:t>
      </w:r>
      <w:r w:rsidRPr="006A0AF6">
        <w:rPr>
          <w:rFonts w:ascii="Times New Roman" w:hAnsi="Times New Roman"/>
          <w:i/>
          <w:sz w:val="28"/>
          <w:szCs w:val="28"/>
          <w:lang w:val="uk-UA"/>
        </w:rPr>
        <w:t>.</w:t>
      </w:r>
      <w:r w:rsidRPr="006A0AF6">
        <w:rPr>
          <w:rFonts w:ascii="Times New Roman" w:hAnsi="Times New Roman"/>
          <w:sz w:val="28"/>
          <w:szCs w:val="28"/>
          <w:lang w:val="uk-UA"/>
        </w:rPr>
        <w:t xml:space="preserve"> Кишинёв (Молдова), 2019. №</w:t>
      </w:r>
      <w:r w:rsidRPr="006A0AF6">
        <w:rPr>
          <w:rFonts w:ascii="Times New Roman" w:hAnsi="Times New Roman"/>
          <w:sz w:val="28"/>
          <w:szCs w:val="28"/>
          <w:lang w:val="en-US"/>
        </w:rPr>
        <w:t> </w:t>
      </w:r>
      <w:r w:rsidRPr="006A0AF6">
        <w:rPr>
          <w:rFonts w:ascii="Times New Roman" w:hAnsi="Times New Roman"/>
          <w:sz w:val="28"/>
          <w:szCs w:val="28"/>
          <w:lang w:val="uk-UA"/>
        </w:rPr>
        <w:t>4/2</w:t>
      </w:r>
      <w:r w:rsidRPr="006A0AF6">
        <w:rPr>
          <w:rFonts w:ascii="Times New Roman" w:hAnsi="Times New Roman"/>
          <w:sz w:val="28"/>
          <w:szCs w:val="28"/>
          <w:lang w:val="en-US"/>
        </w:rPr>
        <w:t> </w:t>
      </w:r>
      <w:r w:rsidRPr="006A0AF6">
        <w:rPr>
          <w:rFonts w:ascii="Times New Roman" w:hAnsi="Times New Roman"/>
          <w:sz w:val="28"/>
          <w:szCs w:val="28"/>
          <w:lang w:val="uk-UA"/>
        </w:rPr>
        <w:t>(328). С. 174–178</w:t>
      </w:r>
      <w:r w:rsidRPr="006A0AF6">
        <w:rPr>
          <w:rFonts w:ascii="Times New Roman" w:hAnsi="Times New Roman"/>
          <w:sz w:val="28"/>
          <w:szCs w:val="28"/>
          <w:lang w:val="uk-UA" w:eastAsia="uk-UA"/>
        </w:rPr>
        <w:t>.</w:t>
      </w:r>
    </w:p>
    <w:p w:rsidR="00A02224" w:rsidRPr="006A0AF6" w:rsidRDefault="00A02224" w:rsidP="00A02224">
      <w:pPr>
        <w:spacing w:after="0"/>
        <w:ind w:firstLine="709"/>
        <w:jc w:val="both"/>
        <w:rPr>
          <w:rFonts w:ascii="Times New Roman" w:hAnsi="Times New Roman"/>
          <w:bCs/>
          <w:sz w:val="28"/>
          <w:szCs w:val="28"/>
          <w:lang w:val="uk-UA" w:eastAsia="uk-UA"/>
        </w:rPr>
      </w:pPr>
    </w:p>
    <w:p w:rsidR="00A02224" w:rsidRPr="006A0AF6" w:rsidRDefault="00A02224" w:rsidP="00A02224">
      <w:pPr>
        <w:spacing w:after="0"/>
        <w:ind w:firstLine="709"/>
        <w:jc w:val="both"/>
        <w:rPr>
          <w:rFonts w:ascii="Times New Roman" w:hAnsi="Times New Roman"/>
          <w:b/>
          <w:bCs/>
          <w:i/>
          <w:sz w:val="28"/>
          <w:szCs w:val="28"/>
          <w:lang w:val="uk-UA"/>
        </w:rPr>
      </w:pPr>
      <w:r w:rsidRPr="006A0AF6">
        <w:rPr>
          <w:rFonts w:ascii="Times New Roman" w:hAnsi="Times New Roman"/>
          <w:b/>
          <w:i/>
          <w:sz w:val="28"/>
          <w:szCs w:val="28"/>
          <w:lang w:val="uk-UA" w:eastAsia="uk-UA"/>
        </w:rPr>
        <w:t>Наукові праці, які засвідчують апробацію матеріалів дисертації:</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8. Слободянюк П. Л. Приватне обвинувачення в контексті захисту прав потерпілого в зарубіжних країнах. </w:t>
      </w:r>
      <w:r w:rsidRPr="006A0AF6">
        <w:rPr>
          <w:rFonts w:ascii="Times New Roman" w:hAnsi="Times New Roman"/>
          <w:i/>
          <w:sz w:val="28"/>
          <w:szCs w:val="28"/>
          <w:lang w:val="uk-UA"/>
        </w:rPr>
        <w:t xml:space="preserve">Актуальні питання правової теорії та юридичної практики: </w:t>
      </w:r>
      <w:r w:rsidRPr="006A0AF6">
        <w:rPr>
          <w:rFonts w:ascii="Times New Roman" w:hAnsi="Times New Roman"/>
          <w:sz w:val="28"/>
          <w:szCs w:val="28"/>
          <w:lang w:val="uk-UA"/>
        </w:rPr>
        <w:t xml:space="preserve">матеріали міжнар. наук.-практ. конф. </w:t>
      </w:r>
      <w:r w:rsidRPr="006A0AF6">
        <w:rPr>
          <w:rFonts w:ascii="Times New Roman" w:hAnsi="Times New Roman"/>
          <w:sz w:val="28"/>
          <w:szCs w:val="28"/>
        </w:rPr>
        <w:t>(</w:t>
      </w:r>
      <w:r w:rsidRPr="006A0AF6">
        <w:rPr>
          <w:rFonts w:ascii="Times New Roman" w:hAnsi="Times New Roman"/>
          <w:sz w:val="28"/>
          <w:szCs w:val="28"/>
          <w:lang w:val="uk-UA"/>
        </w:rPr>
        <w:t>м.</w:t>
      </w:r>
      <w:r w:rsidRPr="006A0AF6">
        <w:rPr>
          <w:rFonts w:ascii="Times New Roman" w:hAnsi="Times New Roman"/>
          <w:sz w:val="28"/>
          <w:szCs w:val="28"/>
          <w:lang w:val="en-US"/>
        </w:rPr>
        <w:t> </w:t>
      </w:r>
      <w:r w:rsidRPr="006A0AF6">
        <w:rPr>
          <w:rFonts w:ascii="Times New Roman" w:hAnsi="Times New Roman"/>
          <w:sz w:val="28"/>
          <w:szCs w:val="28"/>
          <w:lang w:val="uk-UA"/>
        </w:rPr>
        <w:t>Одеса, 10</w:t>
      </w:r>
      <w:r w:rsidRPr="006A0AF6">
        <w:rPr>
          <w:rFonts w:ascii="Times New Roman" w:hAnsi="Times New Roman"/>
          <w:sz w:val="28"/>
          <w:szCs w:val="28"/>
        </w:rPr>
        <w:t>–</w:t>
      </w:r>
      <w:r w:rsidRPr="006A0AF6">
        <w:rPr>
          <w:rFonts w:ascii="Times New Roman" w:hAnsi="Times New Roman"/>
          <w:sz w:val="28"/>
          <w:szCs w:val="28"/>
          <w:lang w:val="uk-UA"/>
        </w:rPr>
        <w:t>11</w:t>
      </w:r>
      <w:r w:rsidRPr="006A0AF6">
        <w:rPr>
          <w:rFonts w:ascii="Times New Roman" w:hAnsi="Times New Roman"/>
          <w:sz w:val="28"/>
          <w:szCs w:val="28"/>
          <w:lang w:val="en-US"/>
        </w:rPr>
        <w:t> </w:t>
      </w:r>
      <w:r w:rsidRPr="006A0AF6">
        <w:rPr>
          <w:rFonts w:ascii="Times New Roman" w:hAnsi="Times New Roman"/>
          <w:sz w:val="28"/>
          <w:szCs w:val="28"/>
          <w:lang w:val="uk-UA"/>
        </w:rPr>
        <w:t>серп</w:t>
      </w:r>
      <w:r w:rsidRPr="006A0AF6">
        <w:rPr>
          <w:rFonts w:ascii="Times New Roman" w:hAnsi="Times New Roman"/>
          <w:sz w:val="28"/>
          <w:szCs w:val="28"/>
        </w:rPr>
        <w:t>.</w:t>
      </w:r>
      <w:r w:rsidRPr="006A0AF6">
        <w:rPr>
          <w:rFonts w:ascii="Times New Roman" w:hAnsi="Times New Roman"/>
          <w:sz w:val="28"/>
          <w:szCs w:val="28"/>
          <w:lang w:val="uk-UA"/>
        </w:rPr>
        <w:t xml:space="preserve"> 2018</w:t>
      </w:r>
      <w:r w:rsidRPr="006A0AF6">
        <w:rPr>
          <w:rFonts w:ascii="Times New Roman" w:hAnsi="Times New Roman"/>
          <w:sz w:val="28"/>
          <w:szCs w:val="28"/>
          <w:lang w:val="en-US"/>
        </w:rPr>
        <w:t> </w:t>
      </w:r>
      <w:r w:rsidRPr="006A0AF6">
        <w:rPr>
          <w:rFonts w:ascii="Times New Roman" w:hAnsi="Times New Roman"/>
          <w:sz w:val="28"/>
          <w:szCs w:val="28"/>
          <w:lang w:val="uk-UA"/>
        </w:rPr>
        <w:t>р.). Одеса: Громадська організація «Причорноморська фундація права», 2018. С.</w:t>
      </w:r>
      <w:r w:rsidRPr="006A0AF6">
        <w:rPr>
          <w:rFonts w:ascii="Times New Roman" w:hAnsi="Times New Roman"/>
          <w:sz w:val="28"/>
          <w:szCs w:val="28"/>
          <w:lang w:val="en-US"/>
        </w:rPr>
        <w:t> </w:t>
      </w:r>
      <w:r w:rsidRPr="006A0AF6">
        <w:rPr>
          <w:rFonts w:ascii="Times New Roman" w:hAnsi="Times New Roman"/>
          <w:sz w:val="28"/>
          <w:szCs w:val="28"/>
          <w:lang w:val="uk-UA"/>
        </w:rPr>
        <w:t>76–79.</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9. Слободянюк П. Л. Категорія «потерпілий» у законодавстві України: до питання визначення. </w:t>
      </w:r>
      <w:r w:rsidRPr="006A0AF6">
        <w:rPr>
          <w:rFonts w:ascii="Times New Roman" w:hAnsi="Times New Roman"/>
          <w:i/>
          <w:sz w:val="28"/>
          <w:szCs w:val="28"/>
          <w:lang w:val="uk-UA"/>
        </w:rPr>
        <w:t>Актуальні завдання та напрями розвитку юридичної науки у ХХІ столітті:</w:t>
      </w:r>
      <w:r w:rsidRPr="006A0AF6">
        <w:rPr>
          <w:rFonts w:ascii="Times New Roman" w:hAnsi="Times New Roman"/>
          <w:sz w:val="28"/>
          <w:szCs w:val="28"/>
          <w:lang w:val="uk-UA"/>
        </w:rPr>
        <w:t xml:space="preserve"> матеріали міжнар. наук.-практ. конф. (м. Львів, 19–20 жовт. 2018 р.). Львів: Західноукраїнська організація «Центр правничих ініціатив», 2018. С. 23–29.</w:t>
      </w:r>
    </w:p>
    <w:p w:rsidR="00A02224" w:rsidRPr="006A0AF6" w:rsidRDefault="00A02224" w:rsidP="00A02224">
      <w:pPr>
        <w:spacing w:after="0"/>
        <w:ind w:firstLine="709"/>
        <w:jc w:val="both"/>
        <w:rPr>
          <w:rFonts w:ascii="Times New Roman" w:hAnsi="Times New Roman"/>
          <w:bCs/>
          <w:sz w:val="28"/>
          <w:szCs w:val="28"/>
          <w:lang w:val="uk-UA"/>
        </w:rPr>
      </w:pPr>
      <w:r w:rsidRPr="006A0AF6">
        <w:rPr>
          <w:rFonts w:ascii="Times New Roman" w:hAnsi="Times New Roman"/>
          <w:sz w:val="28"/>
          <w:szCs w:val="28"/>
          <w:lang w:val="uk-UA"/>
        </w:rPr>
        <w:t xml:space="preserve">10. Слободянюк П. Л. Справедливість як правова категорія захисту прав і законних інтересів потерпілих. </w:t>
      </w:r>
      <w:r w:rsidRPr="006A0AF6">
        <w:rPr>
          <w:rFonts w:ascii="Times New Roman" w:hAnsi="Times New Roman"/>
          <w:i/>
          <w:sz w:val="28"/>
          <w:szCs w:val="28"/>
          <w:lang w:val="uk-UA"/>
        </w:rPr>
        <w:t>Сутність та значення впливу законодавства на розвиток суспільних відносин:</w:t>
      </w:r>
      <w:r w:rsidRPr="006A0AF6">
        <w:rPr>
          <w:rFonts w:ascii="Times New Roman" w:hAnsi="Times New Roman"/>
          <w:sz w:val="28"/>
          <w:szCs w:val="28"/>
          <w:lang w:val="uk-UA"/>
        </w:rPr>
        <w:t xml:space="preserve"> матеріали міжнар. наук.-практ. конф. (м. Одеса, 08–09 берез. 2019 р.). Одеса: Громадська організація «Причорноморська фундація права», 2019. С. 20–23.</w:t>
      </w:r>
    </w:p>
    <w:p w:rsidR="004F478B" w:rsidRDefault="00A02224"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Pr>
          <w:rFonts w:ascii="Times New Roman" w:hAnsi="Times New Roman"/>
          <w:sz w:val="28"/>
          <w:szCs w:val="28"/>
          <w:lang w:val="uk-UA"/>
        </w:rPr>
        <w:tab/>
      </w:r>
      <w:r w:rsidRPr="006A0AF6">
        <w:rPr>
          <w:rFonts w:ascii="Times New Roman" w:hAnsi="Times New Roman"/>
          <w:sz w:val="28"/>
          <w:szCs w:val="28"/>
          <w:lang w:val="uk-UA"/>
        </w:rPr>
        <w:t xml:space="preserve">11. Слободянюк П. Л. Конституційно-правове забезпечення прав і свобод людини в статусі потерпілого. </w:t>
      </w:r>
      <w:r w:rsidRPr="006A0AF6">
        <w:rPr>
          <w:rFonts w:ascii="Times New Roman" w:hAnsi="Times New Roman"/>
          <w:i/>
          <w:sz w:val="28"/>
          <w:szCs w:val="28"/>
          <w:lang w:val="uk-UA"/>
        </w:rPr>
        <w:t>Вітчизняна юридична наука в умовах сучасності:</w:t>
      </w:r>
      <w:r w:rsidRPr="006A0AF6">
        <w:rPr>
          <w:rFonts w:ascii="Times New Roman" w:hAnsi="Times New Roman"/>
          <w:sz w:val="28"/>
          <w:szCs w:val="28"/>
          <w:lang w:val="uk-UA"/>
        </w:rPr>
        <w:t xml:space="preserve"> матеріали міжнар. наук.-практ. конф. (м. Харків, 15–16 берез. 2019 р.). Харків: Асоціація аспірантів-юристів, 2019. С. 20–22.</w:t>
      </w:r>
    </w:p>
    <w:p w:rsidR="00A02224" w:rsidRPr="007F1F18" w:rsidRDefault="00A02224"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p>
    <w:sectPr w:rsidR="00A02224" w:rsidRPr="007F1F18" w:rsidSect="0083201E">
      <w:headerReference w:type="default" r:id="rId152"/>
      <w:pgSz w:w="11906" w:h="16838" w:code="9"/>
      <w:pgMar w:top="1134" w:right="851" w:bottom="1134" w:left="1418" w:header="709" w:footer="709" w:gutter="0"/>
      <w:pgNumType w:start="2"/>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1D" w:rsidRDefault="005B771D">
      <w:pPr>
        <w:spacing w:after="0" w:line="240" w:lineRule="auto"/>
      </w:pPr>
      <w:r>
        <w:separator/>
      </w:r>
    </w:p>
  </w:endnote>
  <w:endnote w:type="continuationSeparator" w:id="0">
    <w:p w:rsidR="005B771D" w:rsidRDefault="005B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charset w:val="01"/>
    <w:family w:val="roman"/>
    <w:pitch w:val="variable"/>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1D" w:rsidRDefault="005B771D">
      <w:pPr>
        <w:spacing w:after="0" w:line="240" w:lineRule="auto"/>
      </w:pPr>
      <w:r>
        <w:separator/>
      </w:r>
    </w:p>
  </w:footnote>
  <w:footnote w:type="continuationSeparator" w:id="0">
    <w:p w:rsidR="005B771D" w:rsidRDefault="005B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DC" w:rsidRPr="0083201E" w:rsidRDefault="00CB43DC" w:rsidP="0083201E">
    <w:pPr>
      <w:pStyle w:val="af0"/>
      <w:jc w:val="right"/>
      <w:rPr>
        <w:rFonts w:ascii="Times New Roman" w:hAnsi="Times New Roman"/>
        <w:lang w:val="uk-UA"/>
      </w:rPr>
    </w:pPr>
    <w:r>
      <w:fldChar w:fldCharType="begin"/>
    </w:r>
    <w:r>
      <w:instrText>PAGE</w:instrText>
    </w:r>
    <w:r>
      <w:fldChar w:fldCharType="separate"/>
    </w:r>
    <w:r w:rsidR="00001DBD">
      <w:rPr>
        <w:noProof/>
      </w:rPr>
      <w:t>231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5F1"/>
    <w:multiLevelType w:val="multilevel"/>
    <w:tmpl w:val="250E0EF0"/>
    <w:lvl w:ilvl="0">
      <w:start w:val="1"/>
      <w:numFmt w:val="lowerLetter"/>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B74C0F"/>
    <w:multiLevelType w:val="hybridMultilevel"/>
    <w:tmpl w:val="CE6C86BE"/>
    <w:lvl w:ilvl="0" w:tplc="0419000F">
      <w:start w:val="1"/>
      <w:numFmt w:val="decimal"/>
      <w:lvlText w:val="%1."/>
      <w:lvlJc w:val="left"/>
      <w:pPr>
        <w:ind w:left="720" w:hanging="360"/>
      </w:pPr>
    </w:lvl>
    <w:lvl w:ilvl="1" w:tplc="B9709BB0">
      <w:start w:val="1"/>
      <w:numFmt w:val="decimal"/>
      <w:lvlText w:val="%2."/>
      <w:lvlJc w:val="left"/>
      <w:pPr>
        <w:ind w:left="2124" w:hanging="104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80CF6"/>
    <w:multiLevelType w:val="hybridMultilevel"/>
    <w:tmpl w:val="E808084A"/>
    <w:lvl w:ilvl="0" w:tplc="3878B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9C1818"/>
    <w:multiLevelType w:val="multilevel"/>
    <w:tmpl w:val="E72407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B292C00"/>
    <w:multiLevelType w:val="hybridMultilevel"/>
    <w:tmpl w:val="0172AB12"/>
    <w:lvl w:ilvl="0" w:tplc="15560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2757D7"/>
    <w:multiLevelType w:val="multilevel"/>
    <w:tmpl w:val="34028880"/>
    <w:lvl w:ilvl="0">
      <w:start w:val="1"/>
      <w:numFmt w:val="decimal"/>
      <w:lvlText w:val="%1."/>
      <w:lvlJc w:val="left"/>
      <w:pPr>
        <w:ind w:left="504" w:hanging="504"/>
      </w:pPr>
      <w:rPr>
        <w:rFonts w:hint="default"/>
        <w:b/>
      </w:rPr>
    </w:lvl>
    <w:lvl w:ilvl="1">
      <w:start w:val="1"/>
      <w:numFmt w:val="decimal"/>
      <w:lvlText w:val="%1.%2."/>
      <w:lvlJc w:val="left"/>
      <w:pPr>
        <w:ind w:left="1429" w:hanging="720"/>
      </w:pPr>
      <w:rPr>
        <w:rFonts w:hint="default"/>
        <w:b/>
      </w:rPr>
    </w:lvl>
    <w:lvl w:ilvl="2">
      <w:start w:val="1"/>
      <w:numFmt w:val="decimalZero"/>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6C386AED"/>
    <w:multiLevelType w:val="multilevel"/>
    <w:tmpl w:val="96CA2D5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9F"/>
    <w:rsid w:val="0000170D"/>
    <w:rsid w:val="00001DBD"/>
    <w:rsid w:val="00014C91"/>
    <w:rsid w:val="00014DC9"/>
    <w:rsid w:val="000167D1"/>
    <w:rsid w:val="000201F2"/>
    <w:rsid w:val="000222A2"/>
    <w:rsid w:val="00023C29"/>
    <w:rsid w:val="00033B6F"/>
    <w:rsid w:val="000344FE"/>
    <w:rsid w:val="000453DC"/>
    <w:rsid w:val="0004763D"/>
    <w:rsid w:val="00052253"/>
    <w:rsid w:val="000549FF"/>
    <w:rsid w:val="00054EB7"/>
    <w:rsid w:val="00057810"/>
    <w:rsid w:val="0006568B"/>
    <w:rsid w:val="00066123"/>
    <w:rsid w:val="00066D07"/>
    <w:rsid w:val="00071BC1"/>
    <w:rsid w:val="00073A28"/>
    <w:rsid w:val="00073E45"/>
    <w:rsid w:val="00082F78"/>
    <w:rsid w:val="00083322"/>
    <w:rsid w:val="00084450"/>
    <w:rsid w:val="0009278F"/>
    <w:rsid w:val="000974D2"/>
    <w:rsid w:val="000975F4"/>
    <w:rsid w:val="000A2218"/>
    <w:rsid w:val="000B306F"/>
    <w:rsid w:val="000C4566"/>
    <w:rsid w:val="000C6A00"/>
    <w:rsid w:val="000C703E"/>
    <w:rsid w:val="000C7F9E"/>
    <w:rsid w:val="000D44BE"/>
    <w:rsid w:val="000D6569"/>
    <w:rsid w:val="000E314B"/>
    <w:rsid w:val="000F4D5F"/>
    <w:rsid w:val="000F4DAE"/>
    <w:rsid w:val="00110A83"/>
    <w:rsid w:val="0011224E"/>
    <w:rsid w:val="0011390F"/>
    <w:rsid w:val="001164D9"/>
    <w:rsid w:val="0012508C"/>
    <w:rsid w:val="001251D2"/>
    <w:rsid w:val="00126CB9"/>
    <w:rsid w:val="00130AFF"/>
    <w:rsid w:val="001317A6"/>
    <w:rsid w:val="0013215F"/>
    <w:rsid w:val="00134A41"/>
    <w:rsid w:val="00136540"/>
    <w:rsid w:val="00150BB8"/>
    <w:rsid w:val="001524B8"/>
    <w:rsid w:val="001549CE"/>
    <w:rsid w:val="0016001B"/>
    <w:rsid w:val="00164D32"/>
    <w:rsid w:val="001674F8"/>
    <w:rsid w:val="00171C54"/>
    <w:rsid w:val="0017332E"/>
    <w:rsid w:val="0017655F"/>
    <w:rsid w:val="00182C39"/>
    <w:rsid w:val="001876BC"/>
    <w:rsid w:val="00191CF5"/>
    <w:rsid w:val="00197A64"/>
    <w:rsid w:val="001A202C"/>
    <w:rsid w:val="001A4255"/>
    <w:rsid w:val="001A5FBC"/>
    <w:rsid w:val="001B4619"/>
    <w:rsid w:val="001B58B0"/>
    <w:rsid w:val="001B6A10"/>
    <w:rsid w:val="001C0074"/>
    <w:rsid w:val="001C2E8B"/>
    <w:rsid w:val="001C3085"/>
    <w:rsid w:val="001C3D8A"/>
    <w:rsid w:val="001D0EF1"/>
    <w:rsid w:val="001D4867"/>
    <w:rsid w:val="001D58EB"/>
    <w:rsid w:val="001D6371"/>
    <w:rsid w:val="001F20D0"/>
    <w:rsid w:val="001F730A"/>
    <w:rsid w:val="00200ECA"/>
    <w:rsid w:val="0020485F"/>
    <w:rsid w:val="00210190"/>
    <w:rsid w:val="00213BC8"/>
    <w:rsid w:val="00221BED"/>
    <w:rsid w:val="002221A3"/>
    <w:rsid w:val="00222AD0"/>
    <w:rsid w:val="00223270"/>
    <w:rsid w:val="0022486D"/>
    <w:rsid w:val="00230B56"/>
    <w:rsid w:val="0023408F"/>
    <w:rsid w:val="00234E45"/>
    <w:rsid w:val="002361F0"/>
    <w:rsid w:val="00242BC9"/>
    <w:rsid w:val="00246848"/>
    <w:rsid w:val="00246D93"/>
    <w:rsid w:val="00247446"/>
    <w:rsid w:val="002566C4"/>
    <w:rsid w:val="00256841"/>
    <w:rsid w:val="00260446"/>
    <w:rsid w:val="0026096C"/>
    <w:rsid w:val="0026570F"/>
    <w:rsid w:val="0026643F"/>
    <w:rsid w:val="00270373"/>
    <w:rsid w:val="002718C6"/>
    <w:rsid w:val="0027399F"/>
    <w:rsid w:val="002743A4"/>
    <w:rsid w:val="002819F3"/>
    <w:rsid w:val="002837D5"/>
    <w:rsid w:val="0028618A"/>
    <w:rsid w:val="002876E0"/>
    <w:rsid w:val="00287729"/>
    <w:rsid w:val="00291858"/>
    <w:rsid w:val="002955C6"/>
    <w:rsid w:val="00296FCB"/>
    <w:rsid w:val="002A1EC5"/>
    <w:rsid w:val="002A21E5"/>
    <w:rsid w:val="002A2535"/>
    <w:rsid w:val="002A5E80"/>
    <w:rsid w:val="002B5B24"/>
    <w:rsid w:val="002B79B3"/>
    <w:rsid w:val="002C02E1"/>
    <w:rsid w:val="002C257D"/>
    <w:rsid w:val="002C27B8"/>
    <w:rsid w:val="002C50F4"/>
    <w:rsid w:val="002C678E"/>
    <w:rsid w:val="002D1E33"/>
    <w:rsid w:val="002D3978"/>
    <w:rsid w:val="002D3B77"/>
    <w:rsid w:val="002D4AC3"/>
    <w:rsid w:val="002D54D9"/>
    <w:rsid w:val="002E1185"/>
    <w:rsid w:val="002E14B4"/>
    <w:rsid w:val="002E1C96"/>
    <w:rsid w:val="002E4BA8"/>
    <w:rsid w:val="002E611B"/>
    <w:rsid w:val="002F12A0"/>
    <w:rsid w:val="002F256C"/>
    <w:rsid w:val="002F31EB"/>
    <w:rsid w:val="002F3A62"/>
    <w:rsid w:val="002F6A51"/>
    <w:rsid w:val="003044F1"/>
    <w:rsid w:val="003048FA"/>
    <w:rsid w:val="00306B69"/>
    <w:rsid w:val="003076DC"/>
    <w:rsid w:val="00311BAE"/>
    <w:rsid w:val="00315201"/>
    <w:rsid w:val="00315985"/>
    <w:rsid w:val="00321656"/>
    <w:rsid w:val="0032272B"/>
    <w:rsid w:val="00322818"/>
    <w:rsid w:val="00324A16"/>
    <w:rsid w:val="00324AA1"/>
    <w:rsid w:val="0032559F"/>
    <w:rsid w:val="00325E81"/>
    <w:rsid w:val="0032668B"/>
    <w:rsid w:val="00326E9E"/>
    <w:rsid w:val="00326F96"/>
    <w:rsid w:val="003271E2"/>
    <w:rsid w:val="00327327"/>
    <w:rsid w:val="0032797B"/>
    <w:rsid w:val="00330037"/>
    <w:rsid w:val="0033207E"/>
    <w:rsid w:val="003361CD"/>
    <w:rsid w:val="00337420"/>
    <w:rsid w:val="00340C0D"/>
    <w:rsid w:val="00343013"/>
    <w:rsid w:val="00344B8A"/>
    <w:rsid w:val="00357034"/>
    <w:rsid w:val="00361006"/>
    <w:rsid w:val="0036210A"/>
    <w:rsid w:val="00364193"/>
    <w:rsid w:val="00364DDF"/>
    <w:rsid w:val="00366D73"/>
    <w:rsid w:val="00375BC9"/>
    <w:rsid w:val="00377177"/>
    <w:rsid w:val="00382219"/>
    <w:rsid w:val="003843F7"/>
    <w:rsid w:val="00386B18"/>
    <w:rsid w:val="00394F04"/>
    <w:rsid w:val="00396E1D"/>
    <w:rsid w:val="003A1809"/>
    <w:rsid w:val="003A18A5"/>
    <w:rsid w:val="003A51DE"/>
    <w:rsid w:val="003A6345"/>
    <w:rsid w:val="003B0874"/>
    <w:rsid w:val="003B285D"/>
    <w:rsid w:val="003B6EE0"/>
    <w:rsid w:val="003B7725"/>
    <w:rsid w:val="003C202A"/>
    <w:rsid w:val="003C34F5"/>
    <w:rsid w:val="003C6C02"/>
    <w:rsid w:val="003D22DD"/>
    <w:rsid w:val="003D503C"/>
    <w:rsid w:val="003E0F04"/>
    <w:rsid w:val="003E252B"/>
    <w:rsid w:val="003E5914"/>
    <w:rsid w:val="003F154B"/>
    <w:rsid w:val="003F209C"/>
    <w:rsid w:val="003F3391"/>
    <w:rsid w:val="003F4539"/>
    <w:rsid w:val="003F49A8"/>
    <w:rsid w:val="003F4A82"/>
    <w:rsid w:val="003F6ABE"/>
    <w:rsid w:val="003F7C10"/>
    <w:rsid w:val="00401D61"/>
    <w:rsid w:val="004037A1"/>
    <w:rsid w:val="00404BDB"/>
    <w:rsid w:val="0040531F"/>
    <w:rsid w:val="00406C0C"/>
    <w:rsid w:val="004079EC"/>
    <w:rsid w:val="00407A89"/>
    <w:rsid w:val="00410620"/>
    <w:rsid w:val="00412828"/>
    <w:rsid w:val="0041523E"/>
    <w:rsid w:val="00415520"/>
    <w:rsid w:val="0043183F"/>
    <w:rsid w:val="004331D8"/>
    <w:rsid w:val="0043330A"/>
    <w:rsid w:val="00433670"/>
    <w:rsid w:val="0043586F"/>
    <w:rsid w:val="004379C4"/>
    <w:rsid w:val="00441117"/>
    <w:rsid w:val="0044471E"/>
    <w:rsid w:val="00450374"/>
    <w:rsid w:val="0045582F"/>
    <w:rsid w:val="00456539"/>
    <w:rsid w:val="00456B3C"/>
    <w:rsid w:val="00460090"/>
    <w:rsid w:val="00461B96"/>
    <w:rsid w:val="0046223F"/>
    <w:rsid w:val="004626EF"/>
    <w:rsid w:val="00462F82"/>
    <w:rsid w:val="00464956"/>
    <w:rsid w:val="00465365"/>
    <w:rsid w:val="004700AA"/>
    <w:rsid w:val="00477041"/>
    <w:rsid w:val="00480484"/>
    <w:rsid w:val="00480679"/>
    <w:rsid w:val="004825C3"/>
    <w:rsid w:val="0048306B"/>
    <w:rsid w:val="00484541"/>
    <w:rsid w:val="0048663D"/>
    <w:rsid w:val="004A4922"/>
    <w:rsid w:val="004A496D"/>
    <w:rsid w:val="004A7E2A"/>
    <w:rsid w:val="004B5674"/>
    <w:rsid w:val="004B6E20"/>
    <w:rsid w:val="004C0271"/>
    <w:rsid w:val="004D1CBC"/>
    <w:rsid w:val="004D3ADC"/>
    <w:rsid w:val="004D48D1"/>
    <w:rsid w:val="004D5AF5"/>
    <w:rsid w:val="004D60BD"/>
    <w:rsid w:val="004D6818"/>
    <w:rsid w:val="004E5740"/>
    <w:rsid w:val="004E6790"/>
    <w:rsid w:val="004F12D4"/>
    <w:rsid w:val="004F478B"/>
    <w:rsid w:val="005002F2"/>
    <w:rsid w:val="0050498B"/>
    <w:rsid w:val="00504AE9"/>
    <w:rsid w:val="00507550"/>
    <w:rsid w:val="00513243"/>
    <w:rsid w:val="00514120"/>
    <w:rsid w:val="005141D2"/>
    <w:rsid w:val="00514990"/>
    <w:rsid w:val="005171E2"/>
    <w:rsid w:val="00525414"/>
    <w:rsid w:val="0053105E"/>
    <w:rsid w:val="00533A24"/>
    <w:rsid w:val="00535475"/>
    <w:rsid w:val="00552921"/>
    <w:rsid w:val="00554FF5"/>
    <w:rsid w:val="005562E1"/>
    <w:rsid w:val="005572C8"/>
    <w:rsid w:val="00557B9F"/>
    <w:rsid w:val="00560A2D"/>
    <w:rsid w:val="00562E16"/>
    <w:rsid w:val="00565AAA"/>
    <w:rsid w:val="00566876"/>
    <w:rsid w:val="00567D58"/>
    <w:rsid w:val="00570985"/>
    <w:rsid w:val="0058563E"/>
    <w:rsid w:val="005859C1"/>
    <w:rsid w:val="0058727D"/>
    <w:rsid w:val="00592D09"/>
    <w:rsid w:val="005937FB"/>
    <w:rsid w:val="005979B9"/>
    <w:rsid w:val="005A011E"/>
    <w:rsid w:val="005A22C7"/>
    <w:rsid w:val="005B2067"/>
    <w:rsid w:val="005B473A"/>
    <w:rsid w:val="005B58C9"/>
    <w:rsid w:val="005B5DF9"/>
    <w:rsid w:val="005B5ECD"/>
    <w:rsid w:val="005B6408"/>
    <w:rsid w:val="005B771D"/>
    <w:rsid w:val="005C0FEC"/>
    <w:rsid w:val="005C500A"/>
    <w:rsid w:val="005C6ECB"/>
    <w:rsid w:val="005C70DF"/>
    <w:rsid w:val="005C74F8"/>
    <w:rsid w:val="005D03E0"/>
    <w:rsid w:val="005D093F"/>
    <w:rsid w:val="005D1EB9"/>
    <w:rsid w:val="005E649D"/>
    <w:rsid w:val="005F5340"/>
    <w:rsid w:val="005F61D7"/>
    <w:rsid w:val="00605E0D"/>
    <w:rsid w:val="0060644F"/>
    <w:rsid w:val="006064ED"/>
    <w:rsid w:val="00606FA5"/>
    <w:rsid w:val="00612B5F"/>
    <w:rsid w:val="0061735C"/>
    <w:rsid w:val="006173CE"/>
    <w:rsid w:val="00624A22"/>
    <w:rsid w:val="00626F11"/>
    <w:rsid w:val="00627B6A"/>
    <w:rsid w:val="0063129E"/>
    <w:rsid w:val="00640D0C"/>
    <w:rsid w:val="006459FB"/>
    <w:rsid w:val="006520A8"/>
    <w:rsid w:val="0065711D"/>
    <w:rsid w:val="00657EB9"/>
    <w:rsid w:val="0066422D"/>
    <w:rsid w:val="00666C11"/>
    <w:rsid w:val="00666D43"/>
    <w:rsid w:val="00667302"/>
    <w:rsid w:val="006721D2"/>
    <w:rsid w:val="00672226"/>
    <w:rsid w:val="00672672"/>
    <w:rsid w:val="006741AC"/>
    <w:rsid w:val="00675E2B"/>
    <w:rsid w:val="00682E51"/>
    <w:rsid w:val="00684C1E"/>
    <w:rsid w:val="0068543E"/>
    <w:rsid w:val="00686210"/>
    <w:rsid w:val="00691C06"/>
    <w:rsid w:val="00691ED2"/>
    <w:rsid w:val="006937E3"/>
    <w:rsid w:val="00694B99"/>
    <w:rsid w:val="00695696"/>
    <w:rsid w:val="00697264"/>
    <w:rsid w:val="006A1871"/>
    <w:rsid w:val="006A1BCD"/>
    <w:rsid w:val="006A42DF"/>
    <w:rsid w:val="006A671C"/>
    <w:rsid w:val="006B293A"/>
    <w:rsid w:val="006B437B"/>
    <w:rsid w:val="006B4D1A"/>
    <w:rsid w:val="006B7AA9"/>
    <w:rsid w:val="006C1E05"/>
    <w:rsid w:val="006C207C"/>
    <w:rsid w:val="006C285D"/>
    <w:rsid w:val="006C47BF"/>
    <w:rsid w:val="006D061E"/>
    <w:rsid w:val="006D3D6D"/>
    <w:rsid w:val="006D59C9"/>
    <w:rsid w:val="006D60CA"/>
    <w:rsid w:val="006E23E4"/>
    <w:rsid w:val="006E4ACE"/>
    <w:rsid w:val="006E6399"/>
    <w:rsid w:val="006E7070"/>
    <w:rsid w:val="006F10A6"/>
    <w:rsid w:val="006F5D51"/>
    <w:rsid w:val="007058E5"/>
    <w:rsid w:val="007059BF"/>
    <w:rsid w:val="00711485"/>
    <w:rsid w:val="007124C5"/>
    <w:rsid w:val="00714E34"/>
    <w:rsid w:val="00715544"/>
    <w:rsid w:val="007159DE"/>
    <w:rsid w:val="00717A5A"/>
    <w:rsid w:val="007245E8"/>
    <w:rsid w:val="00724CC3"/>
    <w:rsid w:val="00725FC6"/>
    <w:rsid w:val="007260CF"/>
    <w:rsid w:val="007268D4"/>
    <w:rsid w:val="00727055"/>
    <w:rsid w:val="007273C6"/>
    <w:rsid w:val="00734F7D"/>
    <w:rsid w:val="007362EF"/>
    <w:rsid w:val="00740556"/>
    <w:rsid w:val="00742D80"/>
    <w:rsid w:val="00742E54"/>
    <w:rsid w:val="007435D9"/>
    <w:rsid w:val="00746E8F"/>
    <w:rsid w:val="00753462"/>
    <w:rsid w:val="0075408E"/>
    <w:rsid w:val="00763BA0"/>
    <w:rsid w:val="0076596A"/>
    <w:rsid w:val="0077500B"/>
    <w:rsid w:val="00776450"/>
    <w:rsid w:val="00776838"/>
    <w:rsid w:val="00780910"/>
    <w:rsid w:val="00786888"/>
    <w:rsid w:val="00790D57"/>
    <w:rsid w:val="007922A3"/>
    <w:rsid w:val="007A536D"/>
    <w:rsid w:val="007A5837"/>
    <w:rsid w:val="007A699D"/>
    <w:rsid w:val="007B0668"/>
    <w:rsid w:val="007B11B2"/>
    <w:rsid w:val="007B15B8"/>
    <w:rsid w:val="007B1C55"/>
    <w:rsid w:val="007C0F8D"/>
    <w:rsid w:val="007C2B96"/>
    <w:rsid w:val="007C3080"/>
    <w:rsid w:val="007C6B3E"/>
    <w:rsid w:val="007C7182"/>
    <w:rsid w:val="007D0FA6"/>
    <w:rsid w:val="007D2F81"/>
    <w:rsid w:val="007D301D"/>
    <w:rsid w:val="007D55C5"/>
    <w:rsid w:val="007D60FA"/>
    <w:rsid w:val="007D68C2"/>
    <w:rsid w:val="007E0275"/>
    <w:rsid w:val="007E482F"/>
    <w:rsid w:val="007E7617"/>
    <w:rsid w:val="007F1F18"/>
    <w:rsid w:val="00800855"/>
    <w:rsid w:val="0080405E"/>
    <w:rsid w:val="00805CA5"/>
    <w:rsid w:val="00810CD0"/>
    <w:rsid w:val="00814976"/>
    <w:rsid w:val="00814B3E"/>
    <w:rsid w:val="008164D2"/>
    <w:rsid w:val="00817B6F"/>
    <w:rsid w:val="00822C86"/>
    <w:rsid w:val="00822F3A"/>
    <w:rsid w:val="00824673"/>
    <w:rsid w:val="00830613"/>
    <w:rsid w:val="00830A54"/>
    <w:rsid w:val="0083201E"/>
    <w:rsid w:val="008354A4"/>
    <w:rsid w:val="00842522"/>
    <w:rsid w:val="00846434"/>
    <w:rsid w:val="00846D8E"/>
    <w:rsid w:val="00850075"/>
    <w:rsid w:val="0085122A"/>
    <w:rsid w:val="00851A0B"/>
    <w:rsid w:val="00853ABE"/>
    <w:rsid w:val="00855B56"/>
    <w:rsid w:val="008617B4"/>
    <w:rsid w:val="008619E0"/>
    <w:rsid w:val="00861BD1"/>
    <w:rsid w:val="00862C98"/>
    <w:rsid w:val="00863734"/>
    <w:rsid w:val="00863A00"/>
    <w:rsid w:val="0086509D"/>
    <w:rsid w:val="008703F0"/>
    <w:rsid w:val="00873A08"/>
    <w:rsid w:val="00876D7B"/>
    <w:rsid w:val="008773A9"/>
    <w:rsid w:val="00880557"/>
    <w:rsid w:val="0088695B"/>
    <w:rsid w:val="008923A2"/>
    <w:rsid w:val="00892F12"/>
    <w:rsid w:val="008939F0"/>
    <w:rsid w:val="008A04D4"/>
    <w:rsid w:val="008A08DC"/>
    <w:rsid w:val="008A407F"/>
    <w:rsid w:val="008A5D48"/>
    <w:rsid w:val="008A6980"/>
    <w:rsid w:val="008B225B"/>
    <w:rsid w:val="008B760F"/>
    <w:rsid w:val="008C437A"/>
    <w:rsid w:val="008C4FFC"/>
    <w:rsid w:val="008C7038"/>
    <w:rsid w:val="008C7A60"/>
    <w:rsid w:val="008D20F0"/>
    <w:rsid w:val="008D4DF0"/>
    <w:rsid w:val="008D6408"/>
    <w:rsid w:val="008D643E"/>
    <w:rsid w:val="008E2291"/>
    <w:rsid w:val="008E2D87"/>
    <w:rsid w:val="008E360A"/>
    <w:rsid w:val="008F09A9"/>
    <w:rsid w:val="008F21CB"/>
    <w:rsid w:val="008F25AF"/>
    <w:rsid w:val="008F4DDA"/>
    <w:rsid w:val="008F597B"/>
    <w:rsid w:val="0090122E"/>
    <w:rsid w:val="00902C97"/>
    <w:rsid w:val="00904608"/>
    <w:rsid w:val="00904DFE"/>
    <w:rsid w:val="00907989"/>
    <w:rsid w:val="009136DA"/>
    <w:rsid w:val="00914F9E"/>
    <w:rsid w:val="00920289"/>
    <w:rsid w:val="00923C5E"/>
    <w:rsid w:val="009246CC"/>
    <w:rsid w:val="00925FC0"/>
    <w:rsid w:val="009314BD"/>
    <w:rsid w:val="0093452B"/>
    <w:rsid w:val="00934ADF"/>
    <w:rsid w:val="00941F6B"/>
    <w:rsid w:val="009422E6"/>
    <w:rsid w:val="00943F94"/>
    <w:rsid w:val="00946264"/>
    <w:rsid w:val="00947284"/>
    <w:rsid w:val="00947359"/>
    <w:rsid w:val="00947833"/>
    <w:rsid w:val="00951331"/>
    <w:rsid w:val="00952ADE"/>
    <w:rsid w:val="00954D39"/>
    <w:rsid w:val="00960926"/>
    <w:rsid w:val="0096219C"/>
    <w:rsid w:val="0096520B"/>
    <w:rsid w:val="00965FEA"/>
    <w:rsid w:val="009667B1"/>
    <w:rsid w:val="009674B6"/>
    <w:rsid w:val="0097144C"/>
    <w:rsid w:val="009718E8"/>
    <w:rsid w:val="00974048"/>
    <w:rsid w:val="009800E5"/>
    <w:rsid w:val="009831E3"/>
    <w:rsid w:val="0098521E"/>
    <w:rsid w:val="009866BD"/>
    <w:rsid w:val="00986C51"/>
    <w:rsid w:val="009877EC"/>
    <w:rsid w:val="00993923"/>
    <w:rsid w:val="00993FA3"/>
    <w:rsid w:val="00993FF6"/>
    <w:rsid w:val="00995DC4"/>
    <w:rsid w:val="009A1723"/>
    <w:rsid w:val="009A1A90"/>
    <w:rsid w:val="009A21DC"/>
    <w:rsid w:val="009A6DCA"/>
    <w:rsid w:val="009A720F"/>
    <w:rsid w:val="009B2FD5"/>
    <w:rsid w:val="009B3D44"/>
    <w:rsid w:val="009B4D74"/>
    <w:rsid w:val="009B5BEF"/>
    <w:rsid w:val="009B6F94"/>
    <w:rsid w:val="009B763F"/>
    <w:rsid w:val="009C5B40"/>
    <w:rsid w:val="009C60BA"/>
    <w:rsid w:val="009C75A9"/>
    <w:rsid w:val="009C7D0B"/>
    <w:rsid w:val="009D087E"/>
    <w:rsid w:val="009D7546"/>
    <w:rsid w:val="009D7F4A"/>
    <w:rsid w:val="009E1C18"/>
    <w:rsid w:val="009E4696"/>
    <w:rsid w:val="009F0C90"/>
    <w:rsid w:val="009F183D"/>
    <w:rsid w:val="009F236C"/>
    <w:rsid w:val="009F275C"/>
    <w:rsid w:val="009F42F9"/>
    <w:rsid w:val="009F4D34"/>
    <w:rsid w:val="00A01BF7"/>
    <w:rsid w:val="00A02224"/>
    <w:rsid w:val="00A02767"/>
    <w:rsid w:val="00A06211"/>
    <w:rsid w:val="00A06D2D"/>
    <w:rsid w:val="00A07AFD"/>
    <w:rsid w:val="00A1022F"/>
    <w:rsid w:val="00A12AE1"/>
    <w:rsid w:val="00A14801"/>
    <w:rsid w:val="00A14DD6"/>
    <w:rsid w:val="00A15499"/>
    <w:rsid w:val="00A15689"/>
    <w:rsid w:val="00A17A8C"/>
    <w:rsid w:val="00A216C1"/>
    <w:rsid w:val="00A3085F"/>
    <w:rsid w:val="00A32912"/>
    <w:rsid w:val="00A34D50"/>
    <w:rsid w:val="00A36E8B"/>
    <w:rsid w:val="00A41386"/>
    <w:rsid w:val="00A41BE1"/>
    <w:rsid w:val="00A46B80"/>
    <w:rsid w:val="00A516D7"/>
    <w:rsid w:val="00A52DF2"/>
    <w:rsid w:val="00A56D9F"/>
    <w:rsid w:val="00A56DFD"/>
    <w:rsid w:val="00A63455"/>
    <w:rsid w:val="00A708CF"/>
    <w:rsid w:val="00A70BB4"/>
    <w:rsid w:val="00A70BB7"/>
    <w:rsid w:val="00A72BBC"/>
    <w:rsid w:val="00A748BC"/>
    <w:rsid w:val="00A7551E"/>
    <w:rsid w:val="00A77AA4"/>
    <w:rsid w:val="00A80117"/>
    <w:rsid w:val="00A829E9"/>
    <w:rsid w:val="00A830C7"/>
    <w:rsid w:val="00A83B6F"/>
    <w:rsid w:val="00A85FED"/>
    <w:rsid w:val="00A904F7"/>
    <w:rsid w:val="00A93C91"/>
    <w:rsid w:val="00A94F80"/>
    <w:rsid w:val="00AA03DD"/>
    <w:rsid w:val="00AA0980"/>
    <w:rsid w:val="00AA1235"/>
    <w:rsid w:val="00AA145F"/>
    <w:rsid w:val="00AA6DDB"/>
    <w:rsid w:val="00AA749B"/>
    <w:rsid w:val="00AB1500"/>
    <w:rsid w:val="00AB2A55"/>
    <w:rsid w:val="00AB7339"/>
    <w:rsid w:val="00AB7742"/>
    <w:rsid w:val="00AD2827"/>
    <w:rsid w:val="00AD2D09"/>
    <w:rsid w:val="00AD59DF"/>
    <w:rsid w:val="00AD5BC6"/>
    <w:rsid w:val="00AE19E0"/>
    <w:rsid w:val="00AE46CD"/>
    <w:rsid w:val="00AF07A8"/>
    <w:rsid w:val="00AF3481"/>
    <w:rsid w:val="00AF5E27"/>
    <w:rsid w:val="00B01A86"/>
    <w:rsid w:val="00B0631D"/>
    <w:rsid w:val="00B1090E"/>
    <w:rsid w:val="00B144B2"/>
    <w:rsid w:val="00B17155"/>
    <w:rsid w:val="00B17B90"/>
    <w:rsid w:val="00B25D1D"/>
    <w:rsid w:val="00B27BDB"/>
    <w:rsid w:val="00B3089D"/>
    <w:rsid w:val="00B33C46"/>
    <w:rsid w:val="00B33D67"/>
    <w:rsid w:val="00B418DA"/>
    <w:rsid w:val="00B44314"/>
    <w:rsid w:val="00B44A5F"/>
    <w:rsid w:val="00B46F63"/>
    <w:rsid w:val="00B47D04"/>
    <w:rsid w:val="00B5020E"/>
    <w:rsid w:val="00B504EB"/>
    <w:rsid w:val="00B54E37"/>
    <w:rsid w:val="00B56230"/>
    <w:rsid w:val="00B566C7"/>
    <w:rsid w:val="00B56A60"/>
    <w:rsid w:val="00B61C27"/>
    <w:rsid w:val="00B62F8A"/>
    <w:rsid w:val="00B65AA4"/>
    <w:rsid w:val="00B662FC"/>
    <w:rsid w:val="00B670EE"/>
    <w:rsid w:val="00B67F49"/>
    <w:rsid w:val="00B70507"/>
    <w:rsid w:val="00B70B67"/>
    <w:rsid w:val="00B74249"/>
    <w:rsid w:val="00B74A28"/>
    <w:rsid w:val="00B75130"/>
    <w:rsid w:val="00B815A2"/>
    <w:rsid w:val="00B8339F"/>
    <w:rsid w:val="00B90287"/>
    <w:rsid w:val="00B93549"/>
    <w:rsid w:val="00B93B0F"/>
    <w:rsid w:val="00B941BF"/>
    <w:rsid w:val="00B9432A"/>
    <w:rsid w:val="00B96146"/>
    <w:rsid w:val="00B96962"/>
    <w:rsid w:val="00BA0514"/>
    <w:rsid w:val="00BA0917"/>
    <w:rsid w:val="00BA1FA6"/>
    <w:rsid w:val="00BA4630"/>
    <w:rsid w:val="00BB1EB8"/>
    <w:rsid w:val="00BB2084"/>
    <w:rsid w:val="00BB45B0"/>
    <w:rsid w:val="00BB4A27"/>
    <w:rsid w:val="00BB4CD7"/>
    <w:rsid w:val="00BB543D"/>
    <w:rsid w:val="00BB5D52"/>
    <w:rsid w:val="00BB710C"/>
    <w:rsid w:val="00BC47B8"/>
    <w:rsid w:val="00BC6CB2"/>
    <w:rsid w:val="00BD3306"/>
    <w:rsid w:val="00BD374C"/>
    <w:rsid w:val="00BD3C4B"/>
    <w:rsid w:val="00BD672B"/>
    <w:rsid w:val="00BD731A"/>
    <w:rsid w:val="00BE0FE7"/>
    <w:rsid w:val="00BE3ACB"/>
    <w:rsid w:val="00BE4E27"/>
    <w:rsid w:val="00BE62D1"/>
    <w:rsid w:val="00BE710A"/>
    <w:rsid w:val="00BE73FD"/>
    <w:rsid w:val="00BE7FC7"/>
    <w:rsid w:val="00BF2B76"/>
    <w:rsid w:val="00BF7327"/>
    <w:rsid w:val="00C0569E"/>
    <w:rsid w:val="00C06C48"/>
    <w:rsid w:val="00C10B43"/>
    <w:rsid w:val="00C16AC3"/>
    <w:rsid w:val="00C2217F"/>
    <w:rsid w:val="00C22310"/>
    <w:rsid w:val="00C23B38"/>
    <w:rsid w:val="00C253EC"/>
    <w:rsid w:val="00C26183"/>
    <w:rsid w:val="00C303B4"/>
    <w:rsid w:val="00C34BBA"/>
    <w:rsid w:val="00C34D29"/>
    <w:rsid w:val="00C355FC"/>
    <w:rsid w:val="00C3798C"/>
    <w:rsid w:val="00C433D1"/>
    <w:rsid w:val="00C452B9"/>
    <w:rsid w:val="00C50C88"/>
    <w:rsid w:val="00C51CCA"/>
    <w:rsid w:val="00C52A97"/>
    <w:rsid w:val="00C5329C"/>
    <w:rsid w:val="00C70951"/>
    <w:rsid w:val="00C71342"/>
    <w:rsid w:val="00C71BDF"/>
    <w:rsid w:val="00C71EF3"/>
    <w:rsid w:val="00C75251"/>
    <w:rsid w:val="00C763F5"/>
    <w:rsid w:val="00C779CD"/>
    <w:rsid w:val="00C82014"/>
    <w:rsid w:val="00C83490"/>
    <w:rsid w:val="00C8705F"/>
    <w:rsid w:val="00C927A6"/>
    <w:rsid w:val="00C927CC"/>
    <w:rsid w:val="00C92C64"/>
    <w:rsid w:val="00C962AE"/>
    <w:rsid w:val="00CA330B"/>
    <w:rsid w:val="00CA4BE5"/>
    <w:rsid w:val="00CA73DF"/>
    <w:rsid w:val="00CB14A0"/>
    <w:rsid w:val="00CB23AC"/>
    <w:rsid w:val="00CB307D"/>
    <w:rsid w:val="00CB43DC"/>
    <w:rsid w:val="00CB620F"/>
    <w:rsid w:val="00CB74DF"/>
    <w:rsid w:val="00CC1D91"/>
    <w:rsid w:val="00CC3684"/>
    <w:rsid w:val="00CC3FAB"/>
    <w:rsid w:val="00CD006A"/>
    <w:rsid w:val="00CD1039"/>
    <w:rsid w:val="00CE1B49"/>
    <w:rsid w:val="00CE3DD3"/>
    <w:rsid w:val="00CE6EAC"/>
    <w:rsid w:val="00CF12DD"/>
    <w:rsid w:val="00CF1819"/>
    <w:rsid w:val="00CF6D02"/>
    <w:rsid w:val="00D0096C"/>
    <w:rsid w:val="00D03EF2"/>
    <w:rsid w:val="00D10D77"/>
    <w:rsid w:val="00D23127"/>
    <w:rsid w:val="00D245C4"/>
    <w:rsid w:val="00D24DDE"/>
    <w:rsid w:val="00D26F18"/>
    <w:rsid w:val="00D27CB3"/>
    <w:rsid w:val="00D32991"/>
    <w:rsid w:val="00D330A6"/>
    <w:rsid w:val="00D35F9B"/>
    <w:rsid w:val="00D43BAC"/>
    <w:rsid w:val="00D51BCF"/>
    <w:rsid w:val="00D53C2F"/>
    <w:rsid w:val="00D55278"/>
    <w:rsid w:val="00D570B8"/>
    <w:rsid w:val="00D61A63"/>
    <w:rsid w:val="00D63FA4"/>
    <w:rsid w:val="00D6568C"/>
    <w:rsid w:val="00D6577F"/>
    <w:rsid w:val="00D70686"/>
    <w:rsid w:val="00D70E36"/>
    <w:rsid w:val="00D73A13"/>
    <w:rsid w:val="00D7658B"/>
    <w:rsid w:val="00D81F0A"/>
    <w:rsid w:val="00D85E1D"/>
    <w:rsid w:val="00D90002"/>
    <w:rsid w:val="00D9001D"/>
    <w:rsid w:val="00D91704"/>
    <w:rsid w:val="00D91954"/>
    <w:rsid w:val="00D91BC4"/>
    <w:rsid w:val="00D92532"/>
    <w:rsid w:val="00DA10C2"/>
    <w:rsid w:val="00DA79CE"/>
    <w:rsid w:val="00DB09B4"/>
    <w:rsid w:val="00DB22DB"/>
    <w:rsid w:val="00DB52F6"/>
    <w:rsid w:val="00DC315C"/>
    <w:rsid w:val="00DC472B"/>
    <w:rsid w:val="00DC4F52"/>
    <w:rsid w:val="00DC7270"/>
    <w:rsid w:val="00DC7C8E"/>
    <w:rsid w:val="00DD02C3"/>
    <w:rsid w:val="00DD04DF"/>
    <w:rsid w:val="00DD172C"/>
    <w:rsid w:val="00DD4E2E"/>
    <w:rsid w:val="00DD5F76"/>
    <w:rsid w:val="00DD7D3B"/>
    <w:rsid w:val="00DE4B8E"/>
    <w:rsid w:val="00DF010E"/>
    <w:rsid w:val="00DF2393"/>
    <w:rsid w:val="00DF5707"/>
    <w:rsid w:val="00DF7840"/>
    <w:rsid w:val="00E009FA"/>
    <w:rsid w:val="00E03EE6"/>
    <w:rsid w:val="00E1099A"/>
    <w:rsid w:val="00E12C0B"/>
    <w:rsid w:val="00E21D5A"/>
    <w:rsid w:val="00E239A2"/>
    <w:rsid w:val="00E32EAE"/>
    <w:rsid w:val="00E33AA4"/>
    <w:rsid w:val="00E35A96"/>
    <w:rsid w:val="00E421DC"/>
    <w:rsid w:val="00E42A94"/>
    <w:rsid w:val="00E5097B"/>
    <w:rsid w:val="00E54437"/>
    <w:rsid w:val="00E55117"/>
    <w:rsid w:val="00E57963"/>
    <w:rsid w:val="00E6069E"/>
    <w:rsid w:val="00E63BF5"/>
    <w:rsid w:val="00E65DCD"/>
    <w:rsid w:val="00E66AAA"/>
    <w:rsid w:val="00E67D46"/>
    <w:rsid w:val="00E70A8E"/>
    <w:rsid w:val="00E72289"/>
    <w:rsid w:val="00E729C7"/>
    <w:rsid w:val="00E7369F"/>
    <w:rsid w:val="00E74097"/>
    <w:rsid w:val="00E77203"/>
    <w:rsid w:val="00E87EBB"/>
    <w:rsid w:val="00E9092D"/>
    <w:rsid w:val="00E90B57"/>
    <w:rsid w:val="00EA1780"/>
    <w:rsid w:val="00EA60E6"/>
    <w:rsid w:val="00EA6977"/>
    <w:rsid w:val="00EB34CA"/>
    <w:rsid w:val="00EB3B08"/>
    <w:rsid w:val="00EB6414"/>
    <w:rsid w:val="00EB7E1E"/>
    <w:rsid w:val="00EC0063"/>
    <w:rsid w:val="00EC24EA"/>
    <w:rsid w:val="00EC2B89"/>
    <w:rsid w:val="00EC2ED4"/>
    <w:rsid w:val="00EC2F18"/>
    <w:rsid w:val="00EC61F4"/>
    <w:rsid w:val="00EC736B"/>
    <w:rsid w:val="00EC7388"/>
    <w:rsid w:val="00EC75B7"/>
    <w:rsid w:val="00ED0608"/>
    <w:rsid w:val="00ED077C"/>
    <w:rsid w:val="00ED0CB0"/>
    <w:rsid w:val="00ED1B06"/>
    <w:rsid w:val="00ED2198"/>
    <w:rsid w:val="00ED2CFE"/>
    <w:rsid w:val="00ED2F12"/>
    <w:rsid w:val="00ED4906"/>
    <w:rsid w:val="00ED6867"/>
    <w:rsid w:val="00ED72E9"/>
    <w:rsid w:val="00ED73FA"/>
    <w:rsid w:val="00EE07E0"/>
    <w:rsid w:val="00EE41A7"/>
    <w:rsid w:val="00EE6DE7"/>
    <w:rsid w:val="00EF52EE"/>
    <w:rsid w:val="00EF584B"/>
    <w:rsid w:val="00EF6371"/>
    <w:rsid w:val="00F03663"/>
    <w:rsid w:val="00F0612B"/>
    <w:rsid w:val="00F063E5"/>
    <w:rsid w:val="00F0660C"/>
    <w:rsid w:val="00F12DFE"/>
    <w:rsid w:val="00F14A9D"/>
    <w:rsid w:val="00F20B0D"/>
    <w:rsid w:val="00F21EBA"/>
    <w:rsid w:val="00F22118"/>
    <w:rsid w:val="00F23C7A"/>
    <w:rsid w:val="00F24A7B"/>
    <w:rsid w:val="00F259A1"/>
    <w:rsid w:val="00F26F5B"/>
    <w:rsid w:val="00F2797C"/>
    <w:rsid w:val="00F3697B"/>
    <w:rsid w:val="00F37230"/>
    <w:rsid w:val="00F40911"/>
    <w:rsid w:val="00F412F8"/>
    <w:rsid w:val="00F41CD6"/>
    <w:rsid w:val="00F512C5"/>
    <w:rsid w:val="00F51986"/>
    <w:rsid w:val="00F52A4C"/>
    <w:rsid w:val="00F54648"/>
    <w:rsid w:val="00F61914"/>
    <w:rsid w:val="00F6307B"/>
    <w:rsid w:val="00F630E5"/>
    <w:rsid w:val="00F70FB8"/>
    <w:rsid w:val="00F7146A"/>
    <w:rsid w:val="00F80222"/>
    <w:rsid w:val="00F820CB"/>
    <w:rsid w:val="00F854F1"/>
    <w:rsid w:val="00F8558D"/>
    <w:rsid w:val="00F867F2"/>
    <w:rsid w:val="00F87016"/>
    <w:rsid w:val="00F871E8"/>
    <w:rsid w:val="00F90A26"/>
    <w:rsid w:val="00F94D7A"/>
    <w:rsid w:val="00F96AAE"/>
    <w:rsid w:val="00FA3404"/>
    <w:rsid w:val="00FA4604"/>
    <w:rsid w:val="00FA571D"/>
    <w:rsid w:val="00FA5B67"/>
    <w:rsid w:val="00FA618B"/>
    <w:rsid w:val="00FA61B5"/>
    <w:rsid w:val="00FA6544"/>
    <w:rsid w:val="00FB27C5"/>
    <w:rsid w:val="00FC2A26"/>
    <w:rsid w:val="00FC302C"/>
    <w:rsid w:val="00FC506D"/>
    <w:rsid w:val="00FD0BCA"/>
    <w:rsid w:val="00FD1D77"/>
    <w:rsid w:val="00FD71AA"/>
    <w:rsid w:val="00FD74CC"/>
    <w:rsid w:val="00FE0C1F"/>
    <w:rsid w:val="00FE3158"/>
    <w:rsid w:val="00FE3E22"/>
    <w:rsid w:val="00FE6273"/>
    <w:rsid w:val="00FF096A"/>
    <w:rsid w:val="00FF09BC"/>
    <w:rsid w:val="00FF671E"/>
    <w:rsid w:val="00FF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C1"/>
    <w:pPr>
      <w:suppressAutoHyphens/>
      <w:spacing w:after="200" w:line="360" w:lineRule="auto"/>
    </w:pPr>
    <w:rPr>
      <w:rFonts w:eastAsia="Times New Roman" w:cs="Times New Roman"/>
      <w:color w:val="00000A"/>
      <w:lang w:eastAsia="ru-RU"/>
    </w:rPr>
  </w:style>
  <w:style w:type="paragraph" w:styleId="1">
    <w:name w:val="heading 1"/>
    <w:basedOn w:val="a0"/>
    <w:link w:val="10"/>
    <w:qFormat/>
    <w:rsid w:val="008A4A10"/>
    <w:pPr>
      <w:outlineLvl w:val="0"/>
    </w:pPr>
  </w:style>
  <w:style w:type="paragraph" w:styleId="2">
    <w:name w:val="heading 2"/>
    <w:basedOn w:val="a0"/>
    <w:link w:val="20"/>
    <w:qFormat/>
    <w:rsid w:val="008A4A10"/>
    <w:pPr>
      <w:outlineLvl w:val="1"/>
    </w:pPr>
  </w:style>
  <w:style w:type="paragraph" w:styleId="3">
    <w:name w:val="heading 3"/>
    <w:basedOn w:val="a"/>
    <w:link w:val="30"/>
    <w:uiPriority w:val="9"/>
    <w:semiHidden/>
    <w:unhideWhenUsed/>
    <w:qFormat/>
    <w:rsid w:val="004D10BB"/>
    <w:pPr>
      <w:keepNext/>
      <w:keepLines/>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rsid w:val="00BC34C1"/>
    <w:rPr>
      <w:rFonts w:eastAsia="Times New Roman" w:cs="Times New Roman"/>
      <w:color w:val="00000A"/>
      <w:lang w:eastAsia="ru-RU"/>
    </w:rPr>
  </w:style>
  <w:style w:type="character" w:customStyle="1" w:styleId="a5">
    <w:name w:val="Верхний колонтитул Знак"/>
    <w:basedOn w:val="a1"/>
    <w:uiPriority w:val="99"/>
    <w:rsid w:val="00BF73A5"/>
    <w:rPr>
      <w:rFonts w:ascii="Calibri" w:eastAsia="Times New Roman" w:hAnsi="Calibri" w:cs="Times New Roman"/>
      <w:lang w:eastAsia="ru-RU"/>
    </w:rPr>
  </w:style>
  <w:style w:type="character" w:customStyle="1" w:styleId="a6">
    <w:name w:val="Нижний колонтитул Знак"/>
    <w:basedOn w:val="a1"/>
    <w:uiPriority w:val="99"/>
    <w:rsid w:val="00BF73A5"/>
    <w:rPr>
      <w:rFonts w:ascii="Calibri" w:eastAsia="Times New Roman" w:hAnsi="Calibri" w:cs="Times New Roman"/>
      <w:lang w:eastAsia="ru-RU"/>
    </w:rPr>
  </w:style>
  <w:style w:type="character" w:customStyle="1" w:styleId="-">
    <w:name w:val="Интернет-ссылка"/>
    <w:basedOn w:val="a1"/>
    <w:uiPriority w:val="99"/>
    <w:unhideWhenUsed/>
    <w:rsid w:val="00A11300"/>
    <w:rPr>
      <w:color w:val="0000FF"/>
      <w:u w:val="single"/>
    </w:rPr>
  </w:style>
  <w:style w:type="character" w:customStyle="1" w:styleId="2pt">
    <w:name w:val="Сноска + Интервал 2 pt"/>
    <w:basedOn w:val="a1"/>
    <w:rsid w:val="008A4A10"/>
    <w:rPr>
      <w:rFonts w:ascii="Century Schoolbook" w:eastAsia="Century Schoolbook" w:hAnsi="Century Schoolbook" w:cs="Century Schoolbook"/>
      <w:b w:val="0"/>
      <w:bCs w:val="0"/>
      <w:i w:val="0"/>
      <w:iCs w:val="0"/>
      <w:caps w:val="0"/>
      <w:smallCaps w:val="0"/>
      <w:strike w:val="0"/>
      <w:dstrike w:val="0"/>
      <w:spacing w:val="50"/>
      <w:sz w:val="18"/>
      <w:szCs w:val="18"/>
    </w:rPr>
  </w:style>
  <w:style w:type="character" w:customStyle="1" w:styleId="ListLabel1">
    <w:name w:val="ListLabel 1"/>
    <w:rsid w:val="008A4A10"/>
    <w:rPr>
      <w:rFonts w:eastAsia="Times New Roman" w:cs="Times New Roman"/>
    </w:rPr>
  </w:style>
  <w:style w:type="character" w:customStyle="1" w:styleId="ListLabel2">
    <w:name w:val="ListLabel 2"/>
    <w:rsid w:val="008A4A10"/>
    <w:rPr>
      <w:rFonts w:cs="Courier New"/>
    </w:rPr>
  </w:style>
  <w:style w:type="character" w:customStyle="1" w:styleId="ListLabel3">
    <w:name w:val="ListLabel 3"/>
    <w:rsid w:val="008A4A10"/>
    <w:rPr>
      <w:rFonts w:cs="Symbol"/>
    </w:rPr>
  </w:style>
  <w:style w:type="character" w:customStyle="1" w:styleId="ListLabel4">
    <w:name w:val="ListLabel 4"/>
    <w:rsid w:val="008A4A10"/>
    <w:rPr>
      <w:rFonts w:cs="Courier New"/>
    </w:rPr>
  </w:style>
  <w:style w:type="character" w:customStyle="1" w:styleId="ListLabel5">
    <w:name w:val="ListLabel 5"/>
    <w:rsid w:val="008A4A10"/>
    <w:rPr>
      <w:rFonts w:cs="Wingdings"/>
    </w:rPr>
  </w:style>
  <w:style w:type="character" w:customStyle="1" w:styleId="ListLabel6">
    <w:name w:val="ListLabel 6"/>
    <w:rsid w:val="008A4A10"/>
    <w:rPr>
      <w:rFonts w:cs="Symbol"/>
    </w:rPr>
  </w:style>
  <w:style w:type="character" w:customStyle="1" w:styleId="ListLabel7">
    <w:name w:val="ListLabel 7"/>
    <w:rsid w:val="008A4A10"/>
    <w:rPr>
      <w:rFonts w:cs="Courier New"/>
    </w:rPr>
  </w:style>
  <w:style w:type="character" w:customStyle="1" w:styleId="ListLabel8">
    <w:name w:val="ListLabel 8"/>
    <w:rsid w:val="008A4A10"/>
    <w:rPr>
      <w:rFonts w:cs="Wingdings"/>
    </w:rPr>
  </w:style>
  <w:style w:type="character" w:customStyle="1" w:styleId="ListLabel9">
    <w:name w:val="ListLabel 9"/>
    <w:rsid w:val="008A4A10"/>
    <w:rPr>
      <w:rFonts w:cs="Symbol"/>
    </w:rPr>
  </w:style>
  <w:style w:type="character" w:customStyle="1" w:styleId="ListLabel10">
    <w:name w:val="ListLabel 10"/>
    <w:rsid w:val="008A4A10"/>
    <w:rPr>
      <w:rFonts w:cs="Courier New"/>
    </w:rPr>
  </w:style>
  <w:style w:type="character" w:customStyle="1" w:styleId="ListLabel11">
    <w:name w:val="ListLabel 11"/>
    <w:rsid w:val="008A4A10"/>
    <w:rPr>
      <w:rFonts w:cs="Wingdings"/>
    </w:rPr>
  </w:style>
  <w:style w:type="character" w:customStyle="1" w:styleId="ListLabel12">
    <w:name w:val="ListLabel 12"/>
    <w:rsid w:val="008A4A10"/>
    <w:rPr>
      <w:rFonts w:cs="Symbol"/>
    </w:rPr>
  </w:style>
  <w:style w:type="character" w:customStyle="1" w:styleId="ListLabel13">
    <w:name w:val="ListLabel 13"/>
    <w:rsid w:val="008A4A10"/>
    <w:rPr>
      <w:rFonts w:cs="Courier New"/>
    </w:rPr>
  </w:style>
  <w:style w:type="character" w:customStyle="1" w:styleId="ListLabel14">
    <w:name w:val="ListLabel 14"/>
    <w:rsid w:val="008A4A10"/>
    <w:rPr>
      <w:rFonts w:cs="Wingdings"/>
    </w:rPr>
  </w:style>
  <w:style w:type="character" w:customStyle="1" w:styleId="a7">
    <w:name w:val="Основной текст_"/>
    <w:basedOn w:val="a1"/>
    <w:rsid w:val="008A4A10"/>
    <w:rPr>
      <w:rFonts w:ascii="Century Schoolbook" w:eastAsia="Century Schoolbook" w:hAnsi="Century Schoolbook" w:cs="Century Schoolbook"/>
      <w:sz w:val="18"/>
      <w:szCs w:val="18"/>
      <w:shd w:val="clear" w:color="auto" w:fill="FFFFFF"/>
    </w:rPr>
  </w:style>
  <w:style w:type="character" w:customStyle="1" w:styleId="a8">
    <w:name w:val="Основной текст + Полужирный;Курсив"/>
    <w:basedOn w:val="a7"/>
    <w:rsid w:val="008A4A10"/>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ListLabel15">
    <w:name w:val="ListLabel 15"/>
    <w:rsid w:val="008A4A10"/>
    <w:rPr>
      <w:rFonts w:cs="Symbol"/>
    </w:rPr>
  </w:style>
  <w:style w:type="character" w:customStyle="1" w:styleId="ListLabel16">
    <w:name w:val="ListLabel 16"/>
    <w:rsid w:val="008A4A10"/>
    <w:rPr>
      <w:rFonts w:cs="Courier New"/>
    </w:rPr>
  </w:style>
  <w:style w:type="character" w:customStyle="1" w:styleId="ListLabel17">
    <w:name w:val="ListLabel 17"/>
    <w:rsid w:val="008A4A10"/>
    <w:rPr>
      <w:rFonts w:cs="Wingdings"/>
    </w:rPr>
  </w:style>
  <w:style w:type="character" w:customStyle="1" w:styleId="ListLabel18">
    <w:name w:val="ListLabel 18"/>
    <w:rsid w:val="008A4A10"/>
    <w:rPr>
      <w:rFonts w:cs="Symbol"/>
    </w:rPr>
  </w:style>
  <w:style w:type="character" w:customStyle="1" w:styleId="ListLabel19">
    <w:name w:val="ListLabel 19"/>
    <w:rsid w:val="008A4A10"/>
    <w:rPr>
      <w:rFonts w:cs="Courier New"/>
    </w:rPr>
  </w:style>
  <w:style w:type="character" w:customStyle="1" w:styleId="ListLabel20">
    <w:name w:val="ListLabel 20"/>
    <w:rsid w:val="008A4A10"/>
    <w:rPr>
      <w:rFonts w:cs="Wingdings"/>
    </w:rPr>
  </w:style>
  <w:style w:type="character" w:customStyle="1" w:styleId="ListLabel21">
    <w:name w:val="ListLabel 21"/>
    <w:rsid w:val="008A4A10"/>
    <w:rPr>
      <w:rFonts w:cs="Symbol"/>
    </w:rPr>
  </w:style>
  <w:style w:type="character" w:customStyle="1" w:styleId="ListLabel22">
    <w:name w:val="ListLabel 22"/>
    <w:rsid w:val="008A4A10"/>
    <w:rPr>
      <w:rFonts w:cs="Courier New"/>
    </w:rPr>
  </w:style>
  <w:style w:type="character" w:customStyle="1" w:styleId="ListLabel23">
    <w:name w:val="ListLabel 23"/>
    <w:rsid w:val="008A4A10"/>
    <w:rPr>
      <w:rFonts w:cs="Wingdings"/>
    </w:rPr>
  </w:style>
  <w:style w:type="character" w:customStyle="1" w:styleId="ListLabel24">
    <w:name w:val="ListLabel 24"/>
    <w:rsid w:val="008A4A10"/>
    <w:rPr>
      <w:rFonts w:cs="Symbol"/>
    </w:rPr>
  </w:style>
  <w:style w:type="character" w:customStyle="1" w:styleId="ListLabel25">
    <w:name w:val="ListLabel 25"/>
    <w:rsid w:val="008A4A10"/>
    <w:rPr>
      <w:rFonts w:cs="Courier New"/>
    </w:rPr>
  </w:style>
  <w:style w:type="character" w:customStyle="1" w:styleId="ListLabel26">
    <w:name w:val="ListLabel 26"/>
    <w:rsid w:val="008A4A10"/>
    <w:rPr>
      <w:rFonts w:cs="Wingdings"/>
    </w:rPr>
  </w:style>
  <w:style w:type="character" w:customStyle="1" w:styleId="ListLabel27">
    <w:name w:val="ListLabel 27"/>
    <w:rsid w:val="008A4A10"/>
    <w:rPr>
      <w:rFonts w:cs="Symbol"/>
    </w:rPr>
  </w:style>
  <w:style w:type="character" w:customStyle="1" w:styleId="ListLabel28">
    <w:name w:val="ListLabel 28"/>
    <w:rsid w:val="008A4A10"/>
    <w:rPr>
      <w:rFonts w:cs="Courier New"/>
    </w:rPr>
  </w:style>
  <w:style w:type="character" w:customStyle="1" w:styleId="ListLabel29">
    <w:name w:val="ListLabel 29"/>
    <w:rsid w:val="008A4A10"/>
    <w:rPr>
      <w:rFonts w:cs="Wingdings"/>
    </w:rPr>
  </w:style>
  <w:style w:type="character" w:customStyle="1" w:styleId="ListLabel30">
    <w:name w:val="ListLabel 30"/>
    <w:rsid w:val="008A4A10"/>
    <w:rPr>
      <w:rFonts w:cs="Symbol"/>
    </w:rPr>
  </w:style>
  <w:style w:type="character" w:customStyle="1" w:styleId="ListLabel31">
    <w:name w:val="ListLabel 31"/>
    <w:rsid w:val="008A4A10"/>
    <w:rPr>
      <w:rFonts w:cs="Courier New"/>
    </w:rPr>
  </w:style>
  <w:style w:type="character" w:customStyle="1" w:styleId="ListLabel32">
    <w:name w:val="ListLabel 32"/>
    <w:rsid w:val="008A4A10"/>
    <w:rPr>
      <w:rFonts w:cs="Wingdings"/>
    </w:rPr>
  </w:style>
  <w:style w:type="character" w:customStyle="1" w:styleId="ListLabel33">
    <w:name w:val="ListLabel 33"/>
    <w:rsid w:val="008A4A10"/>
    <w:rPr>
      <w:rFonts w:cs="Symbol"/>
    </w:rPr>
  </w:style>
  <w:style w:type="character" w:customStyle="1" w:styleId="ListLabel34">
    <w:name w:val="ListLabel 34"/>
    <w:rsid w:val="008A4A10"/>
    <w:rPr>
      <w:rFonts w:cs="Courier New"/>
    </w:rPr>
  </w:style>
  <w:style w:type="character" w:customStyle="1" w:styleId="ListLabel35">
    <w:name w:val="ListLabel 35"/>
    <w:rsid w:val="008A4A10"/>
    <w:rPr>
      <w:rFonts w:cs="Wingdings"/>
    </w:rPr>
  </w:style>
  <w:style w:type="character" w:customStyle="1" w:styleId="ListLabel36">
    <w:name w:val="ListLabel 36"/>
    <w:rsid w:val="008A4A10"/>
    <w:rPr>
      <w:rFonts w:cs="Symbol"/>
    </w:rPr>
  </w:style>
  <w:style w:type="character" w:customStyle="1" w:styleId="ListLabel37">
    <w:name w:val="ListLabel 37"/>
    <w:rsid w:val="008A4A10"/>
    <w:rPr>
      <w:rFonts w:cs="Courier New"/>
    </w:rPr>
  </w:style>
  <w:style w:type="character" w:customStyle="1" w:styleId="ListLabel38">
    <w:name w:val="ListLabel 38"/>
    <w:rsid w:val="008A4A10"/>
    <w:rPr>
      <w:rFonts w:cs="Wingdings"/>
    </w:rPr>
  </w:style>
  <w:style w:type="character" w:customStyle="1" w:styleId="ListLabel39">
    <w:name w:val="ListLabel 39"/>
    <w:rsid w:val="008A4A10"/>
    <w:rPr>
      <w:rFonts w:cs="Symbol"/>
    </w:rPr>
  </w:style>
  <w:style w:type="character" w:customStyle="1" w:styleId="ListLabel40">
    <w:name w:val="ListLabel 40"/>
    <w:rsid w:val="008A4A10"/>
    <w:rPr>
      <w:rFonts w:cs="Courier New"/>
    </w:rPr>
  </w:style>
  <w:style w:type="character" w:customStyle="1" w:styleId="ListLabel41">
    <w:name w:val="ListLabel 41"/>
    <w:rsid w:val="008A4A10"/>
    <w:rPr>
      <w:rFonts w:cs="Wingdings"/>
    </w:rPr>
  </w:style>
  <w:style w:type="character" w:styleId="a9">
    <w:name w:val="Strong"/>
    <w:uiPriority w:val="22"/>
    <w:qFormat/>
    <w:rsid w:val="008A4A10"/>
    <w:rPr>
      <w:b/>
      <w:bCs/>
    </w:rPr>
  </w:style>
  <w:style w:type="character" w:customStyle="1" w:styleId="apple-converted-space">
    <w:name w:val="apple-converted-space"/>
    <w:basedOn w:val="a1"/>
    <w:rsid w:val="008A4A10"/>
  </w:style>
  <w:style w:type="character" w:customStyle="1" w:styleId="ListLabel42">
    <w:name w:val="ListLabel 42"/>
    <w:rsid w:val="008A4A10"/>
    <w:rPr>
      <w:rFonts w:cs="Symbol"/>
    </w:rPr>
  </w:style>
  <w:style w:type="character" w:customStyle="1" w:styleId="ListLabel43">
    <w:name w:val="ListLabel 43"/>
    <w:rsid w:val="008A4A10"/>
    <w:rPr>
      <w:rFonts w:cs="Courier New"/>
    </w:rPr>
  </w:style>
  <w:style w:type="character" w:customStyle="1" w:styleId="ListLabel44">
    <w:name w:val="ListLabel 44"/>
    <w:rsid w:val="008A4A10"/>
    <w:rPr>
      <w:rFonts w:cs="Wingdings"/>
    </w:rPr>
  </w:style>
  <w:style w:type="character" w:styleId="aa">
    <w:name w:val="FollowedHyperlink"/>
    <w:basedOn w:val="a1"/>
    <w:uiPriority w:val="99"/>
    <w:semiHidden/>
    <w:unhideWhenUsed/>
    <w:rsid w:val="00A11300"/>
    <w:rPr>
      <w:color w:val="954F72"/>
      <w:u w:val="single"/>
    </w:rPr>
  </w:style>
  <w:style w:type="character" w:customStyle="1" w:styleId="rvts0">
    <w:name w:val="rvts0"/>
    <w:basedOn w:val="a1"/>
    <w:rsid w:val="00A11300"/>
  </w:style>
  <w:style w:type="character" w:customStyle="1" w:styleId="rvts9">
    <w:name w:val="rvts9"/>
    <w:basedOn w:val="a1"/>
    <w:rsid w:val="00A11300"/>
  </w:style>
  <w:style w:type="character" w:customStyle="1" w:styleId="rvts46">
    <w:name w:val="rvts46"/>
    <w:basedOn w:val="a1"/>
    <w:rsid w:val="00A11300"/>
  </w:style>
  <w:style w:type="character" w:customStyle="1" w:styleId="rvts15">
    <w:name w:val="rvts15"/>
    <w:basedOn w:val="a1"/>
    <w:rsid w:val="00A11300"/>
  </w:style>
  <w:style w:type="character" w:customStyle="1" w:styleId="rvts11">
    <w:name w:val="rvts11"/>
    <w:basedOn w:val="a1"/>
    <w:rsid w:val="00A11300"/>
  </w:style>
  <w:style w:type="character" w:customStyle="1" w:styleId="rvts37">
    <w:name w:val="rvts37"/>
    <w:basedOn w:val="a1"/>
    <w:rsid w:val="00A65841"/>
  </w:style>
  <w:style w:type="character" w:styleId="ab">
    <w:name w:val="Emphasis"/>
    <w:basedOn w:val="a1"/>
    <w:uiPriority w:val="20"/>
    <w:qFormat/>
    <w:rsid w:val="00AE03BA"/>
    <w:rPr>
      <w:i/>
      <w:iCs/>
    </w:rPr>
  </w:style>
  <w:style w:type="character" w:customStyle="1" w:styleId="ac">
    <w:name w:val="Текст сноски Знак"/>
    <w:basedOn w:val="a1"/>
    <w:uiPriority w:val="99"/>
    <w:semiHidden/>
    <w:rsid w:val="009B06D8"/>
    <w:rPr>
      <w:rFonts w:eastAsia="Times New Roman" w:cs="Times New Roman"/>
      <w:color w:val="00000A"/>
      <w:sz w:val="20"/>
      <w:szCs w:val="20"/>
      <w:lang w:eastAsia="ru-RU"/>
    </w:rPr>
  </w:style>
  <w:style w:type="character" w:styleId="ad">
    <w:name w:val="footnote reference"/>
    <w:basedOn w:val="a1"/>
    <w:uiPriority w:val="99"/>
    <w:semiHidden/>
    <w:unhideWhenUsed/>
    <w:rsid w:val="009B06D8"/>
    <w:rPr>
      <w:vertAlign w:val="superscript"/>
    </w:rPr>
  </w:style>
  <w:style w:type="character" w:customStyle="1" w:styleId="ae">
    <w:name w:val="Текст концевой сноски Знак"/>
    <w:basedOn w:val="a1"/>
    <w:uiPriority w:val="99"/>
    <w:semiHidden/>
    <w:rsid w:val="00B64657"/>
    <w:rPr>
      <w:rFonts w:eastAsia="Times New Roman" w:cs="Times New Roman"/>
      <w:color w:val="00000A"/>
      <w:sz w:val="20"/>
      <w:szCs w:val="20"/>
      <w:lang w:eastAsia="ru-RU"/>
    </w:rPr>
  </w:style>
  <w:style w:type="character" w:styleId="af">
    <w:name w:val="endnote reference"/>
    <w:basedOn w:val="a1"/>
    <w:uiPriority w:val="99"/>
    <w:semiHidden/>
    <w:unhideWhenUsed/>
    <w:rsid w:val="00B64657"/>
    <w:rPr>
      <w:vertAlign w:val="superscript"/>
    </w:rPr>
  </w:style>
  <w:style w:type="character" w:customStyle="1" w:styleId="rvts23">
    <w:name w:val="rvts23"/>
    <w:basedOn w:val="a1"/>
    <w:rsid w:val="00395BE5"/>
  </w:style>
  <w:style w:type="character" w:customStyle="1" w:styleId="HTML">
    <w:name w:val="Стандартный HTML Знак"/>
    <w:basedOn w:val="a1"/>
    <w:link w:val="HTML"/>
    <w:uiPriority w:val="99"/>
    <w:rsid w:val="005538E8"/>
    <w:rPr>
      <w:rFonts w:ascii="Courier New" w:eastAsia="Times New Roman" w:hAnsi="Courier New" w:cs="Courier New"/>
      <w:color w:val="00000A"/>
      <w:sz w:val="20"/>
      <w:szCs w:val="20"/>
      <w:lang w:eastAsia="ru-RU"/>
    </w:rPr>
  </w:style>
  <w:style w:type="character" w:customStyle="1" w:styleId="dat0">
    <w:name w:val="dat0"/>
    <w:basedOn w:val="a1"/>
    <w:rsid w:val="005538E8"/>
  </w:style>
  <w:style w:type="character" w:customStyle="1" w:styleId="pagetitleprint">
    <w:name w:val="page_title_print"/>
    <w:basedOn w:val="a1"/>
    <w:rsid w:val="00DB05A2"/>
  </w:style>
  <w:style w:type="character" w:customStyle="1" w:styleId="11">
    <w:name w:val="Верхний колонтитул Знак1"/>
    <w:basedOn w:val="a1"/>
    <w:link w:val="af0"/>
    <w:rsid w:val="00C422FD"/>
    <w:rPr>
      <w:rFonts w:ascii="Liberation Sans" w:hAnsi="Liberation Sans" w:cs="FreeSans"/>
      <w:color w:val="00000A"/>
      <w:sz w:val="28"/>
      <w:szCs w:val="28"/>
      <w:lang w:eastAsia="ru-RU"/>
    </w:rPr>
  </w:style>
  <w:style w:type="character" w:customStyle="1" w:styleId="20">
    <w:name w:val="Заголовок 2 Знак"/>
    <w:basedOn w:val="a1"/>
    <w:link w:val="2"/>
    <w:rsid w:val="00C422FD"/>
    <w:rPr>
      <w:rFonts w:ascii="Liberation Sans" w:hAnsi="Liberation Sans" w:cs="FreeSans"/>
      <w:color w:val="00000A"/>
      <w:sz w:val="28"/>
      <w:szCs w:val="28"/>
      <w:lang w:eastAsia="ru-RU"/>
    </w:rPr>
  </w:style>
  <w:style w:type="character" w:customStyle="1" w:styleId="af1">
    <w:name w:val="Название Знак"/>
    <w:basedOn w:val="a1"/>
    <w:uiPriority w:val="99"/>
    <w:rsid w:val="00C422FD"/>
    <w:rPr>
      <w:rFonts w:eastAsia="Times New Roman" w:cs="FreeSans"/>
      <w:i/>
      <w:iCs/>
      <w:color w:val="00000A"/>
      <w:sz w:val="24"/>
      <w:szCs w:val="24"/>
      <w:lang w:eastAsia="ru-RU"/>
    </w:rPr>
  </w:style>
  <w:style w:type="character" w:customStyle="1" w:styleId="af2">
    <w:name w:val="Основной текст с отступом Знак"/>
    <w:basedOn w:val="a1"/>
    <w:uiPriority w:val="99"/>
    <w:rsid w:val="00C422FD"/>
    <w:rPr>
      <w:rFonts w:eastAsia="Times New Roman" w:cs="Times New Roman"/>
      <w:color w:val="00000A"/>
      <w:sz w:val="28"/>
      <w:szCs w:val="28"/>
      <w:lang w:eastAsia="ru-RU"/>
    </w:rPr>
  </w:style>
  <w:style w:type="character" w:customStyle="1" w:styleId="af3">
    <w:name w:val="Основной текст + Полужирный"/>
    <w:basedOn w:val="a7"/>
    <w:rsid w:val="00C422FD"/>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21">
    <w:name w:val="Нижний колонтитул Знак2"/>
    <w:basedOn w:val="a1"/>
    <w:link w:val="af4"/>
    <w:uiPriority w:val="99"/>
    <w:locked/>
    <w:rsid w:val="00C422FD"/>
    <w:rPr>
      <w:rFonts w:eastAsia="Times New Roman" w:cs="Times New Roman"/>
      <w:color w:val="00000A"/>
      <w:lang w:eastAsia="ru-RU"/>
    </w:rPr>
  </w:style>
  <w:style w:type="character" w:customStyle="1" w:styleId="12">
    <w:name w:val="Нижний колонтитул Знак1"/>
    <w:basedOn w:val="a1"/>
    <w:uiPriority w:val="99"/>
    <w:locked/>
    <w:rsid w:val="00C422FD"/>
    <w:rPr>
      <w:rFonts w:eastAsia="Times New Roman" w:cs="Times New Roman"/>
      <w:color w:val="00000A"/>
      <w:lang w:eastAsia="ru-RU"/>
    </w:rPr>
  </w:style>
  <w:style w:type="character" w:customStyle="1" w:styleId="af5">
    <w:name w:val="Текст выноски Знак"/>
    <w:basedOn w:val="a1"/>
    <w:uiPriority w:val="99"/>
    <w:semiHidden/>
    <w:rsid w:val="007D1038"/>
    <w:rPr>
      <w:rFonts w:ascii="Tahoma" w:eastAsia="Times New Roman" w:hAnsi="Tahoma" w:cs="Tahoma"/>
      <w:color w:val="00000A"/>
      <w:sz w:val="16"/>
      <w:szCs w:val="16"/>
      <w:lang w:eastAsia="ru-RU"/>
    </w:rPr>
  </w:style>
  <w:style w:type="character" w:customStyle="1" w:styleId="30">
    <w:name w:val="Заголовок 3 Знак"/>
    <w:basedOn w:val="a1"/>
    <w:link w:val="3"/>
    <w:uiPriority w:val="9"/>
    <w:semiHidden/>
    <w:rsid w:val="004D10BB"/>
    <w:rPr>
      <w:rFonts w:ascii="Calibri Light" w:hAnsi="Calibri Light"/>
      <w:b/>
      <w:bCs/>
      <w:color w:val="5B9BD5"/>
      <w:lang w:eastAsia="ru-RU"/>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af6">
    <w:name w:val="Символы концевой сноски"/>
  </w:style>
  <w:style w:type="paragraph" w:customStyle="1" w:styleId="a0">
    <w:name w:val="Заголовок"/>
    <w:basedOn w:val="a"/>
    <w:next w:val="af7"/>
    <w:uiPriority w:val="99"/>
    <w:rsid w:val="008A4A10"/>
    <w:pPr>
      <w:keepNext/>
      <w:spacing w:before="240" w:after="120"/>
    </w:pPr>
    <w:rPr>
      <w:rFonts w:ascii="Liberation Sans" w:eastAsia="Droid Sans Fallback" w:hAnsi="Liberation Sans" w:cs="FreeSans"/>
      <w:sz w:val="28"/>
      <w:szCs w:val="28"/>
    </w:rPr>
  </w:style>
  <w:style w:type="paragraph" w:styleId="af7">
    <w:name w:val="Body Text"/>
    <w:basedOn w:val="a"/>
    <w:link w:val="13"/>
    <w:uiPriority w:val="99"/>
    <w:rsid w:val="008A4A10"/>
    <w:pPr>
      <w:spacing w:after="140" w:line="288" w:lineRule="auto"/>
    </w:pPr>
  </w:style>
  <w:style w:type="paragraph" w:styleId="af8">
    <w:name w:val="List"/>
    <w:basedOn w:val="af7"/>
    <w:uiPriority w:val="99"/>
    <w:rsid w:val="008A4A10"/>
    <w:rPr>
      <w:rFonts w:cs="FreeSans"/>
    </w:rPr>
  </w:style>
  <w:style w:type="paragraph" w:styleId="af9">
    <w:name w:val="Title"/>
    <w:basedOn w:val="a"/>
    <w:link w:val="14"/>
    <w:pPr>
      <w:suppressLineNumbers/>
      <w:spacing w:before="120" w:after="120"/>
    </w:pPr>
    <w:rPr>
      <w:rFonts w:cs="FreeSans"/>
      <w:i/>
      <w:iCs/>
      <w:sz w:val="24"/>
      <w:szCs w:val="24"/>
    </w:rPr>
  </w:style>
  <w:style w:type="paragraph" w:styleId="afa">
    <w:name w:val="index heading"/>
    <w:basedOn w:val="a"/>
    <w:uiPriority w:val="99"/>
    <w:rsid w:val="008A4A10"/>
    <w:pPr>
      <w:suppressLineNumbers/>
    </w:pPr>
    <w:rPr>
      <w:rFonts w:cs="FreeSans"/>
    </w:rPr>
  </w:style>
  <w:style w:type="paragraph" w:customStyle="1" w:styleId="afb">
    <w:name w:val="Заглавие"/>
    <w:basedOn w:val="a"/>
    <w:uiPriority w:val="99"/>
    <w:qFormat/>
    <w:rsid w:val="008A4A10"/>
    <w:pPr>
      <w:suppressLineNumbers/>
      <w:spacing w:before="120" w:after="120"/>
    </w:pPr>
    <w:rPr>
      <w:rFonts w:cs="FreeSans"/>
      <w:i/>
      <w:iCs/>
      <w:sz w:val="24"/>
      <w:szCs w:val="24"/>
    </w:rPr>
  </w:style>
  <w:style w:type="paragraph" w:styleId="afc">
    <w:name w:val="List Paragraph"/>
    <w:basedOn w:val="a"/>
    <w:uiPriority w:val="34"/>
    <w:qFormat/>
    <w:rsid w:val="002429CA"/>
    <w:pPr>
      <w:ind w:left="720"/>
      <w:contextualSpacing/>
    </w:pPr>
  </w:style>
  <w:style w:type="paragraph" w:styleId="af0">
    <w:name w:val="header"/>
    <w:basedOn w:val="a"/>
    <w:link w:val="11"/>
    <w:unhideWhenUsed/>
    <w:rsid w:val="00BF73A5"/>
    <w:pPr>
      <w:tabs>
        <w:tab w:val="center" w:pos="4677"/>
        <w:tab w:val="right" w:pos="9355"/>
      </w:tabs>
      <w:spacing w:after="0" w:line="240" w:lineRule="auto"/>
    </w:pPr>
  </w:style>
  <w:style w:type="paragraph" w:styleId="af4">
    <w:name w:val="footer"/>
    <w:basedOn w:val="a"/>
    <w:link w:val="21"/>
    <w:uiPriority w:val="99"/>
    <w:unhideWhenUsed/>
    <w:rsid w:val="00BF73A5"/>
    <w:pPr>
      <w:tabs>
        <w:tab w:val="center" w:pos="4677"/>
        <w:tab w:val="right" w:pos="9355"/>
      </w:tabs>
      <w:spacing w:after="0" w:line="240" w:lineRule="auto"/>
    </w:pPr>
  </w:style>
  <w:style w:type="paragraph" w:styleId="HTML0">
    <w:name w:val="HTML Preformatted"/>
    <w:basedOn w:val="a"/>
    <w:link w:val="HTML1"/>
    <w:uiPriority w:val="99"/>
    <w:rsid w:val="008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5">
    <w:name w:val="Основной текст1"/>
    <w:basedOn w:val="a"/>
    <w:uiPriority w:val="99"/>
    <w:rsid w:val="008A4A10"/>
    <w:pPr>
      <w:shd w:val="clear" w:color="auto" w:fill="FFFFFF"/>
      <w:spacing w:before="120" w:after="0" w:line="226" w:lineRule="exact"/>
      <w:ind w:hanging="1380"/>
      <w:jc w:val="both"/>
    </w:pPr>
    <w:rPr>
      <w:rFonts w:ascii="Century Schoolbook" w:eastAsia="Century Schoolbook" w:hAnsi="Century Schoolbook" w:cs="Century Schoolbook"/>
      <w:sz w:val="18"/>
      <w:szCs w:val="18"/>
    </w:rPr>
  </w:style>
  <w:style w:type="paragraph" w:customStyle="1" w:styleId="afd">
    <w:name w:val="Сноска"/>
    <w:basedOn w:val="a"/>
    <w:uiPriority w:val="99"/>
    <w:rsid w:val="008A4A10"/>
    <w:pPr>
      <w:shd w:val="clear" w:color="auto" w:fill="FFFFFF"/>
      <w:spacing w:after="0" w:line="230" w:lineRule="exact"/>
      <w:jc w:val="both"/>
    </w:pPr>
    <w:rPr>
      <w:rFonts w:ascii="Century Schoolbook" w:eastAsia="Century Schoolbook" w:hAnsi="Century Schoolbook" w:cs="Century Schoolbook"/>
      <w:sz w:val="18"/>
      <w:szCs w:val="18"/>
    </w:rPr>
  </w:style>
  <w:style w:type="paragraph" w:styleId="afe">
    <w:name w:val="caption"/>
    <w:basedOn w:val="a"/>
    <w:uiPriority w:val="99"/>
    <w:qFormat/>
    <w:rsid w:val="008A4A10"/>
    <w:pPr>
      <w:widowControl w:val="0"/>
      <w:suppressAutoHyphens w:val="0"/>
      <w:spacing w:before="360" w:after="120"/>
      <w:jc w:val="center"/>
    </w:pPr>
    <w:rPr>
      <w:b/>
      <w:spacing w:val="40"/>
      <w:sz w:val="28"/>
      <w:szCs w:val="28"/>
    </w:rPr>
  </w:style>
  <w:style w:type="paragraph" w:styleId="aff">
    <w:name w:val="Body Text Indent"/>
    <w:basedOn w:val="a"/>
    <w:link w:val="16"/>
    <w:uiPriority w:val="99"/>
    <w:rsid w:val="008A4A10"/>
    <w:pPr>
      <w:suppressAutoHyphens w:val="0"/>
      <w:ind w:firstLine="720"/>
      <w:jc w:val="both"/>
    </w:pPr>
    <w:rPr>
      <w:sz w:val="28"/>
      <w:szCs w:val="28"/>
    </w:rPr>
  </w:style>
  <w:style w:type="paragraph" w:customStyle="1" w:styleId="aff0">
    <w:name w:val="_о___іїР__ ¾¬Ð"/>
    <w:basedOn w:val="a"/>
    <w:uiPriority w:val="99"/>
    <w:rsid w:val="008A4A10"/>
    <w:pPr>
      <w:suppressAutoHyphens w:val="0"/>
      <w:spacing w:before="120" w:after="0"/>
      <w:ind w:firstLine="567"/>
    </w:pPr>
    <w:rPr>
      <w:rFonts w:ascii="Antiqua" w:eastAsia="Calibri" w:hAnsi="Antiqua" w:cs="Antiqua"/>
      <w:sz w:val="26"/>
      <w:szCs w:val="26"/>
    </w:rPr>
  </w:style>
  <w:style w:type="paragraph" w:styleId="aff1">
    <w:name w:val="Normal (Web)"/>
    <w:basedOn w:val="a"/>
    <w:rsid w:val="008A4A10"/>
    <w:pPr>
      <w:suppressAutoHyphens w:val="0"/>
      <w:spacing w:before="280" w:after="280"/>
    </w:pPr>
  </w:style>
  <w:style w:type="paragraph" w:customStyle="1" w:styleId="aff2">
    <w:name w:val="Содержимое врезки"/>
    <w:basedOn w:val="a"/>
    <w:uiPriority w:val="99"/>
    <w:rsid w:val="008A4A10"/>
  </w:style>
  <w:style w:type="paragraph" w:customStyle="1" w:styleId="rvps2">
    <w:name w:val="rvps2"/>
    <w:basedOn w:val="a"/>
    <w:uiPriority w:val="99"/>
    <w:rsid w:val="00A11300"/>
    <w:pPr>
      <w:spacing w:after="280"/>
    </w:pPr>
    <w:rPr>
      <w:rFonts w:ascii="Times New Roman" w:hAnsi="Times New Roman"/>
      <w:sz w:val="24"/>
      <w:szCs w:val="24"/>
      <w:lang w:val="uk-UA" w:eastAsia="uk-UA"/>
    </w:rPr>
  </w:style>
  <w:style w:type="paragraph" w:customStyle="1" w:styleId="rvps7">
    <w:name w:val="rvps7"/>
    <w:basedOn w:val="a"/>
    <w:uiPriority w:val="99"/>
    <w:rsid w:val="00A11300"/>
    <w:pPr>
      <w:spacing w:after="280"/>
    </w:pPr>
    <w:rPr>
      <w:rFonts w:ascii="Times New Roman" w:hAnsi="Times New Roman"/>
      <w:sz w:val="24"/>
      <w:szCs w:val="24"/>
      <w:lang w:val="uk-UA" w:eastAsia="uk-UA"/>
    </w:rPr>
  </w:style>
  <w:style w:type="paragraph" w:styleId="aff3">
    <w:name w:val="footnote text"/>
    <w:basedOn w:val="a"/>
    <w:link w:val="17"/>
    <w:uiPriority w:val="99"/>
    <w:semiHidden/>
    <w:unhideWhenUsed/>
    <w:rsid w:val="009B06D8"/>
    <w:pPr>
      <w:spacing w:after="0" w:line="240" w:lineRule="auto"/>
    </w:pPr>
    <w:rPr>
      <w:sz w:val="20"/>
      <w:szCs w:val="20"/>
    </w:rPr>
  </w:style>
  <w:style w:type="paragraph" w:styleId="aff4">
    <w:name w:val="endnote text"/>
    <w:basedOn w:val="a"/>
    <w:link w:val="18"/>
    <w:uiPriority w:val="99"/>
    <w:unhideWhenUsed/>
    <w:rsid w:val="00B64657"/>
    <w:pPr>
      <w:spacing w:after="0" w:line="240" w:lineRule="auto"/>
    </w:pPr>
    <w:rPr>
      <w:sz w:val="20"/>
      <w:szCs w:val="20"/>
    </w:rPr>
  </w:style>
  <w:style w:type="paragraph" w:customStyle="1" w:styleId="rvps1">
    <w:name w:val="rvps1"/>
    <w:basedOn w:val="a"/>
    <w:uiPriority w:val="99"/>
    <w:rsid w:val="00395BE5"/>
    <w:pPr>
      <w:spacing w:after="280"/>
    </w:pPr>
    <w:rPr>
      <w:rFonts w:ascii="Times New Roman" w:hAnsi="Times New Roman"/>
      <w:sz w:val="24"/>
      <w:szCs w:val="24"/>
      <w:lang w:val="uk-UA" w:eastAsia="uk-UA"/>
    </w:rPr>
  </w:style>
  <w:style w:type="paragraph" w:customStyle="1" w:styleId="rvps4">
    <w:name w:val="rvps4"/>
    <w:basedOn w:val="a"/>
    <w:uiPriority w:val="99"/>
    <w:rsid w:val="00395BE5"/>
    <w:pPr>
      <w:spacing w:after="280"/>
    </w:pPr>
    <w:rPr>
      <w:rFonts w:ascii="Times New Roman" w:hAnsi="Times New Roman"/>
      <w:sz w:val="24"/>
      <w:szCs w:val="24"/>
      <w:lang w:val="uk-UA" w:eastAsia="uk-UA"/>
    </w:rPr>
  </w:style>
  <w:style w:type="paragraph" w:customStyle="1" w:styleId="rvps14">
    <w:name w:val="rvps14"/>
    <w:basedOn w:val="a"/>
    <w:uiPriority w:val="99"/>
    <w:rsid w:val="00395BE5"/>
    <w:pPr>
      <w:spacing w:after="280"/>
    </w:pPr>
    <w:rPr>
      <w:rFonts w:ascii="Times New Roman" w:hAnsi="Times New Roman"/>
      <w:sz w:val="24"/>
      <w:szCs w:val="24"/>
      <w:lang w:val="uk-UA" w:eastAsia="uk-UA"/>
    </w:rPr>
  </w:style>
  <w:style w:type="paragraph" w:customStyle="1" w:styleId="rvps6">
    <w:name w:val="rvps6"/>
    <w:basedOn w:val="a"/>
    <w:uiPriority w:val="99"/>
    <w:rsid w:val="00395BE5"/>
    <w:pPr>
      <w:spacing w:after="280"/>
    </w:pPr>
    <w:rPr>
      <w:rFonts w:ascii="Times New Roman" w:hAnsi="Times New Roman"/>
      <w:sz w:val="24"/>
      <w:szCs w:val="24"/>
      <w:lang w:val="uk-UA" w:eastAsia="uk-UA"/>
    </w:rPr>
  </w:style>
  <w:style w:type="paragraph" w:customStyle="1" w:styleId="rvps12">
    <w:name w:val="rvps12"/>
    <w:basedOn w:val="a"/>
    <w:uiPriority w:val="99"/>
    <w:rsid w:val="005538E8"/>
    <w:pPr>
      <w:spacing w:after="280"/>
    </w:pPr>
    <w:rPr>
      <w:rFonts w:ascii="Times New Roman" w:hAnsi="Times New Roman"/>
      <w:sz w:val="24"/>
      <w:szCs w:val="24"/>
      <w:lang w:val="uk-UA" w:eastAsia="uk-UA"/>
    </w:rPr>
  </w:style>
  <w:style w:type="paragraph" w:styleId="19">
    <w:name w:val="index 1"/>
    <w:basedOn w:val="a"/>
    <w:autoRedefine/>
    <w:uiPriority w:val="99"/>
    <w:semiHidden/>
    <w:unhideWhenUsed/>
    <w:rsid w:val="00C422FD"/>
    <w:pPr>
      <w:spacing w:after="0" w:line="240" w:lineRule="auto"/>
      <w:ind w:left="220" w:hanging="220"/>
    </w:pPr>
  </w:style>
  <w:style w:type="paragraph" w:styleId="aff5">
    <w:name w:val="Balloon Text"/>
    <w:basedOn w:val="a"/>
    <w:link w:val="1a"/>
    <w:uiPriority w:val="99"/>
    <w:semiHidden/>
    <w:unhideWhenUsed/>
    <w:rsid w:val="007D1038"/>
    <w:pPr>
      <w:spacing w:after="0" w:line="240" w:lineRule="auto"/>
    </w:pPr>
    <w:rPr>
      <w:rFonts w:ascii="Tahoma" w:hAnsi="Tahoma" w:cs="Tahoma"/>
      <w:sz w:val="16"/>
      <w:szCs w:val="16"/>
    </w:rPr>
  </w:style>
  <w:style w:type="character" w:styleId="aff6">
    <w:name w:val="Hyperlink"/>
    <w:basedOn w:val="a1"/>
    <w:uiPriority w:val="99"/>
    <w:unhideWhenUsed/>
    <w:rsid w:val="004700AA"/>
    <w:rPr>
      <w:color w:val="0563C1" w:themeColor="hyperlink"/>
      <w:u w:val="single"/>
    </w:rPr>
  </w:style>
  <w:style w:type="table" w:styleId="aff7">
    <w:name w:val="Table Grid"/>
    <w:basedOn w:val="a2"/>
    <w:uiPriority w:val="39"/>
    <w:rsid w:val="002048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946264"/>
    <w:rPr>
      <w:rFonts w:ascii="Liberation Sans" w:hAnsi="Liberation Sans" w:cs="FreeSans"/>
      <w:color w:val="00000A"/>
      <w:sz w:val="28"/>
      <w:szCs w:val="28"/>
      <w:lang w:eastAsia="ru-RU"/>
    </w:rPr>
  </w:style>
  <w:style w:type="character" w:customStyle="1" w:styleId="13">
    <w:name w:val="Основной текст Знак1"/>
    <w:basedOn w:val="a1"/>
    <w:link w:val="af7"/>
    <w:uiPriority w:val="99"/>
    <w:rsid w:val="00946264"/>
    <w:rPr>
      <w:rFonts w:eastAsia="Times New Roman" w:cs="Times New Roman"/>
      <w:color w:val="00000A"/>
      <w:lang w:eastAsia="ru-RU"/>
    </w:rPr>
  </w:style>
  <w:style w:type="character" w:customStyle="1" w:styleId="14">
    <w:name w:val="Название Знак1"/>
    <w:basedOn w:val="a1"/>
    <w:link w:val="af9"/>
    <w:rsid w:val="00946264"/>
    <w:rPr>
      <w:rFonts w:eastAsia="Times New Roman" w:cs="FreeSans"/>
      <w:i/>
      <w:iCs/>
      <w:color w:val="00000A"/>
      <w:sz w:val="24"/>
      <w:szCs w:val="24"/>
      <w:lang w:eastAsia="ru-RU"/>
    </w:rPr>
  </w:style>
  <w:style w:type="character" w:customStyle="1" w:styleId="22">
    <w:name w:val="Верхний колонтитул Знак2"/>
    <w:basedOn w:val="a1"/>
    <w:uiPriority w:val="99"/>
    <w:semiHidden/>
    <w:rsid w:val="00946264"/>
    <w:rPr>
      <w:rFonts w:ascii="Calibri" w:eastAsia="Times New Roman" w:hAnsi="Calibri" w:cs="Times New Roman"/>
      <w:color w:val="00000A"/>
      <w:lang w:eastAsia="ru-RU"/>
    </w:rPr>
  </w:style>
  <w:style w:type="character" w:customStyle="1" w:styleId="31">
    <w:name w:val="Нижний колонтитул Знак3"/>
    <w:basedOn w:val="a1"/>
    <w:uiPriority w:val="99"/>
    <w:semiHidden/>
    <w:rsid w:val="00946264"/>
    <w:rPr>
      <w:rFonts w:ascii="Calibri" w:eastAsia="Times New Roman" w:hAnsi="Calibri" w:cs="Times New Roman"/>
      <w:color w:val="00000A"/>
      <w:lang w:eastAsia="ru-RU"/>
    </w:rPr>
  </w:style>
  <w:style w:type="character" w:customStyle="1" w:styleId="HTML1">
    <w:name w:val="Стандартный HTML Знак1"/>
    <w:basedOn w:val="a1"/>
    <w:link w:val="HTML0"/>
    <w:uiPriority w:val="99"/>
    <w:rsid w:val="00946264"/>
    <w:rPr>
      <w:rFonts w:ascii="Courier New" w:eastAsia="Times New Roman" w:hAnsi="Courier New" w:cs="Courier New"/>
      <w:color w:val="00000A"/>
      <w:sz w:val="20"/>
      <w:szCs w:val="20"/>
      <w:lang w:eastAsia="ru-RU"/>
    </w:rPr>
  </w:style>
  <w:style w:type="character" w:customStyle="1" w:styleId="16">
    <w:name w:val="Основной текст с отступом Знак1"/>
    <w:basedOn w:val="a1"/>
    <w:link w:val="aff"/>
    <w:uiPriority w:val="99"/>
    <w:rsid w:val="00946264"/>
    <w:rPr>
      <w:rFonts w:eastAsia="Times New Roman" w:cs="Times New Roman"/>
      <w:color w:val="00000A"/>
      <w:sz w:val="28"/>
      <w:szCs w:val="28"/>
      <w:lang w:eastAsia="ru-RU"/>
    </w:rPr>
  </w:style>
  <w:style w:type="character" w:customStyle="1" w:styleId="17">
    <w:name w:val="Текст сноски Знак1"/>
    <w:basedOn w:val="a1"/>
    <w:link w:val="aff3"/>
    <w:uiPriority w:val="99"/>
    <w:semiHidden/>
    <w:rsid w:val="00946264"/>
    <w:rPr>
      <w:rFonts w:eastAsia="Times New Roman" w:cs="Times New Roman"/>
      <w:color w:val="00000A"/>
      <w:sz w:val="20"/>
      <w:szCs w:val="20"/>
      <w:lang w:eastAsia="ru-RU"/>
    </w:rPr>
  </w:style>
  <w:style w:type="character" w:customStyle="1" w:styleId="18">
    <w:name w:val="Текст концевой сноски Знак1"/>
    <w:basedOn w:val="a1"/>
    <w:link w:val="aff4"/>
    <w:uiPriority w:val="99"/>
    <w:rsid w:val="00946264"/>
    <w:rPr>
      <w:rFonts w:eastAsia="Times New Roman" w:cs="Times New Roman"/>
      <w:color w:val="00000A"/>
      <w:sz w:val="20"/>
      <w:szCs w:val="20"/>
      <w:lang w:eastAsia="ru-RU"/>
    </w:rPr>
  </w:style>
  <w:style w:type="character" w:customStyle="1" w:styleId="1a">
    <w:name w:val="Текст выноски Знак1"/>
    <w:basedOn w:val="a1"/>
    <w:link w:val="aff5"/>
    <w:uiPriority w:val="99"/>
    <w:semiHidden/>
    <w:rsid w:val="00946264"/>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C1"/>
    <w:pPr>
      <w:suppressAutoHyphens/>
      <w:spacing w:after="200" w:line="360" w:lineRule="auto"/>
    </w:pPr>
    <w:rPr>
      <w:rFonts w:eastAsia="Times New Roman" w:cs="Times New Roman"/>
      <w:color w:val="00000A"/>
      <w:lang w:eastAsia="ru-RU"/>
    </w:rPr>
  </w:style>
  <w:style w:type="paragraph" w:styleId="1">
    <w:name w:val="heading 1"/>
    <w:basedOn w:val="a0"/>
    <w:link w:val="10"/>
    <w:qFormat/>
    <w:rsid w:val="008A4A10"/>
    <w:pPr>
      <w:outlineLvl w:val="0"/>
    </w:pPr>
  </w:style>
  <w:style w:type="paragraph" w:styleId="2">
    <w:name w:val="heading 2"/>
    <w:basedOn w:val="a0"/>
    <w:link w:val="20"/>
    <w:qFormat/>
    <w:rsid w:val="008A4A10"/>
    <w:pPr>
      <w:outlineLvl w:val="1"/>
    </w:pPr>
  </w:style>
  <w:style w:type="paragraph" w:styleId="3">
    <w:name w:val="heading 3"/>
    <w:basedOn w:val="a"/>
    <w:link w:val="30"/>
    <w:uiPriority w:val="9"/>
    <w:semiHidden/>
    <w:unhideWhenUsed/>
    <w:qFormat/>
    <w:rsid w:val="004D10BB"/>
    <w:pPr>
      <w:keepNext/>
      <w:keepLines/>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rsid w:val="00BC34C1"/>
    <w:rPr>
      <w:rFonts w:eastAsia="Times New Roman" w:cs="Times New Roman"/>
      <w:color w:val="00000A"/>
      <w:lang w:eastAsia="ru-RU"/>
    </w:rPr>
  </w:style>
  <w:style w:type="character" w:customStyle="1" w:styleId="a5">
    <w:name w:val="Верхний колонтитул Знак"/>
    <w:basedOn w:val="a1"/>
    <w:uiPriority w:val="99"/>
    <w:rsid w:val="00BF73A5"/>
    <w:rPr>
      <w:rFonts w:ascii="Calibri" w:eastAsia="Times New Roman" w:hAnsi="Calibri" w:cs="Times New Roman"/>
      <w:lang w:eastAsia="ru-RU"/>
    </w:rPr>
  </w:style>
  <w:style w:type="character" w:customStyle="1" w:styleId="a6">
    <w:name w:val="Нижний колонтитул Знак"/>
    <w:basedOn w:val="a1"/>
    <w:uiPriority w:val="99"/>
    <w:rsid w:val="00BF73A5"/>
    <w:rPr>
      <w:rFonts w:ascii="Calibri" w:eastAsia="Times New Roman" w:hAnsi="Calibri" w:cs="Times New Roman"/>
      <w:lang w:eastAsia="ru-RU"/>
    </w:rPr>
  </w:style>
  <w:style w:type="character" w:customStyle="1" w:styleId="-">
    <w:name w:val="Интернет-ссылка"/>
    <w:basedOn w:val="a1"/>
    <w:uiPriority w:val="99"/>
    <w:unhideWhenUsed/>
    <w:rsid w:val="00A11300"/>
    <w:rPr>
      <w:color w:val="0000FF"/>
      <w:u w:val="single"/>
    </w:rPr>
  </w:style>
  <w:style w:type="character" w:customStyle="1" w:styleId="2pt">
    <w:name w:val="Сноска + Интервал 2 pt"/>
    <w:basedOn w:val="a1"/>
    <w:rsid w:val="008A4A10"/>
    <w:rPr>
      <w:rFonts w:ascii="Century Schoolbook" w:eastAsia="Century Schoolbook" w:hAnsi="Century Schoolbook" w:cs="Century Schoolbook"/>
      <w:b w:val="0"/>
      <w:bCs w:val="0"/>
      <w:i w:val="0"/>
      <w:iCs w:val="0"/>
      <w:caps w:val="0"/>
      <w:smallCaps w:val="0"/>
      <w:strike w:val="0"/>
      <w:dstrike w:val="0"/>
      <w:spacing w:val="50"/>
      <w:sz w:val="18"/>
      <w:szCs w:val="18"/>
    </w:rPr>
  </w:style>
  <w:style w:type="character" w:customStyle="1" w:styleId="ListLabel1">
    <w:name w:val="ListLabel 1"/>
    <w:rsid w:val="008A4A10"/>
    <w:rPr>
      <w:rFonts w:eastAsia="Times New Roman" w:cs="Times New Roman"/>
    </w:rPr>
  </w:style>
  <w:style w:type="character" w:customStyle="1" w:styleId="ListLabel2">
    <w:name w:val="ListLabel 2"/>
    <w:rsid w:val="008A4A10"/>
    <w:rPr>
      <w:rFonts w:cs="Courier New"/>
    </w:rPr>
  </w:style>
  <w:style w:type="character" w:customStyle="1" w:styleId="ListLabel3">
    <w:name w:val="ListLabel 3"/>
    <w:rsid w:val="008A4A10"/>
    <w:rPr>
      <w:rFonts w:cs="Symbol"/>
    </w:rPr>
  </w:style>
  <w:style w:type="character" w:customStyle="1" w:styleId="ListLabel4">
    <w:name w:val="ListLabel 4"/>
    <w:rsid w:val="008A4A10"/>
    <w:rPr>
      <w:rFonts w:cs="Courier New"/>
    </w:rPr>
  </w:style>
  <w:style w:type="character" w:customStyle="1" w:styleId="ListLabel5">
    <w:name w:val="ListLabel 5"/>
    <w:rsid w:val="008A4A10"/>
    <w:rPr>
      <w:rFonts w:cs="Wingdings"/>
    </w:rPr>
  </w:style>
  <w:style w:type="character" w:customStyle="1" w:styleId="ListLabel6">
    <w:name w:val="ListLabel 6"/>
    <w:rsid w:val="008A4A10"/>
    <w:rPr>
      <w:rFonts w:cs="Symbol"/>
    </w:rPr>
  </w:style>
  <w:style w:type="character" w:customStyle="1" w:styleId="ListLabel7">
    <w:name w:val="ListLabel 7"/>
    <w:rsid w:val="008A4A10"/>
    <w:rPr>
      <w:rFonts w:cs="Courier New"/>
    </w:rPr>
  </w:style>
  <w:style w:type="character" w:customStyle="1" w:styleId="ListLabel8">
    <w:name w:val="ListLabel 8"/>
    <w:rsid w:val="008A4A10"/>
    <w:rPr>
      <w:rFonts w:cs="Wingdings"/>
    </w:rPr>
  </w:style>
  <w:style w:type="character" w:customStyle="1" w:styleId="ListLabel9">
    <w:name w:val="ListLabel 9"/>
    <w:rsid w:val="008A4A10"/>
    <w:rPr>
      <w:rFonts w:cs="Symbol"/>
    </w:rPr>
  </w:style>
  <w:style w:type="character" w:customStyle="1" w:styleId="ListLabel10">
    <w:name w:val="ListLabel 10"/>
    <w:rsid w:val="008A4A10"/>
    <w:rPr>
      <w:rFonts w:cs="Courier New"/>
    </w:rPr>
  </w:style>
  <w:style w:type="character" w:customStyle="1" w:styleId="ListLabel11">
    <w:name w:val="ListLabel 11"/>
    <w:rsid w:val="008A4A10"/>
    <w:rPr>
      <w:rFonts w:cs="Wingdings"/>
    </w:rPr>
  </w:style>
  <w:style w:type="character" w:customStyle="1" w:styleId="ListLabel12">
    <w:name w:val="ListLabel 12"/>
    <w:rsid w:val="008A4A10"/>
    <w:rPr>
      <w:rFonts w:cs="Symbol"/>
    </w:rPr>
  </w:style>
  <w:style w:type="character" w:customStyle="1" w:styleId="ListLabel13">
    <w:name w:val="ListLabel 13"/>
    <w:rsid w:val="008A4A10"/>
    <w:rPr>
      <w:rFonts w:cs="Courier New"/>
    </w:rPr>
  </w:style>
  <w:style w:type="character" w:customStyle="1" w:styleId="ListLabel14">
    <w:name w:val="ListLabel 14"/>
    <w:rsid w:val="008A4A10"/>
    <w:rPr>
      <w:rFonts w:cs="Wingdings"/>
    </w:rPr>
  </w:style>
  <w:style w:type="character" w:customStyle="1" w:styleId="a7">
    <w:name w:val="Основной текст_"/>
    <w:basedOn w:val="a1"/>
    <w:rsid w:val="008A4A10"/>
    <w:rPr>
      <w:rFonts w:ascii="Century Schoolbook" w:eastAsia="Century Schoolbook" w:hAnsi="Century Schoolbook" w:cs="Century Schoolbook"/>
      <w:sz w:val="18"/>
      <w:szCs w:val="18"/>
      <w:shd w:val="clear" w:color="auto" w:fill="FFFFFF"/>
    </w:rPr>
  </w:style>
  <w:style w:type="character" w:customStyle="1" w:styleId="a8">
    <w:name w:val="Основной текст + Полужирный;Курсив"/>
    <w:basedOn w:val="a7"/>
    <w:rsid w:val="008A4A10"/>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ListLabel15">
    <w:name w:val="ListLabel 15"/>
    <w:rsid w:val="008A4A10"/>
    <w:rPr>
      <w:rFonts w:cs="Symbol"/>
    </w:rPr>
  </w:style>
  <w:style w:type="character" w:customStyle="1" w:styleId="ListLabel16">
    <w:name w:val="ListLabel 16"/>
    <w:rsid w:val="008A4A10"/>
    <w:rPr>
      <w:rFonts w:cs="Courier New"/>
    </w:rPr>
  </w:style>
  <w:style w:type="character" w:customStyle="1" w:styleId="ListLabel17">
    <w:name w:val="ListLabel 17"/>
    <w:rsid w:val="008A4A10"/>
    <w:rPr>
      <w:rFonts w:cs="Wingdings"/>
    </w:rPr>
  </w:style>
  <w:style w:type="character" w:customStyle="1" w:styleId="ListLabel18">
    <w:name w:val="ListLabel 18"/>
    <w:rsid w:val="008A4A10"/>
    <w:rPr>
      <w:rFonts w:cs="Symbol"/>
    </w:rPr>
  </w:style>
  <w:style w:type="character" w:customStyle="1" w:styleId="ListLabel19">
    <w:name w:val="ListLabel 19"/>
    <w:rsid w:val="008A4A10"/>
    <w:rPr>
      <w:rFonts w:cs="Courier New"/>
    </w:rPr>
  </w:style>
  <w:style w:type="character" w:customStyle="1" w:styleId="ListLabel20">
    <w:name w:val="ListLabel 20"/>
    <w:rsid w:val="008A4A10"/>
    <w:rPr>
      <w:rFonts w:cs="Wingdings"/>
    </w:rPr>
  </w:style>
  <w:style w:type="character" w:customStyle="1" w:styleId="ListLabel21">
    <w:name w:val="ListLabel 21"/>
    <w:rsid w:val="008A4A10"/>
    <w:rPr>
      <w:rFonts w:cs="Symbol"/>
    </w:rPr>
  </w:style>
  <w:style w:type="character" w:customStyle="1" w:styleId="ListLabel22">
    <w:name w:val="ListLabel 22"/>
    <w:rsid w:val="008A4A10"/>
    <w:rPr>
      <w:rFonts w:cs="Courier New"/>
    </w:rPr>
  </w:style>
  <w:style w:type="character" w:customStyle="1" w:styleId="ListLabel23">
    <w:name w:val="ListLabel 23"/>
    <w:rsid w:val="008A4A10"/>
    <w:rPr>
      <w:rFonts w:cs="Wingdings"/>
    </w:rPr>
  </w:style>
  <w:style w:type="character" w:customStyle="1" w:styleId="ListLabel24">
    <w:name w:val="ListLabel 24"/>
    <w:rsid w:val="008A4A10"/>
    <w:rPr>
      <w:rFonts w:cs="Symbol"/>
    </w:rPr>
  </w:style>
  <w:style w:type="character" w:customStyle="1" w:styleId="ListLabel25">
    <w:name w:val="ListLabel 25"/>
    <w:rsid w:val="008A4A10"/>
    <w:rPr>
      <w:rFonts w:cs="Courier New"/>
    </w:rPr>
  </w:style>
  <w:style w:type="character" w:customStyle="1" w:styleId="ListLabel26">
    <w:name w:val="ListLabel 26"/>
    <w:rsid w:val="008A4A10"/>
    <w:rPr>
      <w:rFonts w:cs="Wingdings"/>
    </w:rPr>
  </w:style>
  <w:style w:type="character" w:customStyle="1" w:styleId="ListLabel27">
    <w:name w:val="ListLabel 27"/>
    <w:rsid w:val="008A4A10"/>
    <w:rPr>
      <w:rFonts w:cs="Symbol"/>
    </w:rPr>
  </w:style>
  <w:style w:type="character" w:customStyle="1" w:styleId="ListLabel28">
    <w:name w:val="ListLabel 28"/>
    <w:rsid w:val="008A4A10"/>
    <w:rPr>
      <w:rFonts w:cs="Courier New"/>
    </w:rPr>
  </w:style>
  <w:style w:type="character" w:customStyle="1" w:styleId="ListLabel29">
    <w:name w:val="ListLabel 29"/>
    <w:rsid w:val="008A4A10"/>
    <w:rPr>
      <w:rFonts w:cs="Wingdings"/>
    </w:rPr>
  </w:style>
  <w:style w:type="character" w:customStyle="1" w:styleId="ListLabel30">
    <w:name w:val="ListLabel 30"/>
    <w:rsid w:val="008A4A10"/>
    <w:rPr>
      <w:rFonts w:cs="Symbol"/>
    </w:rPr>
  </w:style>
  <w:style w:type="character" w:customStyle="1" w:styleId="ListLabel31">
    <w:name w:val="ListLabel 31"/>
    <w:rsid w:val="008A4A10"/>
    <w:rPr>
      <w:rFonts w:cs="Courier New"/>
    </w:rPr>
  </w:style>
  <w:style w:type="character" w:customStyle="1" w:styleId="ListLabel32">
    <w:name w:val="ListLabel 32"/>
    <w:rsid w:val="008A4A10"/>
    <w:rPr>
      <w:rFonts w:cs="Wingdings"/>
    </w:rPr>
  </w:style>
  <w:style w:type="character" w:customStyle="1" w:styleId="ListLabel33">
    <w:name w:val="ListLabel 33"/>
    <w:rsid w:val="008A4A10"/>
    <w:rPr>
      <w:rFonts w:cs="Symbol"/>
    </w:rPr>
  </w:style>
  <w:style w:type="character" w:customStyle="1" w:styleId="ListLabel34">
    <w:name w:val="ListLabel 34"/>
    <w:rsid w:val="008A4A10"/>
    <w:rPr>
      <w:rFonts w:cs="Courier New"/>
    </w:rPr>
  </w:style>
  <w:style w:type="character" w:customStyle="1" w:styleId="ListLabel35">
    <w:name w:val="ListLabel 35"/>
    <w:rsid w:val="008A4A10"/>
    <w:rPr>
      <w:rFonts w:cs="Wingdings"/>
    </w:rPr>
  </w:style>
  <w:style w:type="character" w:customStyle="1" w:styleId="ListLabel36">
    <w:name w:val="ListLabel 36"/>
    <w:rsid w:val="008A4A10"/>
    <w:rPr>
      <w:rFonts w:cs="Symbol"/>
    </w:rPr>
  </w:style>
  <w:style w:type="character" w:customStyle="1" w:styleId="ListLabel37">
    <w:name w:val="ListLabel 37"/>
    <w:rsid w:val="008A4A10"/>
    <w:rPr>
      <w:rFonts w:cs="Courier New"/>
    </w:rPr>
  </w:style>
  <w:style w:type="character" w:customStyle="1" w:styleId="ListLabel38">
    <w:name w:val="ListLabel 38"/>
    <w:rsid w:val="008A4A10"/>
    <w:rPr>
      <w:rFonts w:cs="Wingdings"/>
    </w:rPr>
  </w:style>
  <w:style w:type="character" w:customStyle="1" w:styleId="ListLabel39">
    <w:name w:val="ListLabel 39"/>
    <w:rsid w:val="008A4A10"/>
    <w:rPr>
      <w:rFonts w:cs="Symbol"/>
    </w:rPr>
  </w:style>
  <w:style w:type="character" w:customStyle="1" w:styleId="ListLabel40">
    <w:name w:val="ListLabel 40"/>
    <w:rsid w:val="008A4A10"/>
    <w:rPr>
      <w:rFonts w:cs="Courier New"/>
    </w:rPr>
  </w:style>
  <w:style w:type="character" w:customStyle="1" w:styleId="ListLabel41">
    <w:name w:val="ListLabel 41"/>
    <w:rsid w:val="008A4A10"/>
    <w:rPr>
      <w:rFonts w:cs="Wingdings"/>
    </w:rPr>
  </w:style>
  <w:style w:type="character" w:styleId="a9">
    <w:name w:val="Strong"/>
    <w:uiPriority w:val="22"/>
    <w:qFormat/>
    <w:rsid w:val="008A4A10"/>
    <w:rPr>
      <w:b/>
      <w:bCs/>
    </w:rPr>
  </w:style>
  <w:style w:type="character" w:customStyle="1" w:styleId="apple-converted-space">
    <w:name w:val="apple-converted-space"/>
    <w:basedOn w:val="a1"/>
    <w:rsid w:val="008A4A10"/>
  </w:style>
  <w:style w:type="character" w:customStyle="1" w:styleId="ListLabel42">
    <w:name w:val="ListLabel 42"/>
    <w:rsid w:val="008A4A10"/>
    <w:rPr>
      <w:rFonts w:cs="Symbol"/>
    </w:rPr>
  </w:style>
  <w:style w:type="character" w:customStyle="1" w:styleId="ListLabel43">
    <w:name w:val="ListLabel 43"/>
    <w:rsid w:val="008A4A10"/>
    <w:rPr>
      <w:rFonts w:cs="Courier New"/>
    </w:rPr>
  </w:style>
  <w:style w:type="character" w:customStyle="1" w:styleId="ListLabel44">
    <w:name w:val="ListLabel 44"/>
    <w:rsid w:val="008A4A10"/>
    <w:rPr>
      <w:rFonts w:cs="Wingdings"/>
    </w:rPr>
  </w:style>
  <w:style w:type="character" w:styleId="aa">
    <w:name w:val="FollowedHyperlink"/>
    <w:basedOn w:val="a1"/>
    <w:uiPriority w:val="99"/>
    <w:semiHidden/>
    <w:unhideWhenUsed/>
    <w:rsid w:val="00A11300"/>
    <w:rPr>
      <w:color w:val="954F72"/>
      <w:u w:val="single"/>
    </w:rPr>
  </w:style>
  <w:style w:type="character" w:customStyle="1" w:styleId="rvts0">
    <w:name w:val="rvts0"/>
    <w:basedOn w:val="a1"/>
    <w:rsid w:val="00A11300"/>
  </w:style>
  <w:style w:type="character" w:customStyle="1" w:styleId="rvts9">
    <w:name w:val="rvts9"/>
    <w:basedOn w:val="a1"/>
    <w:rsid w:val="00A11300"/>
  </w:style>
  <w:style w:type="character" w:customStyle="1" w:styleId="rvts46">
    <w:name w:val="rvts46"/>
    <w:basedOn w:val="a1"/>
    <w:rsid w:val="00A11300"/>
  </w:style>
  <w:style w:type="character" w:customStyle="1" w:styleId="rvts15">
    <w:name w:val="rvts15"/>
    <w:basedOn w:val="a1"/>
    <w:rsid w:val="00A11300"/>
  </w:style>
  <w:style w:type="character" w:customStyle="1" w:styleId="rvts11">
    <w:name w:val="rvts11"/>
    <w:basedOn w:val="a1"/>
    <w:rsid w:val="00A11300"/>
  </w:style>
  <w:style w:type="character" w:customStyle="1" w:styleId="rvts37">
    <w:name w:val="rvts37"/>
    <w:basedOn w:val="a1"/>
    <w:rsid w:val="00A65841"/>
  </w:style>
  <w:style w:type="character" w:styleId="ab">
    <w:name w:val="Emphasis"/>
    <w:basedOn w:val="a1"/>
    <w:uiPriority w:val="20"/>
    <w:qFormat/>
    <w:rsid w:val="00AE03BA"/>
    <w:rPr>
      <w:i/>
      <w:iCs/>
    </w:rPr>
  </w:style>
  <w:style w:type="character" w:customStyle="1" w:styleId="ac">
    <w:name w:val="Текст сноски Знак"/>
    <w:basedOn w:val="a1"/>
    <w:uiPriority w:val="99"/>
    <w:semiHidden/>
    <w:rsid w:val="009B06D8"/>
    <w:rPr>
      <w:rFonts w:eastAsia="Times New Roman" w:cs="Times New Roman"/>
      <w:color w:val="00000A"/>
      <w:sz w:val="20"/>
      <w:szCs w:val="20"/>
      <w:lang w:eastAsia="ru-RU"/>
    </w:rPr>
  </w:style>
  <w:style w:type="character" w:styleId="ad">
    <w:name w:val="footnote reference"/>
    <w:basedOn w:val="a1"/>
    <w:uiPriority w:val="99"/>
    <w:semiHidden/>
    <w:unhideWhenUsed/>
    <w:rsid w:val="009B06D8"/>
    <w:rPr>
      <w:vertAlign w:val="superscript"/>
    </w:rPr>
  </w:style>
  <w:style w:type="character" w:customStyle="1" w:styleId="ae">
    <w:name w:val="Текст концевой сноски Знак"/>
    <w:basedOn w:val="a1"/>
    <w:uiPriority w:val="99"/>
    <w:semiHidden/>
    <w:rsid w:val="00B64657"/>
    <w:rPr>
      <w:rFonts w:eastAsia="Times New Roman" w:cs="Times New Roman"/>
      <w:color w:val="00000A"/>
      <w:sz w:val="20"/>
      <w:szCs w:val="20"/>
      <w:lang w:eastAsia="ru-RU"/>
    </w:rPr>
  </w:style>
  <w:style w:type="character" w:styleId="af">
    <w:name w:val="endnote reference"/>
    <w:basedOn w:val="a1"/>
    <w:uiPriority w:val="99"/>
    <w:semiHidden/>
    <w:unhideWhenUsed/>
    <w:rsid w:val="00B64657"/>
    <w:rPr>
      <w:vertAlign w:val="superscript"/>
    </w:rPr>
  </w:style>
  <w:style w:type="character" w:customStyle="1" w:styleId="rvts23">
    <w:name w:val="rvts23"/>
    <w:basedOn w:val="a1"/>
    <w:rsid w:val="00395BE5"/>
  </w:style>
  <w:style w:type="character" w:customStyle="1" w:styleId="HTML">
    <w:name w:val="Стандартный HTML Знак"/>
    <w:basedOn w:val="a1"/>
    <w:link w:val="HTML"/>
    <w:uiPriority w:val="99"/>
    <w:rsid w:val="005538E8"/>
    <w:rPr>
      <w:rFonts w:ascii="Courier New" w:eastAsia="Times New Roman" w:hAnsi="Courier New" w:cs="Courier New"/>
      <w:color w:val="00000A"/>
      <w:sz w:val="20"/>
      <w:szCs w:val="20"/>
      <w:lang w:eastAsia="ru-RU"/>
    </w:rPr>
  </w:style>
  <w:style w:type="character" w:customStyle="1" w:styleId="dat0">
    <w:name w:val="dat0"/>
    <w:basedOn w:val="a1"/>
    <w:rsid w:val="005538E8"/>
  </w:style>
  <w:style w:type="character" w:customStyle="1" w:styleId="pagetitleprint">
    <w:name w:val="page_title_print"/>
    <w:basedOn w:val="a1"/>
    <w:rsid w:val="00DB05A2"/>
  </w:style>
  <w:style w:type="character" w:customStyle="1" w:styleId="11">
    <w:name w:val="Верхний колонтитул Знак1"/>
    <w:basedOn w:val="a1"/>
    <w:link w:val="af0"/>
    <w:rsid w:val="00C422FD"/>
    <w:rPr>
      <w:rFonts w:ascii="Liberation Sans" w:hAnsi="Liberation Sans" w:cs="FreeSans"/>
      <w:color w:val="00000A"/>
      <w:sz w:val="28"/>
      <w:szCs w:val="28"/>
      <w:lang w:eastAsia="ru-RU"/>
    </w:rPr>
  </w:style>
  <w:style w:type="character" w:customStyle="1" w:styleId="20">
    <w:name w:val="Заголовок 2 Знак"/>
    <w:basedOn w:val="a1"/>
    <w:link w:val="2"/>
    <w:rsid w:val="00C422FD"/>
    <w:rPr>
      <w:rFonts w:ascii="Liberation Sans" w:hAnsi="Liberation Sans" w:cs="FreeSans"/>
      <w:color w:val="00000A"/>
      <w:sz w:val="28"/>
      <w:szCs w:val="28"/>
      <w:lang w:eastAsia="ru-RU"/>
    </w:rPr>
  </w:style>
  <w:style w:type="character" w:customStyle="1" w:styleId="af1">
    <w:name w:val="Название Знак"/>
    <w:basedOn w:val="a1"/>
    <w:uiPriority w:val="99"/>
    <w:rsid w:val="00C422FD"/>
    <w:rPr>
      <w:rFonts w:eastAsia="Times New Roman" w:cs="FreeSans"/>
      <w:i/>
      <w:iCs/>
      <w:color w:val="00000A"/>
      <w:sz w:val="24"/>
      <w:szCs w:val="24"/>
      <w:lang w:eastAsia="ru-RU"/>
    </w:rPr>
  </w:style>
  <w:style w:type="character" w:customStyle="1" w:styleId="af2">
    <w:name w:val="Основной текст с отступом Знак"/>
    <w:basedOn w:val="a1"/>
    <w:uiPriority w:val="99"/>
    <w:rsid w:val="00C422FD"/>
    <w:rPr>
      <w:rFonts w:eastAsia="Times New Roman" w:cs="Times New Roman"/>
      <w:color w:val="00000A"/>
      <w:sz w:val="28"/>
      <w:szCs w:val="28"/>
      <w:lang w:eastAsia="ru-RU"/>
    </w:rPr>
  </w:style>
  <w:style w:type="character" w:customStyle="1" w:styleId="af3">
    <w:name w:val="Основной текст + Полужирный"/>
    <w:basedOn w:val="a7"/>
    <w:rsid w:val="00C422FD"/>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21">
    <w:name w:val="Нижний колонтитул Знак2"/>
    <w:basedOn w:val="a1"/>
    <w:link w:val="af4"/>
    <w:uiPriority w:val="99"/>
    <w:locked/>
    <w:rsid w:val="00C422FD"/>
    <w:rPr>
      <w:rFonts w:eastAsia="Times New Roman" w:cs="Times New Roman"/>
      <w:color w:val="00000A"/>
      <w:lang w:eastAsia="ru-RU"/>
    </w:rPr>
  </w:style>
  <w:style w:type="character" w:customStyle="1" w:styleId="12">
    <w:name w:val="Нижний колонтитул Знак1"/>
    <w:basedOn w:val="a1"/>
    <w:uiPriority w:val="99"/>
    <w:locked/>
    <w:rsid w:val="00C422FD"/>
    <w:rPr>
      <w:rFonts w:eastAsia="Times New Roman" w:cs="Times New Roman"/>
      <w:color w:val="00000A"/>
      <w:lang w:eastAsia="ru-RU"/>
    </w:rPr>
  </w:style>
  <w:style w:type="character" w:customStyle="1" w:styleId="af5">
    <w:name w:val="Текст выноски Знак"/>
    <w:basedOn w:val="a1"/>
    <w:uiPriority w:val="99"/>
    <w:semiHidden/>
    <w:rsid w:val="007D1038"/>
    <w:rPr>
      <w:rFonts w:ascii="Tahoma" w:eastAsia="Times New Roman" w:hAnsi="Tahoma" w:cs="Tahoma"/>
      <w:color w:val="00000A"/>
      <w:sz w:val="16"/>
      <w:szCs w:val="16"/>
      <w:lang w:eastAsia="ru-RU"/>
    </w:rPr>
  </w:style>
  <w:style w:type="character" w:customStyle="1" w:styleId="30">
    <w:name w:val="Заголовок 3 Знак"/>
    <w:basedOn w:val="a1"/>
    <w:link w:val="3"/>
    <w:uiPriority w:val="9"/>
    <w:semiHidden/>
    <w:rsid w:val="004D10BB"/>
    <w:rPr>
      <w:rFonts w:ascii="Calibri Light" w:hAnsi="Calibri Light"/>
      <w:b/>
      <w:bCs/>
      <w:color w:val="5B9BD5"/>
      <w:lang w:eastAsia="ru-RU"/>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af6">
    <w:name w:val="Символы концевой сноски"/>
  </w:style>
  <w:style w:type="paragraph" w:customStyle="1" w:styleId="a0">
    <w:name w:val="Заголовок"/>
    <w:basedOn w:val="a"/>
    <w:next w:val="af7"/>
    <w:uiPriority w:val="99"/>
    <w:rsid w:val="008A4A10"/>
    <w:pPr>
      <w:keepNext/>
      <w:spacing w:before="240" w:after="120"/>
    </w:pPr>
    <w:rPr>
      <w:rFonts w:ascii="Liberation Sans" w:eastAsia="Droid Sans Fallback" w:hAnsi="Liberation Sans" w:cs="FreeSans"/>
      <w:sz w:val="28"/>
      <w:szCs w:val="28"/>
    </w:rPr>
  </w:style>
  <w:style w:type="paragraph" w:styleId="af7">
    <w:name w:val="Body Text"/>
    <w:basedOn w:val="a"/>
    <w:link w:val="13"/>
    <w:uiPriority w:val="99"/>
    <w:rsid w:val="008A4A10"/>
    <w:pPr>
      <w:spacing w:after="140" w:line="288" w:lineRule="auto"/>
    </w:pPr>
  </w:style>
  <w:style w:type="paragraph" w:styleId="af8">
    <w:name w:val="List"/>
    <w:basedOn w:val="af7"/>
    <w:uiPriority w:val="99"/>
    <w:rsid w:val="008A4A10"/>
    <w:rPr>
      <w:rFonts w:cs="FreeSans"/>
    </w:rPr>
  </w:style>
  <w:style w:type="paragraph" w:styleId="af9">
    <w:name w:val="Title"/>
    <w:basedOn w:val="a"/>
    <w:link w:val="14"/>
    <w:pPr>
      <w:suppressLineNumbers/>
      <w:spacing w:before="120" w:after="120"/>
    </w:pPr>
    <w:rPr>
      <w:rFonts w:cs="FreeSans"/>
      <w:i/>
      <w:iCs/>
      <w:sz w:val="24"/>
      <w:szCs w:val="24"/>
    </w:rPr>
  </w:style>
  <w:style w:type="paragraph" w:styleId="afa">
    <w:name w:val="index heading"/>
    <w:basedOn w:val="a"/>
    <w:uiPriority w:val="99"/>
    <w:rsid w:val="008A4A10"/>
    <w:pPr>
      <w:suppressLineNumbers/>
    </w:pPr>
    <w:rPr>
      <w:rFonts w:cs="FreeSans"/>
    </w:rPr>
  </w:style>
  <w:style w:type="paragraph" w:customStyle="1" w:styleId="afb">
    <w:name w:val="Заглавие"/>
    <w:basedOn w:val="a"/>
    <w:uiPriority w:val="99"/>
    <w:qFormat/>
    <w:rsid w:val="008A4A10"/>
    <w:pPr>
      <w:suppressLineNumbers/>
      <w:spacing w:before="120" w:after="120"/>
    </w:pPr>
    <w:rPr>
      <w:rFonts w:cs="FreeSans"/>
      <w:i/>
      <w:iCs/>
      <w:sz w:val="24"/>
      <w:szCs w:val="24"/>
    </w:rPr>
  </w:style>
  <w:style w:type="paragraph" w:styleId="afc">
    <w:name w:val="List Paragraph"/>
    <w:basedOn w:val="a"/>
    <w:uiPriority w:val="34"/>
    <w:qFormat/>
    <w:rsid w:val="002429CA"/>
    <w:pPr>
      <w:ind w:left="720"/>
      <w:contextualSpacing/>
    </w:pPr>
  </w:style>
  <w:style w:type="paragraph" w:styleId="af0">
    <w:name w:val="header"/>
    <w:basedOn w:val="a"/>
    <w:link w:val="11"/>
    <w:unhideWhenUsed/>
    <w:rsid w:val="00BF73A5"/>
    <w:pPr>
      <w:tabs>
        <w:tab w:val="center" w:pos="4677"/>
        <w:tab w:val="right" w:pos="9355"/>
      </w:tabs>
      <w:spacing w:after="0" w:line="240" w:lineRule="auto"/>
    </w:pPr>
  </w:style>
  <w:style w:type="paragraph" w:styleId="af4">
    <w:name w:val="footer"/>
    <w:basedOn w:val="a"/>
    <w:link w:val="21"/>
    <w:uiPriority w:val="99"/>
    <w:unhideWhenUsed/>
    <w:rsid w:val="00BF73A5"/>
    <w:pPr>
      <w:tabs>
        <w:tab w:val="center" w:pos="4677"/>
        <w:tab w:val="right" w:pos="9355"/>
      </w:tabs>
      <w:spacing w:after="0" w:line="240" w:lineRule="auto"/>
    </w:pPr>
  </w:style>
  <w:style w:type="paragraph" w:styleId="HTML0">
    <w:name w:val="HTML Preformatted"/>
    <w:basedOn w:val="a"/>
    <w:link w:val="HTML1"/>
    <w:uiPriority w:val="99"/>
    <w:rsid w:val="008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5">
    <w:name w:val="Основной текст1"/>
    <w:basedOn w:val="a"/>
    <w:uiPriority w:val="99"/>
    <w:rsid w:val="008A4A10"/>
    <w:pPr>
      <w:shd w:val="clear" w:color="auto" w:fill="FFFFFF"/>
      <w:spacing w:before="120" w:after="0" w:line="226" w:lineRule="exact"/>
      <w:ind w:hanging="1380"/>
      <w:jc w:val="both"/>
    </w:pPr>
    <w:rPr>
      <w:rFonts w:ascii="Century Schoolbook" w:eastAsia="Century Schoolbook" w:hAnsi="Century Schoolbook" w:cs="Century Schoolbook"/>
      <w:sz w:val="18"/>
      <w:szCs w:val="18"/>
    </w:rPr>
  </w:style>
  <w:style w:type="paragraph" w:customStyle="1" w:styleId="afd">
    <w:name w:val="Сноска"/>
    <w:basedOn w:val="a"/>
    <w:uiPriority w:val="99"/>
    <w:rsid w:val="008A4A10"/>
    <w:pPr>
      <w:shd w:val="clear" w:color="auto" w:fill="FFFFFF"/>
      <w:spacing w:after="0" w:line="230" w:lineRule="exact"/>
      <w:jc w:val="both"/>
    </w:pPr>
    <w:rPr>
      <w:rFonts w:ascii="Century Schoolbook" w:eastAsia="Century Schoolbook" w:hAnsi="Century Schoolbook" w:cs="Century Schoolbook"/>
      <w:sz w:val="18"/>
      <w:szCs w:val="18"/>
    </w:rPr>
  </w:style>
  <w:style w:type="paragraph" w:styleId="afe">
    <w:name w:val="caption"/>
    <w:basedOn w:val="a"/>
    <w:uiPriority w:val="99"/>
    <w:qFormat/>
    <w:rsid w:val="008A4A10"/>
    <w:pPr>
      <w:widowControl w:val="0"/>
      <w:suppressAutoHyphens w:val="0"/>
      <w:spacing w:before="360" w:after="120"/>
      <w:jc w:val="center"/>
    </w:pPr>
    <w:rPr>
      <w:b/>
      <w:spacing w:val="40"/>
      <w:sz w:val="28"/>
      <w:szCs w:val="28"/>
    </w:rPr>
  </w:style>
  <w:style w:type="paragraph" w:styleId="aff">
    <w:name w:val="Body Text Indent"/>
    <w:basedOn w:val="a"/>
    <w:link w:val="16"/>
    <w:uiPriority w:val="99"/>
    <w:rsid w:val="008A4A10"/>
    <w:pPr>
      <w:suppressAutoHyphens w:val="0"/>
      <w:ind w:firstLine="720"/>
      <w:jc w:val="both"/>
    </w:pPr>
    <w:rPr>
      <w:sz w:val="28"/>
      <w:szCs w:val="28"/>
    </w:rPr>
  </w:style>
  <w:style w:type="paragraph" w:customStyle="1" w:styleId="aff0">
    <w:name w:val="_о___іїР__ ¾¬Ð"/>
    <w:basedOn w:val="a"/>
    <w:uiPriority w:val="99"/>
    <w:rsid w:val="008A4A10"/>
    <w:pPr>
      <w:suppressAutoHyphens w:val="0"/>
      <w:spacing w:before="120" w:after="0"/>
      <w:ind w:firstLine="567"/>
    </w:pPr>
    <w:rPr>
      <w:rFonts w:ascii="Antiqua" w:eastAsia="Calibri" w:hAnsi="Antiqua" w:cs="Antiqua"/>
      <w:sz w:val="26"/>
      <w:szCs w:val="26"/>
    </w:rPr>
  </w:style>
  <w:style w:type="paragraph" w:styleId="aff1">
    <w:name w:val="Normal (Web)"/>
    <w:basedOn w:val="a"/>
    <w:rsid w:val="008A4A10"/>
    <w:pPr>
      <w:suppressAutoHyphens w:val="0"/>
      <w:spacing w:before="280" w:after="280"/>
    </w:pPr>
  </w:style>
  <w:style w:type="paragraph" w:customStyle="1" w:styleId="aff2">
    <w:name w:val="Содержимое врезки"/>
    <w:basedOn w:val="a"/>
    <w:uiPriority w:val="99"/>
    <w:rsid w:val="008A4A10"/>
  </w:style>
  <w:style w:type="paragraph" w:customStyle="1" w:styleId="rvps2">
    <w:name w:val="rvps2"/>
    <w:basedOn w:val="a"/>
    <w:uiPriority w:val="99"/>
    <w:rsid w:val="00A11300"/>
    <w:pPr>
      <w:spacing w:after="280"/>
    </w:pPr>
    <w:rPr>
      <w:rFonts w:ascii="Times New Roman" w:hAnsi="Times New Roman"/>
      <w:sz w:val="24"/>
      <w:szCs w:val="24"/>
      <w:lang w:val="uk-UA" w:eastAsia="uk-UA"/>
    </w:rPr>
  </w:style>
  <w:style w:type="paragraph" w:customStyle="1" w:styleId="rvps7">
    <w:name w:val="rvps7"/>
    <w:basedOn w:val="a"/>
    <w:uiPriority w:val="99"/>
    <w:rsid w:val="00A11300"/>
    <w:pPr>
      <w:spacing w:after="280"/>
    </w:pPr>
    <w:rPr>
      <w:rFonts w:ascii="Times New Roman" w:hAnsi="Times New Roman"/>
      <w:sz w:val="24"/>
      <w:szCs w:val="24"/>
      <w:lang w:val="uk-UA" w:eastAsia="uk-UA"/>
    </w:rPr>
  </w:style>
  <w:style w:type="paragraph" w:styleId="aff3">
    <w:name w:val="footnote text"/>
    <w:basedOn w:val="a"/>
    <w:link w:val="17"/>
    <w:uiPriority w:val="99"/>
    <w:semiHidden/>
    <w:unhideWhenUsed/>
    <w:rsid w:val="009B06D8"/>
    <w:pPr>
      <w:spacing w:after="0" w:line="240" w:lineRule="auto"/>
    </w:pPr>
    <w:rPr>
      <w:sz w:val="20"/>
      <w:szCs w:val="20"/>
    </w:rPr>
  </w:style>
  <w:style w:type="paragraph" w:styleId="aff4">
    <w:name w:val="endnote text"/>
    <w:basedOn w:val="a"/>
    <w:link w:val="18"/>
    <w:uiPriority w:val="99"/>
    <w:unhideWhenUsed/>
    <w:rsid w:val="00B64657"/>
    <w:pPr>
      <w:spacing w:after="0" w:line="240" w:lineRule="auto"/>
    </w:pPr>
    <w:rPr>
      <w:sz w:val="20"/>
      <w:szCs w:val="20"/>
    </w:rPr>
  </w:style>
  <w:style w:type="paragraph" w:customStyle="1" w:styleId="rvps1">
    <w:name w:val="rvps1"/>
    <w:basedOn w:val="a"/>
    <w:uiPriority w:val="99"/>
    <w:rsid w:val="00395BE5"/>
    <w:pPr>
      <w:spacing w:after="280"/>
    </w:pPr>
    <w:rPr>
      <w:rFonts w:ascii="Times New Roman" w:hAnsi="Times New Roman"/>
      <w:sz w:val="24"/>
      <w:szCs w:val="24"/>
      <w:lang w:val="uk-UA" w:eastAsia="uk-UA"/>
    </w:rPr>
  </w:style>
  <w:style w:type="paragraph" w:customStyle="1" w:styleId="rvps4">
    <w:name w:val="rvps4"/>
    <w:basedOn w:val="a"/>
    <w:uiPriority w:val="99"/>
    <w:rsid w:val="00395BE5"/>
    <w:pPr>
      <w:spacing w:after="280"/>
    </w:pPr>
    <w:rPr>
      <w:rFonts w:ascii="Times New Roman" w:hAnsi="Times New Roman"/>
      <w:sz w:val="24"/>
      <w:szCs w:val="24"/>
      <w:lang w:val="uk-UA" w:eastAsia="uk-UA"/>
    </w:rPr>
  </w:style>
  <w:style w:type="paragraph" w:customStyle="1" w:styleId="rvps14">
    <w:name w:val="rvps14"/>
    <w:basedOn w:val="a"/>
    <w:uiPriority w:val="99"/>
    <w:rsid w:val="00395BE5"/>
    <w:pPr>
      <w:spacing w:after="280"/>
    </w:pPr>
    <w:rPr>
      <w:rFonts w:ascii="Times New Roman" w:hAnsi="Times New Roman"/>
      <w:sz w:val="24"/>
      <w:szCs w:val="24"/>
      <w:lang w:val="uk-UA" w:eastAsia="uk-UA"/>
    </w:rPr>
  </w:style>
  <w:style w:type="paragraph" w:customStyle="1" w:styleId="rvps6">
    <w:name w:val="rvps6"/>
    <w:basedOn w:val="a"/>
    <w:uiPriority w:val="99"/>
    <w:rsid w:val="00395BE5"/>
    <w:pPr>
      <w:spacing w:after="280"/>
    </w:pPr>
    <w:rPr>
      <w:rFonts w:ascii="Times New Roman" w:hAnsi="Times New Roman"/>
      <w:sz w:val="24"/>
      <w:szCs w:val="24"/>
      <w:lang w:val="uk-UA" w:eastAsia="uk-UA"/>
    </w:rPr>
  </w:style>
  <w:style w:type="paragraph" w:customStyle="1" w:styleId="rvps12">
    <w:name w:val="rvps12"/>
    <w:basedOn w:val="a"/>
    <w:uiPriority w:val="99"/>
    <w:rsid w:val="005538E8"/>
    <w:pPr>
      <w:spacing w:after="280"/>
    </w:pPr>
    <w:rPr>
      <w:rFonts w:ascii="Times New Roman" w:hAnsi="Times New Roman"/>
      <w:sz w:val="24"/>
      <w:szCs w:val="24"/>
      <w:lang w:val="uk-UA" w:eastAsia="uk-UA"/>
    </w:rPr>
  </w:style>
  <w:style w:type="paragraph" w:styleId="19">
    <w:name w:val="index 1"/>
    <w:basedOn w:val="a"/>
    <w:autoRedefine/>
    <w:uiPriority w:val="99"/>
    <w:semiHidden/>
    <w:unhideWhenUsed/>
    <w:rsid w:val="00C422FD"/>
    <w:pPr>
      <w:spacing w:after="0" w:line="240" w:lineRule="auto"/>
      <w:ind w:left="220" w:hanging="220"/>
    </w:pPr>
  </w:style>
  <w:style w:type="paragraph" w:styleId="aff5">
    <w:name w:val="Balloon Text"/>
    <w:basedOn w:val="a"/>
    <w:link w:val="1a"/>
    <w:uiPriority w:val="99"/>
    <w:semiHidden/>
    <w:unhideWhenUsed/>
    <w:rsid w:val="007D1038"/>
    <w:pPr>
      <w:spacing w:after="0" w:line="240" w:lineRule="auto"/>
    </w:pPr>
    <w:rPr>
      <w:rFonts w:ascii="Tahoma" w:hAnsi="Tahoma" w:cs="Tahoma"/>
      <w:sz w:val="16"/>
      <w:szCs w:val="16"/>
    </w:rPr>
  </w:style>
  <w:style w:type="character" w:styleId="aff6">
    <w:name w:val="Hyperlink"/>
    <w:basedOn w:val="a1"/>
    <w:uiPriority w:val="99"/>
    <w:unhideWhenUsed/>
    <w:rsid w:val="004700AA"/>
    <w:rPr>
      <w:color w:val="0563C1" w:themeColor="hyperlink"/>
      <w:u w:val="single"/>
    </w:rPr>
  </w:style>
  <w:style w:type="table" w:styleId="aff7">
    <w:name w:val="Table Grid"/>
    <w:basedOn w:val="a2"/>
    <w:uiPriority w:val="39"/>
    <w:rsid w:val="002048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946264"/>
    <w:rPr>
      <w:rFonts w:ascii="Liberation Sans" w:hAnsi="Liberation Sans" w:cs="FreeSans"/>
      <w:color w:val="00000A"/>
      <w:sz w:val="28"/>
      <w:szCs w:val="28"/>
      <w:lang w:eastAsia="ru-RU"/>
    </w:rPr>
  </w:style>
  <w:style w:type="character" w:customStyle="1" w:styleId="13">
    <w:name w:val="Основной текст Знак1"/>
    <w:basedOn w:val="a1"/>
    <w:link w:val="af7"/>
    <w:uiPriority w:val="99"/>
    <w:rsid w:val="00946264"/>
    <w:rPr>
      <w:rFonts w:eastAsia="Times New Roman" w:cs="Times New Roman"/>
      <w:color w:val="00000A"/>
      <w:lang w:eastAsia="ru-RU"/>
    </w:rPr>
  </w:style>
  <w:style w:type="character" w:customStyle="1" w:styleId="14">
    <w:name w:val="Название Знак1"/>
    <w:basedOn w:val="a1"/>
    <w:link w:val="af9"/>
    <w:rsid w:val="00946264"/>
    <w:rPr>
      <w:rFonts w:eastAsia="Times New Roman" w:cs="FreeSans"/>
      <w:i/>
      <w:iCs/>
      <w:color w:val="00000A"/>
      <w:sz w:val="24"/>
      <w:szCs w:val="24"/>
      <w:lang w:eastAsia="ru-RU"/>
    </w:rPr>
  </w:style>
  <w:style w:type="character" w:customStyle="1" w:styleId="22">
    <w:name w:val="Верхний колонтитул Знак2"/>
    <w:basedOn w:val="a1"/>
    <w:uiPriority w:val="99"/>
    <w:semiHidden/>
    <w:rsid w:val="00946264"/>
    <w:rPr>
      <w:rFonts w:ascii="Calibri" w:eastAsia="Times New Roman" w:hAnsi="Calibri" w:cs="Times New Roman"/>
      <w:color w:val="00000A"/>
      <w:lang w:eastAsia="ru-RU"/>
    </w:rPr>
  </w:style>
  <w:style w:type="character" w:customStyle="1" w:styleId="31">
    <w:name w:val="Нижний колонтитул Знак3"/>
    <w:basedOn w:val="a1"/>
    <w:uiPriority w:val="99"/>
    <w:semiHidden/>
    <w:rsid w:val="00946264"/>
    <w:rPr>
      <w:rFonts w:ascii="Calibri" w:eastAsia="Times New Roman" w:hAnsi="Calibri" w:cs="Times New Roman"/>
      <w:color w:val="00000A"/>
      <w:lang w:eastAsia="ru-RU"/>
    </w:rPr>
  </w:style>
  <w:style w:type="character" w:customStyle="1" w:styleId="HTML1">
    <w:name w:val="Стандартный HTML Знак1"/>
    <w:basedOn w:val="a1"/>
    <w:link w:val="HTML0"/>
    <w:uiPriority w:val="99"/>
    <w:rsid w:val="00946264"/>
    <w:rPr>
      <w:rFonts w:ascii="Courier New" w:eastAsia="Times New Roman" w:hAnsi="Courier New" w:cs="Courier New"/>
      <w:color w:val="00000A"/>
      <w:sz w:val="20"/>
      <w:szCs w:val="20"/>
      <w:lang w:eastAsia="ru-RU"/>
    </w:rPr>
  </w:style>
  <w:style w:type="character" w:customStyle="1" w:styleId="16">
    <w:name w:val="Основной текст с отступом Знак1"/>
    <w:basedOn w:val="a1"/>
    <w:link w:val="aff"/>
    <w:uiPriority w:val="99"/>
    <w:rsid w:val="00946264"/>
    <w:rPr>
      <w:rFonts w:eastAsia="Times New Roman" w:cs="Times New Roman"/>
      <w:color w:val="00000A"/>
      <w:sz w:val="28"/>
      <w:szCs w:val="28"/>
      <w:lang w:eastAsia="ru-RU"/>
    </w:rPr>
  </w:style>
  <w:style w:type="character" w:customStyle="1" w:styleId="17">
    <w:name w:val="Текст сноски Знак1"/>
    <w:basedOn w:val="a1"/>
    <w:link w:val="aff3"/>
    <w:uiPriority w:val="99"/>
    <w:semiHidden/>
    <w:rsid w:val="00946264"/>
    <w:rPr>
      <w:rFonts w:eastAsia="Times New Roman" w:cs="Times New Roman"/>
      <w:color w:val="00000A"/>
      <w:sz w:val="20"/>
      <w:szCs w:val="20"/>
      <w:lang w:eastAsia="ru-RU"/>
    </w:rPr>
  </w:style>
  <w:style w:type="character" w:customStyle="1" w:styleId="18">
    <w:name w:val="Текст концевой сноски Знак1"/>
    <w:basedOn w:val="a1"/>
    <w:link w:val="aff4"/>
    <w:uiPriority w:val="99"/>
    <w:rsid w:val="00946264"/>
    <w:rPr>
      <w:rFonts w:eastAsia="Times New Roman" w:cs="Times New Roman"/>
      <w:color w:val="00000A"/>
      <w:sz w:val="20"/>
      <w:szCs w:val="20"/>
      <w:lang w:eastAsia="ru-RU"/>
    </w:rPr>
  </w:style>
  <w:style w:type="character" w:customStyle="1" w:styleId="1a">
    <w:name w:val="Текст выноски Знак1"/>
    <w:basedOn w:val="a1"/>
    <w:link w:val="aff5"/>
    <w:uiPriority w:val="99"/>
    <w:semiHidden/>
    <w:rsid w:val="00946264"/>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378">
      <w:bodyDiv w:val="1"/>
      <w:marLeft w:val="0"/>
      <w:marRight w:val="0"/>
      <w:marTop w:val="0"/>
      <w:marBottom w:val="0"/>
      <w:divBdr>
        <w:top w:val="none" w:sz="0" w:space="0" w:color="auto"/>
        <w:left w:val="none" w:sz="0" w:space="0" w:color="auto"/>
        <w:bottom w:val="none" w:sz="0" w:space="0" w:color="auto"/>
        <w:right w:val="none" w:sz="0" w:space="0" w:color="auto"/>
      </w:divBdr>
    </w:div>
    <w:div w:id="464546896">
      <w:bodyDiv w:val="1"/>
      <w:marLeft w:val="0"/>
      <w:marRight w:val="0"/>
      <w:marTop w:val="0"/>
      <w:marBottom w:val="0"/>
      <w:divBdr>
        <w:top w:val="none" w:sz="0" w:space="0" w:color="auto"/>
        <w:left w:val="none" w:sz="0" w:space="0" w:color="auto"/>
        <w:bottom w:val="none" w:sz="0" w:space="0" w:color="auto"/>
        <w:right w:val="none" w:sz="0" w:space="0" w:color="auto"/>
      </w:divBdr>
    </w:div>
    <w:div w:id="712467444">
      <w:bodyDiv w:val="1"/>
      <w:marLeft w:val="0"/>
      <w:marRight w:val="0"/>
      <w:marTop w:val="0"/>
      <w:marBottom w:val="0"/>
      <w:divBdr>
        <w:top w:val="none" w:sz="0" w:space="0" w:color="auto"/>
        <w:left w:val="none" w:sz="0" w:space="0" w:color="auto"/>
        <w:bottom w:val="none" w:sz="0" w:space="0" w:color="auto"/>
        <w:right w:val="none" w:sz="0" w:space="0" w:color="auto"/>
      </w:divBdr>
    </w:div>
    <w:div w:id="722143290">
      <w:bodyDiv w:val="1"/>
      <w:marLeft w:val="0"/>
      <w:marRight w:val="0"/>
      <w:marTop w:val="0"/>
      <w:marBottom w:val="0"/>
      <w:divBdr>
        <w:top w:val="none" w:sz="0" w:space="0" w:color="auto"/>
        <w:left w:val="none" w:sz="0" w:space="0" w:color="auto"/>
        <w:bottom w:val="none" w:sz="0" w:space="0" w:color="auto"/>
        <w:right w:val="none" w:sz="0" w:space="0" w:color="auto"/>
      </w:divBdr>
    </w:div>
    <w:div w:id="955330561">
      <w:bodyDiv w:val="1"/>
      <w:marLeft w:val="0"/>
      <w:marRight w:val="0"/>
      <w:marTop w:val="0"/>
      <w:marBottom w:val="0"/>
      <w:divBdr>
        <w:top w:val="none" w:sz="0" w:space="0" w:color="auto"/>
        <w:left w:val="none" w:sz="0" w:space="0" w:color="auto"/>
        <w:bottom w:val="none" w:sz="0" w:space="0" w:color="auto"/>
        <w:right w:val="none" w:sz="0" w:space="0" w:color="auto"/>
      </w:divBdr>
    </w:div>
    <w:div w:id="1310016356">
      <w:bodyDiv w:val="1"/>
      <w:marLeft w:val="0"/>
      <w:marRight w:val="0"/>
      <w:marTop w:val="0"/>
      <w:marBottom w:val="0"/>
      <w:divBdr>
        <w:top w:val="none" w:sz="0" w:space="0" w:color="auto"/>
        <w:left w:val="none" w:sz="0" w:space="0" w:color="auto"/>
        <w:bottom w:val="none" w:sz="0" w:space="0" w:color="auto"/>
        <w:right w:val="none" w:sz="0" w:space="0" w:color="auto"/>
      </w:divBdr>
    </w:div>
    <w:div w:id="1579167124">
      <w:bodyDiv w:val="1"/>
      <w:marLeft w:val="0"/>
      <w:marRight w:val="0"/>
      <w:marTop w:val="0"/>
      <w:marBottom w:val="0"/>
      <w:divBdr>
        <w:top w:val="none" w:sz="0" w:space="0" w:color="auto"/>
        <w:left w:val="none" w:sz="0" w:space="0" w:color="auto"/>
        <w:bottom w:val="none" w:sz="0" w:space="0" w:color="auto"/>
        <w:right w:val="none" w:sz="0" w:space="0" w:color="auto"/>
      </w:divBdr>
    </w:div>
    <w:div w:id="199125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394-2014-&#1088;" TargetMode="External"/><Relationship Id="rId117" Type="http://schemas.openxmlformats.org/officeDocument/2006/relationships/hyperlink" Target="http://zakon5.rada.gov.ua/laws/show/z0764-14" TargetMode="External"/><Relationship Id="rId21" Type="http://schemas.openxmlformats.org/officeDocument/2006/relationships/hyperlink" Target="http://zakon5.rada.gov.ua/laws/show/1461-2008-&#1088;" TargetMode="External"/><Relationship Id="rId42" Type="http://schemas.openxmlformats.org/officeDocument/2006/relationships/hyperlink" Target="http://zakon.rada.gov.ua/laws/show/435-15/print" TargetMode="External"/><Relationship Id="rId47" Type="http://schemas.openxmlformats.org/officeDocument/2006/relationships/hyperlink" Target="http://zakon2.rada.gov.ua/laws/show/435-15/page18" TargetMode="External"/><Relationship Id="rId63" Type="http://schemas.openxmlformats.org/officeDocument/2006/relationships/hyperlink" Target="http://zakon.rada.gov.ua/laws/show/1584-14" TargetMode="External"/><Relationship Id="rId68" Type="http://schemas.openxmlformats.org/officeDocument/2006/relationships/hyperlink" Target="http://zakon.rada.gov.ua/laws/show/745-18" TargetMode="External"/><Relationship Id="rId84" Type="http://schemas.openxmlformats.org/officeDocument/2006/relationships/hyperlink" Target="http://zakon.rada.gov.ua/laws/show/%20en/693-2008-%D0%BF" TargetMode="External"/><Relationship Id="rId89" Type="http://schemas.openxmlformats.org/officeDocument/2006/relationships/hyperlink" Target="http://zakon5.rada.gov.ua/laws/show/947-2013-&#1087;" TargetMode="External"/><Relationship Id="rId112" Type="http://schemas.openxmlformats.org/officeDocument/2006/relationships/hyperlink" Target="http://zakon5.rada.gov.ua/laws/show/z0769-14" TargetMode="External"/><Relationship Id="rId133" Type="http://schemas.openxmlformats.org/officeDocument/2006/relationships/hyperlink" Target="http://zakon.rada.gov.ua/laws/show/3393-17" TargetMode="External"/><Relationship Id="rId138" Type="http://schemas.openxmlformats.org/officeDocument/2006/relationships/hyperlink" Target="http://zakon.rada.gov.ua/%20laws/show/v0013700-04" TargetMode="External"/><Relationship Id="rId154" Type="http://schemas.openxmlformats.org/officeDocument/2006/relationships/theme" Target="theme/theme1.xml"/><Relationship Id="rId16" Type="http://schemas.openxmlformats.org/officeDocument/2006/relationships/hyperlink" Target="http://zakon5.rada.gov.ua/laws/show/693-2008-&#1087;" TargetMode="External"/><Relationship Id="rId107" Type="http://schemas.openxmlformats.org/officeDocument/2006/relationships/hyperlink" Target="http://zakon5.rada.gov.ua/%20laws/show/z0775-14" TargetMode="External"/><Relationship Id="rId11" Type="http://schemas.openxmlformats.org/officeDocument/2006/relationships/hyperlink" Target="http://zakon5.rada.gov.ua/laws/show/571-93-&#1087;" TargetMode="External"/><Relationship Id="rId32" Type="http://schemas.openxmlformats.org/officeDocument/2006/relationships/hyperlink" Target="http://zakon5.rada.gov.ua/laws/show/z0770-14" TargetMode="External"/><Relationship Id="rId37" Type="http://schemas.openxmlformats.org/officeDocument/2006/relationships/hyperlink" Target="http://zakon5.rada.gov.ua/laws/show/z0765-14" TargetMode="External"/><Relationship Id="rId53" Type="http://schemas.openxmlformats.org/officeDocument/2006/relationships/hyperlink" Target="http://zakon2.rada.gov.ua/laws/show/435-15/page18" TargetMode="External"/><Relationship Id="rId58" Type="http://schemas.openxmlformats.org/officeDocument/2006/relationships/hyperlink" Target="http://zakon2.rada.gov.ua/laws/show/435-15/page18" TargetMode="External"/><Relationship Id="rId74" Type="http://schemas.openxmlformats.org/officeDocument/2006/relationships/hyperlink" Target="http://zakon5.rada.gov.ua/laws/show/900-99-&#1087;" TargetMode="External"/><Relationship Id="rId79" Type="http://schemas.openxmlformats.org/officeDocument/2006/relationships/hyperlink" Target="http://zakon.rada.gov.ua/laws/show/ru/952-99-%D0%BF" TargetMode="External"/><Relationship Id="rId102" Type="http://schemas.openxmlformats.org/officeDocument/2006/relationships/hyperlink" Target="https://www.kmu.gov.ua/ua/npas/%20247204966" TargetMode="External"/><Relationship Id="rId123" Type="http://schemas.openxmlformats.org/officeDocument/2006/relationships/hyperlink" Target="http://zakon.rada.gov.ua/laws/show/980_086" TargetMode="External"/><Relationship Id="rId128" Type="http://schemas.openxmlformats.org/officeDocument/2006/relationships/hyperlink" Target="http://zakon.rada.gov.ua/laws/show/435-15" TargetMode="External"/><Relationship Id="rId144" Type="http://schemas.openxmlformats.org/officeDocument/2006/relationships/hyperlink" Target="http://zakon.rada.gov.ua/laws/show/3782-12" TargetMode="External"/><Relationship Id="rId149" Type="http://schemas.openxmlformats.org/officeDocument/2006/relationships/hyperlink" Target="http://w1.c1.rada.gov.ua/pls/zweb2/%20webproc4_1?pf3511=64543" TargetMode="External"/><Relationship Id="rId5" Type="http://schemas.openxmlformats.org/officeDocument/2006/relationships/settings" Target="settings.xml"/><Relationship Id="rId90" Type="http://schemas.openxmlformats.org/officeDocument/2006/relationships/hyperlink" Target="http://zakon.rada.gov.ua/laws/show/947-2013-%D0%BF" TargetMode="External"/><Relationship Id="rId95" Type="http://schemas.openxmlformats.org/officeDocument/2006/relationships/hyperlink" Target="http://zakon5.rada.gov.ua/laws/show/1314-2011-&#1088;" TargetMode="External"/><Relationship Id="rId22" Type="http://schemas.openxmlformats.org/officeDocument/2006/relationships/hyperlink" Target="http://zakon5.rada.gov.ua/laws/show/1314-2011-&#1088;" TargetMode="External"/><Relationship Id="rId27" Type="http://schemas.openxmlformats.org/officeDocument/2006/relationships/hyperlink" Target="http://zakon5.rada.gov.ua/laws/show/z0701-01" TargetMode="External"/><Relationship Id="rId43" Type="http://schemas.openxmlformats.org/officeDocument/2006/relationships/hyperlink" Target="http://zakon5.rada.gov.ua/laws/show/v0004740-13" TargetMode="External"/><Relationship Id="rId48" Type="http://schemas.openxmlformats.org/officeDocument/2006/relationships/hyperlink" Target="http://www.reyestr.court.gov.ua/Review/61975699" TargetMode="External"/><Relationship Id="rId64" Type="http://schemas.openxmlformats.org/officeDocument/2006/relationships/hyperlink" Target="http://zakon.rada.gov.ua/laws/show/3812-12" TargetMode="External"/><Relationship Id="rId69" Type="http://schemas.openxmlformats.org/officeDocument/2006/relationships/hyperlink" Target="http://zakon5.rada.gov.ua/laws/show/118-15" TargetMode="External"/><Relationship Id="rId113" Type="http://schemas.openxmlformats.org/officeDocument/2006/relationships/hyperlink" Target="http://zakon5.rada.gov.ua/laws/show/z0768-14" TargetMode="External"/><Relationship Id="rId118" Type="http://schemas.openxmlformats.org/officeDocument/2006/relationships/hyperlink" Target="http://zakon.rada.gov.ua/rada/show/n0052700-02" TargetMode="External"/><Relationship Id="rId134" Type="http://schemas.openxmlformats.org/officeDocument/2006/relationships/hyperlink" Target="http://zakon.rada.gov.ua/laws/show/436-15" TargetMode="External"/><Relationship Id="rId139" Type="http://schemas.openxmlformats.org/officeDocument/2006/relationships/hyperlink" Target="http://zakon5.rada.gov.ua/laws/show/v0004740-13" TargetMode="External"/><Relationship Id="rId80" Type="http://schemas.openxmlformats.org/officeDocument/2006/relationships/hyperlink" Target="http://zakon5.rada.gov.ua/laws/show/798-2001-&#1087;" TargetMode="External"/><Relationship Id="rId85" Type="http://schemas.openxmlformats.org/officeDocument/2006/relationships/hyperlink" Target="http://zakon5.rada.gov.ua/laws/show/339-2011-&#1087;" TargetMode="External"/><Relationship Id="rId150" Type="http://schemas.openxmlformats.org/officeDocument/2006/relationships/hyperlink" Target="http://w1.c1.rada.gov.ua/pls/zweb2/webproc4_1?pf3511=19219" TargetMode="External"/><Relationship Id="rId12" Type="http://schemas.openxmlformats.org/officeDocument/2006/relationships/hyperlink" Target="http://zakon5.rada.gov.ua/laws/show/900-99-&#1087;" TargetMode="External"/><Relationship Id="rId17" Type="http://schemas.openxmlformats.org/officeDocument/2006/relationships/hyperlink" Target="http://zakon5.rada.gov.ua/laws/show/339-2011-&#1087;" TargetMode="External"/><Relationship Id="rId25" Type="http://schemas.openxmlformats.org/officeDocument/2006/relationships/hyperlink" Target="http://zakon5.rada.gov.ua/laws/show/339-2014-&#1088;" TargetMode="External"/><Relationship Id="rId33" Type="http://schemas.openxmlformats.org/officeDocument/2006/relationships/hyperlink" Target="http://zakon5.rada.gov.ua/laws/show/z0769-14" TargetMode="External"/><Relationship Id="rId38" Type="http://schemas.openxmlformats.org/officeDocument/2006/relationships/hyperlink" Target="http://zakon5.rada.gov.ua/laws/show/z0764-14" TargetMode="External"/><Relationship Id="rId46" Type="http://schemas.openxmlformats.org/officeDocument/2006/relationships/hyperlink" Target="http://zakon2.rada.gov.ua/laws/show/435-15/page10" TargetMode="External"/><Relationship Id="rId59" Type="http://schemas.openxmlformats.org/officeDocument/2006/relationships/hyperlink" Target="http://zakon0.rada.gov.ua/laws/show/1961-15" TargetMode="External"/><Relationship Id="rId67" Type="http://schemas.openxmlformats.org/officeDocument/2006/relationships/hyperlink" Target="http://zakon.rada.gov.ua/%20laws/show/796-12" TargetMode="External"/><Relationship Id="rId103" Type="http://schemas.openxmlformats.org/officeDocument/2006/relationships/hyperlink" Target="http://zakon5.rada.gov.ua/laws/show/394-2014-&#1088;" TargetMode="External"/><Relationship Id="rId108" Type="http://schemas.openxmlformats.org/officeDocument/2006/relationships/hyperlink" Target="http://zakon5.rada.gov.ua/laws/show/%20z0774-14" TargetMode="External"/><Relationship Id="rId116" Type="http://schemas.openxmlformats.org/officeDocument/2006/relationships/hyperlink" Target="http://zakon5.rada.gov.ua/laws/show/z0765-14" TargetMode="External"/><Relationship Id="rId124" Type="http://schemas.openxmlformats.org/officeDocument/2006/relationships/hyperlink" Target="http://zakon.rada.gov.ua/laws/show/980_333" TargetMode="External"/><Relationship Id="rId129" Type="http://schemas.openxmlformats.org/officeDocument/2006/relationships/hyperlink" Target="http://zakon.rada.gov.ua/" TargetMode="External"/><Relationship Id="rId137" Type="http://schemas.openxmlformats.org/officeDocument/2006/relationships/hyperlink" Target="http://zakon.rada.gov.ua/" TargetMode="External"/><Relationship Id="rId20" Type="http://schemas.openxmlformats.org/officeDocument/2006/relationships/hyperlink" Target="http://zakon5.rada.gov.ua/laws/show/1089-2008-&#1088;" TargetMode="External"/><Relationship Id="rId41" Type="http://schemas.openxmlformats.org/officeDocument/2006/relationships/hyperlink" Target="http://zakon.rada.gov.ua/laws/show/435-15/print" TargetMode="External"/><Relationship Id="rId54" Type="http://schemas.openxmlformats.org/officeDocument/2006/relationships/hyperlink" Target="http://zakon0.rada.gov.ua/laws/show/1961-15" TargetMode="External"/><Relationship Id="rId62" Type="http://schemas.openxmlformats.org/officeDocument/2006/relationships/hyperlink" Target="http://zakon.rada.gov.ua/laws/show/995_114" TargetMode="External"/><Relationship Id="rId70" Type="http://schemas.openxmlformats.org/officeDocument/2006/relationships/hyperlink" Target="http://zakon.rada.gov.ua/laws/show/118-15" TargetMode="External"/><Relationship Id="rId75" Type="http://schemas.openxmlformats.org/officeDocument/2006/relationships/hyperlink" Target="http://zakon.rada.gov.ua/laws/show/900-99-%D0%BF" TargetMode="External"/><Relationship Id="rId83" Type="http://schemas.openxmlformats.org/officeDocument/2006/relationships/hyperlink" Target="http://zakon5.rada.gov.ua/laws/show/693-2008-&#1087;" TargetMode="External"/><Relationship Id="rId88" Type="http://schemas.openxmlformats.org/officeDocument/2006/relationships/hyperlink" Target="http://zakon.rada.gov.ua/laws/show/660-2012-%D0%BF" TargetMode="External"/><Relationship Id="rId91" Type="http://schemas.openxmlformats.org/officeDocument/2006/relationships/hyperlink" Target="http://zakon5.rada.gov.ua/laws/show/1089-2008-&#1088;" TargetMode="External"/><Relationship Id="rId96" Type="http://schemas.openxmlformats.org/officeDocument/2006/relationships/hyperlink" Target="http://zakon.rada.gov.ua/%20laws/show/ru/1314-2011-%D1%80" TargetMode="External"/><Relationship Id="rId111" Type="http://schemas.openxmlformats.org/officeDocument/2006/relationships/hyperlink" Target="http://zakon5.rada.gov.ua/laws/show/z0770-14" TargetMode="External"/><Relationship Id="rId132" Type="http://schemas.openxmlformats.org/officeDocument/2006/relationships/hyperlink" Target="http://zakon.rada.gov.ua/laws/show/4495-17" TargetMode="External"/><Relationship Id="rId140" Type="http://schemas.openxmlformats.org/officeDocument/2006/relationships/hyperlink" Target="http://www.reyestr.court.gov.ua/Review/61975699" TargetMode="External"/><Relationship Id="rId145" Type="http://schemas.openxmlformats.org/officeDocument/2006/relationships/hyperlink" Target="http://zakon.rada.gov.ua/laws/show/266/94-&#1074;&#1088;"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5.rada.gov.ua/laws/show/798-2001-&#1087;" TargetMode="External"/><Relationship Id="rId23" Type="http://schemas.openxmlformats.org/officeDocument/2006/relationships/hyperlink" Target="http://zakon5.rada.gov.ua/laws/show/734-2013-&#1088;" TargetMode="External"/><Relationship Id="rId28" Type="http://schemas.openxmlformats.org/officeDocument/2006/relationships/hyperlink" Target="http://zakon5.rada.gov.ua/laws/show/z0775-14" TargetMode="External"/><Relationship Id="rId36" Type="http://schemas.openxmlformats.org/officeDocument/2006/relationships/hyperlink" Target="http://zakon5.rada.gov.ua/laws/show/z0766-14" TargetMode="External"/><Relationship Id="rId49" Type="http://schemas.openxmlformats.org/officeDocument/2006/relationships/hyperlink" Target="http://www.reyestr.court.gov.ua/Review/62621656" TargetMode="External"/><Relationship Id="rId57" Type="http://schemas.openxmlformats.org/officeDocument/2006/relationships/hyperlink" Target="http://www.reyestr.court.gov.ua/Review/54688954" TargetMode="External"/><Relationship Id="rId106" Type="http://schemas.openxmlformats.org/officeDocument/2006/relationships/hyperlink" Target="http://zakon5.rada.gov.ua/laws/show/z0701-01" TargetMode="External"/><Relationship Id="rId114" Type="http://schemas.openxmlformats.org/officeDocument/2006/relationships/hyperlink" Target="http://zakon5.rada.gov.ua/laws/show/z0767-14" TargetMode="External"/><Relationship Id="rId119" Type="http://schemas.openxmlformats.org/officeDocument/2006/relationships/hyperlink" Target="http://zakon.rada.gov.ua/laws/show/v0009700-96" TargetMode="External"/><Relationship Id="rId127" Type="http://schemas.openxmlformats.org/officeDocument/2006/relationships/hyperlink" Target="http://zakon.rada.gov.ua/laws/show/974_336" TargetMode="External"/><Relationship Id="rId10" Type="http://schemas.openxmlformats.org/officeDocument/2006/relationships/hyperlink" Target="http://zakon5.rada.gov.ua/laws/show/118-15" TargetMode="External"/><Relationship Id="rId31" Type="http://schemas.openxmlformats.org/officeDocument/2006/relationships/hyperlink" Target="http://zakon5.rada.gov.ua/laws/show/z0771-14" TargetMode="External"/><Relationship Id="rId44" Type="http://schemas.openxmlformats.org/officeDocument/2006/relationships/hyperlink" Target="http://www.reyestr.court.gov.ua/Review/55159571" TargetMode="External"/><Relationship Id="rId52" Type="http://schemas.openxmlformats.org/officeDocument/2006/relationships/hyperlink" Target="http://zakon0.rada.gov.ua/laws/show/1961-15" TargetMode="External"/><Relationship Id="rId60" Type="http://schemas.openxmlformats.org/officeDocument/2006/relationships/hyperlink" Target="http://zakon.rada.gov.ua/laws/show/994_319" TargetMode="External"/><Relationship Id="rId65" Type="http://schemas.openxmlformats.org/officeDocument/2006/relationships/hyperlink" Target="http://zakon.rada.gov.ua/laws/show/988-98-%D0%BF/conv" TargetMode="External"/><Relationship Id="rId73" Type="http://schemas.openxmlformats.org/officeDocument/2006/relationships/hyperlink" Target="http://zakon.rada.gov.ua/laws/show/571-93-%D0%BF" TargetMode="External"/><Relationship Id="rId78" Type="http://schemas.openxmlformats.org/officeDocument/2006/relationships/hyperlink" Target="http://zakon5.rada.gov.ua/laws/show/952-99-&#1087;" TargetMode="External"/><Relationship Id="rId81" Type="http://schemas.openxmlformats.org/officeDocument/2006/relationships/hyperlink" Target="file:///C:/Users/384C~1/AppData/Local/Temp/d84940-1.htm" TargetMode="External"/><Relationship Id="rId86" Type="http://schemas.openxmlformats.org/officeDocument/2006/relationships/hyperlink" Target="http://zakon.rada.gov.ua/laws/%20show/339-2011-%D0%BF" TargetMode="External"/><Relationship Id="rId94" Type="http://schemas.openxmlformats.org/officeDocument/2006/relationships/hyperlink" Target="http://zakon.rada.gov.ua/laws/show/1461-2008-%D1%80" TargetMode="External"/><Relationship Id="rId99" Type="http://schemas.openxmlformats.org/officeDocument/2006/relationships/hyperlink" Target="http://zakon5.rada.gov.ua/laws/show/59-2014-&#1088;" TargetMode="External"/><Relationship Id="rId101" Type="http://schemas.openxmlformats.org/officeDocument/2006/relationships/hyperlink" Target="http://zakon5.rada.gov.ua/laws/show/339-2014-&#1088;" TargetMode="External"/><Relationship Id="rId122" Type="http://schemas.openxmlformats.org/officeDocument/2006/relationships/hyperlink" Target="http://zakon.rada.gov.ua/laws/show/995_114" TargetMode="External"/><Relationship Id="rId130" Type="http://schemas.openxmlformats.org/officeDocument/2006/relationships/hyperlink" Target="http://zakon.rada.gov.ua/laws/show/2341-14" TargetMode="External"/><Relationship Id="rId135" Type="http://schemas.openxmlformats.org/officeDocument/2006/relationships/hyperlink" Target="http://zakon.rada.gov.ua/laws/%20show/176/95-%D0%B2%D1%80" TargetMode="External"/><Relationship Id="rId143" Type="http://schemas.openxmlformats.org/officeDocument/2006/relationships/hyperlink" Target="http://www.reyestr.court.gov.ua/Review/75296543" TargetMode="External"/><Relationship Id="rId148" Type="http://schemas.openxmlformats.org/officeDocument/2006/relationships/hyperlink" Target="http://w1.c1.rada.gov.ua/pls/zweb2/webproc4_1?pf3511=63356" TargetMode="External"/><Relationship Id="rId151" Type="http://schemas.openxmlformats.org/officeDocument/2006/relationships/hyperlink" Target="http://w1.c1.rada.gov.ua/pls/zweb2/webproc4_1?pf3511=26690" TargetMode="External"/><Relationship Id="rId4" Type="http://schemas.microsoft.com/office/2007/relationships/stylesWithEffects" Target="stylesWithEffects.xml"/><Relationship Id="rId9" Type="http://schemas.openxmlformats.org/officeDocument/2006/relationships/hyperlink" Target="http://zakon5.rada.gov.ua/laws/show/796-12" TargetMode="External"/><Relationship Id="rId13" Type="http://schemas.openxmlformats.org/officeDocument/2006/relationships/hyperlink" Target="http://zakon5.rada.gov.ua/laws/show/852-99-&#1087;" TargetMode="External"/><Relationship Id="rId18" Type="http://schemas.openxmlformats.org/officeDocument/2006/relationships/hyperlink" Target="http://zakon5.rada.gov.ua/laws/show/660-2012-&#1087;" TargetMode="External"/><Relationship Id="rId39" Type="http://schemas.openxmlformats.org/officeDocument/2006/relationships/hyperlink" Target="http://zakon5.rada.gov.ua/laws/show/118-15" TargetMode="External"/><Relationship Id="rId109" Type="http://schemas.openxmlformats.org/officeDocument/2006/relationships/hyperlink" Target="http://zakon5.rada.gov.ua/laws/show/z0772-14" TargetMode="External"/><Relationship Id="rId34" Type="http://schemas.openxmlformats.org/officeDocument/2006/relationships/hyperlink" Target="http://zakon5.rada.gov.ua/laws/show/z0768-14" TargetMode="External"/><Relationship Id="rId50" Type="http://schemas.openxmlformats.org/officeDocument/2006/relationships/hyperlink" Target="http://www.reyestr.court.gov.ua/Review/63880311" TargetMode="External"/><Relationship Id="rId55" Type="http://schemas.openxmlformats.org/officeDocument/2006/relationships/hyperlink" Target="http://zakon2.rada.gov.ua/laws/show/435-15/page17" TargetMode="External"/><Relationship Id="rId76" Type="http://schemas.openxmlformats.org/officeDocument/2006/relationships/hyperlink" Target="http://zakon5.rada.gov.ua/laws/show/852-99-&#1087;" TargetMode="External"/><Relationship Id="rId97" Type="http://schemas.openxmlformats.org/officeDocument/2006/relationships/hyperlink" Target="http://zakon5.rada.gov.ua/laws/show/734-2013-&#1088;" TargetMode="External"/><Relationship Id="rId104" Type="http://schemas.openxmlformats.org/officeDocument/2006/relationships/hyperlink" Target="http://zakon.rada.gov.ua/laws/show/394-2014-%D1%80" TargetMode="External"/><Relationship Id="rId120" Type="http://schemas.openxmlformats.org/officeDocument/2006/relationships/hyperlink" Target="http://zakon.rada.gov.ua/laws/show/994_319" TargetMode="External"/><Relationship Id="rId125" Type="http://schemas.openxmlformats.org/officeDocument/2006/relationships/hyperlink" Target="http://zakon.rada.gov.ua/laws/show/980_332" TargetMode="External"/><Relationship Id="rId141" Type="http://schemas.openxmlformats.org/officeDocument/2006/relationships/hyperlink" Target="http://www.reyestr.court.gov.ua/Review/62621656" TargetMode="External"/><Relationship Id="rId146" Type="http://schemas.openxmlformats.org/officeDocument/2006/relationships/hyperlink" Target="http://w1.c1.rada.gov.ua/pls/zweb2/%20webproc4_1?pf3511=57967" TargetMode="External"/><Relationship Id="rId7" Type="http://schemas.openxmlformats.org/officeDocument/2006/relationships/footnotes" Target="footnotes.xml"/><Relationship Id="rId71" Type="http://schemas.openxmlformats.org/officeDocument/2006/relationships/hyperlink" Target="http://zakon.rada.gov.ua/laws/show/562-92-%D0%BF" TargetMode="External"/><Relationship Id="rId92" Type="http://schemas.openxmlformats.org/officeDocument/2006/relationships/hyperlink" Target="http://zakon.rada.gov.ua/laws/show/1089-2008-%D1%80?lang=uk" TargetMode="External"/><Relationship Id="rId2" Type="http://schemas.openxmlformats.org/officeDocument/2006/relationships/numbering" Target="numbering.xml"/><Relationship Id="rId29" Type="http://schemas.openxmlformats.org/officeDocument/2006/relationships/hyperlink" Target="http://zakon5.rada.gov.ua/laws/show/z0774-14" TargetMode="External"/><Relationship Id="rId24" Type="http://schemas.openxmlformats.org/officeDocument/2006/relationships/hyperlink" Target="http://zakon5.rada.gov.ua/laws/show/59-2014-&#1088;" TargetMode="External"/><Relationship Id="rId40" Type="http://schemas.openxmlformats.org/officeDocument/2006/relationships/hyperlink" Target="http://zakon5.rada.gov.ua/laws/show/n0052700-02" TargetMode="External"/><Relationship Id="rId45" Type="http://schemas.openxmlformats.org/officeDocument/2006/relationships/hyperlink" Target="http://zakon2.rada.gov.ua/laws/show/435-15/page9" TargetMode="External"/><Relationship Id="rId66" Type="http://schemas.openxmlformats.org/officeDocument/2006/relationships/hyperlink" Target="http://zakon5.rada.gov.ua/laws/show/796-12" TargetMode="External"/><Relationship Id="rId87" Type="http://schemas.openxmlformats.org/officeDocument/2006/relationships/hyperlink" Target="http://zakon5.rada.gov.ua/laws/show/660-2012-&#1087;" TargetMode="External"/><Relationship Id="rId110" Type="http://schemas.openxmlformats.org/officeDocument/2006/relationships/hyperlink" Target="http://zakon5.rada.gov.ua/laws/show/z0771-14" TargetMode="External"/><Relationship Id="rId115" Type="http://schemas.openxmlformats.org/officeDocument/2006/relationships/hyperlink" Target="http://zakon5.rada.gov.ua/laws/show/z0766-14" TargetMode="External"/><Relationship Id="rId131" Type="http://schemas.openxmlformats.org/officeDocument/2006/relationships/hyperlink" Target="http://zakon.rada.gov.ua/laws/show/%201129-15" TargetMode="External"/><Relationship Id="rId136" Type="http://schemas.openxmlformats.org/officeDocument/2006/relationships/hyperlink" Target="http://zakon.rada.gov.ua/laws/show/322-08" TargetMode="External"/><Relationship Id="rId61" Type="http://schemas.openxmlformats.org/officeDocument/2006/relationships/hyperlink" Target="http://zakon.rada.gov.ua/laws/show/995_e53" TargetMode="External"/><Relationship Id="rId82" Type="http://schemas.openxmlformats.org/officeDocument/2006/relationships/hyperlink" Target="http://zakon.rada.gov.ua/laws/show/982-2004-%D0%BF" TargetMode="External"/><Relationship Id="rId152" Type="http://schemas.openxmlformats.org/officeDocument/2006/relationships/header" Target="header1.xml"/><Relationship Id="rId19" Type="http://schemas.openxmlformats.org/officeDocument/2006/relationships/hyperlink" Target="http://zakon5.rada.gov.ua/laws/show/947-2013-&#1087;" TargetMode="External"/><Relationship Id="rId14" Type="http://schemas.openxmlformats.org/officeDocument/2006/relationships/hyperlink" Target="http://zakon5.rada.gov.ua/laws/show/952-99-&#1087;" TargetMode="External"/><Relationship Id="rId30" Type="http://schemas.openxmlformats.org/officeDocument/2006/relationships/hyperlink" Target="http://zakon5.rada.gov.ua/laws/show/z0772-14" TargetMode="External"/><Relationship Id="rId35" Type="http://schemas.openxmlformats.org/officeDocument/2006/relationships/hyperlink" Target="http://zakon5.rada.gov.ua/laws/show/z0767-14" TargetMode="External"/><Relationship Id="rId56" Type="http://schemas.openxmlformats.org/officeDocument/2006/relationships/hyperlink" Target="http://zakon0.rada.gov.ua/laws/show/1961-15" TargetMode="External"/><Relationship Id="rId77" Type="http://schemas.openxmlformats.org/officeDocument/2006/relationships/hyperlink" Target="http://zakon.rada.gov.ua/laws/show/852-99-%D0%BF" TargetMode="External"/><Relationship Id="rId100" Type="http://schemas.openxmlformats.org/officeDocument/2006/relationships/hyperlink" Target="http://zakon.rada.gov.ua/laws/show/59-2014-%D1%80" TargetMode="External"/><Relationship Id="rId105" Type="http://schemas.openxmlformats.org/officeDocument/2006/relationships/hyperlink" Target="http://zakon5.rada.gov.ua/laws/show/z0701-01" TargetMode="External"/><Relationship Id="rId126" Type="http://schemas.openxmlformats.org/officeDocument/2006/relationships/hyperlink" Target="http://zakon.rada.gov.ua/laws/show/974_465" TargetMode="External"/><Relationship Id="rId147" Type="http://schemas.openxmlformats.org/officeDocument/2006/relationships/hyperlink" Target="http://w1.c1.rada.gov.ua/pls/zweb2/%20webproc4_1?pf3511=59755" TargetMode="External"/><Relationship Id="rId8" Type="http://schemas.openxmlformats.org/officeDocument/2006/relationships/endnotes" Target="endnotes.xml"/><Relationship Id="rId51" Type="http://schemas.openxmlformats.org/officeDocument/2006/relationships/hyperlink" Target="http://www.reyestr.court.gov.ua/Review/75296543" TargetMode="External"/><Relationship Id="rId72" Type="http://schemas.openxmlformats.org/officeDocument/2006/relationships/hyperlink" Target="http://zakon5.rada.gov.ua/laws/show/571-93-&#1087;" TargetMode="External"/><Relationship Id="rId93" Type="http://schemas.openxmlformats.org/officeDocument/2006/relationships/hyperlink" Target="http://zakon5.rada.gov.ua/laws/show/1461-2008-&#1088;" TargetMode="External"/><Relationship Id="rId98" Type="http://schemas.openxmlformats.org/officeDocument/2006/relationships/hyperlink" Target="http://zakon.rada.gov.ua/rada/show/734-2013-%D1%80" TargetMode="External"/><Relationship Id="rId121" Type="http://schemas.openxmlformats.org/officeDocument/2006/relationships/hyperlink" Target="http://zakon.rada.gov.ua/laws/show/v006p710-01" TargetMode="External"/><Relationship Id="rId142" Type="http://schemas.openxmlformats.org/officeDocument/2006/relationships/hyperlink" Target="http://www.reyestr.court.gov.ua/Review/638803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FAC2-2377-4D76-8C65-01707DD7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245</Pages>
  <Words>306098</Words>
  <Characters>174477</Characters>
  <Application>Microsoft Office Word</Application>
  <DocSecurity>0</DocSecurity>
  <Lines>1453</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MonoPC</dc:creator>
  <cp:lastModifiedBy>Користувач Windows</cp:lastModifiedBy>
  <cp:revision>7</cp:revision>
  <cp:lastPrinted>2019-11-13T17:06:00Z</cp:lastPrinted>
  <dcterms:created xsi:type="dcterms:W3CDTF">2019-11-13T09:15:00Z</dcterms:created>
  <dcterms:modified xsi:type="dcterms:W3CDTF">2019-11-13T17:40:00Z</dcterms:modified>
  <dc:language>ru-RU</dc:language>
</cp:coreProperties>
</file>