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F7" w:rsidRPr="008D0864" w:rsidRDefault="00B44FF7" w:rsidP="00B44FF7">
      <w:pPr>
        <w:spacing w:after="0" w:line="360" w:lineRule="auto"/>
        <w:ind w:firstLine="567"/>
        <w:jc w:val="both"/>
        <w:rPr>
          <w:rFonts w:ascii="Times New Roman" w:hAnsi="Times New Roman" w:cs="Times New Roman"/>
          <w:sz w:val="24"/>
          <w:szCs w:val="24"/>
          <w:lang w:val="uk-UA"/>
        </w:rPr>
      </w:pPr>
    </w:p>
    <w:p w:rsidR="00B44FF7" w:rsidRPr="008D0864" w:rsidRDefault="00B44FF7" w:rsidP="00B44FF7">
      <w:pPr>
        <w:spacing w:after="0" w:line="360" w:lineRule="auto"/>
        <w:ind w:left="4111"/>
        <w:rPr>
          <w:rFonts w:ascii="Times New Roman" w:eastAsia="Times New Roman" w:hAnsi="Times New Roman" w:cs="Times New Roman"/>
          <w:sz w:val="24"/>
          <w:szCs w:val="24"/>
          <w:lang w:val="uk-UA" w:eastAsia="ru-RU"/>
        </w:rPr>
      </w:pPr>
      <w:r w:rsidRPr="008D0864">
        <w:rPr>
          <w:rFonts w:ascii="Times New Roman" w:eastAsia="Times New Roman" w:hAnsi="Times New Roman" w:cs="Times New Roman"/>
          <w:sz w:val="24"/>
          <w:szCs w:val="24"/>
          <w:lang w:val="uk-UA" w:eastAsia="ru-RU"/>
        </w:rPr>
        <w:t>До спеціалізованої вченої ради Д 26.236.03 Інституту держави і права</w:t>
      </w:r>
      <w:r w:rsidR="004159CB" w:rsidRPr="008D0864">
        <w:rPr>
          <w:rFonts w:ascii="Times New Roman" w:eastAsia="Times New Roman" w:hAnsi="Times New Roman" w:cs="Times New Roman"/>
          <w:sz w:val="24"/>
          <w:szCs w:val="24"/>
          <w:lang w:val="uk-UA" w:eastAsia="ru-RU"/>
        </w:rPr>
        <w:t xml:space="preserve"> </w:t>
      </w:r>
    </w:p>
    <w:p w:rsidR="00B44FF7" w:rsidRPr="008D0864" w:rsidRDefault="00B44FF7" w:rsidP="00B44FF7">
      <w:pPr>
        <w:spacing w:after="0" w:line="360" w:lineRule="auto"/>
        <w:ind w:left="4111"/>
        <w:rPr>
          <w:rFonts w:ascii="Times New Roman" w:eastAsia="Times New Roman" w:hAnsi="Times New Roman" w:cs="Times New Roman"/>
          <w:sz w:val="24"/>
          <w:szCs w:val="24"/>
          <w:lang w:val="uk-UA" w:eastAsia="ru-RU"/>
        </w:rPr>
      </w:pPr>
      <w:r w:rsidRPr="008D0864">
        <w:rPr>
          <w:rFonts w:ascii="Times New Roman" w:eastAsia="Times New Roman" w:hAnsi="Times New Roman" w:cs="Times New Roman"/>
          <w:sz w:val="24"/>
          <w:szCs w:val="24"/>
          <w:lang w:val="uk-UA" w:eastAsia="ru-RU"/>
        </w:rPr>
        <w:t xml:space="preserve">ім. В. М. </w:t>
      </w:r>
      <w:proofErr w:type="spellStart"/>
      <w:r w:rsidRPr="008D0864">
        <w:rPr>
          <w:rFonts w:ascii="Times New Roman" w:eastAsia="Times New Roman" w:hAnsi="Times New Roman" w:cs="Times New Roman"/>
          <w:sz w:val="24"/>
          <w:szCs w:val="24"/>
          <w:lang w:val="uk-UA" w:eastAsia="ru-RU"/>
        </w:rPr>
        <w:t>Корецького</w:t>
      </w:r>
      <w:proofErr w:type="spellEnd"/>
      <w:r w:rsidRPr="008D0864">
        <w:rPr>
          <w:rFonts w:ascii="Times New Roman" w:eastAsia="Times New Roman" w:hAnsi="Times New Roman" w:cs="Times New Roman"/>
          <w:sz w:val="24"/>
          <w:szCs w:val="24"/>
          <w:lang w:val="uk-UA" w:eastAsia="ru-RU"/>
        </w:rPr>
        <w:t xml:space="preserve"> НАН України </w:t>
      </w:r>
    </w:p>
    <w:p w:rsidR="00B44FF7" w:rsidRPr="008D0864" w:rsidRDefault="00B44FF7" w:rsidP="00B44FF7">
      <w:pPr>
        <w:spacing w:after="0" w:line="360" w:lineRule="auto"/>
        <w:ind w:left="4111"/>
        <w:rPr>
          <w:rFonts w:ascii="Times New Roman" w:eastAsia="Times New Roman" w:hAnsi="Times New Roman" w:cs="Times New Roman"/>
          <w:sz w:val="24"/>
          <w:szCs w:val="24"/>
          <w:lang w:val="uk-UA" w:eastAsia="ru-RU"/>
        </w:rPr>
      </w:pPr>
      <w:r w:rsidRPr="008D0864">
        <w:rPr>
          <w:rFonts w:ascii="Times New Roman" w:eastAsia="Times New Roman" w:hAnsi="Times New Roman" w:cs="Times New Roman"/>
          <w:sz w:val="24"/>
          <w:szCs w:val="24"/>
          <w:lang w:val="uk-UA" w:eastAsia="ru-RU"/>
        </w:rPr>
        <w:t>01001, м. Київ, вул. Трьохсвятительська, 4</w:t>
      </w:r>
    </w:p>
    <w:p w:rsidR="00B44FF7" w:rsidRPr="008D0864" w:rsidRDefault="00B44FF7" w:rsidP="00B44FF7">
      <w:pPr>
        <w:spacing w:after="0" w:line="360" w:lineRule="auto"/>
        <w:rPr>
          <w:rFonts w:ascii="Times New Roman" w:eastAsia="Times New Roman" w:hAnsi="Times New Roman" w:cs="Times New Roman"/>
          <w:b/>
          <w:i/>
          <w:sz w:val="24"/>
          <w:szCs w:val="24"/>
          <w:lang w:val="uk-UA" w:eastAsia="ru-RU"/>
        </w:rPr>
      </w:pPr>
    </w:p>
    <w:p w:rsidR="00B44FF7" w:rsidRPr="008D0864" w:rsidRDefault="00B44FF7" w:rsidP="00B44FF7">
      <w:pPr>
        <w:spacing w:after="0" w:line="360" w:lineRule="auto"/>
        <w:jc w:val="center"/>
        <w:rPr>
          <w:rFonts w:ascii="Times New Roman" w:eastAsia="Times New Roman" w:hAnsi="Times New Roman" w:cs="Times New Roman"/>
          <w:b/>
          <w:sz w:val="24"/>
          <w:szCs w:val="24"/>
          <w:lang w:val="uk-UA" w:eastAsia="ru-RU"/>
        </w:rPr>
      </w:pPr>
      <w:r w:rsidRPr="008D0864">
        <w:rPr>
          <w:rFonts w:ascii="Times New Roman" w:eastAsia="Times New Roman" w:hAnsi="Times New Roman" w:cs="Times New Roman"/>
          <w:b/>
          <w:sz w:val="24"/>
          <w:szCs w:val="24"/>
          <w:lang w:val="uk-UA" w:eastAsia="ru-RU"/>
        </w:rPr>
        <w:t>ВІДГУК</w:t>
      </w:r>
    </w:p>
    <w:p w:rsidR="00B44FF7" w:rsidRPr="008D0864" w:rsidRDefault="00B44FF7" w:rsidP="00B44FF7">
      <w:pPr>
        <w:spacing w:after="0" w:line="360" w:lineRule="auto"/>
        <w:jc w:val="center"/>
        <w:rPr>
          <w:rFonts w:ascii="Times New Roman" w:eastAsia="Times New Roman" w:hAnsi="Times New Roman" w:cs="Times New Roman"/>
          <w:b/>
          <w:sz w:val="24"/>
          <w:szCs w:val="24"/>
          <w:lang w:val="uk-UA" w:eastAsia="ru-RU"/>
        </w:rPr>
      </w:pPr>
      <w:r w:rsidRPr="008D0864">
        <w:rPr>
          <w:rFonts w:ascii="Times New Roman" w:eastAsia="Times New Roman" w:hAnsi="Times New Roman" w:cs="Times New Roman"/>
          <w:b/>
          <w:sz w:val="24"/>
          <w:szCs w:val="24"/>
          <w:lang w:val="uk-UA" w:eastAsia="ru-RU"/>
        </w:rPr>
        <w:t>офіційного опонента на дисертацію Кулька Андрія Вадимовича на тему «Міжнародно-правове регулювання використання та охорони транскордонних прісних вод», подан</w:t>
      </w:r>
      <w:r w:rsidR="00CC7F1D" w:rsidRPr="008D0864">
        <w:rPr>
          <w:rFonts w:ascii="Times New Roman" w:eastAsia="Times New Roman" w:hAnsi="Times New Roman" w:cs="Times New Roman"/>
          <w:b/>
          <w:sz w:val="24"/>
          <w:szCs w:val="24"/>
          <w:lang w:val="uk-UA" w:eastAsia="ru-RU"/>
        </w:rPr>
        <w:t>у</w:t>
      </w:r>
      <w:r w:rsidRPr="008D0864">
        <w:rPr>
          <w:rFonts w:ascii="Times New Roman" w:eastAsia="Times New Roman" w:hAnsi="Times New Roman" w:cs="Times New Roman"/>
          <w:b/>
          <w:sz w:val="24"/>
          <w:szCs w:val="24"/>
          <w:lang w:val="uk-UA" w:eastAsia="ru-RU"/>
        </w:rPr>
        <w:t xml:space="preserve"> на здобуття наукового ступеня доктора юридичних наук за спеціальністю 12.00.11 – міжнародне право</w:t>
      </w:r>
    </w:p>
    <w:p w:rsidR="00B44FF7" w:rsidRPr="008D0864" w:rsidRDefault="00B44FF7" w:rsidP="00B44FF7">
      <w:pPr>
        <w:spacing w:after="0" w:line="360" w:lineRule="auto"/>
        <w:ind w:firstLine="567"/>
        <w:jc w:val="both"/>
        <w:rPr>
          <w:rFonts w:ascii="Times New Roman" w:hAnsi="Times New Roman" w:cs="Times New Roman"/>
          <w:sz w:val="24"/>
          <w:szCs w:val="24"/>
          <w:lang w:val="uk-UA"/>
        </w:rPr>
      </w:pPr>
    </w:p>
    <w:p w:rsidR="00B44FF7" w:rsidRPr="008D0864" w:rsidRDefault="00B44FF7" w:rsidP="00B44FF7">
      <w:pPr>
        <w:spacing w:after="0" w:line="360" w:lineRule="auto"/>
        <w:ind w:firstLine="567"/>
        <w:jc w:val="both"/>
        <w:rPr>
          <w:rFonts w:ascii="Times New Roman" w:hAnsi="Times New Roman" w:cs="Times New Roman"/>
          <w:sz w:val="24"/>
          <w:szCs w:val="24"/>
          <w:lang w:val="uk-UA"/>
        </w:rPr>
      </w:pPr>
      <w:r w:rsidRPr="008D0864">
        <w:rPr>
          <w:rFonts w:ascii="Times New Roman" w:hAnsi="Times New Roman" w:cs="Times New Roman"/>
          <w:b/>
          <w:sz w:val="24"/>
          <w:szCs w:val="24"/>
          <w:lang w:val="uk-UA"/>
        </w:rPr>
        <w:t>Актуальність теми дослідження.</w:t>
      </w:r>
      <w:r w:rsidRPr="008D0864">
        <w:rPr>
          <w:rFonts w:ascii="Times New Roman" w:hAnsi="Times New Roman" w:cs="Times New Roman"/>
          <w:sz w:val="24"/>
          <w:szCs w:val="24"/>
          <w:lang w:val="uk-UA"/>
        </w:rPr>
        <w:t xml:space="preserve"> Дисертаційн</w:t>
      </w:r>
      <w:r w:rsidR="00CD4A54" w:rsidRPr="008D0864">
        <w:rPr>
          <w:rFonts w:ascii="Times New Roman" w:hAnsi="Times New Roman" w:cs="Times New Roman"/>
          <w:sz w:val="24"/>
          <w:szCs w:val="24"/>
          <w:lang w:val="uk-UA"/>
        </w:rPr>
        <w:t>а</w:t>
      </w:r>
      <w:r w:rsidRPr="008D0864">
        <w:rPr>
          <w:rFonts w:ascii="Times New Roman" w:hAnsi="Times New Roman" w:cs="Times New Roman"/>
          <w:sz w:val="24"/>
          <w:szCs w:val="24"/>
          <w:lang w:val="uk-UA"/>
        </w:rPr>
        <w:t xml:space="preserve"> </w:t>
      </w:r>
      <w:r w:rsidR="00CD4A54" w:rsidRPr="008D0864">
        <w:rPr>
          <w:rFonts w:ascii="Times New Roman" w:hAnsi="Times New Roman" w:cs="Times New Roman"/>
          <w:sz w:val="24"/>
          <w:szCs w:val="24"/>
          <w:lang w:val="uk-UA"/>
        </w:rPr>
        <w:t>робота</w:t>
      </w:r>
      <w:r w:rsidRPr="008D0864">
        <w:rPr>
          <w:rFonts w:ascii="Times New Roman" w:hAnsi="Times New Roman" w:cs="Times New Roman"/>
          <w:sz w:val="24"/>
          <w:szCs w:val="24"/>
          <w:lang w:val="uk-UA"/>
        </w:rPr>
        <w:t xml:space="preserve"> А. В. Кулька викликає значн</w:t>
      </w:r>
      <w:r w:rsidR="005501C8" w:rsidRPr="008D0864">
        <w:rPr>
          <w:rFonts w:ascii="Times New Roman" w:hAnsi="Times New Roman" w:cs="Times New Roman"/>
          <w:sz w:val="24"/>
          <w:szCs w:val="24"/>
          <w:lang w:val="uk-UA"/>
        </w:rPr>
        <w:t>ий інтерес</w:t>
      </w:r>
      <w:r w:rsidRPr="008D0864">
        <w:rPr>
          <w:rFonts w:ascii="Times New Roman" w:hAnsi="Times New Roman" w:cs="Times New Roman"/>
          <w:sz w:val="24"/>
          <w:szCs w:val="24"/>
          <w:lang w:val="uk-UA"/>
        </w:rPr>
        <w:t>, оскільки нині держави більшості регіонів світу зіштовхуються із вкрай серйозними викликами, зумовленими нестачею прісної води</w:t>
      </w:r>
      <w:r w:rsidR="00CC7F1D" w:rsidRPr="008D0864">
        <w:rPr>
          <w:rFonts w:ascii="Times New Roman" w:hAnsi="Times New Roman" w:cs="Times New Roman"/>
          <w:sz w:val="24"/>
          <w:szCs w:val="24"/>
          <w:lang w:val="uk-UA"/>
        </w:rPr>
        <w:t xml:space="preserve"> належної кількості та якості</w:t>
      </w:r>
      <w:r w:rsidRPr="008D0864">
        <w:rPr>
          <w:rFonts w:ascii="Times New Roman" w:hAnsi="Times New Roman" w:cs="Times New Roman"/>
          <w:sz w:val="24"/>
          <w:szCs w:val="24"/>
          <w:lang w:val="uk-UA"/>
        </w:rPr>
        <w:t>.</w:t>
      </w:r>
      <w:r w:rsidR="004159CB" w:rsidRPr="008D0864">
        <w:rPr>
          <w:rFonts w:ascii="Times New Roman" w:hAnsi="Times New Roman" w:cs="Times New Roman"/>
          <w:sz w:val="24"/>
          <w:szCs w:val="24"/>
          <w:lang w:val="uk-UA"/>
        </w:rPr>
        <w:t xml:space="preserve"> </w:t>
      </w:r>
      <w:r w:rsidR="0041364C" w:rsidRPr="008D0864">
        <w:rPr>
          <w:rFonts w:ascii="Times New Roman" w:hAnsi="Times New Roman" w:cs="Times New Roman"/>
          <w:sz w:val="24"/>
          <w:szCs w:val="24"/>
          <w:lang w:val="uk-UA"/>
        </w:rPr>
        <w:t>Надалі ситуація погіршуватиметься: з</w:t>
      </w:r>
      <w:r w:rsidRPr="008D0864">
        <w:rPr>
          <w:rFonts w:ascii="Times New Roman" w:hAnsi="Times New Roman" w:cs="Times New Roman"/>
          <w:sz w:val="24"/>
          <w:szCs w:val="24"/>
          <w:lang w:val="uk-UA"/>
        </w:rPr>
        <w:t>гідно з даними ЕКОСОР ООН до 2025 р. ц</w:t>
      </w:r>
      <w:r w:rsidR="0041364C" w:rsidRPr="008D0864">
        <w:rPr>
          <w:rFonts w:ascii="Times New Roman" w:hAnsi="Times New Roman" w:cs="Times New Roman"/>
          <w:sz w:val="24"/>
          <w:szCs w:val="24"/>
          <w:lang w:val="uk-UA"/>
        </w:rPr>
        <w:t>і</w:t>
      </w:r>
      <w:r w:rsidRPr="008D0864">
        <w:rPr>
          <w:rFonts w:ascii="Times New Roman" w:hAnsi="Times New Roman" w:cs="Times New Roman"/>
          <w:sz w:val="24"/>
          <w:szCs w:val="24"/>
          <w:lang w:val="uk-UA"/>
        </w:rPr>
        <w:t xml:space="preserve"> проблем</w:t>
      </w:r>
      <w:r w:rsidR="0041364C" w:rsidRPr="008D0864">
        <w:rPr>
          <w:rFonts w:ascii="Times New Roman" w:hAnsi="Times New Roman" w:cs="Times New Roman"/>
          <w:sz w:val="24"/>
          <w:szCs w:val="24"/>
          <w:lang w:val="uk-UA"/>
        </w:rPr>
        <w:t>и</w:t>
      </w:r>
      <w:r w:rsidRPr="008D0864">
        <w:rPr>
          <w:rFonts w:ascii="Times New Roman" w:hAnsi="Times New Roman" w:cs="Times New Roman"/>
          <w:sz w:val="24"/>
          <w:szCs w:val="24"/>
          <w:lang w:val="uk-UA"/>
        </w:rPr>
        <w:t xml:space="preserve"> </w:t>
      </w:r>
      <w:r w:rsidR="0079549F" w:rsidRPr="008D0864">
        <w:rPr>
          <w:rFonts w:ascii="Times New Roman" w:hAnsi="Times New Roman" w:cs="Times New Roman"/>
          <w:sz w:val="24"/>
          <w:szCs w:val="24"/>
          <w:lang w:val="uk-UA"/>
        </w:rPr>
        <w:t xml:space="preserve">тією чи іншою мірою </w:t>
      </w:r>
      <w:r w:rsidRPr="008D0864">
        <w:rPr>
          <w:rFonts w:ascii="Times New Roman" w:hAnsi="Times New Roman" w:cs="Times New Roman"/>
          <w:sz w:val="24"/>
          <w:szCs w:val="24"/>
          <w:lang w:val="uk-UA"/>
        </w:rPr>
        <w:t>стан</w:t>
      </w:r>
      <w:r w:rsidR="0041364C" w:rsidRPr="008D0864">
        <w:rPr>
          <w:rFonts w:ascii="Times New Roman" w:hAnsi="Times New Roman" w:cs="Times New Roman"/>
          <w:sz w:val="24"/>
          <w:szCs w:val="24"/>
          <w:lang w:val="uk-UA"/>
        </w:rPr>
        <w:t>уть</w:t>
      </w:r>
      <w:r w:rsidRPr="008D0864">
        <w:rPr>
          <w:rFonts w:ascii="Times New Roman" w:hAnsi="Times New Roman" w:cs="Times New Roman"/>
          <w:sz w:val="24"/>
          <w:szCs w:val="24"/>
          <w:lang w:val="uk-UA"/>
        </w:rPr>
        <w:t xml:space="preserve"> актуальн</w:t>
      </w:r>
      <w:r w:rsidR="0041364C" w:rsidRPr="008D0864">
        <w:rPr>
          <w:rFonts w:ascii="Times New Roman" w:hAnsi="Times New Roman" w:cs="Times New Roman"/>
          <w:sz w:val="24"/>
          <w:szCs w:val="24"/>
          <w:lang w:val="uk-UA"/>
        </w:rPr>
        <w:t>ими</w:t>
      </w:r>
      <w:r w:rsidRPr="008D0864">
        <w:rPr>
          <w:rFonts w:ascii="Times New Roman" w:hAnsi="Times New Roman" w:cs="Times New Roman"/>
          <w:sz w:val="24"/>
          <w:szCs w:val="24"/>
          <w:lang w:val="uk-UA"/>
        </w:rPr>
        <w:t xml:space="preserve"> для 2/3 населення Землі. За прогнозом, зробленим ФАО, до 2026 р. кількість осіб, які живуть в умовах постійної нестачі води, перевищить 4 млрд. осіб. До 2050 р. </w:t>
      </w:r>
      <w:r w:rsidR="0041364C" w:rsidRPr="008D0864">
        <w:rPr>
          <w:rFonts w:ascii="Times New Roman" w:hAnsi="Times New Roman" w:cs="Times New Roman"/>
          <w:sz w:val="24"/>
          <w:szCs w:val="24"/>
          <w:lang w:val="uk-UA"/>
        </w:rPr>
        <w:t>відповідн</w:t>
      </w:r>
      <w:r w:rsidRPr="008D0864">
        <w:rPr>
          <w:rFonts w:ascii="Times New Roman" w:hAnsi="Times New Roman" w:cs="Times New Roman"/>
          <w:sz w:val="24"/>
          <w:szCs w:val="24"/>
          <w:lang w:val="uk-UA"/>
        </w:rPr>
        <w:t xml:space="preserve">і показники значно зростуть, враховуючи те, що населення </w:t>
      </w:r>
      <w:r w:rsidR="0041364C" w:rsidRPr="008D0864">
        <w:rPr>
          <w:rFonts w:ascii="Times New Roman" w:hAnsi="Times New Roman" w:cs="Times New Roman"/>
          <w:sz w:val="24"/>
          <w:szCs w:val="24"/>
          <w:lang w:val="uk-UA"/>
        </w:rPr>
        <w:t>світу</w:t>
      </w:r>
      <w:r w:rsidRPr="008D0864">
        <w:rPr>
          <w:rFonts w:ascii="Times New Roman" w:hAnsi="Times New Roman" w:cs="Times New Roman"/>
          <w:sz w:val="24"/>
          <w:szCs w:val="24"/>
          <w:lang w:val="uk-UA"/>
        </w:rPr>
        <w:t xml:space="preserve"> становитиме </w:t>
      </w:r>
      <w:r w:rsidR="0079549F" w:rsidRPr="008D0864">
        <w:rPr>
          <w:rFonts w:ascii="Times New Roman" w:hAnsi="Times New Roman" w:cs="Times New Roman"/>
          <w:sz w:val="24"/>
          <w:szCs w:val="24"/>
          <w:lang w:val="uk-UA"/>
        </w:rPr>
        <w:t xml:space="preserve">понад </w:t>
      </w:r>
      <w:r w:rsidRPr="008D0864">
        <w:rPr>
          <w:rFonts w:ascii="Times New Roman" w:hAnsi="Times New Roman" w:cs="Times New Roman"/>
          <w:sz w:val="24"/>
          <w:szCs w:val="24"/>
          <w:lang w:val="uk-UA"/>
        </w:rPr>
        <w:t xml:space="preserve">9 млрд. осіб. </w:t>
      </w:r>
      <w:r w:rsidR="0041364C" w:rsidRPr="008D0864">
        <w:rPr>
          <w:rFonts w:ascii="Times New Roman" w:hAnsi="Times New Roman" w:cs="Times New Roman"/>
          <w:sz w:val="24"/>
          <w:szCs w:val="24"/>
          <w:lang w:val="uk-UA"/>
        </w:rPr>
        <w:t>Варто враховувати і той факт, що</w:t>
      </w:r>
      <w:r w:rsidRPr="008D0864">
        <w:rPr>
          <w:rFonts w:ascii="Times New Roman" w:hAnsi="Times New Roman" w:cs="Times New Roman"/>
          <w:sz w:val="24"/>
          <w:szCs w:val="24"/>
          <w:lang w:val="uk-UA"/>
        </w:rPr>
        <w:t xml:space="preserve"> з-поміж усіх запасів води на Землі прісна вода складає лише 3%, з яких 80% недоступні для споживання, бо розташовані в льодовиках. </w:t>
      </w:r>
    </w:p>
    <w:p w:rsidR="00B44FF7" w:rsidRPr="008D0864" w:rsidRDefault="00B44FF7" w:rsidP="00B44FF7">
      <w:pPr>
        <w:spacing w:after="0" w:line="360" w:lineRule="auto"/>
        <w:ind w:firstLine="567"/>
        <w:jc w:val="both"/>
        <w:rPr>
          <w:rFonts w:ascii="Times New Roman" w:hAnsi="Times New Roman" w:cs="Times New Roman"/>
          <w:sz w:val="24"/>
          <w:szCs w:val="24"/>
          <w:lang w:val="uk-UA"/>
        </w:rPr>
      </w:pPr>
      <w:r w:rsidRPr="008D0864">
        <w:rPr>
          <w:rFonts w:ascii="Times New Roman" w:hAnsi="Times New Roman" w:cs="Times New Roman"/>
          <w:sz w:val="24"/>
          <w:szCs w:val="24"/>
          <w:lang w:val="uk-UA"/>
        </w:rPr>
        <w:t xml:space="preserve">Зазначені дані свідчать про необхідність суттєвої інтенсифікації та підвищення ефективності співробітництва держав світу, спрямованого на </w:t>
      </w:r>
      <w:r w:rsidR="00E20A4E" w:rsidRPr="008D0864">
        <w:rPr>
          <w:rFonts w:ascii="Times New Roman" w:hAnsi="Times New Roman" w:cs="Times New Roman"/>
          <w:sz w:val="24"/>
          <w:szCs w:val="24"/>
          <w:lang w:val="uk-UA"/>
        </w:rPr>
        <w:t>досягн</w:t>
      </w:r>
      <w:r w:rsidRPr="008D0864">
        <w:rPr>
          <w:rFonts w:ascii="Times New Roman" w:hAnsi="Times New Roman" w:cs="Times New Roman"/>
          <w:sz w:val="24"/>
          <w:szCs w:val="24"/>
          <w:lang w:val="uk-UA"/>
        </w:rPr>
        <w:t xml:space="preserve">ення </w:t>
      </w:r>
      <w:r w:rsidR="00E20A4E" w:rsidRPr="008D0864">
        <w:rPr>
          <w:rFonts w:ascii="Times New Roman" w:hAnsi="Times New Roman" w:cs="Times New Roman"/>
          <w:sz w:val="24"/>
          <w:szCs w:val="24"/>
          <w:lang w:val="uk-UA"/>
        </w:rPr>
        <w:t>раціонального використання та належної охорони</w:t>
      </w:r>
      <w:r w:rsidRPr="008D0864">
        <w:rPr>
          <w:rFonts w:ascii="Times New Roman" w:hAnsi="Times New Roman" w:cs="Times New Roman"/>
          <w:sz w:val="24"/>
          <w:szCs w:val="24"/>
          <w:lang w:val="uk-UA"/>
        </w:rPr>
        <w:t xml:space="preserve"> прісних вод</w:t>
      </w:r>
      <w:r w:rsidR="00E20A4E" w:rsidRPr="008D0864">
        <w:rPr>
          <w:rFonts w:ascii="Times New Roman" w:hAnsi="Times New Roman" w:cs="Times New Roman"/>
          <w:sz w:val="24"/>
          <w:szCs w:val="24"/>
          <w:lang w:val="uk-UA"/>
        </w:rPr>
        <w:t>.</w:t>
      </w:r>
      <w:r w:rsidRPr="008D0864">
        <w:rPr>
          <w:rFonts w:ascii="Times New Roman" w:hAnsi="Times New Roman" w:cs="Times New Roman"/>
          <w:sz w:val="24"/>
          <w:szCs w:val="24"/>
          <w:lang w:val="uk-UA"/>
        </w:rPr>
        <w:t xml:space="preserve"> </w:t>
      </w:r>
      <w:r w:rsidR="00E20A4E" w:rsidRPr="008D0864">
        <w:rPr>
          <w:rFonts w:ascii="Times New Roman" w:hAnsi="Times New Roman" w:cs="Times New Roman"/>
          <w:sz w:val="24"/>
          <w:szCs w:val="24"/>
          <w:lang w:val="uk-UA"/>
        </w:rPr>
        <w:t>З огляду на те, що приблизно 40% прісноводних об’єктів на Землі є транскордонними, а всі частини екосистем</w:t>
      </w:r>
      <w:r w:rsidR="0038768B" w:rsidRPr="008D0864">
        <w:rPr>
          <w:rFonts w:ascii="Times New Roman" w:hAnsi="Times New Roman" w:cs="Times New Roman"/>
          <w:sz w:val="24"/>
          <w:szCs w:val="24"/>
          <w:lang w:val="uk-UA"/>
        </w:rPr>
        <w:t>и</w:t>
      </w:r>
      <w:r w:rsidR="00E20A4E" w:rsidRPr="008D0864">
        <w:rPr>
          <w:rFonts w:ascii="Times New Roman" w:hAnsi="Times New Roman" w:cs="Times New Roman"/>
          <w:sz w:val="24"/>
          <w:szCs w:val="24"/>
          <w:lang w:val="uk-UA"/>
        </w:rPr>
        <w:t xml:space="preserve"> тією чи іншою мірою пов’язані між собою, н</w:t>
      </w:r>
      <w:r w:rsidRPr="008D0864">
        <w:rPr>
          <w:rFonts w:ascii="Times New Roman" w:hAnsi="Times New Roman" w:cs="Times New Roman"/>
          <w:sz w:val="24"/>
          <w:szCs w:val="24"/>
          <w:lang w:val="uk-UA"/>
        </w:rPr>
        <w:t xml:space="preserve">инішній рівень </w:t>
      </w:r>
      <w:r w:rsidR="00E20A4E" w:rsidRPr="008D0864">
        <w:rPr>
          <w:rFonts w:ascii="Times New Roman" w:hAnsi="Times New Roman" w:cs="Times New Roman"/>
          <w:sz w:val="24"/>
          <w:szCs w:val="24"/>
          <w:lang w:val="uk-UA"/>
        </w:rPr>
        <w:t>міжнародної співпраці</w:t>
      </w:r>
      <w:r w:rsidRPr="008D0864">
        <w:rPr>
          <w:rFonts w:ascii="Times New Roman" w:hAnsi="Times New Roman" w:cs="Times New Roman"/>
          <w:sz w:val="24"/>
          <w:szCs w:val="24"/>
          <w:lang w:val="uk-UA"/>
        </w:rPr>
        <w:t xml:space="preserve"> очевидно недостатній</w:t>
      </w:r>
      <w:r w:rsidR="0079549F" w:rsidRPr="008D0864">
        <w:rPr>
          <w:rFonts w:ascii="Times New Roman" w:hAnsi="Times New Roman" w:cs="Times New Roman"/>
          <w:sz w:val="24"/>
          <w:szCs w:val="24"/>
          <w:lang w:val="uk-UA"/>
        </w:rPr>
        <w:t xml:space="preserve"> </w:t>
      </w:r>
      <w:r w:rsidR="0038768B" w:rsidRPr="008D0864">
        <w:rPr>
          <w:rFonts w:ascii="Times New Roman" w:hAnsi="Times New Roman" w:cs="Times New Roman"/>
          <w:sz w:val="24"/>
          <w:szCs w:val="24"/>
          <w:lang w:val="uk-UA"/>
        </w:rPr>
        <w:t>для</w:t>
      </w:r>
      <w:r w:rsidR="0079549F" w:rsidRPr="008D0864">
        <w:rPr>
          <w:rFonts w:ascii="Times New Roman" w:hAnsi="Times New Roman" w:cs="Times New Roman"/>
          <w:sz w:val="24"/>
          <w:szCs w:val="24"/>
          <w:lang w:val="uk-UA"/>
        </w:rPr>
        <w:t xml:space="preserve"> реагування на гострі виклики сучасності</w:t>
      </w:r>
      <w:r w:rsidRPr="008D0864">
        <w:rPr>
          <w:rFonts w:ascii="Times New Roman" w:hAnsi="Times New Roman" w:cs="Times New Roman"/>
          <w:sz w:val="24"/>
          <w:szCs w:val="24"/>
          <w:lang w:val="uk-UA"/>
        </w:rPr>
        <w:t xml:space="preserve">. </w:t>
      </w:r>
      <w:r w:rsidR="00E20A4E" w:rsidRPr="008D0864">
        <w:rPr>
          <w:rFonts w:ascii="Times New Roman" w:hAnsi="Times New Roman" w:cs="Times New Roman"/>
          <w:sz w:val="24"/>
          <w:szCs w:val="24"/>
          <w:lang w:val="uk-UA"/>
        </w:rPr>
        <w:t>Очеви</w:t>
      </w:r>
      <w:r w:rsidRPr="008D0864">
        <w:rPr>
          <w:rFonts w:ascii="Times New Roman" w:hAnsi="Times New Roman" w:cs="Times New Roman"/>
          <w:sz w:val="24"/>
          <w:szCs w:val="24"/>
          <w:lang w:val="uk-UA"/>
        </w:rPr>
        <w:t>дно</w:t>
      </w:r>
      <w:r w:rsidR="00E20A4E" w:rsidRPr="008D0864">
        <w:rPr>
          <w:rFonts w:ascii="Times New Roman" w:hAnsi="Times New Roman" w:cs="Times New Roman"/>
          <w:sz w:val="24"/>
          <w:szCs w:val="24"/>
          <w:lang w:val="uk-UA"/>
        </w:rPr>
        <w:t xml:space="preserve"> й те</w:t>
      </w:r>
      <w:r w:rsidRPr="008D0864">
        <w:rPr>
          <w:rFonts w:ascii="Times New Roman" w:hAnsi="Times New Roman" w:cs="Times New Roman"/>
          <w:sz w:val="24"/>
          <w:szCs w:val="24"/>
          <w:lang w:val="uk-UA"/>
        </w:rPr>
        <w:t xml:space="preserve">, що основою взаємодії держав повинно стати застосування засобів, передбачених міжнародним правом. </w:t>
      </w:r>
    </w:p>
    <w:p w:rsidR="00DC33A7" w:rsidRPr="008D0864" w:rsidRDefault="00B44FF7" w:rsidP="00B44FF7">
      <w:pPr>
        <w:spacing w:after="0" w:line="360" w:lineRule="auto"/>
        <w:ind w:firstLine="567"/>
        <w:jc w:val="both"/>
        <w:rPr>
          <w:rFonts w:ascii="Times New Roman" w:hAnsi="Times New Roman" w:cs="Times New Roman"/>
          <w:sz w:val="24"/>
          <w:szCs w:val="24"/>
          <w:lang w:val="uk-UA"/>
        </w:rPr>
      </w:pPr>
      <w:r w:rsidRPr="008D0864">
        <w:rPr>
          <w:rFonts w:ascii="Times New Roman" w:hAnsi="Times New Roman" w:cs="Times New Roman"/>
          <w:sz w:val="24"/>
          <w:szCs w:val="24"/>
          <w:lang w:val="uk-UA"/>
        </w:rPr>
        <w:t>В цих умовах праці науковців, присвячені питанням створення нових та удосконалення існуючих міжнародно-правових механізмів забезпечення міждержавного співробітництва щодо транскордонних прісноводних ресурсів, мають стати дороговказом для відповідної діяльності урядів. Вважаємо, що дисертаційна робота Кулька А. В. може стати однією з таких праць</w:t>
      </w:r>
      <w:r w:rsidR="00E20A4E" w:rsidRPr="008D0864">
        <w:rPr>
          <w:rFonts w:ascii="Times New Roman" w:hAnsi="Times New Roman" w:cs="Times New Roman"/>
          <w:sz w:val="24"/>
          <w:szCs w:val="24"/>
          <w:lang w:val="uk-UA"/>
        </w:rPr>
        <w:t xml:space="preserve"> і є безсумнівно</w:t>
      </w:r>
      <w:r w:rsidR="00CD4A54" w:rsidRPr="008D0864">
        <w:rPr>
          <w:rFonts w:ascii="Times New Roman" w:hAnsi="Times New Roman" w:cs="Times New Roman"/>
          <w:sz w:val="24"/>
          <w:szCs w:val="24"/>
          <w:lang w:val="uk-UA"/>
        </w:rPr>
        <w:t xml:space="preserve"> актуальною за своєю тематикою</w:t>
      </w:r>
      <w:r w:rsidRPr="008D0864">
        <w:rPr>
          <w:rFonts w:ascii="Times New Roman" w:hAnsi="Times New Roman" w:cs="Times New Roman"/>
          <w:sz w:val="24"/>
          <w:szCs w:val="24"/>
          <w:lang w:val="uk-UA"/>
        </w:rPr>
        <w:t xml:space="preserve">. </w:t>
      </w:r>
    </w:p>
    <w:p w:rsidR="00B44FF7" w:rsidRPr="008D0864" w:rsidRDefault="00B44FF7" w:rsidP="00B44FF7">
      <w:pPr>
        <w:tabs>
          <w:tab w:val="left" w:pos="709"/>
        </w:tabs>
        <w:spacing w:after="0" w:line="360" w:lineRule="auto"/>
        <w:ind w:firstLine="709"/>
        <w:jc w:val="both"/>
        <w:rPr>
          <w:rFonts w:ascii="Times New Roman" w:eastAsia="Calibri" w:hAnsi="Times New Roman" w:cs="Times New Roman"/>
          <w:sz w:val="24"/>
          <w:szCs w:val="24"/>
          <w:lang w:val="uk-UA"/>
        </w:rPr>
      </w:pPr>
      <w:r w:rsidRPr="008D0864">
        <w:rPr>
          <w:rFonts w:ascii="Times New Roman" w:eastAsia="Calibri" w:hAnsi="Times New Roman" w:cs="Times New Roman"/>
          <w:b/>
          <w:sz w:val="24"/>
          <w:szCs w:val="24"/>
          <w:lang w:val="uk-UA"/>
        </w:rPr>
        <w:lastRenderedPageBreak/>
        <w:t>Обґрунтованість та достовірність наукових положень, висновків і рекомендацій, сформульованих у дисертації.</w:t>
      </w:r>
      <w:r w:rsidRPr="008D0864">
        <w:rPr>
          <w:rFonts w:ascii="Times New Roman" w:eastAsia="Calibri" w:hAnsi="Times New Roman" w:cs="Times New Roman"/>
          <w:sz w:val="24"/>
          <w:szCs w:val="24"/>
          <w:lang w:val="uk-UA"/>
        </w:rPr>
        <w:t xml:space="preserve"> Наукові положення, висновки та рекомендації, </w:t>
      </w:r>
      <w:r w:rsidR="0079549F" w:rsidRPr="008D0864">
        <w:rPr>
          <w:rFonts w:ascii="Times New Roman" w:eastAsia="Calibri" w:hAnsi="Times New Roman" w:cs="Times New Roman"/>
          <w:sz w:val="24"/>
          <w:szCs w:val="24"/>
          <w:lang w:val="uk-UA"/>
        </w:rPr>
        <w:t>що</w:t>
      </w:r>
      <w:r w:rsidRPr="008D0864">
        <w:rPr>
          <w:rFonts w:ascii="Times New Roman" w:eastAsia="Calibri" w:hAnsi="Times New Roman" w:cs="Times New Roman"/>
          <w:sz w:val="24"/>
          <w:szCs w:val="24"/>
          <w:lang w:val="uk-UA"/>
        </w:rPr>
        <w:t xml:space="preserve"> містяться у дисертації, повною мірою обґрунтовані, насамперед завдяки </w:t>
      </w:r>
      <w:r w:rsidR="0079549F" w:rsidRPr="008D0864">
        <w:rPr>
          <w:rFonts w:ascii="Times New Roman" w:eastAsia="Calibri" w:hAnsi="Times New Roman" w:cs="Times New Roman"/>
          <w:sz w:val="24"/>
          <w:szCs w:val="24"/>
          <w:lang w:val="uk-UA"/>
        </w:rPr>
        <w:t xml:space="preserve">вдалому </w:t>
      </w:r>
      <w:r w:rsidRPr="008D0864">
        <w:rPr>
          <w:rFonts w:ascii="Times New Roman" w:eastAsia="Calibri" w:hAnsi="Times New Roman" w:cs="Times New Roman"/>
          <w:sz w:val="24"/>
          <w:szCs w:val="24"/>
          <w:lang w:val="uk-UA"/>
        </w:rPr>
        <w:t xml:space="preserve">застосуванню </w:t>
      </w:r>
      <w:r w:rsidR="0038768B" w:rsidRPr="008D0864">
        <w:rPr>
          <w:rFonts w:ascii="Times New Roman" w:eastAsia="Calibri" w:hAnsi="Times New Roman" w:cs="Times New Roman"/>
          <w:sz w:val="24"/>
          <w:szCs w:val="24"/>
          <w:lang w:val="uk-UA"/>
        </w:rPr>
        <w:t xml:space="preserve">автором </w:t>
      </w:r>
      <w:r w:rsidR="00CD4A54" w:rsidRPr="008D0864">
        <w:rPr>
          <w:rFonts w:ascii="Times New Roman" w:eastAsia="Calibri" w:hAnsi="Times New Roman" w:cs="Times New Roman"/>
          <w:sz w:val="24"/>
          <w:szCs w:val="24"/>
          <w:lang w:val="uk-UA"/>
        </w:rPr>
        <w:t>основних</w:t>
      </w:r>
      <w:r w:rsidRPr="008D0864">
        <w:rPr>
          <w:rFonts w:ascii="Times New Roman" w:eastAsia="Calibri" w:hAnsi="Times New Roman" w:cs="Times New Roman"/>
          <w:sz w:val="24"/>
          <w:szCs w:val="24"/>
          <w:lang w:val="uk-UA"/>
        </w:rPr>
        <w:t xml:space="preserve"> загальнонаукових і спеціально-наукових методів пізнання, з-поміж яких – історичний та порівняльно-правовий методи, методи тлумачення, системного аналізу, прогнозування і моделювання</w:t>
      </w:r>
      <w:r w:rsidR="00CF7015" w:rsidRPr="008D0864">
        <w:rPr>
          <w:rFonts w:ascii="Times New Roman" w:eastAsia="Calibri" w:hAnsi="Times New Roman" w:cs="Times New Roman"/>
          <w:sz w:val="24"/>
          <w:szCs w:val="24"/>
          <w:lang w:val="uk-UA"/>
        </w:rPr>
        <w:t>.</w:t>
      </w:r>
    </w:p>
    <w:p w:rsidR="007F6E8D" w:rsidRPr="008D0864" w:rsidRDefault="007F6E8D" w:rsidP="007F6E8D">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Дисертація складається зі вступу, семи розділів, що об’єднують тридцять підрозділів, висновків, списку використаних джерел і чотирьох додатків.</w:t>
      </w:r>
      <w:r w:rsidR="004159CB" w:rsidRPr="008D0864">
        <w:rPr>
          <w:rFonts w:ascii="Times New Roman" w:eastAsia="Calibri" w:hAnsi="Times New Roman" w:cs="Times New Roman"/>
          <w:sz w:val="24"/>
          <w:szCs w:val="24"/>
          <w:lang w:val="uk-UA"/>
        </w:rPr>
        <w:t xml:space="preserve"> </w:t>
      </w:r>
      <w:r w:rsidRPr="008D0864">
        <w:rPr>
          <w:rFonts w:ascii="Times New Roman" w:eastAsia="Calibri" w:hAnsi="Times New Roman" w:cs="Times New Roman"/>
          <w:sz w:val="24"/>
          <w:szCs w:val="24"/>
          <w:lang w:val="uk-UA"/>
        </w:rPr>
        <w:t>Зокрема, у</w:t>
      </w:r>
      <w:r w:rsidR="00B44FF7" w:rsidRPr="008D0864">
        <w:rPr>
          <w:rFonts w:ascii="Times New Roman" w:eastAsia="Calibri" w:hAnsi="Times New Roman" w:cs="Times New Roman"/>
          <w:sz w:val="24"/>
          <w:szCs w:val="24"/>
          <w:lang w:val="uk-UA"/>
        </w:rPr>
        <w:t xml:space="preserve"> розділі </w:t>
      </w:r>
      <w:r w:rsidRPr="008D0864">
        <w:rPr>
          <w:rFonts w:ascii="Times New Roman" w:eastAsia="Calibri" w:hAnsi="Times New Roman" w:cs="Times New Roman"/>
          <w:sz w:val="24"/>
          <w:szCs w:val="24"/>
          <w:lang w:val="uk-UA"/>
        </w:rPr>
        <w:t>1</w:t>
      </w:r>
      <w:r w:rsidR="00B44FF7" w:rsidRPr="008D0864">
        <w:rPr>
          <w:rFonts w:ascii="Times New Roman" w:eastAsia="Calibri" w:hAnsi="Times New Roman" w:cs="Times New Roman"/>
          <w:sz w:val="24"/>
          <w:szCs w:val="24"/>
          <w:lang w:val="uk-UA"/>
        </w:rPr>
        <w:t xml:space="preserve"> запропоновані </w:t>
      </w:r>
      <w:r w:rsidR="0079549F" w:rsidRPr="008D0864">
        <w:rPr>
          <w:rFonts w:ascii="Times New Roman" w:eastAsia="Calibri" w:hAnsi="Times New Roman" w:cs="Times New Roman"/>
          <w:sz w:val="24"/>
          <w:szCs w:val="24"/>
          <w:lang w:val="uk-UA"/>
        </w:rPr>
        <w:t xml:space="preserve">авторські </w:t>
      </w:r>
      <w:r w:rsidR="00B44FF7" w:rsidRPr="008D0864">
        <w:rPr>
          <w:rFonts w:ascii="Times New Roman" w:eastAsia="Calibri" w:hAnsi="Times New Roman" w:cs="Times New Roman"/>
          <w:sz w:val="24"/>
          <w:szCs w:val="24"/>
          <w:lang w:val="uk-UA"/>
        </w:rPr>
        <w:t>визначення основних понять</w:t>
      </w:r>
      <w:r w:rsidR="0038768B" w:rsidRPr="008D0864">
        <w:rPr>
          <w:rFonts w:ascii="Times New Roman" w:eastAsia="Calibri" w:hAnsi="Times New Roman" w:cs="Times New Roman"/>
          <w:sz w:val="24"/>
          <w:szCs w:val="24"/>
          <w:lang w:val="uk-UA"/>
        </w:rPr>
        <w:t>,</w:t>
      </w:r>
      <w:r w:rsidR="00B44FF7" w:rsidRPr="008D0864">
        <w:rPr>
          <w:rFonts w:ascii="Times New Roman" w:eastAsia="Calibri" w:hAnsi="Times New Roman" w:cs="Times New Roman"/>
          <w:sz w:val="24"/>
          <w:szCs w:val="24"/>
          <w:lang w:val="uk-UA"/>
        </w:rPr>
        <w:t xml:space="preserve"> </w:t>
      </w:r>
      <w:r w:rsidR="0038768B" w:rsidRPr="008D0864">
        <w:rPr>
          <w:rFonts w:ascii="Times New Roman" w:eastAsia="Calibri" w:hAnsi="Times New Roman" w:cs="Times New Roman"/>
          <w:sz w:val="24"/>
          <w:szCs w:val="24"/>
          <w:lang w:val="uk-UA"/>
        </w:rPr>
        <w:t>що застосовуються</w:t>
      </w:r>
      <w:r w:rsidR="00B44FF7" w:rsidRPr="008D0864">
        <w:rPr>
          <w:rFonts w:ascii="Times New Roman" w:eastAsia="Calibri" w:hAnsi="Times New Roman" w:cs="Times New Roman"/>
          <w:sz w:val="24"/>
          <w:szCs w:val="24"/>
          <w:lang w:val="uk-UA"/>
        </w:rPr>
        <w:t xml:space="preserve"> </w:t>
      </w:r>
      <w:r w:rsidR="0038768B" w:rsidRPr="008D0864">
        <w:rPr>
          <w:rFonts w:ascii="Times New Roman" w:eastAsia="Calibri" w:hAnsi="Times New Roman" w:cs="Times New Roman"/>
          <w:sz w:val="24"/>
          <w:szCs w:val="24"/>
          <w:lang w:val="uk-UA"/>
        </w:rPr>
        <w:t xml:space="preserve">у </w:t>
      </w:r>
      <w:r w:rsidR="00B44FF7" w:rsidRPr="008D0864">
        <w:rPr>
          <w:rFonts w:ascii="Times New Roman" w:eastAsia="Calibri" w:hAnsi="Times New Roman" w:cs="Times New Roman"/>
          <w:sz w:val="24"/>
          <w:szCs w:val="24"/>
          <w:lang w:val="uk-UA"/>
        </w:rPr>
        <w:t>дослідження</w:t>
      </w:r>
      <w:r w:rsidR="0038768B" w:rsidRPr="008D0864">
        <w:rPr>
          <w:rFonts w:ascii="Times New Roman" w:eastAsia="Calibri" w:hAnsi="Times New Roman" w:cs="Times New Roman"/>
          <w:sz w:val="24"/>
          <w:szCs w:val="24"/>
          <w:lang w:val="uk-UA"/>
        </w:rPr>
        <w:t>х з обраної теми</w:t>
      </w:r>
      <w:r w:rsidR="00B44FF7" w:rsidRPr="008D0864">
        <w:rPr>
          <w:rFonts w:ascii="Times New Roman" w:eastAsia="Calibri" w:hAnsi="Times New Roman" w:cs="Times New Roman"/>
          <w:sz w:val="24"/>
          <w:szCs w:val="24"/>
          <w:lang w:val="uk-UA"/>
        </w:rPr>
        <w:t xml:space="preserve">, окреслені особливості </w:t>
      </w:r>
      <w:r w:rsidR="0038768B" w:rsidRPr="008D0864">
        <w:rPr>
          <w:rFonts w:ascii="Times New Roman" w:eastAsia="Calibri" w:hAnsi="Times New Roman" w:cs="Times New Roman"/>
          <w:sz w:val="24"/>
          <w:szCs w:val="24"/>
          <w:lang w:val="uk-UA"/>
        </w:rPr>
        <w:t>та</w:t>
      </w:r>
      <w:r w:rsidR="00B44FF7" w:rsidRPr="008D0864">
        <w:rPr>
          <w:rFonts w:ascii="Times New Roman" w:eastAsia="Calibri" w:hAnsi="Times New Roman" w:cs="Times New Roman"/>
          <w:sz w:val="24"/>
          <w:szCs w:val="24"/>
          <w:lang w:val="uk-UA"/>
        </w:rPr>
        <w:t xml:space="preserve"> виявлені етапи становлення міжнародного права транскордонних прісних вод, надана характеристика його сучасного стану, встановлені взаємозв’язки із іншими компонентами міжнародного права</w:t>
      </w:r>
      <w:r w:rsidR="00CD4A54" w:rsidRPr="008D0864">
        <w:rPr>
          <w:rFonts w:ascii="Times New Roman" w:eastAsia="Calibri" w:hAnsi="Times New Roman" w:cs="Times New Roman"/>
          <w:sz w:val="24"/>
          <w:szCs w:val="24"/>
          <w:lang w:val="uk-UA"/>
        </w:rPr>
        <w:t xml:space="preserve"> (с</w:t>
      </w:r>
      <w:r w:rsidR="00B44FF7" w:rsidRPr="008D0864">
        <w:rPr>
          <w:rFonts w:ascii="Times New Roman" w:eastAsia="Calibri" w:hAnsi="Times New Roman" w:cs="Times New Roman"/>
          <w:sz w:val="24"/>
          <w:szCs w:val="24"/>
          <w:lang w:val="uk-UA"/>
        </w:rPr>
        <w:t>.</w:t>
      </w:r>
      <w:r w:rsidR="00CD4A54" w:rsidRPr="008D0864">
        <w:rPr>
          <w:rFonts w:ascii="Times New Roman" w:eastAsia="Calibri" w:hAnsi="Times New Roman" w:cs="Times New Roman"/>
          <w:sz w:val="24"/>
          <w:szCs w:val="24"/>
          <w:lang w:val="uk-UA"/>
        </w:rPr>
        <w:t xml:space="preserve"> 25-70 дисертації).</w:t>
      </w:r>
      <w:r w:rsidR="00B44FF7" w:rsidRPr="008D0864">
        <w:rPr>
          <w:rFonts w:ascii="Times New Roman" w:eastAsia="Calibri" w:hAnsi="Times New Roman" w:cs="Times New Roman"/>
          <w:sz w:val="24"/>
          <w:szCs w:val="24"/>
          <w:lang w:val="uk-UA"/>
        </w:rPr>
        <w:t xml:space="preserve"> </w:t>
      </w:r>
    </w:p>
    <w:p w:rsidR="00B44FF7" w:rsidRPr="008D0864" w:rsidRDefault="0038768B" w:rsidP="007F6E8D">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На основі розгляду вказаних питань дисертант</w:t>
      </w:r>
      <w:r w:rsidR="00CD4A54" w:rsidRPr="008D0864">
        <w:rPr>
          <w:rFonts w:ascii="Times New Roman" w:eastAsia="Calibri" w:hAnsi="Times New Roman" w:cs="Times New Roman"/>
          <w:sz w:val="24"/>
          <w:szCs w:val="24"/>
          <w:lang w:val="uk-UA"/>
        </w:rPr>
        <w:t xml:space="preserve"> </w:t>
      </w:r>
      <w:r w:rsidRPr="008D0864">
        <w:rPr>
          <w:rFonts w:ascii="Times New Roman" w:eastAsia="Calibri" w:hAnsi="Times New Roman" w:cs="Times New Roman"/>
          <w:sz w:val="24"/>
          <w:szCs w:val="24"/>
          <w:lang w:val="uk-UA"/>
        </w:rPr>
        <w:t>дійшов</w:t>
      </w:r>
      <w:r w:rsidR="00CD4A54" w:rsidRPr="008D0864">
        <w:rPr>
          <w:rFonts w:ascii="Times New Roman" w:eastAsia="Calibri" w:hAnsi="Times New Roman" w:cs="Times New Roman"/>
          <w:sz w:val="24"/>
          <w:szCs w:val="24"/>
          <w:lang w:val="uk-UA"/>
        </w:rPr>
        <w:t xml:space="preserve"> висновку, що м</w:t>
      </w:r>
      <w:r w:rsidR="00B44FF7" w:rsidRPr="008D0864">
        <w:rPr>
          <w:rFonts w:ascii="Times New Roman" w:eastAsia="Calibri" w:hAnsi="Times New Roman" w:cs="Times New Roman"/>
          <w:sz w:val="24"/>
          <w:szCs w:val="24"/>
          <w:lang w:val="uk-UA"/>
        </w:rPr>
        <w:t xml:space="preserve">іжнародне право транскордонних прісних вод </w:t>
      </w:r>
      <w:r w:rsidR="00CD4A54" w:rsidRPr="008D0864">
        <w:rPr>
          <w:rFonts w:ascii="Times New Roman" w:eastAsia="Calibri" w:hAnsi="Times New Roman" w:cs="Times New Roman"/>
          <w:sz w:val="24"/>
          <w:szCs w:val="24"/>
          <w:lang w:val="uk-UA"/>
        </w:rPr>
        <w:t>являє</w:t>
      </w:r>
      <w:r w:rsidR="00B44FF7" w:rsidRPr="008D0864">
        <w:rPr>
          <w:rFonts w:ascii="Times New Roman" w:eastAsia="Calibri" w:hAnsi="Times New Roman" w:cs="Times New Roman"/>
          <w:sz w:val="24"/>
          <w:szCs w:val="24"/>
          <w:lang w:val="uk-UA"/>
        </w:rPr>
        <w:t xml:space="preserve"> </w:t>
      </w:r>
      <w:r w:rsidR="00CD4A54" w:rsidRPr="008D0864">
        <w:rPr>
          <w:rFonts w:ascii="Times New Roman" w:eastAsia="Calibri" w:hAnsi="Times New Roman" w:cs="Times New Roman"/>
          <w:sz w:val="24"/>
          <w:szCs w:val="24"/>
          <w:lang w:val="uk-UA"/>
        </w:rPr>
        <w:t xml:space="preserve">собою </w:t>
      </w:r>
      <w:r w:rsidR="00B44FF7" w:rsidRPr="008D0864">
        <w:rPr>
          <w:rFonts w:ascii="Times New Roman" w:eastAsia="Calibri" w:hAnsi="Times New Roman" w:cs="Times New Roman"/>
          <w:sz w:val="24"/>
          <w:szCs w:val="24"/>
          <w:lang w:val="uk-UA"/>
        </w:rPr>
        <w:t>комплексн</w:t>
      </w:r>
      <w:r w:rsidR="00CD4A54" w:rsidRPr="008D0864">
        <w:rPr>
          <w:rFonts w:ascii="Times New Roman" w:eastAsia="Calibri" w:hAnsi="Times New Roman" w:cs="Times New Roman"/>
          <w:sz w:val="24"/>
          <w:szCs w:val="24"/>
          <w:lang w:val="uk-UA"/>
        </w:rPr>
        <w:t>у</w:t>
      </w:r>
      <w:r w:rsidR="00B44FF7" w:rsidRPr="008D0864">
        <w:rPr>
          <w:rFonts w:ascii="Times New Roman" w:eastAsia="Calibri" w:hAnsi="Times New Roman" w:cs="Times New Roman"/>
          <w:sz w:val="24"/>
          <w:szCs w:val="24"/>
          <w:lang w:val="uk-UA"/>
        </w:rPr>
        <w:t xml:space="preserve"> підгалузь міжнародного права, </w:t>
      </w:r>
      <w:r w:rsidR="00CD4A54" w:rsidRPr="008D0864">
        <w:rPr>
          <w:rFonts w:ascii="Times New Roman" w:eastAsia="Calibri" w:hAnsi="Times New Roman" w:cs="Times New Roman"/>
          <w:sz w:val="24"/>
          <w:szCs w:val="24"/>
          <w:lang w:val="uk-UA"/>
        </w:rPr>
        <w:t xml:space="preserve">адже йдеться про </w:t>
      </w:r>
      <w:r w:rsidR="00B44FF7" w:rsidRPr="008D0864">
        <w:rPr>
          <w:rFonts w:ascii="Times New Roman" w:eastAsia="Calibri" w:hAnsi="Times New Roman" w:cs="Times New Roman"/>
          <w:sz w:val="24"/>
          <w:szCs w:val="24"/>
          <w:lang w:val="uk-UA"/>
        </w:rPr>
        <w:t xml:space="preserve">великий масив норм та інститутів, які регулюють відносини в основних сферах життєдіяльності, пов’язаних із </w:t>
      </w:r>
      <w:r w:rsidRPr="008D0864">
        <w:rPr>
          <w:rFonts w:ascii="Times New Roman" w:eastAsia="Calibri" w:hAnsi="Times New Roman" w:cs="Times New Roman"/>
          <w:sz w:val="24"/>
          <w:szCs w:val="24"/>
          <w:lang w:val="uk-UA"/>
        </w:rPr>
        <w:t>транскордонними прісними</w:t>
      </w:r>
      <w:r w:rsidR="00B44FF7" w:rsidRPr="008D0864">
        <w:rPr>
          <w:rFonts w:ascii="Times New Roman" w:eastAsia="Calibri" w:hAnsi="Times New Roman" w:cs="Times New Roman"/>
          <w:sz w:val="24"/>
          <w:szCs w:val="24"/>
          <w:lang w:val="uk-UA"/>
        </w:rPr>
        <w:t xml:space="preserve"> водами, і належать до різних галузей міжнародного права. Водночас, автор цілком слушно стверджує про поступове формування окремої галузі міжнародного права</w:t>
      </w:r>
      <w:r w:rsidR="00CD4A54" w:rsidRPr="008D0864">
        <w:rPr>
          <w:rFonts w:ascii="Times New Roman" w:eastAsia="Calibri" w:hAnsi="Times New Roman" w:cs="Times New Roman"/>
          <w:sz w:val="24"/>
          <w:szCs w:val="24"/>
          <w:lang w:val="uk-UA"/>
        </w:rPr>
        <w:t xml:space="preserve"> (с</w:t>
      </w:r>
      <w:r w:rsidR="00B44FF7" w:rsidRPr="008D0864">
        <w:rPr>
          <w:rFonts w:ascii="Times New Roman" w:eastAsia="Calibri" w:hAnsi="Times New Roman" w:cs="Times New Roman"/>
          <w:sz w:val="24"/>
          <w:szCs w:val="24"/>
          <w:lang w:val="uk-UA"/>
        </w:rPr>
        <w:t>.</w:t>
      </w:r>
      <w:r w:rsidR="00CD4A54" w:rsidRPr="008D0864">
        <w:rPr>
          <w:rFonts w:ascii="Times New Roman" w:eastAsia="Calibri" w:hAnsi="Times New Roman" w:cs="Times New Roman"/>
          <w:sz w:val="24"/>
          <w:szCs w:val="24"/>
          <w:lang w:val="uk-UA"/>
        </w:rPr>
        <w:t> 67</w:t>
      </w:r>
      <w:r w:rsidR="00B44FF7" w:rsidRPr="008D0864">
        <w:rPr>
          <w:rFonts w:ascii="Times New Roman" w:eastAsia="Calibri" w:hAnsi="Times New Roman" w:cs="Times New Roman"/>
          <w:sz w:val="24"/>
          <w:szCs w:val="24"/>
          <w:lang w:val="uk-UA"/>
        </w:rPr>
        <w:t>).</w:t>
      </w:r>
      <w:r w:rsidR="00CD4A54" w:rsidRPr="008D0864">
        <w:rPr>
          <w:rFonts w:ascii="Times New Roman" w:eastAsia="Calibri" w:hAnsi="Times New Roman" w:cs="Times New Roman"/>
          <w:sz w:val="24"/>
          <w:szCs w:val="24"/>
          <w:lang w:val="uk-UA"/>
        </w:rPr>
        <w:t xml:space="preserve"> Варто виділити і проведений у підрозділі 1.4 огляд стану наукових досліджень міжнародно-правового регулювання відносин держав з використання і охорони транскордонних прісних вод (с. 59-65).</w:t>
      </w:r>
    </w:p>
    <w:p w:rsidR="00CD4A54" w:rsidRPr="008D0864" w:rsidRDefault="00CD4A54" w:rsidP="000A6BD9">
      <w:pPr>
        <w:spacing w:after="0" w:line="360" w:lineRule="auto"/>
        <w:ind w:firstLine="567"/>
        <w:jc w:val="both"/>
        <w:rPr>
          <w:sz w:val="24"/>
          <w:szCs w:val="24"/>
          <w:lang w:val="uk-UA"/>
        </w:rPr>
      </w:pPr>
      <w:r w:rsidRPr="008D0864">
        <w:rPr>
          <w:rFonts w:ascii="Times New Roman" w:eastAsia="Calibri" w:hAnsi="Times New Roman" w:cs="Times New Roman"/>
          <w:sz w:val="24"/>
          <w:szCs w:val="24"/>
          <w:lang w:val="uk-UA"/>
        </w:rPr>
        <w:t xml:space="preserve">Другий розділ </w:t>
      </w:r>
      <w:r w:rsidR="007F6E8D" w:rsidRPr="008D0864">
        <w:rPr>
          <w:rFonts w:ascii="Times New Roman" w:eastAsia="Calibri" w:hAnsi="Times New Roman" w:cs="Times New Roman"/>
          <w:sz w:val="24"/>
          <w:szCs w:val="24"/>
          <w:lang w:val="uk-UA"/>
        </w:rPr>
        <w:t xml:space="preserve">роботи </w:t>
      </w:r>
      <w:r w:rsidRPr="008D0864">
        <w:rPr>
          <w:rFonts w:ascii="Times New Roman" w:eastAsia="Calibri" w:hAnsi="Times New Roman" w:cs="Times New Roman"/>
          <w:sz w:val="24"/>
          <w:szCs w:val="24"/>
          <w:lang w:val="uk-UA"/>
        </w:rPr>
        <w:t>присвячено правам на воду та на санітарію як основним правам людини</w:t>
      </w:r>
      <w:r w:rsidR="000A6BD9" w:rsidRPr="008D0864">
        <w:rPr>
          <w:rFonts w:ascii="Times New Roman" w:eastAsia="Calibri" w:hAnsi="Times New Roman" w:cs="Times New Roman"/>
          <w:sz w:val="24"/>
          <w:szCs w:val="24"/>
          <w:lang w:val="uk-UA"/>
        </w:rPr>
        <w:t xml:space="preserve"> (с</w:t>
      </w:r>
      <w:r w:rsidRPr="008D0864">
        <w:rPr>
          <w:rFonts w:ascii="Times New Roman" w:eastAsia="Calibri" w:hAnsi="Times New Roman" w:cs="Times New Roman"/>
          <w:sz w:val="24"/>
          <w:szCs w:val="24"/>
          <w:lang w:val="uk-UA"/>
        </w:rPr>
        <w:t>.</w:t>
      </w:r>
      <w:r w:rsidR="000A6BD9" w:rsidRPr="008D0864">
        <w:rPr>
          <w:rFonts w:ascii="Times New Roman" w:eastAsia="Calibri" w:hAnsi="Times New Roman" w:cs="Times New Roman"/>
          <w:sz w:val="24"/>
          <w:szCs w:val="24"/>
          <w:lang w:val="uk-UA"/>
        </w:rPr>
        <w:t xml:space="preserve"> 71-122).</w:t>
      </w:r>
      <w:r w:rsidRPr="008D0864">
        <w:rPr>
          <w:rFonts w:ascii="Times New Roman" w:eastAsia="Calibri" w:hAnsi="Times New Roman" w:cs="Times New Roman"/>
          <w:sz w:val="24"/>
          <w:szCs w:val="24"/>
          <w:lang w:val="uk-UA"/>
        </w:rPr>
        <w:t xml:space="preserve"> Ця частина дисертації містить положення про становлення </w:t>
      </w:r>
      <w:r w:rsidR="000A6BD9" w:rsidRPr="008D0864">
        <w:rPr>
          <w:rFonts w:ascii="Times New Roman" w:eastAsia="Calibri" w:hAnsi="Times New Roman" w:cs="Times New Roman"/>
          <w:sz w:val="24"/>
          <w:szCs w:val="24"/>
          <w:lang w:val="uk-UA"/>
        </w:rPr>
        <w:t xml:space="preserve">основних </w:t>
      </w:r>
      <w:r w:rsidR="007F6E8D" w:rsidRPr="008D0864">
        <w:rPr>
          <w:rFonts w:ascii="Times New Roman" w:eastAsia="Calibri" w:hAnsi="Times New Roman" w:cs="Times New Roman"/>
          <w:sz w:val="24"/>
          <w:szCs w:val="24"/>
          <w:lang w:val="uk-UA"/>
        </w:rPr>
        <w:t xml:space="preserve">концепцій та засад </w:t>
      </w:r>
      <w:r w:rsidRPr="008D0864">
        <w:rPr>
          <w:rFonts w:ascii="Times New Roman" w:eastAsia="Calibri" w:hAnsi="Times New Roman" w:cs="Times New Roman"/>
          <w:sz w:val="24"/>
          <w:szCs w:val="24"/>
          <w:lang w:val="uk-UA"/>
        </w:rPr>
        <w:t>міжнародно-правового регулювання відносин щодо прав людини</w:t>
      </w:r>
      <w:r w:rsidR="007F6E8D" w:rsidRPr="008D0864">
        <w:rPr>
          <w:rFonts w:ascii="Times New Roman" w:eastAsia="Calibri" w:hAnsi="Times New Roman" w:cs="Times New Roman"/>
          <w:sz w:val="24"/>
          <w:szCs w:val="24"/>
          <w:lang w:val="uk-UA"/>
        </w:rPr>
        <w:t xml:space="preserve"> на воду та на санітарію</w:t>
      </w:r>
      <w:r w:rsidRPr="008D0864">
        <w:rPr>
          <w:rFonts w:ascii="Times New Roman" w:eastAsia="Calibri" w:hAnsi="Times New Roman" w:cs="Times New Roman"/>
          <w:sz w:val="24"/>
          <w:szCs w:val="24"/>
          <w:lang w:val="uk-UA"/>
        </w:rPr>
        <w:t>, про їхню сутність як категорій сучасного міжнародного права, проблеми і перспективи правового регулювання</w:t>
      </w:r>
      <w:r w:rsidR="007F6E8D" w:rsidRPr="008D0864">
        <w:rPr>
          <w:rFonts w:ascii="Times New Roman" w:eastAsia="Calibri" w:hAnsi="Times New Roman" w:cs="Times New Roman"/>
          <w:sz w:val="24"/>
          <w:szCs w:val="24"/>
          <w:lang w:val="uk-UA"/>
        </w:rPr>
        <w:t xml:space="preserve">. </w:t>
      </w:r>
      <w:r w:rsidRPr="008D0864">
        <w:rPr>
          <w:rFonts w:ascii="Times New Roman" w:eastAsia="Calibri" w:hAnsi="Times New Roman" w:cs="Times New Roman"/>
          <w:sz w:val="24"/>
          <w:szCs w:val="24"/>
          <w:lang w:val="uk-UA"/>
        </w:rPr>
        <w:t xml:space="preserve">Дослідивши зазначені питання, автор надав пропозиції стосовно шляхів вдосконалення міжнародно-правових (договірних та інституційних) механізмів, що мають забезпечити загальне визнання і повну реалізацію прав та воду та санітарію в державах всіх регіонів світу, а також заходи юридичного характеру, які слід вживати в Україні для досягнення </w:t>
      </w:r>
      <w:r w:rsidR="000A6BD9" w:rsidRPr="008D0864">
        <w:rPr>
          <w:rFonts w:ascii="Times New Roman" w:eastAsia="Calibri" w:hAnsi="Times New Roman" w:cs="Times New Roman"/>
          <w:sz w:val="24"/>
          <w:szCs w:val="24"/>
          <w:lang w:val="uk-UA"/>
        </w:rPr>
        <w:t>означено</w:t>
      </w:r>
      <w:r w:rsidRPr="008D0864">
        <w:rPr>
          <w:rFonts w:ascii="Times New Roman" w:eastAsia="Calibri" w:hAnsi="Times New Roman" w:cs="Times New Roman"/>
          <w:sz w:val="24"/>
          <w:szCs w:val="24"/>
          <w:lang w:val="uk-UA"/>
        </w:rPr>
        <w:t>ї мети.</w:t>
      </w:r>
      <w:r w:rsidR="007F6E8D" w:rsidRPr="008D0864">
        <w:rPr>
          <w:sz w:val="24"/>
          <w:szCs w:val="24"/>
          <w:lang w:val="uk-UA"/>
        </w:rPr>
        <w:t xml:space="preserve"> </w:t>
      </w:r>
      <w:r w:rsidR="007F6E8D" w:rsidRPr="008D0864">
        <w:rPr>
          <w:rFonts w:ascii="Times New Roman" w:eastAsia="Calibri" w:hAnsi="Times New Roman" w:cs="Times New Roman"/>
          <w:sz w:val="24"/>
          <w:szCs w:val="24"/>
          <w:lang w:val="uk-UA"/>
        </w:rPr>
        <w:t xml:space="preserve">Зокрема, заслуговує на увагу висновок автора про те, що пряме і повне договірне визнання прав людини на воду та санітарію може відбуватись шляхом розробки та укладення окремого протоколу (системи протоколів) до чинних договорів у сфері захисту прав людини універсального та </w:t>
      </w:r>
      <w:r w:rsidR="007F6E8D" w:rsidRPr="008D0864">
        <w:rPr>
          <w:rFonts w:ascii="Times New Roman" w:eastAsia="Calibri" w:hAnsi="Times New Roman" w:cs="Times New Roman"/>
          <w:sz w:val="24"/>
          <w:szCs w:val="24"/>
          <w:lang w:val="uk-UA"/>
        </w:rPr>
        <w:lastRenderedPageBreak/>
        <w:t>регіонального характеру (с. 119). При цьому автор визначив основні питання, що мають стати предметом договірно-правового регулювання.</w:t>
      </w:r>
    </w:p>
    <w:p w:rsidR="00402ECD" w:rsidRPr="008D0864" w:rsidRDefault="007F6E8D" w:rsidP="0079549F">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У розділі 3</w:t>
      </w:r>
      <w:r w:rsidR="0079549F" w:rsidRPr="008D0864">
        <w:rPr>
          <w:rFonts w:ascii="Times New Roman" w:eastAsia="Calibri" w:hAnsi="Times New Roman" w:cs="Times New Roman"/>
          <w:sz w:val="24"/>
          <w:szCs w:val="24"/>
          <w:lang w:val="uk-UA"/>
        </w:rPr>
        <w:t xml:space="preserve"> автор ретельно досліджує</w:t>
      </w:r>
      <w:r w:rsidR="0079549F" w:rsidRPr="008D0864">
        <w:rPr>
          <w:sz w:val="24"/>
          <w:szCs w:val="24"/>
        </w:rPr>
        <w:t xml:space="preserve"> </w:t>
      </w:r>
      <w:r w:rsidR="0079549F" w:rsidRPr="008D0864">
        <w:rPr>
          <w:rFonts w:ascii="Times New Roman" w:eastAsia="Calibri" w:hAnsi="Times New Roman" w:cs="Times New Roman"/>
          <w:sz w:val="24"/>
          <w:szCs w:val="24"/>
          <w:lang w:val="uk-UA"/>
        </w:rPr>
        <w:t xml:space="preserve">договірні та звичаєві міжнародно-правові механізми регулювання судноплавного використання транскордонних прісних вод. Розглянуто як механізми універсального та регіонального рівня, так і ті, що забезпечують співпрацю держав основних транскордонних водних об’єктів </w:t>
      </w:r>
      <w:r w:rsidR="001B1E12" w:rsidRPr="008D0864">
        <w:rPr>
          <w:rFonts w:ascii="Times New Roman" w:eastAsia="Calibri" w:hAnsi="Times New Roman" w:cs="Times New Roman"/>
          <w:sz w:val="24"/>
          <w:szCs w:val="24"/>
          <w:lang w:val="uk-UA"/>
        </w:rPr>
        <w:t>та</w:t>
      </w:r>
      <w:r w:rsidR="0079549F" w:rsidRPr="008D0864">
        <w:rPr>
          <w:rFonts w:ascii="Times New Roman" w:eastAsia="Calibri" w:hAnsi="Times New Roman" w:cs="Times New Roman"/>
          <w:sz w:val="24"/>
          <w:szCs w:val="24"/>
          <w:lang w:val="uk-UA"/>
        </w:rPr>
        <w:t xml:space="preserve"> міжнародних річкових басейнів світу (с. 123-163). Щодо останнього, увагу зосереджено на прикладах Рейну, Сави, Меконгу, Косі, Нігеру, Конго, Амазонки</w:t>
      </w:r>
      <w:r w:rsidR="000A6BD9" w:rsidRPr="008D0864">
        <w:rPr>
          <w:rFonts w:ascii="Times New Roman" w:eastAsia="Calibri" w:hAnsi="Times New Roman" w:cs="Times New Roman"/>
          <w:sz w:val="24"/>
          <w:szCs w:val="24"/>
          <w:lang w:val="uk-UA"/>
        </w:rPr>
        <w:t xml:space="preserve"> та</w:t>
      </w:r>
      <w:r w:rsidR="0079549F" w:rsidRPr="008D0864">
        <w:rPr>
          <w:rFonts w:ascii="Times New Roman" w:eastAsia="Calibri" w:hAnsi="Times New Roman" w:cs="Times New Roman"/>
          <w:sz w:val="24"/>
          <w:szCs w:val="24"/>
          <w:lang w:val="uk-UA"/>
        </w:rPr>
        <w:t xml:space="preserve"> ріки Св. Лаврентія. </w:t>
      </w:r>
      <w:r w:rsidR="000A6BD9" w:rsidRPr="008D0864">
        <w:rPr>
          <w:rFonts w:ascii="Times New Roman" w:eastAsia="Calibri" w:hAnsi="Times New Roman" w:cs="Times New Roman"/>
          <w:sz w:val="24"/>
          <w:szCs w:val="24"/>
          <w:lang w:val="uk-UA"/>
        </w:rPr>
        <w:t>Зазначене</w:t>
      </w:r>
      <w:r w:rsidR="0079549F" w:rsidRPr="008D0864">
        <w:rPr>
          <w:rFonts w:ascii="Times New Roman" w:eastAsia="Calibri" w:hAnsi="Times New Roman" w:cs="Times New Roman"/>
          <w:sz w:val="24"/>
          <w:szCs w:val="24"/>
          <w:lang w:val="uk-UA"/>
        </w:rPr>
        <w:t xml:space="preserve"> дозволи</w:t>
      </w:r>
      <w:r w:rsidR="000A6BD9" w:rsidRPr="008D0864">
        <w:rPr>
          <w:rFonts w:ascii="Times New Roman" w:eastAsia="Calibri" w:hAnsi="Times New Roman" w:cs="Times New Roman"/>
          <w:sz w:val="24"/>
          <w:szCs w:val="24"/>
          <w:lang w:val="uk-UA"/>
        </w:rPr>
        <w:t>ло</w:t>
      </w:r>
      <w:r w:rsidR="0079549F" w:rsidRPr="008D0864">
        <w:rPr>
          <w:rFonts w:ascii="Times New Roman" w:eastAsia="Calibri" w:hAnsi="Times New Roman" w:cs="Times New Roman"/>
          <w:sz w:val="24"/>
          <w:szCs w:val="24"/>
          <w:lang w:val="uk-UA"/>
        </w:rPr>
        <w:t xml:space="preserve"> автору </w:t>
      </w:r>
      <w:r w:rsidR="000A6BD9" w:rsidRPr="008D0864">
        <w:rPr>
          <w:rFonts w:ascii="Times New Roman" w:eastAsia="Calibri" w:hAnsi="Times New Roman" w:cs="Times New Roman"/>
          <w:sz w:val="24"/>
          <w:szCs w:val="24"/>
          <w:lang w:val="uk-UA"/>
        </w:rPr>
        <w:t>окрес</w:t>
      </w:r>
      <w:r w:rsidR="0079549F" w:rsidRPr="008D0864">
        <w:rPr>
          <w:rFonts w:ascii="Times New Roman" w:eastAsia="Calibri" w:hAnsi="Times New Roman" w:cs="Times New Roman"/>
          <w:sz w:val="24"/>
          <w:szCs w:val="24"/>
          <w:lang w:val="uk-UA"/>
        </w:rPr>
        <w:t xml:space="preserve">лити риси, тенденції та закономірності розвитку сучасних систем міжнародно-правового регулювання відносин щодо судноплавства на внутрішніх водних шляхах міжнародного значення (с. 158-159), </w:t>
      </w:r>
      <w:r w:rsidR="001B1E12" w:rsidRPr="008D0864">
        <w:rPr>
          <w:rFonts w:ascii="Times New Roman" w:eastAsia="Calibri" w:hAnsi="Times New Roman" w:cs="Times New Roman"/>
          <w:sz w:val="24"/>
          <w:szCs w:val="24"/>
          <w:lang w:val="uk-UA"/>
        </w:rPr>
        <w:t xml:space="preserve">визначити недоліки та проблемні питання реалізації чинних міжнародних договорів </w:t>
      </w:r>
      <w:r w:rsidR="00402ECD" w:rsidRPr="008D0864">
        <w:rPr>
          <w:rFonts w:ascii="Times New Roman" w:eastAsia="Calibri" w:hAnsi="Times New Roman" w:cs="Times New Roman"/>
          <w:sz w:val="24"/>
          <w:szCs w:val="24"/>
          <w:lang w:val="uk-UA"/>
        </w:rPr>
        <w:t xml:space="preserve">у сфері річкових перевезень </w:t>
      </w:r>
      <w:r w:rsidR="001B1E12" w:rsidRPr="008D0864">
        <w:rPr>
          <w:rFonts w:ascii="Times New Roman" w:eastAsia="Calibri" w:hAnsi="Times New Roman" w:cs="Times New Roman"/>
          <w:sz w:val="24"/>
          <w:szCs w:val="24"/>
          <w:lang w:val="uk-UA"/>
        </w:rPr>
        <w:t>(с. 159-161), запропонувати оптимальні принципи і норми</w:t>
      </w:r>
      <w:r w:rsidR="00402ECD" w:rsidRPr="008D0864">
        <w:rPr>
          <w:rFonts w:ascii="Times New Roman" w:eastAsia="Calibri" w:hAnsi="Times New Roman" w:cs="Times New Roman"/>
          <w:sz w:val="24"/>
          <w:szCs w:val="24"/>
          <w:lang w:val="uk-UA"/>
        </w:rPr>
        <w:t>, які слід закріплювати у таких</w:t>
      </w:r>
      <w:r w:rsidR="001B1E12" w:rsidRPr="008D0864">
        <w:rPr>
          <w:rFonts w:ascii="Times New Roman" w:eastAsia="Calibri" w:hAnsi="Times New Roman" w:cs="Times New Roman"/>
          <w:sz w:val="24"/>
          <w:szCs w:val="24"/>
          <w:lang w:val="uk-UA"/>
        </w:rPr>
        <w:t xml:space="preserve"> </w:t>
      </w:r>
      <w:r w:rsidR="00402ECD" w:rsidRPr="008D0864">
        <w:rPr>
          <w:rFonts w:ascii="Times New Roman" w:eastAsia="Calibri" w:hAnsi="Times New Roman" w:cs="Times New Roman"/>
          <w:sz w:val="24"/>
          <w:szCs w:val="24"/>
          <w:lang w:val="uk-UA"/>
        </w:rPr>
        <w:t xml:space="preserve">договорах </w:t>
      </w:r>
      <w:r w:rsidR="000A6BD9" w:rsidRPr="008D0864">
        <w:rPr>
          <w:rFonts w:ascii="Times New Roman" w:eastAsia="Calibri" w:hAnsi="Times New Roman" w:cs="Times New Roman"/>
          <w:sz w:val="24"/>
          <w:szCs w:val="24"/>
          <w:lang w:val="uk-UA"/>
        </w:rPr>
        <w:t>для</w:t>
      </w:r>
      <w:r w:rsidR="00402ECD" w:rsidRPr="008D0864">
        <w:rPr>
          <w:rFonts w:ascii="Times New Roman" w:eastAsia="Calibri" w:hAnsi="Times New Roman" w:cs="Times New Roman"/>
          <w:sz w:val="24"/>
          <w:szCs w:val="24"/>
          <w:lang w:val="uk-UA"/>
        </w:rPr>
        <w:t xml:space="preserve"> забезпечення розвитку судноплавства </w:t>
      </w:r>
      <w:r w:rsidR="001B1E12" w:rsidRPr="008D0864">
        <w:rPr>
          <w:rFonts w:ascii="Times New Roman" w:eastAsia="Calibri" w:hAnsi="Times New Roman" w:cs="Times New Roman"/>
          <w:sz w:val="24"/>
          <w:szCs w:val="24"/>
          <w:lang w:val="uk-UA"/>
        </w:rPr>
        <w:t>(</w:t>
      </w:r>
      <w:r w:rsidR="00402ECD" w:rsidRPr="008D0864">
        <w:rPr>
          <w:rFonts w:ascii="Times New Roman" w:eastAsia="Calibri" w:hAnsi="Times New Roman" w:cs="Times New Roman"/>
          <w:sz w:val="24"/>
          <w:szCs w:val="24"/>
          <w:lang w:val="uk-UA"/>
        </w:rPr>
        <w:t xml:space="preserve">с. </w:t>
      </w:r>
      <w:r w:rsidR="001B1E12" w:rsidRPr="008D0864">
        <w:rPr>
          <w:rFonts w:ascii="Times New Roman" w:eastAsia="Calibri" w:hAnsi="Times New Roman" w:cs="Times New Roman"/>
          <w:sz w:val="24"/>
          <w:szCs w:val="24"/>
          <w:lang w:val="uk-UA"/>
        </w:rPr>
        <w:t xml:space="preserve">161-163). </w:t>
      </w:r>
      <w:r w:rsidR="00402ECD" w:rsidRPr="008D0864">
        <w:rPr>
          <w:rFonts w:ascii="Times New Roman" w:eastAsia="Calibri" w:hAnsi="Times New Roman" w:cs="Times New Roman"/>
          <w:sz w:val="24"/>
          <w:szCs w:val="24"/>
          <w:lang w:val="uk-UA"/>
        </w:rPr>
        <w:t>Особливу увагу, на нашу думку, слід звернути на рекомендації стосовно загальних засад діяльності, функцій та повноважень міжнародних річкових комісій</w:t>
      </w:r>
      <w:r w:rsidR="000A6BD9" w:rsidRPr="008D0864">
        <w:rPr>
          <w:rFonts w:ascii="Times New Roman" w:eastAsia="Calibri" w:hAnsi="Times New Roman" w:cs="Times New Roman"/>
          <w:sz w:val="24"/>
          <w:szCs w:val="24"/>
          <w:lang w:val="uk-UA"/>
        </w:rPr>
        <w:t xml:space="preserve"> у відповідній сфері</w:t>
      </w:r>
      <w:r w:rsidR="00402ECD" w:rsidRPr="008D0864">
        <w:rPr>
          <w:rFonts w:ascii="Times New Roman" w:eastAsia="Calibri" w:hAnsi="Times New Roman" w:cs="Times New Roman"/>
          <w:sz w:val="24"/>
          <w:szCs w:val="24"/>
          <w:lang w:val="uk-UA"/>
        </w:rPr>
        <w:t>.</w:t>
      </w:r>
    </w:p>
    <w:p w:rsidR="007F6E8D" w:rsidRPr="008D0864" w:rsidRDefault="004159CB" w:rsidP="004159CB">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Четвертий р</w:t>
      </w:r>
      <w:r w:rsidR="00402ECD" w:rsidRPr="008D0864">
        <w:rPr>
          <w:rFonts w:ascii="Times New Roman" w:eastAsia="Calibri" w:hAnsi="Times New Roman" w:cs="Times New Roman"/>
          <w:sz w:val="24"/>
          <w:szCs w:val="24"/>
          <w:lang w:val="uk-UA"/>
        </w:rPr>
        <w:t xml:space="preserve">озділ дисертації </w:t>
      </w:r>
      <w:r w:rsidR="000A6BD9" w:rsidRPr="008D0864">
        <w:rPr>
          <w:rFonts w:ascii="Times New Roman" w:eastAsia="Calibri" w:hAnsi="Times New Roman" w:cs="Times New Roman"/>
          <w:sz w:val="24"/>
          <w:szCs w:val="24"/>
          <w:lang w:val="uk-UA"/>
        </w:rPr>
        <w:t>являє собою аналіз</w:t>
      </w:r>
      <w:r w:rsidR="001B1E12" w:rsidRPr="008D0864">
        <w:rPr>
          <w:rFonts w:ascii="Times New Roman" w:eastAsia="Calibri" w:hAnsi="Times New Roman" w:cs="Times New Roman"/>
          <w:sz w:val="24"/>
          <w:szCs w:val="24"/>
          <w:lang w:val="uk-UA"/>
        </w:rPr>
        <w:t xml:space="preserve"> </w:t>
      </w:r>
      <w:r w:rsidRPr="008D0864">
        <w:rPr>
          <w:rFonts w:ascii="Times New Roman" w:eastAsia="Calibri" w:hAnsi="Times New Roman" w:cs="Times New Roman"/>
          <w:sz w:val="24"/>
          <w:szCs w:val="24"/>
          <w:lang w:val="uk-UA"/>
        </w:rPr>
        <w:t>д</w:t>
      </w:r>
      <w:r w:rsidR="00402ECD" w:rsidRPr="008D0864">
        <w:rPr>
          <w:rFonts w:ascii="Times New Roman" w:eastAsia="Calibri" w:hAnsi="Times New Roman" w:cs="Times New Roman"/>
          <w:sz w:val="24"/>
          <w:szCs w:val="24"/>
          <w:lang w:val="uk-UA"/>
        </w:rPr>
        <w:t>оговірн</w:t>
      </w:r>
      <w:r w:rsidRPr="008D0864">
        <w:rPr>
          <w:rFonts w:ascii="Times New Roman" w:eastAsia="Calibri" w:hAnsi="Times New Roman" w:cs="Times New Roman"/>
          <w:sz w:val="24"/>
          <w:szCs w:val="24"/>
          <w:lang w:val="uk-UA"/>
        </w:rPr>
        <w:t>и</w:t>
      </w:r>
      <w:r w:rsidR="000A6BD9" w:rsidRPr="008D0864">
        <w:rPr>
          <w:rFonts w:ascii="Times New Roman" w:eastAsia="Calibri" w:hAnsi="Times New Roman" w:cs="Times New Roman"/>
          <w:sz w:val="24"/>
          <w:szCs w:val="24"/>
          <w:lang w:val="uk-UA"/>
        </w:rPr>
        <w:t>х</w:t>
      </w:r>
      <w:r w:rsidR="00402ECD" w:rsidRPr="008D0864">
        <w:rPr>
          <w:rFonts w:ascii="Times New Roman" w:eastAsia="Calibri" w:hAnsi="Times New Roman" w:cs="Times New Roman"/>
          <w:sz w:val="24"/>
          <w:szCs w:val="24"/>
          <w:lang w:val="uk-UA"/>
        </w:rPr>
        <w:t xml:space="preserve"> та звичаєв</w:t>
      </w:r>
      <w:r w:rsidRPr="008D0864">
        <w:rPr>
          <w:rFonts w:ascii="Times New Roman" w:eastAsia="Calibri" w:hAnsi="Times New Roman" w:cs="Times New Roman"/>
          <w:sz w:val="24"/>
          <w:szCs w:val="24"/>
          <w:lang w:val="uk-UA"/>
        </w:rPr>
        <w:t>и</w:t>
      </w:r>
      <w:r w:rsidR="000A6BD9" w:rsidRPr="008D0864">
        <w:rPr>
          <w:rFonts w:ascii="Times New Roman" w:eastAsia="Calibri" w:hAnsi="Times New Roman" w:cs="Times New Roman"/>
          <w:sz w:val="24"/>
          <w:szCs w:val="24"/>
          <w:lang w:val="uk-UA"/>
        </w:rPr>
        <w:t>х</w:t>
      </w:r>
      <w:r w:rsidR="00402ECD" w:rsidRPr="008D0864">
        <w:rPr>
          <w:rFonts w:ascii="Times New Roman" w:eastAsia="Calibri" w:hAnsi="Times New Roman" w:cs="Times New Roman"/>
          <w:sz w:val="24"/>
          <w:szCs w:val="24"/>
          <w:lang w:val="uk-UA"/>
        </w:rPr>
        <w:t xml:space="preserve"> міжнародно-правов</w:t>
      </w:r>
      <w:r w:rsidRPr="008D0864">
        <w:rPr>
          <w:rFonts w:ascii="Times New Roman" w:eastAsia="Calibri" w:hAnsi="Times New Roman" w:cs="Times New Roman"/>
          <w:sz w:val="24"/>
          <w:szCs w:val="24"/>
          <w:lang w:val="uk-UA"/>
        </w:rPr>
        <w:t>и</w:t>
      </w:r>
      <w:r w:rsidR="000A6BD9" w:rsidRPr="008D0864">
        <w:rPr>
          <w:rFonts w:ascii="Times New Roman" w:eastAsia="Calibri" w:hAnsi="Times New Roman" w:cs="Times New Roman"/>
          <w:sz w:val="24"/>
          <w:szCs w:val="24"/>
          <w:lang w:val="uk-UA"/>
        </w:rPr>
        <w:t>х</w:t>
      </w:r>
      <w:r w:rsidR="00402ECD" w:rsidRPr="008D0864">
        <w:rPr>
          <w:rFonts w:ascii="Times New Roman" w:eastAsia="Calibri" w:hAnsi="Times New Roman" w:cs="Times New Roman"/>
          <w:sz w:val="24"/>
          <w:szCs w:val="24"/>
          <w:lang w:val="uk-UA"/>
        </w:rPr>
        <w:t xml:space="preserve"> механізм</w:t>
      </w:r>
      <w:r w:rsidR="000A6BD9" w:rsidRPr="008D0864">
        <w:rPr>
          <w:rFonts w:ascii="Times New Roman" w:eastAsia="Calibri" w:hAnsi="Times New Roman" w:cs="Times New Roman"/>
          <w:sz w:val="24"/>
          <w:szCs w:val="24"/>
          <w:lang w:val="uk-UA"/>
        </w:rPr>
        <w:t>ів</w:t>
      </w:r>
      <w:r w:rsidR="00402ECD" w:rsidRPr="008D0864">
        <w:rPr>
          <w:rFonts w:ascii="Times New Roman" w:eastAsia="Calibri" w:hAnsi="Times New Roman" w:cs="Times New Roman"/>
          <w:sz w:val="24"/>
          <w:szCs w:val="24"/>
          <w:lang w:val="uk-UA"/>
        </w:rPr>
        <w:t xml:space="preserve"> регулювання несудноплавного використанн</w:t>
      </w:r>
      <w:r w:rsidRPr="008D0864">
        <w:rPr>
          <w:rFonts w:ascii="Times New Roman" w:eastAsia="Calibri" w:hAnsi="Times New Roman" w:cs="Times New Roman"/>
          <w:sz w:val="24"/>
          <w:szCs w:val="24"/>
          <w:lang w:val="uk-UA"/>
        </w:rPr>
        <w:t xml:space="preserve">я й охорони </w:t>
      </w:r>
      <w:r w:rsidR="00402ECD" w:rsidRPr="008D0864">
        <w:rPr>
          <w:rFonts w:ascii="Times New Roman" w:eastAsia="Calibri" w:hAnsi="Times New Roman" w:cs="Times New Roman"/>
          <w:sz w:val="24"/>
          <w:szCs w:val="24"/>
          <w:lang w:val="uk-UA"/>
        </w:rPr>
        <w:t>транскордонних прісних вод</w:t>
      </w:r>
      <w:r w:rsidRPr="008D0864">
        <w:rPr>
          <w:rFonts w:ascii="Times New Roman" w:eastAsia="Calibri" w:hAnsi="Times New Roman" w:cs="Times New Roman"/>
          <w:sz w:val="24"/>
          <w:szCs w:val="24"/>
          <w:lang w:val="uk-UA"/>
        </w:rPr>
        <w:t xml:space="preserve"> – як поверхневих, так і підземних (с. 164-221). Автор детально дослід</w:t>
      </w:r>
      <w:r w:rsidR="000A6BD9" w:rsidRPr="008D0864">
        <w:rPr>
          <w:rFonts w:ascii="Times New Roman" w:eastAsia="Calibri" w:hAnsi="Times New Roman" w:cs="Times New Roman"/>
          <w:sz w:val="24"/>
          <w:szCs w:val="24"/>
          <w:lang w:val="uk-UA"/>
        </w:rPr>
        <w:t>ив</w:t>
      </w:r>
      <w:r w:rsidRPr="008D0864">
        <w:rPr>
          <w:rFonts w:ascii="Times New Roman" w:eastAsia="Calibri" w:hAnsi="Times New Roman" w:cs="Times New Roman"/>
          <w:sz w:val="24"/>
          <w:szCs w:val="24"/>
          <w:lang w:val="uk-UA"/>
        </w:rPr>
        <w:t xml:space="preserve"> механізми універсального, регіонального та локального рівня, приділ</w:t>
      </w:r>
      <w:r w:rsidR="000A6BD9" w:rsidRPr="008D0864">
        <w:rPr>
          <w:rFonts w:ascii="Times New Roman" w:eastAsia="Calibri" w:hAnsi="Times New Roman" w:cs="Times New Roman"/>
          <w:sz w:val="24"/>
          <w:szCs w:val="24"/>
          <w:lang w:val="uk-UA"/>
        </w:rPr>
        <w:t>ивш</w:t>
      </w:r>
      <w:r w:rsidRPr="008D0864">
        <w:rPr>
          <w:rFonts w:ascii="Times New Roman" w:eastAsia="Calibri" w:hAnsi="Times New Roman" w:cs="Times New Roman"/>
          <w:sz w:val="24"/>
          <w:szCs w:val="24"/>
          <w:lang w:val="uk-UA"/>
        </w:rPr>
        <w:t>и увагу прикладам басейнів Рейну, Сави, Меконгу, Інду, Нілу, Амазонки, ріки Св. Лаврентія – Великих озер</w:t>
      </w:r>
      <w:r w:rsidR="000A6BD9" w:rsidRPr="008D0864">
        <w:rPr>
          <w:rFonts w:ascii="Times New Roman" w:eastAsia="Calibri" w:hAnsi="Times New Roman" w:cs="Times New Roman"/>
          <w:sz w:val="24"/>
          <w:szCs w:val="24"/>
          <w:lang w:val="uk-UA"/>
        </w:rPr>
        <w:t>, а також басейну озера Вікторія</w:t>
      </w:r>
      <w:r w:rsidRPr="008D0864">
        <w:rPr>
          <w:rFonts w:ascii="Times New Roman" w:eastAsia="Calibri" w:hAnsi="Times New Roman" w:cs="Times New Roman"/>
          <w:sz w:val="24"/>
          <w:szCs w:val="24"/>
          <w:lang w:val="uk-UA"/>
        </w:rPr>
        <w:t>. З-поміж загальних висновків, до яких дійшов автор у цьому розділі дисертаці</w:t>
      </w:r>
      <w:r w:rsidR="000A6BD9" w:rsidRPr="008D0864">
        <w:rPr>
          <w:rFonts w:ascii="Times New Roman" w:eastAsia="Calibri" w:hAnsi="Times New Roman" w:cs="Times New Roman"/>
          <w:sz w:val="24"/>
          <w:szCs w:val="24"/>
          <w:lang w:val="uk-UA"/>
        </w:rPr>
        <w:t>йної роботи</w:t>
      </w:r>
      <w:r w:rsidRPr="008D0864">
        <w:rPr>
          <w:rFonts w:ascii="Times New Roman" w:eastAsia="Calibri" w:hAnsi="Times New Roman" w:cs="Times New Roman"/>
          <w:sz w:val="24"/>
          <w:szCs w:val="24"/>
          <w:lang w:val="uk-UA"/>
        </w:rPr>
        <w:t>, ви</w:t>
      </w:r>
      <w:r w:rsidR="000A6BD9" w:rsidRPr="008D0864">
        <w:rPr>
          <w:rFonts w:ascii="Times New Roman" w:eastAsia="Calibri" w:hAnsi="Times New Roman" w:cs="Times New Roman"/>
          <w:sz w:val="24"/>
          <w:szCs w:val="24"/>
          <w:lang w:val="uk-UA"/>
        </w:rPr>
        <w:t>окрем</w:t>
      </w:r>
      <w:r w:rsidRPr="008D0864">
        <w:rPr>
          <w:rFonts w:ascii="Times New Roman" w:eastAsia="Calibri" w:hAnsi="Times New Roman" w:cs="Times New Roman"/>
          <w:sz w:val="24"/>
          <w:szCs w:val="24"/>
          <w:lang w:val="uk-UA"/>
        </w:rPr>
        <w:t>имо визначення переваг і недоліків Конвенції про охорону та використання транскордонних водотоків та міжнародних озер 1992 р.</w:t>
      </w:r>
      <w:r w:rsidR="000A6BD9" w:rsidRPr="008D0864">
        <w:rPr>
          <w:rFonts w:ascii="Times New Roman" w:eastAsia="Calibri" w:hAnsi="Times New Roman" w:cs="Times New Roman"/>
          <w:sz w:val="24"/>
          <w:szCs w:val="24"/>
          <w:lang w:val="uk-UA"/>
        </w:rPr>
        <w:t>,</w:t>
      </w:r>
      <w:r w:rsidRPr="008D0864">
        <w:rPr>
          <w:rFonts w:ascii="Times New Roman" w:eastAsia="Calibri" w:hAnsi="Times New Roman" w:cs="Times New Roman"/>
          <w:sz w:val="24"/>
          <w:szCs w:val="24"/>
          <w:lang w:val="uk-UA"/>
        </w:rPr>
        <w:t xml:space="preserve"> Конвенці</w:t>
      </w:r>
      <w:r w:rsidR="00133FA2" w:rsidRPr="008D0864">
        <w:rPr>
          <w:rFonts w:ascii="Times New Roman" w:eastAsia="Calibri" w:hAnsi="Times New Roman" w:cs="Times New Roman"/>
          <w:sz w:val="24"/>
          <w:szCs w:val="24"/>
          <w:lang w:val="uk-UA"/>
        </w:rPr>
        <w:t>ї</w:t>
      </w:r>
      <w:r w:rsidRPr="008D0864">
        <w:rPr>
          <w:rFonts w:ascii="Times New Roman" w:eastAsia="Calibri" w:hAnsi="Times New Roman" w:cs="Times New Roman"/>
          <w:sz w:val="24"/>
          <w:szCs w:val="24"/>
          <w:lang w:val="uk-UA"/>
        </w:rPr>
        <w:t xml:space="preserve"> ООН про право несудноплавних видів використ</w:t>
      </w:r>
      <w:r w:rsidR="00976141" w:rsidRPr="008D0864">
        <w:rPr>
          <w:rFonts w:ascii="Times New Roman" w:eastAsia="Calibri" w:hAnsi="Times New Roman" w:cs="Times New Roman"/>
          <w:sz w:val="24"/>
          <w:szCs w:val="24"/>
          <w:lang w:val="uk-UA"/>
        </w:rPr>
        <w:t>ання міжнародних водотоків 1997 </w:t>
      </w:r>
      <w:r w:rsidRPr="008D0864">
        <w:rPr>
          <w:rFonts w:ascii="Times New Roman" w:eastAsia="Calibri" w:hAnsi="Times New Roman" w:cs="Times New Roman"/>
          <w:sz w:val="24"/>
          <w:szCs w:val="24"/>
          <w:lang w:val="uk-UA"/>
        </w:rPr>
        <w:t>р.</w:t>
      </w:r>
      <w:r w:rsidR="000A6BD9" w:rsidRPr="008D0864">
        <w:rPr>
          <w:rFonts w:ascii="Times New Roman" w:eastAsia="Calibri" w:hAnsi="Times New Roman" w:cs="Times New Roman"/>
          <w:sz w:val="24"/>
          <w:szCs w:val="24"/>
          <w:lang w:val="uk-UA"/>
        </w:rPr>
        <w:t xml:space="preserve"> та</w:t>
      </w:r>
      <w:r w:rsidR="00133FA2" w:rsidRPr="008D0864">
        <w:rPr>
          <w:rFonts w:ascii="Times New Roman" w:eastAsia="Calibri" w:hAnsi="Times New Roman" w:cs="Times New Roman"/>
          <w:sz w:val="24"/>
          <w:szCs w:val="24"/>
          <w:lang w:val="uk-UA"/>
        </w:rPr>
        <w:t xml:space="preserve"> Статей КМП ООН про</w:t>
      </w:r>
      <w:r w:rsidRPr="008D0864">
        <w:rPr>
          <w:rFonts w:ascii="Times New Roman" w:eastAsia="Calibri" w:hAnsi="Times New Roman" w:cs="Times New Roman"/>
          <w:sz w:val="24"/>
          <w:szCs w:val="24"/>
          <w:lang w:val="uk-UA"/>
        </w:rPr>
        <w:t xml:space="preserve"> </w:t>
      </w:r>
      <w:r w:rsidR="00133FA2" w:rsidRPr="008D0864">
        <w:rPr>
          <w:rFonts w:ascii="Times New Roman" w:eastAsia="Calibri" w:hAnsi="Times New Roman" w:cs="Times New Roman"/>
          <w:sz w:val="24"/>
          <w:szCs w:val="24"/>
          <w:lang w:val="uk-UA"/>
        </w:rPr>
        <w:t xml:space="preserve">право транскордонних водоносних горизонтів 2008 р. </w:t>
      </w:r>
      <w:r w:rsidRPr="008D0864">
        <w:rPr>
          <w:rFonts w:ascii="Times New Roman" w:eastAsia="Calibri" w:hAnsi="Times New Roman" w:cs="Times New Roman"/>
          <w:sz w:val="24"/>
          <w:szCs w:val="24"/>
          <w:lang w:val="uk-UA"/>
        </w:rPr>
        <w:t xml:space="preserve">з погляду на проголошені у цих </w:t>
      </w:r>
      <w:r w:rsidR="00133FA2" w:rsidRPr="008D0864">
        <w:rPr>
          <w:rFonts w:ascii="Times New Roman" w:eastAsia="Calibri" w:hAnsi="Times New Roman" w:cs="Times New Roman"/>
          <w:sz w:val="24"/>
          <w:szCs w:val="24"/>
          <w:lang w:val="uk-UA"/>
        </w:rPr>
        <w:t>документах</w:t>
      </w:r>
      <w:r w:rsidRPr="008D0864">
        <w:rPr>
          <w:rFonts w:ascii="Times New Roman" w:eastAsia="Calibri" w:hAnsi="Times New Roman" w:cs="Times New Roman"/>
          <w:sz w:val="24"/>
          <w:szCs w:val="24"/>
          <w:lang w:val="uk-UA"/>
        </w:rPr>
        <w:t xml:space="preserve"> цілі (</w:t>
      </w:r>
      <w:r w:rsidR="00133FA2" w:rsidRPr="008D0864">
        <w:rPr>
          <w:rFonts w:ascii="Times New Roman" w:eastAsia="Calibri" w:hAnsi="Times New Roman" w:cs="Times New Roman"/>
          <w:sz w:val="24"/>
          <w:szCs w:val="24"/>
          <w:lang w:val="uk-UA"/>
        </w:rPr>
        <w:t>с</w:t>
      </w:r>
      <w:r w:rsidRPr="008D0864">
        <w:rPr>
          <w:rFonts w:ascii="Times New Roman" w:eastAsia="Calibri" w:hAnsi="Times New Roman" w:cs="Times New Roman"/>
          <w:sz w:val="24"/>
          <w:szCs w:val="24"/>
          <w:lang w:val="uk-UA"/>
        </w:rPr>
        <w:t>.</w:t>
      </w:r>
      <w:r w:rsidR="00133FA2" w:rsidRPr="008D0864">
        <w:rPr>
          <w:rFonts w:ascii="Times New Roman" w:eastAsia="Calibri" w:hAnsi="Times New Roman" w:cs="Times New Roman"/>
          <w:sz w:val="24"/>
          <w:szCs w:val="24"/>
          <w:lang w:val="uk-UA"/>
        </w:rPr>
        <w:t xml:space="preserve"> 213-218).</w:t>
      </w:r>
    </w:p>
    <w:p w:rsidR="00133FA2" w:rsidRPr="008D0864" w:rsidRDefault="00133FA2" w:rsidP="00133FA2">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У розділі 5 роз</w:t>
      </w:r>
      <w:r w:rsidR="00245FC3" w:rsidRPr="008D0864">
        <w:rPr>
          <w:rFonts w:ascii="Times New Roman" w:eastAsia="Calibri" w:hAnsi="Times New Roman" w:cs="Times New Roman"/>
          <w:sz w:val="24"/>
          <w:szCs w:val="24"/>
          <w:lang w:val="uk-UA"/>
        </w:rPr>
        <w:t>крито проблеми</w:t>
      </w:r>
      <w:r w:rsidRPr="008D0864">
        <w:rPr>
          <w:rFonts w:ascii="Times New Roman" w:eastAsia="Calibri" w:hAnsi="Times New Roman" w:cs="Times New Roman"/>
          <w:sz w:val="24"/>
          <w:szCs w:val="24"/>
          <w:lang w:val="uk-UA"/>
        </w:rPr>
        <w:t xml:space="preserve"> міжнародно-правов</w:t>
      </w:r>
      <w:r w:rsidR="00245FC3" w:rsidRPr="008D0864">
        <w:rPr>
          <w:rFonts w:ascii="Times New Roman" w:eastAsia="Calibri" w:hAnsi="Times New Roman" w:cs="Times New Roman"/>
          <w:sz w:val="24"/>
          <w:szCs w:val="24"/>
          <w:lang w:val="uk-UA"/>
        </w:rPr>
        <w:t>их</w:t>
      </w:r>
      <w:r w:rsidRPr="008D0864">
        <w:rPr>
          <w:rFonts w:ascii="Times New Roman" w:eastAsia="Calibri" w:hAnsi="Times New Roman" w:cs="Times New Roman"/>
          <w:sz w:val="24"/>
          <w:szCs w:val="24"/>
          <w:lang w:val="uk-UA"/>
        </w:rPr>
        <w:t xml:space="preserve"> механізм</w:t>
      </w:r>
      <w:r w:rsidR="00245FC3" w:rsidRPr="008D0864">
        <w:rPr>
          <w:rFonts w:ascii="Times New Roman" w:eastAsia="Calibri" w:hAnsi="Times New Roman" w:cs="Times New Roman"/>
          <w:sz w:val="24"/>
          <w:szCs w:val="24"/>
          <w:lang w:val="uk-UA"/>
        </w:rPr>
        <w:t>ів</w:t>
      </w:r>
      <w:r w:rsidRPr="008D0864">
        <w:rPr>
          <w:rFonts w:ascii="Times New Roman" w:eastAsia="Calibri" w:hAnsi="Times New Roman" w:cs="Times New Roman"/>
          <w:sz w:val="24"/>
          <w:szCs w:val="24"/>
          <w:lang w:val="uk-UA"/>
        </w:rPr>
        <w:t xml:space="preserve"> регулювання використання й охорони транскордонних водних об’єктів, частини яких розташовані на території України (с. 222-282). </w:t>
      </w:r>
      <w:r w:rsidR="000A6BD9" w:rsidRPr="008D0864">
        <w:rPr>
          <w:rFonts w:ascii="Times New Roman" w:eastAsia="Calibri" w:hAnsi="Times New Roman" w:cs="Times New Roman"/>
          <w:sz w:val="24"/>
          <w:szCs w:val="24"/>
          <w:lang w:val="uk-UA"/>
        </w:rPr>
        <w:t>Автор</w:t>
      </w:r>
      <w:r w:rsidRPr="008D0864">
        <w:rPr>
          <w:rFonts w:ascii="Times New Roman" w:eastAsia="Calibri" w:hAnsi="Times New Roman" w:cs="Times New Roman"/>
          <w:sz w:val="24"/>
          <w:szCs w:val="24"/>
          <w:lang w:val="uk-UA"/>
        </w:rPr>
        <w:t xml:space="preserve"> </w:t>
      </w:r>
      <w:r w:rsidR="000A6BD9" w:rsidRPr="008D0864">
        <w:rPr>
          <w:rFonts w:ascii="Times New Roman" w:eastAsia="Calibri" w:hAnsi="Times New Roman" w:cs="Times New Roman"/>
          <w:sz w:val="24"/>
          <w:szCs w:val="24"/>
          <w:lang w:val="uk-UA"/>
        </w:rPr>
        <w:t>систем</w:t>
      </w:r>
      <w:r w:rsidRPr="008D0864">
        <w:rPr>
          <w:rFonts w:ascii="Times New Roman" w:eastAsia="Calibri" w:hAnsi="Times New Roman" w:cs="Times New Roman"/>
          <w:sz w:val="24"/>
          <w:szCs w:val="24"/>
          <w:lang w:val="uk-UA"/>
        </w:rPr>
        <w:t>но проаналіз</w:t>
      </w:r>
      <w:r w:rsidR="000A6BD9" w:rsidRPr="008D0864">
        <w:rPr>
          <w:rFonts w:ascii="Times New Roman" w:eastAsia="Calibri" w:hAnsi="Times New Roman" w:cs="Times New Roman"/>
          <w:sz w:val="24"/>
          <w:szCs w:val="24"/>
          <w:lang w:val="uk-UA"/>
        </w:rPr>
        <w:t>у</w:t>
      </w:r>
      <w:r w:rsidRPr="008D0864">
        <w:rPr>
          <w:rFonts w:ascii="Times New Roman" w:eastAsia="Calibri" w:hAnsi="Times New Roman" w:cs="Times New Roman"/>
          <w:sz w:val="24"/>
          <w:szCs w:val="24"/>
          <w:lang w:val="uk-UA"/>
        </w:rPr>
        <w:t>ва</w:t>
      </w:r>
      <w:r w:rsidR="000A6BD9" w:rsidRPr="008D0864">
        <w:rPr>
          <w:rFonts w:ascii="Times New Roman" w:eastAsia="Calibri" w:hAnsi="Times New Roman" w:cs="Times New Roman"/>
          <w:sz w:val="24"/>
          <w:szCs w:val="24"/>
          <w:lang w:val="uk-UA"/>
        </w:rPr>
        <w:t>в</w:t>
      </w:r>
      <w:r w:rsidRPr="008D0864">
        <w:rPr>
          <w:rFonts w:ascii="Times New Roman" w:eastAsia="Calibri" w:hAnsi="Times New Roman" w:cs="Times New Roman"/>
          <w:sz w:val="24"/>
          <w:szCs w:val="24"/>
          <w:lang w:val="uk-UA"/>
        </w:rPr>
        <w:t xml:space="preserve"> нормативний зміст та практику застосування двосторонніх договорів України у цій сфері, укладених із усіма сусідніми державами, міжнародних договорів та інших міжнародно-правових актів, які стосуються Дніпра, Дунаю, Дністра, Тиси</w:t>
      </w:r>
      <w:r w:rsidR="000A6BD9" w:rsidRPr="008D0864">
        <w:rPr>
          <w:rFonts w:ascii="Times New Roman" w:eastAsia="Calibri" w:hAnsi="Times New Roman" w:cs="Times New Roman"/>
          <w:sz w:val="24"/>
          <w:szCs w:val="24"/>
          <w:lang w:val="uk-UA"/>
        </w:rPr>
        <w:t>.</w:t>
      </w:r>
      <w:r w:rsidRPr="008D0864">
        <w:rPr>
          <w:rFonts w:ascii="Times New Roman" w:eastAsia="Calibri" w:hAnsi="Times New Roman" w:cs="Times New Roman"/>
          <w:sz w:val="24"/>
          <w:szCs w:val="24"/>
          <w:lang w:val="uk-UA"/>
        </w:rPr>
        <w:t xml:space="preserve"> </w:t>
      </w:r>
      <w:r w:rsidR="000A6BD9" w:rsidRPr="008D0864">
        <w:rPr>
          <w:rFonts w:ascii="Times New Roman" w:eastAsia="Calibri" w:hAnsi="Times New Roman" w:cs="Times New Roman"/>
          <w:sz w:val="24"/>
          <w:szCs w:val="24"/>
          <w:lang w:val="uk-UA"/>
        </w:rPr>
        <w:t>Крім того, увагу приділено</w:t>
      </w:r>
      <w:r w:rsidRPr="008D0864">
        <w:rPr>
          <w:rFonts w:ascii="Times New Roman" w:eastAsia="Calibri" w:hAnsi="Times New Roman" w:cs="Times New Roman"/>
          <w:sz w:val="24"/>
          <w:szCs w:val="24"/>
          <w:lang w:val="uk-UA"/>
        </w:rPr>
        <w:t xml:space="preserve"> </w:t>
      </w:r>
      <w:r w:rsidR="000A6BD9" w:rsidRPr="008D0864">
        <w:rPr>
          <w:rFonts w:ascii="Times New Roman" w:eastAsia="Calibri" w:hAnsi="Times New Roman" w:cs="Times New Roman"/>
          <w:sz w:val="24"/>
          <w:szCs w:val="24"/>
          <w:lang w:val="uk-UA"/>
        </w:rPr>
        <w:t>о</w:t>
      </w:r>
      <w:r w:rsidRPr="008D0864">
        <w:rPr>
          <w:rFonts w:ascii="Times New Roman" w:eastAsia="Calibri" w:hAnsi="Times New Roman" w:cs="Times New Roman"/>
          <w:sz w:val="24"/>
          <w:szCs w:val="24"/>
          <w:lang w:val="uk-UA"/>
        </w:rPr>
        <w:t>рганізаційн</w:t>
      </w:r>
      <w:r w:rsidR="000A6BD9" w:rsidRPr="008D0864">
        <w:rPr>
          <w:rFonts w:ascii="Times New Roman" w:eastAsia="Calibri" w:hAnsi="Times New Roman" w:cs="Times New Roman"/>
          <w:sz w:val="24"/>
          <w:szCs w:val="24"/>
          <w:lang w:val="uk-UA"/>
        </w:rPr>
        <w:t>им засадам</w:t>
      </w:r>
      <w:r w:rsidRPr="008D0864">
        <w:rPr>
          <w:rFonts w:ascii="Times New Roman" w:eastAsia="Calibri" w:hAnsi="Times New Roman" w:cs="Times New Roman"/>
          <w:sz w:val="24"/>
          <w:szCs w:val="24"/>
          <w:lang w:val="uk-UA"/>
        </w:rPr>
        <w:t xml:space="preserve"> та досвід</w:t>
      </w:r>
      <w:r w:rsidR="000A6BD9" w:rsidRPr="008D0864">
        <w:rPr>
          <w:rFonts w:ascii="Times New Roman" w:eastAsia="Calibri" w:hAnsi="Times New Roman" w:cs="Times New Roman"/>
          <w:sz w:val="24"/>
          <w:szCs w:val="24"/>
          <w:lang w:val="uk-UA"/>
        </w:rPr>
        <w:t>у</w:t>
      </w:r>
      <w:r w:rsidRPr="008D0864">
        <w:rPr>
          <w:rFonts w:ascii="Times New Roman" w:eastAsia="Calibri" w:hAnsi="Times New Roman" w:cs="Times New Roman"/>
          <w:sz w:val="24"/>
          <w:szCs w:val="24"/>
          <w:lang w:val="uk-UA"/>
        </w:rPr>
        <w:t xml:space="preserve"> діяльності</w:t>
      </w:r>
      <w:r w:rsidR="00976141" w:rsidRPr="008D0864">
        <w:rPr>
          <w:rFonts w:ascii="Times New Roman" w:eastAsia="Calibri" w:hAnsi="Times New Roman" w:cs="Times New Roman"/>
          <w:sz w:val="24"/>
          <w:szCs w:val="24"/>
          <w:lang w:val="uk-UA"/>
        </w:rPr>
        <w:t xml:space="preserve"> відповідних інституційних механізмів</w:t>
      </w:r>
      <w:r w:rsidRPr="008D0864">
        <w:rPr>
          <w:rFonts w:ascii="Times New Roman" w:eastAsia="Calibri" w:hAnsi="Times New Roman" w:cs="Times New Roman"/>
          <w:sz w:val="24"/>
          <w:szCs w:val="24"/>
          <w:lang w:val="uk-UA"/>
        </w:rPr>
        <w:t xml:space="preserve">. </w:t>
      </w:r>
      <w:r w:rsidR="00F511D7" w:rsidRPr="008D0864">
        <w:rPr>
          <w:rFonts w:ascii="Times New Roman" w:eastAsia="Calibri" w:hAnsi="Times New Roman" w:cs="Times New Roman"/>
          <w:sz w:val="24"/>
          <w:szCs w:val="24"/>
          <w:lang w:val="uk-UA"/>
        </w:rPr>
        <w:t xml:space="preserve">Завдяки цьому автор </w:t>
      </w:r>
      <w:r w:rsidR="00F511D7" w:rsidRPr="008D0864">
        <w:rPr>
          <w:rFonts w:ascii="Times New Roman" w:eastAsia="Calibri" w:hAnsi="Times New Roman" w:cs="Times New Roman"/>
          <w:sz w:val="24"/>
          <w:szCs w:val="24"/>
          <w:lang w:val="uk-UA"/>
        </w:rPr>
        <w:lastRenderedPageBreak/>
        <w:t>виявив основні проблеми систем міжнародно-правового регулювання використання й охорони транскордонних водних об’єктів, частини яких розташовані на території України, дійшовши висновку, що вони не відповідають сучасним підходам до спільного управління прісними водами (с. 278-282).</w:t>
      </w:r>
    </w:p>
    <w:p w:rsidR="00B44FF7" w:rsidRPr="008D0864" w:rsidRDefault="00F511D7" w:rsidP="00514B5E">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 xml:space="preserve">Розділ 6 </w:t>
      </w:r>
      <w:r w:rsidR="00514B5E" w:rsidRPr="008D0864">
        <w:rPr>
          <w:rFonts w:ascii="Times New Roman" w:eastAsia="Calibri" w:hAnsi="Times New Roman" w:cs="Times New Roman"/>
          <w:sz w:val="24"/>
          <w:szCs w:val="24"/>
          <w:lang w:val="uk-UA"/>
        </w:rPr>
        <w:t xml:space="preserve">дисертаційної роботи </w:t>
      </w:r>
      <w:r w:rsidR="003F7E05" w:rsidRPr="008D0864">
        <w:rPr>
          <w:rFonts w:ascii="Times New Roman" w:eastAsia="Calibri" w:hAnsi="Times New Roman" w:cs="Times New Roman"/>
          <w:sz w:val="24"/>
          <w:szCs w:val="24"/>
          <w:lang w:val="uk-UA"/>
        </w:rPr>
        <w:t>містить дослідження м</w:t>
      </w:r>
      <w:r w:rsidRPr="008D0864">
        <w:rPr>
          <w:rFonts w:ascii="Times New Roman" w:eastAsia="Calibri" w:hAnsi="Times New Roman" w:cs="Times New Roman"/>
          <w:sz w:val="24"/>
          <w:szCs w:val="24"/>
          <w:lang w:val="uk-UA"/>
        </w:rPr>
        <w:t>іжнародн</w:t>
      </w:r>
      <w:r w:rsidR="003F7E05" w:rsidRPr="008D0864">
        <w:rPr>
          <w:rFonts w:ascii="Times New Roman" w:eastAsia="Calibri" w:hAnsi="Times New Roman" w:cs="Times New Roman"/>
          <w:sz w:val="24"/>
          <w:szCs w:val="24"/>
          <w:lang w:val="uk-UA"/>
        </w:rPr>
        <w:t>их</w:t>
      </w:r>
      <w:r w:rsidRPr="008D0864">
        <w:rPr>
          <w:rFonts w:ascii="Times New Roman" w:eastAsia="Calibri" w:hAnsi="Times New Roman" w:cs="Times New Roman"/>
          <w:sz w:val="24"/>
          <w:szCs w:val="24"/>
          <w:lang w:val="uk-UA"/>
        </w:rPr>
        <w:t xml:space="preserve"> інституційн</w:t>
      </w:r>
      <w:r w:rsidR="003F7E05" w:rsidRPr="008D0864">
        <w:rPr>
          <w:rFonts w:ascii="Times New Roman" w:eastAsia="Calibri" w:hAnsi="Times New Roman" w:cs="Times New Roman"/>
          <w:sz w:val="24"/>
          <w:szCs w:val="24"/>
          <w:lang w:val="uk-UA"/>
        </w:rPr>
        <w:t>их</w:t>
      </w:r>
      <w:r w:rsidRPr="008D0864">
        <w:rPr>
          <w:rFonts w:ascii="Times New Roman" w:eastAsia="Calibri" w:hAnsi="Times New Roman" w:cs="Times New Roman"/>
          <w:sz w:val="24"/>
          <w:szCs w:val="24"/>
          <w:lang w:val="uk-UA"/>
        </w:rPr>
        <w:t xml:space="preserve"> механізм</w:t>
      </w:r>
      <w:r w:rsidR="003F7E05" w:rsidRPr="008D0864">
        <w:rPr>
          <w:rFonts w:ascii="Times New Roman" w:eastAsia="Calibri" w:hAnsi="Times New Roman" w:cs="Times New Roman"/>
          <w:sz w:val="24"/>
          <w:szCs w:val="24"/>
          <w:lang w:val="uk-UA"/>
        </w:rPr>
        <w:t>ів</w:t>
      </w:r>
      <w:r w:rsidRPr="008D0864">
        <w:rPr>
          <w:rFonts w:ascii="Times New Roman" w:eastAsia="Calibri" w:hAnsi="Times New Roman" w:cs="Times New Roman"/>
          <w:sz w:val="24"/>
          <w:szCs w:val="24"/>
          <w:lang w:val="uk-UA"/>
        </w:rPr>
        <w:t xml:space="preserve"> забезпечення міждержавного співробітництва </w:t>
      </w:r>
      <w:r w:rsidR="00245FC3" w:rsidRPr="008D0864">
        <w:rPr>
          <w:rFonts w:ascii="Times New Roman" w:eastAsia="Calibri" w:hAnsi="Times New Roman" w:cs="Times New Roman"/>
          <w:sz w:val="24"/>
          <w:szCs w:val="24"/>
          <w:lang w:val="uk-UA"/>
        </w:rPr>
        <w:t>щодо</w:t>
      </w:r>
      <w:r w:rsidR="003F7E05" w:rsidRPr="008D0864">
        <w:rPr>
          <w:rFonts w:ascii="Times New Roman" w:eastAsia="Calibri" w:hAnsi="Times New Roman" w:cs="Times New Roman"/>
          <w:sz w:val="24"/>
          <w:szCs w:val="24"/>
          <w:lang w:val="uk-UA"/>
        </w:rPr>
        <w:t xml:space="preserve"> транскордонних прісних вод, при </w:t>
      </w:r>
      <w:r w:rsidR="00514B5E" w:rsidRPr="008D0864">
        <w:rPr>
          <w:rFonts w:ascii="Times New Roman" w:eastAsia="Calibri" w:hAnsi="Times New Roman" w:cs="Times New Roman"/>
          <w:sz w:val="24"/>
          <w:szCs w:val="24"/>
          <w:lang w:val="uk-UA"/>
        </w:rPr>
        <w:t>зосередженні на можливостях</w:t>
      </w:r>
      <w:r w:rsidRPr="008D0864">
        <w:rPr>
          <w:rFonts w:ascii="Times New Roman" w:eastAsia="Calibri" w:hAnsi="Times New Roman" w:cs="Times New Roman"/>
          <w:sz w:val="24"/>
          <w:szCs w:val="24"/>
          <w:lang w:val="uk-UA"/>
        </w:rPr>
        <w:t xml:space="preserve"> </w:t>
      </w:r>
      <w:r w:rsidR="00514B5E" w:rsidRPr="008D0864">
        <w:rPr>
          <w:rFonts w:ascii="Times New Roman" w:eastAsia="Calibri" w:hAnsi="Times New Roman" w:cs="Times New Roman"/>
          <w:sz w:val="24"/>
          <w:szCs w:val="24"/>
          <w:lang w:val="uk-UA"/>
        </w:rPr>
        <w:t>і</w:t>
      </w:r>
      <w:r w:rsidRPr="008D0864">
        <w:rPr>
          <w:rFonts w:ascii="Times New Roman" w:eastAsia="Calibri" w:hAnsi="Times New Roman" w:cs="Times New Roman"/>
          <w:sz w:val="24"/>
          <w:szCs w:val="24"/>
          <w:lang w:val="uk-UA"/>
        </w:rPr>
        <w:t>нтегрован</w:t>
      </w:r>
      <w:r w:rsidR="00514B5E" w:rsidRPr="008D0864">
        <w:rPr>
          <w:rFonts w:ascii="Times New Roman" w:eastAsia="Calibri" w:hAnsi="Times New Roman" w:cs="Times New Roman"/>
          <w:sz w:val="24"/>
          <w:szCs w:val="24"/>
          <w:lang w:val="uk-UA"/>
        </w:rPr>
        <w:t>ого</w:t>
      </w:r>
      <w:r w:rsidRPr="008D0864">
        <w:rPr>
          <w:rFonts w:ascii="Times New Roman" w:eastAsia="Calibri" w:hAnsi="Times New Roman" w:cs="Times New Roman"/>
          <w:sz w:val="24"/>
          <w:szCs w:val="24"/>
          <w:lang w:val="uk-UA"/>
        </w:rPr>
        <w:t xml:space="preserve"> управління водними ресурсами як сучасн</w:t>
      </w:r>
      <w:r w:rsidR="00514B5E" w:rsidRPr="008D0864">
        <w:rPr>
          <w:rFonts w:ascii="Times New Roman" w:eastAsia="Calibri" w:hAnsi="Times New Roman" w:cs="Times New Roman"/>
          <w:sz w:val="24"/>
          <w:szCs w:val="24"/>
          <w:lang w:val="uk-UA"/>
        </w:rPr>
        <w:t>ого</w:t>
      </w:r>
      <w:r w:rsidRPr="008D0864">
        <w:rPr>
          <w:rFonts w:ascii="Times New Roman" w:eastAsia="Calibri" w:hAnsi="Times New Roman" w:cs="Times New Roman"/>
          <w:sz w:val="24"/>
          <w:szCs w:val="24"/>
          <w:lang w:val="uk-UA"/>
        </w:rPr>
        <w:t xml:space="preserve"> спос</w:t>
      </w:r>
      <w:r w:rsidR="00514B5E" w:rsidRPr="008D0864">
        <w:rPr>
          <w:rFonts w:ascii="Times New Roman" w:eastAsia="Calibri" w:hAnsi="Times New Roman" w:cs="Times New Roman"/>
          <w:sz w:val="24"/>
          <w:szCs w:val="24"/>
          <w:lang w:val="uk-UA"/>
        </w:rPr>
        <w:t>о</w:t>
      </w:r>
      <w:r w:rsidRPr="008D0864">
        <w:rPr>
          <w:rFonts w:ascii="Times New Roman" w:eastAsia="Calibri" w:hAnsi="Times New Roman" w:cs="Times New Roman"/>
          <w:sz w:val="24"/>
          <w:szCs w:val="24"/>
          <w:lang w:val="uk-UA"/>
        </w:rPr>
        <w:t>б</w:t>
      </w:r>
      <w:r w:rsidR="00514B5E" w:rsidRPr="008D0864">
        <w:rPr>
          <w:rFonts w:ascii="Times New Roman" w:eastAsia="Calibri" w:hAnsi="Times New Roman" w:cs="Times New Roman"/>
          <w:sz w:val="24"/>
          <w:szCs w:val="24"/>
          <w:lang w:val="uk-UA"/>
        </w:rPr>
        <w:t xml:space="preserve">у комплексного регулювання  </w:t>
      </w:r>
      <w:r w:rsidRPr="008D0864">
        <w:rPr>
          <w:rFonts w:ascii="Times New Roman" w:eastAsia="Calibri" w:hAnsi="Times New Roman" w:cs="Times New Roman"/>
          <w:sz w:val="24"/>
          <w:szCs w:val="24"/>
          <w:lang w:val="uk-UA"/>
        </w:rPr>
        <w:t>використання й охорони міжнародних річкових басейнів (транскордонних водних об’єктів)</w:t>
      </w:r>
      <w:r w:rsidR="00514B5E" w:rsidRPr="008D0864">
        <w:rPr>
          <w:rFonts w:ascii="Times New Roman" w:eastAsia="Calibri" w:hAnsi="Times New Roman" w:cs="Times New Roman"/>
          <w:sz w:val="24"/>
          <w:szCs w:val="24"/>
          <w:lang w:val="uk-UA"/>
        </w:rPr>
        <w:t>. Системно розглянувши ці питання (с. 283-308), дисертант</w:t>
      </w:r>
      <w:r w:rsidR="00B44FF7" w:rsidRPr="008D0864">
        <w:rPr>
          <w:rFonts w:ascii="Times New Roman" w:eastAsia="Calibri" w:hAnsi="Times New Roman" w:cs="Times New Roman"/>
          <w:sz w:val="24"/>
          <w:szCs w:val="24"/>
          <w:lang w:val="uk-UA"/>
        </w:rPr>
        <w:t xml:space="preserve"> </w:t>
      </w:r>
      <w:r w:rsidR="00514B5E" w:rsidRPr="008D0864">
        <w:rPr>
          <w:rFonts w:ascii="Times New Roman" w:eastAsia="Calibri" w:hAnsi="Times New Roman" w:cs="Times New Roman"/>
          <w:sz w:val="24"/>
          <w:szCs w:val="24"/>
          <w:lang w:val="uk-UA"/>
        </w:rPr>
        <w:t>надав власні рекомендації стосовно оптимального змісту норм міжнародних договорів про транскордонні прісні води басейнового характеру, присвячених інституційним засадам діяльності міжнародних річкових комісій як координаційних центрів інтегрованого управління (с. 309-319).</w:t>
      </w:r>
    </w:p>
    <w:p w:rsidR="008E6F54" w:rsidRPr="008D0864" w:rsidRDefault="008E6F54" w:rsidP="008E6F54">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 xml:space="preserve">У сьомому розділі автор </w:t>
      </w:r>
      <w:r w:rsidR="00245FC3" w:rsidRPr="008D0864">
        <w:rPr>
          <w:rFonts w:ascii="Times New Roman" w:eastAsia="Calibri" w:hAnsi="Times New Roman" w:cs="Times New Roman"/>
          <w:sz w:val="24"/>
          <w:szCs w:val="24"/>
          <w:lang w:val="uk-UA"/>
        </w:rPr>
        <w:t>про</w:t>
      </w:r>
      <w:r w:rsidR="00CF7015" w:rsidRPr="008D0864">
        <w:rPr>
          <w:rFonts w:ascii="Times New Roman" w:eastAsia="Calibri" w:hAnsi="Times New Roman" w:cs="Times New Roman"/>
          <w:sz w:val="24"/>
          <w:szCs w:val="24"/>
          <w:lang w:val="uk-UA"/>
        </w:rPr>
        <w:t>аналіз</w:t>
      </w:r>
      <w:r w:rsidRPr="008D0864">
        <w:rPr>
          <w:rFonts w:ascii="Times New Roman" w:eastAsia="Calibri" w:hAnsi="Times New Roman" w:cs="Times New Roman"/>
          <w:sz w:val="24"/>
          <w:szCs w:val="24"/>
          <w:lang w:val="uk-UA"/>
        </w:rPr>
        <w:t>у</w:t>
      </w:r>
      <w:r w:rsidR="00245FC3" w:rsidRPr="008D0864">
        <w:rPr>
          <w:rFonts w:ascii="Times New Roman" w:eastAsia="Calibri" w:hAnsi="Times New Roman" w:cs="Times New Roman"/>
          <w:sz w:val="24"/>
          <w:szCs w:val="24"/>
          <w:lang w:val="uk-UA"/>
        </w:rPr>
        <w:t>вав</w:t>
      </w:r>
      <w:r w:rsidRPr="008D0864">
        <w:rPr>
          <w:rFonts w:ascii="Times New Roman" w:eastAsia="Calibri" w:hAnsi="Times New Roman" w:cs="Times New Roman"/>
          <w:sz w:val="24"/>
          <w:szCs w:val="24"/>
          <w:lang w:val="uk-UA"/>
        </w:rPr>
        <w:t xml:space="preserve"> сутність, зміст, процеси виникнення та розвитку, а також спроби розв’язання міжнародних спорів, які стосуються транскордонних прісн</w:t>
      </w:r>
      <w:r w:rsidR="00245FC3" w:rsidRPr="008D0864">
        <w:rPr>
          <w:rFonts w:ascii="Times New Roman" w:eastAsia="Calibri" w:hAnsi="Times New Roman" w:cs="Times New Roman"/>
          <w:sz w:val="24"/>
          <w:szCs w:val="24"/>
          <w:lang w:val="uk-UA"/>
        </w:rPr>
        <w:t>о</w:t>
      </w:r>
      <w:r w:rsidRPr="008D0864">
        <w:rPr>
          <w:rFonts w:ascii="Times New Roman" w:eastAsia="Calibri" w:hAnsi="Times New Roman" w:cs="Times New Roman"/>
          <w:sz w:val="24"/>
          <w:szCs w:val="24"/>
          <w:lang w:val="uk-UA"/>
        </w:rPr>
        <w:t>вод</w:t>
      </w:r>
      <w:r w:rsidR="00245FC3" w:rsidRPr="008D0864">
        <w:rPr>
          <w:rFonts w:ascii="Times New Roman" w:eastAsia="Calibri" w:hAnsi="Times New Roman" w:cs="Times New Roman"/>
          <w:sz w:val="24"/>
          <w:szCs w:val="24"/>
          <w:lang w:val="uk-UA"/>
        </w:rPr>
        <w:t>них об</w:t>
      </w:r>
      <w:r w:rsidR="00EF32DE" w:rsidRPr="008D0864">
        <w:rPr>
          <w:rFonts w:ascii="Times New Roman" w:eastAsia="Calibri" w:hAnsi="Times New Roman" w:cs="Times New Roman"/>
          <w:sz w:val="24"/>
          <w:szCs w:val="24"/>
          <w:lang w:val="uk-UA"/>
        </w:rPr>
        <w:t>’</w:t>
      </w:r>
      <w:r w:rsidR="00245FC3" w:rsidRPr="008D0864">
        <w:rPr>
          <w:rFonts w:ascii="Times New Roman" w:eastAsia="Calibri" w:hAnsi="Times New Roman" w:cs="Times New Roman"/>
          <w:sz w:val="24"/>
          <w:szCs w:val="24"/>
          <w:lang w:val="uk-UA"/>
        </w:rPr>
        <w:t>єктів</w:t>
      </w:r>
      <w:r w:rsidRPr="008D0864">
        <w:rPr>
          <w:rFonts w:ascii="Times New Roman" w:eastAsia="Calibri" w:hAnsi="Times New Roman" w:cs="Times New Roman"/>
          <w:sz w:val="24"/>
          <w:szCs w:val="24"/>
          <w:lang w:val="uk-UA"/>
        </w:rPr>
        <w:t xml:space="preserve"> (с. 327-373). </w:t>
      </w:r>
      <w:r w:rsidR="00CF7015" w:rsidRPr="008D0864">
        <w:rPr>
          <w:rFonts w:ascii="Times New Roman" w:eastAsia="Calibri" w:hAnsi="Times New Roman" w:cs="Times New Roman"/>
          <w:sz w:val="24"/>
          <w:szCs w:val="24"/>
          <w:lang w:val="uk-UA"/>
        </w:rPr>
        <w:t xml:space="preserve">При цьому </w:t>
      </w:r>
      <w:r w:rsidR="00EF32DE" w:rsidRPr="008D0864">
        <w:rPr>
          <w:rFonts w:ascii="Times New Roman" w:eastAsia="Calibri" w:hAnsi="Times New Roman" w:cs="Times New Roman"/>
          <w:sz w:val="24"/>
          <w:szCs w:val="24"/>
          <w:lang w:val="uk-UA"/>
        </w:rPr>
        <w:t>увагу приділено</w:t>
      </w:r>
      <w:r w:rsidR="00CF7015" w:rsidRPr="008D0864">
        <w:rPr>
          <w:rFonts w:ascii="Times New Roman" w:eastAsia="Calibri" w:hAnsi="Times New Roman" w:cs="Times New Roman"/>
          <w:sz w:val="24"/>
          <w:szCs w:val="24"/>
          <w:lang w:val="uk-UA"/>
        </w:rPr>
        <w:t xml:space="preserve"> найбільш важлив</w:t>
      </w:r>
      <w:r w:rsidR="00EF32DE" w:rsidRPr="008D0864">
        <w:rPr>
          <w:rFonts w:ascii="Times New Roman" w:eastAsia="Calibri" w:hAnsi="Times New Roman" w:cs="Times New Roman"/>
          <w:sz w:val="24"/>
          <w:szCs w:val="24"/>
          <w:lang w:val="uk-UA"/>
        </w:rPr>
        <w:t>им</w:t>
      </w:r>
      <w:r w:rsidR="00CF7015" w:rsidRPr="008D0864">
        <w:rPr>
          <w:rFonts w:ascii="Times New Roman" w:eastAsia="Calibri" w:hAnsi="Times New Roman" w:cs="Times New Roman"/>
          <w:sz w:val="24"/>
          <w:szCs w:val="24"/>
          <w:lang w:val="uk-UA"/>
        </w:rPr>
        <w:t xml:space="preserve"> </w:t>
      </w:r>
      <w:r w:rsidR="00EF32DE" w:rsidRPr="008D0864">
        <w:rPr>
          <w:rFonts w:ascii="Times New Roman" w:eastAsia="Calibri" w:hAnsi="Times New Roman" w:cs="Times New Roman"/>
          <w:sz w:val="24"/>
          <w:szCs w:val="24"/>
          <w:lang w:val="uk-UA"/>
        </w:rPr>
        <w:t xml:space="preserve">для розвитку міжнародного права транскордонних прісних вод </w:t>
      </w:r>
      <w:r w:rsidR="00CF7015" w:rsidRPr="008D0864">
        <w:rPr>
          <w:rFonts w:ascii="Times New Roman" w:eastAsia="Calibri" w:hAnsi="Times New Roman" w:cs="Times New Roman"/>
          <w:sz w:val="24"/>
          <w:szCs w:val="24"/>
          <w:lang w:val="uk-UA"/>
        </w:rPr>
        <w:t>приклад</w:t>
      </w:r>
      <w:r w:rsidR="00EF32DE" w:rsidRPr="008D0864">
        <w:rPr>
          <w:rFonts w:ascii="Times New Roman" w:eastAsia="Calibri" w:hAnsi="Times New Roman" w:cs="Times New Roman"/>
          <w:sz w:val="24"/>
          <w:szCs w:val="24"/>
          <w:lang w:val="uk-UA"/>
        </w:rPr>
        <w:t>ів</w:t>
      </w:r>
      <w:r w:rsidR="00CF7015" w:rsidRPr="008D0864">
        <w:rPr>
          <w:rFonts w:ascii="Times New Roman" w:eastAsia="Calibri" w:hAnsi="Times New Roman" w:cs="Times New Roman"/>
          <w:sz w:val="24"/>
          <w:szCs w:val="24"/>
          <w:lang w:val="uk-UA"/>
        </w:rPr>
        <w:t xml:space="preserve"> кож</w:t>
      </w:r>
      <w:r w:rsidRPr="008D0864">
        <w:rPr>
          <w:rFonts w:ascii="Times New Roman" w:eastAsia="Calibri" w:hAnsi="Times New Roman" w:cs="Times New Roman"/>
          <w:sz w:val="24"/>
          <w:szCs w:val="24"/>
          <w:lang w:val="uk-UA"/>
        </w:rPr>
        <w:t>н</w:t>
      </w:r>
      <w:r w:rsidR="00CF7015" w:rsidRPr="008D0864">
        <w:rPr>
          <w:rFonts w:ascii="Times New Roman" w:eastAsia="Calibri" w:hAnsi="Times New Roman" w:cs="Times New Roman"/>
          <w:sz w:val="24"/>
          <w:szCs w:val="24"/>
          <w:lang w:val="uk-UA"/>
        </w:rPr>
        <w:t>ого</w:t>
      </w:r>
      <w:r w:rsidRPr="008D0864">
        <w:rPr>
          <w:rFonts w:ascii="Times New Roman" w:eastAsia="Calibri" w:hAnsi="Times New Roman" w:cs="Times New Roman"/>
          <w:sz w:val="24"/>
          <w:szCs w:val="24"/>
          <w:lang w:val="uk-UA"/>
        </w:rPr>
        <w:t xml:space="preserve"> з видів спорів, які автор визначив залежно від предмету</w:t>
      </w:r>
      <w:r w:rsidR="00EF32DE" w:rsidRPr="008D0864">
        <w:rPr>
          <w:rFonts w:ascii="Times New Roman" w:eastAsia="Calibri" w:hAnsi="Times New Roman" w:cs="Times New Roman"/>
          <w:sz w:val="24"/>
          <w:szCs w:val="24"/>
          <w:lang w:val="uk-UA"/>
        </w:rPr>
        <w:t>.</w:t>
      </w:r>
      <w:r w:rsidRPr="008D0864">
        <w:rPr>
          <w:rFonts w:ascii="Times New Roman" w:eastAsia="Calibri" w:hAnsi="Times New Roman" w:cs="Times New Roman"/>
          <w:sz w:val="24"/>
          <w:szCs w:val="24"/>
          <w:lang w:val="uk-UA"/>
        </w:rPr>
        <w:t xml:space="preserve"> </w:t>
      </w:r>
      <w:r w:rsidR="00EF32DE" w:rsidRPr="008D0864">
        <w:rPr>
          <w:rFonts w:ascii="Times New Roman" w:eastAsia="Calibri" w:hAnsi="Times New Roman" w:cs="Times New Roman"/>
          <w:sz w:val="24"/>
          <w:szCs w:val="24"/>
          <w:lang w:val="uk-UA"/>
        </w:rPr>
        <w:t>Й</w:t>
      </w:r>
      <w:r w:rsidR="00CF7015" w:rsidRPr="008D0864">
        <w:rPr>
          <w:rFonts w:ascii="Times New Roman" w:eastAsia="Calibri" w:hAnsi="Times New Roman" w:cs="Times New Roman"/>
          <w:sz w:val="24"/>
          <w:szCs w:val="24"/>
          <w:lang w:val="uk-UA"/>
        </w:rPr>
        <w:t xml:space="preserve">деться про </w:t>
      </w:r>
      <w:r w:rsidRPr="008D0864">
        <w:rPr>
          <w:rFonts w:ascii="Times New Roman" w:eastAsia="Calibri" w:hAnsi="Times New Roman" w:cs="Times New Roman"/>
          <w:sz w:val="24"/>
          <w:szCs w:val="24"/>
          <w:lang w:val="uk-UA"/>
        </w:rPr>
        <w:t xml:space="preserve">спори </w:t>
      </w:r>
      <w:r w:rsidR="00CF7015" w:rsidRPr="008D0864">
        <w:rPr>
          <w:rFonts w:ascii="Times New Roman" w:eastAsia="Calibri" w:hAnsi="Times New Roman" w:cs="Times New Roman"/>
          <w:sz w:val="24"/>
          <w:szCs w:val="24"/>
          <w:lang w:val="uk-UA"/>
        </w:rPr>
        <w:t>щодо</w:t>
      </w:r>
      <w:r w:rsidRPr="008D0864">
        <w:rPr>
          <w:rFonts w:ascii="Times New Roman" w:eastAsia="Calibri" w:hAnsi="Times New Roman" w:cs="Times New Roman"/>
          <w:sz w:val="24"/>
          <w:szCs w:val="24"/>
          <w:lang w:val="uk-UA"/>
        </w:rPr>
        <w:t xml:space="preserve"> кордон</w:t>
      </w:r>
      <w:r w:rsidR="00CF7015" w:rsidRPr="008D0864">
        <w:rPr>
          <w:rFonts w:ascii="Times New Roman" w:eastAsia="Calibri" w:hAnsi="Times New Roman" w:cs="Times New Roman"/>
          <w:sz w:val="24"/>
          <w:szCs w:val="24"/>
          <w:lang w:val="uk-UA"/>
        </w:rPr>
        <w:t>ів</w:t>
      </w:r>
      <w:r w:rsidRPr="008D0864">
        <w:rPr>
          <w:rFonts w:ascii="Times New Roman" w:eastAsia="Calibri" w:hAnsi="Times New Roman" w:cs="Times New Roman"/>
          <w:sz w:val="24"/>
          <w:szCs w:val="24"/>
          <w:lang w:val="uk-UA"/>
        </w:rPr>
        <w:t xml:space="preserve"> і державн</w:t>
      </w:r>
      <w:r w:rsidR="00CF7015" w:rsidRPr="008D0864">
        <w:rPr>
          <w:rFonts w:ascii="Times New Roman" w:eastAsia="Calibri" w:hAnsi="Times New Roman" w:cs="Times New Roman"/>
          <w:sz w:val="24"/>
          <w:szCs w:val="24"/>
          <w:lang w:val="uk-UA"/>
        </w:rPr>
        <w:t>ої</w:t>
      </w:r>
      <w:r w:rsidRPr="008D0864">
        <w:rPr>
          <w:rFonts w:ascii="Times New Roman" w:eastAsia="Calibri" w:hAnsi="Times New Roman" w:cs="Times New Roman"/>
          <w:sz w:val="24"/>
          <w:szCs w:val="24"/>
          <w:lang w:val="uk-UA"/>
        </w:rPr>
        <w:t xml:space="preserve"> приналежн</w:t>
      </w:r>
      <w:r w:rsidR="00CF7015" w:rsidRPr="008D0864">
        <w:rPr>
          <w:rFonts w:ascii="Times New Roman" w:eastAsia="Calibri" w:hAnsi="Times New Roman" w:cs="Times New Roman"/>
          <w:sz w:val="24"/>
          <w:szCs w:val="24"/>
          <w:lang w:val="uk-UA"/>
        </w:rPr>
        <w:t>о</w:t>
      </w:r>
      <w:r w:rsidRPr="008D0864">
        <w:rPr>
          <w:rFonts w:ascii="Times New Roman" w:eastAsia="Calibri" w:hAnsi="Times New Roman" w:cs="Times New Roman"/>
          <w:sz w:val="24"/>
          <w:szCs w:val="24"/>
          <w:lang w:val="uk-UA"/>
        </w:rPr>
        <w:t>ст</w:t>
      </w:r>
      <w:r w:rsidR="00CF7015" w:rsidRPr="008D0864">
        <w:rPr>
          <w:rFonts w:ascii="Times New Roman" w:eastAsia="Calibri" w:hAnsi="Times New Roman" w:cs="Times New Roman"/>
          <w:sz w:val="24"/>
          <w:szCs w:val="24"/>
          <w:lang w:val="uk-UA"/>
        </w:rPr>
        <w:t>і</w:t>
      </w:r>
      <w:r w:rsidRPr="008D0864">
        <w:rPr>
          <w:rFonts w:ascii="Times New Roman" w:eastAsia="Calibri" w:hAnsi="Times New Roman" w:cs="Times New Roman"/>
          <w:sz w:val="24"/>
          <w:szCs w:val="24"/>
          <w:lang w:val="uk-UA"/>
        </w:rPr>
        <w:t xml:space="preserve"> територій (с. 328-332), використання та розподіл</w:t>
      </w:r>
      <w:r w:rsidR="00EF32DE" w:rsidRPr="008D0864">
        <w:rPr>
          <w:rFonts w:ascii="Times New Roman" w:eastAsia="Calibri" w:hAnsi="Times New Roman" w:cs="Times New Roman"/>
          <w:sz w:val="24"/>
          <w:szCs w:val="24"/>
          <w:lang w:val="uk-UA"/>
        </w:rPr>
        <w:t>у</w:t>
      </w:r>
      <w:r w:rsidRPr="008D0864">
        <w:rPr>
          <w:rFonts w:ascii="Times New Roman" w:eastAsia="Calibri" w:hAnsi="Times New Roman" w:cs="Times New Roman"/>
          <w:sz w:val="24"/>
          <w:szCs w:val="24"/>
          <w:lang w:val="uk-UA"/>
        </w:rPr>
        <w:t xml:space="preserve"> водних ресурсів (с. 333-339), заподіяння шкоди навколишньому середовищу (с.</w:t>
      </w:r>
      <w:r w:rsidR="00CF7015" w:rsidRPr="008D0864">
        <w:rPr>
          <w:rFonts w:ascii="Times New Roman" w:eastAsia="Calibri" w:hAnsi="Times New Roman" w:cs="Times New Roman"/>
          <w:sz w:val="24"/>
          <w:szCs w:val="24"/>
          <w:lang w:val="uk-UA"/>
        </w:rPr>
        <w:t xml:space="preserve"> </w:t>
      </w:r>
      <w:r w:rsidRPr="008D0864">
        <w:rPr>
          <w:rFonts w:ascii="Times New Roman" w:eastAsia="Calibri" w:hAnsi="Times New Roman" w:cs="Times New Roman"/>
          <w:sz w:val="24"/>
          <w:szCs w:val="24"/>
          <w:lang w:val="uk-UA"/>
        </w:rPr>
        <w:t>340-347), а також міжнародні спори комплексного характеру</w:t>
      </w:r>
      <w:r w:rsidR="00CF7015" w:rsidRPr="008D0864">
        <w:rPr>
          <w:rFonts w:ascii="Times New Roman" w:eastAsia="Calibri" w:hAnsi="Times New Roman" w:cs="Times New Roman"/>
          <w:sz w:val="24"/>
          <w:szCs w:val="24"/>
          <w:lang w:val="uk-UA"/>
        </w:rPr>
        <w:t xml:space="preserve"> (с. </w:t>
      </w:r>
      <w:r w:rsidRPr="008D0864">
        <w:rPr>
          <w:rFonts w:ascii="Times New Roman" w:eastAsia="Calibri" w:hAnsi="Times New Roman" w:cs="Times New Roman"/>
          <w:sz w:val="24"/>
          <w:szCs w:val="24"/>
          <w:lang w:val="uk-UA"/>
        </w:rPr>
        <w:t xml:space="preserve">348-355). Нарешті, дисертант проаналізував міжнародно-правові механізми розв’язання спорів щодо транскордонних прісних вод і перспективи їхнього вдосконалення, визначивши їхні переваги та недоліки з погляду ефективності </w:t>
      </w:r>
      <w:r w:rsidR="00EF32DE" w:rsidRPr="008D0864">
        <w:rPr>
          <w:rFonts w:ascii="Times New Roman" w:eastAsia="Calibri" w:hAnsi="Times New Roman" w:cs="Times New Roman"/>
          <w:sz w:val="24"/>
          <w:szCs w:val="24"/>
          <w:lang w:val="uk-UA"/>
        </w:rPr>
        <w:t xml:space="preserve">у </w:t>
      </w:r>
      <w:r w:rsidRPr="008D0864">
        <w:rPr>
          <w:rFonts w:ascii="Times New Roman" w:eastAsia="Calibri" w:hAnsi="Times New Roman" w:cs="Times New Roman"/>
          <w:sz w:val="24"/>
          <w:szCs w:val="24"/>
          <w:lang w:val="uk-UA"/>
        </w:rPr>
        <w:t>розв’язанн</w:t>
      </w:r>
      <w:r w:rsidR="00CF7015" w:rsidRPr="008D0864">
        <w:rPr>
          <w:rFonts w:ascii="Times New Roman" w:eastAsia="Calibri" w:hAnsi="Times New Roman" w:cs="Times New Roman"/>
          <w:sz w:val="24"/>
          <w:szCs w:val="24"/>
          <w:lang w:val="uk-UA"/>
        </w:rPr>
        <w:t>і</w:t>
      </w:r>
      <w:r w:rsidRPr="008D0864">
        <w:rPr>
          <w:rFonts w:ascii="Times New Roman" w:eastAsia="Calibri" w:hAnsi="Times New Roman" w:cs="Times New Roman"/>
          <w:sz w:val="24"/>
          <w:szCs w:val="24"/>
          <w:lang w:val="uk-UA"/>
        </w:rPr>
        <w:t xml:space="preserve"> спорів</w:t>
      </w:r>
      <w:r w:rsidR="00CF7015" w:rsidRPr="008D0864">
        <w:rPr>
          <w:rFonts w:ascii="Times New Roman" w:eastAsia="Calibri" w:hAnsi="Times New Roman" w:cs="Times New Roman"/>
          <w:sz w:val="24"/>
          <w:szCs w:val="24"/>
          <w:lang w:val="uk-UA"/>
        </w:rPr>
        <w:t xml:space="preserve"> (с. 356-365). </w:t>
      </w:r>
    </w:p>
    <w:p w:rsidR="00CF7015" w:rsidRPr="008D0864" w:rsidRDefault="00CF7015" w:rsidP="00227D48">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 xml:space="preserve">Розгляд структурних частин дисертації дає змогу </w:t>
      </w:r>
      <w:r w:rsidR="00227D48" w:rsidRPr="008D0864">
        <w:rPr>
          <w:rFonts w:ascii="Times New Roman" w:eastAsia="Calibri" w:hAnsi="Times New Roman" w:cs="Times New Roman"/>
          <w:sz w:val="24"/>
          <w:szCs w:val="24"/>
          <w:lang w:val="uk-UA"/>
        </w:rPr>
        <w:t>стверджувати</w:t>
      </w:r>
      <w:r w:rsidRPr="008D0864">
        <w:rPr>
          <w:rFonts w:ascii="Times New Roman" w:eastAsia="Calibri" w:hAnsi="Times New Roman" w:cs="Times New Roman"/>
          <w:sz w:val="24"/>
          <w:szCs w:val="24"/>
          <w:lang w:val="uk-UA"/>
        </w:rPr>
        <w:t xml:space="preserve"> про чіткість, послідовність та логічн</w:t>
      </w:r>
      <w:r w:rsidR="00227D48" w:rsidRPr="008D0864">
        <w:rPr>
          <w:rFonts w:ascii="Times New Roman" w:eastAsia="Calibri" w:hAnsi="Times New Roman" w:cs="Times New Roman"/>
          <w:sz w:val="24"/>
          <w:szCs w:val="24"/>
          <w:lang w:val="uk-UA"/>
        </w:rPr>
        <w:t>ість с</w:t>
      </w:r>
      <w:r w:rsidRPr="008D0864">
        <w:rPr>
          <w:rFonts w:ascii="Times New Roman" w:eastAsia="Calibri" w:hAnsi="Times New Roman" w:cs="Times New Roman"/>
          <w:sz w:val="24"/>
          <w:szCs w:val="24"/>
          <w:lang w:val="uk-UA"/>
        </w:rPr>
        <w:t>труктур</w:t>
      </w:r>
      <w:r w:rsidR="00EF32DE" w:rsidRPr="008D0864">
        <w:rPr>
          <w:rFonts w:ascii="Times New Roman" w:eastAsia="Calibri" w:hAnsi="Times New Roman" w:cs="Times New Roman"/>
          <w:sz w:val="24"/>
          <w:szCs w:val="24"/>
          <w:lang w:val="uk-UA"/>
        </w:rPr>
        <w:t>и</w:t>
      </w:r>
      <w:r w:rsidRPr="008D0864">
        <w:rPr>
          <w:rFonts w:ascii="Times New Roman" w:eastAsia="Calibri" w:hAnsi="Times New Roman" w:cs="Times New Roman"/>
          <w:sz w:val="24"/>
          <w:szCs w:val="24"/>
          <w:lang w:val="uk-UA"/>
        </w:rPr>
        <w:t xml:space="preserve"> дисертаційн</w:t>
      </w:r>
      <w:r w:rsidR="00EF32DE" w:rsidRPr="008D0864">
        <w:rPr>
          <w:rFonts w:ascii="Times New Roman" w:eastAsia="Calibri" w:hAnsi="Times New Roman" w:cs="Times New Roman"/>
          <w:sz w:val="24"/>
          <w:szCs w:val="24"/>
          <w:lang w:val="uk-UA"/>
        </w:rPr>
        <w:t>ої</w:t>
      </w:r>
      <w:r w:rsidRPr="008D0864">
        <w:rPr>
          <w:rFonts w:ascii="Times New Roman" w:eastAsia="Calibri" w:hAnsi="Times New Roman" w:cs="Times New Roman"/>
          <w:sz w:val="24"/>
          <w:szCs w:val="24"/>
          <w:lang w:val="uk-UA"/>
        </w:rPr>
        <w:t xml:space="preserve"> робот</w:t>
      </w:r>
      <w:r w:rsidR="00EF32DE" w:rsidRPr="008D0864">
        <w:rPr>
          <w:rFonts w:ascii="Times New Roman" w:eastAsia="Calibri" w:hAnsi="Times New Roman" w:cs="Times New Roman"/>
          <w:sz w:val="24"/>
          <w:szCs w:val="24"/>
          <w:lang w:val="uk-UA"/>
        </w:rPr>
        <w:t>и, достовірність</w:t>
      </w:r>
      <w:r w:rsidRPr="008D0864">
        <w:rPr>
          <w:rFonts w:ascii="Times New Roman" w:eastAsia="Calibri" w:hAnsi="Times New Roman" w:cs="Times New Roman"/>
          <w:sz w:val="24"/>
          <w:szCs w:val="24"/>
          <w:lang w:val="uk-UA"/>
        </w:rPr>
        <w:t xml:space="preserve"> </w:t>
      </w:r>
      <w:r w:rsidR="00EF32DE" w:rsidRPr="008D0864">
        <w:rPr>
          <w:rFonts w:ascii="Times New Roman" w:eastAsia="Calibri" w:hAnsi="Times New Roman" w:cs="Times New Roman"/>
          <w:sz w:val="24"/>
          <w:szCs w:val="24"/>
          <w:lang w:val="uk-UA"/>
        </w:rPr>
        <w:t xml:space="preserve"> викладення матеріалу</w:t>
      </w:r>
      <w:r w:rsidRPr="008D0864">
        <w:rPr>
          <w:rFonts w:ascii="Times New Roman" w:eastAsia="Calibri" w:hAnsi="Times New Roman" w:cs="Times New Roman"/>
          <w:sz w:val="24"/>
          <w:szCs w:val="24"/>
          <w:lang w:val="uk-UA"/>
        </w:rPr>
        <w:t>, що спряло досягненню визначених здобувачем цілей і завдань дослідження.</w:t>
      </w:r>
    </w:p>
    <w:p w:rsidR="002C011C" w:rsidRPr="008D0864" w:rsidRDefault="00514B5E" w:rsidP="00514B5E">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b/>
          <w:sz w:val="24"/>
          <w:szCs w:val="24"/>
          <w:lang w:val="uk-UA"/>
        </w:rPr>
        <w:t>Достовірність одержаних результатів.</w:t>
      </w:r>
      <w:r w:rsidRPr="008D0864">
        <w:rPr>
          <w:rFonts w:ascii="Times New Roman" w:eastAsia="Calibri" w:hAnsi="Times New Roman" w:cs="Times New Roman"/>
          <w:sz w:val="24"/>
          <w:szCs w:val="24"/>
          <w:lang w:val="uk-UA"/>
        </w:rPr>
        <w:t xml:space="preserve"> Достовірність одержаних результатів обумовлена </w:t>
      </w:r>
      <w:r w:rsidR="002C011C" w:rsidRPr="008D0864">
        <w:rPr>
          <w:rFonts w:ascii="Times New Roman" w:eastAsia="Calibri" w:hAnsi="Times New Roman" w:cs="Times New Roman"/>
          <w:sz w:val="24"/>
          <w:szCs w:val="24"/>
          <w:lang w:val="uk-UA"/>
        </w:rPr>
        <w:t>зверненням здобувача до широкої джерельної бази, зокрема двосторонніх та багатосторонніх міжнародних договорів, односторонні</w:t>
      </w:r>
      <w:r w:rsidR="0089733A" w:rsidRPr="008D0864">
        <w:rPr>
          <w:rFonts w:ascii="Times New Roman" w:eastAsia="Calibri" w:hAnsi="Times New Roman" w:cs="Times New Roman"/>
          <w:sz w:val="24"/>
          <w:szCs w:val="24"/>
          <w:lang w:val="uk-UA"/>
        </w:rPr>
        <w:t>х</w:t>
      </w:r>
      <w:r w:rsidR="002C011C" w:rsidRPr="008D0864">
        <w:rPr>
          <w:rFonts w:ascii="Times New Roman" w:eastAsia="Calibri" w:hAnsi="Times New Roman" w:cs="Times New Roman"/>
          <w:sz w:val="24"/>
          <w:szCs w:val="24"/>
          <w:lang w:val="uk-UA"/>
        </w:rPr>
        <w:t xml:space="preserve"> актів держав, актів міжнародних організацій та внутрішнього законодавства, рішень міжнародних судових установ, дипломатичн</w:t>
      </w:r>
      <w:r w:rsidR="00EF32DE" w:rsidRPr="008D0864">
        <w:rPr>
          <w:rFonts w:ascii="Times New Roman" w:eastAsia="Calibri" w:hAnsi="Times New Roman" w:cs="Times New Roman"/>
          <w:sz w:val="24"/>
          <w:szCs w:val="24"/>
          <w:lang w:val="uk-UA"/>
        </w:rPr>
        <w:t>их</w:t>
      </w:r>
      <w:r w:rsidR="002C011C" w:rsidRPr="008D0864">
        <w:rPr>
          <w:rFonts w:ascii="Times New Roman" w:eastAsia="Calibri" w:hAnsi="Times New Roman" w:cs="Times New Roman"/>
          <w:sz w:val="24"/>
          <w:szCs w:val="24"/>
          <w:lang w:val="uk-UA"/>
        </w:rPr>
        <w:t xml:space="preserve"> документів. З-поміж наукових доробків було проаналізовано праці у сфері міжнародного, конституційного, екологічного та інших галузей права. </w:t>
      </w:r>
      <w:r w:rsidR="00227D48" w:rsidRPr="008D0864">
        <w:rPr>
          <w:rFonts w:ascii="Times New Roman" w:eastAsia="Calibri" w:hAnsi="Times New Roman" w:cs="Times New Roman"/>
          <w:sz w:val="24"/>
          <w:szCs w:val="24"/>
          <w:lang w:val="uk-UA"/>
        </w:rPr>
        <w:t xml:space="preserve">Загалом, перелік використаних джерел становить 877 найменувань </w:t>
      </w:r>
      <w:r w:rsidR="005F3347" w:rsidRPr="008D0864">
        <w:rPr>
          <w:rFonts w:ascii="Times New Roman" w:eastAsia="Calibri" w:hAnsi="Times New Roman" w:cs="Times New Roman"/>
          <w:sz w:val="24"/>
          <w:szCs w:val="24"/>
          <w:lang w:val="uk-UA"/>
        </w:rPr>
        <w:t>українською, англійською, німецькою, російською</w:t>
      </w:r>
      <w:r w:rsidR="00A62339" w:rsidRPr="008D0864">
        <w:rPr>
          <w:rFonts w:ascii="Times New Roman" w:eastAsia="Calibri" w:hAnsi="Times New Roman" w:cs="Times New Roman"/>
          <w:sz w:val="24"/>
          <w:szCs w:val="24"/>
          <w:lang w:val="uk-UA"/>
        </w:rPr>
        <w:t>, французькою мовами</w:t>
      </w:r>
      <w:r w:rsidR="005F3347" w:rsidRPr="008D0864">
        <w:rPr>
          <w:rFonts w:ascii="Times New Roman" w:eastAsia="Calibri" w:hAnsi="Times New Roman" w:cs="Times New Roman"/>
          <w:sz w:val="24"/>
          <w:szCs w:val="24"/>
          <w:lang w:val="uk-UA"/>
        </w:rPr>
        <w:t xml:space="preserve"> </w:t>
      </w:r>
      <w:r w:rsidR="00227D48" w:rsidRPr="008D0864">
        <w:rPr>
          <w:rFonts w:ascii="Times New Roman" w:eastAsia="Calibri" w:hAnsi="Times New Roman" w:cs="Times New Roman"/>
          <w:sz w:val="24"/>
          <w:szCs w:val="24"/>
          <w:lang w:val="uk-UA"/>
        </w:rPr>
        <w:t>(с. 24).</w:t>
      </w:r>
    </w:p>
    <w:p w:rsidR="00514B5E" w:rsidRPr="008D0864" w:rsidRDefault="002C011C" w:rsidP="00514B5E">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lastRenderedPageBreak/>
        <w:t>Завдяки</w:t>
      </w:r>
      <w:r w:rsidR="00452287" w:rsidRPr="008D0864">
        <w:rPr>
          <w:rFonts w:ascii="Times New Roman" w:eastAsia="Calibri" w:hAnsi="Times New Roman" w:cs="Times New Roman"/>
          <w:sz w:val="24"/>
          <w:szCs w:val="24"/>
          <w:lang w:val="uk-UA"/>
        </w:rPr>
        <w:t xml:space="preserve"> </w:t>
      </w:r>
      <w:r w:rsidR="00DA21C1" w:rsidRPr="008D0864">
        <w:rPr>
          <w:rFonts w:ascii="Times New Roman" w:eastAsia="Calibri" w:hAnsi="Times New Roman" w:cs="Times New Roman"/>
          <w:sz w:val="24"/>
          <w:szCs w:val="24"/>
          <w:lang w:val="uk-UA"/>
        </w:rPr>
        <w:t>ґрунтовному</w:t>
      </w:r>
      <w:r w:rsidRPr="008D0864">
        <w:rPr>
          <w:rFonts w:ascii="Times New Roman" w:eastAsia="Calibri" w:hAnsi="Times New Roman" w:cs="Times New Roman"/>
          <w:sz w:val="24"/>
          <w:szCs w:val="24"/>
          <w:lang w:val="uk-UA"/>
        </w:rPr>
        <w:t xml:space="preserve"> розгляду цих джерел при застосуванні сучасних методів наукового пізнання д</w:t>
      </w:r>
      <w:r w:rsidR="00514B5E" w:rsidRPr="008D0864">
        <w:rPr>
          <w:rFonts w:ascii="Times New Roman" w:eastAsia="Calibri" w:hAnsi="Times New Roman" w:cs="Times New Roman"/>
          <w:sz w:val="24"/>
          <w:szCs w:val="24"/>
          <w:lang w:val="uk-UA"/>
        </w:rPr>
        <w:t xml:space="preserve">исертанту вдалось розкрити сутність міжнародного права транскордонних прісних вод, з’ясувати його місце в системі міжнародного права, виявити особливості та проблеми міжнародно-правового регулювання відносин держав з </w:t>
      </w:r>
      <w:r w:rsidR="0089733A" w:rsidRPr="008D0864">
        <w:rPr>
          <w:rFonts w:ascii="Times New Roman" w:eastAsia="Calibri" w:hAnsi="Times New Roman" w:cs="Times New Roman"/>
          <w:sz w:val="24"/>
          <w:szCs w:val="24"/>
          <w:lang w:val="uk-UA"/>
        </w:rPr>
        <w:t>усього</w:t>
      </w:r>
      <w:r w:rsidR="00514B5E" w:rsidRPr="008D0864">
        <w:rPr>
          <w:rFonts w:ascii="Times New Roman" w:eastAsia="Calibri" w:hAnsi="Times New Roman" w:cs="Times New Roman"/>
          <w:sz w:val="24"/>
          <w:szCs w:val="24"/>
          <w:lang w:val="uk-UA"/>
        </w:rPr>
        <w:t xml:space="preserve"> </w:t>
      </w:r>
      <w:r w:rsidR="0089733A" w:rsidRPr="008D0864">
        <w:rPr>
          <w:rFonts w:ascii="Times New Roman" w:eastAsia="Calibri" w:hAnsi="Times New Roman" w:cs="Times New Roman"/>
          <w:sz w:val="24"/>
          <w:szCs w:val="24"/>
          <w:lang w:val="uk-UA"/>
        </w:rPr>
        <w:t xml:space="preserve">комплексу </w:t>
      </w:r>
      <w:r w:rsidR="00514B5E" w:rsidRPr="008D0864">
        <w:rPr>
          <w:rFonts w:ascii="Times New Roman" w:eastAsia="Calibri" w:hAnsi="Times New Roman" w:cs="Times New Roman"/>
          <w:sz w:val="24"/>
          <w:szCs w:val="24"/>
          <w:lang w:val="uk-UA"/>
        </w:rPr>
        <w:t xml:space="preserve">питань, </w:t>
      </w:r>
      <w:r w:rsidR="0089733A" w:rsidRPr="008D0864">
        <w:rPr>
          <w:rFonts w:ascii="Times New Roman" w:eastAsia="Calibri" w:hAnsi="Times New Roman" w:cs="Times New Roman"/>
          <w:sz w:val="24"/>
          <w:szCs w:val="24"/>
          <w:lang w:val="uk-UA"/>
        </w:rPr>
        <w:t xml:space="preserve">пов’язаних з використанням та </w:t>
      </w:r>
      <w:r w:rsidR="00514B5E" w:rsidRPr="008D0864">
        <w:rPr>
          <w:rFonts w:ascii="Times New Roman" w:eastAsia="Calibri" w:hAnsi="Times New Roman" w:cs="Times New Roman"/>
          <w:sz w:val="24"/>
          <w:szCs w:val="24"/>
          <w:lang w:val="uk-UA"/>
        </w:rPr>
        <w:t>охорон</w:t>
      </w:r>
      <w:r w:rsidR="0089733A" w:rsidRPr="008D0864">
        <w:rPr>
          <w:rFonts w:ascii="Times New Roman" w:eastAsia="Calibri" w:hAnsi="Times New Roman" w:cs="Times New Roman"/>
          <w:sz w:val="24"/>
          <w:szCs w:val="24"/>
          <w:lang w:val="uk-UA"/>
        </w:rPr>
        <w:t>ою</w:t>
      </w:r>
      <w:r w:rsidR="00514B5E" w:rsidRPr="008D0864">
        <w:rPr>
          <w:rFonts w:ascii="Times New Roman" w:eastAsia="Calibri" w:hAnsi="Times New Roman" w:cs="Times New Roman"/>
          <w:sz w:val="24"/>
          <w:szCs w:val="24"/>
          <w:lang w:val="uk-UA"/>
        </w:rPr>
        <w:t xml:space="preserve"> транскордонних прісних вод. У підсумку, було вироблено комплекс пропозицій щодо шляхів розвитку сучасних міжнародних інституційних та договірних механізмів регулювання відносин держав щодо транскордонних прісних вод і засобів розв’язання міждержавних спорів стосовно водних ресурсів.</w:t>
      </w:r>
    </w:p>
    <w:p w:rsidR="00AD55DA" w:rsidRPr="008D0864" w:rsidRDefault="001917C7" w:rsidP="00514B5E">
      <w:pPr>
        <w:spacing w:after="0" w:line="360" w:lineRule="auto"/>
        <w:ind w:firstLine="567"/>
        <w:jc w:val="both"/>
        <w:rPr>
          <w:rFonts w:ascii="Times New Roman" w:eastAsia="Calibri" w:hAnsi="Times New Roman" w:cs="Times New Roman"/>
          <w:b/>
          <w:sz w:val="24"/>
          <w:szCs w:val="24"/>
          <w:lang w:val="uk-UA"/>
        </w:rPr>
      </w:pPr>
      <w:r w:rsidRPr="008D0864">
        <w:rPr>
          <w:rFonts w:ascii="Times New Roman" w:eastAsia="Calibri" w:hAnsi="Times New Roman" w:cs="Times New Roman"/>
          <w:b/>
          <w:sz w:val="24"/>
          <w:szCs w:val="24"/>
          <w:lang w:val="uk-UA"/>
        </w:rPr>
        <w:t xml:space="preserve">Наукова новизна одержаних результатів </w:t>
      </w:r>
      <w:r w:rsidRPr="008D0864">
        <w:rPr>
          <w:rFonts w:ascii="Times New Roman" w:eastAsia="Calibri" w:hAnsi="Times New Roman" w:cs="Times New Roman"/>
          <w:sz w:val="24"/>
          <w:szCs w:val="24"/>
          <w:lang w:val="uk-UA"/>
        </w:rPr>
        <w:t>полягає в тому, що дисертаційна робота Кулька А. В. є першим спеціальним дослідженням усього комплексу проблем міжнародно-правового регулювання відносин, пов’язаних із використанням та охороною транскордонних прісних вод.</w:t>
      </w:r>
      <w:r w:rsidRPr="008D0864">
        <w:rPr>
          <w:rFonts w:ascii="Times New Roman" w:eastAsia="Calibri" w:hAnsi="Times New Roman" w:cs="Times New Roman"/>
          <w:b/>
          <w:sz w:val="24"/>
          <w:szCs w:val="24"/>
          <w:lang w:val="uk-UA"/>
        </w:rPr>
        <w:t xml:space="preserve"> </w:t>
      </w:r>
    </w:p>
    <w:p w:rsidR="00DE68E9" w:rsidRPr="008D0864" w:rsidRDefault="00AD55DA" w:rsidP="00AD55DA">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 xml:space="preserve">Слід позитивно оцінити </w:t>
      </w:r>
      <w:r w:rsidR="00B63E69" w:rsidRPr="008D0864">
        <w:rPr>
          <w:rFonts w:ascii="Times New Roman" w:eastAsia="Calibri" w:hAnsi="Times New Roman" w:cs="Times New Roman"/>
          <w:sz w:val="24"/>
          <w:szCs w:val="24"/>
          <w:lang w:val="uk-UA"/>
        </w:rPr>
        <w:t>висновки автора про основні недоліки сучасних міжнародних договорів про несудноплавне використання й охорону транскордонних прісних вод басейнового (локального) характеру (с. 6 автореферату)</w:t>
      </w:r>
      <w:r w:rsidR="00DE68E9" w:rsidRPr="008D0864">
        <w:rPr>
          <w:rFonts w:ascii="Times New Roman" w:eastAsia="Calibri" w:hAnsi="Times New Roman" w:cs="Times New Roman"/>
          <w:sz w:val="24"/>
          <w:szCs w:val="24"/>
          <w:lang w:val="uk-UA"/>
        </w:rPr>
        <w:t xml:space="preserve">; </w:t>
      </w:r>
      <w:r w:rsidRPr="008D0864">
        <w:rPr>
          <w:rFonts w:ascii="Times New Roman" w:eastAsia="Calibri" w:hAnsi="Times New Roman" w:cs="Times New Roman"/>
          <w:sz w:val="24"/>
          <w:szCs w:val="24"/>
          <w:lang w:val="uk-UA"/>
        </w:rPr>
        <w:t xml:space="preserve">пропозиції </w:t>
      </w:r>
      <w:r w:rsidR="00DE68E9" w:rsidRPr="008D0864">
        <w:rPr>
          <w:rFonts w:ascii="Times New Roman" w:eastAsia="Calibri" w:hAnsi="Times New Roman" w:cs="Times New Roman"/>
          <w:sz w:val="24"/>
          <w:szCs w:val="24"/>
          <w:lang w:val="uk-UA"/>
        </w:rPr>
        <w:t xml:space="preserve">щодо </w:t>
      </w:r>
      <w:r w:rsidR="00B63E69" w:rsidRPr="008D0864">
        <w:rPr>
          <w:rFonts w:ascii="Times New Roman" w:eastAsia="Calibri" w:hAnsi="Times New Roman" w:cs="Times New Roman"/>
          <w:sz w:val="24"/>
          <w:szCs w:val="24"/>
          <w:lang w:val="uk-UA"/>
        </w:rPr>
        <w:t>переліку заходів правового характеру, спрямованих на визнання й реалізацію прав людини на воду та на санітарію в Україні (с. 7</w:t>
      </w:r>
      <w:r w:rsidR="00DE68E9" w:rsidRPr="008D0864">
        <w:rPr>
          <w:rFonts w:ascii="Times New Roman" w:eastAsia="Calibri" w:hAnsi="Times New Roman" w:cs="Times New Roman"/>
          <w:sz w:val="24"/>
          <w:szCs w:val="24"/>
          <w:lang w:val="uk-UA"/>
        </w:rPr>
        <w:t>);</w:t>
      </w:r>
      <w:r w:rsidR="00B63E69" w:rsidRPr="008D0864">
        <w:rPr>
          <w:rFonts w:ascii="Times New Roman" w:eastAsia="Calibri" w:hAnsi="Times New Roman" w:cs="Times New Roman"/>
          <w:sz w:val="24"/>
          <w:szCs w:val="24"/>
          <w:lang w:val="uk-UA"/>
        </w:rPr>
        <w:t xml:space="preserve"> </w:t>
      </w:r>
      <w:r w:rsidR="00454697" w:rsidRPr="008D0864">
        <w:rPr>
          <w:rFonts w:ascii="Times New Roman" w:eastAsia="Calibri" w:hAnsi="Times New Roman" w:cs="Times New Roman"/>
          <w:sz w:val="24"/>
          <w:szCs w:val="24"/>
          <w:lang w:val="uk-UA"/>
        </w:rPr>
        <w:t xml:space="preserve">щодо </w:t>
      </w:r>
      <w:r w:rsidR="00DE68E9" w:rsidRPr="008D0864">
        <w:rPr>
          <w:rFonts w:ascii="Times New Roman" w:eastAsia="Calibri" w:hAnsi="Times New Roman" w:cs="Times New Roman"/>
          <w:sz w:val="24"/>
          <w:szCs w:val="24"/>
          <w:lang w:val="uk-UA"/>
        </w:rPr>
        <w:t xml:space="preserve">принципів і норм, закріплення яких в міжнародних договорах України про несудноплавне використання </w:t>
      </w:r>
      <w:r w:rsidR="00454697" w:rsidRPr="008D0864">
        <w:rPr>
          <w:rFonts w:ascii="Times New Roman" w:eastAsia="Calibri" w:hAnsi="Times New Roman" w:cs="Times New Roman"/>
          <w:sz w:val="24"/>
          <w:szCs w:val="24"/>
          <w:lang w:val="uk-UA"/>
        </w:rPr>
        <w:t>міжнародних річкових басейнів (МРБ)</w:t>
      </w:r>
      <w:r w:rsidR="00DE68E9" w:rsidRPr="008D0864">
        <w:rPr>
          <w:rFonts w:ascii="Times New Roman" w:eastAsia="Calibri" w:hAnsi="Times New Roman" w:cs="Times New Roman"/>
          <w:sz w:val="24"/>
          <w:szCs w:val="24"/>
          <w:lang w:val="uk-UA"/>
        </w:rPr>
        <w:t>, частини яких розташовані на території України, сприятиме забезпеченню їхнього ефективного використання й охорони (с. 6).</w:t>
      </w:r>
    </w:p>
    <w:p w:rsidR="00822296" w:rsidRPr="008D0864" w:rsidRDefault="00DE68E9" w:rsidP="00AD55DA">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 xml:space="preserve">Окремо </w:t>
      </w:r>
      <w:r w:rsidR="00C51ED3" w:rsidRPr="008D0864">
        <w:rPr>
          <w:rFonts w:ascii="Times New Roman" w:eastAsia="Calibri" w:hAnsi="Times New Roman" w:cs="Times New Roman"/>
          <w:sz w:val="24"/>
          <w:szCs w:val="24"/>
          <w:lang w:val="uk-UA"/>
        </w:rPr>
        <w:t xml:space="preserve">відзначимо висновок про принципи та норми, які, на думку дисертанта, слід закріплювати у міжнародних договорах басейнового характеру для </w:t>
      </w:r>
      <w:r w:rsidR="00454697" w:rsidRPr="008D0864">
        <w:rPr>
          <w:rFonts w:ascii="Times New Roman" w:eastAsia="Calibri" w:hAnsi="Times New Roman" w:cs="Times New Roman"/>
          <w:sz w:val="24"/>
          <w:szCs w:val="24"/>
          <w:lang w:val="uk-UA"/>
        </w:rPr>
        <w:t xml:space="preserve">задоволення прав прибережних держав, </w:t>
      </w:r>
      <w:r w:rsidR="00C51ED3" w:rsidRPr="008D0864">
        <w:rPr>
          <w:rFonts w:ascii="Times New Roman" w:eastAsia="Calibri" w:hAnsi="Times New Roman" w:cs="Times New Roman"/>
          <w:sz w:val="24"/>
          <w:szCs w:val="24"/>
          <w:lang w:val="uk-UA"/>
        </w:rPr>
        <w:t xml:space="preserve">забезпечення раціонального і справедливого використання, ефективної охорони транскордонних прісних вод (с. 31-33 автореферату). Цінним є те, що у цьому контексті автор розглянув всі основні види використання </w:t>
      </w:r>
      <w:r w:rsidR="005B6BD6" w:rsidRPr="008D0864">
        <w:rPr>
          <w:rFonts w:ascii="Times New Roman" w:eastAsia="Calibri" w:hAnsi="Times New Roman" w:cs="Times New Roman"/>
          <w:sz w:val="24"/>
          <w:szCs w:val="24"/>
          <w:lang w:val="uk-UA"/>
        </w:rPr>
        <w:t xml:space="preserve">та напрямки охорони </w:t>
      </w:r>
      <w:r w:rsidR="00C51ED3" w:rsidRPr="008D0864">
        <w:rPr>
          <w:rFonts w:ascii="Times New Roman" w:eastAsia="Calibri" w:hAnsi="Times New Roman" w:cs="Times New Roman"/>
          <w:sz w:val="24"/>
          <w:szCs w:val="24"/>
          <w:lang w:val="uk-UA"/>
        </w:rPr>
        <w:t xml:space="preserve">транскордонних прісних вод. </w:t>
      </w:r>
    </w:p>
    <w:p w:rsidR="00AD55DA" w:rsidRPr="008D0864" w:rsidRDefault="00C51ED3" w:rsidP="00AD55DA">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 xml:space="preserve">Оскільки близько 80% обсягів споживання прісної води у світі припадає на сільське господарство, </w:t>
      </w:r>
      <w:r w:rsidR="00822296" w:rsidRPr="008D0864">
        <w:rPr>
          <w:rFonts w:ascii="Times New Roman" w:eastAsia="Calibri" w:hAnsi="Times New Roman" w:cs="Times New Roman"/>
          <w:sz w:val="24"/>
          <w:szCs w:val="24"/>
          <w:lang w:val="uk-UA"/>
        </w:rPr>
        <w:t>варто виокремити рекомендації щодо принципів і норм, які стосуються іригації земель</w:t>
      </w:r>
      <w:r w:rsidR="005357EE" w:rsidRPr="008D0864">
        <w:rPr>
          <w:rFonts w:ascii="Times New Roman" w:eastAsia="Calibri" w:hAnsi="Times New Roman" w:cs="Times New Roman"/>
          <w:sz w:val="24"/>
          <w:szCs w:val="24"/>
          <w:lang w:val="uk-UA"/>
        </w:rPr>
        <w:t xml:space="preserve"> (с</w:t>
      </w:r>
      <w:r w:rsidR="00822296" w:rsidRPr="008D0864">
        <w:rPr>
          <w:rFonts w:ascii="Times New Roman" w:eastAsia="Calibri" w:hAnsi="Times New Roman" w:cs="Times New Roman"/>
          <w:sz w:val="24"/>
          <w:szCs w:val="24"/>
          <w:lang w:val="uk-UA"/>
        </w:rPr>
        <w:t>.</w:t>
      </w:r>
      <w:r w:rsidR="005357EE" w:rsidRPr="008D0864">
        <w:rPr>
          <w:rFonts w:ascii="Times New Roman" w:eastAsia="Calibri" w:hAnsi="Times New Roman" w:cs="Times New Roman"/>
          <w:sz w:val="24"/>
          <w:szCs w:val="24"/>
          <w:lang w:val="uk-UA"/>
        </w:rPr>
        <w:t xml:space="preserve"> 32). Йдеться</w:t>
      </w:r>
      <w:r w:rsidR="00822296" w:rsidRPr="008D0864">
        <w:rPr>
          <w:rFonts w:ascii="Times New Roman" w:eastAsia="Calibri" w:hAnsi="Times New Roman" w:cs="Times New Roman"/>
          <w:sz w:val="24"/>
          <w:szCs w:val="24"/>
          <w:lang w:val="uk-UA"/>
        </w:rPr>
        <w:t xml:space="preserve"> </w:t>
      </w:r>
      <w:r w:rsidR="0041364C" w:rsidRPr="008D0864">
        <w:rPr>
          <w:rFonts w:ascii="Times New Roman" w:eastAsia="Calibri" w:hAnsi="Times New Roman" w:cs="Times New Roman"/>
          <w:sz w:val="24"/>
          <w:szCs w:val="24"/>
          <w:lang w:val="uk-UA"/>
        </w:rPr>
        <w:t xml:space="preserve">про </w:t>
      </w:r>
      <w:r w:rsidR="00822296" w:rsidRPr="008D0864">
        <w:rPr>
          <w:rFonts w:ascii="Times New Roman" w:eastAsia="Calibri" w:hAnsi="Times New Roman" w:cs="Times New Roman"/>
          <w:sz w:val="24"/>
          <w:szCs w:val="24"/>
          <w:lang w:val="uk-UA"/>
        </w:rPr>
        <w:t>покладення на держави МРБ обов’язків дотримуватись вимог до якості води при зрошенні сільськогосподарських земель, встановити вимірні вимоги і передбачити постійний моніторинг стану водних ресурсів і використання води для іригації; заборон</w:t>
      </w:r>
      <w:r w:rsidR="005357EE" w:rsidRPr="008D0864">
        <w:rPr>
          <w:rFonts w:ascii="Times New Roman" w:eastAsia="Calibri" w:hAnsi="Times New Roman" w:cs="Times New Roman"/>
          <w:sz w:val="24"/>
          <w:szCs w:val="24"/>
          <w:lang w:val="uk-UA"/>
        </w:rPr>
        <w:t>у</w:t>
      </w:r>
      <w:r w:rsidR="00822296" w:rsidRPr="008D0864">
        <w:rPr>
          <w:rFonts w:ascii="Times New Roman" w:eastAsia="Calibri" w:hAnsi="Times New Roman" w:cs="Times New Roman"/>
          <w:sz w:val="24"/>
          <w:szCs w:val="24"/>
          <w:lang w:val="uk-UA"/>
        </w:rPr>
        <w:t xml:space="preserve"> державам МРБ зменшувати можливості інших держав МРБ зі зрошення земель; норми про ухвалення й реалізацію індивідуальних та спільних програм заходів для підвищення ефективності та боротьби із загрозами зрошенню земель; норми </w:t>
      </w:r>
      <w:r w:rsidR="00822296" w:rsidRPr="008D0864">
        <w:rPr>
          <w:rFonts w:ascii="Times New Roman" w:eastAsia="Calibri" w:hAnsi="Times New Roman" w:cs="Times New Roman"/>
          <w:sz w:val="24"/>
          <w:szCs w:val="24"/>
          <w:lang w:val="uk-UA"/>
        </w:rPr>
        <w:lastRenderedPageBreak/>
        <w:t>про застосування економних методів та створення інноваційних систем іригації; покладення на держави обов’язків контролювати функціонування іригаційних каналів та допоміжних засобів зрошення земель</w:t>
      </w:r>
      <w:r w:rsidR="005357EE" w:rsidRPr="008D0864">
        <w:rPr>
          <w:rFonts w:ascii="Times New Roman" w:eastAsia="Calibri" w:hAnsi="Times New Roman" w:cs="Times New Roman"/>
          <w:sz w:val="24"/>
          <w:szCs w:val="24"/>
          <w:lang w:val="uk-UA"/>
        </w:rPr>
        <w:t>.</w:t>
      </w:r>
    </w:p>
    <w:p w:rsidR="00AD55DA" w:rsidRPr="008D0864" w:rsidRDefault="007B103C" w:rsidP="0041364C">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 xml:space="preserve">Крім того, суттєве практичне значення мають </w:t>
      </w:r>
      <w:r w:rsidR="0041364C" w:rsidRPr="008D0864">
        <w:rPr>
          <w:rFonts w:ascii="Times New Roman" w:eastAsia="Calibri" w:hAnsi="Times New Roman" w:cs="Times New Roman"/>
          <w:sz w:val="24"/>
          <w:szCs w:val="24"/>
          <w:lang w:val="uk-UA"/>
        </w:rPr>
        <w:t xml:space="preserve">пропозиції дисертанта стосовно </w:t>
      </w:r>
      <w:r w:rsidRPr="008D0864">
        <w:rPr>
          <w:rFonts w:ascii="Times New Roman" w:eastAsia="Calibri" w:hAnsi="Times New Roman" w:cs="Times New Roman"/>
          <w:sz w:val="24"/>
          <w:szCs w:val="24"/>
          <w:lang w:val="uk-UA"/>
        </w:rPr>
        <w:t>оптимальних принципів створення і функціонування міжнародних річкових комісій (с. 6-7</w:t>
      </w:r>
      <w:r w:rsidR="0041364C" w:rsidRPr="008D0864">
        <w:rPr>
          <w:rFonts w:ascii="Times New Roman" w:eastAsia="Calibri" w:hAnsi="Times New Roman" w:cs="Times New Roman"/>
          <w:sz w:val="24"/>
          <w:szCs w:val="24"/>
          <w:lang w:val="uk-UA"/>
        </w:rPr>
        <w:t xml:space="preserve"> автореферату</w:t>
      </w:r>
      <w:r w:rsidRPr="008D0864">
        <w:rPr>
          <w:rFonts w:ascii="Times New Roman" w:eastAsia="Calibri" w:hAnsi="Times New Roman" w:cs="Times New Roman"/>
          <w:sz w:val="24"/>
          <w:szCs w:val="24"/>
          <w:lang w:val="uk-UA"/>
        </w:rPr>
        <w:t>)</w:t>
      </w:r>
      <w:r w:rsidR="0041364C" w:rsidRPr="008D0864">
        <w:rPr>
          <w:rFonts w:ascii="Times New Roman" w:eastAsia="Calibri" w:hAnsi="Times New Roman" w:cs="Times New Roman"/>
          <w:sz w:val="24"/>
          <w:szCs w:val="24"/>
          <w:lang w:val="uk-UA"/>
        </w:rPr>
        <w:t xml:space="preserve">. Слушними є рекомендації про застосування </w:t>
      </w:r>
      <w:r w:rsidR="00AD55DA" w:rsidRPr="008D0864">
        <w:rPr>
          <w:rFonts w:ascii="Times New Roman" w:eastAsia="Calibri" w:hAnsi="Times New Roman" w:cs="Times New Roman"/>
          <w:sz w:val="24"/>
          <w:szCs w:val="24"/>
          <w:lang w:val="uk-UA"/>
        </w:rPr>
        <w:t>басейнов</w:t>
      </w:r>
      <w:r w:rsidR="0041364C" w:rsidRPr="008D0864">
        <w:rPr>
          <w:rFonts w:ascii="Times New Roman" w:eastAsia="Calibri" w:hAnsi="Times New Roman" w:cs="Times New Roman"/>
          <w:sz w:val="24"/>
          <w:szCs w:val="24"/>
          <w:lang w:val="uk-UA"/>
        </w:rPr>
        <w:t>ого</w:t>
      </w:r>
      <w:r w:rsidR="00AD55DA" w:rsidRPr="008D0864">
        <w:rPr>
          <w:rFonts w:ascii="Times New Roman" w:eastAsia="Calibri" w:hAnsi="Times New Roman" w:cs="Times New Roman"/>
          <w:sz w:val="24"/>
          <w:szCs w:val="24"/>
          <w:lang w:val="uk-UA"/>
        </w:rPr>
        <w:t xml:space="preserve"> підх</w:t>
      </w:r>
      <w:r w:rsidR="0041364C" w:rsidRPr="008D0864">
        <w:rPr>
          <w:rFonts w:ascii="Times New Roman" w:eastAsia="Calibri" w:hAnsi="Times New Roman" w:cs="Times New Roman"/>
          <w:sz w:val="24"/>
          <w:szCs w:val="24"/>
          <w:lang w:val="uk-UA"/>
        </w:rPr>
        <w:t>о</w:t>
      </w:r>
      <w:r w:rsidR="00AD55DA" w:rsidRPr="008D0864">
        <w:rPr>
          <w:rFonts w:ascii="Times New Roman" w:eastAsia="Calibri" w:hAnsi="Times New Roman" w:cs="Times New Roman"/>
          <w:sz w:val="24"/>
          <w:szCs w:val="24"/>
          <w:lang w:val="uk-UA"/>
        </w:rPr>
        <w:t>д</w:t>
      </w:r>
      <w:r w:rsidR="0041364C" w:rsidRPr="008D0864">
        <w:rPr>
          <w:rFonts w:ascii="Times New Roman" w:eastAsia="Calibri" w:hAnsi="Times New Roman" w:cs="Times New Roman"/>
          <w:sz w:val="24"/>
          <w:szCs w:val="24"/>
          <w:lang w:val="uk-UA"/>
        </w:rPr>
        <w:t>у</w:t>
      </w:r>
      <w:r w:rsidR="00AD55DA" w:rsidRPr="008D0864">
        <w:rPr>
          <w:rFonts w:ascii="Times New Roman" w:eastAsia="Calibri" w:hAnsi="Times New Roman" w:cs="Times New Roman"/>
          <w:sz w:val="24"/>
          <w:szCs w:val="24"/>
          <w:lang w:val="uk-UA"/>
        </w:rPr>
        <w:t xml:space="preserve"> до управління транскордонними прісними водами, ухвалення та реалізаці</w:t>
      </w:r>
      <w:r w:rsidR="0041364C" w:rsidRPr="008D0864">
        <w:rPr>
          <w:rFonts w:ascii="Times New Roman" w:eastAsia="Calibri" w:hAnsi="Times New Roman" w:cs="Times New Roman"/>
          <w:sz w:val="24"/>
          <w:szCs w:val="24"/>
          <w:lang w:val="uk-UA"/>
        </w:rPr>
        <w:t>ю</w:t>
      </w:r>
      <w:r w:rsidR="00AD55DA" w:rsidRPr="008D0864">
        <w:rPr>
          <w:rFonts w:ascii="Times New Roman" w:eastAsia="Calibri" w:hAnsi="Times New Roman" w:cs="Times New Roman"/>
          <w:sz w:val="24"/>
          <w:szCs w:val="24"/>
          <w:lang w:val="uk-UA"/>
        </w:rPr>
        <w:t xml:space="preserve"> під керівництвом комісій планів управління, програм та проектів, спрямованих на ефективне використання та належну охорону водних ресурсів; покладення на комісії функцій </w:t>
      </w:r>
      <w:r w:rsidR="005B6BD6" w:rsidRPr="008D0864">
        <w:rPr>
          <w:rFonts w:ascii="Times New Roman" w:eastAsia="Calibri" w:hAnsi="Times New Roman" w:cs="Times New Roman"/>
          <w:sz w:val="24"/>
          <w:szCs w:val="24"/>
          <w:lang w:val="uk-UA"/>
        </w:rPr>
        <w:t xml:space="preserve">з </w:t>
      </w:r>
      <w:r w:rsidR="00AD55DA" w:rsidRPr="008D0864">
        <w:rPr>
          <w:rFonts w:ascii="Times New Roman" w:eastAsia="Calibri" w:hAnsi="Times New Roman" w:cs="Times New Roman"/>
          <w:sz w:val="24"/>
          <w:szCs w:val="24"/>
          <w:lang w:val="uk-UA"/>
        </w:rPr>
        <w:t xml:space="preserve">узгодження прав та інтересів держав щодо основних видів використання водних об’єктів; </w:t>
      </w:r>
      <w:r w:rsidR="0041364C" w:rsidRPr="008D0864">
        <w:rPr>
          <w:rFonts w:ascii="Times New Roman" w:eastAsia="Calibri" w:hAnsi="Times New Roman" w:cs="Times New Roman"/>
          <w:sz w:val="24"/>
          <w:szCs w:val="24"/>
          <w:lang w:val="uk-UA"/>
        </w:rPr>
        <w:t>про</w:t>
      </w:r>
      <w:r w:rsidR="00AD55DA" w:rsidRPr="008D0864">
        <w:rPr>
          <w:rFonts w:ascii="Times New Roman" w:eastAsia="Calibri" w:hAnsi="Times New Roman" w:cs="Times New Roman"/>
          <w:sz w:val="24"/>
          <w:szCs w:val="24"/>
          <w:lang w:val="uk-UA"/>
        </w:rPr>
        <w:t xml:space="preserve"> наділення комісій компетенцією ухвалювати обов’язкові акти та рішення, зокрема щодо розподілу водних ресурсів, нових та змін існуючих видів їхнього використання, реалізації проектів, які можуть мати значний негативний вплив на транскордонні прісні води, вживання заходів з охорони водних ресурсів; наділення комісій компетенцією застосовувати заходи впливу на держави-члени, що не виконують норми відповідних міжнародних договорів та/або порушують принципи міжнародного права транскордонних прісних вод</w:t>
      </w:r>
      <w:r w:rsidR="0041364C" w:rsidRPr="008D0864">
        <w:rPr>
          <w:rFonts w:ascii="Times New Roman" w:eastAsia="Calibri" w:hAnsi="Times New Roman" w:cs="Times New Roman"/>
          <w:sz w:val="24"/>
          <w:szCs w:val="24"/>
          <w:lang w:val="uk-UA"/>
        </w:rPr>
        <w:t>.</w:t>
      </w:r>
    </w:p>
    <w:p w:rsidR="0089733A" w:rsidRPr="008D0864" w:rsidRDefault="0089733A" w:rsidP="00514B5E">
      <w:pPr>
        <w:spacing w:after="0" w:line="360" w:lineRule="auto"/>
        <w:ind w:firstLine="567"/>
        <w:jc w:val="both"/>
        <w:rPr>
          <w:rFonts w:ascii="Times New Roman" w:eastAsia="Calibri" w:hAnsi="Times New Roman" w:cs="Times New Roman"/>
          <w:b/>
          <w:sz w:val="24"/>
          <w:szCs w:val="24"/>
          <w:lang w:val="uk-UA"/>
        </w:rPr>
      </w:pPr>
      <w:r w:rsidRPr="008D0864">
        <w:rPr>
          <w:rFonts w:ascii="Times New Roman" w:eastAsia="Calibri" w:hAnsi="Times New Roman" w:cs="Times New Roman"/>
          <w:b/>
          <w:sz w:val="24"/>
          <w:szCs w:val="24"/>
          <w:lang w:val="uk-UA"/>
        </w:rPr>
        <w:t>Теоретичне та практичне значення одержаних результатів.</w:t>
      </w:r>
      <w:r w:rsidRPr="008D0864">
        <w:rPr>
          <w:rFonts w:ascii="Times New Roman" w:eastAsia="Calibri" w:hAnsi="Times New Roman" w:cs="Times New Roman"/>
          <w:sz w:val="24"/>
          <w:szCs w:val="24"/>
          <w:lang w:val="uk-UA"/>
        </w:rPr>
        <w:t xml:space="preserve"> Теоретичне значення результатів дисертаційного дослідження Кулька А. В. </w:t>
      </w:r>
      <w:r w:rsidR="00F4770E" w:rsidRPr="008D0864">
        <w:rPr>
          <w:rFonts w:ascii="Times New Roman" w:eastAsia="Calibri" w:hAnsi="Times New Roman" w:cs="Times New Roman"/>
          <w:sz w:val="24"/>
          <w:szCs w:val="24"/>
          <w:lang w:val="uk-UA"/>
        </w:rPr>
        <w:t>бачимо</w:t>
      </w:r>
      <w:r w:rsidRPr="008D0864">
        <w:rPr>
          <w:rFonts w:ascii="Times New Roman" w:eastAsia="Calibri" w:hAnsi="Times New Roman" w:cs="Times New Roman"/>
          <w:sz w:val="24"/>
          <w:szCs w:val="24"/>
          <w:lang w:val="uk-UA"/>
        </w:rPr>
        <w:t xml:space="preserve"> у тому, що сформульовані в ньому висновки та окремі </w:t>
      </w:r>
      <w:proofErr w:type="spellStart"/>
      <w:r w:rsidRPr="008D0864">
        <w:rPr>
          <w:rFonts w:ascii="Times New Roman" w:eastAsia="Calibri" w:hAnsi="Times New Roman" w:cs="Times New Roman"/>
          <w:sz w:val="24"/>
          <w:szCs w:val="24"/>
          <w:lang w:val="uk-UA"/>
        </w:rPr>
        <w:t>положення‚</w:t>
      </w:r>
      <w:proofErr w:type="spellEnd"/>
      <w:r w:rsidRPr="008D0864">
        <w:rPr>
          <w:rFonts w:ascii="Times New Roman" w:eastAsia="Calibri" w:hAnsi="Times New Roman" w:cs="Times New Roman"/>
          <w:sz w:val="24"/>
          <w:szCs w:val="24"/>
          <w:lang w:val="uk-UA"/>
        </w:rPr>
        <w:t xml:space="preserve"> які є творчим внеском </w:t>
      </w:r>
      <w:proofErr w:type="spellStart"/>
      <w:r w:rsidRPr="008D0864">
        <w:rPr>
          <w:rFonts w:ascii="Times New Roman" w:eastAsia="Calibri" w:hAnsi="Times New Roman" w:cs="Times New Roman"/>
          <w:sz w:val="24"/>
          <w:szCs w:val="24"/>
          <w:lang w:val="uk-UA"/>
        </w:rPr>
        <w:t>автора‚</w:t>
      </w:r>
      <w:proofErr w:type="spellEnd"/>
      <w:r w:rsidRPr="008D0864">
        <w:rPr>
          <w:rFonts w:ascii="Times New Roman" w:eastAsia="Calibri" w:hAnsi="Times New Roman" w:cs="Times New Roman"/>
          <w:sz w:val="24"/>
          <w:szCs w:val="24"/>
          <w:lang w:val="uk-UA"/>
        </w:rPr>
        <w:t xml:space="preserve"> сприяють подальшому розвитку науки міжнародного права. Практичне значення</w:t>
      </w:r>
      <w:r w:rsidR="001917C7" w:rsidRPr="008D0864">
        <w:rPr>
          <w:rFonts w:ascii="Times New Roman" w:eastAsia="Calibri" w:hAnsi="Times New Roman" w:cs="Times New Roman"/>
          <w:sz w:val="24"/>
          <w:szCs w:val="24"/>
          <w:lang w:val="uk-UA"/>
        </w:rPr>
        <w:t xml:space="preserve"> одержаних результатів, своєю чергою, </w:t>
      </w:r>
      <w:r w:rsidR="00F4770E" w:rsidRPr="008D0864">
        <w:rPr>
          <w:rFonts w:ascii="Times New Roman" w:eastAsia="Calibri" w:hAnsi="Times New Roman" w:cs="Times New Roman"/>
          <w:sz w:val="24"/>
          <w:szCs w:val="24"/>
          <w:lang w:val="uk-UA"/>
        </w:rPr>
        <w:t xml:space="preserve">полягає </w:t>
      </w:r>
      <w:r w:rsidR="001917C7" w:rsidRPr="008D0864">
        <w:rPr>
          <w:rFonts w:ascii="Times New Roman" w:eastAsia="Calibri" w:hAnsi="Times New Roman" w:cs="Times New Roman"/>
          <w:sz w:val="24"/>
          <w:szCs w:val="24"/>
          <w:lang w:val="uk-UA"/>
        </w:rPr>
        <w:t xml:space="preserve">у можливості їхнього застосування в кількох напрямках. </w:t>
      </w:r>
      <w:r w:rsidR="005B6BD6" w:rsidRPr="008D0864">
        <w:rPr>
          <w:rFonts w:ascii="Times New Roman" w:eastAsia="Calibri" w:hAnsi="Times New Roman" w:cs="Times New Roman"/>
          <w:sz w:val="24"/>
          <w:szCs w:val="24"/>
          <w:lang w:val="uk-UA"/>
        </w:rPr>
        <w:t>Так</w:t>
      </w:r>
      <w:r w:rsidR="001917C7" w:rsidRPr="008D0864">
        <w:rPr>
          <w:rFonts w:ascii="Times New Roman" w:eastAsia="Calibri" w:hAnsi="Times New Roman" w:cs="Times New Roman"/>
          <w:sz w:val="24"/>
          <w:szCs w:val="24"/>
          <w:lang w:val="uk-UA"/>
        </w:rPr>
        <w:t>,</w:t>
      </w:r>
      <w:r w:rsidR="001917C7" w:rsidRPr="008D0864">
        <w:rPr>
          <w:sz w:val="24"/>
          <w:szCs w:val="24"/>
          <w:lang w:val="uk-UA"/>
        </w:rPr>
        <w:t xml:space="preserve"> </w:t>
      </w:r>
      <w:r w:rsidR="005B6BD6" w:rsidRPr="008D0864">
        <w:rPr>
          <w:rFonts w:ascii="Times New Roman" w:eastAsia="Calibri" w:hAnsi="Times New Roman" w:cs="Times New Roman"/>
          <w:sz w:val="24"/>
          <w:szCs w:val="24"/>
          <w:lang w:val="uk-UA"/>
        </w:rPr>
        <w:t>у</w:t>
      </w:r>
      <w:r w:rsidR="001917C7" w:rsidRPr="008D0864">
        <w:rPr>
          <w:rFonts w:ascii="Times New Roman" w:eastAsia="Calibri" w:hAnsi="Times New Roman" w:cs="Times New Roman"/>
          <w:sz w:val="24"/>
          <w:szCs w:val="24"/>
          <w:lang w:val="uk-UA"/>
        </w:rPr>
        <w:t xml:space="preserve"> науково-дослідній сфері положення дисертації можуть стати підґрунтям для подальших досліджень міжнародно-правового регулювання відносин щодо використання та охорони транскордонних прісних вод; у навчально-методичному процесі – підґрунтям для розробки та викладання курсів і спецкурсів з міжнародного публічного права у вищих навчальних закладах, підготовки відповідних розділів підручників і навчальних посібників; у практичній сфері – для діяльності державних органів України при створенні нових і вдосконаленні існуючих міжнародних договірно-правових та інституційних механізмів у сфері використання й охорони транскордонних прісних вод, при розгляді можливих міждержавних спорів, які стосуються водних ресурсів.  </w:t>
      </w:r>
    </w:p>
    <w:p w:rsidR="002C011C" w:rsidRPr="008D0864" w:rsidRDefault="0089733A" w:rsidP="00514B5E">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b/>
          <w:sz w:val="24"/>
          <w:szCs w:val="24"/>
          <w:lang w:val="uk-UA"/>
        </w:rPr>
        <w:t xml:space="preserve">Повнота викладення у публікаціях положень, висновків і рекомендацій, сформульованих у дисертації. </w:t>
      </w:r>
      <w:r w:rsidRPr="008D0864">
        <w:rPr>
          <w:rFonts w:ascii="Times New Roman" w:eastAsia="Calibri" w:hAnsi="Times New Roman" w:cs="Times New Roman"/>
          <w:sz w:val="24"/>
          <w:szCs w:val="24"/>
          <w:lang w:val="uk-UA"/>
        </w:rPr>
        <w:t xml:space="preserve">Основні теоретичні положення й висновки дисертаційного дослідження Кулька А. В. відображені в 40 наукових працях, з-поміж яких – 2 індивідуальні монографії, 1 розділ колективної монографії, 21 стаття, опублікована у фахових виданнях України з юридичних наук, 6 статей, опублікованих у наукових </w:t>
      </w:r>
      <w:r w:rsidRPr="008D0864">
        <w:rPr>
          <w:rFonts w:ascii="Times New Roman" w:eastAsia="Calibri" w:hAnsi="Times New Roman" w:cs="Times New Roman"/>
          <w:sz w:val="24"/>
          <w:szCs w:val="24"/>
          <w:lang w:val="uk-UA"/>
        </w:rPr>
        <w:lastRenderedPageBreak/>
        <w:t>періодичних юридичних виданнях інших держав, 10 тез доповідей на міжнародних та всеукраїнських наукових конференціях, круглих столах, інших наукових форумах</w:t>
      </w:r>
      <w:r w:rsidR="001917C7" w:rsidRPr="008D0864">
        <w:rPr>
          <w:rFonts w:ascii="Times New Roman" w:eastAsia="Calibri" w:hAnsi="Times New Roman" w:cs="Times New Roman"/>
          <w:sz w:val="24"/>
          <w:szCs w:val="24"/>
          <w:lang w:val="uk-UA"/>
        </w:rPr>
        <w:t xml:space="preserve"> (с</w:t>
      </w:r>
      <w:r w:rsidRPr="008D0864">
        <w:rPr>
          <w:rFonts w:ascii="Times New Roman" w:eastAsia="Calibri" w:hAnsi="Times New Roman" w:cs="Times New Roman"/>
          <w:sz w:val="24"/>
          <w:szCs w:val="24"/>
          <w:lang w:val="uk-UA"/>
        </w:rPr>
        <w:t>.</w:t>
      </w:r>
      <w:r w:rsidR="001917C7" w:rsidRPr="008D0864">
        <w:rPr>
          <w:rFonts w:ascii="Times New Roman" w:eastAsia="Calibri" w:hAnsi="Times New Roman" w:cs="Times New Roman"/>
          <w:sz w:val="24"/>
          <w:szCs w:val="24"/>
          <w:lang w:val="uk-UA"/>
        </w:rPr>
        <w:t xml:space="preserve"> 37-41 автореферату).</w:t>
      </w:r>
      <w:r w:rsidRPr="008D0864">
        <w:rPr>
          <w:sz w:val="24"/>
          <w:szCs w:val="24"/>
          <w:lang w:val="uk-UA"/>
        </w:rPr>
        <w:t xml:space="preserve"> </w:t>
      </w:r>
      <w:r w:rsidRPr="008D0864">
        <w:rPr>
          <w:rFonts w:ascii="Times New Roman" w:eastAsia="Calibri" w:hAnsi="Times New Roman" w:cs="Times New Roman"/>
          <w:sz w:val="24"/>
          <w:szCs w:val="24"/>
          <w:lang w:val="uk-UA"/>
        </w:rPr>
        <w:t>Зміст вказаних наукових праць свідчить про достатню повноту викладення сформульованих у дисертації п</w:t>
      </w:r>
      <w:r w:rsidR="001917C7" w:rsidRPr="008D0864">
        <w:rPr>
          <w:rFonts w:ascii="Times New Roman" w:eastAsia="Calibri" w:hAnsi="Times New Roman" w:cs="Times New Roman"/>
          <w:sz w:val="24"/>
          <w:szCs w:val="24"/>
          <w:lang w:val="uk-UA"/>
        </w:rPr>
        <w:t>оложень, висновків і пропозицій,</w:t>
      </w:r>
      <w:r w:rsidRPr="008D0864">
        <w:rPr>
          <w:rFonts w:ascii="Times New Roman" w:eastAsia="Calibri" w:hAnsi="Times New Roman" w:cs="Times New Roman"/>
          <w:sz w:val="24"/>
          <w:szCs w:val="24"/>
          <w:lang w:val="uk-UA"/>
        </w:rPr>
        <w:t xml:space="preserve"> </w:t>
      </w:r>
      <w:r w:rsidR="001917C7" w:rsidRPr="008D0864">
        <w:rPr>
          <w:rFonts w:ascii="Times New Roman" w:eastAsia="Calibri" w:hAnsi="Times New Roman" w:cs="Times New Roman"/>
          <w:sz w:val="24"/>
          <w:szCs w:val="24"/>
          <w:lang w:val="uk-UA"/>
        </w:rPr>
        <w:t>її</w:t>
      </w:r>
      <w:r w:rsidRPr="008D0864">
        <w:rPr>
          <w:rFonts w:ascii="Times New Roman" w:eastAsia="Calibri" w:hAnsi="Times New Roman" w:cs="Times New Roman"/>
          <w:sz w:val="24"/>
          <w:szCs w:val="24"/>
          <w:lang w:val="uk-UA"/>
        </w:rPr>
        <w:t xml:space="preserve"> відповід</w:t>
      </w:r>
      <w:r w:rsidR="001917C7" w:rsidRPr="008D0864">
        <w:rPr>
          <w:rFonts w:ascii="Times New Roman" w:eastAsia="Calibri" w:hAnsi="Times New Roman" w:cs="Times New Roman"/>
          <w:sz w:val="24"/>
          <w:szCs w:val="24"/>
          <w:lang w:val="uk-UA"/>
        </w:rPr>
        <w:t>ність</w:t>
      </w:r>
      <w:r w:rsidRPr="008D0864">
        <w:rPr>
          <w:rFonts w:ascii="Times New Roman" w:eastAsia="Calibri" w:hAnsi="Times New Roman" w:cs="Times New Roman"/>
          <w:sz w:val="24"/>
          <w:szCs w:val="24"/>
          <w:lang w:val="uk-UA"/>
        </w:rPr>
        <w:t xml:space="preserve"> встановленим вимогам.</w:t>
      </w:r>
      <w:r w:rsidR="001917C7" w:rsidRPr="008D0864">
        <w:rPr>
          <w:sz w:val="24"/>
          <w:szCs w:val="24"/>
          <w:lang w:val="uk-UA"/>
        </w:rPr>
        <w:t xml:space="preserve"> </w:t>
      </w:r>
      <w:r w:rsidR="001917C7" w:rsidRPr="008D0864">
        <w:rPr>
          <w:rFonts w:ascii="Times New Roman" w:eastAsia="Calibri" w:hAnsi="Times New Roman" w:cs="Times New Roman"/>
          <w:sz w:val="24"/>
          <w:szCs w:val="24"/>
          <w:lang w:val="uk-UA"/>
        </w:rPr>
        <w:t xml:space="preserve">Автореферат дисертації відповідає її змісту та відображає основні результати наукового дослідження.   </w:t>
      </w:r>
    </w:p>
    <w:p w:rsidR="001917C7" w:rsidRPr="008D0864" w:rsidRDefault="00CC7F1D" w:rsidP="00514B5E">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b/>
          <w:sz w:val="24"/>
          <w:szCs w:val="24"/>
          <w:lang w:val="uk-UA"/>
        </w:rPr>
        <w:t>Дискусійні положення та зауваження до дисертації.</w:t>
      </w:r>
      <w:r w:rsidR="00F4770E" w:rsidRPr="008D0864">
        <w:rPr>
          <w:rFonts w:ascii="Times New Roman" w:eastAsia="Calibri" w:hAnsi="Times New Roman" w:cs="Times New Roman"/>
          <w:b/>
          <w:sz w:val="24"/>
          <w:szCs w:val="24"/>
          <w:lang w:val="uk-UA"/>
        </w:rPr>
        <w:t xml:space="preserve"> </w:t>
      </w:r>
      <w:r w:rsidR="00F4770E" w:rsidRPr="008D0864">
        <w:rPr>
          <w:rFonts w:ascii="Times New Roman" w:eastAsia="Calibri" w:hAnsi="Times New Roman" w:cs="Times New Roman"/>
          <w:sz w:val="24"/>
          <w:szCs w:val="24"/>
          <w:lang w:val="uk-UA"/>
        </w:rPr>
        <w:t>Попри загальн</w:t>
      </w:r>
      <w:r w:rsidR="007A7C11" w:rsidRPr="008D0864">
        <w:rPr>
          <w:rFonts w:ascii="Times New Roman" w:eastAsia="Calibri" w:hAnsi="Times New Roman" w:cs="Times New Roman"/>
          <w:sz w:val="24"/>
          <w:szCs w:val="24"/>
          <w:lang w:val="uk-UA"/>
        </w:rPr>
        <w:t>у позитивну оцінку</w:t>
      </w:r>
      <w:r w:rsidR="00F4770E" w:rsidRPr="008D0864">
        <w:rPr>
          <w:rFonts w:ascii="Times New Roman" w:eastAsia="Calibri" w:hAnsi="Times New Roman" w:cs="Times New Roman"/>
          <w:sz w:val="24"/>
          <w:szCs w:val="24"/>
          <w:lang w:val="uk-UA"/>
        </w:rPr>
        <w:t xml:space="preserve"> представленої дисертації, їй властив</w:t>
      </w:r>
      <w:r w:rsidR="004713A0" w:rsidRPr="008D0864">
        <w:rPr>
          <w:rFonts w:ascii="Times New Roman" w:eastAsia="Calibri" w:hAnsi="Times New Roman" w:cs="Times New Roman"/>
          <w:sz w:val="24"/>
          <w:szCs w:val="24"/>
          <w:lang w:val="uk-UA"/>
        </w:rPr>
        <w:t>і</w:t>
      </w:r>
      <w:r w:rsidR="00F4770E" w:rsidRPr="008D0864">
        <w:rPr>
          <w:rFonts w:ascii="Times New Roman" w:eastAsia="Calibri" w:hAnsi="Times New Roman" w:cs="Times New Roman"/>
          <w:sz w:val="24"/>
          <w:szCs w:val="24"/>
          <w:lang w:val="uk-UA"/>
        </w:rPr>
        <w:t xml:space="preserve"> </w:t>
      </w:r>
      <w:r w:rsidR="004713A0" w:rsidRPr="008D0864">
        <w:rPr>
          <w:rFonts w:ascii="Times New Roman" w:eastAsia="Calibri" w:hAnsi="Times New Roman" w:cs="Times New Roman"/>
          <w:sz w:val="24"/>
          <w:szCs w:val="24"/>
          <w:lang w:val="uk-UA"/>
        </w:rPr>
        <w:t>деякі</w:t>
      </w:r>
      <w:r w:rsidR="00F4770E" w:rsidRPr="008D0864">
        <w:rPr>
          <w:rFonts w:ascii="Times New Roman" w:eastAsia="Calibri" w:hAnsi="Times New Roman" w:cs="Times New Roman"/>
          <w:sz w:val="24"/>
          <w:szCs w:val="24"/>
          <w:lang w:val="uk-UA"/>
        </w:rPr>
        <w:t xml:space="preserve"> недолік</w:t>
      </w:r>
      <w:r w:rsidR="004713A0" w:rsidRPr="008D0864">
        <w:rPr>
          <w:rFonts w:ascii="Times New Roman" w:eastAsia="Calibri" w:hAnsi="Times New Roman" w:cs="Times New Roman"/>
          <w:sz w:val="24"/>
          <w:szCs w:val="24"/>
          <w:lang w:val="uk-UA"/>
        </w:rPr>
        <w:t>и</w:t>
      </w:r>
      <w:r w:rsidR="00F4770E" w:rsidRPr="008D0864">
        <w:rPr>
          <w:rFonts w:ascii="Times New Roman" w:eastAsia="Calibri" w:hAnsi="Times New Roman" w:cs="Times New Roman"/>
          <w:sz w:val="24"/>
          <w:szCs w:val="24"/>
          <w:lang w:val="uk-UA"/>
        </w:rPr>
        <w:t xml:space="preserve"> </w:t>
      </w:r>
      <w:r w:rsidR="00034C17" w:rsidRPr="008D0864">
        <w:rPr>
          <w:rFonts w:ascii="Times New Roman" w:eastAsia="Calibri" w:hAnsi="Times New Roman" w:cs="Times New Roman"/>
          <w:sz w:val="24"/>
          <w:szCs w:val="24"/>
          <w:lang w:val="uk-UA"/>
        </w:rPr>
        <w:t>і</w:t>
      </w:r>
      <w:r w:rsidR="00F4770E" w:rsidRPr="008D0864">
        <w:rPr>
          <w:rFonts w:ascii="Times New Roman" w:eastAsia="Calibri" w:hAnsi="Times New Roman" w:cs="Times New Roman"/>
          <w:sz w:val="24"/>
          <w:szCs w:val="24"/>
          <w:lang w:val="uk-UA"/>
        </w:rPr>
        <w:t xml:space="preserve"> положен</w:t>
      </w:r>
      <w:r w:rsidR="007A7C11" w:rsidRPr="008D0864">
        <w:rPr>
          <w:rFonts w:ascii="Times New Roman" w:eastAsia="Calibri" w:hAnsi="Times New Roman" w:cs="Times New Roman"/>
          <w:sz w:val="24"/>
          <w:szCs w:val="24"/>
          <w:lang w:val="uk-UA"/>
        </w:rPr>
        <w:t>ня, які потребують уточнення:</w:t>
      </w:r>
      <w:r w:rsidR="00F4770E" w:rsidRPr="008D0864">
        <w:rPr>
          <w:rFonts w:ascii="Times New Roman" w:eastAsia="Calibri" w:hAnsi="Times New Roman" w:cs="Times New Roman"/>
          <w:sz w:val="24"/>
          <w:szCs w:val="24"/>
          <w:lang w:val="uk-UA"/>
        </w:rPr>
        <w:t xml:space="preserve"> </w:t>
      </w:r>
    </w:p>
    <w:p w:rsidR="004713A0" w:rsidRPr="008D0864" w:rsidRDefault="004713A0" w:rsidP="007A7C11">
      <w:pPr>
        <w:spacing w:after="0" w:line="360" w:lineRule="auto"/>
        <w:jc w:val="both"/>
        <w:rPr>
          <w:rFonts w:ascii="Times New Roman" w:eastAsia="Calibri" w:hAnsi="Times New Roman" w:cs="Times New Roman"/>
          <w:sz w:val="24"/>
          <w:szCs w:val="24"/>
          <w:lang w:val="uk-UA"/>
        </w:rPr>
      </w:pPr>
    </w:p>
    <w:p w:rsidR="00586D52" w:rsidRPr="008D0864" w:rsidRDefault="00034C17" w:rsidP="00586D52">
      <w:pPr>
        <w:spacing w:after="0" w:line="360" w:lineRule="auto"/>
        <w:ind w:firstLine="567"/>
        <w:jc w:val="both"/>
        <w:rPr>
          <w:rFonts w:ascii="Times New Roman" w:hAnsi="Times New Roman"/>
          <w:sz w:val="24"/>
          <w:szCs w:val="24"/>
          <w:lang w:val="uk-UA"/>
        </w:rPr>
      </w:pPr>
      <w:r w:rsidRPr="008D0864">
        <w:rPr>
          <w:rFonts w:ascii="Times New Roman" w:eastAsia="Calibri" w:hAnsi="Times New Roman" w:cs="Times New Roman"/>
          <w:sz w:val="24"/>
          <w:szCs w:val="24"/>
          <w:lang w:val="uk-UA"/>
        </w:rPr>
        <w:t xml:space="preserve">1. </w:t>
      </w:r>
      <w:r w:rsidR="00586D52" w:rsidRPr="008D0864">
        <w:rPr>
          <w:rFonts w:ascii="Times New Roman" w:eastAsia="Calibri" w:hAnsi="Times New Roman" w:cs="Times New Roman"/>
          <w:sz w:val="24"/>
          <w:szCs w:val="24"/>
          <w:lang w:val="uk-UA"/>
        </w:rPr>
        <w:t>Навряд чи можна вважати елементом наукової новизни суто практичну пропозицію дисертанта: «З</w:t>
      </w:r>
      <w:r w:rsidR="00586D52" w:rsidRPr="008D0864">
        <w:rPr>
          <w:rFonts w:ascii="Times New Roman" w:hAnsi="Times New Roman"/>
          <w:sz w:val="24"/>
          <w:szCs w:val="24"/>
          <w:lang w:val="uk-UA"/>
        </w:rPr>
        <w:t>апропоновано розробити і ухвалити окремі протоколи (систему протоколів) про права на воду та на санітарію до чинних міжнародних договорів у сфері захисту прав людини універсального та регіонального характеру… » (с. 15).</w:t>
      </w:r>
    </w:p>
    <w:p w:rsidR="00586D52" w:rsidRPr="008D0864" w:rsidRDefault="00586D52" w:rsidP="00586D52">
      <w:pPr>
        <w:spacing w:after="0" w:line="360" w:lineRule="auto"/>
        <w:ind w:firstLine="567"/>
        <w:jc w:val="both"/>
        <w:rPr>
          <w:rFonts w:ascii="Times New Roman" w:hAnsi="Times New Roman"/>
          <w:sz w:val="24"/>
          <w:szCs w:val="24"/>
          <w:shd w:val="clear" w:color="auto" w:fill="FFFFFF"/>
          <w:lang w:val="uk-UA"/>
        </w:rPr>
      </w:pPr>
      <w:r w:rsidRPr="008D0864">
        <w:rPr>
          <w:rFonts w:ascii="Times New Roman" w:eastAsia="Calibri" w:hAnsi="Times New Roman" w:cs="Times New Roman"/>
          <w:sz w:val="24"/>
          <w:szCs w:val="24"/>
          <w:lang w:val="uk-UA"/>
        </w:rPr>
        <w:t>2. Аналізуючи с</w:t>
      </w:r>
      <w:r w:rsidRPr="008D0864">
        <w:rPr>
          <w:rFonts w:ascii="Times New Roman" w:hAnsi="Times New Roman"/>
          <w:sz w:val="24"/>
          <w:szCs w:val="24"/>
          <w:lang w:val="uk-UA" w:eastAsia="ru-RU"/>
        </w:rPr>
        <w:t>тан наукових досліджень міжнародно-правового</w:t>
      </w:r>
      <w:r w:rsidRPr="008D0864">
        <w:rPr>
          <w:rFonts w:ascii="Times New Roman" w:hAnsi="Times New Roman"/>
          <w:sz w:val="24"/>
          <w:szCs w:val="24"/>
          <w:lang w:eastAsia="ru-RU"/>
        </w:rPr>
        <w:t xml:space="preserve"> </w:t>
      </w:r>
      <w:r w:rsidRPr="008D0864">
        <w:rPr>
          <w:rFonts w:ascii="Times New Roman" w:hAnsi="Times New Roman"/>
          <w:sz w:val="24"/>
          <w:szCs w:val="24"/>
          <w:lang w:val="uk-UA" w:eastAsia="ru-RU"/>
        </w:rPr>
        <w:t>регулювання відносин держав з використання і охорони</w:t>
      </w:r>
      <w:r w:rsidRPr="008D0864">
        <w:rPr>
          <w:rFonts w:ascii="Times New Roman" w:hAnsi="Times New Roman"/>
          <w:sz w:val="24"/>
          <w:szCs w:val="24"/>
          <w:lang w:eastAsia="ru-RU"/>
        </w:rPr>
        <w:t xml:space="preserve"> </w:t>
      </w:r>
      <w:r w:rsidRPr="008D0864">
        <w:rPr>
          <w:rFonts w:ascii="Times New Roman" w:hAnsi="Times New Roman"/>
          <w:sz w:val="24"/>
          <w:szCs w:val="24"/>
          <w:lang w:val="uk-UA" w:eastAsia="ru-RU"/>
        </w:rPr>
        <w:t>транскордонних прісних вод (підрозділ 1.4), чомусь поза увагою автора залишил</w:t>
      </w:r>
      <w:r w:rsidR="00BE7642" w:rsidRPr="008D0864">
        <w:rPr>
          <w:rFonts w:ascii="Times New Roman" w:hAnsi="Times New Roman"/>
          <w:sz w:val="24"/>
          <w:szCs w:val="24"/>
          <w:lang w:val="uk-UA" w:eastAsia="ru-RU"/>
        </w:rPr>
        <w:t xml:space="preserve">ась важлива монографія: </w:t>
      </w:r>
      <w:proofErr w:type="spellStart"/>
      <w:r w:rsidR="00BE7642" w:rsidRPr="008D0864">
        <w:rPr>
          <w:rStyle w:val="a4"/>
          <w:rFonts w:ascii="Times New Roman" w:hAnsi="Times New Roman"/>
          <w:bCs/>
          <w:sz w:val="24"/>
          <w:szCs w:val="24"/>
          <w:shd w:val="clear" w:color="auto" w:fill="FFFFFF"/>
        </w:rPr>
        <w:t>Корбут</w:t>
      </w:r>
      <w:proofErr w:type="spellEnd"/>
      <w:r w:rsidR="00BE7642" w:rsidRPr="008D0864">
        <w:rPr>
          <w:rFonts w:ascii="Times New Roman" w:hAnsi="Times New Roman"/>
          <w:i/>
          <w:sz w:val="24"/>
          <w:szCs w:val="24"/>
          <w:shd w:val="clear" w:color="auto" w:fill="FFFFFF"/>
        </w:rPr>
        <w:t> Л.В.</w:t>
      </w:r>
      <w:r w:rsidR="00BE7642" w:rsidRPr="008D0864">
        <w:rPr>
          <w:rFonts w:ascii="Times New Roman" w:hAnsi="Times New Roman"/>
          <w:i/>
          <w:sz w:val="24"/>
          <w:szCs w:val="24"/>
          <w:shd w:val="clear" w:color="auto" w:fill="FFFFFF"/>
          <w:lang w:val="uk-UA"/>
        </w:rPr>
        <w:t xml:space="preserve">, </w:t>
      </w:r>
      <w:r w:rsidR="00BE7642" w:rsidRPr="008D0864">
        <w:rPr>
          <w:rFonts w:ascii="Times New Roman" w:hAnsi="Times New Roman"/>
          <w:i/>
          <w:sz w:val="24"/>
          <w:szCs w:val="24"/>
          <w:shd w:val="clear" w:color="auto" w:fill="FFFFFF"/>
        </w:rPr>
        <w:t> </w:t>
      </w:r>
      <w:proofErr w:type="spellStart"/>
      <w:r w:rsidR="00BE7642" w:rsidRPr="008D0864">
        <w:rPr>
          <w:rStyle w:val="a4"/>
          <w:rFonts w:ascii="Times New Roman" w:hAnsi="Times New Roman"/>
          <w:bCs/>
          <w:sz w:val="24"/>
          <w:szCs w:val="24"/>
          <w:shd w:val="clear" w:color="auto" w:fill="FFFFFF"/>
        </w:rPr>
        <w:t>Баскин</w:t>
      </w:r>
      <w:proofErr w:type="spellEnd"/>
      <w:r w:rsidR="00BE7642" w:rsidRPr="008D0864">
        <w:rPr>
          <w:rFonts w:ascii="Times New Roman" w:hAnsi="Times New Roman"/>
          <w:i/>
          <w:sz w:val="24"/>
          <w:szCs w:val="24"/>
          <w:shd w:val="clear" w:color="auto" w:fill="FFFFFF"/>
        </w:rPr>
        <w:t> Ю.Я.</w:t>
      </w:r>
      <w:r w:rsidR="00BE7642" w:rsidRPr="008D0864">
        <w:rPr>
          <w:rFonts w:ascii="Times New Roman" w:hAnsi="Times New Roman"/>
          <w:sz w:val="24"/>
          <w:szCs w:val="24"/>
          <w:shd w:val="clear" w:color="auto" w:fill="FFFFFF"/>
        </w:rPr>
        <w:t xml:space="preserve"> Международно-правовой режим рек. История и современность</w:t>
      </w:r>
      <w:r w:rsidR="00BE7642" w:rsidRPr="008D0864">
        <w:rPr>
          <w:rFonts w:ascii="Times New Roman" w:hAnsi="Times New Roman"/>
          <w:sz w:val="24"/>
          <w:szCs w:val="24"/>
          <w:shd w:val="clear" w:color="auto" w:fill="FFFFFF"/>
          <w:lang w:val="uk-UA"/>
        </w:rPr>
        <w:t>,</w:t>
      </w:r>
      <w:r w:rsidR="00BE7642" w:rsidRPr="008D0864">
        <w:rPr>
          <w:rFonts w:ascii="Times New Roman" w:hAnsi="Times New Roman"/>
          <w:sz w:val="24"/>
          <w:szCs w:val="24"/>
          <w:shd w:val="clear" w:color="auto" w:fill="FFFFFF"/>
        </w:rPr>
        <w:t xml:space="preserve"> 1987</w:t>
      </w:r>
      <w:r w:rsidR="00BE7642" w:rsidRPr="008D0864">
        <w:rPr>
          <w:rFonts w:ascii="Times New Roman" w:hAnsi="Times New Roman"/>
          <w:sz w:val="24"/>
          <w:szCs w:val="24"/>
          <w:shd w:val="clear" w:color="auto" w:fill="FFFFFF"/>
          <w:lang w:val="uk-UA"/>
        </w:rPr>
        <w:t>, с. 160.</w:t>
      </w:r>
    </w:p>
    <w:p w:rsidR="00BE7642" w:rsidRPr="008D0864" w:rsidRDefault="00BE7642" w:rsidP="00586D52">
      <w:pPr>
        <w:spacing w:after="0" w:line="360" w:lineRule="auto"/>
        <w:ind w:firstLine="567"/>
        <w:jc w:val="both"/>
        <w:rPr>
          <w:rFonts w:ascii="Times New Roman" w:hAnsi="Times New Roman"/>
          <w:sz w:val="24"/>
          <w:szCs w:val="24"/>
          <w:shd w:val="clear" w:color="auto" w:fill="FFFFFF"/>
          <w:lang w:val="uk-UA"/>
        </w:rPr>
      </w:pPr>
      <w:r w:rsidRPr="008D0864">
        <w:rPr>
          <w:rFonts w:ascii="Times New Roman" w:hAnsi="Times New Roman"/>
          <w:sz w:val="24"/>
          <w:szCs w:val="24"/>
          <w:shd w:val="clear" w:color="auto" w:fill="FFFFFF"/>
          <w:lang w:val="uk-UA"/>
        </w:rPr>
        <w:t>3. Дисертаційна робота тільки виграла б, коли Кулько А. В. додав до підрозділів 1.3, 2.3, 3.1 аналіз доктрини з питань, які в них досліджуються.</w:t>
      </w:r>
    </w:p>
    <w:p w:rsidR="000F53FB" w:rsidRPr="008D0864" w:rsidRDefault="000F53FB" w:rsidP="00586D52">
      <w:pPr>
        <w:spacing w:after="0" w:line="360" w:lineRule="auto"/>
        <w:ind w:firstLine="567"/>
        <w:jc w:val="both"/>
        <w:rPr>
          <w:rFonts w:ascii="Times New Roman" w:hAnsi="Times New Roman"/>
          <w:sz w:val="24"/>
          <w:szCs w:val="24"/>
          <w:shd w:val="clear" w:color="auto" w:fill="FFFFFF"/>
          <w:lang w:val="uk-UA"/>
        </w:rPr>
      </w:pPr>
      <w:r w:rsidRPr="008D0864">
        <w:rPr>
          <w:rFonts w:ascii="Times New Roman" w:hAnsi="Times New Roman"/>
          <w:sz w:val="24"/>
          <w:szCs w:val="24"/>
          <w:shd w:val="clear" w:color="auto" w:fill="FFFFFF"/>
          <w:lang w:val="uk-UA"/>
        </w:rPr>
        <w:t xml:space="preserve">4. </w:t>
      </w:r>
      <w:r w:rsidRPr="008D0864">
        <w:rPr>
          <w:rFonts w:ascii="Times New Roman" w:eastAsia="Calibri" w:hAnsi="Times New Roman" w:cs="Times New Roman"/>
          <w:sz w:val="24"/>
          <w:szCs w:val="24"/>
          <w:lang w:val="uk-UA"/>
        </w:rPr>
        <w:t>У розділі 6 «Договірні та звичаєві міжнародно-правові механізми регулювання використання й охорони транскордонних водних об’єктів, частини яких розташовані на території України» (с. 222-282 дисертації), попри його назву, практично не розкрито питання відповідних звичаєвих механізмів.</w:t>
      </w:r>
    </w:p>
    <w:p w:rsidR="005357EE" w:rsidRPr="008D0864" w:rsidRDefault="000F53FB" w:rsidP="000F53FB">
      <w:pPr>
        <w:spacing w:after="0" w:line="360" w:lineRule="auto"/>
        <w:ind w:firstLine="567"/>
        <w:jc w:val="both"/>
        <w:rPr>
          <w:rFonts w:ascii="Times New Roman" w:eastAsia="Calibri" w:hAnsi="Times New Roman" w:cs="Times New Roman"/>
          <w:sz w:val="24"/>
          <w:szCs w:val="24"/>
          <w:lang w:val="uk-UA"/>
        </w:rPr>
      </w:pPr>
      <w:r w:rsidRPr="008D0864">
        <w:rPr>
          <w:rFonts w:ascii="Times New Roman" w:hAnsi="Times New Roman"/>
          <w:sz w:val="24"/>
          <w:szCs w:val="24"/>
          <w:shd w:val="clear" w:color="auto" w:fill="FFFFFF"/>
          <w:lang w:val="uk-UA"/>
        </w:rPr>
        <w:t>5</w:t>
      </w:r>
      <w:r w:rsidR="009145AF" w:rsidRPr="008D0864">
        <w:rPr>
          <w:rFonts w:ascii="Times New Roman" w:hAnsi="Times New Roman"/>
          <w:sz w:val="24"/>
          <w:szCs w:val="24"/>
          <w:shd w:val="clear" w:color="auto" w:fill="FFFFFF"/>
          <w:lang w:val="uk-UA"/>
        </w:rPr>
        <w:t>. На нашу думку, було б цікаво й корисно у підрозділі 7.1 «</w:t>
      </w:r>
      <w:r w:rsidR="009145AF" w:rsidRPr="008D0864">
        <w:rPr>
          <w:rFonts w:ascii="Times New Roman" w:hAnsi="Times New Roman"/>
          <w:sz w:val="24"/>
          <w:szCs w:val="24"/>
          <w:lang w:val="uk-UA"/>
        </w:rPr>
        <w:t>Міжнародні спори про кордони і державну приналежність   територій»</w:t>
      </w:r>
      <w:r w:rsidR="009145AF" w:rsidRPr="008D0864">
        <w:rPr>
          <w:rFonts w:ascii="Times New Roman" w:hAnsi="Times New Roman"/>
          <w:sz w:val="24"/>
          <w:szCs w:val="24"/>
          <w:shd w:val="clear" w:color="auto" w:fill="FFFFFF"/>
          <w:lang w:val="uk-UA"/>
        </w:rPr>
        <w:t xml:space="preserve"> </w:t>
      </w:r>
      <w:r w:rsidR="009145AF" w:rsidRPr="008D0864">
        <w:rPr>
          <w:rFonts w:ascii="Times New Roman" w:hAnsi="Times New Roman"/>
          <w:sz w:val="24"/>
          <w:szCs w:val="24"/>
          <w:lang w:val="uk-UA"/>
        </w:rPr>
        <w:t xml:space="preserve"> проаналізувати територіальний спір між СРСР/Росією і Китаєм щодо острова </w:t>
      </w:r>
      <w:proofErr w:type="spellStart"/>
      <w:r w:rsidR="009145AF" w:rsidRPr="008D0864">
        <w:rPr>
          <w:rFonts w:ascii="Times New Roman" w:hAnsi="Times New Roman"/>
          <w:sz w:val="24"/>
          <w:szCs w:val="24"/>
          <w:lang w:val="uk-UA"/>
        </w:rPr>
        <w:t>Даманський</w:t>
      </w:r>
      <w:proofErr w:type="spellEnd"/>
      <w:r w:rsidR="009145AF" w:rsidRPr="008D0864">
        <w:rPr>
          <w:rFonts w:ascii="Times New Roman" w:hAnsi="Times New Roman"/>
          <w:sz w:val="24"/>
          <w:szCs w:val="24"/>
          <w:lang w:val="uk-UA"/>
        </w:rPr>
        <w:t xml:space="preserve">, </w:t>
      </w:r>
      <w:r w:rsidRPr="008D0864">
        <w:rPr>
          <w:rFonts w:ascii="Times New Roman" w:hAnsi="Times New Roman"/>
          <w:sz w:val="24"/>
          <w:szCs w:val="24"/>
          <w:lang w:val="uk-UA"/>
        </w:rPr>
        <w:t xml:space="preserve">  </w:t>
      </w:r>
      <w:r w:rsidR="009145AF" w:rsidRPr="008D0864">
        <w:rPr>
          <w:rFonts w:ascii="Times New Roman" w:hAnsi="Times New Roman"/>
          <w:sz w:val="24"/>
          <w:szCs w:val="24"/>
          <w:lang w:val="uk-UA"/>
        </w:rPr>
        <w:t>р. Уссурі.</w:t>
      </w:r>
    </w:p>
    <w:p w:rsidR="00034C17" w:rsidRPr="008D0864" w:rsidRDefault="000F53FB" w:rsidP="00227D48">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6</w:t>
      </w:r>
      <w:r w:rsidR="00034C17" w:rsidRPr="008D0864">
        <w:rPr>
          <w:rFonts w:ascii="Times New Roman" w:eastAsia="Calibri" w:hAnsi="Times New Roman" w:cs="Times New Roman"/>
          <w:sz w:val="24"/>
          <w:szCs w:val="24"/>
          <w:lang w:val="uk-UA"/>
        </w:rPr>
        <w:t>. Пункт 15 висновків до дисертації стосується міжнародних договорів про використання й охорону транскордонних прісноводних об’єктів, частини яких розташовані на території України</w:t>
      </w:r>
      <w:r w:rsidR="00DA21C1" w:rsidRPr="008D0864">
        <w:rPr>
          <w:rFonts w:ascii="Times New Roman" w:eastAsia="Calibri" w:hAnsi="Times New Roman" w:cs="Times New Roman"/>
          <w:sz w:val="24"/>
          <w:szCs w:val="24"/>
          <w:lang w:val="uk-UA"/>
        </w:rPr>
        <w:t xml:space="preserve"> (с. 387-388)</w:t>
      </w:r>
      <w:r w:rsidR="00034C17" w:rsidRPr="008D0864">
        <w:rPr>
          <w:rFonts w:ascii="Times New Roman" w:eastAsia="Calibri" w:hAnsi="Times New Roman" w:cs="Times New Roman"/>
          <w:sz w:val="24"/>
          <w:szCs w:val="24"/>
          <w:lang w:val="uk-UA"/>
        </w:rPr>
        <w:t xml:space="preserve">. Поряд з вагомими з теоретичного і практичного погляду положеннями про недоліки </w:t>
      </w:r>
      <w:r w:rsidR="004713A0" w:rsidRPr="008D0864">
        <w:rPr>
          <w:rFonts w:ascii="Times New Roman" w:eastAsia="Calibri" w:hAnsi="Times New Roman" w:cs="Times New Roman"/>
          <w:sz w:val="24"/>
          <w:szCs w:val="24"/>
          <w:lang w:val="uk-UA"/>
        </w:rPr>
        <w:t>зазначен</w:t>
      </w:r>
      <w:r w:rsidR="00034C17" w:rsidRPr="008D0864">
        <w:rPr>
          <w:rFonts w:ascii="Times New Roman" w:eastAsia="Calibri" w:hAnsi="Times New Roman" w:cs="Times New Roman"/>
          <w:sz w:val="24"/>
          <w:szCs w:val="24"/>
          <w:lang w:val="uk-UA"/>
        </w:rPr>
        <w:t>их договорів</w:t>
      </w:r>
      <w:r w:rsidR="004713A0" w:rsidRPr="008D0864">
        <w:rPr>
          <w:rFonts w:ascii="Times New Roman" w:eastAsia="Calibri" w:hAnsi="Times New Roman" w:cs="Times New Roman"/>
          <w:sz w:val="24"/>
          <w:szCs w:val="24"/>
          <w:lang w:val="uk-UA"/>
        </w:rPr>
        <w:t>,</w:t>
      </w:r>
      <w:r w:rsidR="00034C17" w:rsidRPr="008D0864">
        <w:rPr>
          <w:rFonts w:ascii="Times New Roman" w:eastAsia="Calibri" w:hAnsi="Times New Roman" w:cs="Times New Roman"/>
          <w:sz w:val="24"/>
          <w:szCs w:val="24"/>
          <w:lang w:val="uk-UA"/>
        </w:rPr>
        <w:t xml:space="preserve"> </w:t>
      </w:r>
      <w:r w:rsidR="00DA21C1" w:rsidRPr="008D0864">
        <w:rPr>
          <w:rFonts w:ascii="Times New Roman" w:eastAsia="Calibri" w:hAnsi="Times New Roman" w:cs="Times New Roman"/>
          <w:sz w:val="24"/>
          <w:szCs w:val="24"/>
          <w:lang w:val="uk-UA"/>
        </w:rPr>
        <w:t xml:space="preserve">у п. 15 </w:t>
      </w:r>
      <w:r w:rsidR="00034C17" w:rsidRPr="008D0864">
        <w:rPr>
          <w:rFonts w:ascii="Times New Roman" w:eastAsia="Calibri" w:hAnsi="Times New Roman" w:cs="Times New Roman"/>
          <w:sz w:val="24"/>
          <w:szCs w:val="24"/>
          <w:lang w:val="uk-UA"/>
        </w:rPr>
        <w:t xml:space="preserve">йдеться </w:t>
      </w:r>
      <w:r w:rsidR="00DA21C1" w:rsidRPr="008D0864">
        <w:rPr>
          <w:rFonts w:ascii="Times New Roman" w:eastAsia="Calibri" w:hAnsi="Times New Roman" w:cs="Times New Roman"/>
          <w:sz w:val="24"/>
          <w:szCs w:val="24"/>
          <w:lang w:val="uk-UA"/>
        </w:rPr>
        <w:t xml:space="preserve">і </w:t>
      </w:r>
      <w:r w:rsidR="00034C17" w:rsidRPr="008D0864">
        <w:rPr>
          <w:rFonts w:ascii="Times New Roman" w:eastAsia="Calibri" w:hAnsi="Times New Roman" w:cs="Times New Roman"/>
          <w:sz w:val="24"/>
          <w:szCs w:val="24"/>
          <w:lang w:val="uk-UA"/>
        </w:rPr>
        <w:t xml:space="preserve">про їхній загальний зміст. Останнє, як видається, навряд </w:t>
      </w:r>
      <w:r w:rsidR="00DA21C1" w:rsidRPr="008D0864">
        <w:rPr>
          <w:rFonts w:ascii="Times New Roman" w:eastAsia="Calibri" w:hAnsi="Times New Roman" w:cs="Times New Roman"/>
          <w:sz w:val="24"/>
          <w:szCs w:val="24"/>
          <w:lang w:val="uk-UA"/>
        </w:rPr>
        <w:t xml:space="preserve">чи </w:t>
      </w:r>
      <w:r w:rsidR="00034C17" w:rsidRPr="008D0864">
        <w:rPr>
          <w:rFonts w:ascii="Times New Roman" w:eastAsia="Calibri" w:hAnsi="Times New Roman" w:cs="Times New Roman"/>
          <w:sz w:val="24"/>
          <w:szCs w:val="24"/>
          <w:lang w:val="uk-UA"/>
        </w:rPr>
        <w:t>можна вважати виявом наукової новизни</w:t>
      </w:r>
      <w:r w:rsidR="00DA21C1" w:rsidRPr="008D0864">
        <w:rPr>
          <w:rFonts w:ascii="Times New Roman" w:eastAsia="Calibri" w:hAnsi="Times New Roman" w:cs="Times New Roman"/>
          <w:sz w:val="24"/>
          <w:szCs w:val="24"/>
          <w:lang w:val="uk-UA"/>
        </w:rPr>
        <w:t>.</w:t>
      </w:r>
    </w:p>
    <w:p w:rsidR="00DA21C1" w:rsidRPr="008D0864" w:rsidRDefault="000F53FB" w:rsidP="00227D48">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7</w:t>
      </w:r>
      <w:r w:rsidR="00DA21C1" w:rsidRPr="008D0864">
        <w:rPr>
          <w:rFonts w:ascii="Times New Roman" w:eastAsia="Calibri" w:hAnsi="Times New Roman" w:cs="Times New Roman"/>
          <w:sz w:val="24"/>
          <w:szCs w:val="24"/>
          <w:lang w:val="uk-UA"/>
        </w:rPr>
        <w:t xml:space="preserve">. Перспективи укладення Конвенції про режим судноплавства на Дніпрі за участі України, Білорусі та РФ, </w:t>
      </w:r>
      <w:r w:rsidR="004713A0" w:rsidRPr="008D0864">
        <w:rPr>
          <w:rFonts w:ascii="Times New Roman" w:eastAsia="Calibri" w:hAnsi="Times New Roman" w:cs="Times New Roman"/>
          <w:sz w:val="24"/>
          <w:szCs w:val="24"/>
          <w:lang w:val="uk-UA"/>
        </w:rPr>
        <w:t>можливість чого</w:t>
      </w:r>
      <w:r w:rsidR="00DA21C1" w:rsidRPr="008D0864">
        <w:rPr>
          <w:rFonts w:ascii="Times New Roman" w:eastAsia="Calibri" w:hAnsi="Times New Roman" w:cs="Times New Roman"/>
          <w:sz w:val="24"/>
          <w:szCs w:val="24"/>
          <w:lang w:val="uk-UA"/>
        </w:rPr>
        <w:t xml:space="preserve"> автор припускає у пункті 17 висновків (с. 389-</w:t>
      </w:r>
      <w:r w:rsidR="00DA21C1" w:rsidRPr="008D0864">
        <w:rPr>
          <w:rFonts w:ascii="Times New Roman" w:eastAsia="Calibri" w:hAnsi="Times New Roman" w:cs="Times New Roman"/>
          <w:sz w:val="24"/>
          <w:szCs w:val="24"/>
          <w:lang w:val="uk-UA"/>
        </w:rPr>
        <w:lastRenderedPageBreak/>
        <w:t xml:space="preserve">391), видаються вкрай сумнівними з погляду на агресію РФ проти України та її численні </w:t>
      </w:r>
      <w:r w:rsidR="004713A0" w:rsidRPr="008D0864">
        <w:rPr>
          <w:rFonts w:ascii="Times New Roman" w:eastAsia="Calibri" w:hAnsi="Times New Roman" w:cs="Times New Roman"/>
          <w:sz w:val="24"/>
          <w:szCs w:val="24"/>
          <w:lang w:val="uk-UA"/>
        </w:rPr>
        <w:t xml:space="preserve">негативні </w:t>
      </w:r>
      <w:r w:rsidR="00DA21C1" w:rsidRPr="008D0864">
        <w:rPr>
          <w:rFonts w:ascii="Times New Roman" w:eastAsia="Calibri" w:hAnsi="Times New Roman" w:cs="Times New Roman"/>
          <w:sz w:val="24"/>
          <w:szCs w:val="24"/>
          <w:lang w:val="uk-UA"/>
        </w:rPr>
        <w:t>наслідки</w:t>
      </w:r>
      <w:r w:rsidR="004713A0" w:rsidRPr="008D0864">
        <w:rPr>
          <w:rFonts w:ascii="Times New Roman" w:eastAsia="Calibri" w:hAnsi="Times New Roman" w:cs="Times New Roman"/>
          <w:sz w:val="24"/>
          <w:szCs w:val="24"/>
          <w:lang w:val="uk-UA"/>
        </w:rPr>
        <w:t>, які унеможливлюють співпрацю між двома державами</w:t>
      </w:r>
      <w:r w:rsidR="00DA21C1" w:rsidRPr="008D0864">
        <w:rPr>
          <w:rFonts w:ascii="Times New Roman" w:eastAsia="Calibri" w:hAnsi="Times New Roman" w:cs="Times New Roman"/>
          <w:sz w:val="24"/>
          <w:szCs w:val="24"/>
          <w:lang w:val="uk-UA"/>
        </w:rPr>
        <w:t xml:space="preserve">.    </w:t>
      </w:r>
    </w:p>
    <w:p w:rsidR="004713A0" w:rsidRPr="008D0864" w:rsidRDefault="004713A0" w:rsidP="000F53FB">
      <w:pPr>
        <w:spacing w:after="0" w:line="360" w:lineRule="auto"/>
        <w:jc w:val="both"/>
        <w:rPr>
          <w:rFonts w:ascii="Times New Roman" w:eastAsia="Calibri" w:hAnsi="Times New Roman" w:cs="Times New Roman"/>
          <w:sz w:val="24"/>
          <w:szCs w:val="24"/>
          <w:lang w:val="uk-UA"/>
        </w:rPr>
      </w:pPr>
    </w:p>
    <w:p w:rsidR="00DA21C1" w:rsidRDefault="004713A0" w:rsidP="00227D48">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sz w:val="24"/>
          <w:szCs w:val="24"/>
          <w:lang w:val="uk-UA"/>
        </w:rPr>
        <w:t>Висловлені</w:t>
      </w:r>
      <w:r w:rsidR="00DA21C1" w:rsidRPr="008D0864">
        <w:rPr>
          <w:rFonts w:ascii="Times New Roman" w:eastAsia="Calibri" w:hAnsi="Times New Roman" w:cs="Times New Roman"/>
          <w:sz w:val="24"/>
          <w:szCs w:val="24"/>
          <w:lang w:val="uk-UA"/>
        </w:rPr>
        <w:t xml:space="preserve"> зауваження не впливають на загальну високу оцінку дисертаційної роботи Кулька А. В., а радше є спонуканням до подальшої наукової роботи </w:t>
      </w:r>
      <w:r w:rsidRPr="008D0864">
        <w:rPr>
          <w:rFonts w:ascii="Times New Roman" w:eastAsia="Calibri" w:hAnsi="Times New Roman" w:cs="Times New Roman"/>
          <w:sz w:val="24"/>
          <w:szCs w:val="24"/>
          <w:lang w:val="uk-UA"/>
        </w:rPr>
        <w:t xml:space="preserve">здобувача </w:t>
      </w:r>
      <w:r w:rsidR="00DA21C1" w:rsidRPr="008D0864">
        <w:rPr>
          <w:rFonts w:ascii="Times New Roman" w:eastAsia="Calibri" w:hAnsi="Times New Roman" w:cs="Times New Roman"/>
          <w:sz w:val="24"/>
          <w:szCs w:val="24"/>
          <w:lang w:val="uk-UA"/>
        </w:rPr>
        <w:t>та поглиблення досліджень за обраною тематикою.</w:t>
      </w:r>
    </w:p>
    <w:p w:rsidR="00FE5C67" w:rsidRPr="008D0864" w:rsidRDefault="00FE5C67" w:rsidP="00227D48">
      <w:pPr>
        <w:spacing w:after="0" w:line="360" w:lineRule="auto"/>
        <w:ind w:firstLine="567"/>
        <w:jc w:val="both"/>
        <w:rPr>
          <w:rFonts w:ascii="Times New Roman" w:eastAsia="Calibri" w:hAnsi="Times New Roman" w:cs="Times New Roman"/>
          <w:sz w:val="24"/>
          <w:szCs w:val="24"/>
          <w:lang w:val="uk-UA"/>
        </w:rPr>
      </w:pPr>
    </w:p>
    <w:p w:rsidR="00CC7F1D" w:rsidRPr="008D0864" w:rsidRDefault="00CC7F1D" w:rsidP="00CC7F1D">
      <w:pPr>
        <w:spacing w:after="0" w:line="360" w:lineRule="auto"/>
        <w:ind w:firstLine="567"/>
        <w:jc w:val="both"/>
        <w:rPr>
          <w:rFonts w:ascii="Times New Roman" w:eastAsia="Calibri" w:hAnsi="Times New Roman" w:cs="Times New Roman"/>
          <w:sz w:val="24"/>
          <w:szCs w:val="24"/>
          <w:lang w:val="uk-UA"/>
        </w:rPr>
      </w:pPr>
      <w:r w:rsidRPr="008D0864">
        <w:rPr>
          <w:rFonts w:ascii="Times New Roman" w:eastAsia="Calibri" w:hAnsi="Times New Roman" w:cs="Times New Roman"/>
          <w:b/>
          <w:sz w:val="24"/>
          <w:szCs w:val="24"/>
          <w:lang w:val="uk-UA"/>
        </w:rPr>
        <w:t>Висновок.</w:t>
      </w:r>
      <w:r w:rsidRPr="008D0864">
        <w:rPr>
          <w:rFonts w:ascii="Times New Roman" w:eastAsia="Calibri" w:hAnsi="Times New Roman" w:cs="Times New Roman"/>
          <w:sz w:val="24"/>
          <w:szCs w:val="24"/>
          <w:lang w:val="uk-UA"/>
        </w:rPr>
        <w:t xml:space="preserve"> Провівши аналіз змісту дисертації та праць</w:t>
      </w:r>
      <w:r w:rsidR="004713A0" w:rsidRPr="008D0864">
        <w:rPr>
          <w:rFonts w:ascii="Times New Roman" w:eastAsia="Calibri" w:hAnsi="Times New Roman" w:cs="Times New Roman"/>
          <w:sz w:val="24"/>
          <w:szCs w:val="24"/>
          <w:lang w:val="uk-UA"/>
        </w:rPr>
        <w:t xml:space="preserve"> Кулька Андрія </w:t>
      </w:r>
      <w:r w:rsidR="00034C17" w:rsidRPr="008D0864">
        <w:rPr>
          <w:rFonts w:ascii="Times New Roman" w:eastAsia="Calibri" w:hAnsi="Times New Roman" w:cs="Times New Roman"/>
          <w:sz w:val="24"/>
          <w:szCs w:val="24"/>
          <w:lang w:val="uk-UA"/>
        </w:rPr>
        <w:t>Вадимовича</w:t>
      </w:r>
      <w:r w:rsidRPr="008D0864">
        <w:rPr>
          <w:rFonts w:ascii="Times New Roman" w:eastAsia="Calibri" w:hAnsi="Times New Roman" w:cs="Times New Roman"/>
          <w:sz w:val="24"/>
          <w:szCs w:val="24"/>
          <w:lang w:val="uk-UA"/>
        </w:rPr>
        <w:t xml:space="preserve">, опублікованих за темою дослідження, вважаємо, що дисертаційна робота «Міжнародно-правове регулювання використання та охорони транскордонних прісних вод» є завершеним самостійним дослідженням, присвяченим актуальним проблемам міжнародного права, </w:t>
      </w:r>
      <w:r w:rsidR="00400DA8" w:rsidRPr="008D0864">
        <w:rPr>
          <w:rFonts w:ascii="Times New Roman" w:eastAsia="Calibri" w:hAnsi="Times New Roman" w:cs="Times New Roman"/>
          <w:sz w:val="24"/>
          <w:szCs w:val="24"/>
          <w:lang w:val="uk-UA"/>
        </w:rPr>
        <w:t xml:space="preserve">виконана особисто здобувачем у вигляді підготовленого рукопису, </w:t>
      </w:r>
      <w:r w:rsidRPr="008D0864">
        <w:rPr>
          <w:rFonts w:ascii="Times New Roman" w:eastAsia="Calibri" w:hAnsi="Times New Roman" w:cs="Times New Roman"/>
          <w:sz w:val="24"/>
          <w:szCs w:val="24"/>
          <w:lang w:val="uk-UA"/>
        </w:rPr>
        <w:t>відповідає вимогам пунктів 9, 10, 12 та 13 «Порядку присудження наукових ступенів і присвоєння вченого звання старшого наукового співробітника», затвердженого Постановою Кабінету Міністрів України від 24.07.2013 р. №567, з наступними змінами</w:t>
      </w:r>
      <w:r w:rsidR="005B6BD6" w:rsidRPr="008D0864">
        <w:rPr>
          <w:rFonts w:ascii="Times New Roman" w:eastAsia="Calibri" w:hAnsi="Times New Roman" w:cs="Times New Roman"/>
          <w:sz w:val="24"/>
          <w:szCs w:val="24"/>
          <w:lang w:val="uk-UA"/>
        </w:rPr>
        <w:t>,</w:t>
      </w:r>
      <w:r w:rsidRPr="008D0864">
        <w:rPr>
          <w:rFonts w:ascii="Times New Roman" w:eastAsia="Calibri" w:hAnsi="Times New Roman" w:cs="Times New Roman"/>
          <w:sz w:val="24"/>
          <w:szCs w:val="24"/>
          <w:lang w:val="uk-UA"/>
        </w:rPr>
        <w:t xml:space="preserve"> а її автор, Кулько Андрій Вадимович заслуговує на присудження йому наукового ступеня доктора юридичних наук за спеціальністю 12.00.11 – міжнародне право.</w:t>
      </w:r>
      <w:r w:rsidRPr="008D0864">
        <w:rPr>
          <w:sz w:val="24"/>
          <w:szCs w:val="24"/>
          <w:lang w:val="uk-UA"/>
        </w:rPr>
        <w:t xml:space="preserve"> </w:t>
      </w:r>
    </w:p>
    <w:p w:rsidR="0089733A" w:rsidRPr="008D0864" w:rsidRDefault="0089733A" w:rsidP="00514B5E">
      <w:pPr>
        <w:spacing w:after="0" w:line="360" w:lineRule="auto"/>
        <w:ind w:firstLine="567"/>
        <w:jc w:val="both"/>
        <w:rPr>
          <w:rFonts w:ascii="Times New Roman" w:eastAsia="Calibri" w:hAnsi="Times New Roman" w:cs="Times New Roman"/>
          <w:sz w:val="24"/>
          <w:szCs w:val="24"/>
          <w:lang w:val="uk-UA"/>
        </w:rPr>
      </w:pPr>
    </w:p>
    <w:p w:rsidR="00CC7F1D" w:rsidRPr="008D0864" w:rsidRDefault="00CC7F1D" w:rsidP="00CC7F1D">
      <w:pPr>
        <w:spacing w:after="0" w:line="360" w:lineRule="auto"/>
        <w:jc w:val="both"/>
        <w:rPr>
          <w:rFonts w:ascii="Times New Roman" w:eastAsia="Calibri" w:hAnsi="Times New Roman" w:cs="Times New Roman"/>
          <w:b/>
          <w:sz w:val="24"/>
          <w:szCs w:val="24"/>
          <w:lang w:val="uk-UA"/>
        </w:rPr>
      </w:pPr>
    </w:p>
    <w:p w:rsidR="00CC7F1D" w:rsidRPr="008D0864" w:rsidRDefault="000F53FB" w:rsidP="00CC7F1D">
      <w:pPr>
        <w:spacing w:after="0" w:line="360" w:lineRule="auto"/>
        <w:jc w:val="both"/>
        <w:rPr>
          <w:rFonts w:ascii="Times New Roman" w:eastAsia="Calibri" w:hAnsi="Times New Roman" w:cs="Times New Roman"/>
          <w:b/>
          <w:sz w:val="24"/>
          <w:szCs w:val="24"/>
          <w:lang w:val="uk-UA"/>
        </w:rPr>
      </w:pPr>
      <w:r w:rsidRPr="008D0864">
        <w:rPr>
          <w:rFonts w:ascii="Times New Roman" w:eastAsia="Calibri" w:hAnsi="Times New Roman" w:cs="Times New Roman"/>
          <w:b/>
          <w:sz w:val="24"/>
          <w:szCs w:val="24"/>
          <w:lang w:val="uk-UA"/>
        </w:rPr>
        <w:t>Д</w:t>
      </w:r>
      <w:r w:rsidR="00CC7F1D" w:rsidRPr="008D0864">
        <w:rPr>
          <w:rFonts w:ascii="Times New Roman" w:eastAsia="Calibri" w:hAnsi="Times New Roman" w:cs="Times New Roman"/>
          <w:b/>
          <w:sz w:val="24"/>
          <w:szCs w:val="24"/>
          <w:lang w:val="uk-UA"/>
        </w:rPr>
        <w:t xml:space="preserve">октор юридичних наук, професор,  </w:t>
      </w:r>
    </w:p>
    <w:p w:rsidR="00CC7F1D" w:rsidRPr="008D0864" w:rsidRDefault="00CC7F1D" w:rsidP="00CC7F1D">
      <w:pPr>
        <w:spacing w:after="0" w:line="360" w:lineRule="auto"/>
        <w:jc w:val="both"/>
        <w:rPr>
          <w:rFonts w:ascii="Times New Roman" w:eastAsia="Calibri" w:hAnsi="Times New Roman" w:cs="Times New Roman"/>
          <w:b/>
          <w:sz w:val="24"/>
          <w:szCs w:val="24"/>
          <w:lang w:val="uk-UA"/>
        </w:rPr>
      </w:pPr>
      <w:r w:rsidRPr="008D0864">
        <w:rPr>
          <w:rFonts w:ascii="Times New Roman" w:eastAsia="Calibri" w:hAnsi="Times New Roman" w:cs="Times New Roman"/>
          <w:b/>
          <w:sz w:val="24"/>
          <w:szCs w:val="24"/>
          <w:lang w:val="uk-UA"/>
        </w:rPr>
        <w:t xml:space="preserve">головний науковий співробітник </w:t>
      </w:r>
    </w:p>
    <w:p w:rsidR="00CC7F1D" w:rsidRPr="008D0864" w:rsidRDefault="00CC7F1D" w:rsidP="00CC7F1D">
      <w:pPr>
        <w:spacing w:after="0" w:line="360" w:lineRule="auto"/>
        <w:jc w:val="both"/>
        <w:rPr>
          <w:rFonts w:ascii="Times New Roman" w:eastAsia="Calibri" w:hAnsi="Times New Roman" w:cs="Times New Roman"/>
          <w:b/>
          <w:sz w:val="24"/>
          <w:szCs w:val="24"/>
          <w:lang w:val="uk-UA"/>
        </w:rPr>
      </w:pPr>
      <w:r w:rsidRPr="008D0864">
        <w:rPr>
          <w:rFonts w:ascii="Times New Roman" w:eastAsia="Calibri" w:hAnsi="Times New Roman" w:cs="Times New Roman"/>
          <w:b/>
          <w:sz w:val="24"/>
          <w:szCs w:val="24"/>
          <w:lang w:val="uk-UA"/>
        </w:rPr>
        <w:t xml:space="preserve">відділу дослідження міжнародної </w:t>
      </w:r>
    </w:p>
    <w:p w:rsidR="00CC7F1D" w:rsidRPr="008D0864" w:rsidRDefault="00D63B02" w:rsidP="00CC7F1D">
      <w:pPr>
        <w:spacing w:after="0" w:line="360" w:lineRule="auto"/>
        <w:jc w:val="both"/>
        <w:rPr>
          <w:rFonts w:ascii="Times New Roman" w:eastAsia="Calibri" w:hAnsi="Times New Roman" w:cs="Times New Roman"/>
          <w:b/>
          <w:sz w:val="24"/>
          <w:szCs w:val="24"/>
          <w:lang w:val="uk-UA"/>
        </w:rPr>
      </w:pPr>
      <w:r>
        <w:rPr>
          <w:rFonts w:ascii="Times New Roman" w:eastAsia="Calibri" w:hAnsi="Times New Roman" w:cs="Times New Roman"/>
          <w:b/>
          <w:noProof/>
          <w:sz w:val="24"/>
          <w:szCs w:val="24"/>
          <w:lang w:eastAsia="ru-RU"/>
        </w:rPr>
        <w:drawing>
          <wp:anchor distT="0" distB="0" distL="0" distR="0" simplePos="0" relativeHeight="251658240" behindDoc="1" locked="0" layoutInCell="1" allowOverlap="1">
            <wp:simplePos x="0" y="0"/>
            <wp:positionH relativeFrom="column">
              <wp:posOffset>2811200</wp:posOffset>
            </wp:positionH>
            <wp:positionV relativeFrom="paragraph">
              <wp:posOffset>152207</wp:posOffset>
            </wp:positionV>
            <wp:extent cx="2159607" cy="1606163"/>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59607" cy="1606163"/>
                    </a:xfrm>
                    <a:prstGeom prst="rect">
                      <a:avLst/>
                    </a:prstGeom>
                    <a:noFill/>
                  </pic:spPr>
                </pic:pic>
              </a:graphicData>
            </a:graphic>
          </wp:anchor>
        </w:drawing>
      </w:r>
      <w:r w:rsidR="00CC7F1D" w:rsidRPr="008D0864">
        <w:rPr>
          <w:rFonts w:ascii="Times New Roman" w:eastAsia="Calibri" w:hAnsi="Times New Roman" w:cs="Times New Roman"/>
          <w:b/>
          <w:sz w:val="24"/>
          <w:szCs w:val="24"/>
          <w:lang w:val="uk-UA"/>
        </w:rPr>
        <w:t xml:space="preserve">податкової конкуренції </w:t>
      </w:r>
    </w:p>
    <w:p w:rsidR="00CC7F1D" w:rsidRPr="008D0864" w:rsidRDefault="00CC7F1D" w:rsidP="00CC7F1D">
      <w:pPr>
        <w:spacing w:after="0" w:line="360" w:lineRule="auto"/>
        <w:jc w:val="both"/>
        <w:rPr>
          <w:rFonts w:ascii="Times New Roman" w:eastAsia="Calibri" w:hAnsi="Times New Roman" w:cs="Times New Roman"/>
          <w:b/>
          <w:sz w:val="24"/>
          <w:szCs w:val="24"/>
          <w:lang w:val="uk-UA"/>
        </w:rPr>
      </w:pPr>
      <w:r w:rsidRPr="008D0864">
        <w:rPr>
          <w:rFonts w:ascii="Times New Roman" w:eastAsia="Calibri" w:hAnsi="Times New Roman" w:cs="Times New Roman"/>
          <w:b/>
          <w:sz w:val="24"/>
          <w:szCs w:val="24"/>
          <w:lang w:val="uk-UA"/>
        </w:rPr>
        <w:t>НДІ фіскальної політики</w:t>
      </w:r>
    </w:p>
    <w:p w:rsidR="00514B5E" w:rsidRDefault="00CC7F1D" w:rsidP="00CC7F1D">
      <w:pPr>
        <w:spacing w:after="0" w:line="360" w:lineRule="auto"/>
        <w:jc w:val="both"/>
        <w:rPr>
          <w:rFonts w:ascii="Times New Roman" w:eastAsia="Calibri" w:hAnsi="Times New Roman" w:cs="Times New Roman"/>
          <w:b/>
          <w:sz w:val="24"/>
          <w:szCs w:val="24"/>
          <w:lang w:val="uk-UA"/>
        </w:rPr>
      </w:pPr>
      <w:r w:rsidRPr="008D0864">
        <w:rPr>
          <w:rFonts w:ascii="Times New Roman" w:eastAsia="Calibri" w:hAnsi="Times New Roman" w:cs="Times New Roman"/>
          <w:b/>
          <w:sz w:val="24"/>
          <w:szCs w:val="24"/>
          <w:lang w:val="uk-UA"/>
        </w:rPr>
        <w:t>Університету ДФС України                                                                   Д. Тимченко</w:t>
      </w:r>
    </w:p>
    <w:p w:rsidR="00FE5C67" w:rsidRDefault="00FE5C67" w:rsidP="00CC7F1D">
      <w:pPr>
        <w:spacing w:after="0" w:line="360" w:lineRule="auto"/>
        <w:jc w:val="both"/>
        <w:rPr>
          <w:rFonts w:ascii="Times New Roman" w:eastAsia="Calibri" w:hAnsi="Times New Roman" w:cs="Times New Roman"/>
          <w:b/>
          <w:sz w:val="24"/>
          <w:szCs w:val="24"/>
          <w:lang w:val="uk-UA"/>
        </w:rPr>
      </w:pPr>
    </w:p>
    <w:p w:rsidR="00FE5C67" w:rsidRDefault="00FE5C67" w:rsidP="00CC7F1D">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uk-UA"/>
        </w:rPr>
        <w:t>15 січня 2019 р.</w:t>
      </w:r>
      <w:bookmarkStart w:id="0" w:name="_GoBack"/>
      <w:bookmarkEnd w:id="0"/>
    </w:p>
    <w:p w:rsidR="00D63B02" w:rsidRDefault="00D63B02" w:rsidP="00CC7F1D">
      <w:pPr>
        <w:spacing w:after="0" w:line="360" w:lineRule="auto"/>
        <w:jc w:val="both"/>
        <w:rPr>
          <w:rFonts w:ascii="Times New Roman" w:eastAsia="Calibri" w:hAnsi="Times New Roman" w:cs="Times New Roman"/>
          <w:sz w:val="24"/>
          <w:szCs w:val="24"/>
          <w:lang w:val="en-US"/>
        </w:rPr>
      </w:pPr>
    </w:p>
    <w:p w:rsidR="00D63B02" w:rsidRDefault="00D63B02" w:rsidP="00CC7F1D">
      <w:pPr>
        <w:spacing w:after="0" w:line="360" w:lineRule="auto"/>
        <w:jc w:val="both"/>
        <w:rPr>
          <w:rFonts w:ascii="Times New Roman" w:eastAsia="Calibri" w:hAnsi="Times New Roman" w:cs="Times New Roman"/>
          <w:sz w:val="24"/>
          <w:szCs w:val="24"/>
          <w:lang w:val="en-US"/>
        </w:rPr>
      </w:pPr>
    </w:p>
    <w:p w:rsidR="00D63B02" w:rsidRDefault="00D63B02" w:rsidP="00CC7F1D">
      <w:pPr>
        <w:spacing w:after="0" w:line="360" w:lineRule="auto"/>
        <w:jc w:val="both"/>
        <w:rPr>
          <w:rFonts w:ascii="Times New Roman" w:eastAsia="Calibri" w:hAnsi="Times New Roman" w:cs="Times New Roman"/>
          <w:sz w:val="24"/>
          <w:szCs w:val="24"/>
          <w:lang w:val="en-US"/>
        </w:rPr>
      </w:pPr>
    </w:p>
    <w:p w:rsidR="00D63B02" w:rsidRDefault="00D63B02" w:rsidP="00CC7F1D">
      <w:pPr>
        <w:spacing w:after="0" w:line="360" w:lineRule="auto"/>
        <w:jc w:val="both"/>
        <w:rPr>
          <w:rFonts w:ascii="Times New Roman" w:eastAsia="Calibri" w:hAnsi="Times New Roman" w:cs="Times New Roman"/>
          <w:sz w:val="24"/>
          <w:szCs w:val="24"/>
          <w:lang w:val="en-US"/>
        </w:rPr>
      </w:pPr>
    </w:p>
    <w:p w:rsidR="00D63B02" w:rsidRDefault="00D63B02" w:rsidP="00CC7F1D">
      <w:pPr>
        <w:spacing w:after="0" w:line="360" w:lineRule="auto"/>
        <w:jc w:val="both"/>
        <w:rPr>
          <w:rFonts w:ascii="Times New Roman" w:eastAsia="Calibri" w:hAnsi="Times New Roman" w:cs="Times New Roman"/>
          <w:sz w:val="24"/>
          <w:szCs w:val="24"/>
          <w:lang w:val="en-US"/>
        </w:rPr>
      </w:pPr>
    </w:p>
    <w:p w:rsidR="00D63B02" w:rsidRDefault="00D63B02" w:rsidP="00CC7F1D">
      <w:pPr>
        <w:spacing w:after="0" w:line="360" w:lineRule="auto"/>
        <w:jc w:val="both"/>
        <w:rPr>
          <w:rFonts w:ascii="Times New Roman" w:eastAsia="Calibri" w:hAnsi="Times New Roman" w:cs="Times New Roman"/>
          <w:sz w:val="24"/>
          <w:szCs w:val="24"/>
          <w:lang w:val="en-US"/>
        </w:rPr>
      </w:pPr>
    </w:p>
    <w:p w:rsidR="00D63B02" w:rsidRDefault="00D63B02" w:rsidP="00CC7F1D">
      <w:pPr>
        <w:spacing w:after="0" w:line="360" w:lineRule="auto"/>
        <w:jc w:val="both"/>
        <w:rPr>
          <w:rFonts w:ascii="Times New Roman" w:eastAsia="Calibri" w:hAnsi="Times New Roman" w:cs="Times New Roman"/>
          <w:sz w:val="24"/>
          <w:szCs w:val="24"/>
          <w:lang w:val="en-US"/>
        </w:rPr>
      </w:pPr>
    </w:p>
    <w:p w:rsidR="00D63B02" w:rsidRPr="00D63B02" w:rsidRDefault="00D63B02" w:rsidP="00CC7F1D">
      <w:pPr>
        <w:spacing w:after="0" w:line="360" w:lineRule="auto"/>
        <w:jc w:val="both"/>
        <w:rPr>
          <w:rFonts w:ascii="Times New Roman" w:eastAsia="Calibri" w:hAnsi="Times New Roman" w:cs="Times New Roman"/>
          <w:sz w:val="24"/>
          <w:szCs w:val="24"/>
          <w:lang w:val="en-US"/>
        </w:rPr>
      </w:pPr>
    </w:p>
    <w:sectPr w:rsidR="00D63B02" w:rsidRPr="00D63B02" w:rsidSect="00B043C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924" w:rsidRDefault="00FA1924" w:rsidP="000F53FB">
      <w:pPr>
        <w:spacing w:after="0" w:line="240" w:lineRule="auto"/>
      </w:pPr>
      <w:r>
        <w:separator/>
      </w:r>
    </w:p>
  </w:endnote>
  <w:endnote w:type="continuationSeparator" w:id="0">
    <w:p w:rsidR="00FA1924" w:rsidRDefault="00FA1924" w:rsidP="000F5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409051"/>
      <w:docPartObj>
        <w:docPartGallery w:val="Page Numbers (Bottom of Page)"/>
        <w:docPartUnique/>
      </w:docPartObj>
    </w:sdtPr>
    <w:sdtContent>
      <w:p w:rsidR="000F53FB" w:rsidRDefault="00B043C0">
        <w:pPr>
          <w:pStyle w:val="a7"/>
          <w:jc w:val="right"/>
        </w:pPr>
        <w:r>
          <w:fldChar w:fldCharType="begin"/>
        </w:r>
        <w:r w:rsidR="000F53FB">
          <w:instrText>PAGE   \* MERGEFORMAT</w:instrText>
        </w:r>
        <w:r>
          <w:fldChar w:fldCharType="separate"/>
        </w:r>
        <w:r w:rsidR="009F24D9">
          <w:rPr>
            <w:noProof/>
          </w:rPr>
          <w:t>8</w:t>
        </w:r>
        <w:r>
          <w:fldChar w:fldCharType="end"/>
        </w:r>
      </w:p>
    </w:sdtContent>
  </w:sdt>
  <w:p w:rsidR="000F53FB" w:rsidRDefault="000F53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924" w:rsidRDefault="00FA1924" w:rsidP="000F53FB">
      <w:pPr>
        <w:spacing w:after="0" w:line="240" w:lineRule="auto"/>
      </w:pPr>
      <w:r>
        <w:separator/>
      </w:r>
    </w:p>
  </w:footnote>
  <w:footnote w:type="continuationSeparator" w:id="0">
    <w:p w:rsidR="00FA1924" w:rsidRDefault="00FA1924" w:rsidP="000F53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912CE"/>
    <w:rsid w:val="00034C17"/>
    <w:rsid w:val="000A6BD9"/>
    <w:rsid w:val="000F53FB"/>
    <w:rsid w:val="00133FA2"/>
    <w:rsid w:val="001917C7"/>
    <w:rsid w:val="001B1E12"/>
    <w:rsid w:val="00227D48"/>
    <w:rsid w:val="00245FC3"/>
    <w:rsid w:val="002C011C"/>
    <w:rsid w:val="0038768B"/>
    <w:rsid w:val="003F7E05"/>
    <w:rsid w:val="00400DA8"/>
    <w:rsid w:val="00402ECD"/>
    <w:rsid w:val="0041364C"/>
    <w:rsid w:val="004159CB"/>
    <w:rsid w:val="00452287"/>
    <w:rsid w:val="00454697"/>
    <w:rsid w:val="004713A0"/>
    <w:rsid w:val="00514B5E"/>
    <w:rsid w:val="005357EE"/>
    <w:rsid w:val="005501C8"/>
    <w:rsid w:val="00586D52"/>
    <w:rsid w:val="005912CE"/>
    <w:rsid w:val="005B6BD6"/>
    <w:rsid w:val="005F3347"/>
    <w:rsid w:val="006D33C8"/>
    <w:rsid w:val="0079549F"/>
    <w:rsid w:val="007A7C11"/>
    <w:rsid w:val="007B103C"/>
    <w:rsid w:val="007F6E8D"/>
    <w:rsid w:val="00822296"/>
    <w:rsid w:val="0089733A"/>
    <w:rsid w:val="008D0864"/>
    <w:rsid w:val="008E6F54"/>
    <w:rsid w:val="009145AF"/>
    <w:rsid w:val="0096012A"/>
    <w:rsid w:val="00976141"/>
    <w:rsid w:val="009F24D9"/>
    <w:rsid w:val="00A62339"/>
    <w:rsid w:val="00AD55DA"/>
    <w:rsid w:val="00B043C0"/>
    <w:rsid w:val="00B44FF7"/>
    <w:rsid w:val="00B63E69"/>
    <w:rsid w:val="00B92ED3"/>
    <w:rsid w:val="00BE7642"/>
    <w:rsid w:val="00BF3235"/>
    <w:rsid w:val="00C51ED3"/>
    <w:rsid w:val="00CC7F1D"/>
    <w:rsid w:val="00CD4A54"/>
    <w:rsid w:val="00CF7015"/>
    <w:rsid w:val="00D63B02"/>
    <w:rsid w:val="00DA21C1"/>
    <w:rsid w:val="00DC33A7"/>
    <w:rsid w:val="00DE68E9"/>
    <w:rsid w:val="00E20A4E"/>
    <w:rsid w:val="00EF32DE"/>
    <w:rsid w:val="00F4770E"/>
    <w:rsid w:val="00F511D7"/>
    <w:rsid w:val="00FA1924"/>
    <w:rsid w:val="00FE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C17"/>
    <w:pPr>
      <w:ind w:left="720"/>
      <w:contextualSpacing/>
    </w:pPr>
  </w:style>
  <w:style w:type="character" w:styleId="a4">
    <w:name w:val="Emphasis"/>
    <w:basedOn w:val="a0"/>
    <w:uiPriority w:val="20"/>
    <w:qFormat/>
    <w:rsid w:val="00BE7642"/>
    <w:rPr>
      <w:i/>
      <w:iCs/>
    </w:rPr>
  </w:style>
  <w:style w:type="paragraph" w:styleId="a5">
    <w:name w:val="header"/>
    <w:basedOn w:val="a"/>
    <w:link w:val="a6"/>
    <w:uiPriority w:val="99"/>
    <w:unhideWhenUsed/>
    <w:rsid w:val="000F53F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F53FB"/>
  </w:style>
  <w:style w:type="paragraph" w:styleId="a7">
    <w:name w:val="footer"/>
    <w:basedOn w:val="a"/>
    <w:link w:val="a8"/>
    <w:uiPriority w:val="99"/>
    <w:unhideWhenUsed/>
    <w:rsid w:val="000F53F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F5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C17"/>
    <w:pPr>
      <w:ind w:left="720"/>
      <w:contextualSpacing/>
    </w:pPr>
  </w:style>
  <w:style w:type="character" w:styleId="a4">
    <w:name w:val="Emphasis"/>
    <w:basedOn w:val="a0"/>
    <w:uiPriority w:val="20"/>
    <w:qFormat/>
    <w:rsid w:val="00BE7642"/>
    <w:rPr>
      <w:i/>
      <w:iCs/>
    </w:rPr>
  </w:style>
  <w:style w:type="paragraph" w:styleId="a5">
    <w:name w:val="header"/>
    <w:basedOn w:val="a"/>
    <w:link w:val="a6"/>
    <w:uiPriority w:val="99"/>
    <w:unhideWhenUsed/>
    <w:rsid w:val="000F53F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F53FB"/>
  </w:style>
  <w:style w:type="paragraph" w:styleId="a7">
    <w:name w:val="footer"/>
    <w:basedOn w:val="a"/>
    <w:link w:val="a8"/>
    <w:uiPriority w:val="99"/>
    <w:unhideWhenUsed/>
    <w:rsid w:val="000F53F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F53F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55BF-7C1C-4BC6-BD1A-0B9E48F0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System Administrator</cp:lastModifiedBy>
  <cp:revision>14</cp:revision>
  <dcterms:created xsi:type="dcterms:W3CDTF">2019-01-14T14:56:00Z</dcterms:created>
  <dcterms:modified xsi:type="dcterms:W3CDTF">2019-01-17T10:51:00Z</dcterms:modified>
</cp:coreProperties>
</file>