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B" w:rsidRDefault="0008297B" w:rsidP="0008297B">
      <w:pPr>
        <w:jc w:val="center"/>
        <w:rPr>
          <w:i/>
          <w:sz w:val="32"/>
          <w:szCs w:val="32"/>
        </w:rPr>
      </w:pPr>
      <w:r>
        <w:rPr>
          <w:rFonts w:ascii="Verdana" w:hAnsi="Verdana"/>
          <w:noProof/>
          <w:color w:val="404040"/>
          <w:sz w:val="14"/>
          <w:szCs w:val="14"/>
          <w:lang w:val="ru-RU"/>
        </w:rPr>
        <w:drawing>
          <wp:inline distT="0" distB="0" distL="0" distR="0">
            <wp:extent cx="584835" cy="829310"/>
            <wp:effectExtent l="19050" t="0" r="5715" b="0"/>
            <wp:docPr id="1" name="idp_logo" descr="i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_logo" descr="idp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-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НАЦІОНАЛЬНА  АКАДЕМІЯ  НАУК  УКРАЇНИ</w:t>
      </w: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ІНСТИТУТ  ДЕРЖАВИ  І  ПРАВА  ім.  В. М. КОРЕЦЬКОГО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4F14DE" w:rsidP="004F14DE">
      <w:pPr>
        <w:tabs>
          <w:tab w:val="left" w:pos="311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08297B" w:rsidRDefault="00736ACC" w:rsidP="0008297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 </w:t>
      </w:r>
      <w:proofErr w:type="gramStart"/>
      <w:r w:rsidR="0008297B">
        <w:rPr>
          <w:sz w:val="28"/>
          <w:szCs w:val="28"/>
        </w:rPr>
        <w:t>МІЖНАРОДНА  НАУКОВО</w:t>
      </w:r>
      <w:proofErr w:type="gramEnd"/>
      <w:r w:rsidR="0008297B">
        <w:rPr>
          <w:sz w:val="28"/>
          <w:szCs w:val="28"/>
        </w:rPr>
        <w:t>-ПРАКТИЧНА  КОНФЕРЕНЦІЯ</w:t>
      </w:r>
    </w:p>
    <w:p w:rsidR="0008297B" w:rsidRDefault="0008297B" w:rsidP="0008297B">
      <w:pPr>
        <w:jc w:val="center"/>
        <w:rPr>
          <w:i/>
          <w:sz w:val="28"/>
          <w:szCs w:val="28"/>
        </w:rPr>
      </w:pPr>
    </w:p>
    <w:p w:rsidR="0008297B" w:rsidRDefault="00736ACC" w:rsidP="00736AC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«ПРАВОВИЙ МОНІТОРИНГ І ПРАВОВА ЕКСПЕРТИЗА: ПИТАННЯ ТЕОРІЇ ТА ПРАКТИКИ» </w:t>
      </w:r>
    </w:p>
    <w:p w:rsidR="0008297B" w:rsidRDefault="0008297B" w:rsidP="0008297B">
      <w:pPr>
        <w:ind w:firstLine="709"/>
        <w:jc w:val="center"/>
        <w:rPr>
          <w:b/>
          <w:sz w:val="28"/>
          <w:szCs w:val="28"/>
        </w:rPr>
      </w:pPr>
    </w:p>
    <w:p w:rsidR="00736ACC" w:rsidRPr="00736ACC" w:rsidRDefault="00736ACC" w:rsidP="00736ACC">
      <w:pPr>
        <w:jc w:val="center"/>
        <w:rPr>
          <w:b/>
          <w:i/>
          <w:sz w:val="28"/>
          <w:szCs w:val="28"/>
        </w:rPr>
      </w:pPr>
      <w:r w:rsidRPr="00736ACC">
        <w:rPr>
          <w:b/>
          <w:i/>
          <w:sz w:val="28"/>
          <w:szCs w:val="28"/>
        </w:rPr>
        <w:t xml:space="preserve">присвячується  70-річчю створення </w:t>
      </w:r>
    </w:p>
    <w:p w:rsidR="00736ACC" w:rsidRDefault="00736ACC" w:rsidP="00736ACC">
      <w:pPr>
        <w:jc w:val="both"/>
        <w:rPr>
          <w:b/>
          <w:i/>
          <w:sz w:val="28"/>
          <w:szCs w:val="28"/>
        </w:rPr>
      </w:pPr>
      <w:r w:rsidRPr="00736ACC">
        <w:rPr>
          <w:b/>
          <w:i/>
          <w:sz w:val="28"/>
          <w:szCs w:val="28"/>
        </w:rPr>
        <w:t xml:space="preserve">        Інституту держави і права ім. В.М. Корецького НАН України</w:t>
      </w:r>
    </w:p>
    <w:p w:rsidR="00736ACC" w:rsidRPr="00736ACC" w:rsidRDefault="00736ACC" w:rsidP="00736ACC">
      <w:pPr>
        <w:jc w:val="both"/>
        <w:rPr>
          <w:b/>
          <w:i/>
          <w:sz w:val="28"/>
          <w:szCs w:val="28"/>
        </w:rPr>
      </w:pPr>
    </w:p>
    <w:p w:rsidR="0008297B" w:rsidRDefault="00736ACC" w:rsidP="0008297B">
      <w:pPr>
        <w:spacing w:line="360" w:lineRule="auto"/>
        <w:ind w:left="784"/>
        <w:jc w:val="center"/>
        <w:rPr>
          <w:sz w:val="28"/>
          <w:szCs w:val="28"/>
        </w:rPr>
      </w:pPr>
      <w:r>
        <w:rPr>
          <w:sz w:val="28"/>
          <w:szCs w:val="28"/>
        </w:rPr>
        <w:t>м. Київ, 16</w:t>
      </w:r>
      <w:r w:rsidR="0008297B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 2019</w:t>
      </w:r>
      <w:r w:rsidR="0008297B">
        <w:rPr>
          <w:sz w:val="28"/>
          <w:szCs w:val="28"/>
        </w:rPr>
        <w:t xml:space="preserve"> р.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КОЛЕГИ!</w:t>
      </w:r>
    </w:p>
    <w:p w:rsidR="0008297B" w:rsidRDefault="0008297B" w:rsidP="0008297B">
      <w:pPr>
        <w:ind w:firstLine="540"/>
        <w:jc w:val="center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Запрошуємо Вас взяти участь у щорічній </w:t>
      </w:r>
      <w:r w:rsidR="00FD6A21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Міжнародній науково-практичній конференції </w:t>
      </w:r>
      <w:r w:rsidRPr="006E3501">
        <w:rPr>
          <w:b/>
          <w:sz w:val="28"/>
          <w:szCs w:val="28"/>
        </w:rPr>
        <w:t>«</w:t>
      </w:r>
      <w:r w:rsidR="00736ACC">
        <w:rPr>
          <w:b/>
          <w:sz w:val="28"/>
          <w:szCs w:val="28"/>
        </w:rPr>
        <w:t>Правовий моніторинг і правова експертиза: питання теорії та практики</w:t>
      </w:r>
      <w:r w:rsidRPr="006E3501">
        <w:rPr>
          <w:b/>
          <w:sz w:val="28"/>
          <w:szCs w:val="28"/>
        </w:rPr>
        <w:t>»</w:t>
      </w:r>
      <w:r w:rsidR="00736ACC">
        <w:rPr>
          <w:sz w:val="28"/>
          <w:szCs w:val="28"/>
        </w:rPr>
        <w:t>, яка відбудеться 16</w:t>
      </w:r>
      <w:r w:rsidRPr="006E3501">
        <w:rPr>
          <w:sz w:val="28"/>
          <w:szCs w:val="28"/>
        </w:rPr>
        <w:t> </w:t>
      </w:r>
      <w:r w:rsidR="00736ACC">
        <w:rPr>
          <w:sz w:val="28"/>
          <w:szCs w:val="28"/>
        </w:rPr>
        <w:t>квітня 2019</w:t>
      </w:r>
      <w:r w:rsidRPr="006E350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Інституті держави і права ім. В. М. Корецького НАН України. </w:t>
      </w:r>
    </w:p>
    <w:p w:rsidR="0008297B" w:rsidRDefault="0008297B" w:rsidP="0008297B">
      <w:pPr>
        <w:ind w:firstLine="900"/>
        <w:jc w:val="both"/>
        <w:rPr>
          <w:sz w:val="28"/>
          <w:szCs w:val="28"/>
        </w:rPr>
      </w:pP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ПЕРЕДБАЧАЄТЬСЯ РОБОТА СЕКЦІЙ:</w:t>
      </w: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права, канонічного права, філософії права, історії правових і політичних учень;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конституційного права, адміністративного права, фінансового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та цивільного процесу, сімейного права, права інтелектуальної власності, трудового права, права соціального забезпечення;</w:t>
      </w:r>
    </w:p>
    <w:p w:rsidR="0008297B" w:rsidRPr="00162676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господарського права, аграрного права, екологічного права, підприємницького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кримінального та кримінально-процесуального права, кримінології, криміналістики, кримінально-виконавчого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міжнародного права: публічного, приватного, гуманітарного;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викладання правознавства, політології.</w:t>
      </w: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Робочі мови:</w:t>
      </w:r>
      <w:r>
        <w:rPr>
          <w:sz w:val="28"/>
          <w:szCs w:val="28"/>
        </w:rPr>
        <w:t xml:space="preserve"> українська, російська, англійська.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Учасники конференції одержать сертифікати.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у конференції необхідно </w:t>
      </w:r>
      <w:r w:rsidRPr="006E3501">
        <w:rPr>
          <w:sz w:val="28"/>
          <w:szCs w:val="28"/>
        </w:rPr>
        <w:t xml:space="preserve">до </w:t>
      </w:r>
      <w:r w:rsidR="00736AC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736ACC">
        <w:rPr>
          <w:sz w:val="28"/>
          <w:szCs w:val="28"/>
        </w:rPr>
        <w:t>березня 2019</w:t>
      </w:r>
      <w:r w:rsidRPr="006E3501">
        <w:rPr>
          <w:sz w:val="28"/>
          <w:szCs w:val="28"/>
        </w:rPr>
        <w:t xml:space="preserve"> р. надіслати поштою, електронною поштою або подати особисто:</w:t>
      </w:r>
      <w:r>
        <w:rPr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(див. зразок);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статтю </w:t>
      </w:r>
      <w:r w:rsidR="00DC3AA9">
        <w:rPr>
          <w:sz w:val="28"/>
          <w:szCs w:val="28"/>
        </w:rPr>
        <w:t>із виділенням</w:t>
      </w:r>
      <w:r w:rsidR="00B84007">
        <w:rPr>
          <w:sz w:val="28"/>
          <w:szCs w:val="28"/>
        </w:rPr>
        <w:t xml:space="preserve"> жирним </w:t>
      </w:r>
      <w:r w:rsidR="00DC3AA9">
        <w:rPr>
          <w:sz w:val="28"/>
          <w:szCs w:val="28"/>
        </w:rPr>
        <w:t xml:space="preserve">наступних складових: </w:t>
      </w:r>
      <w:r w:rsidR="00B84007">
        <w:rPr>
          <w:b/>
          <w:sz w:val="28"/>
          <w:szCs w:val="28"/>
        </w:rPr>
        <w:t>постановка проблеми, аналіз останніх</w:t>
      </w:r>
      <w:r w:rsidR="00DC3AA9">
        <w:rPr>
          <w:b/>
          <w:sz w:val="28"/>
          <w:szCs w:val="28"/>
        </w:rPr>
        <w:t xml:space="preserve"> досліджень та публікацій, мета</w:t>
      </w:r>
      <w:r w:rsidR="00B84007">
        <w:rPr>
          <w:b/>
          <w:sz w:val="28"/>
          <w:szCs w:val="28"/>
        </w:rPr>
        <w:t xml:space="preserve"> статті, основні результати дослідження, висновки</w:t>
      </w:r>
      <w:r>
        <w:rPr>
          <w:sz w:val="28"/>
          <w:szCs w:val="28"/>
        </w:rPr>
        <w:t xml:space="preserve">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4007">
        <w:rPr>
          <w:sz w:val="28"/>
          <w:szCs w:val="28"/>
        </w:rPr>
        <w:t>анотації м</w:t>
      </w:r>
      <w:r w:rsidR="00DC3AA9">
        <w:rPr>
          <w:sz w:val="28"/>
          <w:szCs w:val="28"/>
        </w:rPr>
        <w:t>овою статті та англійською</w:t>
      </w:r>
      <w:r>
        <w:rPr>
          <w:sz w:val="28"/>
          <w:szCs w:val="28"/>
        </w:rPr>
        <w:t>;</w:t>
      </w:r>
    </w:p>
    <w:p w:rsidR="0008297B" w:rsidRDefault="00F47B1D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297B">
        <w:rPr>
          <w:sz w:val="28"/>
          <w:szCs w:val="28"/>
        </w:rPr>
        <w:t xml:space="preserve">) аспіранти та здобувачі додатково подають </w:t>
      </w:r>
      <w:r w:rsidR="0008297B" w:rsidRPr="006A3D87">
        <w:rPr>
          <w:b/>
          <w:sz w:val="28"/>
          <w:szCs w:val="28"/>
        </w:rPr>
        <w:t>рецензію наукового керівника</w:t>
      </w:r>
      <w:r w:rsidR="0008297B">
        <w:rPr>
          <w:sz w:val="28"/>
          <w:szCs w:val="28"/>
        </w:rPr>
        <w:t xml:space="preserve"> та </w:t>
      </w:r>
      <w:r w:rsidR="0008297B" w:rsidRPr="006A3D87">
        <w:rPr>
          <w:b/>
          <w:sz w:val="28"/>
          <w:szCs w:val="28"/>
        </w:rPr>
        <w:t>витяг з протоколу засідання відповідної кафедри (відділу) про рекомендацію статті до друку</w:t>
      </w:r>
      <w:r w:rsidR="0008297B">
        <w:rPr>
          <w:sz w:val="28"/>
          <w:szCs w:val="28"/>
        </w:rPr>
        <w:t xml:space="preserve">, завірені у встановленому порядку.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конференції буде видано науково-практичний юридичний журнал. Внесок за публікацію в ньому складає 500 грн., а для співробітників Інституту держави і права ім. В. М. Корецького НАН України – 300 грн. Інформація щодо оплати внеску за телефоном (044) 278-80-24.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витрати, пов’язані з перебуванням на конференції, вирішуються учасниками за власний рахунок або за рахунок сторони, яка їх відряджає.</w:t>
      </w:r>
    </w:p>
    <w:p w:rsidR="0008297B" w:rsidRDefault="0008297B" w:rsidP="0008297B">
      <w:pPr>
        <w:ind w:firstLine="540"/>
        <w:jc w:val="both"/>
        <w:rPr>
          <w:b/>
          <w:sz w:val="28"/>
          <w:szCs w:val="28"/>
        </w:rPr>
      </w:pPr>
    </w:p>
    <w:p w:rsidR="0008297B" w:rsidRDefault="0008297B" w:rsidP="00082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Адреса: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z w:val="28"/>
            <w:szCs w:val="28"/>
          </w:rPr>
          <w:t>01601, м</w:t>
        </w:r>
      </w:smartTag>
      <w:r>
        <w:rPr>
          <w:sz w:val="28"/>
          <w:szCs w:val="28"/>
        </w:rPr>
        <w:t>. Київ, вул. Трьохсвятительська, 4, кім. 202, Інститут держави і права ім. В. М. Кор</w:t>
      </w:r>
      <w:r w:rsidR="00F47B1D">
        <w:rPr>
          <w:sz w:val="28"/>
          <w:szCs w:val="28"/>
        </w:rPr>
        <w:t xml:space="preserve">ецького НАН України (з поміткою </w:t>
      </w:r>
      <w:r w:rsidRPr="00F47B1D">
        <w:rPr>
          <w:sz w:val="28"/>
          <w:szCs w:val="28"/>
        </w:rPr>
        <w:t>–</w:t>
      </w:r>
      <w:r w:rsidR="00F47B1D" w:rsidRPr="00F47B1D">
        <w:rPr>
          <w:sz w:val="28"/>
          <w:szCs w:val="28"/>
        </w:rPr>
        <w:t>«Правовий моніторинг і правова експертиза: питання теорії та практики</w:t>
      </w:r>
      <w:r w:rsidRPr="00F47B1D">
        <w:rPr>
          <w:sz w:val="28"/>
          <w:szCs w:val="28"/>
        </w:rPr>
        <w:t>»).</w:t>
      </w:r>
      <w:r>
        <w:rPr>
          <w:b/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заходи, заплановані оргкомітетом проводитимуться в Інституті держави і права ім. В. М. Корецького НАН України, кім. 218.</w:t>
      </w:r>
    </w:p>
    <w:p w:rsidR="0008297B" w:rsidRPr="00353793" w:rsidRDefault="0008297B" w:rsidP="0008297B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тел.:</w:t>
      </w:r>
      <w:r>
        <w:rPr>
          <w:sz w:val="28"/>
          <w:szCs w:val="28"/>
        </w:rPr>
        <w:t xml:space="preserve"> 044 – 278-80-24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E85EDA" w:rsidRPr="000C5E70">
          <w:rPr>
            <w:rStyle w:val="a3"/>
            <w:sz w:val="28"/>
            <w:szCs w:val="28"/>
            <w:lang w:val="en-US"/>
          </w:rPr>
          <w:t>idp.teorija.confer@gmail.com</w:t>
        </w:r>
      </w:hyperlink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Pr="00B84007" w:rsidRDefault="0008297B" w:rsidP="000829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84007">
        <w:rPr>
          <w:b/>
          <w:sz w:val="28"/>
          <w:szCs w:val="28"/>
        </w:rPr>
        <w:lastRenderedPageBreak/>
        <w:t>Зразок</w:t>
      </w:r>
    </w:p>
    <w:p w:rsidR="0008297B" w:rsidRPr="00B84007" w:rsidRDefault="0008297B" w:rsidP="0008297B">
      <w:pPr>
        <w:jc w:val="center"/>
        <w:rPr>
          <w:b/>
          <w:sz w:val="28"/>
          <w:szCs w:val="28"/>
        </w:rPr>
      </w:pPr>
      <w:r w:rsidRPr="00B84007">
        <w:rPr>
          <w:b/>
          <w:sz w:val="28"/>
          <w:szCs w:val="28"/>
        </w:rPr>
        <w:t>Заявка</w:t>
      </w:r>
    </w:p>
    <w:p w:rsidR="0008297B" w:rsidRPr="00B84007" w:rsidRDefault="00736ACC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8297B" w:rsidRPr="00B84007">
        <w:rPr>
          <w:b/>
          <w:sz w:val="28"/>
          <w:szCs w:val="28"/>
        </w:rPr>
        <w:t>часника</w:t>
      </w:r>
      <w:r>
        <w:rPr>
          <w:b/>
          <w:sz w:val="28"/>
          <w:szCs w:val="28"/>
        </w:rPr>
        <w:t xml:space="preserve"> Х</w:t>
      </w:r>
      <w:r w:rsidR="0008297B" w:rsidRPr="00B84007">
        <w:rPr>
          <w:b/>
          <w:sz w:val="28"/>
          <w:szCs w:val="28"/>
        </w:rPr>
        <w:t xml:space="preserve"> Міжнародної науково-практичної конференції </w:t>
      </w:r>
    </w:p>
    <w:p w:rsidR="00736ACC" w:rsidRDefault="00736ACC" w:rsidP="0008297B">
      <w:pPr>
        <w:jc w:val="center"/>
        <w:rPr>
          <w:b/>
          <w:sz w:val="28"/>
          <w:szCs w:val="28"/>
        </w:rPr>
      </w:pPr>
      <w:r w:rsidRPr="006E35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Правовий моніторинг і правова експертиза: </w:t>
      </w:r>
    </w:p>
    <w:p w:rsidR="00736ACC" w:rsidRDefault="00736ACC" w:rsidP="00082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питання теорії та практики</w:t>
      </w:r>
      <w:r w:rsidRPr="006E350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8297B" w:rsidRDefault="00736ACC" w:rsidP="0008297B">
      <w:pPr>
        <w:jc w:val="center"/>
        <w:rPr>
          <w:b/>
        </w:rPr>
      </w:pPr>
      <w:r>
        <w:rPr>
          <w:sz w:val="28"/>
          <w:szCs w:val="28"/>
        </w:rPr>
        <w:t>(</w:t>
      </w:r>
      <w:r>
        <w:rPr>
          <w:b/>
          <w:lang w:val="ru-RU"/>
        </w:rPr>
        <w:t>16</w:t>
      </w:r>
      <w:r>
        <w:rPr>
          <w:b/>
        </w:rPr>
        <w:t xml:space="preserve"> квітня  2019</w:t>
      </w:r>
      <w:r w:rsidR="0008297B" w:rsidRPr="006E3501">
        <w:rPr>
          <w:b/>
        </w:rPr>
        <w:t xml:space="preserve"> р.)</w:t>
      </w: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both"/>
        <w:rPr>
          <w:i/>
        </w:rPr>
      </w:pPr>
      <w:r>
        <w:t xml:space="preserve">                                                               </w:t>
      </w:r>
      <w:r>
        <w:rPr>
          <w:i/>
        </w:rPr>
        <w:t>тема виступу</w:t>
      </w:r>
    </w:p>
    <w:p w:rsidR="0008297B" w:rsidRPr="00162676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i/>
        </w:rPr>
      </w:pPr>
      <w:r>
        <w:rPr>
          <w:i/>
        </w:rPr>
        <w:t>П.І.Б. повністю</w:t>
      </w:r>
    </w:p>
    <w:p w:rsidR="0008297B" w:rsidRDefault="0008297B" w:rsidP="0008297B">
      <w:pP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науковий ступінь, вчене звання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</w:rPr>
        <w:t xml:space="preserve">місце роботи, посада </w:t>
      </w:r>
      <w:r>
        <w:rPr>
          <w:i/>
          <w:iCs/>
        </w:rPr>
        <w:t>(включно з назвою кафедри чи відділу – для науково-педагогічних працівників)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</w:pPr>
      <w:r>
        <w:rPr>
          <w:i/>
        </w:rPr>
        <w:t>контактна адреса, телефон, електронна адреса</w:t>
      </w:r>
      <w:r>
        <w:t xml:space="preserve"> </w:t>
      </w:r>
    </w:p>
    <w:p w:rsidR="0008297B" w:rsidRDefault="0008297B" w:rsidP="0008297B">
      <w:pPr>
        <w:jc w:val="center"/>
      </w:pPr>
    </w:p>
    <w:p w:rsidR="0008297B" w:rsidRDefault="0008297B" w:rsidP="0008297B">
      <w:pPr>
        <w:jc w:val="center"/>
      </w:pPr>
    </w:p>
    <w:p w:rsidR="0008297B" w:rsidRDefault="0008297B" w:rsidP="0008297B">
      <w:pPr>
        <w:jc w:val="both"/>
      </w:pPr>
      <w:r>
        <w:t>Особиста участь (</w:t>
      </w:r>
      <w:r>
        <w:rPr>
          <w:i/>
          <w:u w:val="single"/>
        </w:rPr>
        <w:t>так, ні</w:t>
      </w:r>
      <w:r>
        <w:t>) вказати   _______________________________________________</w:t>
      </w: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b/>
          <w:bCs/>
          <w:color w:val="000000"/>
        </w:rPr>
      </w:pPr>
    </w:p>
    <w:p w:rsidR="0008297B" w:rsidRDefault="0008297B" w:rsidP="0008297B">
      <w:pPr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Вимоги до оформлення статей</w:t>
      </w:r>
    </w:p>
    <w:p w:rsidR="0008297B" w:rsidRDefault="0008297B" w:rsidP="0008297B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851"/>
        <w:jc w:val="both"/>
      </w:pPr>
      <w:r>
        <w:t>1.</w:t>
      </w:r>
      <w:r>
        <w:rPr>
          <w:b/>
        </w:rPr>
        <w:t xml:space="preserve"> </w:t>
      </w:r>
      <w:r>
        <w:t>Загальні вимоги до структури поданих статей:</w:t>
      </w:r>
    </w:p>
    <w:p w:rsidR="00B84007" w:rsidRDefault="00B84007" w:rsidP="00B84007">
      <w:pPr>
        <w:ind w:firstLine="851"/>
        <w:jc w:val="both"/>
      </w:pPr>
      <w:r>
        <w:t xml:space="preserve">- постановка проблеми у загальному вигляді та її зв’язок із важливими науковими чи практичними завданнями; </w:t>
      </w:r>
    </w:p>
    <w:p w:rsidR="00B84007" w:rsidRDefault="00B84007" w:rsidP="00B84007">
      <w:pPr>
        <w:ind w:firstLine="851"/>
        <w:jc w:val="both"/>
      </w:pPr>
      <w:r>
        <w:t xml:space="preserve">- аналіз останніх досліджень і публікацій, в яких започатковано розв’язання цієї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B84007" w:rsidRDefault="00B84007" w:rsidP="00B84007">
      <w:pPr>
        <w:ind w:firstLine="851"/>
        <w:jc w:val="both"/>
      </w:pPr>
      <w:r>
        <w:t xml:space="preserve">- мета статті; </w:t>
      </w:r>
    </w:p>
    <w:p w:rsidR="00B84007" w:rsidRDefault="00B84007" w:rsidP="00B84007">
      <w:pPr>
        <w:ind w:firstLine="851"/>
        <w:jc w:val="both"/>
      </w:pPr>
      <w:r>
        <w:t xml:space="preserve">- методи </w:t>
      </w:r>
      <w:r w:rsidR="00DC3AA9">
        <w:t xml:space="preserve">та процедури </w:t>
      </w:r>
      <w:r>
        <w:t>дослідження;</w:t>
      </w:r>
    </w:p>
    <w:p w:rsidR="00B84007" w:rsidRDefault="00B84007" w:rsidP="00B84007">
      <w:pPr>
        <w:ind w:firstLine="851"/>
        <w:jc w:val="both"/>
      </w:pPr>
      <w:r>
        <w:t xml:space="preserve">- виклад основного матеріалу дослідження з обґрунтуванням отриманих наукових результатів; </w:t>
      </w:r>
    </w:p>
    <w:p w:rsidR="00B84007" w:rsidRDefault="00B84007" w:rsidP="00B84007">
      <w:pPr>
        <w:ind w:firstLine="851"/>
        <w:jc w:val="both"/>
      </w:pPr>
      <w:r>
        <w:t>- висновки і перспективи подальших розвідок у цьому напрямі.</w:t>
      </w:r>
    </w:p>
    <w:p w:rsidR="00B84007" w:rsidRDefault="00B84007" w:rsidP="00B84007">
      <w:pPr>
        <w:ind w:firstLine="851"/>
        <w:jc w:val="both"/>
      </w:pPr>
      <w:r>
        <w:t xml:space="preserve">2. Загальний обсяг публікації (назва статті, відомості про автора, текст статті, використані матеріали, анотація, ключові слова) </w:t>
      </w:r>
      <w:r w:rsidRPr="00353793">
        <w:rPr>
          <w:b/>
        </w:rPr>
        <w:t>не повинен перевищувати 10 сторінок</w:t>
      </w:r>
      <w:r>
        <w:t xml:space="preserve">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14; інтервал 1,5). </w:t>
      </w:r>
    </w:p>
    <w:p w:rsidR="00B84007" w:rsidRDefault="00B84007" w:rsidP="00B84007">
      <w:pPr>
        <w:ind w:firstLine="851"/>
        <w:jc w:val="both"/>
      </w:pPr>
      <w:r>
        <w:t>Після списку використ</w:t>
      </w:r>
      <w:r w:rsidR="00DC3AA9">
        <w:t xml:space="preserve">аних джерел подаються: анотації </w:t>
      </w:r>
      <w:r>
        <w:t>м</w:t>
      </w:r>
      <w:r w:rsidR="00DC3AA9">
        <w:t xml:space="preserve">овою статті (1000-1500 знаків) та англійською (2500-3000 знаків), </w:t>
      </w:r>
      <w:r>
        <w:t xml:space="preserve"> ключові слова (4-8 слів).</w:t>
      </w:r>
    </w:p>
    <w:p w:rsidR="00B84007" w:rsidRDefault="00B84007" w:rsidP="00B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3. Авторам без наукового ступеня додатково подається рецензія наукового керівника та витяг з протоколу засідання відповідної кафедри (відділу) про рекомендацію статті до друку.     </w:t>
      </w:r>
    </w:p>
    <w:p w:rsidR="00B84007" w:rsidRDefault="00B84007" w:rsidP="00B8400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4. Посилання на використані джерела здійснюється у квадратних дужках з зазначенням номеру джерела та конкретних сторінок, напр. [1, с. 20-22], а перелік джерел наводиться наприкінці статті. </w:t>
      </w:r>
    </w:p>
    <w:p w:rsidR="00B84007" w:rsidRDefault="00B84007" w:rsidP="00B84007">
      <w:pPr>
        <w:ind w:firstLine="851"/>
        <w:jc w:val="both"/>
      </w:pPr>
      <w:r>
        <w:t xml:space="preserve">5. У списку використаних джерел слід вказати: для періодичних видань - прізвище та ініціали автора статті, її назву, найменування та рік видання, номер, сторінки; для книг - прізвище та ініціали автора, назву книги, місто, видавництво та рік її видання, загальну кількість сторінок видання. </w:t>
      </w:r>
    </w:p>
    <w:p w:rsidR="00B84007" w:rsidRDefault="00B84007" w:rsidP="00B84007">
      <w:pPr>
        <w:ind w:firstLine="851"/>
        <w:jc w:val="both"/>
        <w:rPr>
          <w:b/>
        </w:rPr>
      </w:pPr>
      <w:r>
        <w:t xml:space="preserve">6. До матеріалів необхідно додати: електронний варіант статті у форматі Word;  інформаційну довідку про автора: прізвище, ім’я, по батькові (повністю), науковий ступінь, вчене звання, місце роботи і посада, поштова адреса, контактний телефон. </w:t>
      </w:r>
    </w:p>
    <w:p w:rsidR="00B84007" w:rsidRDefault="00B84007" w:rsidP="00B84007">
      <w:pPr>
        <w:ind w:firstLine="851"/>
        <w:jc w:val="both"/>
      </w:pPr>
      <w:r>
        <w:t>Редакційна колегія залишає за собою право на рецензування, редагування, скорочення і відхилення статей. Викладені вимоги до статей мають бути суворо дотримані.</w:t>
      </w:r>
    </w:p>
    <w:p w:rsidR="00B84007" w:rsidRDefault="00B84007" w:rsidP="00B84007">
      <w:pPr>
        <w:ind w:firstLine="851"/>
        <w:jc w:val="both"/>
      </w:pPr>
      <w:r>
        <w:t>За зміст та достовірність наданої інформації відповідальність несе автор.</w:t>
      </w: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color w:val="000000"/>
        </w:rPr>
      </w:pPr>
    </w:p>
    <w:p w:rsidR="0008297B" w:rsidRDefault="0008297B" w:rsidP="0008297B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Зразок оформлення статті</w:t>
      </w:r>
    </w:p>
    <w:p w:rsidR="0008297B" w:rsidRDefault="0008297B" w:rsidP="0008297B">
      <w:pPr>
        <w:jc w:val="both"/>
      </w:pPr>
    </w:p>
    <w:p w:rsidR="0008297B" w:rsidRPr="006A3D87" w:rsidRDefault="0008297B" w:rsidP="0008297B">
      <w:pPr>
        <w:rPr>
          <w:b/>
        </w:rPr>
      </w:pPr>
      <w:r w:rsidRPr="006A3D87">
        <w:rPr>
          <w:b/>
        </w:rPr>
        <w:t>УДК 340.12</w:t>
      </w:r>
    </w:p>
    <w:p w:rsidR="0008297B" w:rsidRPr="006A3D87" w:rsidRDefault="0008297B" w:rsidP="0008297B">
      <w:pPr>
        <w:jc w:val="right"/>
        <w:rPr>
          <w:i/>
        </w:rPr>
      </w:pPr>
      <w:r>
        <w:rPr>
          <w:b/>
          <w:i/>
        </w:rPr>
        <w:t xml:space="preserve">Олександр Миколайович </w:t>
      </w:r>
      <w:proofErr w:type="spellStart"/>
      <w:r>
        <w:rPr>
          <w:b/>
          <w:i/>
        </w:rPr>
        <w:t>Котенко</w:t>
      </w:r>
      <w:proofErr w:type="spellEnd"/>
      <w:r w:rsidRPr="006A3D87">
        <w:rPr>
          <w:i/>
        </w:rPr>
        <w:t>,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аспірант  відділу теорії держави і права 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 Інституту держави і права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>ім. В. М. Корецького НАН України</w:t>
      </w:r>
    </w:p>
    <w:p w:rsidR="0008297B" w:rsidRPr="006A3D87" w:rsidRDefault="0008297B" w:rsidP="0008297B">
      <w:pPr>
        <w:jc w:val="right"/>
        <w:rPr>
          <w:b/>
          <w:i/>
        </w:rPr>
      </w:pPr>
    </w:p>
    <w:p w:rsidR="0008297B" w:rsidRDefault="0008297B" w:rsidP="0008297B">
      <w:pPr>
        <w:jc w:val="center"/>
        <w:rPr>
          <w:b/>
        </w:rPr>
      </w:pPr>
      <w:r>
        <w:rPr>
          <w:b/>
        </w:rPr>
        <w:t>СУЧАСНЕ ПРАВО: ВИМОГИ ГРОМАДЯНСЬКОГО СУСПІЛЬСТВА, ВИКЛИКИ ЧАСУ, ПОТРЕБИ ЛЮДИНИ</w:t>
      </w:r>
    </w:p>
    <w:p w:rsidR="0008297B" w:rsidRDefault="0008297B" w:rsidP="0008297B">
      <w:pPr>
        <w:jc w:val="right"/>
        <w:rPr>
          <w:b/>
        </w:rPr>
      </w:pPr>
    </w:p>
    <w:p w:rsidR="0008297B" w:rsidRDefault="0008297B" w:rsidP="0008297B">
      <w:pPr>
        <w:spacing w:line="270" w:lineRule="atLeast"/>
        <w:jc w:val="center"/>
        <w:rPr>
          <w:spacing w:val="24"/>
        </w:rPr>
      </w:pPr>
      <w:r>
        <w:rPr>
          <w:spacing w:val="24"/>
        </w:rPr>
        <w:t>Основний текст матеріалу</w:t>
      </w:r>
    </w:p>
    <w:p w:rsidR="0008297B" w:rsidRDefault="0008297B" w:rsidP="0008297B">
      <w:pPr>
        <w:spacing w:line="270" w:lineRule="atLeast"/>
        <w:jc w:val="both"/>
        <w:rPr>
          <w:spacing w:val="24"/>
        </w:rPr>
      </w:pP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Постановка проблеми.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Аналіз останніх досліджень та публікацій.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Мета статті.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Основні результати дослідження.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Висновки.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  <w:sz w:val="16"/>
          <w:szCs w:val="16"/>
        </w:rPr>
      </w:pPr>
    </w:p>
    <w:p w:rsidR="0008297B" w:rsidRDefault="0008297B" w:rsidP="0008297B">
      <w:pPr>
        <w:spacing w:line="270" w:lineRule="atLeast"/>
        <w:jc w:val="center"/>
        <w:rPr>
          <w:spacing w:val="24"/>
        </w:rPr>
      </w:pPr>
      <w:r>
        <w:rPr>
          <w:spacing w:val="24"/>
        </w:rPr>
        <w:t>Список використаних джерел:</w:t>
      </w:r>
    </w:p>
    <w:p w:rsidR="0008297B" w:rsidRDefault="0008297B" w:rsidP="0008297B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Дія права: інтегративний аспект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: Монографія /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Кол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авторів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Відп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ред.                                 Н.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М. 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– К.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: Юридична думка, 2010. – 360 с.</w:t>
      </w:r>
    </w:p>
    <w:p w:rsidR="0008297B" w:rsidRDefault="0008297B" w:rsidP="0008297B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 М. Монізм у праві в контексті сучасного праворозуміння                          / Н. М. </w:t>
      </w: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// Держава і право: Зб. наукових праць. Юридичні і політичні науки. Випуск 47. – К. : Інститут держави і права ім. В. М. Корецького НАН України, 2010. – С. 3-9.</w:t>
      </w:r>
    </w:p>
    <w:p w:rsidR="0008297B" w:rsidRDefault="0008297B" w:rsidP="0008297B">
      <w:pPr>
        <w:spacing w:line="270" w:lineRule="atLeast"/>
        <w:jc w:val="both"/>
        <w:rPr>
          <w:spacing w:val="24"/>
          <w:sz w:val="16"/>
          <w:szCs w:val="16"/>
        </w:rPr>
      </w:pP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 xml:space="preserve">(українською мовою). 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(українською мовою).</w:t>
      </w: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Анотація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стислий виклад змісту статті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  <w:i w:val="0"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Ключові слова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ключові слова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</w:rPr>
      </w:pPr>
    </w:p>
    <w:p w:rsidR="0008297B" w:rsidRDefault="0008297B" w:rsidP="0008297B">
      <w:pPr>
        <w:spacing w:line="270" w:lineRule="atLeast"/>
        <w:jc w:val="both"/>
      </w:pPr>
    </w:p>
    <w:p w:rsidR="0008297B" w:rsidRDefault="0008297B" w:rsidP="0008297B">
      <w:pPr>
        <w:spacing w:line="270" w:lineRule="atLeast"/>
        <w:jc w:val="both"/>
        <w:rPr>
          <w:rStyle w:val="a5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</w:p>
    <w:p w:rsidR="0008297B" w:rsidRPr="00353793" w:rsidRDefault="0008297B" w:rsidP="0008297B">
      <w:pPr>
        <w:spacing w:line="270" w:lineRule="atLeast"/>
        <w:jc w:val="both"/>
        <w:rPr>
          <w:rStyle w:val="a5"/>
          <w:spacing w:val="24"/>
          <w:sz w:val="20"/>
          <w:szCs w:val="20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Summary</w:t>
      </w:r>
      <w:proofErr w:type="spellEnd"/>
      <w:r>
        <w:rPr>
          <w:rStyle w:val="a6"/>
          <w:b w:val="0"/>
          <w:spacing w:val="24"/>
          <w:sz w:val="20"/>
          <w:szCs w:val="20"/>
        </w:rPr>
        <w:t>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 w:rsidRPr="00353793">
        <w:rPr>
          <w:rStyle w:val="a5"/>
          <w:spacing w:val="24"/>
          <w:sz w:val="20"/>
          <w:szCs w:val="20"/>
        </w:rPr>
        <w:t>.</w:t>
      </w:r>
    </w:p>
    <w:p w:rsidR="0008297B" w:rsidRDefault="0008297B" w:rsidP="0008297B">
      <w:pPr>
        <w:spacing w:line="270" w:lineRule="atLeast"/>
        <w:jc w:val="both"/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Key</w:t>
      </w:r>
      <w:proofErr w:type="spellEnd"/>
      <w:r>
        <w:rPr>
          <w:rStyle w:val="a6"/>
          <w:b w:val="0"/>
          <w:i/>
          <w:spacing w:val="24"/>
          <w:sz w:val="20"/>
          <w:szCs w:val="20"/>
        </w:rPr>
        <w:t xml:space="preserve"> </w:t>
      </w:r>
      <w:proofErr w:type="spellStart"/>
      <w:r>
        <w:rPr>
          <w:rStyle w:val="a6"/>
          <w:b w:val="0"/>
          <w:i/>
          <w:spacing w:val="24"/>
          <w:sz w:val="20"/>
          <w:szCs w:val="20"/>
        </w:rPr>
        <w:t>words</w:t>
      </w:r>
      <w:proofErr w:type="spellEnd"/>
      <w:r>
        <w:rPr>
          <w:spacing w:val="24"/>
          <w:sz w:val="20"/>
          <w:szCs w:val="20"/>
        </w:rPr>
        <w:t>:</w:t>
      </w:r>
      <w:r>
        <w:rPr>
          <w:rStyle w:val="a5"/>
          <w:spacing w:val="24"/>
          <w:sz w:val="20"/>
          <w:szCs w:val="20"/>
        </w:rPr>
        <w:t xml:space="preserve"> (англійською мовою)</w:t>
      </w:r>
      <w:r w:rsidRPr="00353793">
        <w:rPr>
          <w:spacing w:val="24"/>
          <w:sz w:val="20"/>
          <w:szCs w:val="20"/>
        </w:rPr>
        <w:t>.</w:t>
      </w:r>
    </w:p>
    <w:p w:rsidR="0008297B" w:rsidRDefault="0008297B" w:rsidP="0008297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Сподіваємося на Вашу участь у конференції!</w:t>
      </w: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повагою Оргкомітет!</w:t>
      </w:r>
    </w:p>
    <w:p w:rsidR="0008297B" w:rsidRDefault="0008297B" w:rsidP="0008297B"/>
    <w:p w:rsidR="0008297B" w:rsidRDefault="0008297B" w:rsidP="0008297B"/>
    <w:p w:rsidR="00DC5A79" w:rsidRDefault="00CF4AC7"/>
    <w:sectPr w:rsidR="00DC5A79" w:rsidSect="00351E75">
      <w:footerReference w:type="default" r:id="rId10"/>
      <w:pgSz w:w="11907" w:h="16840" w:code="9"/>
      <w:pgMar w:top="992" w:right="1134" w:bottom="1440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C7" w:rsidRDefault="00CF4AC7" w:rsidP="00B84007">
      <w:r>
        <w:separator/>
      </w:r>
    </w:p>
  </w:endnote>
  <w:endnote w:type="continuationSeparator" w:id="0">
    <w:p w:rsidR="00CF4AC7" w:rsidRDefault="00CF4AC7" w:rsidP="00B8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9047"/>
      <w:docPartObj>
        <w:docPartGallery w:val="Page Numbers (Bottom of Page)"/>
        <w:docPartUnique/>
      </w:docPartObj>
    </w:sdtPr>
    <w:sdtContent>
      <w:p w:rsidR="00B84007" w:rsidRDefault="00872DA2">
        <w:pPr>
          <w:pStyle w:val="a9"/>
          <w:jc w:val="right"/>
        </w:pPr>
        <w:fldSimple w:instr=" PAGE   \* MERGEFORMAT ">
          <w:r w:rsidR="00F47B1D">
            <w:rPr>
              <w:noProof/>
            </w:rPr>
            <w:t>2</w:t>
          </w:r>
        </w:fldSimple>
      </w:p>
    </w:sdtContent>
  </w:sdt>
  <w:p w:rsidR="00B84007" w:rsidRDefault="00B84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C7" w:rsidRDefault="00CF4AC7" w:rsidP="00B84007">
      <w:r>
        <w:separator/>
      </w:r>
    </w:p>
  </w:footnote>
  <w:footnote w:type="continuationSeparator" w:id="0">
    <w:p w:rsidR="00CF4AC7" w:rsidRDefault="00CF4AC7" w:rsidP="00B8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2A"/>
    <w:multiLevelType w:val="hybridMultilevel"/>
    <w:tmpl w:val="F6D62876"/>
    <w:lvl w:ilvl="0" w:tplc="A42CA1C8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48A6"/>
    <w:multiLevelType w:val="hybridMultilevel"/>
    <w:tmpl w:val="B0C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9E67470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7B"/>
    <w:rsid w:val="0001670C"/>
    <w:rsid w:val="0008297B"/>
    <w:rsid w:val="0008542A"/>
    <w:rsid w:val="001107D4"/>
    <w:rsid w:val="00152011"/>
    <w:rsid w:val="00215181"/>
    <w:rsid w:val="003346EA"/>
    <w:rsid w:val="00351E75"/>
    <w:rsid w:val="00415506"/>
    <w:rsid w:val="00432EE8"/>
    <w:rsid w:val="004C2555"/>
    <w:rsid w:val="004C76D6"/>
    <w:rsid w:val="004F14DE"/>
    <w:rsid w:val="00531930"/>
    <w:rsid w:val="00575194"/>
    <w:rsid w:val="00584652"/>
    <w:rsid w:val="00587E07"/>
    <w:rsid w:val="005F02B6"/>
    <w:rsid w:val="00616FAD"/>
    <w:rsid w:val="00627112"/>
    <w:rsid w:val="00663930"/>
    <w:rsid w:val="00736ACC"/>
    <w:rsid w:val="00773534"/>
    <w:rsid w:val="00774681"/>
    <w:rsid w:val="00784984"/>
    <w:rsid w:val="007A6F4B"/>
    <w:rsid w:val="00872DA2"/>
    <w:rsid w:val="00893E7C"/>
    <w:rsid w:val="00947CB3"/>
    <w:rsid w:val="00AF121B"/>
    <w:rsid w:val="00B75A18"/>
    <w:rsid w:val="00B84007"/>
    <w:rsid w:val="00BA24DC"/>
    <w:rsid w:val="00BD7359"/>
    <w:rsid w:val="00C2196E"/>
    <w:rsid w:val="00CF4AC7"/>
    <w:rsid w:val="00DC3AA9"/>
    <w:rsid w:val="00DC5526"/>
    <w:rsid w:val="00DF1918"/>
    <w:rsid w:val="00E70523"/>
    <w:rsid w:val="00E85EDA"/>
    <w:rsid w:val="00F33D1F"/>
    <w:rsid w:val="00F47B1D"/>
    <w:rsid w:val="00FB2166"/>
    <w:rsid w:val="00FD6A21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297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829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qFormat/>
    <w:rsid w:val="00082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08297B"/>
    <w:rPr>
      <w:i/>
      <w:iCs/>
    </w:rPr>
  </w:style>
  <w:style w:type="character" w:styleId="a6">
    <w:name w:val="Strong"/>
    <w:basedOn w:val="a0"/>
    <w:qFormat/>
    <w:rsid w:val="0008297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84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4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parativelaw.org.ua/img/idp_logo_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dp.teorija.conf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997</Words>
  <Characters>5688</Characters>
  <Application>Microsoft Office Word</Application>
  <DocSecurity>0</DocSecurity>
  <Lines>47</Lines>
  <Paragraphs>13</Paragraphs>
  <ScaleCrop>false</ScaleCrop>
  <Company>***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2019-02-05T12:22:00Z</cp:lastPrinted>
  <dcterms:created xsi:type="dcterms:W3CDTF">2019-02-05T12:14:00Z</dcterms:created>
  <dcterms:modified xsi:type="dcterms:W3CDTF">2019-02-05T14:10:00Z</dcterms:modified>
</cp:coreProperties>
</file>