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C9" w:rsidRPr="003B75D9" w:rsidRDefault="00A03EC9" w:rsidP="00A03EC9">
      <w:pPr>
        <w:spacing w:after="0" w:line="360" w:lineRule="auto"/>
        <w:jc w:val="center"/>
        <w:rPr>
          <w:rFonts w:ascii="Times New Roman" w:hAnsi="Times New Roman"/>
          <w:b/>
          <w:sz w:val="28"/>
          <w:szCs w:val="28"/>
        </w:rPr>
      </w:pPr>
      <w:r w:rsidRPr="003B75D9">
        <w:rPr>
          <w:rFonts w:ascii="Times New Roman" w:hAnsi="Times New Roman"/>
          <w:b/>
          <w:sz w:val="28"/>
          <w:szCs w:val="28"/>
        </w:rPr>
        <w:t>ІНСТИТУТ ДЕРЖАВИ І ПРАВА імені В.</w:t>
      </w:r>
      <w:r>
        <w:rPr>
          <w:rFonts w:ascii="Times New Roman" w:hAnsi="Times New Roman"/>
          <w:b/>
          <w:sz w:val="28"/>
          <w:szCs w:val="28"/>
        </w:rPr>
        <w:t> </w:t>
      </w:r>
      <w:r w:rsidRPr="003B75D9">
        <w:rPr>
          <w:rFonts w:ascii="Times New Roman" w:hAnsi="Times New Roman"/>
          <w:b/>
          <w:sz w:val="28"/>
          <w:szCs w:val="28"/>
        </w:rPr>
        <w:t>М.</w:t>
      </w:r>
      <w:r>
        <w:rPr>
          <w:rFonts w:ascii="Times New Roman" w:hAnsi="Times New Roman"/>
          <w:b/>
          <w:sz w:val="28"/>
          <w:szCs w:val="28"/>
        </w:rPr>
        <w:t> </w:t>
      </w:r>
      <w:r w:rsidRPr="003B75D9">
        <w:rPr>
          <w:rFonts w:ascii="Times New Roman" w:hAnsi="Times New Roman"/>
          <w:b/>
          <w:sz w:val="28"/>
          <w:szCs w:val="28"/>
        </w:rPr>
        <w:t>КОРЕЦЬКОГО</w:t>
      </w:r>
    </w:p>
    <w:p w:rsidR="00A03EC9" w:rsidRPr="003B75D9" w:rsidRDefault="00A03EC9" w:rsidP="00A03EC9">
      <w:pPr>
        <w:spacing w:after="0" w:line="360" w:lineRule="auto"/>
        <w:jc w:val="center"/>
        <w:rPr>
          <w:rFonts w:ascii="Times New Roman" w:hAnsi="Times New Roman"/>
          <w:b/>
          <w:sz w:val="28"/>
          <w:szCs w:val="28"/>
        </w:rPr>
      </w:pPr>
      <w:r w:rsidRPr="003B75D9">
        <w:rPr>
          <w:rFonts w:ascii="Times New Roman" w:hAnsi="Times New Roman"/>
          <w:b/>
          <w:sz w:val="28"/>
          <w:szCs w:val="28"/>
        </w:rPr>
        <w:t>НАЦІОНАЛЬНА АКАДЕМІЯ НАУК УКРАЇНИ</w:t>
      </w:r>
    </w:p>
    <w:p w:rsidR="00A03EC9" w:rsidRPr="003B75D9" w:rsidRDefault="00A03EC9" w:rsidP="00A03EC9">
      <w:pPr>
        <w:spacing w:after="0" w:line="360" w:lineRule="auto"/>
        <w:jc w:val="center"/>
        <w:rPr>
          <w:rFonts w:ascii="Times New Roman" w:hAnsi="Times New Roman"/>
          <w:sz w:val="28"/>
          <w:szCs w:val="28"/>
        </w:rPr>
      </w:pPr>
    </w:p>
    <w:p w:rsidR="00A03EC9" w:rsidRPr="003B75D9" w:rsidRDefault="00A03EC9" w:rsidP="00A03EC9">
      <w:pPr>
        <w:spacing w:after="0" w:line="360" w:lineRule="auto"/>
        <w:jc w:val="center"/>
        <w:rPr>
          <w:rFonts w:ascii="Times New Roman" w:hAnsi="Times New Roman"/>
          <w:b/>
          <w:sz w:val="28"/>
          <w:szCs w:val="28"/>
        </w:rPr>
      </w:pPr>
      <w:r w:rsidRPr="003B75D9">
        <w:rPr>
          <w:rFonts w:ascii="Times New Roman" w:hAnsi="Times New Roman"/>
          <w:b/>
          <w:sz w:val="28"/>
          <w:szCs w:val="28"/>
        </w:rPr>
        <w:t>ІНСТИТУТ ДЕРЖАВИ І ПРАВА імені В.</w:t>
      </w:r>
      <w:r>
        <w:rPr>
          <w:rFonts w:ascii="Times New Roman" w:hAnsi="Times New Roman"/>
          <w:b/>
          <w:sz w:val="28"/>
          <w:szCs w:val="28"/>
        </w:rPr>
        <w:t> </w:t>
      </w:r>
      <w:r w:rsidRPr="003B75D9">
        <w:rPr>
          <w:rFonts w:ascii="Times New Roman" w:hAnsi="Times New Roman"/>
          <w:b/>
          <w:sz w:val="28"/>
          <w:szCs w:val="28"/>
        </w:rPr>
        <w:t>М.</w:t>
      </w:r>
      <w:r>
        <w:rPr>
          <w:rFonts w:ascii="Times New Roman" w:hAnsi="Times New Roman"/>
          <w:b/>
          <w:sz w:val="28"/>
          <w:szCs w:val="28"/>
        </w:rPr>
        <w:t> </w:t>
      </w:r>
      <w:r w:rsidRPr="003B75D9">
        <w:rPr>
          <w:rFonts w:ascii="Times New Roman" w:hAnsi="Times New Roman"/>
          <w:b/>
          <w:sz w:val="28"/>
          <w:szCs w:val="28"/>
        </w:rPr>
        <w:t>КОРЕЦЬКОГО</w:t>
      </w:r>
    </w:p>
    <w:p w:rsidR="00A03EC9" w:rsidRPr="003B75D9" w:rsidRDefault="00A03EC9" w:rsidP="00A03EC9">
      <w:pPr>
        <w:spacing w:after="0" w:line="360" w:lineRule="auto"/>
        <w:jc w:val="center"/>
        <w:rPr>
          <w:rFonts w:ascii="Times New Roman" w:hAnsi="Times New Roman"/>
          <w:b/>
          <w:sz w:val="28"/>
          <w:szCs w:val="28"/>
        </w:rPr>
      </w:pPr>
      <w:r w:rsidRPr="003B75D9">
        <w:rPr>
          <w:rFonts w:ascii="Times New Roman" w:hAnsi="Times New Roman"/>
          <w:b/>
          <w:sz w:val="28"/>
          <w:szCs w:val="28"/>
        </w:rPr>
        <w:t>НАЦІОНАЛЬНА АКАДЕМІЯ НАУК УКРАЇНИ</w:t>
      </w:r>
    </w:p>
    <w:p w:rsidR="00A03EC9" w:rsidRPr="003B75D9" w:rsidRDefault="00A03EC9" w:rsidP="00A03EC9">
      <w:pPr>
        <w:spacing w:after="0" w:line="360" w:lineRule="auto"/>
        <w:jc w:val="both"/>
        <w:rPr>
          <w:rFonts w:ascii="Times New Roman" w:hAnsi="Times New Roman"/>
          <w:sz w:val="28"/>
          <w:szCs w:val="28"/>
        </w:rPr>
      </w:pPr>
    </w:p>
    <w:p w:rsidR="00A03EC9" w:rsidRDefault="00A03EC9" w:rsidP="00A03EC9">
      <w:pPr>
        <w:spacing w:after="0" w:line="240" w:lineRule="auto"/>
        <w:ind w:left="4956" w:firstLine="708"/>
        <w:jc w:val="both"/>
        <w:rPr>
          <w:rFonts w:ascii="Times New Roman" w:hAnsi="Times New Roman"/>
          <w:sz w:val="28"/>
          <w:szCs w:val="28"/>
        </w:rPr>
      </w:pPr>
      <w:r w:rsidRPr="003B75D9">
        <w:rPr>
          <w:rFonts w:ascii="Times New Roman" w:hAnsi="Times New Roman"/>
          <w:sz w:val="28"/>
          <w:szCs w:val="28"/>
        </w:rPr>
        <w:t>Кваліфікаційна наукова</w:t>
      </w:r>
    </w:p>
    <w:p w:rsidR="00A03EC9" w:rsidRPr="003B75D9" w:rsidRDefault="00A03EC9" w:rsidP="00A03EC9">
      <w:pPr>
        <w:spacing w:after="0" w:line="240" w:lineRule="auto"/>
        <w:ind w:left="4956" w:firstLine="708"/>
        <w:jc w:val="both"/>
        <w:rPr>
          <w:rFonts w:ascii="Times New Roman" w:hAnsi="Times New Roman"/>
          <w:sz w:val="28"/>
          <w:szCs w:val="28"/>
        </w:rPr>
      </w:pPr>
      <w:r w:rsidRPr="003B75D9">
        <w:rPr>
          <w:rFonts w:ascii="Times New Roman" w:hAnsi="Times New Roman"/>
          <w:sz w:val="28"/>
          <w:szCs w:val="28"/>
        </w:rPr>
        <w:t>праця на правах рукопису</w:t>
      </w:r>
    </w:p>
    <w:p w:rsidR="00A03EC9" w:rsidRPr="003B75D9" w:rsidRDefault="00A03EC9" w:rsidP="00A03EC9">
      <w:pPr>
        <w:spacing w:after="0" w:line="360" w:lineRule="auto"/>
        <w:jc w:val="both"/>
        <w:rPr>
          <w:rFonts w:ascii="Times New Roman" w:hAnsi="Times New Roman"/>
          <w:sz w:val="28"/>
          <w:szCs w:val="28"/>
        </w:rPr>
      </w:pPr>
    </w:p>
    <w:p w:rsidR="00A03EC9" w:rsidRPr="003B75D9" w:rsidRDefault="00A03EC9" w:rsidP="00A03EC9">
      <w:pPr>
        <w:spacing w:after="0" w:line="360" w:lineRule="auto"/>
        <w:jc w:val="center"/>
        <w:rPr>
          <w:rFonts w:ascii="Times New Roman" w:hAnsi="Times New Roman"/>
          <w:sz w:val="28"/>
          <w:szCs w:val="28"/>
        </w:rPr>
      </w:pPr>
      <w:r w:rsidRPr="003B75D9">
        <w:rPr>
          <w:rFonts w:ascii="Times New Roman" w:hAnsi="Times New Roman"/>
          <w:b/>
          <w:sz w:val="28"/>
          <w:szCs w:val="28"/>
        </w:rPr>
        <w:t>КЛЕЩЕНКО Наталія Олександрівна</w:t>
      </w:r>
    </w:p>
    <w:p w:rsidR="00A03EC9" w:rsidRDefault="00A03EC9" w:rsidP="00A03EC9">
      <w:pPr>
        <w:spacing w:after="0" w:line="360" w:lineRule="auto"/>
        <w:jc w:val="both"/>
        <w:rPr>
          <w:rFonts w:ascii="Times New Roman" w:hAnsi="Times New Roman"/>
          <w:sz w:val="28"/>
          <w:szCs w:val="28"/>
        </w:rPr>
      </w:pPr>
    </w:p>
    <w:p w:rsidR="00A03EC9" w:rsidRPr="003B75D9" w:rsidRDefault="00A03EC9" w:rsidP="00A03EC9">
      <w:pPr>
        <w:spacing w:after="0" w:line="360" w:lineRule="auto"/>
        <w:jc w:val="right"/>
        <w:rPr>
          <w:rFonts w:ascii="Times New Roman" w:hAnsi="Times New Roman"/>
          <w:sz w:val="28"/>
          <w:szCs w:val="28"/>
        </w:rPr>
      </w:pPr>
      <w:r>
        <w:rPr>
          <w:rFonts w:ascii="Times New Roman" w:hAnsi="Times New Roman"/>
          <w:sz w:val="28"/>
          <w:szCs w:val="28"/>
        </w:rPr>
        <w:t>УДК </w:t>
      </w:r>
      <w:r w:rsidRPr="003B75D9">
        <w:rPr>
          <w:rFonts w:ascii="Times New Roman" w:hAnsi="Times New Roman"/>
          <w:sz w:val="28"/>
          <w:szCs w:val="28"/>
        </w:rPr>
        <w:t>340.137</w:t>
      </w:r>
      <w:r>
        <w:rPr>
          <w:rFonts w:ascii="Times New Roman" w:hAnsi="Times New Roman"/>
          <w:sz w:val="28"/>
          <w:szCs w:val="28"/>
        </w:rPr>
        <w:t> </w:t>
      </w:r>
      <w:r w:rsidRPr="003B75D9">
        <w:rPr>
          <w:rFonts w:ascii="Times New Roman" w:hAnsi="Times New Roman"/>
          <w:sz w:val="28"/>
          <w:szCs w:val="28"/>
        </w:rPr>
        <w:t>(477)(043.3)</w:t>
      </w:r>
    </w:p>
    <w:p w:rsidR="00A03EC9" w:rsidRPr="003B75D9" w:rsidRDefault="00A03EC9" w:rsidP="00A03EC9">
      <w:pPr>
        <w:spacing w:after="0" w:line="360" w:lineRule="auto"/>
        <w:jc w:val="both"/>
        <w:rPr>
          <w:rFonts w:ascii="Times New Roman" w:hAnsi="Times New Roman"/>
          <w:caps/>
          <w:sz w:val="28"/>
          <w:szCs w:val="28"/>
        </w:rPr>
      </w:pPr>
    </w:p>
    <w:p w:rsidR="00A03EC9" w:rsidRPr="003B75D9" w:rsidRDefault="00A03EC9" w:rsidP="00A03EC9">
      <w:pPr>
        <w:spacing w:after="0" w:line="360" w:lineRule="auto"/>
        <w:jc w:val="center"/>
        <w:rPr>
          <w:rFonts w:ascii="Times New Roman" w:hAnsi="Times New Roman"/>
          <w:b/>
          <w:caps/>
          <w:sz w:val="28"/>
          <w:szCs w:val="28"/>
        </w:rPr>
      </w:pPr>
      <w:r w:rsidRPr="003B75D9">
        <w:rPr>
          <w:rFonts w:ascii="Times New Roman" w:hAnsi="Times New Roman"/>
          <w:b/>
          <w:caps/>
          <w:sz w:val="28"/>
          <w:szCs w:val="28"/>
        </w:rPr>
        <w:t>ДИСЕРТАЦІЯ</w:t>
      </w:r>
    </w:p>
    <w:p w:rsidR="00A03EC9" w:rsidRDefault="00A03EC9" w:rsidP="00A03EC9">
      <w:pPr>
        <w:spacing w:after="0" w:line="360" w:lineRule="auto"/>
        <w:jc w:val="center"/>
        <w:rPr>
          <w:rFonts w:ascii="Times New Roman" w:hAnsi="Times New Roman"/>
          <w:b/>
          <w:caps/>
          <w:sz w:val="28"/>
          <w:szCs w:val="28"/>
        </w:rPr>
      </w:pPr>
      <w:r w:rsidRPr="003B75D9">
        <w:rPr>
          <w:rFonts w:ascii="Times New Roman" w:hAnsi="Times New Roman"/>
          <w:b/>
          <w:caps/>
          <w:sz w:val="28"/>
          <w:szCs w:val="28"/>
        </w:rPr>
        <w:t>УНІФІКАЦІЯ ЗАКОНОДАВСТВА:</w:t>
      </w:r>
    </w:p>
    <w:p w:rsidR="00A03EC9" w:rsidRPr="003B75D9" w:rsidRDefault="00A03EC9" w:rsidP="00A03EC9">
      <w:pPr>
        <w:spacing w:after="0" w:line="360" w:lineRule="auto"/>
        <w:jc w:val="center"/>
        <w:rPr>
          <w:rFonts w:ascii="Times New Roman" w:hAnsi="Times New Roman"/>
          <w:sz w:val="28"/>
          <w:szCs w:val="28"/>
        </w:rPr>
      </w:pPr>
      <w:r w:rsidRPr="003B75D9">
        <w:rPr>
          <w:rFonts w:ascii="Times New Roman" w:hAnsi="Times New Roman"/>
          <w:b/>
          <w:sz w:val="28"/>
          <w:szCs w:val="28"/>
        </w:rPr>
        <w:t>ТЕОРЕТИКО-ПРИКЛАДНІ АСПЕКТИ</w:t>
      </w:r>
    </w:p>
    <w:p w:rsidR="00A03EC9" w:rsidRPr="003B75D9" w:rsidRDefault="00A03EC9" w:rsidP="00A03EC9">
      <w:pPr>
        <w:pStyle w:val="af"/>
        <w:spacing w:after="0" w:line="360" w:lineRule="auto"/>
        <w:ind w:firstLine="709"/>
        <w:jc w:val="both"/>
        <w:rPr>
          <w:sz w:val="28"/>
          <w:szCs w:val="28"/>
          <w:lang w:val="uk-UA"/>
        </w:rPr>
      </w:pPr>
    </w:p>
    <w:p w:rsidR="00A03EC9" w:rsidRPr="003B75D9" w:rsidRDefault="00A03EC9" w:rsidP="00A03EC9">
      <w:pPr>
        <w:pStyle w:val="af"/>
        <w:spacing w:after="0"/>
        <w:jc w:val="center"/>
        <w:rPr>
          <w:sz w:val="28"/>
          <w:szCs w:val="28"/>
          <w:lang w:val="uk-UA"/>
        </w:rPr>
      </w:pPr>
      <w:r w:rsidRPr="003B75D9">
        <w:rPr>
          <w:sz w:val="28"/>
          <w:szCs w:val="28"/>
          <w:lang w:val="uk-UA"/>
        </w:rPr>
        <w:t>12.00.01 – теорія та історія держави і права;</w:t>
      </w:r>
    </w:p>
    <w:p w:rsidR="00A03EC9" w:rsidRPr="003B75D9" w:rsidRDefault="00A03EC9" w:rsidP="00A03EC9">
      <w:pPr>
        <w:pStyle w:val="af"/>
        <w:spacing w:after="0"/>
        <w:jc w:val="center"/>
        <w:rPr>
          <w:sz w:val="28"/>
          <w:szCs w:val="28"/>
          <w:lang w:val="uk-UA"/>
        </w:rPr>
      </w:pPr>
      <w:r w:rsidRPr="003B75D9">
        <w:rPr>
          <w:sz w:val="28"/>
          <w:szCs w:val="28"/>
          <w:lang w:val="uk-UA"/>
        </w:rPr>
        <w:t>історія політичних і правових учень</w:t>
      </w:r>
    </w:p>
    <w:p w:rsidR="00A03EC9" w:rsidRPr="003B75D9" w:rsidRDefault="00A03EC9" w:rsidP="00A03EC9">
      <w:pPr>
        <w:pStyle w:val="af"/>
        <w:spacing w:after="0" w:line="360" w:lineRule="auto"/>
        <w:ind w:firstLine="709"/>
        <w:jc w:val="both"/>
        <w:rPr>
          <w:sz w:val="28"/>
          <w:szCs w:val="28"/>
          <w:lang w:val="uk-UA"/>
        </w:rPr>
      </w:pPr>
    </w:p>
    <w:tbl>
      <w:tblPr>
        <w:tblpPr w:leftFromText="180" w:rightFromText="180" w:bottomFromText="200" w:vertAnchor="text" w:horzAnchor="margin" w:tblpY="38"/>
        <w:tblW w:w="9750" w:type="dxa"/>
        <w:tblLayout w:type="fixed"/>
        <w:tblLook w:val="04A0" w:firstRow="1" w:lastRow="0" w:firstColumn="1" w:lastColumn="0" w:noHBand="0" w:noVBand="1"/>
      </w:tblPr>
      <w:tblGrid>
        <w:gridCol w:w="9750"/>
      </w:tblGrid>
      <w:tr w:rsidR="00A03EC9" w:rsidRPr="003B75D9" w:rsidTr="00D30F70">
        <w:trPr>
          <w:trHeight w:val="2160"/>
        </w:trPr>
        <w:tc>
          <w:tcPr>
            <w:tcW w:w="9747" w:type="dxa"/>
          </w:tcPr>
          <w:p w:rsidR="00A03EC9" w:rsidRPr="003B75D9" w:rsidRDefault="00A03EC9" w:rsidP="00D30F70">
            <w:pPr>
              <w:pStyle w:val="af"/>
              <w:spacing w:after="0"/>
              <w:jc w:val="both"/>
              <w:rPr>
                <w:sz w:val="28"/>
                <w:szCs w:val="28"/>
                <w:lang w:val="uk-UA"/>
              </w:rPr>
            </w:pPr>
            <w:r w:rsidRPr="003B75D9">
              <w:rPr>
                <w:sz w:val="28"/>
                <w:szCs w:val="28"/>
                <w:lang w:val="uk-UA"/>
              </w:rPr>
              <w:t>Подається на здобуття наукового ступеня кандидата юр</w:t>
            </w:r>
            <w:r>
              <w:rPr>
                <w:sz w:val="28"/>
                <w:szCs w:val="28"/>
                <w:lang w:val="uk-UA"/>
              </w:rPr>
              <w:t>идичних наук</w:t>
            </w:r>
          </w:p>
          <w:p w:rsidR="00A03EC9" w:rsidRPr="003B75D9" w:rsidRDefault="00A03EC9" w:rsidP="00D30F70">
            <w:pPr>
              <w:pStyle w:val="af"/>
              <w:spacing w:after="0"/>
              <w:jc w:val="both"/>
              <w:rPr>
                <w:sz w:val="28"/>
                <w:szCs w:val="28"/>
                <w:lang w:val="uk-UA"/>
              </w:rPr>
            </w:pPr>
          </w:p>
          <w:p w:rsidR="00A03EC9" w:rsidRPr="003B75D9" w:rsidRDefault="00A03EC9" w:rsidP="00D30F70">
            <w:pPr>
              <w:pStyle w:val="af"/>
              <w:spacing w:after="0"/>
              <w:jc w:val="both"/>
              <w:rPr>
                <w:sz w:val="28"/>
                <w:szCs w:val="28"/>
                <w:lang w:val="uk-UA"/>
              </w:rPr>
            </w:pPr>
            <w:r w:rsidRPr="003B75D9">
              <w:rPr>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w:t>
            </w:r>
            <w:r>
              <w:rPr>
                <w:sz w:val="28"/>
                <w:szCs w:val="28"/>
                <w:lang w:val="uk-UA"/>
              </w:rPr>
              <w:t xml:space="preserve"> джерело ______________________ </w:t>
            </w:r>
            <w:r w:rsidRPr="003B75D9">
              <w:rPr>
                <w:sz w:val="28"/>
                <w:szCs w:val="28"/>
                <w:lang w:val="uk-UA"/>
              </w:rPr>
              <w:t>Н.</w:t>
            </w:r>
            <w:r>
              <w:rPr>
                <w:sz w:val="28"/>
                <w:szCs w:val="28"/>
                <w:lang w:val="uk-UA"/>
              </w:rPr>
              <w:t> </w:t>
            </w:r>
            <w:r w:rsidRPr="003B75D9">
              <w:rPr>
                <w:sz w:val="28"/>
                <w:szCs w:val="28"/>
                <w:lang w:val="uk-UA"/>
              </w:rPr>
              <w:t>О.</w:t>
            </w:r>
            <w:r>
              <w:rPr>
                <w:sz w:val="28"/>
                <w:szCs w:val="28"/>
                <w:lang w:val="uk-UA"/>
              </w:rPr>
              <w:t> </w:t>
            </w:r>
            <w:r w:rsidRPr="003B75D9">
              <w:rPr>
                <w:sz w:val="28"/>
                <w:szCs w:val="28"/>
                <w:lang w:val="uk-UA"/>
              </w:rPr>
              <w:t>Клещенко</w:t>
            </w:r>
          </w:p>
          <w:p w:rsidR="00A03EC9" w:rsidRPr="003B75D9" w:rsidRDefault="00A03EC9" w:rsidP="00D30F70">
            <w:pPr>
              <w:pStyle w:val="af"/>
              <w:spacing w:after="0"/>
              <w:ind w:firstLine="709"/>
              <w:jc w:val="both"/>
              <w:rPr>
                <w:sz w:val="28"/>
                <w:szCs w:val="28"/>
                <w:lang w:val="uk-UA"/>
              </w:rPr>
            </w:pPr>
          </w:p>
          <w:p w:rsidR="00A03EC9" w:rsidRPr="003B75D9" w:rsidRDefault="00A03EC9" w:rsidP="00D30F70">
            <w:pPr>
              <w:pStyle w:val="af"/>
              <w:spacing w:after="0"/>
              <w:jc w:val="both"/>
              <w:rPr>
                <w:sz w:val="28"/>
                <w:szCs w:val="28"/>
                <w:lang w:val="uk-UA"/>
              </w:rPr>
            </w:pPr>
            <w:r w:rsidRPr="003B75D9">
              <w:rPr>
                <w:sz w:val="28"/>
                <w:szCs w:val="28"/>
                <w:lang w:val="uk-UA"/>
              </w:rPr>
              <w:t xml:space="preserve">Науковий керівник: </w:t>
            </w:r>
            <w:r w:rsidRPr="003B75D9">
              <w:rPr>
                <w:b/>
                <w:sz w:val="28"/>
                <w:szCs w:val="28"/>
                <w:lang w:val="uk-UA"/>
              </w:rPr>
              <w:t>ОНІЩЕНКО Наталія Миколаївна</w:t>
            </w:r>
            <w:r w:rsidRPr="003B75D9">
              <w:rPr>
                <w:sz w:val="28"/>
                <w:szCs w:val="28"/>
                <w:lang w:val="uk-UA"/>
              </w:rPr>
              <w:t>, доктор юридичних наук, професор, академік Н</w:t>
            </w:r>
            <w:r>
              <w:rPr>
                <w:sz w:val="28"/>
                <w:szCs w:val="28"/>
                <w:lang w:val="uk-UA"/>
              </w:rPr>
              <w:t>АПр</w:t>
            </w:r>
            <w:r w:rsidRPr="003B75D9">
              <w:rPr>
                <w:sz w:val="28"/>
                <w:szCs w:val="28"/>
                <w:lang w:val="uk-UA"/>
              </w:rPr>
              <w:t>Н України, Заслужений юрист України</w:t>
            </w:r>
          </w:p>
        </w:tc>
      </w:tr>
    </w:tbl>
    <w:p w:rsidR="00A03EC9" w:rsidRDefault="00A03EC9" w:rsidP="00A03EC9">
      <w:pPr>
        <w:spacing w:after="0" w:line="360" w:lineRule="auto"/>
        <w:jc w:val="both"/>
        <w:rPr>
          <w:rFonts w:ascii="Times New Roman" w:hAnsi="Times New Roman"/>
          <w:noProof/>
          <w:sz w:val="28"/>
          <w:szCs w:val="28"/>
        </w:rPr>
      </w:pPr>
    </w:p>
    <w:p w:rsidR="00A03EC9" w:rsidRDefault="00A03EC9" w:rsidP="00A03EC9">
      <w:pPr>
        <w:spacing w:after="0" w:line="360" w:lineRule="auto"/>
        <w:jc w:val="both"/>
        <w:rPr>
          <w:rFonts w:ascii="Times New Roman" w:hAnsi="Times New Roman"/>
          <w:noProof/>
          <w:sz w:val="28"/>
          <w:szCs w:val="28"/>
        </w:rPr>
      </w:pPr>
    </w:p>
    <w:p w:rsidR="00A03EC9" w:rsidRDefault="00A03EC9" w:rsidP="00A03EC9">
      <w:pPr>
        <w:spacing w:after="0" w:line="360" w:lineRule="auto"/>
        <w:jc w:val="both"/>
        <w:rPr>
          <w:rFonts w:ascii="Times New Roman" w:hAnsi="Times New Roman"/>
          <w:noProof/>
          <w:sz w:val="28"/>
          <w:szCs w:val="28"/>
        </w:rPr>
      </w:pPr>
    </w:p>
    <w:p w:rsidR="00A03EC9" w:rsidRPr="003B75D9" w:rsidRDefault="00A03EC9" w:rsidP="00A03EC9">
      <w:pPr>
        <w:spacing w:after="0" w:line="360" w:lineRule="auto"/>
        <w:jc w:val="center"/>
        <w:rPr>
          <w:rFonts w:ascii="Times New Roman" w:hAnsi="Times New Roman"/>
          <w:noProof/>
          <w:sz w:val="28"/>
          <w:szCs w:val="28"/>
        </w:rPr>
      </w:pPr>
      <w:r>
        <w:rPr>
          <w:rFonts w:ascii="Times New Roman" w:hAnsi="Times New Roman"/>
          <w:noProof/>
          <w:sz w:val="28"/>
          <w:szCs w:val="28"/>
        </w:rPr>
        <w:t>Київ – 2020</w:t>
      </w:r>
    </w:p>
    <w:p w:rsidR="00A03EC9" w:rsidRPr="003B75D9" w:rsidRDefault="00A03EC9" w:rsidP="00A03EC9">
      <w:pPr>
        <w:spacing w:after="0" w:line="360" w:lineRule="auto"/>
        <w:jc w:val="center"/>
        <w:rPr>
          <w:rFonts w:ascii="Times New Roman" w:hAnsi="Times New Roman"/>
          <w:b/>
          <w:sz w:val="28"/>
          <w:szCs w:val="28"/>
        </w:rPr>
      </w:pPr>
      <w:r w:rsidRPr="003B75D9">
        <w:rPr>
          <w:rFonts w:ascii="Times New Roman" w:hAnsi="Times New Roman"/>
          <w:b/>
          <w:sz w:val="28"/>
          <w:szCs w:val="28"/>
        </w:rPr>
        <w:br w:type="page"/>
      </w:r>
      <w:r w:rsidRPr="003B75D9">
        <w:rPr>
          <w:rFonts w:ascii="Times New Roman" w:hAnsi="Times New Roman"/>
          <w:b/>
          <w:sz w:val="28"/>
          <w:szCs w:val="28"/>
        </w:rPr>
        <w:lastRenderedPageBreak/>
        <w:t>АНОТАЦІЯ</w:t>
      </w:r>
    </w:p>
    <w:p w:rsidR="00A03EC9" w:rsidRPr="0036435A" w:rsidRDefault="00A03EC9" w:rsidP="00A03EC9">
      <w:pPr>
        <w:spacing w:after="0" w:line="360" w:lineRule="auto"/>
        <w:ind w:firstLine="709"/>
        <w:jc w:val="both"/>
        <w:rPr>
          <w:rFonts w:ascii="Times New Roman" w:hAnsi="Times New Roman"/>
          <w:sz w:val="28"/>
          <w:szCs w:val="28"/>
        </w:rPr>
      </w:pPr>
    </w:p>
    <w:p w:rsidR="00A03EC9" w:rsidRPr="003B75D9" w:rsidRDefault="00A03EC9" w:rsidP="00A03EC9">
      <w:pPr>
        <w:spacing w:after="0" w:line="360" w:lineRule="auto"/>
        <w:ind w:firstLine="709"/>
        <w:jc w:val="both"/>
        <w:rPr>
          <w:rFonts w:ascii="Times New Roman" w:hAnsi="Times New Roman"/>
          <w:sz w:val="28"/>
          <w:szCs w:val="28"/>
        </w:rPr>
      </w:pPr>
      <w:r>
        <w:rPr>
          <w:rFonts w:ascii="Times New Roman" w:hAnsi="Times New Roman"/>
          <w:i/>
          <w:sz w:val="28"/>
          <w:szCs w:val="28"/>
        </w:rPr>
        <w:t>Клещенко </w:t>
      </w:r>
      <w:r w:rsidRPr="003B75D9">
        <w:rPr>
          <w:rFonts w:ascii="Times New Roman" w:hAnsi="Times New Roman"/>
          <w:i/>
          <w:sz w:val="28"/>
          <w:szCs w:val="28"/>
        </w:rPr>
        <w:t>Н.</w:t>
      </w:r>
      <w:r>
        <w:rPr>
          <w:rFonts w:ascii="Times New Roman" w:hAnsi="Times New Roman"/>
          <w:i/>
          <w:sz w:val="28"/>
          <w:szCs w:val="28"/>
        </w:rPr>
        <w:t> </w:t>
      </w:r>
      <w:r w:rsidRPr="003B75D9">
        <w:rPr>
          <w:rFonts w:ascii="Times New Roman" w:hAnsi="Times New Roman"/>
          <w:i/>
          <w:sz w:val="28"/>
          <w:szCs w:val="28"/>
        </w:rPr>
        <w:t>О.</w:t>
      </w:r>
      <w:r w:rsidRPr="003B75D9">
        <w:rPr>
          <w:rFonts w:ascii="Times New Roman" w:hAnsi="Times New Roman"/>
          <w:sz w:val="28"/>
          <w:szCs w:val="28"/>
        </w:rPr>
        <w:t xml:space="preserve"> Уніфікація законодавства: теоретико-приклад</w:t>
      </w:r>
      <w:r>
        <w:rPr>
          <w:rFonts w:ascii="Times New Roman" w:hAnsi="Times New Roman"/>
          <w:sz w:val="28"/>
          <w:szCs w:val="28"/>
        </w:rPr>
        <w:t xml:space="preserve">ні аспекти. </w:t>
      </w:r>
      <w:r w:rsidR="00655D0C">
        <w:rPr>
          <w:rFonts w:ascii="Times New Roman" w:hAnsi="Times New Roman"/>
          <w:sz w:val="28"/>
          <w:szCs w:val="28"/>
          <w:lang w:val="ru-RU"/>
        </w:rPr>
        <w:t>–</w:t>
      </w:r>
      <w:r>
        <w:rPr>
          <w:rFonts w:ascii="Times New Roman" w:hAnsi="Times New Roman"/>
          <w:sz w:val="28"/>
          <w:szCs w:val="28"/>
        </w:rPr>
        <w:t xml:space="preserve"> Кваліфікаційна наукова праця на правах рукопису.</w:t>
      </w:r>
    </w:p>
    <w:p w:rsidR="00A03EC9" w:rsidRPr="003B75D9" w:rsidRDefault="00A03EC9" w:rsidP="00A03EC9">
      <w:pPr>
        <w:spacing w:after="0" w:line="360" w:lineRule="auto"/>
        <w:ind w:firstLine="709"/>
        <w:jc w:val="both"/>
        <w:rPr>
          <w:rFonts w:ascii="Times New Roman" w:hAnsi="Times New Roman"/>
          <w:sz w:val="28"/>
          <w:szCs w:val="28"/>
        </w:rPr>
      </w:pPr>
      <w:r w:rsidRPr="003B75D9">
        <w:rPr>
          <w:rFonts w:ascii="Times New Roman" w:hAnsi="Times New Roman"/>
          <w:sz w:val="28"/>
          <w:szCs w:val="28"/>
        </w:rPr>
        <w:t>Дисертація на здобуття наукового ступеня кандидата юридичних наук</w:t>
      </w:r>
      <w:r>
        <w:rPr>
          <w:rFonts w:ascii="Times New Roman" w:hAnsi="Times New Roman"/>
          <w:sz w:val="28"/>
          <w:szCs w:val="28"/>
        </w:rPr>
        <w:t xml:space="preserve"> </w:t>
      </w:r>
      <w:r w:rsidRPr="003B75D9">
        <w:rPr>
          <w:rFonts w:ascii="Times New Roman" w:hAnsi="Times New Roman"/>
          <w:sz w:val="28"/>
          <w:szCs w:val="28"/>
        </w:rPr>
        <w:t>за спеціальністю 12.00.01 – теорія та історія держави і права; історія політичних і правових учень. –</w:t>
      </w:r>
      <w:r>
        <w:rPr>
          <w:rFonts w:ascii="Times New Roman" w:hAnsi="Times New Roman"/>
          <w:sz w:val="28"/>
          <w:szCs w:val="28"/>
        </w:rPr>
        <w:t xml:space="preserve"> І</w:t>
      </w:r>
      <w:r w:rsidRPr="003B75D9">
        <w:rPr>
          <w:rFonts w:ascii="Times New Roman" w:hAnsi="Times New Roman"/>
          <w:sz w:val="28"/>
          <w:szCs w:val="28"/>
        </w:rPr>
        <w:t>нститут держави і права імені В.</w:t>
      </w:r>
      <w:r>
        <w:rPr>
          <w:rFonts w:ascii="Times New Roman" w:hAnsi="Times New Roman"/>
          <w:sz w:val="28"/>
          <w:szCs w:val="28"/>
        </w:rPr>
        <w:t> </w:t>
      </w:r>
      <w:r w:rsidRPr="003B75D9">
        <w:rPr>
          <w:rFonts w:ascii="Times New Roman" w:hAnsi="Times New Roman"/>
          <w:sz w:val="28"/>
          <w:szCs w:val="28"/>
        </w:rPr>
        <w:t>М.</w:t>
      </w:r>
      <w:r>
        <w:rPr>
          <w:rFonts w:ascii="Times New Roman" w:hAnsi="Times New Roman"/>
          <w:sz w:val="28"/>
          <w:szCs w:val="28"/>
        </w:rPr>
        <w:t> </w:t>
      </w:r>
      <w:r w:rsidRPr="003B75D9">
        <w:rPr>
          <w:rFonts w:ascii="Times New Roman" w:hAnsi="Times New Roman"/>
          <w:sz w:val="28"/>
          <w:szCs w:val="28"/>
        </w:rPr>
        <w:t>Корецького НАН України</w:t>
      </w:r>
      <w:r>
        <w:rPr>
          <w:rFonts w:ascii="Times New Roman" w:hAnsi="Times New Roman"/>
          <w:sz w:val="28"/>
          <w:szCs w:val="28"/>
        </w:rPr>
        <w:t>;</w:t>
      </w:r>
      <w:r w:rsidRPr="0036435A">
        <w:rPr>
          <w:rFonts w:ascii="Times New Roman" w:hAnsi="Times New Roman"/>
          <w:sz w:val="28"/>
          <w:szCs w:val="28"/>
        </w:rPr>
        <w:t xml:space="preserve"> </w:t>
      </w:r>
      <w:r>
        <w:rPr>
          <w:rFonts w:ascii="Times New Roman" w:hAnsi="Times New Roman"/>
          <w:sz w:val="28"/>
          <w:szCs w:val="28"/>
        </w:rPr>
        <w:t>І</w:t>
      </w:r>
      <w:r w:rsidRPr="003B75D9">
        <w:rPr>
          <w:rFonts w:ascii="Times New Roman" w:hAnsi="Times New Roman"/>
          <w:sz w:val="28"/>
          <w:szCs w:val="28"/>
        </w:rPr>
        <w:t>нститут держави і права імені В.</w:t>
      </w:r>
      <w:r>
        <w:rPr>
          <w:rFonts w:ascii="Times New Roman" w:hAnsi="Times New Roman"/>
          <w:sz w:val="28"/>
          <w:szCs w:val="28"/>
        </w:rPr>
        <w:t> </w:t>
      </w:r>
      <w:r w:rsidRPr="003B75D9">
        <w:rPr>
          <w:rFonts w:ascii="Times New Roman" w:hAnsi="Times New Roman"/>
          <w:sz w:val="28"/>
          <w:szCs w:val="28"/>
        </w:rPr>
        <w:t>М.</w:t>
      </w:r>
      <w:r>
        <w:rPr>
          <w:rFonts w:ascii="Times New Roman" w:hAnsi="Times New Roman"/>
          <w:sz w:val="28"/>
          <w:szCs w:val="28"/>
        </w:rPr>
        <w:t> </w:t>
      </w:r>
      <w:r w:rsidRPr="003B75D9">
        <w:rPr>
          <w:rFonts w:ascii="Times New Roman" w:hAnsi="Times New Roman"/>
          <w:sz w:val="28"/>
          <w:szCs w:val="28"/>
        </w:rPr>
        <w:t>Корецького НАН України, Київ, 2020.</w:t>
      </w:r>
    </w:p>
    <w:p w:rsidR="00A03EC9" w:rsidRPr="003B75D9" w:rsidRDefault="00A03EC9" w:rsidP="00A03EC9">
      <w:pPr>
        <w:spacing w:after="0" w:line="360" w:lineRule="auto"/>
        <w:ind w:firstLine="709"/>
        <w:jc w:val="both"/>
        <w:rPr>
          <w:rFonts w:ascii="Times New Roman" w:hAnsi="Times New Roman"/>
          <w:sz w:val="28"/>
          <w:szCs w:val="28"/>
        </w:rPr>
      </w:pPr>
      <w:r w:rsidRPr="003B75D9">
        <w:rPr>
          <w:rFonts w:ascii="Times New Roman" w:hAnsi="Times New Roman"/>
          <w:sz w:val="28"/>
          <w:szCs w:val="28"/>
        </w:rPr>
        <w:t>Дисертаційна робота присвячена розкриттю теоретико-прикладних аспектів уніфікації законодавства. Актуальність проблеми зумовлена тим, що уніфікація є тим процесом, який здатний якісно покращити</w:t>
      </w:r>
      <w:r>
        <w:rPr>
          <w:rFonts w:ascii="Times New Roman" w:hAnsi="Times New Roman"/>
          <w:sz w:val="28"/>
          <w:szCs w:val="28"/>
        </w:rPr>
        <w:t xml:space="preserve"> </w:t>
      </w:r>
      <w:r w:rsidRPr="003B75D9">
        <w:rPr>
          <w:rFonts w:ascii="Times New Roman" w:hAnsi="Times New Roman"/>
          <w:sz w:val="28"/>
          <w:szCs w:val="28"/>
        </w:rPr>
        <w:t>стан законодавства. Дедалі більшої актуальності даний процес набув з моменту офіційного проголошення Українською державою стратегічного курсу на європейську інтеграцію, і взяття</w:t>
      </w:r>
      <w:r>
        <w:rPr>
          <w:rFonts w:ascii="Times New Roman" w:hAnsi="Times New Roman"/>
          <w:sz w:val="28"/>
          <w:szCs w:val="28"/>
        </w:rPr>
        <w:t xml:space="preserve"> </w:t>
      </w:r>
      <w:r w:rsidRPr="003B75D9">
        <w:rPr>
          <w:rFonts w:ascii="Times New Roman" w:hAnsi="Times New Roman"/>
          <w:sz w:val="28"/>
          <w:szCs w:val="28"/>
        </w:rPr>
        <w:t xml:space="preserve">зобов’язань реформувати все вітчизняне законодавство, привести його у відповідність до права ЄС. </w:t>
      </w:r>
    </w:p>
    <w:p w:rsidR="00A03EC9" w:rsidRPr="003B75D9" w:rsidRDefault="00A03EC9" w:rsidP="00A03EC9">
      <w:pPr>
        <w:suppressAutoHyphens/>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rPr>
        <w:t>У роботі розкрито історичний аспект процесу уніфікації, дослідження якого автор починає із здобуття Україною незалежності, тобто з 1991</w:t>
      </w:r>
      <w:r>
        <w:rPr>
          <w:rFonts w:ascii="Times New Roman" w:hAnsi="Times New Roman"/>
          <w:sz w:val="28"/>
          <w:szCs w:val="28"/>
        </w:rPr>
        <w:t> </w:t>
      </w:r>
      <w:r w:rsidRPr="003B75D9">
        <w:rPr>
          <w:rFonts w:ascii="Times New Roman" w:hAnsi="Times New Roman"/>
          <w:sz w:val="28"/>
          <w:szCs w:val="28"/>
        </w:rPr>
        <w:t>року. Виділено два періоди процесу уніфікації законодавства в Україні, а саме: 1)</w:t>
      </w:r>
      <w:r>
        <w:rPr>
          <w:rFonts w:ascii="Times New Roman" w:hAnsi="Times New Roman"/>
          <w:sz w:val="28"/>
          <w:szCs w:val="28"/>
        </w:rPr>
        <w:t> </w:t>
      </w:r>
      <w:r w:rsidRPr="003B75D9">
        <w:rPr>
          <w:rFonts w:ascii="Times New Roman" w:hAnsi="Times New Roman"/>
          <w:sz w:val="28"/>
          <w:szCs w:val="28"/>
          <w:lang w:eastAsia="ru-RU"/>
        </w:rPr>
        <w:t>з 1994</w:t>
      </w:r>
      <w:r>
        <w:rPr>
          <w:rFonts w:ascii="Times New Roman" w:hAnsi="Times New Roman"/>
          <w:sz w:val="28"/>
          <w:szCs w:val="28"/>
          <w:lang w:eastAsia="ru-RU"/>
        </w:rPr>
        <w:t> </w:t>
      </w:r>
      <w:r w:rsidRPr="003B75D9">
        <w:rPr>
          <w:rFonts w:ascii="Times New Roman" w:hAnsi="Times New Roman"/>
          <w:sz w:val="28"/>
          <w:szCs w:val="28"/>
          <w:lang w:eastAsia="ru-RU"/>
        </w:rPr>
        <w:t>р</w:t>
      </w:r>
      <w:r>
        <w:rPr>
          <w:rFonts w:ascii="Times New Roman" w:hAnsi="Times New Roman"/>
          <w:sz w:val="28"/>
          <w:szCs w:val="28"/>
          <w:lang w:eastAsia="ru-RU"/>
        </w:rPr>
        <w:t>оку</w:t>
      </w:r>
      <w:r w:rsidRPr="003B75D9">
        <w:rPr>
          <w:rFonts w:ascii="Times New Roman" w:hAnsi="Times New Roman"/>
          <w:sz w:val="28"/>
          <w:szCs w:val="28"/>
          <w:lang w:eastAsia="ru-RU"/>
        </w:rPr>
        <w:t xml:space="preserve"> (з моменту підписання </w:t>
      </w:r>
      <w:r w:rsidRPr="003B75D9">
        <w:rPr>
          <w:rFonts w:ascii="Times New Roman" w:hAnsi="Times New Roman"/>
          <w:sz w:val="28"/>
          <w:szCs w:val="28"/>
        </w:rPr>
        <w:t>Угоди про партнерство і співробітництво між Україною та Європейськими Співтовариствами</w:t>
      </w:r>
      <w:r w:rsidRPr="003B75D9">
        <w:rPr>
          <w:rFonts w:ascii="Times New Roman" w:hAnsi="Times New Roman"/>
          <w:sz w:val="28"/>
          <w:szCs w:val="28"/>
          <w:lang w:eastAsia="ru-RU"/>
        </w:rPr>
        <w:t>) по 2013</w:t>
      </w:r>
      <w:r>
        <w:rPr>
          <w:rFonts w:ascii="Times New Roman" w:hAnsi="Times New Roman"/>
          <w:sz w:val="28"/>
          <w:szCs w:val="28"/>
          <w:lang w:eastAsia="ru-RU"/>
        </w:rPr>
        <w:t> </w:t>
      </w:r>
      <w:r w:rsidRPr="003B75D9">
        <w:rPr>
          <w:rFonts w:ascii="Times New Roman" w:hAnsi="Times New Roman"/>
          <w:sz w:val="28"/>
          <w:szCs w:val="28"/>
          <w:lang w:eastAsia="ru-RU"/>
        </w:rPr>
        <w:t>р</w:t>
      </w:r>
      <w:r>
        <w:rPr>
          <w:rFonts w:ascii="Times New Roman" w:hAnsi="Times New Roman"/>
          <w:sz w:val="28"/>
          <w:szCs w:val="28"/>
          <w:lang w:eastAsia="ru-RU"/>
        </w:rPr>
        <w:t>ік</w:t>
      </w:r>
      <w:r w:rsidRPr="003B75D9">
        <w:rPr>
          <w:rFonts w:ascii="Times New Roman" w:hAnsi="Times New Roman"/>
          <w:sz w:val="28"/>
          <w:szCs w:val="28"/>
          <w:lang w:eastAsia="ru-RU"/>
        </w:rPr>
        <w:t>;</w:t>
      </w:r>
      <w:r>
        <w:rPr>
          <w:rFonts w:ascii="Times New Roman" w:hAnsi="Times New Roman"/>
          <w:sz w:val="28"/>
          <w:szCs w:val="28"/>
          <w:lang w:eastAsia="ru-RU"/>
        </w:rPr>
        <w:t xml:space="preserve"> </w:t>
      </w:r>
      <w:r w:rsidRPr="003B75D9">
        <w:rPr>
          <w:rFonts w:ascii="Times New Roman" w:hAnsi="Times New Roman"/>
          <w:sz w:val="28"/>
          <w:szCs w:val="28"/>
          <w:lang w:eastAsia="ru-RU"/>
        </w:rPr>
        <w:t>2)</w:t>
      </w:r>
      <w:r>
        <w:rPr>
          <w:rFonts w:ascii="Times New Roman" w:hAnsi="Times New Roman"/>
          <w:sz w:val="28"/>
          <w:szCs w:val="28"/>
          <w:lang w:eastAsia="ru-RU"/>
        </w:rPr>
        <w:t> </w:t>
      </w:r>
      <w:r w:rsidRPr="003B75D9">
        <w:rPr>
          <w:rFonts w:ascii="Times New Roman" w:hAnsi="Times New Roman"/>
          <w:sz w:val="28"/>
          <w:szCs w:val="28"/>
          <w:lang w:eastAsia="ru-RU"/>
        </w:rPr>
        <w:t>з 2014</w:t>
      </w:r>
      <w:r>
        <w:rPr>
          <w:rFonts w:ascii="Times New Roman" w:hAnsi="Times New Roman"/>
          <w:sz w:val="28"/>
          <w:szCs w:val="28"/>
          <w:lang w:eastAsia="ru-RU"/>
        </w:rPr>
        <w:t> </w:t>
      </w:r>
      <w:r w:rsidRPr="003B75D9">
        <w:rPr>
          <w:rFonts w:ascii="Times New Roman" w:hAnsi="Times New Roman"/>
          <w:sz w:val="28"/>
          <w:szCs w:val="28"/>
          <w:lang w:eastAsia="ru-RU"/>
        </w:rPr>
        <w:t>р</w:t>
      </w:r>
      <w:r>
        <w:rPr>
          <w:rFonts w:ascii="Times New Roman" w:hAnsi="Times New Roman"/>
          <w:sz w:val="28"/>
          <w:szCs w:val="28"/>
          <w:lang w:eastAsia="ru-RU"/>
        </w:rPr>
        <w:t>оку</w:t>
      </w:r>
      <w:r w:rsidRPr="003B75D9">
        <w:rPr>
          <w:rFonts w:ascii="Times New Roman" w:hAnsi="Times New Roman"/>
          <w:sz w:val="28"/>
          <w:szCs w:val="28"/>
          <w:lang w:eastAsia="ru-RU"/>
        </w:rPr>
        <w:t xml:space="preserve"> по теперішній час, який є результатом підписання Угоди про асоціацію з ЄС. </w:t>
      </w:r>
    </w:p>
    <w:p w:rsidR="00A03EC9" w:rsidRPr="003B75D9" w:rsidRDefault="00A03EC9" w:rsidP="00A03EC9">
      <w:pPr>
        <w:suppressAutoHyphens/>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lang w:eastAsia="ru-RU"/>
        </w:rPr>
        <w:t>Автор зазначає, що уніфікація як відокремлене правове явище починає активно розвиватися паралельно з діяльн</w:t>
      </w:r>
      <w:r>
        <w:rPr>
          <w:rFonts w:ascii="Times New Roman" w:hAnsi="Times New Roman"/>
          <w:sz w:val="28"/>
          <w:szCs w:val="28"/>
          <w:lang w:eastAsia="ru-RU"/>
        </w:rPr>
        <w:t>істю міжнародних організацій. І </w:t>
      </w:r>
      <w:r w:rsidRPr="003B75D9">
        <w:rPr>
          <w:rFonts w:ascii="Times New Roman" w:hAnsi="Times New Roman"/>
          <w:sz w:val="28"/>
          <w:szCs w:val="28"/>
          <w:lang w:eastAsia="ru-RU"/>
        </w:rPr>
        <w:t xml:space="preserve">якщо на початкових стадіях про уніфікацію йшлося виключно в теоретичному плані, то вже на наступних стадіях </w:t>
      </w:r>
      <w:r w:rsidRPr="003B75D9">
        <w:rPr>
          <w:rFonts w:ascii="Times New Roman" w:hAnsi="Times New Roman"/>
          <w:sz w:val="28"/>
          <w:szCs w:val="28"/>
        </w:rPr>
        <w:t>–</w:t>
      </w:r>
      <w:r>
        <w:rPr>
          <w:rFonts w:ascii="Times New Roman" w:hAnsi="Times New Roman"/>
          <w:sz w:val="28"/>
          <w:szCs w:val="28"/>
          <w:lang w:eastAsia="ru-RU"/>
        </w:rPr>
        <w:t xml:space="preserve"> </w:t>
      </w:r>
      <w:r w:rsidRPr="003B75D9">
        <w:rPr>
          <w:rFonts w:ascii="Times New Roman" w:hAnsi="Times New Roman"/>
          <w:sz w:val="28"/>
          <w:szCs w:val="28"/>
          <w:lang w:eastAsia="ru-RU"/>
        </w:rPr>
        <w:t xml:space="preserve">і про набутий практичний досвід. </w:t>
      </w:r>
    </w:p>
    <w:p w:rsidR="00A03EC9" w:rsidRPr="003B75D9" w:rsidRDefault="00A03EC9" w:rsidP="00A03EC9">
      <w:pPr>
        <w:suppressAutoHyphens/>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lang w:eastAsia="ru-RU"/>
        </w:rPr>
        <w:lastRenderedPageBreak/>
        <w:t>У дисертації здійснено аналіз н</w:t>
      </w:r>
      <w:r w:rsidRPr="003B75D9">
        <w:rPr>
          <w:rFonts w:ascii="Times New Roman" w:hAnsi="Times New Roman"/>
          <w:sz w:val="28"/>
          <w:szCs w:val="28"/>
        </w:rPr>
        <w:t xml:space="preserve">аукових праць із даної проблематики, а також діяльності міжнародних організацій, які займаються уніфікацією законодавства. </w:t>
      </w:r>
    </w:p>
    <w:p w:rsidR="00A03EC9" w:rsidRPr="003B75D9" w:rsidRDefault="00A03EC9" w:rsidP="00A03EC9">
      <w:pPr>
        <w:spacing w:after="0" w:line="360" w:lineRule="auto"/>
        <w:ind w:firstLine="709"/>
        <w:jc w:val="both"/>
        <w:rPr>
          <w:rFonts w:ascii="Times New Roman" w:hAnsi="Times New Roman"/>
          <w:sz w:val="28"/>
          <w:szCs w:val="28"/>
        </w:rPr>
      </w:pPr>
      <w:r w:rsidRPr="003B75D9">
        <w:rPr>
          <w:rFonts w:ascii="Times New Roman" w:hAnsi="Times New Roman"/>
          <w:sz w:val="28"/>
          <w:szCs w:val="28"/>
        </w:rPr>
        <w:t xml:space="preserve">Значна увага приділяється питанням методології дослідження уніфікації. Адже будь-яке наукове дослідження, від творчого задуму до остаточних висновків, здійснюється індивідуально та за допомогою обраної дослідником певної системи методів наукового пізнання. Саме поняття «методологія» розглядається у широкому та вузькому значеннях. Наголошується думка про те, що саме методологія є ключем до пізнання, а основним завданням методу є внутрішня організація та регулювання всього процесу пізнання. Завдяки методам пізнання наука спроможна розвиватися та своєчасно реагувати на зміни, які відбуваються у суспільних відносинах. </w:t>
      </w:r>
    </w:p>
    <w:p w:rsidR="00A03EC9" w:rsidRPr="003B75D9" w:rsidRDefault="00A03EC9" w:rsidP="00A03EC9">
      <w:pPr>
        <w:spacing w:after="0" w:line="360" w:lineRule="auto"/>
        <w:ind w:firstLine="709"/>
        <w:jc w:val="both"/>
        <w:rPr>
          <w:rFonts w:ascii="Times New Roman" w:hAnsi="Times New Roman"/>
          <w:sz w:val="28"/>
          <w:szCs w:val="28"/>
        </w:rPr>
      </w:pPr>
      <w:r w:rsidRPr="003B75D9">
        <w:rPr>
          <w:rFonts w:ascii="Times New Roman" w:hAnsi="Times New Roman"/>
          <w:sz w:val="28"/>
          <w:szCs w:val="28"/>
        </w:rPr>
        <w:t>Автор розкриває ту систему методів, яка дала змогу досягти поставленої мети і завдань дисертаційного дослідження.</w:t>
      </w:r>
    </w:p>
    <w:p w:rsidR="00A03EC9" w:rsidRPr="003B75D9" w:rsidRDefault="00A03EC9" w:rsidP="00A03EC9">
      <w:pPr>
        <w:spacing w:after="0" w:line="360" w:lineRule="auto"/>
        <w:ind w:firstLine="709"/>
        <w:jc w:val="both"/>
        <w:rPr>
          <w:rFonts w:ascii="Times New Roman" w:hAnsi="Times New Roman"/>
          <w:spacing w:val="-2"/>
          <w:sz w:val="28"/>
          <w:szCs w:val="28"/>
        </w:rPr>
      </w:pPr>
      <w:r w:rsidRPr="003B75D9">
        <w:rPr>
          <w:rFonts w:ascii="Times New Roman" w:hAnsi="Times New Roman"/>
          <w:sz w:val="28"/>
          <w:szCs w:val="28"/>
          <w:lang w:eastAsia="ru-RU"/>
        </w:rPr>
        <w:t>У</w:t>
      </w:r>
      <w:r>
        <w:rPr>
          <w:rFonts w:ascii="Times New Roman" w:hAnsi="Times New Roman"/>
          <w:sz w:val="28"/>
          <w:szCs w:val="28"/>
          <w:lang w:eastAsia="ru-RU"/>
        </w:rPr>
        <w:t xml:space="preserve"> </w:t>
      </w:r>
      <w:r w:rsidRPr="003B75D9">
        <w:rPr>
          <w:rFonts w:ascii="Times New Roman" w:hAnsi="Times New Roman"/>
          <w:sz w:val="28"/>
          <w:szCs w:val="28"/>
          <w:lang w:eastAsia="ru-RU"/>
        </w:rPr>
        <w:t>роботі зроблена спроба порівняти такі взаємозвʼязані правові явища, як уніфікація, гармонізація та зближення. На основі узагальнення наукових поглядів щодо категорії «уніфікація законодавства» дано авторське уточнення цього поняття, як процесу упорядкування законодавства шляхом зміни старих або прийняття нових нормативно-правових актів та імплементації останніх у національне право певної країни з метою однакового регулювання суспільних відносин у різних правових системах. Автором</w:t>
      </w:r>
      <w:r>
        <w:rPr>
          <w:rFonts w:ascii="Times New Roman" w:hAnsi="Times New Roman"/>
          <w:sz w:val="28"/>
          <w:szCs w:val="28"/>
          <w:lang w:eastAsia="ru-RU"/>
        </w:rPr>
        <w:t xml:space="preserve"> </w:t>
      </w:r>
      <w:r w:rsidRPr="003B75D9">
        <w:rPr>
          <w:rFonts w:ascii="Times New Roman" w:hAnsi="Times New Roman"/>
          <w:sz w:val="28"/>
          <w:szCs w:val="28"/>
          <w:lang w:eastAsia="ru-RU"/>
        </w:rPr>
        <w:t xml:space="preserve">наведено та обґрунтовано низку фундаментальних принципів, на яких має ґрунтуватися даний процес. </w:t>
      </w:r>
      <w:r w:rsidRPr="003B75D9">
        <w:rPr>
          <w:rFonts w:ascii="Times New Roman" w:eastAsia="TimesNewRomanPS-BoldMT" w:hAnsi="Times New Roman"/>
          <w:sz w:val="28"/>
          <w:szCs w:val="28"/>
        </w:rPr>
        <w:t>Визначено, що ефективними засобами уніфікації законодавства є модельна нормотворчість та міжнародні договори.</w:t>
      </w:r>
      <w:r w:rsidRPr="003B75D9">
        <w:rPr>
          <w:rFonts w:ascii="Times New Roman" w:hAnsi="Times New Roman"/>
          <w:spacing w:val="-2"/>
          <w:sz w:val="28"/>
          <w:szCs w:val="28"/>
        </w:rPr>
        <w:t xml:space="preserve"> </w:t>
      </w:r>
    </w:p>
    <w:p w:rsidR="00A03EC9" w:rsidRPr="003B75D9" w:rsidRDefault="00892973" w:rsidP="00A03EC9">
      <w:pPr>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В</w:t>
      </w:r>
      <w:r w:rsidR="00A03EC9" w:rsidRPr="003B75D9">
        <w:rPr>
          <w:rFonts w:ascii="Times New Roman" w:hAnsi="Times New Roman"/>
          <w:spacing w:val="-2"/>
          <w:sz w:val="28"/>
          <w:szCs w:val="28"/>
        </w:rPr>
        <w:t xml:space="preserve">исвітлені види уніфікації законодавства, зокрема такі, як: загальна, локальна, відомча. Представлено класифікаційний ряд уніфікації законодавства, який включає критерій системності, предметний критерій тощо. У контексті даного питання автор виокремлює </w:t>
      </w:r>
      <w:r w:rsidR="00A03EC9" w:rsidRPr="003B75D9">
        <w:rPr>
          <w:rFonts w:ascii="Times New Roman" w:eastAsia="TimesNewRomanPS-BoldMT" w:hAnsi="Times New Roman"/>
          <w:sz w:val="28"/>
          <w:szCs w:val="28"/>
        </w:rPr>
        <w:t>доктринальну уніфікацію</w:t>
      </w:r>
      <w:r w:rsidR="00A03EC9" w:rsidRPr="003B75D9">
        <w:rPr>
          <w:rFonts w:ascii="Times New Roman" w:eastAsia="TimesNewRoman" w:hAnsi="Times New Roman"/>
          <w:sz w:val="28"/>
          <w:szCs w:val="28"/>
        </w:rPr>
        <w:t xml:space="preserve"> та її</w:t>
      </w:r>
      <w:r w:rsidR="00A03EC9">
        <w:rPr>
          <w:rFonts w:ascii="Times New Roman" w:eastAsia="TimesNewRoman" w:hAnsi="Times New Roman"/>
          <w:sz w:val="28"/>
          <w:szCs w:val="28"/>
        </w:rPr>
        <w:t xml:space="preserve"> </w:t>
      </w:r>
      <w:r w:rsidR="00A03EC9" w:rsidRPr="003B75D9">
        <w:rPr>
          <w:rFonts w:ascii="Times New Roman" w:eastAsia="TimesNewRoman" w:hAnsi="Times New Roman"/>
          <w:sz w:val="28"/>
          <w:szCs w:val="28"/>
        </w:rPr>
        <w:t xml:space="preserve">підвид </w:t>
      </w:r>
      <w:r w:rsidR="00A03EC9" w:rsidRPr="003B75D9">
        <w:rPr>
          <w:rFonts w:ascii="Times New Roman" w:hAnsi="Times New Roman"/>
          <w:sz w:val="28"/>
          <w:szCs w:val="28"/>
        </w:rPr>
        <w:t>–</w:t>
      </w:r>
      <w:r w:rsidR="00A03EC9" w:rsidRPr="003B75D9">
        <w:rPr>
          <w:rFonts w:ascii="Times New Roman" w:eastAsia="TimesNewRoman" w:hAnsi="Times New Roman"/>
          <w:sz w:val="28"/>
          <w:szCs w:val="28"/>
        </w:rPr>
        <w:t xml:space="preserve"> офіційну доктринальну уніфікацію. </w:t>
      </w:r>
      <w:r w:rsidR="00A03EC9" w:rsidRPr="003B75D9">
        <w:rPr>
          <w:rFonts w:ascii="Times New Roman" w:eastAsia="TimesNewRoman" w:hAnsi="Times New Roman"/>
          <w:sz w:val="28"/>
          <w:szCs w:val="28"/>
        </w:rPr>
        <w:lastRenderedPageBreak/>
        <w:t>К</w:t>
      </w:r>
      <w:r w:rsidR="00A03EC9" w:rsidRPr="003B75D9">
        <w:rPr>
          <w:rFonts w:ascii="Times New Roman" w:eastAsia="TimesNewRomanPS-BoldMT" w:hAnsi="Times New Roman"/>
          <w:sz w:val="28"/>
          <w:szCs w:val="28"/>
        </w:rPr>
        <w:t>ласифікаційний ряд пропонується доповнити такими критеріями: 1)</w:t>
      </w:r>
      <w:r w:rsidR="00A03EC9">
        <w:rPr>
          <w:rFonts w:ascii="Times New Roman" w:eastAsia="TimesNewRomanPS-BoldMT" w:hAnsi="Times New Roman"/>
          <w:sz w:val="28"/>
          <w:szCs w:val="28"/>
        </w:rPr>
        <w:t> </w:t>
      </w:r>
      <w:r w:rsidR="00A03EC9" w:rsidRPr="003B75D9">
        <w:rPr>
          <w:rFonts w:ascii="Times New Roman" w:eastAsia="TimesNewRoman" w:hAnsi="Times New Roman"/>
          <w:sz w:val="28"/>
          <w:szCs w:val="28"/>
        </w:rPr>
        <w:t>за</w:t>
      </w:r>
      <w:r w:rsidR="00A03EC9" w:rsidRPr="003B75D9">
        <w:rPr>
          <w:rFonts w:ascii="Times New Roman" w:eastAsia="TimesNewRoman" w:hAnsi="Times New Roman"/>
          <w:i/>
          <w:sz w:val="28"/>
          <w:szCs w:val="28"/>
        </w:rPr>
        <w:t xml:space="preserve"> </w:t>
      </w:r>
      <w:r w:rsidR="00A03EC9" w:rsidRPr="003B75D9">
        <w:rPr>
          <w:rFonts w:ascii="Times New Roman" w:eastAsia="TimesNewRoman" w:hAnsi="Times New Roman"/>
          <w:sz w:val="28"/>
          <w:szCs w:val="28"/>
        </w:rPr>
        <w:t>суб’єктами проведення (уніфікація правових актів Верховної Ради України, уніфікація актів Президента України, уніфікація актів Кабінету Міністрів України тощо) та 2)</w:t>
      </w:r>
      <w:r w:rsidR="00A03EC9">
        <w:rPr>
          <w:rFonts w:ascii="Times New Roman" w:eastAsia="TimesNewRoman" w:hAnsi="Times New Roman"/>
          <w:sz w:val="28"/>
          <w:szCs w:val="28"/>
        </w:rPr>
        <w:t> </w:t>
      </w:r>
      <w:r w:rsidR="00A03EC9" w:rsidRPr="003B75D9">
        <w:rPr>
          <w:rFonts w:ascii="Times New Roman" w:eastAsia="TimesNewRoman" w:hAnsi="Times New Roman"/>
          <w:sz w:val="28"/>
          <w:szCs w:val="28"/>
        </w:rPr>
        <w:t>за</w:t>
      </w:r>
      <w:r w:rsidR="00A03EC9">
        <w:rPr>
          <w:rFonts w:ascii="Times New Roman" w:eastAsia="TimesNewRoman" w:hAnsi="Times New Roman"/>
          <w:sz w:val="28"/>
          <w:szCs w:val="28"/>
        </w:rPr>
        <w:t xml:space="preserve"> </w:t>
      </w:r>
      <w:r w:rsidR="00A03EC9" w:rsidRPr="003B75D9">
        <w:rPr>
          <w:rFonts w:ascii="Times New Roman" w:eastAsia="TimesNewRoman" w:hAnsi="Times New Roman"/>
          <w:sz w:val="28"/>
          <w:szCs w:val="28"/>
        </w:rPr>
        <w:t>ієрархічністю побудови системи законодавства (уніфікація законодавчих актів, уніфікація підзаконних актів).</w:t>
      </w:r>
    </w:p>
    <w:p w:rsidR="00A03EC9" w:rsidRPr="003B75D9" w:rsidRDefault="00A03EC9" w:rsidP="00A03EC9">
      <w:pPr>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lang w:eastAsia="ru-RU"/>
        </w:rPr>
        <w:t>Уніфікація юридичної термінології розглядається як основа всього процесу уніфікації законодавства. Наголошується, що уніфікація юридичної термінології є пріоритетною, позаяк застосування юридичних термінів безпосередньо впливає на якість правового акту. Автор доводить, що проблема уніфікації юридичної термінології охоплює не тільки правові науки, а</w:t>
      </w:r>
      <w:r>
        <w:rPr>
          <w:rFonts w:ascii="Times New Roman" w:hAnsi="Times New Roman"/>
          <w:sz w:val="28"/>
          <w:szCs w:val="28"/>
          <w:lang w:eastAsia="ru-RU"/>
        </w:rPr>
        <w:t xml:space="preserve"> </w:t>
      </w:r>
      <w:r w:rsidRPr="003B75D9">
        <w:rPr>
          <w:rFonts w:ascii="Times New Roman" w:hAnsi="Times New Roman"/>
          <w:sz w:val="28"/>
          <w:szCs w:val="28"/>
          <w:lang w:eastAsia="ru-RU"/>
        </w:rPr>
        <w:t>й мовознавство. Це зумовлює необхідність</w:t>
      </w:r>
      <w:r>
        <w:rPr>
          <w:rFonts w:ascii="Times New Roman" w:hAnsi="Times New Roman"/>
          <w:sz w:val="28"/>
          <w:szCs w:val="28"/>
          <w:lang w:eastAsia="ru-RU"/>
        </w:rPr>
        <w:t xml:space="preserve"> </w:t>
      </w:r>
      <w:r w:rsidRPr="003B75D9">
        <w:rPr>
          <w:rFonts w:ascii="Times New Roman" w:hAnsi="Times New Roman"/>
          <w:sz w:val="28"/>
          <w:szCs w:val="28"/>
          <w:lang w:eastAsia="ru-RU"/>
        </w:rPr>
        <w:t>її дослідження одночасно в юридичному та лінгвістичному аспектах. Тобто при здійсненні лінгвістичного аналізу терміні з урахуванням загальних норм і закономірностей одночасно</w:t>
      </w:r>
      <w:r>
        <w:rPr>
          <w:rFonts w:ascii="Times New Roman" w:hAnsi="Times New Roman"/>
          <w:sz w:val="28"/>
          <w:szCs w:val="28"/>
          <w:lang w:eastAsia="ru-RU"/>
        </w:rPr>
        <w:t xml:space="preserve"> </w:t>
      </w:r>
      <w:r w:rsidRPr="003B75D9">
        <w:rPr>
          <w:rFonts w:ascii="Times New Roman" w:hAnsi="Times New Roman"/>
          <w:sz w:val="28"/>
          <w:szCs w:val="28"/>
          <w:lang w:eastAsia="ru-RU"/>
        </w:rPr>
        <w:t xml:space="preserve">слід враховувати специфіку нормативних критеріїв оцінювання термінології. </w:t>
      </w:r>
    </w:p>
    <w:p w:rsidR="00A03EC9" w:rsidRPr="003B75D9" w:rsidRDefault="00892973" w:rsidP="00A03EC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A03EC9" w:rsidRPr="003B75D9">
        <w:rPr>
          <w:rFonts w:ascii="Times New Roman" w:hAnsi="Times New Roman"/>
          <w:sz w:val="28"/>
          <w:szCs w:val="28"/>
          <w:lang w:eastAsia="ru-RU"/>
        </w:rPr>
        <w:t xml:space="preserve">изначено два підходи до уніфікації юридичної термінології: </w:t>
      </w:r>
      <w:r w:rsidR="00A03EC9">
        <w:rPr>
          <w:rFonts w:ascii="Times New Roman" w:hAnsi="Times New Roman"/>
          <w:color w:val="231F20"/>
          <w:sz w:val="28"/>
          <w:szCs w:val="28"/>
        </w:rPr>
        <w:t>1) </w:t>
      </w:r>
      <w:r w:rsidR="00A03EC9" w:rsidRPr="003B75D9">
        <w:rPr>
          <w:rFonts w:ascii="Times New Roman" w:hAnsi="Times New Roman"/>
          <w:color w:val="231F20"/>
          <w:sz w:val="28"/>
          <w:szCs w:val="28"/>
        </w:rPr>
        <w:t>теоретико-концептуальний, що ґрунтується на дослідженні самого феномена «юридична термінологія» та його аналізі у</w:t>
      </w:r>
      <w:r w:rsidR="00A03EC9">
        <w:rPr>
          <w:rFonts w:ascii="Times New Roman" w:hAnsi="Times New Roman"/>
          <w:color w:val="231F20"/>
          <w:sz w:val="28"/>
          <w:szCs w:val="28"/>
        </w:rPr>
        <w:t xml:space="preserve"> </w:t>
      </w:r>
      <w:r w:rsidR="00A03EC9" w:rsidRPr="003B75D9">
        <w:rPr>
          <w:rFonts w:ascii="Times New Roman" w:hAnsi="Times New Roman"/>
          <w:color w:val="231F20"/>
          <w:sz w:val="28"/>
          <w:szCs w:val="28"/>
        </w:rPr>
        <w:t>зако</w:t>
      </w:r>
      <w:r w:rsidR="00A03EC9">
        <w:rPr>
          <w:rFonts w:ascii="Times New Roman" w:hAnsi="Times New Roman"/>
          <w:color w:val="231F20"/>
          <w:sz w:val="28"/>
          <w:szCs w:val="28"/>
        </w:rPr>
        <w:t>нодавчій діяльності держави; 2) </w:t>
      </w:r>
      <w:r w:rsidR="00A03EC9" w:rsidRPr="003B75D9">
        <w:rPr>
          <w:rFonts w:ascii="Times New Roman" w:hAnsi="Times New Roman"/>
          <w:color w:val="231F20"/>
          <w:sz w:val="28"/>
          <w:szCs w:val="28"/>
        </w:rPr>
        <w:t>структурний, який полягає у розгляді юридичної термінології як структурної одиниці будь-якого правового акту, їх взаємозв’язку. А</w:t>
      </w:r>
      <w:r w:rsidR="00A03EC9" w:rsidRPr="003B75D9">
        <w:rPr>
          <w:rFonts w:ascii="Times New Roman" w:hAnsi="Times New Roman"/>
          <w:sz w:val="28"/>
          <w:szCs w:val="28"/>
          <w:lang w:eastAsia="ru-RU"/>
        </w:rPr>
        <w:t xml:space="preserve">втором пропонується запровадити таке поняття, як «уніфікація юридичних дефініцій», і визначити його, як </w:t>
      </w:r>
      <w:r w:rsidR="00A03EC9" w:rsidRPr="003B75D9">
        <w:rPr>
          <w:rFonts w:ascii="Times New Roman" w:hAnsi="Times New Roman"/>
          <w:sz w:val="28"/>
          <w:szCs w:val="28"/>
        </w:rPr>
        <w:t>процес упорядкування визначень юридичних термінів, що розкривають</w:t>
      </w:r>
      <w:r w:rsidR="00A03EC9">
        <w:rPr>
          <w:rFonts w:ascii="Times New Roman" w:hAnsi="Times New Roman"/>
          <w:sz w:val="28"/>
          <w:szCs w:val="28"/>
        </w:rPr>
        <w:t xml:space="preserve"> </w:t>
      </w:r>
      <w:r w:rsidR="00A03EC9" w:rsidRPr="003B75D9">
        <w:rPr>
          <w:rFonts w:ascii="Times New Roman" w:hAnsi="Times New Roman"/>
          <w:sz w:val="28"/>
          <w:szCs w:val="28"/>
        </w:rPr>
        <w:t>зміст та сутнісні ознаки термінів і відповідних правових явищ, з метою досягнення їх найбільшої семантичної однозначності.</w:t>
      </w:r>
    </w:p>
    <w:p w:rsidR="00A03EC9" w:rsidRPr="003B75D9" w:rsidRDefault="00A03EC9" w:rsidP="00A03EC9">
      <w:pPr>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lang w:eastAsia="ru-RU"/>
        </w:rPr>
        <w:t>У роботі показано, що важлива роль уніфікації у національному законодавстві</w:t>
      </w:r>
      <w:r>
        <w:rPr>
          <w:rFonts w:ascii="Times New Roman" w:hAnsi="Times New Roman"/>
          <w:sz w:val="28"/>
          <w:szCs w:val="28"/>
          <w:lang w:eastAsia="ru-RU"/>
        </w:rPr>
        <w:t xml:space="preserve"> </w:t>
      </w:r>
      <w:r w:rsidRPr="003B75D9">
        <w:rPr>
          <w:rFonts w:ascii="Times New Roman" w:hAnsi="Times New Roman"/>
          <w:sz w:val="28"/>
          <w:szCs w:val="28"/>
          <w:lang w:eastAsia="ru-RU"/>
        </w:rPr>
        <w:t>є об’єктивною в кожній правовій державі. Як</w:t>
      </w:r>
      <w:r>
        <w:rPr>
          <w:rFonts w:ascii="Times New Roman" w:hAnsi="Times New Roman"/>
          <w:sz w:val="28"/>
          <w:szCs w:val="28"/>
          <w:lang w:eastAsia="ru-RU"/>
        </w:rPr>
        <w:t xml:space="preserve"> </w:t>
      </w:r>
      <w:r w:rsidRPr="003B75D9">
        <w:rPr>
          <w:rFonts w:ascii="Times New Roman" w:hAnsi="Times New Roman"/>
          <w:sz w:val="28"/>
          <w:szCs w:val="28"/>
          <w:lang w:eastAsia="ru-RU"/>
        </w:rPr>
        <w:t>важливий інструмент встановлення правопорядку, забезпечення та захисту основних прав і свобод</w:t>
      </w:r>
      <w:r>
        <w:rPr>
          <w:rFonts w:ascii="Times New Roman" w:hAnsi="Times New Roman"/>
          <w:sz w:val="28"/>
          <w:szCs w:val="28"/>
          <w:lang w:eastAsia="ru-RU"/>
        </w:rPr>
        <w:t xml:space="preserve"> </w:t>
      </w:r>
      <w:r w:rsidRPr="003B75D9">
        <w:rPr>
          <w:rFonts w:ascii="Times New Roman" w:hAnsi="Times New Roman"/>
          <w:sz w:val="28"/>
          <w:szCs w:val="28"/>
          <w:lang w:eastAsia="ru-RU"/>
        </w:rPr>
        <w:t xml:space="preserve">людини і громадянина, уніфікація законодавства сприяє </w:t>
      </w:r>
      <w:r w:rsidRPr="003B75D9">
        <w:rPr>
          <w:rFonts w:ascii="Times New Roman" w:hAnsi="Times New Roman"/>
          <w:sz w:val="28"/>
          <w:szCs w:val="28"/>
          <w:lang w:eastAsia="ru-RU"/>
        </w:rPr>
        <w:lastRenderedPageBreak/>
        <w:t xml:space="preserve">поліпшенню законодавчого масиву, його подальшій демократизації. З одного боку, вона являє собою процес вироблення загальних норм із проблемних питань правового регулювання суспільних відносин, а з іншого </w:t>
      </w:r>
      <w:r w:rsidRPr="003B75D9">
        <w:rPr>
          <w:rFonts w:ascii="Times New Roman" w:hAnsi="Times New Roman"/>
          <w:sz w:val="28"/>
          <w:szCs w:val="28"/>
        </w:rPr>
        <w:t xml:space="preserve">– </w:t>
      </w:r>
      <w:r w:rsidRPr="003B75D9">
        <w:rPr>
          <w:rFonts w:ascii="Times New Roman" w:hAnsi="Times New Roman"/>
          <w:sz w:val="28"/>
          <w:szCs w:val="28"/>
          <w:lang w:eastAsia="ru-RU"/>
        </w:rPr>
        <w:t>є техніко-формалізованою обробкою тих уніфікованих положень, які вже містяться у нормативно-правових актах. Таким чином, уніфікація законодавства виступає своєрідною синтетичною системою, що поєднує різні структурні механізми правової регламентації.</w:t>
      </w:r>
    </w:p>
    <w:p w:rsidR="00A03EC9" w:rsidRPr="003B75D9" w:rsidRDefault="00892973" w:rsidP="00A03EC9">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П</w:t>
      </w:r>
      <w:r w:rsidR="00A03EC9" w:rsidRPr="003B75D9">
        <w:rPr>
          <w:rFonts w:ascii="Times New Roman" w:hAnsi="Times New Roman"/>
          <w:sz w:val="28"/>
          <w:szCs w:val="28"/>
          <w:lang w:eastAsia="ru-RU"/>
        </w:rPr>
        <w:t xml:space="preserve">ропонуються автором три етапи організації процесу уніфікації законодавства: </w:t>
      </w:r>
      <w:r w:rsidR="00A03EC9" w:rsidRPr="003B75D9">
        <w:rPr>
          <w:rFonts w:ascii="Times New Roman" w:hAnsi="Times New Roman"/>
          <w:sz w:val="28"/>
          <w:szCs w:val="28"/>
        </w:rPr>
        <w:t>1)</w:t>
      </w:r>
      <w:r w:rsidR="00A03EC9">
        <w:rPr>
          <w:rFonts w:ascii="Times New Roman" w:hAnsi="Times New Roman"/>
          <w:sz w:val="28"/>
          <w:szCs w:val="28"/>
        </w:rPr>
        <w:t> </w:t>
      </w:r>
      <w:r w:rsidR="00A03EC9" w:rsidRPr="003B75D9">
        <w:rPr>
          <w:rFonts w:ascii="Times New Roman" w:hAnsi="Times New Roman"/>
          <w:sz w:val="28"/>
          <w:szCs w:val="28"/>
        </w:rPr>
        <w:t>створення спеціалізованої експертної комісії, яка б займалася вивченням перспектив уніфікації законодавства і давала пропозиції щодо прийняття, зміни та скасування нормативно-правового акта; 2)</w:t>
      </w:r>
      <w:r w:rsidR="00A03EC9">
        <w:rPr>
          <w:rFonts w:ascii="Times New Roman" w:hAnsi="Times New Roman"/>
          <w:sz w:val="28"/>
          <w:szCs w:val="28"/>
        </w:rPr>
        <w:t> </w:t>
      </w:r>
      <w:r w:rsidR="00A03EC9" w:rsidRPr="003B75D9">
        <w:rPr>
          <w:rFonts w:ascii="Times New Roman" w:hAnsi="Times New Roman"/>
          <w:sz w:val="28"/>
          <w:szCs w:val="28"/>
        </w:rPr>
        <w:t>виявлення наявних розбіжностей, колізій, неточностей (на підставі аналізу нормативно-правових актів, що регулюють певну сферу суспільних відносин) та</w:t>
      </w:r>
      <w:r w:rsidR="00A03EC9">
        <w:rPr>
          <w:rFonts w:ascii="Times New Roman" w:hAnsi="Times New Roman"/>
          <w:sz w:val="28"/>
          <w:szCs w:val="28"/>
        </w:rPr>
        <w:t xml:space="preserve"> </w:t>
      </w:r>
      <w:r w:rsidR="00A03EC9" w:rsidRPr="003B75D9">
        <w:rPr>
          <w:rFonts w:ascii="Times New Roman" w:hAnsi="Times New Roman"/>
          <w:sz w:val="28"/>
          <w:szCs w:val="28"/>
        </w:rPr>
        <w:t>систематизації з метою їх усунення; 3)</w:t>
      </w:r>
      <w:r w:rsidR="00A03EC9">
        <w:rPr>
          <w:rFonts w:ascii="Times New Roman" w:hAnsi="Times New Roman"/>
          <w:sz w:val="28"/>
          <w:szCs w:val="28"/>
        </w:rPr>
        <w:t> </w:t>
      </w:r>
      <w:r w:rsidR="00A03EC9" w:rsidRPr="003B75D9">
        <w:rPr>
          <w:rFonts w:ascii="Times New Roman" w:hAnsi="Times New Roman"/>
          <w:sz w:val="28"/>
          <w:szCs w:val="28"/>
        </w:rPr>
        <w:t>надання пропозицій щодо внесення змін до</w:t>
      </w:r>
      <w:r w:rsidR="00A03EC9">
        <w:rPr>
          <w:rFonts w:ascii="Times New Roman" w:hAnsi="Times New Roman"/>
          <w:sz w:val="28"/>
          <w:szCs w:val="28"/>
        </w:rPr>
        <w:t xml:space="preserve"> </w:t>
      </w:r>
      <w:r w:rsidR="00A03EC9" w:rsidRPr="003B75D9">
        <w:rPr>
          <w:rFonts w:ascii="Times New Roman" w:hAnsi="Times New Roman"/>
          <w:sz w:val="28"/>
          <w:szCs w:val="28"/>
        </w:rPr>
        <w:t>правових актів, що регулюють певну сферу суспільних відносин, та</w:t>
      </w:r>
      <w:r w:rsidR="00A03EC9">
        <w:rPr>
          <w:rFonts w:ascii="Times New Roman" w:hAnsi="Times New Roman"/>
          <w:sz w:val="28"/>
          <w:szCs w:val="28"/>
        </w:rPr>
        <w:t xml:space="preserve"> </w:t>
      </w:r>
      <w:r w:rsidR="00A03EC9" w:rsidRPr="003B75D9">
        <w:rPr>
          <w:rFonts w:ascii="Times New Roman" w:hAnsi="Times New Roman"/>
          <w:sz w:val="28"/>
          <w:szCs w:val="28"/>
        </w:rPr>
        <w:t>створення нового єдиного уніфікованого акта з обов’язковою імплементацією</w:t>
      </w:r>
      <w:r w:rsidR="00A03EC9">
        <w:rPr>
          <w:rFonts w:ascii="Times New Roman" w:hAnsi="Times New Roman"/>
          <w:sz w:val="28"/>
          <w:szCs w:val="28"/>
        </w:rPr>
        <w:t xml:space="preserve"> </w:t>
      </w:r>
      <w:r w:rsidR="00A03EC9" w:rsidRPr="003B75D9">
        <w:rPr>
          <w:rFonts w:ascii="Times New Roman" w:hAnsi="Times New Roman"/>
          <w:sz w:val="28"/>
          <w:szCs w:val="28"/>
        </w:rPr>
        <w:t>відповідних міжнародних норм, що регулюють певну сферу суспільних відносин.</w:t>
      </w:r>
      <w:r w:rsidR="00A03EC9">
        <w:rPr>
          <w:rFonts w:ascii="Times New Roman" w:hAnsi="Times New Roman"/>
          <w:sz w:val="28"/>
          <w:szCs w:val="28"/>
        </w:rPr>
        <w:t xml:space="preserve"> </w:t>
      </w:r>
    </w:p>
    <w:p w:rsidR="00A03EC9" w:rsidRPr="003B75D9" w:rsidRDefault="00A03EC9" w:rsidP="00A03EC9">
      <w:pPr>
        <w:spacing w:after="0" w:line="360" w:lineRule="auto"/>
        <w:ind w:firstLine="709"/>
        <w:jc w:val="both"/>
        <w:rPr>
          <w:rFonts w:ascii="Times New Roman" w:hAnsi="Times New Roman"/>
          <w:sz w:val="28"/>
          <w:szCs w:val="28"/>
          <w:lang w:eastAsia="ru-RU"/>
        </w:rPr>
      </w:pPr>
      <w:r w:rsidRPr="003B75D9">
        <w:rPr>
          <w:rFonts w:ascii="Times New Roman" w:hAnsi="Times New Roman"/>
          <w:sz w:val="28"/>
          <w:szCs w:val="28"/>
        </w:rPr>
        <w:t>Розглядаються особливості правового механізму уніфікації права. Автор доводить, що правотворчий процес уніфікації права включає дві стадії: а)</w:t>
      </w:r>
      <w:r>
        <w:rPr>
          <w:rFonts w:ascii="Times New Roman" w:hAnsi="Times New Roman"/>
          <w:sz w:val="28"/>
          <w:szCs w:val="28"/>
          <w:lang w:eastAsia="ru-RU"/>
        </w:rPr>
        <w:t> </w:t>
      </w:r>
      <w:r w:rsidRPr="003B75D9">
        <w:rPr>
          <w:rFonts w:ascii="Times New Roman" w:hAnsi="Times New Roman"/>
          <w:sz w:val="28"/>
          <w:szCs w:val="28"/>
          <w:lang w:eastAsia="ru-RU"/>
        </w:rPr>
        <w:t xml:space="preserve">створення комплексу відповідних правових норм у </w:t>
      </w:r>
      <w:r>
        <w:rPr>
          <w:rFonts w:ascii="Times New Roman" w:hAnsi="Times New Roman"/>
          <w:sz w:val="28"/>
          <w:szCs w:val="28"/>
          <w:lang w:eastAsia="ru-RU"/>
        </w:rPr>
        <w:t>формі міжнародного договору, б) </w:t>
      </w:r>
      <w:r w:rsidRPr="003B75D9">
        <w:rPr>
          <w:rFonts w:ascii="Times New Roman" w:hAnsi="Times New Roman"/>
          <w:sz w:val="28"/>
          <w:szCs w:val="28"/>
          <w:lang w:eastAsia="ru-RU"/>
        </w:rPr>
        <w:t xml:space="preserve">імплементація державами-учасниками міжнародного договору взятих на себе міжнародно-правових зобов’язань у національне право. Результатом цього є уніфіковані норми, що діють у внутрішньому праві різних держав. </w:t>
      </w:r>
    </w:p>
    <w:p w:rsidR="00A03EC9" w:rsidRPr="003B75D9" w:rsidRDefault="00A03EC9" w:rsidP="00A03EC9">
      <w:pPr>
        <w:autoSpaceDE w:val="0"/>
        <w:autoSpaceDN w:val="0"/>
        <w:adjustRightInd w:val="0"/>
        <w:spacing w:after="0" w:line="360" w:lineRule="auto"/>
        <w:ind w:firstLine="709"/>
        <w:jc w:val="both"/>
        <w:rPr>
          <w:rFonts w:ascii="Times New Roman" w:hAnsi="Times New Roman"/>
          <w:sz w:val="28"/>
          <w:szCs w:val="28"/>
        </w:rPr>
      </w:pPr>
      <w:r w:rsidRPr="003B75D9">
        <w:rPr>
          <w:rFonts w:ascii="Times New Roman" w:hAnsi="Times New Roman"/>
          <w:sz w:val="28"/>
          <w:szCs w:val="28"/>
        </w:rPr>
        <w:t xml:space="preserve">Приділяється увага юридичній техніці, яка, з усіма на це підставами може вважатися саме тим інститутом, що надає можливість не тільки сформулювати зміст правового акта, а й забезпечити адекватне його усвідомлення, можливість коригувати ті або інші правовідносини у </w:t>
      </w:r>
      <w:r w:rsidRPr="003B75D9">
        <w:rPr>
          <w:rFonts w:ascii="Times New Roman" w:hAnsi="Times New Roman"/>
          <w:sz w:val="28"/>
          <w:szCs w:val="28"/>
        </w:rPr>
        <w:lastRenderedPageBreak/>
        <w:t>відповідності до їх реалій. Нехтування вимогами юридичної техніки в тексті нормативно-правових актів породжує такі юридичні помилки, як закріплення норм, що суперечать Конституції України, неповне закріплення обставин, що мають істотне значення для змісту і застосування конкретної правової норми.</w:t>
      </w:r>
    </w:p>
    <w:p w:rsidR="00A03EC9" w:rsidRPr="003B75D9" w:rsidRDefault="00892973" w:rsidP="00A03EC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A03EC9" w:rsidRPr="003B75D9">
        <w:rPr>
          <w:rFonts w:ascii="Times New Roman" w:hAnsi="Times New Roman"/>
          <w:sz w:val="28"/>
          <w:szCs w:val="28"/>
          <w:lang w:eastAsia="ru-RU"/>
        </w:rPr>
        <w:t>роблено висновок, що розбудова правової держави</w:t>
      </w:r>
      <w:r w:rsidR="00A03EC9">
        <w:rPr>
          <w:rFonts w:ascii="Times New Roman" w:hAnsi="Times New Roman"/>
          <w:sz w:val="28"/>
          <w:szCs w:val="28"/>
          <w:lang w:eastAsia="ru-RU"/>
        </w:rPr>
        <w:t xml:space="preserve"> </w:t>
      </w:r>
      <w:r w:rsidR="00A03EC9" w:rsidRPr="003B75D9">
        <w:rPr>
          <w:rFonts w:ascii="Times New Roman" w:hAnsi="Times New Roman"/>
          <w:sz w:val="28"/>
          <w:szCs w:val="28"/>
          <w:lang w:eastAsia="ru-RU"/>
        </w:rPr>
        <w:t>можлива виключно як невід’ємна складова розвитку міжнародного співтовариства на</w:t>
      </w:r>
      <w:r w:rsidR="00A03EC9">
        <w:rPr>
          <w:rFonts w:ascii="Times New Roman" w:hAnsi="Times New Roman"/>
          <w:sz w:val="28"/>
          <w:szCs w:val="28"/>
          <w:lang w:eastAsia="ru-RU"/>
        </w:rPr>
        <w:t xml:space="preserve"> </w:t>
      </w:r>
      <w:r w:rsidR="00A03EC9" w:rsidRPr="003B75D9">
        <w:rPr>
          <w:rFonts w:ascii="Times New Roman" w:hAnsi="Times New Roman"/>
          <w:sz w:val="28"/>
          <w:szCs w:val="28"/>
          <w:lang w:eastAsia="ru-RU"/>
        </w:rPr>
        <w:t>засадах права та у тісному взаємозв’язку з лібералізацією міжнародно-правових норм у внутрішньому праві країни. І ключовим моментом в успішній інтеграції України до Європейського Союзу є досягнення рівня узгодженості національного законодавства з правовими нормами Євросоюзу. Така інтеграція повинна здійснюватися з урахуванням національних особливостей, адже правова система кожної держави</w:t>
      </w:r>
      <w:r w:rsidR="00A03EC9">
        <w:rPr>
          <w:rFonts w:ascii="Times New Roman" w:hAnsi="Times New Roman"/>
          <w:sz w:val="28"/>
          <w:szCs w:val="28"/>
          <w:lang w:eastAsia="ru-RU"/>
        </w:rPr>
        <w:t xml:space="preserve"> </w:t>
      </w:r>
      <w:r w:rsidR="00A03EC9" w:rsidRPr="003B75D9">
        <w:rPr>
          <w:rFonts w:ascii="Times New Roman" w:hAnsi="Times New Roman"/>
          <w:sz w:val="28"/>
          <w:szCs w:val="28"/>
          <w:lang w:eastAsia="ru-RU"/>
        </w:rPr>
        <w:t xml:space="preserve">унікальна і функціонує за певного рівня її соціально-економічного розвитку та конкретно-історичних умов. </w:t>
      </w:r>
    </w:p>
    <w:p w:rsidR="00A03EC9" w:rsidRPr="003B75D9" w:rsidRDefault="00A03EC9" w:rsidP="00A03EC9">
      <w:pPr>
        <w:spacing w:after="0" w:line="360" w:lineRule="auto"/>
        <w:ind w:firstLine="709"/>
        <w:jc w:val="both"/>
        <w:rPr>
          <w:rFonts w:ascii="Times New Roman" w:hAnsi="Times New Roman"/>
          <w:sz w:val="28"/>
          <w:szCs w:val="28"/>
        </w:rPr>
      </w:pPr>
      <w:r w:rsidRPr="003B75D9">
        <w:rPr>
          <w:rFonts w:ascii="Times New Roman" w:hAnsi="Times New Roman"/>
          <w:b/>
          <w:i/>
          <w:sz w:val="28"/>
          <w:szCs w:val="28"/>
        </w:rPr>
        <w:t>Ключові слова:</w:t>
      </w:r>
      <w:r w:rsidRPr="003B75D9">
        <w:rPr>
          <w:rFonts w:ascii="Times New Roman" w:hAnsi="Times New Roman"/>
          <w:sz w:val="28"/>
          <w:szCs w:val="28"/>
        </w:rPr>
        <w:t xml:space="preserve"> уніфікація, гармонізація, адаптація, інтеграція, стандартизація, міжнародний договір, нормотворча діяльність, юридична термінологія. </w:t>
      </w:r>
    </w:p>
    <w:p w:rsidR="00A03EC9" w:rsidRPr="003B75D9" w:rsidRDefault="00A03EC9" w:rsidP="00A03EC9">
      <w:pPr>
        <w:spacing w:after="0" w:line="360" w:lineRule="auto"/>
        <w:ind w:firstLine="709"/>
        <w:jc w:val="both"/>
        <w:rPr>
          <w:rFonts w:ascii="Times New Roman" w:hAnsi="Times New Roman"/>
          <w:sz w:val="28"/>
          <w:szCs w:val="28"/>
        </w:rPr>
      </w:pPr>
    </w:p>
    <w:p w:rsidR="00A03EC9" w:rsidRPr="003B75D9" w:rsidRDefault="00A03EC9" w:rsidP="00A03EC9">
      <w:pPr>
        <w:tabs>
          <w:tab w:val="left" w:pos="567"/>
        </w:tabs>
        <w:spacing w:after="0" w:line="360" w:lineRule="auto"/>
        <w:jc w:val="center"/>
        <w:rPr>
          <w:rFonts w:ascii="Times New Roman" w:hAnsi="Times New Roman"/>
          <w:b/>
          <w:sz w:val="28"/>
          <w:szCs w:val="28"/>
          <w:lang w:val="en-US"/>
        </w:rPr>
      </w:pPr>
      <w:r w:rsidRPr="003B75D9">
        <w:rPr>
          <w:rFonts w:ascii="Times New Roman" w:hAnsi="Times New Roman"/>
          <w:b/>
          <w:sz w:val="28"/>
          <w:szCs w:val="28"/>
          <w:lang w:val="en-US"/>
        </w:rPr>
        <w:t>SUMMARY</w:t>
      </w:r>
    </w:p>
    <w:p w:rsidR="00A03EC9" w:rsidRPr="0074246B" w:rsidRDefault="00A03EC9" w:rsidP="00A03EC9">
      <w:pPr>
        <w:tabs>
          <w:tab w:val="left" w:pos="567"/>
        </w:tabs>
        <w:spacing w:after="0" w:line="360" w:lineRule="auto"/>
        <w:ind w:firstLine="709"/>
        <w:jc w:val="both"/>
        <w:rPr>
          <w:rFonts w:ascii="Times New Roman" w:hAnsi="Times New Roman"/>
          <w:sz w:val="28"/>
          <w:szCs w:val="28"/>
          <w:lang w:val="en-US"/>
        </w:rPr>
      </w:pPr>
    </w:p>
    <w:p w:rsidR="00A03EC9" w:rsidRPr="006A28F2" w:rsidRDefault="00A03EC9" w:rsidP="00A03EC9">
      <w:pPr>
        <w:spacing w:after="0" w:line="360" w:lineRule="auto"/>
        <w:ind w:firstLine="709"/>
        <w:jc w:val="both"/>
        <w:rPr>
          <w:rFonts w:ascii="Times New Roman" w:hAnsi="Times New Roman"/>
          <w:sz w:val="28"/>
          <w:szCs w:val="28"/>
          <w:lang w:val="en-US"/>
        </w:rPr>
      </w:pPr>
      <w:r w:rsidRPr="006A28F2">
        <w:rPr>
          <w:rFonts w:ascii="Times New Roman" w:hAnsi="Times New Roman"/>
          <w:i/>
          <w:sz w:val="28"/>
          <w:szCs w:val="28"/>
          <w:lang w:val="en-GB"/>
        </w:rPr>
        <w:t>Kleshchenko</w:t>
      </w:r>
      <w:r w:rsidRPr="006A28F2">
        <w:rPr>
          <w:rFonts w:ascii="Times New Roman" w:hAnsi="Times New Roman"/>
          <w:i/>
          <w:sz w:val="28"/>
          <w:szCs w:val="28"/>
        </w:rPr>
        <w:t> </w:t>
      </w:r>
      <w:r w:rsidRPr="006A28F2">
        <w:rPr>
          <w:rFonts w:ascii="Times New Roman" w:hAnsi="Times New Roman"/>
          <w:i/>
          <w:sz w:val="28"/>
          <w:szCs w:val="28"/>
          <w:lang w:val="en-GB"/>
        </w:rPr>
        <w:t>N.</w:t>
      </w:r>
      <w:r w:rsidRPr="006A28F2">
        <w:rPr>
          <w:rFonts w:ascii="Times New Roman" w:hAnsi="Times New Roman"/>
          <w:i/>
          <w:sz w:val="28"/>
          <w:szCs w:val="28"/>
        </w:rPr>
        <w:t> </w:t>
      </w:r>
      <w:r w:rsidRPr="006A28F2">
        <w:rPr>
          <w:rFonts w:ascii="Times New Roman" w:hAnsi="Times New Roman"/>
          <w:i/>
          <w:sz w:val="28"/>
          <w:szCs w:val="28"/>
          <w:lang w:val="en-GB"/>
        </w:rPr>
        <w:t xml:space="preserve">O. </w:t>
      </w:r>
      <w:r w:rsidRPr="006A28F2">
        <w:rPr>
          <w:rFonts w:ascii="Times New Roman" w:hAnsi="Times New Roman"/>
          <w:sz w:val="28"/>
          <w:szCs w:val="28"/>
          <w:lang w:val="en-GB"/>
        </w:rPr>
        <w:t>Unification of legislation: theoretical and applied aspects.</w:t>
      </w:r>
      <w:r w:rsidRPr="006A28F2">
        <w:rPr>
          <w:rFonts w:ascii="Times New Roman" w:hAnsi="Times New Roman"/>
          <w:sz w:val="28"/>
          <w:szCs w:val="28"/>
        </w:rPr>
        <w:t> </w:t>
      </w:r>
      <w:r w:rsidRPr="006A28F2">
        <w:rPr>
          <w:rFonts w:ascii="Times New Roman" w:hAnsi="Times New Roman"/>
          <w:sz w:val="28"/>
          <w:szCs w:val="28"/>
          <w:lang w:val="en-GB"/>
        </w:rPr>
        <w:t>–</w:t>
      </w:r>
      <w:r w:rsidRPr="006A28F2">
        <w:rPr>
          <w:rFonts w:ascii="Times New Roman" w:hAnsi="Times New Roman"/>
          <w:sz w:val="28"/>
          <w:szCs w:val="28"/>
          <w:lang w:eastAsia="ar-SA"/>
        </w:rPr>
        <w:t xml:space="preserve"> </w:t>
      </w:r>
      <w:r w:rsidRPr="006A28F2">
        <w:rPr>
          <w:rFonts w:ascii="Times New Roman" w:hAnsi="Times New Roman"/>
          <w:sz w:val="28"/>
          <w:szCs w:val="28"/>
          <w:lang w:val="en-US"/>
        </w:rPr>
        <w:t>Qualifying scientific work on he rights of manuscripts.</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rPr>
        <w:t>Thesis for a Candidate Degree in Law Sciences on the specialty 12.00.01</w:t>
      </w:r>
      <w:r>
        <w:rPr>
          <w:rFonts w:ascii="Times New Roman" w:hAnsi="Times New Roman"/>
          <w:sz w:val="28"/>
          <w:szCs w:val="28"/>
        </w:rPr>
        <w:t> </w:t>
      </w:r>
      <w:r w:rsidRPr="003B75D9">
        <w:rPr>
          <w:rFonts w:ascii="Times New Roman" w:hAnsi="Times New Roman"/>
          <w:sz w:val="28"/>
          <w:szCs w:val="28"/>
          <w:lang w:val="en-GB"/>
        </w:rPr>
        <w:t>– theory and history of the government and law; the history of</w:t>
      </w:r>
      <w:r>
        <w:rPr>
          <w:rFonts w:ascii="Times New Roman" w:hAnsi="Times New Roman"/>
          <w:sz w:val="28"/>
          <w:szCs w:val="28"/>
          <w:lang w:val="en-GB"/>
        </w:rPr>
        <w:t xml:space="preserve"> political and legal doctrines.</w:t>
      </w:r>
      <w:r>
        <w:rPr>
          <w:rFonts w:ascii="Times New Roman" w:hAnsi="Times New Roman"/>
          <w:sz w:val="28"/>
          <w:szCs w:val="28"/>
        </w:rPr>
        <w:t> </w:t>
      </w:r>
      <w:r w:rsidRPr="003B75D9">
        <w:rPr>
          <w:rFonts w:ascii="Times New Roman" w:hAnsi="Times New Roman"/>
          <w:sz w:val="28"/>
          <w:szCs w:val="28"/>
          <w:lang w:val="en-GB"/>
        </w:rPr>
        <w:t>– V.</w:t>
      </w:r>
      <w:r>
        <w:rPr>
          <w:rFonts w:ascii="Times New Roman" w:hAnsi="Times New Roman"/>
          <w:sz w:val="28"/>
          <w:szCs w:val="28"/>
        </w:rPr>
        <w:t> </w:t>
      </w:r>
      <w:r w:rsidRPr="003B75D9">
        <w:rPr>
          <w:rFonts w:ascii="Times New Roman" w:hAnsi="Times New Roman"/>
          <w:sz w:val="28"/>
          <w:szCs w:val="28"/>
          <w:lang w:val="en-GB"/>
        </w:rPr>
        <w:t>M.</w:t>
      </w:r>
      <w:r>
        <w:rPr>
          <w:rFonts w:ascii="Times New Roman" w:hAnsi="Times New Roman"/>
          <w:sz w:val="28"/>
          <w:szCs w:val="28"/>
        </w:rPr>
        <w:t> </w:t>
      </w:r>
      <w:r w:rsidRPr="003B75D9">
        <w:rPr>
          <w:rFonts w:ascii="Times New Roman" w:hAnsi="Times New Roman"/>
          <w:sz w:val="28"/>
          <w:szCs w:val="28"/>
          <w:lang w:val="en-GB"/>
        </w:rPr>
        <w:t>Koretsky Institute of state and law of National Academy of Sciences of Ukraine</w:t>
      </w:r>
      <w:r>
        <w:rPr>
          <w:rFonts w:ascii="Times New Roman" w:hAnsi="Times New Roman"/>
          <w:sz w:val="28"/>
          <w:szCs w:val="28"/>
        </w:rPr>
        <w:t xml:space="preserve">; </w:t>
      </w:r>
      <w:r w:rsidRPr="003B75D9">
        <w:rPr>
          <w:rFonts w:ascii="Times New Roman" w:hAnsi="Times New Roman"/>
          <w:sz w:val="28"/>
          <w:szCs w:val="28"/>
          <w:lang w:val="en-GB"/>
        </w:rPr>
        <w:t>V.</w:t>
      </w:r>
      <w:r>
        <w:rPr>
          <w:rFonts w:ascii="Times New Roman" w:hAnsi="Times New Roman"/>
          <w:sz w:val="28"/>
          <w:szCs w:val="28"/>
        </w:rPr>
        <w:t> </w:t>
      </w:r>
      <w:r w:rsidRPr="003B75D9">
        <w:rPr>
          <w:rFonts w:ascii="Times New Roman" w:hAnsi="Times New Roman"/>
          <w:sz w:val="28"/>
          <w:szCs w:val="28"/>
          <w:lang w:val="en-GB"/>
        </w:rPr>
        <w:t>M.</w:t>
      </w:r>
      <w:r>
        <w:rPr>
          <w:rFonts w:ascii="Times New Roman" w:hAnsi="Times New Roman"/>
          <w:sz w:val="28"/>
          <w:szCs w:val="28"/>
        </w:rPr>
        <w:t> </w:t>
      </w:r>
      <w:r w:rsidRPr="003B75D9">
        <w:rPr>
          <w:rFonts w:ascii="Times New Roman" w:hAnsi="Times New Roman"/>
          <w:sz w:val="28"/>
          <w:szCs w:val="28"/>
          <w:lang w:val="en-GB"/>
        </w:rPr>
        <w:t>Koretsky Institute of state and law of National Academy of Sciences of Ukraine, Kyiv, 2020.</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rPr>
        <w:t xml:space="preserve">The thesis paper is dedicated to exploring the theoretical and applied aspects of the unification of legislation. The urgency of such issue is due to the fact that </w:t>
      </w:r>
      <w:r w:rsidRPr="003B75D9">
        <w:rPr>
          <w:rFonts w:ascii="Times New Roman" w:hAnsi="Times New Roman"/>
          <w:sz w:val="28"/>
          <w:szCs w:val="28"/>
          <w:lang w:val="en-GB"/>
        </w:rPr>
        <w:lastRenderedPageBreak/>
        <w:t>unification is the process, which can improve the quality of legislation. This process became more urgent from the moment of the Ukrainian state official declaration of the strategic policy of the European integration and undertaking the responsibilities to reform all the national legislation and make it correspondent to the EU law.</w:t>
      </w:r>
    </w:p>
    <w:p w:rsidR="00A03EC9" w:rsidRPr="003B75D9" w:rsidRDefault="00A03EC9" w:rsidP="00A03EC9">
      <w:pPr>
        <w:suppressAutoHyphens/>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rPr>
        <w:t>The paper reveals the historical aspect of the unification process, the research of which the author begins from the time Ukraine became independent, that is since 1991. Two periods of the legislation unification process in Ukraine were distinguished, notably: 1)</w:t>
      </w:r>
      <w:r>
        <w:rPr>
          <w:rFonts w:ascii="Times New Roman" w:hAnsi="Times New Roman"/>
          <w:sz w:val="28"/>
          <w:szCs w:val="28"/>
          <w:lang w:eastAsia="ru-RU"/>
        </w:rPr>
        <w:t> </w:t>
      </w:r>
      <w:r w:rsidRPr="003B75D9">
        <w:rPr>
          <w:rFonts w:ascii="Times New Roman" w:hAnsi="Times New Roman"/>
          <w:sz w:val="28"/>
          <w:szCs w:val="28"/>
          <w:lang w:val="en-GB" w:eastAsia="ru-RU"/>
        </w:rPr>
        <w:t>from 1994 (from the moment of signing the Partnership and Cooperation Agreement between Ukraine and the Europ</w:t>
      </w:r>
      <w:r>
        <w:rPr>
          <w:rFonts w:ascii="Times New Roman" w:hAnsi="Times New Roman"/>
          <w:sz w:val="28"/>
          <w:szCs w:val="28"/>
          <w:lang w:val="en-GB" w:eastAsia="ru-RU"/>
        </w:rPr>
        <w:t>ean Union) till 2013; 2)</w:t>
      </w:r>
      <w:r>
        <w:rPr>
          <w:rFonts w:ascii="Times New Roman" w:hAnsi="Times New Roman"/>
          <w:sz w:val="28"/>
          <w:szCs w:val="28"/>
          <w:lang w:eastAsia="ru-RU"/>
        </w:rPr>
        <w:t> </w:t>
      </w:r>
      <w:r w:rsidRPr="003B75D9">
        <w:rPr>
          <w:rFonts w:ascii="Times New Roman" w:hAnsi="Times New Roman"/>
          <w:sz w:val="28"/>
          <w:szCs w:val="28"/>
          <w:lang w:val="en-GB" w:eastAsia="ru-RU"/>
        </w:rPr>
        <w:t xml:space="preserve">since 2014 till the present, which is the result of signing the EU Association Agreement. </w:t>
      </w:r>
    </w:p>
    <w:p w:rsidR="00A03EC9" w:rsidRPr="003B75D9" w:rsidRDefault="00A03EC9" w:rsidP="00A03EC9">
      <w:pPr>
        <w:suppressAutoHyphens/>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The author notes that the unification as a separate legal phenomenon begins active development along with the activity of international organizations. If the initial stages involved the unification exclusively in terms of theory, the next stages described the obtained practical experience.</w:t>
      </w:r>
    </w:p>
    <w:p w:rsidR="00A03EC9" w:rsidRPr="003B75D9" w:rsidRDefault="00A03EC9" w:rsidP="00A03EC9">
      <w:pPr>
        <w:suppressAutoHyphens/>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This thesis includes the analysis of the scientific works on these issues</w:t>
      </w:r>
      <w:r w:rsidRPr="003B75D9">
        <w:rPr>
          <w:rFonts w:ascii="Times New Roman" w:hAnsi="Times New Roman"/>
          <w:sz w:val="28"/>
          <w:szCs w:val="28"/>
          <w:lang w:val="en-GB"/>
        </w:rPr>
        <w:t>, and the activity of international organizations, which are engaged in the legislation unification.</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rPr>
        <w:t>Considerable attention is focused on the matters of methodology of unification research, since any scientific research, from a creative concept to the final conclusions, is conducted individually and through the selected by the researcher system of methods of scientific knowledge. The very notion of “methodology” is viewed in the broad and narrow senses. The emphasis is placed on the idea that the methodology is the key to cognition and the main objective of a method is internal organization and regulation of the whole cognitive process. Due to methods of cognition science is able to develop and to timely react to changes, happening in social relations.</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rPr>
        <w:lastRenderedPageBreak/>
        <w:t>The author describes the system of methods which allowed to reach the set purpose and objectives of the thesis research.</w:t>
      </w:r>
    </w:p>
    <w:p w:rsidR="00A03EC9" w:rsidRPr="003B75D9" w:rsidRDefault="00A03EC9" w:rsidP="00A03EC9">
      <w:pPr>
        <w:spacing w:after="0" w:line="360" w:lineRule="auto"/>
        <w:ind w:firstLine="709"/>
        <w:jc w:val="both"/>
        <w:rPr>
          <w:rFonts w:ascii="Times New Roman" w:hAnsi="Times New Roman"/>
          <w:spacing w:val="-2"/>
          <w:sz w:val="28"/>
          <w:szCs w:val="28"/>
          <w:lang w:val="en-GB"/>
        </w:rPr>
      </w:pPr>
      <w:r w:rsidRPr="003B75D9">
        <w:rPr>
          <w:rFonts w:ascii="Times New Roman" w:hAnsi="Times New Roman"/>
          <w:sz w:val="28"/>
          <w:szCs w:val="28"/>
          <w:lang w:val="en-GB" w:eastAsia="ru-RU"/>
        </w:rPr>
        <w:t>The paper includes the attempt to compare such connected legal phenomena as unification, harmonization and convergence. Based on generalization of scientific views on the category of “legislation unification” the author made a closer definition of this notion as the process of legislation regulation by changing the old or the adoption of new regulatory legal acts and the implementation of the latter in the national law of a particular country with the purpose of equal regulation of social relations in different legal systems. The author provided and justified a number of fundamental principles the process should be based on. It was determined that model creation of regulatory acts and international agreements are effective means of legislation unification</w:t>
      </w:r>
      <w:r w:rsidRPr="003B75D9">
        <w:rPr>
          <w:rFonts w:ascii="Times New Roman" w:eastAsia="TimesNewRomanPS-BoldMT" w:hAnsi="Times New Roman"/>
          <w:sz w:val="28"/>
          <w:szCs w:val="28"/>
          <w:lang w:val="en-GB"/>
        </w:rPr>
        <w:t>.</w:t>
      </w:r>
    </w:p>
    <w:p w:rsidR="00A03EC9" w:rsidRPr="003B75D9" w:rsidRDefault="00A03EC9" w:rsidP="00A03EC9">
      <w:pPr>
        <w:spacing w:after="0" w:line="360" w:lineRule="auto"/>
        <w:ind w:firstLine="709"/>
        <w:jc w:val="both"/>
        <w:rPr>
          <w:rFonts w:ascii="Times New Roman" w:hAnsi="Times New Roman"/>
          <w:spacing w:val="-2"/>
          <w:sz w:val="28"/>
          <w:szCs w:val="28"/>
          <w:lang w:val="en-GB"/>
        </w:rPr>
      </w:pPr>
      <w:r w:rsidRPr="003B75D9">
        <w:rPr>
          <w:rFonts w:ascii="Times New Roman" w:hAnsi="Times New Roman"/>
          <w:spacing w:val="-2"/>
          <w:sz w:val="28"/>
          <w:szCs w:val="28"/>
          <w:lang w:val="en-GB"/>
        </w:rPr>
        <w:t xml:space="preserve">The thesis covers types of legislation unification, notably: general, local, institutional. The paper presents the array of legislation unification, which includes the criteria of consistency, subject criteria etc. In the context of this issue the author distinguishes doctrinal unification and its subtype </w:t>
      </w:r>
      <w:r w:rsidRPr="003B75D9">
        <w:rPr>
          <w:rFonts w:ascii="Times New Roman" w:hAnsi="Times New Roman"/>
          <w:sz w:val="28"/>
          <w:szCs w:val="28"/>
          <w:lang w:val="en-GB"/>
        </w:rPr>
        <w:t>–</w:t>
      </w:r>
      <w:r w:rsidRPr="003B75D9">
        <w:rPr>
          <w:rFonts w:ascii="Times New Roman" w:eastAsia="TimesNewRoman" w:hAnsi="Times New Roman"/>
          <w:sz w:val="28"/>
          <w:szCs w:val="28"/>
          <w:lang w:val="en-GB"/>
        </w:rPr>
        <w:t xml:space="preserve"> official </w:t>
      </w:r>
      <w:r w:rsidRPr="003B75D9">
        <w:rPr>
          <w:rFonts w:ascii="Times New Roman" w:hAnsi="Times New Roman"/>
          <w:spacing w:val="-2"/>
          <w:sz w:val="28"/>
          <w:szCs w:val="28"/>
          <w:lang w:val="en-GB"/>
        </w:rPr>
        <w:t>doctrinal unification</w:t>
      </w:r>
      <w:r w:rsidRPr="003B75D9">
        <w:rPr>
          <w:rFonts w:ascii="Times New Roman" w:eastAsia="TimesNewRoman" w:hAnsi="Times New Roman"/>
          <w:sz w:val="28"/>
          <w:szCs w:val="28"/>
          <w:lang w:val="en-GB"/>
        </w:rPr>
        <w:t>. It is offered to supplement the classification range with the following criteria</w:t>
      </w:r>
      <w:r w:rsidRPr="003B75D9">
        <w:rPr>
          <w:rFonts w:ascii="Times New Roman" w:eastAsia="TimesNewRomanPS-BoldMT" w:hAnsi="Times New Roman"/>
          <w:sz w:val="28"/>
          <w:szCs w:val="28"/>
          <w:lang w:val="en-GB"/>
        </w:rPr>
        <w:t>: 1)</w:t>
      </w:r>
      <w:r>
        <w:rPr>
          <w:rFonts w:ascii="Times New Roman" w:eastAsia="TimesNewRomanPS-BoldMT" w:hAnsi="Times New Roman"/>
          <w:sz w:val="28"/>
          <w:szCs w:val="28"/>
        </w:rPr>
        <w:t> </w:t>
      </w:r>
      <w:r w:rsidRPr="003B75D9">
        <w:rPr>
          <w:rFonts w:ascii="Times New Roman" w:eastAsia="TimesNewRoman" w:hAnsi="Times New Roman"/>
          <w:sz w:val="28"/>
          <w:szCs w:val="28"/>
          <w:lang w:val="en-GB"/>
        </w:rPr>
        <w:t>by</w:t>
      </w:r>
      <w:r w:rsidRPr="003B75D9">
        <w:rPr>
          <w:rFonts w:ascii="Times New Roman" w:eastAsia="TimesNewRoman" w:hAnsi="Times New Roman"/>
          <w:i/>
          <w:sz w:val="28"/>
          <w:szCs w:val="28"/>
          <w:lang w:val="en-GB"/>
        </w:rPr>
        <w:t xml:space="preserve"> </w:t>
      </w:r>
      <w:r w:rsidRPr="003B75D9">
        <w:rPr>
          <w:rFonts w:ascii="Times New Roman" w:eastAsia="TimesNewRoman" w:hAnsi="Times New Roman"/>
          <w:sz w:val="28"/>
          <w:szCs w:val="28"/>
          <w:lang w:val="en-GB"/>
        </w:rPr>
        <w:t>the subjects of conduct (unification of legislative and regulatory acts of the Verkhovna Rada of Ukraine, unification of legislative and regulatory acts of the President of Ukraine, unification of legislative and regulatory acts of the Cabinet of Minist</w:t>
      </w:r>
      <w:r>
        <w:rPr>
          <w:rFonts w:ascii="Times New Roman" w:eastAsia="TimesNewRoman" w:hAnsi="Times New Roman"/>
          <w:sz w:val="28"/>
          <w:szCs w:val="28"/>
          <w:lang w:val="en-GB"/>
        </w:rPr>
        <w:t>ers of Ukraine etc.) and 2)</w:t>
      </w:r>
      <w:r>
        <w:rPr>
          <w:rFonts w:ascii="Times New Roman" w:eastAsia="TimesNewRoman" w:hAnsi="Times New Roman"/>
          <w:sz w:val="28"/>
          <w:szCs w:val="28"/>
        </w:rPr>
        <w:t> </w:t>
      </w:r>
      <w:r w:rsidRPr="003B75D9">
        <w:rPr>
          <w:rFonts w:ascii="Times New Roman" w:eastAsia="TimesNewRoman" w:hAnsi="Times New Roman"/>
          <w:sz w:val="28"/>
          <w:szCs w:val="28"/>
          <w:lang w:val="en-GB"/>
        </w:rPr>
        <w:t>by hierarchy of legislative system creation (unification of legislative acts, unification of by-laws).</w:t>
      </w:r>
    </w:p>
    <w:p w:rsidR="00A03EC9" w:rsidRPr="003B75D9" w:rsidRDefault="00A03EC9" w:rsidP="00A03EC9">
      <w:pPr>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 xml:space="preserve">Unification of legal terminology is viewed as the basis of the whole process of the legislation unification. It is emphasized that the unification of legal terminology is a priority and therefore the use of the legal terms directly influences the quality of the </w:t>
      </w:r>
      <w:r w:rsidRPr="003B75D9">
        <w:rPr>
          <w:rFonts w:ascii="Times New Roman" w:eastAsia="TimesNewRoman" w:hAnsi="Times New Roman"/>
          <w:sz w:val="28"/>
          <w:szCs w:val="28"/>
          <w:lang w:val="en-GB"/>
        </w:rPr>
        <w:t>legislative and regulatory act</w:t>
      </w:r>
      <w:r w:rsidRPr="003B75D9">
        <w:rPr>
          <w:rFonts w:ascii="Times New Roman" w:hAnsi="Times New Roman"/>
          <w:sz w:val="28"/>
          <w:szCs w:val="28"/>
          <w:lang w:val="en-GB" w:eastAsia="ru-RU"/>
        </w:rPr>
        <w:t xml:space="preserve">. The author proves that the issue of unification of legal terminology involves not only law sciences but linguistics as well. It presupposes its research in legal and linguistic aspects at the same time. That is during the linguistic analysis of terms, taking into account general norms </w:t>
      </w:r>
      <w:r w:rsidRPr="003B75D9">
        <w:rPr>
          <w:rFonts w:ascii="Times New Roman" w:hAnsi="Times New Roman"/>
          <w:sz w:val="28"/>
          <w:szCs w:val="28"/>
          <w:lang w:val="en-GB" w:eastAsia="ru-RU"/>
        </w:rPr>
        <w:lastRenderedPageBreak/>
        <w:t xml:space="preserve">and patterns, the specifics of normative criteria of terminology evaluation should be taken into consideration at the same time. </w:t>
      </w:r>
    </w:p>
    <w:p w:rsidR="00A03EC9" w:rsidRPr="003B75D9" w:rsidRDefault="00A03EC9" w:rsidP="00A03EC9">
      <w:pPr>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The paper determines two approaches to the unification of legal terminology</w:t>
      </w:r>
      <w:r w:rsidRPr="003B75D9">
        <w:rPr>
          <w:rFonts w:ascii="Times New Roman" w:hAnsi="Times New Roman"/>
          <w:color w:val="000000" w:themeColor="text1"/>
          <w:sz w:val="28"/>
          <w:szCs w:val="28"/>
          <w:lang w:val="en-GB" w:eastAsia="ru-RU"/>
        </w:rPr>
        <w:t xml:space="preserve">: </w:t>
      </w:r>
      <w:r>
        <w:rPr>
          <w:rFonts w:ascii="Times New Roman" w:hAnsi="Times New Roman"/>
          <w:color w:val="000000" w:themeColor="text1"/>
          <w:sz w:val="28"/>
          <w:szCs w:val="28"/>
          <w:lang w:val="en-GB"/>
        </w:rPr>
        <w:t>1)</w:t>
      </w:r>
      <w:r>
        <w:rPr>
          <w:rFonts w:ascii="Times New Roman" w:hAnsi="Times New Roman"/>
          <w:color w:val="000000" w:themeColor="text1"/>
          <w:sz w:val="28"/>
          <w:szCs w:val="28"/>
        </w:rPr>
        <w:t> </w:t>
      </w:r>
      <w:r w:rsidRPr="003B75D9">
        <w:rPr>
          <w:rFonts w:ascii="Times New Roman" w:hAnsi="Times New Roman"/>
          <w:color w:val="000000" w:themeColor="text1"/>
          <w:sz w:val="28"/>
          <w:szCs w:val="28"/>
          <w:lang w:val="en-GB"/>
        </w:rPr>
        <w:t>theoretical and conceptual, which is based on the research of the very phenomenon of “legal terminology” and its analysis in legislative</w:t>
      </w:r>
      <w:r>
        <w:rPr>
          <w:rFonts w:ascii="Times New Roman" w:hAnsi="Times New Roman"/>
          <w:color w:val="000000" w:themeColor="text1"/>
          <w:sz w:val="28"/>
          <w:szCs w:val="28"/>
          <w:lang w:val="en-GB"/>
        </w:rPr>
        <w:t xml:space="preserve"> activity of the government; 2)</w:t>
      </w:r>
      <w:r>
        <w:rPr>
          <w:rFonts w:ascii="Times New Roman" w:hAnsi="Times New Roman"/>
          <w:color w:val="000000" w:themeColor="text1"/>
          <w:sz w:val="28"/>
          <w:szCs w:val="28"/>
        </w:rPr>
        <w:t> </w:t>
      </w:r>
      <w:r w:rsidRPr="003B75D9">
        <w:rPr>
          <w:rFonts w:ascii="Times New Roman" w:hAnsi="Times New Roman"/>
          <w:color w:val="000000" w:themeColor="text1"/>
          <w:sz w:val="28"/>
          <w:szCs w:val="28"/>
          <w:lang w:val="en-GB"/>
        </w:rPr>
        <w:t xml:space="preserve">structural, which is to consider the legal terminology as a structural unit of any </w:t>
      </w:r>
      <w:r w:rsidRPr="003B75D9">
        <w:rPr>
          <w:rFonts w:ascii="Times New Roman" w:eastAsia="TimesNewRoman" w:hAnsi="Times New Roman"/>
          <w:color w:val="000000" w:themeColor="text1"/>
          <w:sz w:val="28"/>
          <w:szCs w:val="28"/>
          <w:lang w:val="en-GB"/>
        </w:rPr>
        <w:t>legislative and regulatory act</w:t>
      </w:r>
      <w:r w:rsidRPr="003B75D9">
        <w:rPr>
          <w:rFonts w:ascii="Times New Roman" w:hAnsi="Times New Roman"/>
          <w:color w:val="000000" w:themeColor="text1"/>
          <w:sz w:val="28"/>
          <w:szCs w:val="28"/>
          <w:lang w:val="en-GB"/>
        </w:rPr>
        <w:t xml:space="preserve">, their interconnection. The author offers to introduce the notion of </w:t>
      </w:r>
      <w:r w:rsidRPr="003B75D9">
        <w:rPr>
          <w:rFonts w:ascii="Times New Roman" w:hAnsi="Times New Roman"/>
          <w:color w:val="000000" w:themeColor="text1"/>
          <w:sz w:val="28"/>
          <w:szCs w:val="28"/>
          <w:lang w:val="en-GB" w:eastAsia="ru-RU"/>
        </w:rPr>
        <w:t xml:space="preserve">“unification of legal definitions”, and to determine it as the process of harmonizing </w:t>
      </w:r>
      <w:r w:rsidRPr="003B75D9">
        <w:rPr>
          <w:rFonts w:ascii="Times New Roman" w:hAnsi="Times New Roman"/>
          <w:sz w:val="28"/>
          <w:szCs w:val="28"/>
          <w:lang w:val="en-GB" w:eastAsia="ru-RU"/>
        </w:rPr>
        <w:t>the definitions of legal terms</w:t>
      </w:r>
      <w:r w:rsidRPr="003B75D9">
        <w:rPr>
          <w:rFonts w:ascii="Times New Roman" w:hAnsi="Times New Roman"/>
          <w:sz w:val="28"/>
          <w:szCs w:val="28"/>
          <w:lang w:val="en-GB"/>
        </w:rPr>
        <w:t>, which define the content and essential features of the terms and relevant legal phenomena in order to reach their best possible semantic certainty.</w:t>
      </w:r>
    </w:p>
    <w:p w:rsidR="00A03EC9" w:rsidRPr="003B75D9" w:rsidRDefault="00A03EC9" w:rsidP="00A03EC9">
      <w:pPr>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The thesis shows that important role of unification in the national legislation is objective in every state governed by Rule of Law. As an important instrument of establishing the Rule of Law, promotion</w:t>
      </w:r>
      <w:r w:rsidRPr="003B75D9">
        <w:rPr>
          <w:rFonts w:ascii="Times New Roman" w:hAnsi="Times New Roman"/>
          <w:sz w:val="28"/>
          <w:szCs w:val="28"/>
          <w:lang w:val="en-GB"/>
        </w:rPr>
        <w:t xml:space="preserve"> </w:t>
      </w:r>
      <w:r w:rsidRPr="003B75D9">
        <w:rPr>
          <w:rFonts w:ascii="Times New Roman" w:hAnsi="Times New Roman"/>
          <w:sz w:val="28"/>
          <w:szCs w:val="28"/>
          <w:lang w:val="en-GB" w:eastAsia="ru-RU"/>
        </w:rPr>
        <w:t xml:space="preserve">and protection of fundamental rights and freedoms of a person and a citizen, unification of legislation contributes to the improvement of body of laws, its further democratization. On the one hand it is the process of creation of general norms out of problematic issues of legal regulations of social relations and on the other hand it is technological and formal processing of those unified provisions which are already in the </w:t>
      </w:r>
      <w:r w:rsidRPr="003B75D9">
        <w:rPr>
          <w:rFonts w:ascii="Times New Roman" w:eastAsia="TimesNewRoman" w:hAnsi="Times New Roman"/>
          <w:sz w:val="28"/>
          <w:szCs w:val="28"/>
          <w:lang w:val="en-GB"/>
        </w:rPr>
        <w:t>legislative and regulatory acts</w:t>
      </w:r>
      <w:r w:rsidRPr="003B75D9">
        <w:rPr>
          <w:rFonts w:ascii="Times New Roman" w:hAnsi="Times New Roman"/>
          <w:sz w:val="28"/>
          <w:szCs w:val="28"/>
          <w:lang w:val="en-GB" w:eastAsia="ru-RU"/>
        </w:rPr>
        <w:t>. Thus, the legislation unification acts as a sort of synthetic system, which unites different structural mechanisms of legal regulation.</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eastAsia="ru-RU"/>
        </w:rPr>
        <w:t xml:space="preserve">In the paper the author offers three stages of the organization of the process of legislation unification: </w:t>
      </w:r>
      <w:r>
        <w:rPr>
          <w:rFonts w:ascii="Times New Roman" w:hAnsi="Times New Roman"/>
          <w:sz w:val="28"/>
          <w:szCs w:val="28"/>
          <w:lang w:val="en-GB"/>
        </w:rPr>
        <w:t>1)</w:t>
      </w:r>
      <w:r>
        <w:rPr>
          <w:rFonts w:ascii="Times New Roman" w:hAnsi="Times New Roman"/>
          <w:sz w:val="28"/>
          <w:szCs w:val="28"/>
        </w:rPr>
        <w:t> </w:t>
      </w:r>
      <w:r w:rsidRPr="003B75D9">
        <w:rPr>
          <w:rFonts w:ascii="Times New Roman" w:hAnsi="Times New Roman"/>
          <w:sz w:val="28"/>
          <w:szCs w:val="28"/>
          <w:lang w:val="en-GB"/>
        </w:rPr>
        <w:t xml:space="preserve">creation of a specialized expert committee which would study the prospects of the legislation unification and submit proposals on the adoption, modifications and repealing of the </w:t>
      </w:r>
      <w:r w:rsidRPr="003B75D9">
        <w:rPr>
          <w:rFonts w:ascii="Times New Roman" w:eastAsia="TimesNewRoman" w:hAnsi="Times New Roman"/>
          <w:sz w:val="28"/>
          <w:szCs w:val="28"/>
          <w:lang w:val="en-GB"/>
        </w:rPr>
        <w:t>legislative and regulatory acts</w:t>
      </w:r>
      <w:r w:rsidRPr="003B75D9">
        <w:rPr>
          <w:rFonts w:ascii="Times New Roman" w:hAnsi="Times New Roman"/>
          <w:sz w:val="28"/>
          <w:szCs w:val="28"/>
          <w:lang w:val="en-GB"/>
        </w:rPr>
        <w:t>; 2) revealing the present inaccuracies, contradictions, discrepancies (on the basis of analysis of the legislative and regulatory acts, which regulate a certain sphere of social relations) and systematization in order to eliminate them; 3)</w:t>
      </w:r>
      <w:r>
        <w:rPr>
          <w:rFonts w:ascii="Times New Roman" w:hAnsi="Times New Roman"/>
          <w:sz w:val="28"/>
          <w:szCs w:val="28"/>
        </w:rPr>
        <w:t> </w:t>
      </w:r>
      <w:r w:rsidRPr="003B75D9">
        <w:rPr>
          <w:rFonts w:ascii="Times New Roman" w:hAnsi="Times New Roman"/>
          <w:sz w:val="28"/>
          <w:szCs w:val="28"/>
          <w:lang w:val="en-GB"/>
        </w:rPr>
        <w:t xml:space="preserve">submitting proposals on the introducing amendments to legislative acts, which regulate a </w:t>
      </w:r>
      <w:r w:rsidRPr="003B75D9">
        <w:rPr>
          <w:rFonts w:ascii="Times New Roman" w:hAnsi="Times New Roman"/>
          <w:sz w:val="28"/>
          <w:szCs w:val="28"/>
          <w:lang w:val="en-GB"/>
        </w:rPr>
        <w:lastRenderedPageBreak/>
        <w:t>certain sphere of social relations and the creation of a new unified act with compulsory implementation of relevant international rules, which regulate a certain sphere of social relations.</w:t>
      </w:r>
    </w:p>
    <w:p w:rsidR="00A03EC9" w:rsidRPr="003B75D9" w:rsidRDefault="00A03EC9" w:rsidP="00A03EC9">
      <w:pPr>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rPr>
        <w:t>The peculiarities of the legal mechanics of the law unification are observed. The author proves that the law-making process of the law unification includes two stages: а)</w:t>
      </w:r>
      <w:r>
        <w:rPr>
          <w:rFonts w:ascii="Times New Roman" w:hAnsi="Times New Roman"/>
          <w:sz w:val="28"/>
          <w:szCs w:val="28"/>
          <w:lang w:eastAsia="ru-RU"/>
        </w:rPr>
        <w:t> </w:t>
      </w:r>
      <w:r w:rsidRPr="003B75D9">
        <w:rPr>
          <w:rFonts w:ascii="Times New Roman" w:hAnsi="Times New Roman"/>
          <w:sz w:val="28"/>
          <w:szCs w:val="28"/>
          <w:lang w:val="en-GB" w:eastAsia="ru-RU"/>
        </w:rPr>
        <w:t>the creation of the complex of relevant legal rules in the form of</w:t>
      </w:r>
      <w:r>
        <w:rPr>
          <w:rFonts w:ascii="Times New Roman" w:hAnsi="Times New Roman"/>
          <w:sz w:val="28"/>
          <w:szCs w:val="28"/>
          <w:lang w:val="en-GB" w:eastAsia="ru-RU"/>
        </w:rPr>
        <w:t xml:space="preserve"> an international agreement, b)</w:t>
      </w:r>
      <w:r>
        <w:rPr>
          <w:rFonts w:ascii="Times New Roman" w:hAnsi="Times New Roman"/>
          <w:sz w:val="28"/>
          <w:szCs w:val="28"/>
          <w:lang w:eastAsia="ru-RU"/>
        </w:rPr>
        <w:t> </w:t>
      </w:r>
      <w:r w:rsidRPr="003B75D9">
        <w:rPr>
          <w:rFonts w:ascii="Times New Roman" w:hAnsi="Times New Roman"/>
          <w:sz w:val="28"/>
          <w:szCs w:val="28"/>
          <w:lang w:val="en-GB" w:eastAsia="ru-RU"/>
        </w:rPr>
        <w:t xml:space="preserve">the implementation of the state parties of the international agreement its international obligations to the national law, resulting in the unified rules, which are applied in the domestic law of different states. </w:t>
      </w:r>
    </w:p>
    <w:p w:rsidR="00A03EC9" w:rsidRPr="003B75D9" w:rsidRDefault="00A03EC9" w:rsidP="00A03EC9">
      <w:pPr>
        <w:autoSpaceDE w:val="0"/>
        <w:autoSpaceDN w:val="0"/>
        <w:adjustRightInd w:val="0"/>
        <w:spacing w:after="0" w:line="360" w:lineRule="auto"/>
        <w:ind w:firstLine="709"/>
        <w:jc w:val="both"/>
        <w:rPr>
          <w:rFonts w:ascii="Times New Roman" w:hAnsi="Times New Roman"/>
          <w:sz w:val="28"/>
          <w:szCs w:val="28"/>
          <w:lang w:val="en-GB"/>
        </w:rPr>
      </w:pPr>
      <w:r w:rsidRPr="003B75D9">
        <w:rPr>
          <w:rFonts w:ascii="Times New Roman" w:hAnsi="Times New Roman"/>
          <w:sz w:val="28"/>
          <w:szCs w:val="28"/>
          <w:lang w:val="en-GB"/>
        </w:rPr>
        <w:t xml:space="preserve">The attention is paid to the legal technique, which with all due reasons can be considered the very institute, which allows not only to formulate the content of the legislative act but also to provide its adequate understanding, the possibility to modify any particular legal relations with respect to its realities. The neglect of the requirements of legal technique in texts of </w:t>
      </w:r>
      <w:r w:rsidRPr="003B75D9">
        <w:rPr>
          <w:rFonts w:ascii="Times New Roman" w:eastAsia="TimesNewRoman" w:hAnsi="Times New Roman"/>
          <w:sz w:val="28"/>
          <w:szCs w:val="28"/>
          <w:lang w:val="en-GB"/>
        </w:rPr>
        <w:t>legislative and regulatory acts</w:t>
      </w:r>
      <w:r w:rsidRPr="003B75D9">
        <w:rPr>
          <w:rFonts w:ascii="Times New Roman" w:hAnsi="Times New Roman"/>
          <w:sz w:val="28"/>
          <w:szCs w:val="28"/>
          <w:lang w:val="en-GB"/>
        </w:rPr>
        <w:t xml:space="preserve"> causes such legal mistakes as consolidation of acts, which contradict the Constitution of Ukraine, partial consolidation of circumstances, which are essential for the content and the usage of a particular legislative act.</w:t>
      </w:r>
    </w:p>
    <w:p w:rsidR="00A03EC9" w:rsidRPr="003B75D9" w:rsidRDefault="00A03EC9" w:rsidP="00A03EC9">
      <w:pPr>
        <w:spacing w:after="0" w:line="360" w:lineRule="auto"/>
        <w:ind w:firstLine="709"/>
        <w:jc w:val="both"/>
        <w:rPr>
          <w:rFonts w:ascii="Times New Roman" w:hAnsi="Times New Roman"/>
          <w:sz w:val="28"/>
          <w:szCs w:val="28"/>
          <w:lang w:val="en-GB" w:eastAsia="ru-RU"/>
        </w:rPr>
      </w:pPr>
      <w:r w:rsidRPr="003B75D9">
        <w:rPr>
          <w:rFonts w:ascii="Times New Roman" w:hAnsi="Times New Roman"/>
          <w:sz w:val="28"/>
          <w:szCs w:val="28"/>
          <w:lang w:val="en-GB" w:eastAsia="ru-RU"/>
        </w:rPr>
        <w:t xml:space="preserve">The thesis contains a conclusion that the development of a state governed by the rule of law is possible solely as an integral part of international cooperation based on the law and closely interrelated to the relaxation of international legal rules in the domestic law of a country. The key moment of a successful integration of Ukraine into the European Union is achieving coherence of national legislation with the legal rules of the European Union. Such integration should be conducted with the consideration of national peculiarities, since the legal system of every state is unique and functions at a certain level of its social and economic development and specific historical conditions. </w:t>
      </w:r>
    </w:p>
    <w:p w:rsidR="00A03EC9" w:rsidRPr="003B75D9" w:rsidRDefault="00A03EC9" w:rsidP="00A03EC9">
      <w:pPr>
        <w:spacing w:after="0" w:line="360" w:lineRule="auto"/>
        <w:ind w:firstLine="709"/>
        <w:jc w:val="both"/>
        <w:rPr>
          <w:rFonts w:ascii="Times New Roman" w:hAnsi="Times New Roman"/>
          <w:sz w:val="28"/>
          <w:szCs w:val="28"/>
          <w:lang w:val="en-GB"/>
        </w:rPr>
      </w:pPr>
      <w:r w:rsidRPr="003B75D9">
        <w:rPr>
          <w:rFonts w:ascii="Times New Roman" w:hAnsi="Times New Roman"/>
          <w:b/>
          <w:i/>
          <w:sz w:val="28"/>
          <w:szCs w:val="28"/>
          <w:lang w:val="en-GB"/>
        </w:rPr>
        <w:t>Key words:</w:t>
      </w:r>
      <w:r w:rsidRPr="003B75D9">
        <w:rPr>
          <w:rFonts w:ascii="Times New Roman" w:hAnsi="Times New Roman"/>
          <w:sz w:val="28"/>
          <w:szCs w:val="28"/>
          <w:lang w:val="en-GB"/>
        </w:rPr>
        <w:t xml:space="preserve"> unification, harmonization, adaptation, integration, standardization, international agreement, </w:t>
      </w:r>
      <w:r w:rsidRPr="003B75D9">
        <w:rPr>
          <w:rFonts w:ascii="Times New Roman" w:hAnsi="Times New Roman"/>
          <w:sz w:val="28"/>
          <w:szCs w:val="28"/>
          <w:lang w:val="en-GB" w:eastAsia="ru-RU"/>
        </w:rPr>
        <w:t>creation of regulatory acts</w:t>
      </w:r>
      <w:r w:rsidRPr="003B75D9">
        <w:rPr>
          <w:rFonts w:ascii="Times New Roman" w:hAnsi="Times New Roman"/>
          <w:sz w:val="28"/>
          <w:szCs w:val="28"/>
          <w:lang w:val="en-GB"/>
        </w:rPr>
        <w:t xml:space="preserve">, legal terminology. </w:t>
      </w:r>
    </w:p>
    <w:p w:rsidR="00A03EC9" w:rsidRPr="003B75D9" w:rsidRDefault="00A03EC9" w:rsidP="00A03EC9">
      <w:pPr>
        <w:spacing w:after="0" w:line="360" w:lineRule="auto"/>
        <w:jc w:val="center"/>
        <w:rPr>
          <w:rFonts w:ascii="Times New Roman" w:hAnsi="Times New Roman"/>
          <w:sz w:val="28"/>
          <w:szCs w:val="28"/>
          <w:lang w:val="ru-RU"/>
        </w:rPr>
      </w:pPr>
      <w:r w:rsidRPr="003B75D9">
        <w:rPr>
          <w:rFonts w:ascii="Times New Roman" w:hAnsi="Times New Roman"/>
          <w:b/>
          <w:sz w:val="28"/>
          <w:szCs w:val="28"/>
        </w:rPr>
        <w:lastRenderedPageBreak/>
        <w:t>СПИСОК ПУБЛІКАЦІЙ ЗДОБУВАЧА ЗА ТЕМОЮ ДИСЕРТАЦІЇ</w:t>
      </w:r>
    </w:p>
    <w:p w:rsidR="00A03EC9" w:rsidRPr="003B75D9" w:rsidRDefault="00A03EC9" w:rsidP="00A03EC9">
      <w:pPr>
        <w:spacing w:after="0" w:line="360" w:lineRule="auto"/>
        <w:ind w:firstLine="709"/>
        <w:jc w:val="both"/>
        <w:rPr>
          <w:rFonts w:ascii="Times New Roman" w:hAnsi="Times New Roman"/>
          <w:sz w:val="28"/>
          <w:szCs w:val="28"/>
          <w:lang w:val="ru-RU"/>
        </w:rPr>
      </w:pPr>
    </w:p>
    <w:p w:rsidR="00A03EC9" w:rsidRPr="003B75D9" w:rsidRDefault="00A03EC9" w:rsidP="00A03EC9">
      <w:pPr>
        <w:spacing w:after="0" w:line="360" w:lineRule="auto"/>
        <w:ind w:firstLine="709"/>
        <w:jc w:val="both"/>
        <w:rPr>
          <w:rFonts w:ascii="Times New Roman" w:hAnsi="Times New Roman"/>
          <w:b/>
          <w:i/>
          <w:sz w:val="28"/>
          <w:szCs w:val="28"/>
        </w:rPr>
      </w:pPr>
      <w:r w:rsidRPr="003B75D9">
        <w:rPr>
          <w:rFonts w:ascii="Times New Roman" w:hAnsi="Times New Roman"/>
          <w:b/>
          <w:i/>
          <w:sz w:val="28"/>
          <w:szCs w:val="28"/>
        </w:rPr>
        <w:t>Наукові праці, в яких опубліковані основні наукові результати дисертації:</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Невмержицька Н. О. Роль процесу уніфікації у національному законодавстві. </w:t>
      </w:r>
      <w:r w:rsidRPr="00F8341A">
        <w:rPr>
          <w:rFonts w:ascii="Times New Roman" w:hAnsi="Times New Roman"/>
          <w:i/>
          <w:sz w:val="28"/>
          <w:szCs w:val="28"/>
        </w:rPr>
        <w:t>Альманах права: Свобода, рівність та гідність особи в правовій теорії та юридичній практиці.</w:t>
      </w:r>
      <w:r w:rsidRPr="00F8341A">
        <w:rPr>
          <w:rFonts w:ascii="Times New Roman" w:hAnsi="Times New Roman"/>
          <w:sz w:val="28"/>
          <w:szCs w:val="28"/>
        </w:rPr>
        <w:t xml:space="preserve"> 2013. Вип. 4. С. 234</w:t>
      </w:r>
      <w:r w:rsidR="00655D0C" w:rsidRPr="00F8341A">
        <w:rPr>
          <w:rFonts w:ascii="Times New Roman" w:hAnsi="Times New Roman"/>
          <w:sz w:val="28"/>
          <w:szCs w:val="28"/>
          <w:lang w:val="ru-RU"/>
        </w:rPr>
        <w:t>–</w:t>
      </w:r>
      <w:r w:rsidRPr="00F8341A">
        <w:rPr>
          <w:rFonts w:ascii="Times New Roman" w:hAnsi="Times New Roman"/>
          <w:sz w:val="28"/>
          <w:szCs w:val="28"/>
        </w:rPr>
        <w:t>236.</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Невмержицька Н. О</w:t>
      </w:r>
      <w:r w:rsidRPr="00F8341A">
        <w:rPr>
          <w:rFonts w:ascii="Times New Roman" w:hAnsi="Times New Roman"/>
          <w:b/>
          <w:sz w:val="28"/>
          <w:szCs w:val="28"/>
        </w:rPr>
        <w:t xml:space="preserve">. </w:t>
      </w:r>
      <w:r w:rsidRPr="00F8341A">
        <w:rPr>
          <w:rFonts w:ascii="Times New Roman" w:hAnsi="Times New Roman"/>
          <w:sz w:val="28"/>
          <w:szCs w:val="28"/>
        </w:rPr>
        <w:t xml:space="preserve">Уніфікація як спосіб удосконалення законодавства. </w:t>
      </w:r>
      <w:r w:rsidRPr="00F8341A">
        <w:rPr>
          <w:rFonts w:ascii="Times New Roman" w:hAnsi="Times New Roman"/>
          <w:i/>
          <w:sz w:val="28"/>
          <w:szCs w:val="28"/>
        </w:rPr>
        <w:t>Бюлетень Міністерства юстиції України</w:t>
      </w:r>
      <w:r w:rsidRPr="00F8341A">
        <w:rPr>
          <w:rFonts w:ascii="Times New Roman" w:hAnsi="Times New Roman"/>
          <w:sz w:val="28"/>
          <w:szCs w:val="28"/>
        </w:rPr>
        <w:t>. 2014. № 4 (150). С. 63</w:t>
      </w:r>
      <w:r w:rsidR="00655D0C" w:rsidRPr="00F8341A">
        <w:rPr>
          <w:rFonts w:ascii="Times New Roman" w:hAnsi="Times New Roman"/>
          <w:sz w:val="28"/>
          <w:szCs w:val="28"/>
          <w:lang w:val="ru-RU"/>
        </w:rPr>
        <w:t>–</w:t>
      </w:r>
      <w:r w:rsidRPr="00F8341A">
        <w:rPr>
          <w:rFonts w:ascii="Times New Roman" w:hAnsi="Times New Roman"/>
          <w:sz w:val="28"/>
          <w:szCs w:val="28"/>
        </w:rPr>
        <w:t>70.</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Невмержицька Н. О. До питань про класифікацію видів уніфікації. </w:t>
      </w:r>
      <w:r w:rsidRPr="00F8341A">
        <w:rPr>
          <w:rFonts w:ascii="Times New Roman" w:hAnsi="Times New Roman"/>
          <w:i/>
          <w:sz w:val="28"/>
          <w:szCs w:val="28"/>
        </w:rPr>
        <w:t>Науковий часопис НПУ імені М. П. Драгоманова. Серія 18: «Економіка і право»:</w:t>
      </w:r>
      <w:r w:rsidRPr="00F8341A">
        <w:rPr>
          <w:rFonts w:ascii="Times New Roman" w:hAnsi="Times New Roman"/>
          <w:sz w:val="28"/>
          <w:szCs w:val="28"/>
        </w:rPr>
        <w:t xml:space="preserve"> зб. наук. праць. Київ: Вид-во НПУ імені М. П. Драгоманова, 2014. Вип. 25. С. 147</w:t>
      </w:r>
      <w:r w:rsidR="00655D0C" w:rsidRPr="00F8341A">
        <w:rPr>
          <w:rFonts w:ascii="Times New Roman" w:hAnsi="Times New Roman"/>
          <w:sz w:val="28"/>
          <w:szCs w:val="28"/>
          <w:lang w:val="ru-RU"/>
        </w:rPr>
        <w:t>–</w:t>
      </w:r>
      <w:r w:rsidRPr="00F8341A">
        <w:rPr>
          <w:rFonts w:ascii="Times New Roman" w:hAnsi="Times New Roman"/>
          <w:sz w:val="28"/>
          <w:szCs w:val="28"/>
        </w:rPr>
        <w:t xml:space="preserve">153. </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Невмержицька Н. О. Місце модельної законотворчості при уніфікації законодавства. </w:t>
      </w:r>
      <w:r w:rsidRPr="00F8341A">
        <w:rPr>
          <w:rFonts w:ascii="Times New Roman" w:hAnsi="Times New Roman"/>
          <w:i/>
          <w:sz w:val="28"/>
          <w:szCs w:val="28"/>
          <w:lang w:val="en-US"/>
        </w:rPr>
        <w:t>Jurnalul</w:t>
      </w:r>
      <w:r w:rsidRPr="00F8341A">
        <w:rPr>
          <w:rFonts w:ascii="Times New Roman" w:hAnsi="Times New Roman"/>
          <w:i/>
          <w:sz w:val="28"/>
          <w:szCs w:val="28"/>
        </w:rPr>
        <w:t xml:space="preserve"> </w:t>
      </w:r>
      <w:r w:rsidRPr="00F8341A">
        <w:rPr>
          <w:rFonts w:ascii="Times New Roman" w:hAnsi="Times New Roman"/>
          <w:i/>
          <w:sz w:val="28"/>
          <w:szCs w:val="28"/>
          <w:lang w:val="en-US"/>
        </w:rPr>
        <w:t>juridic</w:t>
      </w:r>
      <w:r w:rsidRPr="00F8341A">
        <w:rPr>
          <w:rFonts w:ascii="Times New Roman" w:hAnsi="Times New Roman"/>
          <w:i/>
          <w:sz w:val="28"/>
          <w:szCs w:val="28"/>
        </w:rPr>
        <w:t xml:space="preserve"> </w:t>
      </w:r>
      <w:r w:rsidRPr="00F8341A">
        <w:rPr>
          <w:rFonts w:ascii="Times New Roman" w:hAnsi="Times New Roman"/>
          <w:i/>
          <w:sz w:val="28"/>
          <w:szCs w:val="28"/>
          <w:lang w:val="en-US"/>
        </w:rPr>
        <w:t>national</w:t>
      </w:r>
      <w:r w:rsidRPr="00F8341A">
        <w:rPr>
          <w:rFonts w:ascii="Times New Roman" w:hAnsi="Times New Roman"/>
          <w:i/>
          <w:sz w:val="28"/>
          <w:szCs w:val="28"/>
        </w:rPr>
        <w:t xml:space="preserve">: </w:t>
      </w:r>
      <w:r w:rsidRPr="00F8341A">
        <w:rPr>
          <w:rFonts w:ascii="Times New Roman" w:hAnsi="Times New Roman"/>
          <w:i/>
          <w:sz w:val="28"/>
          <w:szCs w:val="28"/>
          <w:lang w:val="en-US"/>
        </w:rPr>
        <w:t>teorie</w:t>
      </w:r>
      <w:r w:rsidRPr="00F8341A">
        <w:rPr>
          <w:rFonts w:ascii="Times New Roman" w:hAnsi="Times New Roman"/>
          <w:i/>
          <w:sz w:val="28"/>
          <w:szCs w:val="28"/>
        </w:rPr>
        <w:t xml:space="preserve"> </w:t>
      </w:r>
      <w:r w:rsidRPr="00F8341A">
        <w:rPr>
          <w:rFonts w:ascii="Times New Roman" w:hAnsi="Times New Roman"/>
          <w:i/>
          <w:sz w:val="28"/>
          <w:szCs w:val="28"/>
          <w:lang w:val="en-US"/>
        </w:rPr>
        <w:t>si</w:t>
      </w:r>
      <w:r w:rsidRPr="00F8341A">
        <w:rPr>
          <w:rFonts w:ascii="Times New Roman" w:hAnsi="Times New Roman"/>
          <w:i/>
          <w:sz w:val="28"/>
          <w:szCs w:val="28"/>
        </w:rPr>
        <w:t xml:space="preserve"> </w:t>
      </w:r>
      <w:r w:rsidRPr="00F8341A">
        <w:rPr>
          <w:rFonts w:ascii="Times New Roman" w:hAnsi="Times New Roman"/>
          <w:i/>
          <w:sz w:val="28"/>
          <w:szCs w:val="28"/>
          <w:lang w:val="en-US"/>
        </w:rPr>
        <w:t>practica</w:t>
      </w:r>
      <w:r w:rsidRPr="00F8341A">
        <w:rPr>
          <w:rFonts w:ascii="Times New Roman" w:hAnsi="Times New Roman"/>
          <w:sz w:val="28"/>
          <w:szCs w:val="28"/>
        </w:rPr>
        <w:t>.</w:t>
      </w:r>
      <w:r w:rsidRPr="00F8341A">
        <w:rPr>
          <w:rFonts w:ascii="Times New Roman" w:hAnsi="Times New Roman"/>
          <w:i/>
          <w:sz w:val="28"/>
          <w:szCs w:val="28"/>
        </w:rPr>
        <w:t xml:space="preserve"> </w:t>
      </w:r>
      <w:r w:rsidRPr="00F8341A">
        <w:rPr>
          <w:rFonts w:ascii="Times New Roman" w:hAnsi="Times New Roman"/>
          <w:sz w:val="28"/>
          <w:szCs w:val="28"/>
        </w:rPr>
        <w:t>Республіка Молдова.</w:t>
      </w:r>
      <w:r w:rsidRPr="00F8341A">
        <w:rPr>
          <w:rFonts w:ascii="Times New Roman" w:hAnsi="Times New Roman"/>
          <w:i/>
          <w:sz w:val="28"/>
          <w:szCs w:val="28"/>
        </w:rPr>
        <w:t xml:space="preserve"> </w:t>
      </w:r>
      <w:r w:rsidRPr="00F8341A">
        <w:rPr>
          <w:rFonts w:ascii="Times New Roman" w:hAnsi="Times New Roman"/>
          <w:sz w:val="28"/>
          <w:szCs w:val="28"/>
        </w:rPr>
        <w:t>2015. Вип. 4/2 (14). С. 21–24.</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Клещенко Н. О. Особливості правового механізму уніфікації права.</w:t>
      </w:r>
      <w:r w:rsidRPr="00F8341A">
        <w:rPr>
          <w:rFonts w:ascii="Times New Roman" w:hAnsi="Times New Roman"/>
          <w:i/>
          <w:sz w:val="28"/>
          <w:szCs w:val="28"/>
        </w:rPr>
        <w:t xml:space="preserve"> Альманах права. Право і прогрес: складові забезпечення в сучасних умовах.</w:t>
      </w:r>
      <w:r w:rsidRPr="00F8341A">
        <w:rPr>
          <w:rFonts w:ascii="Times New Roman" w:hAnsi="Times New Roman"/>
          <w:sz w:val="28"/>
          <w:szCs w:val="28"/>
        </w:rPr>
        <w:t xml:space="preserve"> 2016. Вип. 7. С. 169</w:t>
      </w:r>
      <w:r w:rsidR="00655D0C" w:rsidRPr="00F8341A">
        <w:rPr>
          <w:rFonts w:ascii="Times New Roman" w:hAnsi="Times New Roman"/>
          <w:sz w:val="28"/>
          <w:szCs w:val="28"/>
          <w:lang w:val="ru-RU"/>
        </w:rPr>
        <w:t>–</w:t>
      </w:r>
      <w:r w:rsidRPr="00F8341A">
        <w:rPr>
          <w:rFonts w:ascii="Times New Roman" w:hAnsi="Times New Roman"/>
          <w:sz w:val="28"/>
          <w:szCs w:val="28"/>
        </w:rPr>
        <w:t xml:space="preserve">173. </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Клещенко Н. О. Уніфікація юридичної термінології як крок до упорядкування законодавства. </w:t>
      </w:r>
      <w:r w:rsidRPr="00F8341A">
        <w:rPr>
          <w:rFonts w:ascii="Times New Roman" w:hAnsi="Times New Roman"/>
          <w:i/>
          <w:sz w:val="28"/>
          <w:szCs w:val="28"/>
        </w:rPr>
        <w:t>Часопис Київського університету права.</w:t>
      </w:r>
      <w:r w:rsidRPr="00F8341A">
        <w:rPr>
          <w:rFonts w:ascii="Times New Roman" w:hAnsi="Times New Roman"/>
          <w:sz w:val="28"/>
          <w:szCs w:val="28"/>
        </w:rPr>
        <w:t xml:space="preserve"> 2017. Вип. 4. С. 38</w:t>
      </w:r>
      <w:r w:rsidR="003938D1" w:rsidRPr="00F8341A">
        <w:rPr>
          <w:rFonts w:ascii="Times New Roman" w:hAnsi="Times New Roman"/>
          <w:sz w:val="28"/>
          <w:szCs w:val="28"/>
          <w:lang w:val="ru-RU"/>
        </w:rPr>
        <w:t>–</w:t>
      </w:r>
      <w:r w:rsidRPr="00F8341A">
        <w:rPr>
          <w:rFonts w:ascii="Times New Roman" w:hAnsi="Times New Roman"/>
          <w:sz w:val="28"/>
          <w:szCs w:val="28"/>
        </w:rPr>
        <w:t>41.</w:t>
      </w:r>
    </w:p>
    <w:p w:rsidR="00A03EC9" w:rsidRPr="00F8341A" w:rsidRDefault="00A03EC9" w:rsidP="00F8341A">
      <w:pPr>
        <w:pStyle w:val="a3"/>
        <w:numPr>
          <w:ilvl w:val="0"/>
          <w:numId w:val="36"/>
        </w:numPr>
        <w:tabs>
          <w:tab w:val="left" w:pos="567"/>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Клещенко Н. О. Актуальні питання уніфікації законодавства. </w:t>
      </w:r>
      <w:r w:rsidRPr="00F8341A">
        <w:rPr>
          <w:rFonts w:ascii="Times New Roman" w:hAnsi="Times New Roman"/>
          <w:i/>
          <w:sz w:val="28"/>
          <w:szCs w:val="28"/>
        </w:rPr>
        <w:t>Альманах права. Правова аналітика:доктринальні підходи та галузеві виміри.</w:t>
      </w:r>
      <w:r w:rsidRPr="00F8341A">
        <w:rPr>
          <w:rFonts w:ascii="Times New Roman" w:hAnsi="Times New Roman"/>
          <w:sz w:val="28"/>
          <w:szCs w:val="28"/>
        </w:rPr>
        <w:t xml:space="preserve"> 2018. Вип. 9. С. 181</w:t>
      </w:r>
      <w:r w:rsidR="00655D0C" w:rsidRPr="00F8341A">
        <w:rPr>
          <w:rFonts w:ascii="Times New Roman" w:hAnsi="Times New Roman"/>
          <w:sz w:val="28"/>
          <w:szCs w:val="28"/>
          <w:lang w:val="ru-RU"/>
        </w:rPr>
        <w:t>–</w:t>
      </w:r>
      <w:r w:rsidRPr="00F8341A">
        <w:rPr>
          <w:rFonts w:ascii="Times New Roman" w:hAnsi="Times New Roman"/>
          <w:sz w:val="28"/>
          <w:szCs w:val="28"/>
        </w:rPr>
        <w:t xml:space="preserve">185. </w:t>
      </w:r>
    </w:p>
    <w:p w:rsidR="00A03EC9" w:rsidRPr="00F8341A" w:rsidRDefault="00A03EC9" w:rsidP="00F8341A">
      <w:pPr>
        <w:pStyle w:val="a3"/>
        <w:numPr>
          <w:ilvl w:val="0"/>
          <w:numId w:val="36"/>
        </w:numPr>
        <w:tabs>
          <w:tab w:val="left" w:pos="0"/>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Клещенко Н. О. Значення юридичної техніки при уніфікації законодавства. </w:t>
      </w:r>
      <w:r w:rsidRPr="00F8341A">
        <w:rPr>
          <w:rFonts w:ascii="Times New Roman" w:hAnsi="Times New Roman"/>
          <w:i/>
          <w:sz w:val="28"/>
          <w:szCs w:val="28"/>
        </w:rPr>
        <w:t xml:space="preserve">Альманах права. Правовий моніторинг і правова експертиза: питання теорії та практики. </w:t>
      </w:r>
      <w:r w:rsidRPr="00F8341A">
        <w:rPr>
          <w:rFonts w:ascii="Times New Roman" w:hAnsi="Times New Roman"/>
          <w:sz w:val="28"/>
          <w:szCs w:val="28"/>
        </w:rPr>
        <w:t>2019. Вип. 10. С. 138</w:t>
      </w:r>
      <w:r w:rsidR="00655D0C" w:rsidRPr="00F8341A">
        <w:rPr>
          <w:rFonts w:ascii="Times New Roman" w:hAnsi="Times New Roman"/>
          <w:sz w:val="28"/>
          <w:szCs w:val="28"/>
          <w:lang w:val="ru-RU"/>
        </w:rPr>
        <w:t>–</w:t>
      </w:r>
      <w:r w:rsidRPr="00F8341A">
        <w:rPr>
          <w:rFonts w:ascii="Times New Roman" w:hAnsi="Times New Roman"/>
          <w:sz w:val="28"/>
          <w:szCs w:val="28"/>
        </w:rPr>
        <w:t xml:space="preserve">142. </w:t>
      </w:r>
    </w:p>
    <w:p w:rsidR="00A03EC9" w:rsidRPr="00F8341A" w:rsidRDefault="00A03EC9" w:rsidP="00F8341A">
      <w:pPr>
        <w:pStyle w:val="a3"/>
        <w:tabs>
          <w:tab w:val="left" w:pos="567"/>
        </w:tabs>
        <w:spacing w:after="0" w:line="360" w:lineRule="auto"/>
        <w:ind w:left="567"/>
        <w:jc w:val="both"/>
        <w:rPr>
          <w:rFonts w:ascii="Times New Roman" w:hAnsi="Times New Roman"/>
          <w:b/>
          <w:i/>
          <w:sz w:val="28"/>
          <w:szCs w:val="28"/>
        </w:rPr>
      </w:pPr>
      <w:r w:rsidRPr="00F8341A">
        <w:rPr>
          <w:rFonts w:ascii="Times New Roman" w:hAnsi="Times New Roman"/>
          <w:b/>
          <w:i/>
          <w:sz w:val="28"/>
          <w:szCs w:val="28"/>
        </w:rPr>
        <w:lastRenderedPageBreak/>
        <w:t>Наукові праці, які засвідчують апробацію матеріалів дисертації:</w:t>
      </w:r>
    </w:p>
    <w:p w:rsidR="00A03EC9" w:rsidRPr="003B75D9" w:rsidRDefault="00A03EC9" w:rsidP="00F8341A">
      <w:pPr>
        <w:pStyle w:val="a7"/>
        <w:numPr>
          <w:ilvl w:val="0"/>
          <w:numId w:val="36"/>
        </w:numPr>
        <w:spacing w:line="360" w:lineRule="auto"/>
        <w:ind w:left="0" w:firstLine="567"/>
        <w:jc w:val="both"/>
        <w:rPr>
          <w:sz w:val="28"/>
          <w:szCs w:val="28"/>
        </w:rPr>
      </w:pPr>
      <w:r w:rsidRPr="003B75D9">
        <w:rPr>
          <w:sz w:val="28"/>
          <w:szCs w:val="28"/>
        </w:rPr>
        <w:t>Невмержицька</w:t>
      </w:r>
      <w:r>
        <w:rPr>
          <w:sz w:val="28"/>
          <w:szCs w:val="28"/>
        </w:rPr>
        <w:t> </w:t>
      </w:r>
      <w:r w:rsidRPr="003B75D9">
        <w:rPr>
          <w:sz w:val="28"/>
          <w:szCs w:val="28"/>
        </w:rPr>
        <w:t>Н.</w:t>
      </w:r>
      <w:r>
        <w:rPr>
          <w:sz w:val="28"/>
          <w:szCs w:val="28"/>
        </w:rPr>
        <w:t> </w:t>
      </w:r>
      <w:r w:rsidRPr="003B75D9">
        <w:rPr>
          <w:sz w:val="28"/>
          <w:szCs w:val="28"/>
        </w:rPr>
        <w:t xml:space="preserve">О. Правова природа уніфікації: теоретичний аналіз. </w:t>
      </w:r>
      <w:r w:rsidRPr="003B75D9">
        <w:rPr>
          <w:i/>
          <w:sz w:val="28"/>
          <w:szCs w:val="28"/>
        </w:rPr>
        <w:t xml:space="preserve">Дев’яті юридичні читання. </w:t>
      </w:r>
      <w:r w:rsidRPr="006A28F2">
        <w:rPr>
          <w:i/>
          <w:sz w:val="28"/>
          <w:szCs w:val="28"/>
        </w:rPr>
        <w:t xml:space="preserve">Політико-правова реформа в Україні: історія, сучасність, перспективи: </w:t>
      </w:r>
      <w:r w:rsidRPr="003B75D9">
        <w:rPr>
          <w:sz w:val="28"/>
          <w:szCs w:val="28"/>
        </w:rPr>
        <w:t>матер</w:t>
      </w:r>
      <w:r>
        <w:rPr>
          <w:sz w:val="28"/>
          <w:szCs w:val="28"/>
        </w:rPr>
        <w:t>іали</w:t>
      </w:r>
      <w:r w:rsidRPr="003B75D9">
        <w:rPr>
          <w:sz w:val="28"/>
          <w:szCs w:val="28"/>
        </w:rPr>
        <w:t xml:space="preserve"> міжнар. наук. конф. </w:t>
      </w:r>
      <w:r>
        <w:rPr>
          <w:sz w:val="28"/>
          <w:szCs w:val="28"/>
        </w:rPr>
        <w:t xml:space="preserve">(м. Київ, </w:t>
      </w:r>
      <w:r w:rsidRPr="003B75D9">
        <w:rPr>
          <w:sz w:val="28"/>
          <w:szCs w:val="28"/>
        </w:rPr>
        <w:t>24</w:t>
      </w:r>
      <w:r w:rsidR="003938D1">
        <w:rPr>
          <w:sz w:val="28"/>
          <w:szCs w:val="28"/>
          <w:lang w:val="ru-RU"/>
        </w:rPr>
        <w:t>–</w:t>
      </w:r>
      <w:r w:rsidRPr="003B75D9">
        <w:rPr>
          <w:sz w:val="28"/>
          <w:szCs w:val="28"/>
        </w:rPr>
        <w:t>25</w:t>
      </w:r>
      <w:r>
        <w:rPr>
          <w:sz w:val="28"/>
          <w:szCs w:val="28"/>
        </w:rPr>
        <w:t> </w:t>
      </w:r>
      <w:r w:rsidRPr="003B75D9">
        <w:rPr>
          <w:sz w:val="28"/>
          <w:szCs w:val="28"/>
        </w:rPr>
        <w:t>трав</w:t>
      </w:r>
      <w:r>
        <w:rPr>
          <w:sz w:val="28"/>
          <w:szCs w:val="28"/>
        </w:rPr>
        <w:t>.</w:t>
      </w:r>
      <w:r w:rsidRPr="003B75D9">
        <w:rPr>
          <w:sz w:val="28"/>
          <w:szCs w:val="28"/>
        </w:rPr>
        <w:t xml:space="preserve"> 2013</w:t>
      </w:r>
      <w:r>
        <w:rPr>
          <w:sz w:val="28"/>
          <w:szCs w:val="28"/>
        </w:rPr>
        <w:t> </w:t>
      </w:r>
      <w:r w:rsidRPr="003B75D9">
        <w:rPr>
          <w:sz w:val="28"/>
          <w:szCs w:val="28"/>
        </w:rPr>
        <w:t>р.</w:t>
      </w:r>
      <w:r>
        <w:rPr>
          <w:sz w:val="28"/>
          <w:szCs w:val="28"/>
        </w:rPr>
        <w:t>).</w:t>
      </w:r>
      <w:r w:rsidRPr="003B75D9">
        <w:rPr>
          <w:sz w:val="28"/>
          <w:szCs w:val="28"/>
        </w:rPr>
        <w:t xml:space="preserve"> Київ: Вид-во НПУ імені М.</w:t>
      </w:r>
      <w:r>
        <w:rPr>
          <w:sz w:val="28"/>
          <w:szCs w:val="28"/>
        </w:rPr>
        <w:t> </w:t>
      </w:r>
      <w:r w:rsidRPr="003B75D9">
        <w:rPr>
          <w:sz w:val="28"/>
          <w:szCs w:val="28"/>
        </w:rPr>
        <w:t>П. Драгоманова, 2013. С. 130</w:t>
      </w:r>
      <w:r w:rsidR="003938D1">
        <w:rPr>
          <w:sz w:val="28"/>
          <w:szCs w:val="28"/>
          <w:lang w:val="ru-RU"/>
        </w:rPr>
        <w:t>–</w:t>
      </w:r>
      <w:r w:rsidRPr="003B75D9">
        <w:rPr>
          <w:sz w:val="28"/>
          <w:szCs w:val="28"/>
        </w:rPr>
        <w:t>133.</w:t>
      </w:r>
    </w:p>
    <w:p w:rsidR="00A03EC9" w:rsidRPr="003B75D9" w:rsidRDefault="00A03EC9" w:rsidP="00F8341A">
      <w:pPr>
        <w:pStyle w:val="a7"/>
        <w:numPr>
          <w:ilvl w:val="0"/>
          <w:numId w:val="36"/>
        </w:numPr>
        <w:spacing w:line="360" w:lineRule="auto"/>
        <w:ind w:left="0" w:firstLine="567"/>
        <w:jc w:val="both"/>
        <w:rPr>
          <w:sz w:val="28"/>
          <w:szCs w:val="28"/>
        </w:rPr>
      </w:pPr>
      <w:r>
        <w:rPr>
          <w:sz w:val="28"/>
          <w:szCs w:val="28"/>
        </w:rPr>
        <w:t>Невмержицька </w:t>
      </w:r>
      <w:r w:rsidRPr="003B75D9">
        <w:rPr>
          <w:sz w:val="28"/>
          <w:szCs w:val="28"/>
        </w:rPr>
        <w:t>Н.</w:t>
      </w:r>
      <w:r>
        <w:rPr>
          <w:sz w:val="28"/>
          <w:szCs w:val="28"/>
        </w:rPr>
        <w:t> </w:t>
      </w:r>
      <w:r w:rsidRPr="003B75D9">
        <w:rPr>
          <w:sz w:val="28"/>
          <w:szCs w:val="28"/>
        </w:rPr>
        <w:t xml:space="preserve">О. Історія уніфікації в Україні: теоретичний аналіз. </w:t>
      </w:r>
      <w:r w:rsidRPr="003B75D9">
        <w:rPr>
          <w:i/>
          <w:sz w:val="28"/>
          <w:szCs w:val="28"/>
        </w:rPr>
        <w:t>Актуальні проблеми законодавства України: пріоритетні напрями його вдосконалення</w:t>
      </w:r>
      <w:r w:rsidRPr="003B75D9">
        <w:rPr>
          <w:sz w:val="28"/>
          <w:szCs w:val="28"/>
        </w:rPr>
        <w:t>: матер</w:t>
      </w:r>
      <w:r>
        <w:rPr>
          <w:sz w:val="28"/>
          <w:szCs w:val="28"/>
        </w:rPr>
        <w:t>іали</w:t>
      </w:r>
      <w:r w:rsidRPr="003B75D9">
        <w:rPr>
          <w:sz w:val="28"/>
          <w:szCs w:val="28"/>
        </w:rPr>
        <w:t xml:space="preserve"> міжнар. наук.-практ. конф. </w:t>
      </w:r>
      <w:r>
        <w:rPr>
          <w:sz w:val="28"/>
          <w:szCs w:val="28"/>
        </w:rPr>
        <w:t xml:space="preserve">(м. Одеса, </w:t>
      </w:r>
      <w:r w:rsidRPr="003B75D9">
        <w:rPr>
          <w:sz w:val="28"/>
          <w:szCs w:val="28"/>
        </w:rPr>
        <w:t>10</w:t>
      </w:r>
      <w:r w:rsidR="003938D1">
        <w:rPr>
          <w:sz w:val="28"/>
          <w:szCs w:val="28"/>
          <w:lang w:val="ru-RU"/>
        </w:rPr>
        <w:t>–</w:t>
      </w:r>
      <w:r w:rsidRPr="003B75D9">
        <w:rPr>
          <w:sz w:val="28"/>
          <w:szCs w:val="28"/>
        </w:rPr>
        <w:t>11</w:t>
      </w:r>
      <w:r>
        <w:rPr>
          <w:sz w:val="28"/>
          <w:szCs w:val="28"/>
        </w:rPr>
        <w:t> </w:t>
      </w:r>
      <w:r w:rsidRPr="003B75D9">
        <w:rPr>
          <w:sz w:val="28"/>
          <w:szCs w:val="28"/>
        </w:rPr>
        <w:t>жовт</w:t>
      </w:r>
      <w:r w:rsidR="003938D1">
        <w:rPr>
          <w:sz w:val="28"/>
          <w:szCs w:val="28"/>
          <w:lang w:val="ru-RU"/>
        </w:rPr>
        <w:t>.</w:t>
      </w:r>
      <w:r w:rsidRPr="003B75D9">
        <w:rPr>
          <w:sz w:val="28"/>
          <w:szCs w:val="28"/>
        </w:rPr>
        <w:t xml:space="preserve"> 2014</w:t>
      </w:r>
      <w:r>
        <w:rPr>
          <w:sz w:val="28"/>
          <w:szCs w:val="28"/>
        </w:rPr>
        <w:t> </w:t>
      </w:r>
      <w:r w:rsidRPr="003B75D9">
        <w:rPr>
          <w:sz w:val="28"/>
          <w:szCs w:val="28"/>
        </w:rPr>
        <w:t>р.</w:t>
      </w:r>
      <w:r>
        <w:rPr>
          <w:sz w:val="28"/>
          <w:szCs w:val="28"/>
        </w:rPr>
        <w:t>).</w:t>
      </w:r>
      <w:r w:rsidRPr="003B75D9">
        <w:rPr>
          <w:sz w:val="28"/>
          <w:szCs w:val="28"/>
        </w:rPr>
        <w:t xml:space="preserve"> Одеса: ГО «Причорноморська фундація права», 2014. С.</w:t>
      </w:r>
      <w:r>
        <w:rPr>
          <w:sz w:val="28"/>
          <w:szCs w:val="28"/>
        </w:rPr>
        <w:t> </w:t>
      </w:r>
      <w:r w:rsidRPr="003B75D9">
        <w:rPr>
          <w:sz w:val="28"/>
          <w:szCs w:val="28"/>
        </w:rPr>
        <w:t>9</w:t>
      </w:r>
      <w:r w:rsidR="003938D1">
        <w:rPr>
          <w:sz w:val="28"/>
          <w:szCs w:val="28"/>
          <w:lang w:val="ru-RU"/>
        </w:rPr>
        <w:t>–</w:t>
      </w:r>
      <w:r w:rsidRPr="003B75D9">
        <w:rPr>
          <w:sz w:val="28"/>
          <w:szCs w:val="28"/>
        </w:rPr>
        <w:t>11.</w:t>
      </w:r>
    </w:p>
    <w:p w:rsidR="00A03EC9" w:rsidRPr="00F8341A" w:rsidRDefault="00A03EC9" w:rsidP="00F8341A">
      <w:pPr>
        <w:pStyle w:val="a3"/>
        <w:numPr>
          <w:ilvl w:val="0"/>
          <w:numId w:val="36"/>
        </w:numPr>
        <w:spacing w:after="0" w:line="360" w:lineRule="auto"/>
        <w:ind w:left="0" w:firstLine="567"/>
        <w:jc w:val="both"/>
        <w:rPr>
          <w:rFonts w:ascii="Times New Roman" w:hAnsi="Times New Roman"/>
          <w:sz w:val="28"/>
          <w:szCs w:val="28"/>
        </w:rPr>
      </w:pPr>
      <w:r w:rsidRPr="00F8341A">
        <w:rPr>
          <w:rFonts w:ascii="Times New Roman" w:hAnsi="Times New Roman"/>
          <w:sz w:val="28"/>
          <w:szCs w:val="28"/>
        </w:rPr>
        <w:t>Невмержицька Н. О. Необхідність уніфікації у вітчизняному законодавстві.</w:t>
      </w:r>
      <w:r w:rsidRPr="00F8341A">
        <w:rPr>
          <w:rFonts w:ascii="Times New Roman" w:hAnsi="Times New Roman"/>
          <w:i/>
          <w:sz w:val="28"/>
          <w:szCs w:val="28"/>
        </w:rPr>
        <w:t xml:space="preserve"> Десяті юридичні читання. Юридична освіта і наука в Україні: традиції та новації: </w:t>
      </w:r>
      <w:r w:rsidRPr="00F8341A">
        <w:rPr>
          <w:rFonts w:ascii="Times New Roman" w:hAnsi="Times New Roman"/>
          <w:sz w:val="28"/>
          <w:szCs w:val="28"/>
        </w:rPr>
        <w:t>матеріали міжнар. наук. конф. (м. Київ, 15</w:t>
      </w:r>
      <w:r w:rsidR="003938D1" w:rsidRPr="00F8341A">
        <w:rPr>
          <w:rFonts w:ascii="Times New Roman" w:hAnsi="Times New Roman"/>
          <w:sz w:val="28"/>
          <w:szCs w:val="28"/>
          <w:lang w:val="ru-RU"/>
        </w:rPr>
        <w:t>–</w:t>
      </w:r>
      <w:r w:rsidRPr="00F8341A">
        <w:rPr>
          <w:rFonts w:ascii="Times New Roman" w:hAnsi="Times New Roman"/>
          <w:sz w:val="28"/>
          <w:szCs w:val="28"/>
        </w:rPr>
        <w:t>16 трав. 2014 р.). Київ: Вид-во НПУ імені М. П. Драгоманова, 2014. С. 11</w:t>
      </w:r>
      <w:r w:rsidR="003938D1" w:rsidRPr="00F8341A">
        <w:rPr>
          <w:rFonts w:ascii="Times New Roman" w:hAnsi="Times New Roman"/>
          <w:sz w:val="28"/>
          <w:szCs w:val="28"/>
          <w:lang w:val="ru-RU"/>
        </w:rPr>
        <w:t>6–</w:t>
      </w:r>
      <w:r w:rsidRPr="00F8341A">
        <w:rPr>
          <w:rFonts w:ascii="Times New Roman" w:hAnsi="Times New Roman"/>
          <w:sz w:val="28"/>
          <w:szCs w:val="28"/>
        </w:rPr>
        <w:t>119.</w:t>
      </w:r>
    </w:p>
    <w:p w:rsidR="00A03EC9" w:rsidRPr="00F8341A" w:rsidRDefault="00A03EC9" w:rsidP="00F8341A">
      <w:pPr>
        <w:pStyle w:val="a3"/>
        <w:numPr>
          <w:ilvl w:val="0"/>
          <w:numId w:val="36"/>
        </w:numPr>
        <w:tabs>
          <w:tab w:val="num" w:pos="568"/>
        </w:tabs>
        <w:spacing w:after="0" w:line="360" w:lineRule="auto"/>
        <w:ind w:left="0" w:firstLine="567"/>
        <w:jc w:val="both"/>
        <w:rPr>
          <w:rFonts w:ascii="Times New Roman" w:hAnsi="Times New Roman"/>
          <w:sz w:val="28"/>
          <w:szCs w:val="28"/>
        </w:rPr>
      </w:pPr>
      <w:r w:rsidRPr="00F8341A">
        <w:rPr>
          <w:rFonts w:ascii="Times New Roman" w:hAnsi="Times New Roman"/>
          <w:sz w:val="28"/>
          <w:szCs w:val="28"/>
        </w:rPr>
        <w:t xml:space="preserve">Невмержицька Н. О. Принципи уніфікації законодавства. </w:t>
      </w:r>
      <w:r w:rsidRPr="00F8341A">
        <w:rPr>
          <w:rFonts w:ascii="Times New Roman" w:hAnsi="Times New Roman"/>
          <w:i/>
          <w:sz w:val="28"/>
          <w:szCs w:val="28"/>
        </w:rPr>
        <w:t>Одинадцяті юридичні читання. Форма сучасної національної української держави: реалії та перспективи:</w:t>
      </w:r>
      <w:r w:rsidRPr="00F8341A">
        <w:rPr>
          <w:rFonts w:ascii="Times New Roman" w:hAnsi="Times New Roman"/>
          <w:sz w:val="28"/>
          <w:szCs w:val="28"/>
        </w:rPr>
        <w:t xml:space="preserve"> матеріали міжнар. наук. конф. (м. Київ, 21</w:t>
      </w:r>
      <w:r w:rsidR="003938D1" w:rsidRPr="00F8341A">
        <w:rPr>
          <w:rFonts w:ascii="Times New Roman" w:hAnsi="Times New Roman"/>
          <w:sz w:val="28"/>
          <w:szCs w:val="28"/>
          <w:lang w:val="ru-RU"/>
        </w:rPr>
        <w:t>–</w:t>
      </w:r>
      <w:r w:rsidRPr="00F8341A">
        <w:rPr>
          <w:rFonts w:ascii="Times New Roman" w:hAnsi="Times New Roman"/>
          <w:sz w:val="28"/>
          <w:szCs w:val="28"/>
        </w:rPr>
        <w:t>22 трав. 2015 р.). Київ: Вид-во НПУ імені М. П. Драгоманова, 2015. С. 92</w:t>
      </w:r>
      <w:r w:rsidR="003938D1" w:rsidRPr="00F8341A">
        <w:rPr>
          <w:rFonts w:ascii="Times New Roman" w:hAnsi="Times New Roman"/>
          <w:sz w:val="28"/>
          <w:szCs w:val="28"/>
          <w:lang w:val="ru-RU"/>
        </w:rPr>
        <w:t>–</w:t>
      </w:r>
      <w:r w:rsidRPr="00F8341A">
        <w:rPr>
          <w:rFonts w:ascii="Times New Roman" w:hAnsi="Times New Roman"/>
          <w:sz w:val="28"/>
          <w:szCs w:val="28"/>
        </w:rPr>
        <w:t>95.</w:t>
      </w:r>
    </w:p>
    <w:p w:rsidR="00A03EC9" w:rsidRPr="00F8341A" w:rsidRDefault="00A03EC9" w:rsidP="00F8341A">
      <w:pPr>
        <w:pStyle w:val="a3"/>
        <w:numPr>
          <w:ilvl w:val="0"/>
          <w:numId w:val="36"/>
        </w:numPr>
        <w:spacing w:after="0" w:line="360" w:lineRule="auto"/>
        <w:ind w:left="0" w:firstLine="567"/>
        <w:jc w:val="both"/>
        <w:rPr>
          <w:rFonts w:ascii="Times New Roman" w:hAnsi="Times New Roman"/>
          <w:sz w:val="28"/>
          <w:szCs w:val="28"/>
          <w:lang w:val="ru-RU"/>
        </w:rPr>
      </w:pPr>
      <w:r w:rsidRPr="00F8341A">
        <w:rPr>
          <w:rFonts w:ascii="Times New Roman" w:hAnsi="Times New Roman"/>
          <w:sz w:val="28"/>
          <w:szCs w:val="28"/>
        </w:rPr>
        <w:t xml:space="preserve">Клещенко Н. О. Міжнародно-правова основа уніфікації законодавства. </w:t>
      </w:r>
      <w:r w:rsidRPr="00F8341A">
        <w:rPr>
          <w:rFonts w:ascii="Times New Roman" w:hAnsi="Times New Roman"/>
          <w:i/>
          <w:sz w:val="28"/>
          <w:szCs w:val="28"/>
        </w:rPr>
        <w:t>Дослідження актуальних питань юридичних наук</w:t>
      </w:r>
      <w:r w:rsidRPr="00F8341A">
        <w:rPr>
          <w:rFonts w:ascii="Times New Roman" w:hAnsi="Times New Roman"/>
          <w:sz w:val="28"/>
          <w:szCs w:val="28"/>
        </w:rPr>
        <w:t>: матеріали наук.-практ. конф. (м. Херсон, 13</w:t>
      </w:r>
      <w:r w:rsidR="003938D1" w:rsidRPr="00F8341A">
        <w:rPr>
          <w:rFonts w:ascii="Times New Roman" w:hAnsi="Times New Roman"/>
          <w:sz w:val="28"/>
          <w:szCs w:val="28"/>
          <w:lang w:val="ru-RU"/>
        </w:rPr>
        <w:t>–</w:t>
      </w:r>
      <w:r w:rsidRPr="00F8341A">
        <w:rPr>
          <w:rFonts w:ascii="Times New Roman" w:hAnsi="Times New Roman"/>
          <w:sz w:val="28"/>
          <w:szCs w:val="28"/>
        </w:rPr>
        <w:t>14 груд. 2019 р.). Херсон: Молодий вчений, 2019. С. 13</w:t>
      </w:r>
      <w:r w:rsidR="003938D1" w:rsidRPr="00F8341A">
        <w:rPr>
          <w:rFonts w:ascii="Times New Roman" w:hAnsi="Times New Roman"/>
          <w:sz w:val="28"/>
          <w:szCs w:val="28"/>
          <w:lang w:val="ru-RU"/>
        </w:rPr>
        <w:t>–</w:t>
      </w:r>
      <w:r w:rsidRPr="00F8341A">
        <w:rPr>
          <w:rFonts w:ascii="Times New Roman" w:hAnsi="Times New Roman"/>
          <w:sz w:val="28"/>
          <w:szCs w:val="28"/>
        </w:rPr>
        <w:t>15.</w:t>
      </w:r>
    </w:p>
    <w:p w:rsidR="00A03EC9" w:rsidRDefault="00A03EC9" w:rsidP="00F8341A">
      <w:pPr>
        <w:spacing w:after="0" w:line="360" w:lineRule="auto"/>
        <w:ind w:left="709"/>
        <w:jc w:val="both"/>
        <w:rPr>
          <w:rFonts w:ascii="Times New Roman" w:hAnsi="Times New Roman"/>
          <w:sz w:val="28"/>
          <w:szCs w:val="28"/>
        </w:rPr>
        <w:sectPr w:rsidR="00A03EC9" w:rsidSect="00D30F70">
          <w:pgSz w:w="11906" w:h="16838" w:code="9"/>
          <w:pgMar w:top="1418" w:right="851" w:bottom="1134" w:left="1701" w:header="709" w:footer="709" w:gutter="0"/>
          <w:cols w:space="708"/>
          <w:docGrid w:linePitch="360"/>
        </w:sectPr>
      </w:pPr>
    </w:p>
    <w:p w:rsidR="00632308" w:rsidRPr="00CC157B" w:rsidRDefault="00632308" w:rsidP="00A03EC9">
      <w:pPr>
        <w:spacing w:after="0" w:line="240" w:lineRule="auto"/>
        <w:jc w:val="center"/>
        <w:rPr>
          <w:rFonts w:ascii="Times New Roman" w:hAnsi="Times New Roman"/>
          <w:b/>
          <w:sz w:val="28"/>
          <w:szCs w:val="28"/>
        </w:rPr>
      </w:pPr>
      <w:r w:rsidRPr="00CC157B">
        <w:rPr>
          <w:rFonts w:ascii="Times New Roman" w:hAnsi="Times New Roman"/>
          <w:b/>
          <w:sz w:val="28"/>
          <w:szCs w:val="28"/>
        </w:rPr>
        <w:lastRenderedPageBreak/>
        <w:t>ЗМІСТ</w:t>
      </w:r>
    </w:p>
    <w:p w:rsidR="00CC157B" w:rsidRDefault="00CC157B" w:rsidP="00CC157B">
      <w:pPr>
        <w:spacing w:after="0" w:line="240" w:lineRule="auto"/>
        <w:jc w:val="both"/>
        <w:rPr>
          <w:rFonts w:ascii="Times New Roman" w:hAnsi="Times New Roman"/>
          <w:sz w:val="28"/>
          <w:szCs w:val="28"/>
        </w:rPr>
      </w:pPr>
    </w:p>
    <w:p w:rsidR="00A03EC9" w:rsidRPr="00CC157B" w:rsidRDefault="00A03EC9" w:rsidP="00CC157B">
      <w:pPr>
        <w:spacing w:after="0" w:line="240" w:lineRule="auto"/>
        <w:jc w:val="both"/>
        <w:rPr>
          <w:rFonts w:ascii="Times New Roman" w:hAnsi="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931"/>
      </w:tblGrid>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sidRPr="00CC157B">
              <w:rPr>
                <w:rFonts w:ascii="Times New Roman" w:hAnsi="Times New Roman"/>
                <w:b/>
                <w:sz w:val="28"/>
                <w:szCs w:val="28"/>
              </w:rPr>
              <w:t>ПЕРЕЛІК УМОВНИХ ПОЗНАЧЕНЬ</w:t>
            </w:r>
            <w:r>
              <w:rPr>
                <w:rFonts w:ascii="Times New Roman" w:hAnsi="Times New Roman"/>
                <w:sz w:val="28"/>
                <w:szCs w:val="28"/>
              </w:rPr>
              <w:t> ………………………………...</w:t>
            </w:r>
          </w:p>
        </w:tc>
        <w:tc>
          <w:tcPr>
            <w:tcW w:w="931" w:type="dxa"/>
          </w:tcPr>
          <w:p w:rsidR="00CC157B" w:rsidRPr="00CC157B" w:rsidRDefault="00CC157B" w:rsidP="00CC157B">
            <w:pPr>
              <w:spacing w:after="0" w:line="240" w:lineRule="auto"/>
              <w:jc w:val="right"/>
              <w:rPr>
                <w:rFonts w:ascii="Times New Roman" w:hAnsi="Times New Roman"/>
                <w:sz w:val="28"/>
                <w:szCs w:val="28"/>
              </w:rPr>
            </w:pPr>
            <w:r>
              <w:rPr>
                <w:rFonts w:ascii="Times New Roman" w:hAnsi="Times New Roman"/>
                <w:sz w:val="28"/>
                <w:szCs w:val="28"/>
              </w:rPr>
              <w:t>3</w:t>
            </w: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p>
        </w:tc>
        <w:tc>
          <w:tcPr>
            <w:tcW w:w="931" w:type="dxa"/>
          </w:tcPr>
          <w:p w:rsidR="00CC157B" w:rsidRPr="00CC157B" w:rsidRDefault="00CC157B" w:rsidP="00CC157B">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sidRPr="00CC157B">
              <w:rPr>
                <w:rFonts w:ascii="Times New Roman" w:hAnsi="Times New Roman"/>
                <w:b/>
                <w:sz w:val="28"/>
                <w:szCs w:val="28"/>
              </w:rPr>
              <w:t>ВСТУП</w:t>
            </w:r>
            <w:r>
              <w:rPr>
                <w:rFonts w:ascii="Times New Roman" w:hAnsi="Times New Roman"/>
                <w:sz w:val="28"/>
                <w:szCs w:val="28"/>
              </w:rPr>
              <w:t> ……………………………………………………………………</w:t>
            </w:r>
          </w:p>
        </w:tc>
        <w:tc>
          <w:tcPr>
            <w:tcW w:w="931" w:type="dxa"/>
          </w:tcPr>
          <w:p w:rsidR="00CC157B" w:rsidRPr="00CC157B" w:rsidRDefault="00CC157B" w:rsidP="00CC157B">
            <w:pPr>
              <w:spacing w:after="0" w:line="240" w:lineRule="auto"/>
              <w:jc w:val="right"/>
              <w:rPr>
                <w:rFonts w:ascii="Times New Roman" w:hAnsi="Times New Roman"/>
                <w:sz w:val="28"/>
                <w:szCs w:val="28"/>
              </w:rPr>
            </w:pPr>
            <w:r>
              <w:rPr>
                <w:rFonts w:ascii="Times New Roman" w:hAnsi="Times New Roman"/>
                <w:sz w:val="28"/>
                <w:szCs w:val="28"/>
              </w:rPr>
              <w:t>4</w:t>
            </w: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p>
        </w:tc>
        <w:tc>
          <w:tcPr>
            <w:tcW w:w="931" w:type="dxa"/>
          </w:tcPr>
          <w:p w:rsidR="00CC157B" w:rsidRPr="00CC157B" w:rsidRDefault="00CC157B" w:rsidP="00CC157B">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sidRPr="00CC157B">
              <w:rPr>
                <w:rFonts w:ascii="Times New Roman" w:hAnsi="Times New Roman"/>
                <w:b/>
                <w:sz w:val="28"/>
                <w:szCs w:val="28"/>
              </w:rPr>
              <w:t>РОЗДІЛ</w:t>
            </w:r>
            <w:r>
              <w:rPr>
                <w:rFonts w:ascii="Times New Roman" w:hAnsi="Times New Roman"/>
                <w:b/>
                <w:sz w:val="28"/>
                <w:szCs w:val="28"/>
              </w:rPr>
              <w:t> </w:t>
            </w:r>
            <w:r w:rsidRPr="00CC157B">
              <w:rPr>
                <w:rFonts w:ascii="Times New Roman" w:hAnsi="Times New Roman"/>
                <w:b/>
                <w:sz w:val="28"/>
                <w:szCs w:val="28"/>
              </w:rPr>
              <w:t>1. Теоретичні питання дослідження уніфікації законодавства</w:t>
            </w:r>
          </w:p>
        </w:tc>
        <w:tc>
          <w:tcPr>
            <w:tcW w:w="931" w:type="dxa"/>
          </w:tcPr>
          <w:p w:rsidR="00CC157B" w:rsidRPr="00CC157B" w:rsidRDefault="00CC157B" w:rsidP="00CC157B">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Pr>
                <w:rFonts w:ascii="Times New Roman" w:hAnsi="Times New Roman"/>
                <w:sz w:val="28"/>
                <w:szCs w:val="28"/>
              </w:rPr>
              <w:t>1.1 </w:t>
            </w:r>
            <w:r w:rsidRPr="00CC157B">
              <w:rPr>
                <w:rFonts w:ascii="Times New Roman" w:hAnsi="Times New Roman"/>
                <w:sz w:val="28"/>
                <w:szCs w:val="28"/>
              </w:rPr>
              <w:t>Стан наукової розробки проблеми уніфікації законодавства у вітчизняних та зарубіжних джерелах</w:t>
            </w:r>
            <w:r>
              <w:rPr>
                <w:rFonts w:ascii="Times New Roman" w:hAnsi="Times New Roman"/>
                <w:sz w:val="28"/>
                <w:szCs w:val="28"/>
              </w:rPr>
              <w:t> ……………………………………</w:t>
            </w:r>
          </w:p>
        </w:tc>
        <w:tc>
          <w:tcPr>
            <w:tcW w:w="931" w:type="dxa"/>
          </w:tcPr>
          <w:p w:rsidR="00CC157B" w:rsidRDefault="00CC157B" w:rsidP="00CC157B">
            <w:pPr>
              <w:spacing w:after="0" w:line="240" w:lineRule="auto"/>
              <w:jc w:val="right"/>
              <w:rPr>
                <w:rFonts w:ascii="Times New Roman" w:hAnsi="Times New Roman"/>
                <w:sz w:val="28"/>
                <w:szCs w:val="28"/>
              </w:rPr>
            </w:pPr>
          </w:p>
          <w:p w:rsidR="00CC157B" w:rsidRPr="00CC157B" w:rsidRDefault="003825D2" w:rsidP="00CC157B">
            <w:pPr>
              <w:spacing w:after="0" w:line="240" w:lineRule="auto"/>
              <w:jc w:val="right"/>
              <w:rPr>
                <w:rFonts w:ascii="Times New Roman" w:hAnsi="Times New Roman"/>
                <w:sz w:val="28"/>
                <w:szCs w:val="28"/>
              </w:rPr>
            </w:pPr>
            <w:r>
              <w:rPr>
                <w:rFonts w:ascii="Times New Roman" w:hAnsi="Times New Roman"/>
                <w:sz w:val="28"/>
                <w:szCs w:val="28"/>
              </w:rPr>
              <w:t>12</w:t>
            </w: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Pr>
                <w:rFonts w:ascii="Times New Roman" w:hAnsi="Times New Roman"/>
                <w:sz w:val="28"/>
                <w:szCs w:val="28"/>
              </w:rPr>
              <w:t>1.2 </w:t>
            </w:r>
            <w:r w:rsidRPr="00CC157B">
              <w:rPr>
                <w:rFonts w:ascii="Times New Roman" w:hAnsi="Times New Roman"/>
                <w:sz w:val="28"/>
                <w:szCs w:val="28"/>
              </w:rPr>
              <w:t>Методологічні основи дослідження уніфікації законодавства</w:t>
            </w:r>
            <w:r>
              <w:rPr>
                <w:rFonts w:ascii="Times New Roman" w:hAnsi="Times New Roman"/>
                <w:sz w:val="28"/>
                <w:szCs w:val="28"/>
              </w:rPr>
              <w:t> ……</w:t>
            </w:r>
          </w:p>
        </w:tc>
        <w:tc>
          <w:tcPr>
            <w:tcW w:w="931" w:type="dxa"/>
          </w:tcPr>
          <w:p w:rsidR="00CC157B" w:rsidRPr="00CC157B" w:rsidRDefault="003825D2" w:rsidP="00CC157B">
            <w:pPr>
              <w:spacing w:after="0" w:line="240" w:lineRule="auto"/>
              <w:jc w:val="right"/>
              <w:rPr>
                <w:rFonts w:ascii="Times New Roman" w:hAnsi="Times New Roman"/>
                <w:sz w:val="28"/>
                <w:szCs w:val="28"/>
              </w:rPr>
            </w:pPr>
            <w:r>
              <w:rPr>
                <w:rFonts w:ascii="Times New Roman" w:hAnsi="Times New Roman"/>
                <w:sz w:val="28"/>
                <w:szCs w:val="28"/>
              </w:rPr>
              <w:t>27</w:t>
            </w:r>
          </w:p>
        </w:tc>
      </w:tr>
      <w:tr w:rsidR="00CC157B" w:rsidRPr="00CC157B" w:rsidTr="00E7460B">
        <w:tc>
          <w:tcPr>
            <w:tcW w:w="8639" w:type="dxa"/>
          </w:tcPr>
          <w:p w:rsidR="00CC157B" w:rsidRPr="00CC157B" w:rsidRDefault="00CC157B" w:rsidP="00CC157B">
            <w:pPr>
              <w:spacing w:after="0" w:line="240" w:lineRule="auto"/>
              <w:rPr>
                <w:rFonts w:ascii="Times New Roman" w:hAnsi="Times New Roman"/>
                <w:sz w:val="28"/>
                <w:szCs w:val="28"/>
              </w:rPr>
            </w:pPr>
            <w:r>
              <w:rPr>
                <w:rFonts w:ascii="Times New Roman" w:hAnsi="Times New Roman"/>
                <w:sz w:val="28"/>
                <w:szCs w:val="28"/>
              </w:rPr>
              <w:t>Висновки до Розділу 1 ……………………………………………………</w:t>
            </w:r>
          </w:p>
        </w:tc>
        <w:tc>
          <w:tcPr>
            <w:tcW w:w="931" w:type="dxa"/>
          </w:tcPr>
          <w:p w:rsidR="00CC157B" w:rsidRPr="00CC157B" w:rsidRDefault="003825D2" w:rsidP="00CC157B">
            <w:pPr>
              <w:spacing w:after="0" w:line="240" w:lineRule="auto"/>
              <w:jc w:val="right"/>
              <w:rPr>
                <w:rFonts w:ascii="Times New Roman" w:hAnsi="Times New Roman"/>
                <w:sz w:val="28"/>
                <w:szCs w:val="28"/>
              </w:rPr>
            </w:pPr>
            <w:r>
              <w:rPr>
                <w:rFonts w:ascii="Times New Roman" w:hAnsi="Times New Roman"/>
                <w:sz w:val="28"/>
                <w:szCs w:val="28"/>
              </w:rPr>
              <w:t>38</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b/>
                <w:sz w:val="28"/>
                <w:szCs w:val="28"/>
              </w:rPr>
              <w:t>РОЗДІЛ </w:t>
            </w:r>
            <w:r w:rsidRPr="00CC157B">
              <w:rPr>
                <w:rFonts w:ascii="Times New Roman" w:hAnsi="Times New Roman"/>
                <w:b/>
                <w:sz w:val="28"/>
                <w:szCs w:val="28"/>
              </w:rPr>
              <w:t>2. Загальна характеристика уніфікації законодавства</w:t>
            </w: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2.1 </w:t>
            </w:r>
            <w:r w:rsidRPr="00CC157B">
              <w:rPr>
                <w:rFonts w:ascii="Times New Roman" w:hAnsi="Times New Roman"/>
                <w:sz w:val="28"/>
                <w:szCs w:val="28"/>
              </w:rPr>
              <w:t>Поняття та правова природа уніфікації</w:t>
            </w:r>
            <w:r w:rsidR="003D38DB">
              <w:rPr>
                <w:rFonts w:ascii="Times New Roman" w:hAnsi="Times New Roman"/>
                <w:sz w:val="28"/>
                <w:szCs w:val="28"/>
              </w:rPr>
              <w:t xml:space="preserve"> законодавства</w:t>
            </w:r>
            <w:r>
              <w:rPr>
                <w:rFonts w:ascii="Times New Roman" w:hAnsi="Times New Roman"/>
                <w:sz w:val="28"/>
                <w:szCs w:val="28"/>
              </w:rPr>
              <w:t> ……………</w:t>
            </w:r>
            <w:r w:rsidR="003D38DB">
              <w:rPr>
                <w:rFonts w:ascii="Times New Roman" w:hAnsi="Times New Roman"/>
                <w:sz w:val="28"/>
                <w:szCs w:val="28"/>
              </w:rPr>
              <w:t>.</w:t>
            </w:r>
          </w:p>
        </w:tc>
        <w:tc>
          <w:tcPr>
            <w:tcW w:w="931" w:type="dxa"/>
          </w:tcPr>
          <w:p w:rsidR="003D38DB" w:rsidRPr="00CC157B" w:rsidRDefault="00E7460B" w:rsidP="003D38DB">
            <w:pPr>
              <w:spacing w:after="0" w:line="240" w:lineRule="auto"/>
              <w:jc w:val="right"/>
              <w:rPr>
                <w:rFonts w:ascii="Times New Roman" w:hAnsi="Times New Roman"/>
                <w:sz w:val="28"/>
                <w:szCs w:val="28"/>
              </w:rPr>
            </w:pPr>
            <w:r>
              <w:rPr>
                <w:rFonts w:ascii="Times New Roman" w:hAnsi="Times New Roman"/>
                <w:sz w:val="28"/>
                <w:szCs w:val="28"/>
              </w:rPr>
              <w:t>40</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2.2 </w:t>
            </w:r>
            <w:r w:rsidRPr="00CC157B">
              <w:rPr>
                <w:rFonts w:ascii="Times New Roman" w:hAnsi="Times New Roman"/>
                <w:sz w:val="28"/>
                <w:szCs w:val="28"/>
              </w:rPr>
              <w:t>Види уніфікації в контексті сучасних правових реалій</w:t>
            </w:r>
            <w:r>
              <w:rPr>
                <w:rFonts w:ascii="Times New Roman" w:hAnsi="Times New Roman"/>
                <w:sz w:val="28"/>
                <w:szCs w:val="28"/>
              </w:rPr>
              <w:t>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63</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2.3 </w:t>
            </w:r>
            <w:r w:rsidRPr="00CC157B">
              <w:rPr>
                <w:rFonts w:ascii="Times New Roman" w:hAnsi="Times New Roman"/>
                <w:sz w:val="28"/>
                <w:szCs w:val="28"/>
              </w:rPr>
              <w:t>Уніфікація юридичної термінології: аналіз та підходи</w:t>
            </w:r>
            <w:r>
              <w:rPr>
                <w:rFonts w:ascii="Times New Roman" w:hAnsi="Times New Roman"/>
                <w:sz w:val="28"/>
                <w:szCs w:val="28"/>
              </w:rPr>
              <w:t>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82</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2.4 </w:t>
            </w:r>
            <w:r w:rsidRPr="00CC157B">
              <w:rPr>
                <w:rFonts w:ascii="Times New Roman" w:hAnsi="Times New Roman"/>
                <w:sz w:val="28"/>
                <w:szCs w:val="28"/>
              </w:rPr>
              <w:t>Процес уніфікації та її необхідність для удосконалення сучасного законодавства</w:t>
            </w:r>
            <w:r>
              <w:rPr>
                <w:rFonts w:ascii="Times New Roman" w:hAnsi="Times New Roman"/>
                <w:sz w:val="28"/>
                <w:szCs w:val="28"/>
              </w:rPr>
              <w:t> ……………………………………………………………...</w:t>
            </w:r>
          </w:p>
        </w:tc>
        <w:tc>
          <w:tcPr>
            <w:tcW w:w="931" w:type="dxa"/>
          </w:tcPr>
          <w:p w:rsidR="00CC157B" w:rsidRDefault="00CC157B" w:rsidP="00006F59">
            <w:pPr>
              <w:spacing w:after="0" w:line="240" w:lineRule="auto"/>
              <w:jc w:val="right"/>
              <w:rPr>
                <w:rFonts w:ascii="Times New Roman" w:hAnsi="Times New Roman"/>
                <w:sz w:val="28"/>
                <w:szCs w:val="28"/>
              </w:rPr>
            </w:pPr>
          </w:p>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106</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Висновки до Розділу 2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131</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sidRPr="00CC157B">
              <w:rPr>
                <w:rFonts w:ascii="Times New Roman" w:hAnsi="Times New Roman"/>
                <w:b/>
                <w:sz w:val="28"/>
                <w:szCs w:val="28"/>
              </w:rPr>
              <w:t>РОЗДІЛ</w:t>
            </w:r>
            <w:r>
              <w:rPr>
                <w:rFonts w:ascii="Times New Roman" w:hAnsi="Times New Roman"/>
                <w:b/>
                <w:sz w:val="28"/>
                <w:szCs w:val="28"/>
              </w:rPr>
              <w:t> </w:t>
            </w:r>
            <w:r w:rsidRPr="00CC157B">
              <w:rPr>
                <w:rFonts w:ascii="Times New Roman" w:hAnsi="Times New Roman"/>
                <w:b/>
                <w:sz w:val="28"/>
                <w:szCs w:val="28"/>
              </w:rPr>
              <w:t>3. Перспективи уніфікації законодавства: сутнісні концепти та виміри</w:t>
            </w: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r>
              <w:rPr>
                <w:rFonts w:ascii="Times New Roman" w:hAnsi="Times New Roman"/>
                <w:sz w:val="28"/>
                <w:szCs w:val="28"/>
              </w:rPr>
              <w:t>3.1 </w:t>
            </w:r>
            <w:r w:rsidRPr="00CC157B">
              <w:rPr>
                <w:rFonts w:ascii="Times New Roman" w:hAnsi="Times New Roman"/>
                <w:sz w:val="28"/>
                <w:szCs w:val="28"/>
              </w:rPr>
              <w:t>Стан та перспективи розвитку уніфікації законодавства</w:t>
            </w:r>
            <w:r>
              <w:rPr>
                <w:rFonts w:ascii="Times New Roman" w:hAnsi="Times New Roman"/>
                <w:sz w:val="28"/>
                <w:szCs w:val="28"/>
              </w:rPr>
              <w:t> …………..</w:t>
            </w:r>
          </w:p>
        </w:tc>
        <w:tc>
          <w:tcPr>
            <w:tcW w:w="931" w:type="dxa"/>
          </w:tcPr>
          <w:p w:rsidR="00CC157B" w:rsidRPr="00CC157B" w:rsidRDefault="00E7460B" w:rsidP="000D362F">
            <w:pPr>
              <w:spacing w:after="0" w:line="240" w:lineRule="auto"/>
              <w:jc w:val="right"/>
              <w:rPr>
                <w:rFonts w:ascii="Times New Roman" w:hAnsi="Times New Roman"/>
                <w:sz w:val="28"/>
                <w:szCs w:val="28"/>
              </w:rPr>
            </w:pPr>
            <w:r>
              <w:rPr>
                <w:rFonts w:ascii="Times New Roman" w:hAnsi="Times New Roman"/>
                <w:sz w:val="28"/>
                <w:szCs w:val="28"/>
              </w:rPr>
              <w:t>13</w:t>
            </w:r>
            <w:r w:rsidR="000D362F">
              <w:rPr>
                <w:rFonts w:ascii="Times New Roman" w:hAnsi="Times New Roman"/>
                <w:sz w:val="28"/>
                <w:szCs w:val="28"/>
              </w:rPr>
              <w:t>5</w:t>
            </w:r>
          </w:p>
        </w:tc>
      </w:tr>
      <w:tr w:rsidR="00CC157B" w:rsidRPr="00CC157B" w:rsidTr="00E7460B">
        <w:tc>
          <w:tcPr>
            <w:tcW w:w="8639" w:type="dxa"/>
          </w:tcPr>
          <w:p w:rsidR="00CC157B" w:rsidRPr="00CC157B" w:rsidRDefault="00F25BEF" w:rsidP="00006F59">
            <w:pPr>
              <w:spacing w:after="0" w:line="240" w:lineRule="auto"/>
              <w:rPr>
                <w:rFonts w:ascii="Times New Roman" w:hAnsi="Times New Roman"/>
                <w:sz w:val="28"/>
                <w:szCs w:val="28"/>
              </w:rPr>
            </w:pPr>
            <w:r>
              <w:rPr>
                <w:rFonts w:ascii="Times New Roman" w:hAnsi="Times New Roman"/>
                <w:sz w:val="28"/>
                <w:szCs w:val="28"/>
              </w:rPr>
              <w:t>3.2 </w:t>
            </w:r>
            <w:r w:rsidRPr="00CC157B">
              <w:rPr>
                <w:rFonts w:ascii="Times New Roman" w:hAnsi="Times New Roman"/>
                <w:sz w:val="28"/>
                <w:szCs w:val="28"/>
              </w:rPr>
              <w:t>Міжнародні стандарти та вимоги уніфікації: перспективи запровадження в Україні</w:t>
            </w:r>
            <w:r>
              <w:rPr>
                <w:rFonts w:ascii="Times New Roman" w:hAnsi="Times New Roman"/>
                <w:sz w:val="28"/>
                <w:szCs w:val="28"/>
              </w:rPr>
              <w:t> …………………………………………………</w:t>
            </w:r>
          </w:p>
        </w:tc>
        <w:tc>
          <w:tcPr>
            <w:tcW w:w="931" w:type="dxa"/>
          </w:tcPr>
          <w:p w:rsidR="00CC157B" w:rsidRDefault="00CC157B" w:rsidP="00006F59">
            <w:pPr>
              <w:spacing w:after="0" w:line="240" w:lineRule="auto"/>
              <w:jc w:val="right"/>
              <w:rPr>
                <w:rFonts w:ascii="Times New Roman" w:hAnsi="Times New Roman"/>
                <w:sz w:val="28"/>
                <w:szCs w:val="28"/>
              </w:rPr>
            </w:pPr>
          </w:p>
          <w:p w:rsidR="00F25BEF"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15</w:t>
            </w:r>
            <w:r w:rsidR="000D362F">
              <w:rPr>
                <w:rFonts w:ascii="Times New Roman" w:hAnsi="Times New Roman"/>
                <w:sz w:val="28"/>
                <w:szCs w:val="28"/>
              </w:rPr>
              <w:t>5</w:t>
            </w:r>
          </w:p>
        </w:tc>
      </w:tr>
      <w:tr w:rsidR="00CC157B" w:rsidRPr="00CC157B" w:rsidTr="00E7460B">
        <w:tc>
          <w:tcPr>
            <w:tcW w:w="8639" w:type="dxa"/>
          </w:tcPr>
          <w:p w:rsidR="00CC157B" w:rsidRPr="00CC157B" w:rsidRDefault="00F25BEF" w:rsidP="00006F59">
            <w:pPr>
              <w:spacing w:after="0" w:line="240" w:lineRule="auto"/>
              <w:rPr>
                <w:rFonts w:ascii="Times New Roman" w:hAnsi="Times New Roman"/>
                <w:sz w:val="28"/>
                <w:szCs w:val="28"/>
              </w:rPr>
            </w:pPr>
            <w:r>
              <w:rPr>
                <w:rFonts w:ascii="Times New Roman" w:hAnsi="Times New Roman"/>
                <w:sz w:val="28"/>
                <w:szCs w:val="28"/>
              </w:rPr>
              <w:t>Висновки до Розділу 3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17</w:t>
            </w:r>
            <w:r w:rsidR="000D362F">
              <w:rPr>
                <w:rFonts w:ascii="Times New Roman" w:hAnsi="Times New Roman"/>
                <w:sz w:val="28"/>
                <w:szCs w:val="28"/>
              </w:rPr>
              <w:t>2</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F25BEF" w:rsidRDefault="00F25BEF" w:rsidP="00006F59">
            <w:pPr>
              <w:spacing w:after="0" w:line="240" w:lineRule="auto"/>
              <w:rPr>
                <w:rFonts w:ascii="Times New Roman" w:hAnsi="Times New Roman"/>
                <w:sz w:val="28"/>
                <w:szCs w:val="28"/>
              </w:rPr>
            </w:pPr>
            <w:r w:rsidRPr="00CC157B">
              <w:rPr>
                <w:rFonts w:ascii="Times New Roman" w:hAnsi="Times New Roman"/>
                <w:b/>
                <w:sz w:val="28"/>
                <w:szCs w:val="28"/>
              </w:rPr>
              <w:t>ВИСНОВКИ</w:t>
            </w:r>
            <w:r>
              <w:rPr>
                <w:rFonts w:ascii="Times New Roman" w:hAnsi="Times New Roman"/>
                <w:sz w:val="28"/>
                <w:szCs w:val="28"/>
              </w:rPr>
              <w:t>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17</w:t>
            </w:r>
            <w:r w:rsidR="000D362F">
              <w:rPr>
                <w:rFonts w:ascii="Times New Roman" w:hAnsi="Times New Roman"/>
                <w:sz w:val="28"/>
                <w:szCs w:val="28"/>
              </w:rPr>
              <w:t>4</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F25BEF" w:rsidRDefault="00F25BEF" w:rsidP="00006F59">
            <w:pPr>
              <w:spacing w:after="0" w:line="240" w:lineRule="auto"/>
              <w:rPr>
                <w:rFonts w:ascii="Times New Roman" w:hAnsi="Times New Roman"/>
                <w:sz w:val="28"/>
                <w:szCs w:val="28"/>
              </w:rPr>
            </w:pPr>
            <w:r w:rsidRPr="00CC157B">
              <w:rPr>
                <w:rFonts w:ascii="Times New Roman" w:hAnsi="Times New Roman"/>
                <w:b/>
                <w:sz w:val="28"/>
                <w:szCs w:val="28"/>
              </w:rPr>
              <w:t>СПИСОК ВИКОРИСТАНИХ ДЖЕРЕЛ</w:t>
            </w:r>
            <w:r>
              <w:rPr>
                <w:rFonts w:ascii="Times New Roman" w:hAnsi="Times New Roman"/>
                <w:sz w:val="28"/>
                <w:szCs w:val="28"/>
              </w:rPr>
              <w:t>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17</w:t>
            </w:r>
            <w:r w:rsidR="000D362F">
              <w:rPr>
                <w:rFonts w:ascii="Times New Roman" w:hAnsi="Times New Roman"/>
                <w:sz w:val="28"/>
                <w:szCs w:val="28"/>
              </w:rPr>
              <w:t>9</w:t>
            </w:r>
          </w:p>
        </w:tc>
      </w:tr>
      <w:tr w:rsidR="00CC157B" w:rsidRPr="00CC157B" w:rsidTr="00E7460B">
        <w:tc>
          <w:tcPr>
            <w:tcW w:w="8639" w:type="dxa"/>
          </w:tcPr>
          <w:p w:rsidR="00CC157B" w:rsidRPr="00CC157B" w:rsidRDefault="00CC157B" w:rsidP="00006F59">
            <w:pPr>
              <w:spacing w:after="0" w:line="240" w:lineRule="auto"/>
              <w:rPr>
                <w:rFonts w:ascii="Times New Roman" w:hAnsi="Times New Roman"/>
                <w:sz w:val="28"/>
                <w:szCs w:val="28"/>
              </w:rPr>
            </w:pPr>
          </w:p>
        </w:tc>
        <w:tc>
          <w:tcPr>
            <w:tcW w:w="931" w:type="dxa"/>
          </w:tcPr>
          <w:p w:rsidR="00CC157B" w:rsidRPr="00CC157B" w:rsidRDefault="00CC157B" w:rsidP="00006F59">
            <w:pPr>
              <w:spacing w:after="0" w:line="240" w:lineRule="auto"/>
              <w:jc w:val="right"/>
              <w:rPr>
                <w:rFonts w:ascii="Times New Roman" w:hAnsi="Times New Roman"/>
                <w:sz w:val="28"/>
                <w:szCs w:val="28"/>
              </w:rPr>
            </w:pPr>
          </w:p>
        </w:tc>
      </w:tr>
      <w:tr w:rsidR="00CC157B" w:rsidRPr="00CC157B" w:rsidTr="00E7460B">
        <w:tc>
          <w:tcPr>
            <w:tcW w:w="8639" w:type="dxa"/>
          </w:tcPr>
          <w:p w:rsidR="00CC157B" w:rsidRPr="00F25BEF" w:rsidRDefault="00F25BEF" w:rsidP="00006F59">
            <w:pPr>
              <w:spacing w:after="0" w:line="240" w:lineRule="auto"/>
              <w:rPr>
                <w:rFonts w:ascii="Times New Roman" w:hAnsi="Times New Roman"/>
                <w:sz w:val="28"/>
                <w:szCs w:val="28"/>
              </w:rPr>
            </w:pPr>
            <w:r w:rsidRPr="00CC157B">
              <w:rPr>
                <w:rFonts w:ascii="Times New Roman" w:hAnsi="Times New Roman"/>
                <w:b/>
                <w:sz w:val="28"/>
                <w:szCs w:val="28"/>
              </w:rPr>
              <w:t>ДОДАТКИ</w:t>
            </w:r>
            <w:r>
              <w:rPr>
                <w:rFonts w:ascii="Times New Roman" w:hAnsi="Times New Roman"/>
                <w:sz w:val="28"/>
                <w:szCs w:val="28"/>
              </w:rPr>
              <w:t> ………………………………………………………………...</w:t>
            </w:r>
          </w:p>
        </w:tc>
        <w:tc>
          <w:tcPr>
            <w:tcW w:w="931" w:type="dxa"/>
          </w:tcPr>
          <w:p w:rsidR="00CC157B" w:rsidRPr="00CC157B" w:rsidRDefault="00E7460B" w:rsidP="00006F59">
            <w:pPr>
              <w:spacing w:after="0" w:line="240" w:lineRule="auto"/>
              <w:jc w:val="right"/>
              <w:rPr>
                <w:rFonts w:ascii="Times New Roman" w:hAnsi="Times New Roman"/>
                <w:sz w:val="28"/>
                <w:szCs w:val="28"/>
              </w:rPr>
            </w:pPr>
            <w:r>
              <w:rPr>
                <w:rFonts w:ascii="Times New Roman" w:hAnsi="Times New Roman"/>
                <w:sz w:val="28"/>
                <w:szCs w:val="28"/>
              </w:rPr>
              <w:t>20</w:t>
            </w:r>
            <w:r w:rsidR="000D362F">
              <w:rPr>
                <w:rFonts w:ascii="Times New Roman" w:hAnsi="Times New Roman"/>
                <w:sz w:val="28"/>
                <w:szCs w:val="28"/>
              </w:rPr>
              <w:t>3</w:t>
            </w:r>
          </w:p>
        </w:tc>
      </w:tr>
    </w:tbl>
    <w:p w:rsidR="00CC157B" w:rsidRPr="00CC157B" w:rsidRDefault="00CC157B" w:rsidP="00CC157B">
      <w:pPr>
        <w:spacing w:after="0" w:line="240" w:lineRule="auto"/>
        <w:jc w:val="both"/>
        <w:rPr>
          <w:rFonts w:ascii="Times New Roman" w:hAnsi="Times New Roman"/>
          <w:sz w:val="28"/>
          <w:szCs w:val="28"/>
        </w:rPr>
      </w:pPr>
    </w:p>
    <w:p w:rsidR="00632308" w:rsidRPr="00CC157B" w:rsidRDefault="00632308" w:rsidP="00F43B70">
      <w:pPr>
        <w:spacing w:after="0" w:line="360" w:lineRule="auto"/>
        <w:ind w:firstLine="709"/>
        <w:jc w:val="both"/>
        <w:rPr>
          <w:rFonts w:ascii="Times New Roman" w:hAnsi="Times New Roman"/>
          <w:b/>
          <w:sz w:val="28"/>
          <w:szCs w:val="28"/>
        </w:rPr>
      </w:pPr>
      <w:r w:rsidRPr="00CC157B">
        <w:rPr>
          <w:rFonts w:ascii="Times New Roman" w:hAnsi="Times New Roman"/>
          <w:b/>
          <w:sz w:val="28"/>
          <w:szCs w:val="28"/>
        </w:rPr>
        <w:br w:type="page"/>
      </w:r>
    </w:p>
    <w:p w:rsidR="00632308" w:rsidRPr="00CC157B" w:rsidRDefault="00632308" w:rsidP="00CC157B">
      <w:pPr>
        <w:spacing w:after="0" w:line="360" w:lineRule="auto"/>
        <w:jc w:val="center"/>
        <w:rPr>
          <w:rFonts w:ascii="Times New Roman" w:hAnsi="Times New Roman"/>
          <w:b/>
          <w:sz w:val="28"/>
          <w:szCs w:val="28"/>
        </w:rPr>
      </w:pPr>
      <w:r w:rsidRPr="00CC157B">
        <w:rPr>
          <w:rFonts w:ascii="Times New Roman" w:hAnsi="Times New Roman"/>
          <w:b/>
          <w:sz w:val="28"/>
          <w:szCs w:val="28"/>
        </w:rPr>
        <w:lastRenderedPageBreak/>
        <w:t xml:space="preserve">ПЕРЕЛІК УМОВНИХ </w:t>
      </w:r>
      <w:r w:rsidR="00CC157B">
        <w:rPr>
          <w:rFonts w:ascii="Times New Roman" w:hAnsi="Times New Roman"/>
          <w:b/>
          <w:sz w:val="28"/>
          <w:szCs w:val="28"/>
        </w:rPr>
        <w:t>ПОЗНАЧЕНЬ</w:t>
      </w:r>
    </w:p>
    <w:p w:rsidR="00632308" w:rsidRPr="00CC157B" w:rsidRDefault="00632308" w:rsidP="00F43B70">
      <w:pPr>
        <w:spacing w:after="0" w:line="360" w:lineRule="auto"/>
        <w:ind w:firstLine="709"/>
        <w:jc w:val="both"/>
        <w:rPr>
          <w:rFonts w:ascii="Times New Roman" w:hAnsi="Times New Roman"/>
          <w:sz w:val="28"/>
          <w:szCs w:val="28"/>
        </w:rPr>
      </w:pP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ЄС</w:t>
      </w:r>
      <w:r w:rsidRPr="00CC157B">
        <w:rPr>
          <w:rFonts w:ascii="Times New Roman" w:hAnsi="Times New Roman"/>
          <w:sz w:val="28"/>
          <w:szCs w:val="28"/>
        </w:rPr>
        <w:t xml:space="preserve"> – Європейський Союз</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РЄ</w:t>
      </w:r>
      <w:r w:rsidRPr="00CC157B">
        <w:rPr>
          <w:rFonts w:ascii="Times New Roman" w:hAnsi="Times New Roman"/>
          <w:sz w:val="28"/>
          <w:szCs w:val="28"/>
        </w:rPr>
        <w:t xml:space="preserve"> – Рада Європи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НПА</w:t>
      </w:r>
      <w:r w:rsidRPr="00CC157B">
        <w:rPr>
          <w:rFonts w:ascii="Times New Roman" w:hAnsi="Times New Roman"/>
          <w:sz w:val="28"/>
          <w:szCs w:val="28"/>
        </w:rPr>
        <w:t xml:space="preserve"> – нормативно-правовий акт</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УПС</w:t>
      </w:r>
      <w:r w:rsidR="00CC157B" w:rsidRPr="00CC157B">
        <w:rPr>
          <w:rFonts w:ascii="Times New Roman" w:hAnsi="Times New Roman"/>
          <w:sz w:val="28"/>
          <w:szCs w:val="28"/>
        </w:rPr>
        <w:t xml:space="preserve"> </w:t>
      </w:r>
      <w:r w:rsidRPr="00CC157B">
        <w:rPr>
          <w:rFonts w:ascii="Times New Roman" w:hAnsi="Times New Roman"/>
          <w:sz w:val="28"/>
          <w:szCs w:val="28"/>
        </w:rPr>
        <w:t>– Угода пр</w:t>
      </w:r>
      <w:r w:rsidR="00620F6B">
        <w:rPr>
          <w:rFonts w:ascii="Times New Roman" w:hAnsi="Times New Roman"/>
          <w:sz w:val="28"/>
          <w:szCs w:val="28"/>
        </w:rPr>
        <w:t>о партнерство і співробітництво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ВРУ</w:t>
      </w:r>
      <w:r w:rsidRPr="00CC157B">
        <w:rPr>
          <w:rFonts w:ascii="Times New Roman" w:hAnsi="Times New Roman"/>
          <w:sz w:val="28"/>
          <w:szCs w:val="28"/>
        </w:rPr>
        <w:t xml:space="preserve"> – Верховна Рада України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СНД</w:t>
      </w:r>
      <w:r w:rsidRPr="00CC157B">
        <w:rPr>
          <w:rFonts w:ascii="Times New Roman" w:hAnsi="Times New Roman"/>
          <w:sz w:val="28"/>
          <w:szCs w:val="28"/>
        </w:rPr>
        <w:t xml:space="preserve"> – Співдружність Незалежних Держав</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ООН</w:t>
      </w:r>
      <w:r w:rsidRPr="00CC157B">
        <w:rPr>
          <w:rFonts w:ascii="Times New Roman" w:hAnsi="Times New Roman"/>
          <w:sz w:val="28"/>
          <w:szCs w:val="28"/>
        </w:rPr>
        <w:t xml:space="preserve"> – Організація Об’єднаних Націй</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СОТ</w:t>
      </w:r>
      <w:r w:rsidRPr="00CC157B">
        <w:rPr>
          <w:rFonts w:ascii="Times New Roman" w:hAnsi="Times New Roman"/>
          <w:sz w:val="28"/>
          <w:szCs w:val="28"/>
        </w:rPr>
        <w:t xml:space="preserve"> – Світова Організація Торгівлі</w:t>
      </w:r>
    </w:p>
    <w:p w:rsidR="00632308" w:rsidRPr="00CC157B" w:rsidRDefault="00632308" w:rsidP="00F43B70">
      <w:pPr>
        <w:spacing w:after="0" w:line="360" w:lineRule="auto"/>
        <w:ind w:firstLine="709"/>
        <w:jc w:val="both"/>
        <w:rPr>
          <w:rStyle w:val="apple-converted-space"/>
          <w:rFonts w:ascii="Times New Roman" w:hAnsi="Times New Roman"/>
          <w:sz w:val="28"/>
          <w:szCs w:val="28"/>
          <w:shd w:val="clear" w:color="auto" w:fill="FFFFFF"/>
        </w:rPr>
      </w:pPr>
      <w:r w:rsidRPr="00CC157B">
        <w:rPr>
          <w:rFonts w:ascii="Times New Roman" w:hAnsi="Times New Roman"/>
          <w:b/>
          <w:bCs/>
          <w:sz w:val="28"/>
          <w:szCs w:val="28"/>
          <w:shd w:val="clear" w:color="auto" w:fill="FFFFFF"/>
        </w:rPr>
        <w:t>УКППТ</w:t>
      </w:r>
      <w:r w:rsidRPr="00CC157B">
        <w:rPr>
          <w:rFonts w:ascii="Times New Roman" w:hAnsi="Times New Roman"/>
          <w:bCs/>
          <w:sz w:val="28"/>
          <w:szCs w:val="28"/>
          <w:shd w:val="clear" w:color="auto" w:fill="FFFFFF"/>
        </w:rPr>
        <w:t xml:space="preserve"> </w:t>
      </w:r>
      <w:r w:rsidRPr="00CC157B">
        <w:rPr>
          <w:rFonts w:ascii="Times New Roman" w:hAnsi="Times New Roman"/>
          <w:sz w:val="28"/>
          <w:szCs w:val="28"/>
        </w:rPr>
        <w:t>–</w:t>
      </w:r>
      <w:r w:rsidRPr="00CC157B">
        <w:rPr>
          <w:rFonts w:ascii="Times New Roman" w:hAnsi="Times New Roman"/>
          <w:bCs/>
          <w:sz w:val="28"/>
          <w:szCs w:val="28"/>
          <w:shd w:val="clear" w:color="auto" w:fill="FFFFFF"/>
        </w:rPr>
        <w:t xml:space="preserve"> Українська комісія з питань правничої термінології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ДСТУ</w:t>
      </w:r>
      <w:r w:rsidRPr="00CC157B">
        <w:rPr>
          <w:rFonts w:ascii="Times New Roman" w:hAnsi="Times New Roman"/>
          <w:sz w:val="28"/>
          <w:szCs w:val="28"/>
        </w:rPr>
        <w:t xml:space="preserve"> – Державні стандарти України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ОБСЄ</w:t>
      </w:r>
      <w:r w:rsidRPr="00CC157B">
        <w:rPr>
          <w:rFonts w:ascii="Times New Roman" w:hAnsi="Times New Roman"/>
          <w:sz w:val="28"/>
          <w:szCs w:val="28"/>
        </w:rPr>
        <w:t xml:space="preserve"> – </w:t>
      </w:r>
      <w:r w:rsidRPr="00CC157B">
        <w:rPr>
          <w:rFonts w:ascii="Times New Roman" w:hAnsi="Times New Roman"/>
          <w:bCs/>
          <w:sz w:val="28"/>
          <w:szCs w:val="28"/>
          <w:shd w:val="clear" w:color="auto" w:fill="FFFFFF"/>
        </w:rPr>
        <w:t>Організація з безпеки і співробітництва в Європі</w:t>
      </w:r>
    </w:p>
    <w:p w:rsidR="00632308" w:rsidRPr="00CC157B" w:rsidRDefault="00632308" w:rsidP="00620F6B">
      <w:pPr>
        <w:spacing w:after="0" w:line="360" w:lineRule="auto"/>
        <w:jc w:val="center"/>
        <w:rPr>
          <w:rFonts w:ascii="Times New Roman" w:hAnsi="Times New Roman"/>
          <w:b/>
          <w:sz w:val="28"/>
          <w:szCs w:val="28"/>
        </w:rPr>
      </w:pPr>
      <w:r w:rsidRPr="00CC157B">
        <w:rPr>
          <w:rFonts w:ascii="Times New Roman" w:hAnsi="Times New Roman"/>
          <w:b/>
          <w:sz w:val="28"/>
          <w:szCs w:val="28"/>
        </w:rPr>
        <w:br w:type="page"/>
      </w:r>
      <w:r w:rsidRPr="00CC157B">
        <w:rPr>
          <w:rFonts w:ascii="Times New Roman" w:hAnsi="Times New Roman"/>
          <w:b/>
          <w:sz w:val="28"/>
          <w:szCs w:val="28"/>
        </w:rPr>
        <w:lastRenderedPageBreak/>
        <w:t>ВСТУП</w:t>
      </w:r>
    </w:p>
    <w:p w:rsidR="00632308" w:rsidRPr="00620F6B" w:rsidRDefault="00632308" w:rsidP="00F43B70">
      <w:pPr>
        <w:spacing w:after="0" w:line="360" w:lineRule="auto"/>
        <w:ind w:firstLine="709"/>
        <w:jc w:val="both"/>
        <w:rPr>
          <w:rFonts w:ascii="Times New Roman" w:hAnsi="Times New Roman"/>
          <w:sz w:val="28"/>
          <w:szCs w:val="28"/>
        </w:rPr>
      </w:pPr>
    </w:p>
    <w:p w:rsidR="00632308" w:rsidRPr="00CC157B" w:rsidRDefault="00A97DB5"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Обґрунтування</w:t>
      </w:r>
      <w:r w:rsidR="00632308" w:rsidRPr="00CC157B">
        <w:rPr>
          <w:rFonts w:ascii="Times New Roman" w:hAnsi="Times New Roman"/>
          <w:b/>
          <w:sz w:val="28"/>
          <w:szCs w:val="28"/>
        </w:rPr>
        <w:t xml:space="preserve"> </w:t>
      </w:r>
      <w:r w:rsidR="00006F59">
        <w:rPr>
          <w:rFonts w:ascii="Times New Roman" w:hAnsi="Times New Roman"/>
          <w:b/>
          <w:sz w:val="28"/>
          <w:szCs w:val="28"/>
        </w:rPr>
        <w:t xml:space="preserve">вибору </w:t>
      </w:r>
      <w:r w:rsidR="00632308" w:rsidRPr="00CC157B">
        <w:rPr>
          <w:rFonts w:ascii="Times New Roman" w:hAnsi="Times New Roman"/>
          <w:b/>
          <w:sz w:val="28"/>
          <w:szCs w:val="28"/>
        </w:rPr>
        <w:t xml:space="preserve">теми дослідження. </w:t>
      </w:r>
      <w:r w:rsidR="00632308" w:rsidRPr="00CC157B">
        <w:rPr>
          <w:rFonts w:ascii="Times New Roman" w:hAnsi="Times New Roman"/>
          <w:sz w:val="28"/>
          <w:szCs w:val="28"/>
        </w:rPr>
        <w:t>Правова система України характеризується активним реформуванням всього спектра національного законодавства. Так, у контексті сучасних подій та прагнення нашої держави вступити до європейського співтовариства, питання приведення норм національного законодавства у відповідність до нових міжнародно-правових реалій та стандартів, зокрема адаптації законодавства України до законодавства країн ЄС, є вкрай актуальним.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 новому етапі розвитку держави, заснованому на гуманізмі та демократизації всіх сфер суспільного життя, утвердилося розуміння цінності якісного законодавства як необхідного інструмента регулювання всіх суспільних відносин.</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Розвиток сучасної національної правової системи за складних політичних, економічних і соціальних обставин посилює необхідність забезпечити досконалість її джерельної бази. У цій системі серед джерел права за значущістю для правового регулювання суспільних відносин перше місце посідає нормативно-правовий акт. Українське законодавство являє собою величезну структуру різноманітних нормативно-правових актів, які містять</w:t>
      </w:r>
      <w:r w:rsidR="00CC157B" w:rsidRPr="00CC157B">
        <w:rPr>
          <w:rFonts w:ascii="Times New Roman" w:hAnsi="Times New Roman"/>
          <w:sz w:val="28"/>
          <w:szCs w:val="28"/>
        </w:rPr>
        <w:t xml:space="preserve"> </w:t>
      </w:r>
      <w:r w:rsidRPr="00CC157B">
        <w:rPr>
          <w:rFonts w:ascii="Times New Roman" w:hAnsi="Times New Roman"/>
          <w:sz w:val="28"/>
          <w:szCs w:val="28"/>
        </w:rPr>
        <w:t>безліч різних прогалин, колізій та неточностей. Саме нині у суспільстві активізувалася дискусія щодо необхідності прийняття Закону України</w:t>
      </w:r>
      <w:r w:rsidR="00931DD8" w:rsidRPr="00CC157B">
        <w:rPr>
          <w:rFonts w:ascii="Times New Roman" w:hAnsi="Times New Roman"/>
          <w:sz w:val="28"/>
          <w:szCs w:val="28"/>
        </w:rPr>
        <w:t xml:space="preserve"> «Про нормативно-правові акти». Ц</w:t>
      </w:r>
      <w:r w:rsidRPr="00CC157B">
        <w:rPr>
          <w:rFonts w:ascii="Times New Roman" w:hAnsi="Times New Roman"/>
          <w:sz w:val="28"/>
          <w:szCs w:val="28"/>
        </w:rPr>
        <w:t>е пов’язано із запропонованими змінами законодавчого масиву. Так,</w:t>
      </w:r>
      <w:r w:rsidR="00CC157B" w:rsidRPr="00CC157B">
        <w:rPr>
          <w:rFonts w:ascii="Times New Roman" w:hAnsi="Times New Roman"/>
          <w:sz w:val="28"/>
          <w:szCs w:val="28"/>
        </w:rPr>
        <w:t xml:space="preserve"> </w:t>
      </w:r>
      <w:r w:rsidRPr="00CC157B">
        <w:rPr>
          <w:rFonts w:ascii="Times New Roman" w:hAnsi="Times New Roman"/>
          <w:sz w:val="28"/>
          <w:szCs w:val="28"/>
        </w:rPr>
        <w:t>ідеться про рекодифікацію цивільного законодавства, зміни у трудовому, адміністративному та податковому законодавстві тощо.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Зрозуміло, що в умовах, пов’язаних з економічними, політичними, соціальними, правовими, законотворчими форматами змін, роль і актуальність процесу уніфікації зростатиме. Адже за його допомогою правові акти позбуватимуться прогалин, дублювання, протиріч тощо.</w:t>
      </w:r>
    </w:p>
    <w:p w:rsidR="00632308" w:rsidRPr="00CC157B" w:rsidRDefault="00931DD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Ок</w:t>
      </w:r>
      <w:r w:rsidR="00632308" w:rsidRPr="00CC157B">
        <w:rPr>
          <w:rFonts w:ascii="Times New Roman" w:hAnsi="Times New Roman"/>
          <w:sz w:val="28"/>
          <w:szCs w:val="28"/>
        </w:rPr>
        <w:t>рім того, посилення євроінтеграційних процесів, що нині відбуваються в Україні, також актуалізує проблему уніфікації</w:t>
      </w:r>
      <w:r w:rsidR="00CC157B" w:rsidRPr="00CC157B">
        <w:rPr>
          <w:rFonts w:ascii="Times New Roman" w:hAnsi="Times New Roman"/>
          <w:sz w:val="28"/>
          <w:szCs w:val="28"/>
        </w:rPr>
        <w:t xml:space="preserve"> </w:t>
      </w:r>
      <w:r w:rsidR="00632308" w:rsidRPr="00CC157B">
        <w:rPr>
          <w:rFonts w:ascii="Times New Roman" w:hAnsi="Times New Roman"/>
          <w:sz w:val="28"/>
          <w:szCs w:val="28"/>
        </w:rPr>
        <w:t xml:space="preserve">національного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Сучасні реалії демонструють, що Україну очікують кардинальні зміни, пов’язані з різними сферами життєдіяльності людини. Отримані результати сприятимуть вирішенню багатьох</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проблем щодо поліпшення законодавчого процесу та стануть підґрунтям для вироблення відповідної стратегії розвитку національного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Питання унормування та упорядкування суспільних відносин завжди були у центрі уваги представників філософської думки – Аріс</w:t>
      </w:r>
      <w:r w:rsidR="003A2752">
        <w:rPr>
          <w:rFonts w:ascii="Times New Roman" w:hAnsi="Times New Roman"/>
          <w:sz w:val="28"/>
          <w:szCs w:val="28"/>
        </w:rPr>
        <w:t>тотеля, Цицерона, Вольтера, Дж. </w:t>
      </w:r>
      <w:r w:rsidRPr="00CC157B">
        <w:rPr>
          <w:rFonts w:ascii="Times New Roman" w:hAnsi="Times New Roman"/>
          <w:sz w:val="28"/>
          <w:szCs w:val="28"/>
        </w:rPr>
        <w:t>Лока, Ш.</w:t>
      </w:r>
      <w:r w:rsidR="003A2752">
        <w:rPr>
          <w:rFonts w:ascii="Times New Roman" w:hAnsi="Times New Roman"/>
          <w:sz w:val="28"/>
          <w:szCs w:val="28"/>
        </w:rPr>
        <w:t> </w:t>
      </w:r>
      <w:r w:rsidRPr="00CC157B">
        <w:rPr>
          <w:rFonts w:ascii="Times New Roman" w:hAnsi="Times New Roman"/>
          <w:sz w:val="28"/>
          <w:szCs w:val="28"/>
        </w:rPr>
        <w:t>Монтескʼє, Ж.-Ж.</w:t>
      </w:r>
      <w:r w:rsidR="003A2752">
        <w:rPr>
          <w:rFonts w:ascii="Times New Roman" w:hAnsi="Times New Roman"/>
          <w:sz w:val="28"/>
          <w:szCs w:val="28"/>
        </w:rPr>
        <w:t> </w:t>
      </w:r>
      <w:r w:rsidRPr="00CC157B">
        <w:rPr>
          <w:rFonts w:ascii="Times New Roman" w:hAnsi="Times New Roman"/>
          <w:sz w:val="28"/>
          <w:szCs w:val="28"/>
        </w:rPr>
        <w:t>Руссо, Т.</w:t>
      </w:r>
      <w:r w:rsidR="003A2752">
        <w:rPr>
          <w:rFonts w:ascii="Times New Roman" w:hAnsi="Times New Roman"/>
          <w:sz w:val="28"/>
          <w:szCs w:val="28"/>
        </w:rPr>
        <w:t> </w:t>
      </w:r>
      <w:r w:rsidRPr="00CC157B">
        <w:rPr>
          <w:rFonts w:ascii="Times New Roman" w:hAnsi="Times New Roman"/>
          <w:sz w:val="28"/>
          <w:szCs w:val="28"/>
        </w:rPr>
        <w:t>Гоббса та ін.</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Теоретичну основу даної проблематики становлять наукові праці у галузі теорії та історії держави і права, міжнародного та європейського права, зокрема</w:t>
      </w:r>
      <w:r w:rsidR="00CC157B" w:rsidRPr="00CC157B">
        <w:rPr>
          <w:rFonts w:ascii="Times New Roman" w:hAnsi="Times New Roman"/>
          <w:sz w:val="28"/>
          <w:szCs w:val="28"/>
        </w:rPr>
        <w:t xml:space="preserve"> </w:t>
      </w:r>
      <w:r w:rsidRPr="00CC157B">
        <w:rPr>
          <w:rFonts w:ascii="Times New Roman" w:hAnsi="Times New Roman"/>
          <w:i/>
          <w:sz w:val="28"/>
          <w:szCs w:val="28"/>
        </w:rPr>
        <w:t>вітчизняних учених</w:t>
      </w:r>
      <w:r w:rsidR="003A2752">
        <w:rPr>
          <w:rFonts w:ascii="Times New Roman" w:hAnsi="Times New Roman"/>
          <w:sz w:val="28"/>
          <w:szCs w:val="28"/>
        </w:rPr>
        <w:t xml:space="preserve"> – С. Бобровник, О. </w:t>
      </w:r>
      <w:r w:rsidRPr="00CC157B">
        <w:rPr>
          <w:rFonts w:ascii="Times New Roman" w:hAnsi="Times New Roman"/>
          <w:sz w:val="28"/>
          <w:szCs w:val="28"/>
        </w:rPr>
        <w:t>Богачової, Л.</w:t>
      </w:r>
      <w:r w:rsidR="003A2752">
        <w:rPr>
          <w:rFonts w:ascii="Times New Roman" w:hAnsi="Times New Roman"/>
          <w:sz w:val="28"/>
          <w:szCs w:val="28"/>
        </w:rPr>
        <w:t> </w:t>
      </w:r>
      <w:r w:rsidRPr="00CC157B">
        <w:rPr>
          <w:rFonts w:ascii="Times New Roman" w:hAnsi="Times New Roman"/>
          <w:sz w:val="28"/>
          <w:szCs w:val="28"/>
          <w:shd w:val="clear" w:color="auto" w:fill="FFFFFF"/>
        </w:rPr>
        <w:t>Варшаломідзе</w:t>
      </w:r>
      <w:r w:rsidRPr="00CC157B">
        <w:rPr>
          <w:rFonts w:ascii="Times New Roman" w:hAnsi="Times New Roman"/>
          <w:sz w:val="28"/>
          <w:szCs w:val="28"/>
        </w:rPr>
        <w:t>, Ю. Волошина,</w:t>
      </w:r>
      <w:r w:rsidRPr="00CC157B">
        <w:rPr>
          <w:rFonts w:ascii="Times New Roman" w:hAnsi="Times New Roman"/>
          <w:sz w:val="28"/>
          <w:szCs w:val="28"/>
          <w:shd w:val="clear" w:color="auto" w:fill="FFFFFF"/>
        </w:rPr>
        <w:t xml:space="preserve"> А.</w:t>
      </w:r>
      <w:r w:rsidR="003A2752">
        <w:rPr>
          <w:rFonts w:ascii="Times New Roman" w:hAnsi="Times New Roman"/>
          <w:sz w:val="28"/>
          <w:szCs w:val="28"/>
          <w:shd w:val="clear" w:color="auto" w:fill="FFFFFF"/>
        </w:rPr>
        <w:t> </w:t>
      </w:r>
      <w:r w:rsidR="003A2752">
        <w:rPr>
          <w:rFonts w:ascii="Times New Roman" w:hAnsi="Times New Roman"/>
          <w:sz w:val="28"/>
          <w:szCs w:val="28"/>
        </w:rPr>
        <w:t>Граціанова, С. </w:t>
      </w:r>
      <w:r w:rsidRPr="00CC157B">
        <w:rPr>
          <w:rFonts w:ascii="Times New Roman" w:hAnsi="Times New Roman"/>
          <w:sz w:val="28"/>
          <w:szCs w:val="28"/>
        </w:rPr>
        <w:t>Гусарєва,</w:t>
      </w:r>
      <w:r w:rsidR="003A2752">
        <w:rPr>
          <w:rFonts w:ascii="Times New Roman" w:hAnsi="Times New Roman"/>
          <w:sz w:val="28"/>
          <w:szCs w:val="28"/>
        </w:rPr>
        <w:t xml:space="preserve"> В. Журавського, В. Ісакова, О. Копиленка, В. Косовича, О. Кушнарьової, М. Любченко, Р. Ляшенко, О. Монастирського, Г. Мурашина, Н. Оніщенко, І. Осики, В. Попко, П. Рабіновича, О. Руденко, К. Силенок, М. Стрипка, К. Трихліба, Н. Червінської, Ю. </w:t>
      </w:r>
      <w:r w:rsidRPr="00CC157B">
        <w:rPr>
          <w:rFonts w:ascii="Times New Roman" w:hAnsi="Times New Roman"/>
          <w:sz w:val="28"/>
          <w:szCs w:val="28"/>
        </w:rPr>
        <w:t xml:space="preserve">Шемшученка, О. Ющика; </w:t>
      </w:r>
      <w:r w:rsidRPr="00CC157B">
        <w:rPr>
          <w:rFonts w:ascii="Times New Roman" w:hAnsi="Times New Roman"/>
          <w:i/>
          <w:sz w:val="28"/>
          <w:szCs w:val="28"/>
        </w:rPr>
        <w:t>зарубіжних дослідник</w:t>
      </w:r>
      <w:r w:rsidR="00931DD8" w:rsidRPr="00CC157B">
        <w:rPr>
          <w:rFonts w:ascii="Times New Roman" w:hAnsi="Times New Roman"/>
          <w:i/>
          <w:sz w:val="28"/>
          <w:szCs w:val="28"/>
        </w:rPr>
        <w:t>і</w:t>
      </w:r>
      <w:r w:rsidRPr="00CC157B">
        <w:rPr>
          <w:rFonts w:ascii="Times New Roman" w:hAnsi="Times New Roman"/>
          <w:i/>
          <w:sz w:val="28"/>
          <w:szCs w:val="28"/>
        </w:rPr>
        <w:t>в</w:t>
      </w:r>
      <w:r w:rsidR="003A2752">
        <w:rPr>
          <w:rFonts w:ascii="Times New Roman" w:hAnsi="Times New Roman"/>
          <w:sz w:val="28"/>
          <w:szCs w:val="28"/>
        </w:rPr>
        <w:t> – В. </w:t>
      </w:r>
      <w:r w:rsidRPr="00CC157B">
        <w:rPr>
          <w:rFonts w:ascii="Times New Roman" w:hAnsi="Times New Roman"/>
          <w:sz w:val="28"/>
          <w:szCs w:val="28"/>
        </w:rPr>
        <w:t>Аверкова, Ф.</w:t>
      </w:r>
      <w:r w:rsidR="003A2752">
        <w:rPr>
          <w:rFonts w:ascii="Times New Roman" w:hAnsi="Times New Roman"/>
          <w:sz w:val="28"/>
          <w:szCs w:val="28"/>
        </w:rPr>
        <w:t> </w:t>
      </w:r>
      <w:r w:rsidRPr="00CC157B">
        <w:rPr>
          <w:rFonts w:ascii="Times New Roman" w:hAnsi="Times New Roman"/>
          <w:spacing w:val="6"/>
          <w:sz w:val="28"/>
          <w:szCs w:val="28"/>
          <w:lang w:eastAsia="ru-RU"/>
        </w:rPr>
        <w:t xml:space="preserve">Аумана, </w:t>
      </w:r>
      <w:r w:rsidR="003A2752">
        <w:rPr>
          <w:rFonts w:ascii="Times New Roman" w:hAnsi="Times New Roman"/>
          <w:sz w:val="28"/>
          <w:szCs w:val="28"/>
        </w:rPr>
        <w:t>С. </w:t>
      </w:r>
      <w:r w:rsidRPr="00CC157B">
        <w:rPr>
          <w:rFonts w:ascii="Times New Roman" w:hAnsi="Times New Roman"/>
          <w:sz w:val="28"/>
          <w:szCs w:val="28"/>
        </w:rPr>
        <w:t>Бахіна, Ю. </w:t>
      </w:r>
      <w:r w:rsidRPr="00CC157B">
        <w:rPr>
          <w:rStyle w:val="hps"/>
          <w:rFonts w:ascii="Times New Roman" w:hAnsi="Times New Roman"/>
          <w:sz w:val="28"/>
          <w:szCs w:val="28"/>
        </w:rPr>
        <w:t>Безбородова, М.</w:t>
      </w:r>
      <w:r w:rsidR="003A2752">
        <w:rPr>
          <w:rStyle w:val="hps"/>
          <w:rFonts w:ascii="Times New Roman" w:hAnsi="Times New Roman"/>
          <w:sz w:val="28"/>
          <w:szCs w:val="28"/>
        </w:rPr>
        <w:t> </w:t>
      </w:r>
      <w:r w:rsidRPr="00CC157B">
        <w:rPr>
          <w:rFonts w:ascii="Times New Roman" w:hAnsi="Times New Roman"/>
          <w:sz w:val="28"/>
          <w:szCs w:val="28"/>
        </w:rPr>
        <w:t xml:space="preserve">Богуславського, </w:t>
      </w:r>
      <w:r w:rsidRPr="00CC157B">
        <w:rPr>
          <w:rFonts w:ascii="Times New Roman" w:hAnsi="Times New Roman"/>
          <w:spacing w:val="6"/>
          <w:sz w:val="28"/>
          <w:szCs w:val="28"/>
          <w:lang w:eastAsia="ru-RU"/>
        </w:rPr>
        <w:t>Р. Давида,</w:t>
      </w:r>
      <w:r w:rsidR="003A2752">
        <w:rPr>
          <w:rFonts w:ascii="Times New Roman" w:hAnsi="Times New Roman"/>
          <w:sz w:val="28"/>
          <w:szCs w:val="28"/>
        </w:rPr>
        <w:t xml:space="preserve"> М. </w:t>
      </w:r>
      <w:r w:rsidRPr="00CC157B">
        <w:rPr>
          <w:rFonts w:ascii="Times New Roman" w:hAnsi="Times New Roman"/>
          <w:sz w:val="28"/>
          <w:szCs w:val="28"/>
        </w:rPr>
        <w:t xml:space="preserve">Дороніної, У. Дробнінга, </w:t>
      </w:r>
      <w:r w:rsidR="003A2752">
        <w:rPr>
          <w:rFonts w:ascii="Times New Roman" w:hAnsi="Times New Roman"/>
          <w:spacing w:val="6"/>
          <w:sz w:val="28"/>
          <w:szCs w:val="28"/>
          <w:lang w:eastAsia="ru-RU"/>
        </w:rPr>
        <w:t>Ж. </w:t>
      </w:r>
      <w:r w:rsidRPr="00CC157B">
        <w:rPr>
          <w:rFonts w:ascii="Times New Roman" w:hAnsi="Times New Roman"/>
          <w:spacing w:val="6"/>
          <w:sz w:val="28"/>
          <w:szCs w:val="28"/>
          <w:lang w:eastAsia="ru-RU"/>
        </w:rPr>
        <w:t>Карбоньє,</w:t>
      </w:r>
      <w:r w:rsidRPr="00CC157B">
        <w:rPr>
          <w:rFonts w:ascii="Times New Roman" w:hAnsi="Times New Roman"/>
          <w:sz w:val="28"/>
          <w:szCs w:val="28"/>
        </w:rPr>
        <w:t xml:space="preserve"> Д.</w:t>
      </w:r>
      <w:r w:rsidR="003A2752">
        <w:rPr>
          <w:rFonts w:ascii="Times New Roman" w:hAnsi="Times New Roman"/>
          <w:sz w:val="28"/>
          <w:szCs w:val="28"/>
        </w:rPr>
        <w:t> </w:t>
      </w:r>
      <w:r w:rsidRPr="00CC157B">
        <w:rPr>
          <w:rFonts w:ascii="Times New Roman" w:hAnsi="Times New Roman"/>
          <w:spacing w:val="6"/>
          <w:sz w:val="28"/>
          <w:szCs w:val="28"/>
          <w:lang w:eastAsia="ru-RU"/>
        </w:rPr>
        <w:t xml:space="preserve">Керімова, </w:t>
      </w:r>
      <w:r w:rsidRPr="00CC157B">
        <w:rPr>
          <w:rFonts w:ascii="Times New Roman" w:hAnsi="Times New Roman"/>
          <w:sz w:val="28"/>
          <w:szCs w:val="28"/>
        </w:rPr>
        <w:t>Х.</w:t>
      </w:r>
      <w:r w:rsidR="003A2752">
        <w:rPr>
          <w:rFonts w:ascii="Times New Roman" w:hAnsi="Times New Roman"/>
          <w:sz w:val="28"/>
          <w:szCs w:val="28"/>
        </w:rPr>
        <w:t> </w:t>
      </w:r>
      <w:r w:rsidRPr="00CC157B">
        <w:rPr>
          <w:rFonts w:ascii="Times New Roman" w:hAnsi="Times New Roman"/>
          <w:spacing w:val="6"/>
          <w:sz w:val="28"/>
          <w:szCs w:val="28"/>
          <w:lang w:eastAsia="ru-RU"/>
        </w:rPr>
        <w:t>Кетца</w:t>
      </w:r>
      <w:r w:rsidRPr="00CC157B">
        <w:rPr>
          <w:rFonts w:ascii="Times New Roman" w:hAnsi="Times New Roman"/>
          <w:sz w:val="28"/>
          <w:szCs w:val="28"/>
        </w:rPr>
        <w:t xml:space="preserve">, </w:t>
      </w:r>
      <w:r w:rsidRPr="00CC157B">
        <w:rPr>
          <w:rFonts w:ascii="Times New Roman" w:hAnsi="Times New Roman"/>
          <w:spacing w:val="6"/>
          <w:sz w:val="28"/>
          <w:szCs w:val="28"/>
          <w:lang w:eastAsia="ru-RU"/>
        </w:rPr>
        <w:t>В.</w:t>
      </w:r>
      <w:r w:rsidR="003A2752">
        <w:rPr>
          <w:rFonts w:ascii="Times New Roman" w:hAnsi="Times New Roman"/>
          <w:spacing w:val="6"/>
          <w:sz w:val="28"/>
          <w:szCs w:val="28"/>
          <w:lang w:eastAsia="ru-RU"/>
        </w:rPr>
        <w:t> </w:t>
      </w:r>
      <w:r w:rsidR="003A2752">
        <w:rPr>
          <w:rFonts w:ascii="Times New Roman" w:hAnsi="Times New Roman"/>
          <w:sz w:val="28"/>
          <w:szCs w:val="28"/>
        </w:rPr>
        <w:t>Кисіль, О. Ландо, С. Лебедєва, Р. </w:t>
      </w:r>
      <w:r w:rsidRPr="00CC157B">
        <w:rPr>
          <w:rFonts w:ascii="Times New Roman" w:hAnsi="Times New Roman"/>
          <w:sz w:val="28"/>
          <w:szCs w:val="28"/>
        </w:rPr>
        <w:t xml:space="preserve">Леже, </w:t>
      </w:r>
      <w:r w:rsidR="003A2752">
        <w:rPr>
          <w:rFonts w:ascii="Times New Roman" w:hAnsi="Times New Roman"/>
          <w:spacing w:val="6"/>
          <w:sz w:val="28"/>
          <w:szCs w:val="28"/>
          <w:lang w:eastAsia="ru-RU"/>
        </w:rPr>
        <w:t>П. </w:t>
      </w:r>
      <w:r w:rsidRPr="00CC157B">
        <w:rPr>
          <w:rFonts w:ascii="Times New Roman" w:hAnsi="Times New Roman"/>
          <w:spacing w:val="6"/>
          <w:sz w:val="28"/>
          <w:szCs w:val="28"/>
          <w:lang w:eastAsia="ru-RU"/>
        </w:rPr>
        <w:t xml:space="preserve">Лісета, </w:t>
      </w:r>
      <w:r w:rsidR="003A2752">
        <w:rPr>
          <w:rFonts w:ascii="Times New Roman" w:hAnsi="Times New Roman"/>
          <w:sz w:val="28"/>
          <w:szCs w:val="28"/>
        </w:rPr>
        <w:t>О. </w:t>
      </w:r>
      <w:r w:rsidRPr="00CC157B">
        <w:rPr>
          <w:rFonts w:ascii="Times New Roman" w:hAnsi="Times New Roman"/>
          <w:sz w:val="28"/>
          <w:szCs w:val="28"/>
        </w:rPr>
        <w:t>Маковської, М.</w:t>
      </w:r>
      <w:r w:rsidR="003A2752">
        <w:rPr>
          <w:rFonts w:ascii="Times New Roman" w:hAnsi="Times New Roman"/>
          <w:sz w:val="28"/>
          <w:szCs w:val="28"/>
        </w:rPr>
        <w:t> </w:t>
      </w:r>
      <w:r w:rsidRPr="00CC157B">
        <w:rPr>
          <w:rFonts w:ascii="Times New Roman" w:hAnsi="Times New Roman"/>
          <w:sz w:val="28"/>
          <w:szCs w:val="28"/>
          <w:shd w:val="clear" w:color="auto" w:fill="FFFFFF"/>
        </w:rPr>
        <w:t>Марченко, М.</w:t>
      </w:r>
      <w:r w:rsidR="003A2752">
        <w:rPr>
          <w:rFonts w:ascii="Times New Roman" w:hAnsi="Times New Roman"/>
          <w:sz w:val="28"/>
          <w:szCs w:val="28"/>
          <w:shd w:val="clear" w:color="auto" w:fill="FFFFFF"/>
        </w:rPr>
        <w:t> </w:t>
      </w:r>
      <w:r w:rsidR="003A2752">
        <w:rPr>
          <w:rFonts w:ascii="Times New Roman" w:hAnsi="Times New Roman"/>
          <w:spacing w:val="6"/>
          <w:sz w:val="28"/>
          <w:szCs w:val="28"/>
          <w:lang w:eastAsia="ru-RU"/>
        </w:rPr>
        <w:t>Матузова, О. </w:t>
      </w:r>
      <w:r w:rsidRPr="00CC157B">
        <w:rPr>
          <w:rFonts w:ascii="Times New Roman" w:hAnsi="Times New Roman"/>
          <w:spacing w:val="6"/>
          <w:sz w:val="28"/>
          <w:szCs w:val="28"/>
          <w:lang w:eastAsia="ru-RU"/>
        </w:rPr>
        <w:t>Порфеєва</w:t>
      </w:r>
      <w:r w:rsidRPr="00CC157B">
        <w:rPr>
          <w:rFonts w:ascii="Times New Roman" w:hAnsi="Times New Roman"/>
          <w:sz w:val="28"/>
          <w:szCs w:val="28"/>
        </w:rPr>
        <w:t>, А. Саїдова,</w:t>
      </w:r>
      <w:r w:rsidR="00CC157B" w:rsidRPr="00CC157B">
        <w:rPr>
          <w:rFonts w:ascii="Times New Roman" w:hAnsi="Times New Roman"/>
          <w:sz w:val="28"/>
          <w:szCs w:val="28"/>
        </w:rPr>
        <w:t xml:space="preserve"> </w:t>
      </w:r>
      <w:r w:rsidRPr="00CC157B">
        <w:rPr>
          <w:rFonts w:ascii="Times New Roman" w:hAnsi="Times New Roman"/>
          <w:sz w:val="28"/>
          <w:szCs w:val="28"/>
        </w:rPr>
        <w:t>В.</w:t>
      </w:r>
      <w:r w:rsidR="003A2752">
        <w:rPr>
          <w:rFonts w:ascii="Times New Roman" w:hAnsi="Times New Roman"/>
          <w:sz w:val="28"/>
          <w:szCs w:val="28"/>
        </w:rPr>
        <w:t> </w:t>
      </w:r>
      <w:r w:rsidRPr="00CC157B">
        <w:rPr>
          <w:rFonts w:ascii="Times New Roman" w:hAnsi="Times New Roman"/>
          <w:spacing w:val="6"/>
          <w:sz w:val="28"/>
          <w:szCs w:val="28"/>
          <w:lang w:eastAsia="ru-RU"/>
        </w:rPr>
        <w:t>Селіванова</w:t>
      </w:r>
      <w:r w:rsidRPr="00CC157B">
        <w:rPr>
          <w:rFonts w:ascii="Times New Roman" w:hAnsi="Times New Roman"/>
          <w:sz w:val="28"/>
          <w:szCs w:val="28"/>
        </w:rPr>
        <w:t>, В.</w:t>
      </w:r>
      <w:r w:rsidR="003A2752">
        <w:rPr>
          <w:rFonts w:ascii="Times New Roman" w:hAnsi="Times New Roman"/>
          <w:sz w:val="28"/>
          <w:szCs w:val="28"/>
        </w:rPr>
        <w:t> </w:t>
      </w:r>
      <w:r w:rsidRPr="00CC157B">
        <w:rPr>
          <w:rFonts w:ascii="Times New Roman" w:hAnsi="Times New Roman"/>
          <w:spacing w:val="6"/>
          <w:sz w:val="28"/>
          <w:szCs w:val="28"/>
          <w:lang w:eastAsia="ru-RU"/>
        </w:rPr>
        <w:t>Синюкова</w:t>
      </w:r>
      <w:r w:rsidR="003A2752">
        <w:rPr>
          <w:rFonts w:ascii="Times New Roman" w:hAnsi="Times New Roman"/>
          <w:sz w:val="28"/>
          <w:szCs w:val="28"/>
        </w:rPr>
        <w:t>, Ю. </w:t>
      </w:r>
      <w:r w:rsidRPr="00CC157B">
        <w:rPr>
          <w:rFonts w:ascii="Times New Roman" w:hAnsi="Times New Roman"/>
          <w:sz w:val="28"/>
          <w:szCs w:val="28"/>
        </w:rPr>
        <w:t>Тихомирова, Л.</w:t>
      </w:r>
      <w:r w:rsidR="003A2752">
        <w:rPr>
          <w:rFonts w:ascii="Times New Roman" w:hAnsi="Times New Roman"/>
          <w:sz w:val="28"/>
          <w:szCs w:val="28"/>
        </w:rPr>
        <w:t> </w:t>
      </w:r>
      <w:r w:rsidRPr="00CC157B">
        <w:rPr>
          <w:rFonts w:ascii="Times New Roman" w:hAnsi="Times New Roman"/>
          <w:spacing w:val="6"/>
          <w:sz w:val="28"/>
          <w:szCs w:val="28"/>
          <w:lang w:eastAsia="ru-RU"/>
        </w:rPr>
        <w:t>Тіунова</w:t>
      </w:r>
      <w:r w:rsidRPr="00CC157B">
        <w:rPr>
          <w:rFonts w:ascii="Times New Roman" w:hAnsi="Times New Roman"/>
          <w:sz w:val="28"/>
          <w:szCs w:val="28"/>
        </w:rPr>
        <w:t>, Л. Фоміної, Л.</w:t>
      </w:r>
      <w:r w:rsidR="003A2752">
        <w:rPr>
          <w:rFonts w:ascii="Times New Roman" w:hAnsi="Times New Roman"/>
          <w:sz w:val="28"/>
          <w:szCs w:val="28"/>
        </w:rPr>
        <w:t> </w:t>
      </w:r>
      <w:r w:rsidR="003A2752">
        <w:rPr>
          <w:rFonts w:ascii="Times New Roman" w:hAnsi="Times New Roman"/>
          <w:spacing w:val="6"/>
          <w:sz w:val="28"/>
          <w:szCs w:val="28"/>
          <w:lang w:eastAsia="ru-RU"/>
        </w:rPr>
        <w:t>Фрідмена, К. </w:t>
      </w:r>
      <w:r w:rsidRPr="00CC157B">
        <w:rPr>
          <w:rFonts w:ascii="Times New Roman" w:hAnsi="Times New Roman"/>
          <w:spacing w:val="6"/>
          <w:sz w:val="28"/>
          <w:szCs w:val="28"/>
          <w:lang w:eastAsia="ru-RU"/>
        </w:rPr>
        <w:t>Цвайгерта,</w:t>
      </w:r>
      <w:r w:rsidRPr="00CC157B">
        <w:rPr>
          <w:rFonts w:ascii="Times New Roman" w:hAnsi="Times New Roman"/>
          <w:sz w:val="28"/>
          <w:szCs w:val="28"/>
        </w:rPr>
        <w:t xml:space="preserve"> Л.</w:t>
      </w:r>
      <w:r w:rsidR="003A2752">
        <w:rPr>
          <w:rFonts w:ascii="Times New Roman" w:hAnsi="Times New Roman"/>
          <w:sz w:val="28"/>
          <w:szCs w:val="28"/>
        </w:rPr>
        <w:t> </w:t>
      </w:r>
      <w:r w:rsidRPr="00CC157B">
        <w:rPr>
          <w:rFonts w:ascii="Times New Roman" w:hAnsi="Times New Roman"/>
          <w:spacing w:val="6"/>
          <w:sz w:val="28"/>
          <w:szCs w:val="28"/>
          <w:lang w:eastAsia="ru-RU"/>
        </w:rPr>
        <w:t>Явича</w:t>
      </w:r>
      <w:r w:rsidRPr="00CC157B">
        <w:rPr>
          <w:rFonts w:ascii="Times New Roman" w:hAnsi="Times New Roman"/>
          <w:sz w:val="28"/>
          <w:szCs w:val="28"/>
        </w:rPr>
        <w:t xml:space="preserve">, </w:t>
      </w:r>
      <w:r w:rsidRPr="00CC157B">
        <w:rPr>
          <w:rFonts w:ascii="Times New Roman" w:hAnsi="Times New Roman"/>
          <w:spacing w:val="6"/>
          <w:sz w:val="28"/>
          <w:szCs w:val="28"/>
          <w:lang w:eastAsia="ru-RU"/>
        </w:rPr>
        <w:t>А. Яхлакова.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Попри досить вагомий спектр досліджень, які здійснювалися в різних темпоральних умовах, досі відсутні праці, в яких би комплексно розглядалися науково-теоретичні засади розробки та функціонування комплексного механізму процесу уніфікації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bCs/>
          <w:noProof/>
          <w:sz w:val="28"/>
          <w:szCs w:val="28"/>
        </w:rPr>
        <w:lastRenderedPageBreak/>
        <w:t>Зв’язок роботи з науковими програмами, планами, темами</w:t>
      </w:r>
      <w:r w:rsidR="003432AA">
        <w:rPr>
          <w:rFonts w:ascii="Times New Roman" w:hAnsi="Times New Roman"/>
          <w:b/>
          <w:bCs/>
          <w:noProof/>
          <w:sz w:val="28"/>
          <w:szCs w:val="28"/>
        </w:rPr>
        <w:t>, грантами</w:t>
      </w:r>
      <w:r w:rsidRPr="00CC157B">
        <w:rPr>
          <w:rFonts w:ascii="Times New Roman" w:hAnsi="Times New Roman"/>
          <w:b/>
          <w:bCs/>
          <w:noProof/>
          <w:sz w:val="28"/>
          <w:szCs w:val="28"/>
        </w:rPr>
        <w:t xml:space="preserve">. </w:t>
      </w:r>
      <w:r w:rsidRPr="00CC157B">
        <w:rPr>
          <w:rFonts w:ascii="Times New Roman" w:hAnsi="Times New Roman"/>
          <w:sz w:val="28"/>
          <w:szCs w:val="28"/>
        </w:rPr>
        <w:t>Дисертація пов’язана з плановою науково-дослідницькою тематикою відділу теорії держави і права Інституту держави і права імені В.</w:t>
      </w:r>
      <w:r w:rsidR="003432AA">
        <w:rPr>
          <w:rFonts w:ascii="Times New Roman" w:hAnsi="Times New Roman"/>
          <w:sz w:val="28"/>
          <w:szCs w:val="28"/>
        </w:rPr>
        <w:t> </w:t>
      </w:r>
      <w:r w:rsidRPr="00CC157B">
        <w:rPr>
          <w:rFonts w:ascii="Times New Roman" w:hAnsi="Times New Roman"/>
          <w:sz w:val="28"/>
          <w:szCs w:val="28"/>
        </w:rPr>
        <w:t>М.</w:t>
      </w:r>
      <w:r w:rsidR="003432AA">
        <w:rPr>
          <w:rFonts w:ascii="Times New Roman" w:hAnsi="Times New Roman"/>
          <w:sz w:val="28"/>
          <w:szCs w:val="28"/>
        </w:rPr>
        <w:t> </w:t>
      </w:r>
      <w:r w:rsidRPr="00CC157B">
        <w:rPr>
          <w:rFonts w:ascii="Times New Roman" w:hAnsi="Times New Roman"/>
          <w:sz w:val="28"/>
          <w:szCs w:val="28"/>
        </w:rPr>
        <w:t xml:space="preserve">Корецького НАН України «Роль правової доктрини в реформуванні національної правової системи: запити – підходи – рішення» </w:t>
      </w:r>
      <w:r w:rsidR="003432AA">
        <w:rPr>
          <w:rFonts w:ascii="Times New Roman" w:hAnsi="Times New Roman"/>
          <w:sz w:val="28"/>
          <w:szCs w:val="28"/>
        </w:rPr>
        <w:t xml:space="preserve">(номер державної </w:t>
      </w:r>
      <w:r w:rsidRPr="00CC157B">
        <w:rPr>
          <w:rFonts w:ascii="Times New Roman" w:hAnsi="Times New Roman"/>
          <w:sz w:val="28"/>
          <w:szCs w:val="28"/>
        </w:rPr>
        <w:t>реєстраці</w:t>
      </w:r>
      <w:r w:rsidR="003432AA">
        <w:rPr>
          <w:rFonts w:ascii="Times New Roman" w:hAnsi="Times New Roman"/>
          <w:sz w:val="28"/>
          <w:szCs w:val="28"/>
        </w:rPr>
        <w:t>ї</w:t>
      </w:r>
      <w:r w:rsidRPr="00CC157B">
        <w:rPr>
          <w:rFonts w:ascii="Times New Roman" w:hAnsi="Times New Roman"/>
          <w:sz w:val="28"/>
          <w:szCs w:val="28"/>
        </w:rPr>
        <w:t xml:space="preserve"> 0119U103206</w:t>
      </w:r>
      <w:r w:rsidR="003432AA">
        <w:rPr>
          <w:rFonts w:ascii="Times New Roman" w:hAnsi="Times New Roman"/>
          <w:sz w:val="28"/>
          <w:szCs w:val="28"/>
        </w:rPr>
        <w:t>)</w:t>
      </w:r>
      <w:r w:rsidRPr="00CC157B">
        <w:rPr>
          <w:rFonts w:ascii="Times New Roman" w:hAnsi="Times New Roman"/>
          <w:sz w:val="28"/>
          <w:szCs w:val="28"/>
        </w:rPr>
        <w:t xml:space="preserve">. </w:t>
      </w:r>
    </w:p>
    <w:p w:rsidR="00632308" w:rsidRPr="00CC157B" w:rsidRDefault="00632308" w:rsidP="00F43B70">
      <w:pPr>
        <w:shd w:val="clear" w:color="auto" w:fill="FFFFFF"/>
        <w:spacing w:after="0" w:line="360" w:lineRule="auto"/>
        <w:ind w:firstLine="709"/>
        <w:jc w:val="both"/>
        <w:rPr>
          <w:rFonts w:ascii="Times New Roman" w:hAnsi="Times New Roman"/>
          <w:spacing w:val="6"/>
          <w:sz w:val="28"/>
          <w:szCs w:val="28"/>
          <w:lang w:eastAsia="ru-RU"/>
        </w:rPr>
      </w:pPr>
      <w:r w:rsidRPr="00CC157B">
        <w:rPr>
          <w:rFonts w:ascii="Times New Roman" w:hAnsi="Times New Roman"/>
          <w:b/>
          <w:sz w:val="28"/>
          <w:szCs w:val="28"/>
        </w:rPr>
        <w:t xml:space="preserve">Мета і завдання дослідження. </w:t>
      </w:r>
      <w:r w:rsidRPr="00CC157B">
        <w:rPr>
          <w:rFonts w:ascii="Times New Roman" w:hAnsi="Times New Roman"/>
          <w:sz w:val="28"/>
          <w:szCs w:val="28"/>
        </w:rPr>
        <w:t xml:space="preserve">Метою дисертаційного дослідження </w:t>
      </w:r>
      <w:r w:rsidRPr="00CC157B">
        <w:rPr>
          <w:rFonts w:ascii="Times New Roman" w:hAnsi="Times New Roman"/>
          <w:spacing w:val="6"/>
          <w:sz w:val="28"/>
          <w:szCs w:val="28"/>
          <w:lang w:eastAsia="ru-RU"/>
        </w:rPr>
        <w:t xml:space="preserve">є комплексний теоретико-правовий аналіз уніфікації законодавства та вироблення пропозицій щодо вдосконалення даного процесу в Україні. </w:t>
      </w:r>
    </w:p>
    <w:p w:rsidR="00632308" w:rsidRPr="00CC157B" w:rsidRDefault="00632308" w:rsidP="00F43B70">
      <w:pPr>
        <w:shd w:val="clear" w:color="auto" w:fill="FFFFFF"/>
        <w:spacing w:after="0" w:line="360" w:lineRule="auto"/>
        <w:ind w:firstLine="709"/>
        <w:jc w:val="both"/>
        <w:rPr>
          <w:rFonts w:ascii="Times New Roman" w:hAnsi="Times New Roman"/>
          <w:spacing w:val="6"/>
          <w:sz w:val="28"/>
          <w:szCs w:val="28"/>
          <w:lang w:eastAsia="ru-RU"/>
        </w:rPr>
      </w:pPr>
      <w:r w:rsidRPr="00CC157B">
        <w:rPr>
          <w:rFonts w:ascii="Times New Roman" w:hAnsi="Times New Roman"/>
          <w:sz w:val="28"/>
          <w:szCs w:val="28"/>
        </w:rPr>
        <w:t xml:space="preserve">Реалізація поставленої мети зумовила необхідність розв’язання таких наукових </w:t>
      </w:r>
      <w:r w:rsidRPr="00CC157B">
        <w:rPr>
          <w:rFonts w:ascii="Times New Roman" w:hAnsi="Times New Roman"/>
          <w:b/>
          <w:i/>
          <w:sz w:val="28"/>
          <w:szCs w:val="28"/>
        </w:rPr>
        <w:t>завдань</w:t>
      </w:r>
      <w:r w:rsidRPr="00CC157B">
        <w:rPr>
          <w:rFonts w:ascii="Times New Roman" w:hAnsi="Times New Roman"/>
          <w:sz w:val="28"/>
          <w:szCs w:val="28"/>
        </w:rPr>
        <w:t>:</w:t>
      </w:r>
    </w:p>
    <w:p w:rsidR="00A13E34" w:rsidRPr="00CC157B" w:rsidRDefault="00A13E34" w:rsidP="00F43B70">
      <w:pPr>
        <w:pStyle w:val="a3"/>
        <w:numPr>
          <w:ilvl w:val="0"/>
          <w:numId w:val="15"/>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проаналізувати</w:t>
      </w:r>
      <w:r w:rsidR="00CC157B" w:rsidRPr="00CC157B">
        <w:rPr>
          <w:rFonts w:ascii="Times New Roman" w:hAnsi="Times New Roman"/>
          <w:sz w:val="28"/>
          <w:szCs w:val="28"/>
        </w:rPr>
        <w:t xml:space="preserve"> </w:t>
      </w:r>
      <w:r w:rsidRPr="00CC157B">
        <w:rPr>
          <w:rFonts w:ascii="Times New Roman" w:hAnsi="Times New Roman"/>
          <w:sz w:val="28"/>
          <w:szCs w:val="28"/>
        </w:rPr>
        <w:t>та систематизувати джерельну базу дослідження;</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здійснити теоретико-правовий аналіз процесу уніфікації законодавства;</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вивчити</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природу змісту та значення уніфікованих норм;</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визначити види та виокремити критерії класифікації уніфікації законодавства;</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виділити підходи до уніфікації юридичної термінології;</w:t>
      </w:r>
    </w:p>
    <w:p w:rsidR="00A13E34" w:rsidRPr="00CC157B" w:rsidRDefault="00931DD8"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обґрунтувати</w:t>
      </w:r>
      <w:r w:rsidR="00A13E34" w:rsidRPr="00CC157B">
        <w:rPr>
          <w:rFonts w:ascii="Times New Roman" w:hAnsi="Times New Roman"/>
          <w:spacing w:val="6"/>
          <w:sz w:val="28"/>
          <w:szCs w:val="28"/>
          <w:lang w:eastAsia="ru-RU"/>
        </w:rPr>
        <w:t xml:space="preserve"> значення основоположних принципів права для удосконалення процесу уніфікації;</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виокремити та охарактеризувати засоби уніфікації, що сприяють підвищенню її ефективності;</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проаналізувати міжнародні стандарти та вимоги до процесу уніфікації законодавства;</w:t>
      </w:r>
    </w:p>
    <w:p w:rsidR="00A13E34" w:rsidRPr="00CC157B" w:rsidRDefault="00A13E34" w:rsidP="00F43B70">
      <w:pPr>
        <w:pStyle w:val="a3"/>
        <w:numPr>
          <w:ilvl w:val="0"/>
          <w:numId w:val="15"/>
        </w:numPr>
        <w:shd w:val="clear" w:color="auto" w:fill="FFFFFF"/>
        <w:spacing w:after="0" w:line="360" w:lineRule="auto"/>
        <w:ind w:left="0" w:firstLine="709"/>
        <w:jc w:val="both"/>
        <w:rPr>
          <w:rFonts w:ascii="Times New Roman" w:hAnsi="Times New Roman"/>
          <w:spacing w:val="6"/>
          <w:sz w:val="28"/>
          <w:szCs w:val="28"/>
          <w:lang w:eastAsia="ru-RU"/>
        </w:rPr>
      </w:pPr>
      <w:r w:rsidRPr="00CC157B">
        <w:rPr>
          <w:rFonts w:ascii="Times New Roman" w:hAnsi="Times New Roman"/>
          <w:spacing w:val="6"/>
          <w:sz w:val="28"/>
          <w:szCs w:val="28"/>
          <w:lang w:eastAsia="ru-RU"/>
        </w:rPr>
        <w:t>розробити пропозиції щодо вдосконалення процесу уніфікації законодавства</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в Україні.</w:t>
      </w:r>
    </w:p>
    <w:p w:rsidR="00632308" w:rsidRPr="00CC157B" w:rsidRDefault="00632308" w:rsidP="00F43B70">
      <w:pPr>
        <w:spacing w:after="0" w:line="360" w:lineRule="auto"/>
        <w:ind w:firstLine="709"/>
        <w:jc w:val="both"/>
        <w:rPr>
          <w:rFonts w:ascii="Times New Roman" w:hAnsi="Times New Roman"/>
          <w:spacing w:val="6"/>
          <w:sz w:val="28"/>
          <w:szCs w:val="28"/>
          <w:lang w:eastAsia="ru-RU"/>
        </w:rPr>
      </w:pPr>
      <w:r w:rsidRPr="00CC157B">
        <w:rPr>
          <w:rFonts w:ascii="Times New Roman" w:hAnsi="Times New Roman"/>
          <w:i/>
          <w:spacing w:val="6"/>
          <w:sz w:val="28"/>
          <w:szCs w:val="28"/>
          <w:lang w:eastAsia="ru-RU"/>
        </w:rPr>
        <w:t xml:space="preserve">Об’єктом </w:t>
      </w:r>
      <w:r w:rsidRPr="003432AA">
        <w:rPr>
          <w:rFonts w:ascii="Times New Roman" w:hAnsi="Times New Roman"/>
          <w:i/>
          <w:spacing w:val="6"/>
          <w:sz w:val="28"/>
          <w:szCs w:val="28"/>
          <w:lang w:eastAsia="ru-RU"/>
        </w:rPr>
        <w:t xml:space="preserve">дослідження </w:t>
      </w:r>
      <w:r w:rsidRPr="00CC157B">
        <w:rPr>
          <w:rFonts w:ascii="Times New Roman" w:hAnsi="Times New Roman"/>
          <w:spacing w:val="6"/>
          <w:sz w:val="28"/>
          <w:szCs w:val="28"/>
          <w:lang w:eastAsia="ru-RU"/>
        </w:rPr>
        <w:t>є суспільні відносини, що виникають у процесі уніфікації законодавства.</w:t>
      </w:r>
    </w:p>
    <w:p w:rsidR="00632308" w:rsidRPr="00CC157B" w:rsidRDefault="00632308" w:rsidP="00F43B70">
      <w:pPr>
        <w:shd w:val="clear" w:color="auto" w:fill="FFFFFF"/>
        <w:spacing w:after="0" w:line="360" w:lineRule="auto"/>
        <w:ind w:firstLine="709"/>
        <w:jc w:val="both"/>
        <w:rPr>
          <w:rFonts w:ascii="Times New Roman" w:hAnsi="Times New Roman"/>
          <w:spacing w:val="6"/>
          <w:sz w:val="28"/>
          <w:szCs w:val="28"/>
          <w:lang w:eastAsia="ru-RU"/>
        </w:rPr>
      </w:pPr>
      <w:r w:rsidRPr="00CC157B">
        <w:rPr>
          <w:rFonts w:ascii="Times New Roman" w:hAnsi="Times New Roman"/>
          <w:i/>
          <w:spacing w:val="6"/>
          <w:sz w:val="28"/>
          <w:szCs w:val="28"/>
          <w:lang w:eastAsia="ru-RU"/>
        </w:rPr>
        <w:lastRenderedPageBreak/>
        <w:t xml:space="preserve">Предметом </w:t>
      </w:r>
      <w:r w:rsidRPr="003432AA">
        <w:rPr>
          <w:rFonts w:ascii="Times New Roman" w:hAnsi="Times New Roman"/>
          <w:i/>
          <w:spacing w:val="6"/>
          <w:sz w:val="28"/>
          <w:szCs w:val="28"/>
          <w:lang w:eastAsia="ru-RU"/>
        </w:rPr>
        <w:t xml:space="preserve">дослідження </w:t>
      </w:r>
      <w:r w:rsidRPr="00CC157B">
        <w:rPr>
          <w:rFonts w:ascii="Times New Roman" w:hAnsi="Times New Roman"/>
          <w:spacing w:val="6"/>
          <w:sz w:val="28"/>
          <w:szCs w:val="28"/>
          <w:lang w:eastAsia="ru-RU"/>
        </w:rPr>
        <w:t>є теоретико-прикладні аспекти уніфікації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 xml:space="preserve">Методи дослідження. </w:t>
      </w:r>
      <w:r w:rsidRPr="00CC157B">
        <w:rPr>
          <w:rFonts w:ascii="Times New Roman" w:hAnsi="Times New Roman"/>
          <w:sz w:val="28"/>
          <w:szCs w:val="28"/>
        </w:rPr>
        <w:t>Реалізація поставлених завдань дослідження здійсню</w:t>
      </w:r>
      <w:r w:rsidR="0073729C" w:rsidRPr="00CC157B">
        <w:rPr>
          <w:rFonts w:ascii="Times New Roman" w:hAnsi="Times New Roman"/>
          <w:sz w:val="28"/>
          <w:szCs w:val="28"/>
        </w:rPr>
        <w:t>валася за допомогою філософсько-світоглядних</w:t>
      </w:r>
      <w:r w:rsidRPr="00CC157B">
        <w:rPr>
          <w:rFonts w:ascii="Times New Roman" w:hAnsi="Times New Roman"/>
          <w:sz w:val="28"/>
          <w:szCs w:val="28"/>
        </w:rPr>
        <w:t>, загальнонаукових та спеціальних методів наукового пізнання. Найбільш широко застосовувалися методи індукції та дедукції, за допомогою яких було здійснено опис понятійного апарату (підрозділи</w:t>
      </w:r>
      <w:r w:rsidR="003432AA">
        <w:rPr>
          <w:rFonts w:ascii="Times New Roman" w:hAnsi="Times New Roman"/>
          <w:sz w:val="28"/>
          <w:szCs w:val="28"/>
        </w:rPr>
        <w:t> </w:t>
      </w:r>
      <w:r w:rsidRPr="00CC157B">
        <w:rPr>
          <w:rFonts w:ascii="Times New Roman" w:hAnsi="Times New Roman"/>
          <w:sz w:val="28"/>
          <w:szCs w:val="28"/>
        </w:rPr>
        <w:t xml:space="preserve">1.2, 2.1, 2.2, 2.3, 2.4, 3.1); системно-структурний метод, який дав можливість систематизувати доктринальні підходи до визначення поняття «уніфікація», виокремити види уніфікації законодавства та </w:t>
      </w:r>
      <w:r w:rsidR="00931DD8" w:rsidRPr="00CC157B">
        <w:rPr>
          <w:rFonts w:ascii="Times New Roman" w:hAnsi="Times New Roman"/>
          <w:sz w:val="28"/>
          <w:szCs w:val="28"/>
        </w:rPr>
        <w:t>обґрунтувати</w:t>
      </w:r>
      <w:r w:rsidRPr="00CC157B">
        <w:rPr>
          <w:rFonts w:ascii="Times New Roman" w:hAnsi="Times New Roman"/>
          <w:sz w:val="28"/>
          <w:szCs w:val="28"/>
        </w:rPr>
        <w:t xml:space="preserve"> її значення при упорядку</w:t>
      </w:r>
      <w:r w:rsidR="003432AA">
        <w:rPr>
          <w:rFonts w:ascii="Times New Roman" w:hAnsi="Times New Roman"/>
          <w:sz w:val="28"/>
          <w:szCs w:val="28"/>
        </w:rPr>
        <w:t>ванні законодавства (підрозділи </w:t>
      </w:r>
      <w:r w:rsidRPr="00CC157B">
        <w:rPr>
          <w:rFonts w:ascii="Times New Roman" w:hAnsi="Times New Roman"/>
          <w:sz w:val="28"/>
          <w:szCs w:val="28"/>
        </w:rPr>
        <w:t>2.1, 2.2, 2.3, 3.1, 3.2). Застосування конкретно-історичного методу дало можливість проаналізувати</w:t>
      </w:r>
      <w:r w:rsidR="00CC157B" w:rsidRPr="00CC157B">
        <w:rPr>
          <w:rFonts w:ascii="Times New Roman" w:hAnsi="Times New Roman"/>
          <w:sz w:val="28"/>
          <w:szCs w:val="28"/>
        </w:rPr>
        <w:t xml:space="preserve"> </w:t>
      </w:r>
      <w:r w:rsidR="003432AA">
        <w:rPr>
          <w:rFonts w:ascii="Times New Roman" w:hAnsi="Times New Roman"/>
          <w:sz w:val="28"/>
          <w:szCs w:val="28"/>
        </w:rPr>
        <w:t>ґ</w:t>
      </w:r>
      <w:r w:rsidRPr="00CC157B">
        <w:rPr>
          <w:rFonts w:ascii="Times New Roman" w:hAnsi="Times New Roman"/>
          <w:sz w:val="28"/>
          <w:szCs w:val="28"/>
        </w:rPr>
        <w:t xml:space="preserve">енезу поняття </w:t>
      </w:r>
      <w:r w:rsidR="00931DD8" w:rsidRPr="00CC157B">
        <w:rPr>
          <w:rFonts w:ascii="Times New Roman" w:hAnsi="Times New Roman"/>
          <w:sz w:val="28"/>
          <w:szCs w:val="28"/>
        </w:rPr>
        <w:t>«уніфікації»</w:t>
      </w:r>
      <w:r w:rsidRPr="00CC157B">
        <w:rPr>
          <w:rFonts w:ascii="Times New Roman" w:hAnsi="Times New Roman"/>
          <w:sz w:val="28"/>
          <w:szCs w:val="28"/>
        </w:rPr>
        <w:t>, визначити етапи її ст</w:t>
      </w:r>
      <w:r w:rsidR="003432AA">
        <w:rPr>
          <w:rFonts w:ascii="Times New Roman" w:hAnsi="Times New Roman"/>
          <w:sz w:val="28"/>
          <w:szCs w:val="28"/>
        </w:rPr>
        <w:t>ановлення і розвитку (підрозділ </w:t>
      </w:r>
      <w:r w:rsidRPr="00CC157B">
        <w:rPr>
          <w:rFonts w:ascii="Times New Roman" w:hAnsi="Times New Roman"/>
          <w:sz w:val="28"/>
          <w:szCs w:val="28"/>
        </w:rPr>
        <w:t>1.1). За допомогою порівняльно-історичного методу виявлено подібні та відмінні ри</w:t>
      </w:r>
      <w:r w:rsidR="00D44751">
        <w:rPr>
          <w:rFonts w:ascii="Times New Roman" w:hAnsi="Times New Roman"/>
          <w:sz w:val="28"/>
          <w:szCs w:val="28"/>
        </w:rPr>
        <w:t>си у перебігу правових процесів</w:t>
      </w:r>
      <w:r w:rsidRPr="00CC157B">
        <w:rPr>
          <w:rFonts w:ascii="Times New Roman" w:hAnsi="Times New Roman"/>
          <w:sz w:val="28"/>
          <w:szCs w:val="28"/>
        </w:rPr>
        <w:t xml:space="preserve"> і</w:t>
      </w:r>
      <w:r w:rsidR="00D44751">
        <w:rPr>
          <w:rFonts w:ascii="Times New Roman" w:hAnsi="Times New Roman"/>
          <w:sz w:val="28"/>
          <w:szCs w:val="28"/>
        </w:rPr>
        <w:t>,</w:t>
      </w:r>
      <w:r w:rsidRPr="00CC157B">
        <w:rPr>
          <w:rFonts w:ascii="Times New Roman" w:hAnsi="Times New Roman"/>
          <w:sz w:val="28"/>
          <w:szCs w:val="28"/>
        </w:rPr>
        <w:t xml:space="preserve"> зокрема</w:t>
      </w:r>
      <w:r w:rsidR="00D44751">
        <w:rPr>
          <w:rFonts w:ascii="Times New Roman" w:hAnsi="Times New Roman"/>
          <w:sz w:val="28"/>
          <w:szCs w:val="28"/>
        </w:rPr>
        <w:t>,</w:t>
      </w:r>
      <w:r w:rsidRPr="00CC157B">
        <w:rPr>
          <w:rFonts w:ascii="Times New Roman" w:hAnsi="Times New Roman"/>
          <w:sz w:val="28"/>
          <w:szCs w:val="28"/>
        </w:rPr>
        <w:t xml:space="preserve"> в уніфікації законода</w:t>
      </w:r>
      <w:r w:rsidR="0073729C" w:rsidRPr="00CC157B">
        <w:rPr>
          <w:rFonts w:ascii="Times New Roman" w:hAnsi="Times New Roman"/>
          <w:sz w:val="28"/>
          <w:szCs w:val="28"/>
        </w:rPr>
        <w:t>вства (підрозділи</w:t>
      </w:r>
      <w:r w:rsidR="003432AA">
        <w:rPr>
          <w:rFonts w:ascii="Times New Roman" w:hAnsi="Times New Roman"/>
          <w:sz w:val="28"/>
          <w:szCs w:val="28"/>
        </w:rPr>
        <w:t> </w:t>
      </w:r>
      <w:r w:rsidR="0073729C" w:rsidRPr="00CC157B">
        <w:rPr>
          <w:rFonts w:ascii="Times New Roman" w:hAnsi="Times New Roman"/>
          <w:sz w:val="28"/>
          <w:szCs w:val="28"/>
        </w:rPr>
        <w:t>1.1, 3.2</w:t>
      </w:r>
      <w:r w:rsidRPr="00CC157B">
        <w:rPr>
          <w:rFonts w:ascii="Times New Roman" w:hAnsi="Times New Roman"/>
          <w:sz w:val="28"/>
          <w:szCs w:val="28"/>
        </w:rPr>
        <w:t>). Порівняльно-правовий метод застосовано до співставлення</w:t>
      </w:r>
      <w:r w:rsidR="00CC157B" w:rsidRPr="00CC157B">
        <w:rPr>
          <w:rFonts w:ascii="Times New Roman" w:hAnsi="Times New Roman"/>
          <w:sz w:val="28"/>
          <w:szCs w:val="28"/>
        </w:rPr>
        <w:t xml:space="preserve"> </w:t>
      </w:r>
      <w:r w:rsidRPr="00CC157B">
        <w:rPr>
          <w:rFonts w:ascii="Times New Roman" w:hAnsi="Times New Roman"/>
          <w:sz w:val="28"/>
          <w:szCs w:val="28"/>
        </w:rPr>
        <w:t>таких понять, як «уніфікація», «гармон</w:t>
      </w:r>
      <w:r w:rsidR="003432AA">
        <w:rPr>
          <w:rFonts w:ascii="Times New Roman" w:hAnsi="Times New Roman"/>
          <w:sz w:val="28"/>
          <w:szCs w:val="28"/>
        </w:rPr>
        <w:t>ізація», «зближення» (підрозділ </w:t>
      </w:r>
      <w:r w:rsidRPr="00CC157B">
        <w:rPr>
          <w:rFonts w:ascii="Times New Roman" w:hAnsi="Times New Roman"/>
          <w:sz w:val="28"/>
          <w:szCs w:val="28"/>
        </w:rPr>
        <w:t>2.1). Спеціально-юридичний метод використовувався при дослідженні положень різних правових актів (підрозділ</w:t>
      </w:r>
      <w:r w:rsidR="003432AA">
        <w:rPr>
          <w:rFonts w:ascii="Times New Roman" w:hAnsi="Times New Roman"/>
          <w:sz w:val="28"/>
          <w:szCs w:val="28"/>
        </w:rPr>
        <w:t> </w:t>
      </w:r>
      <w:r w:rsidRPr="00CC157B">
        <w:rPr>
          <w:rFonts w:ascii="Times New Roman" w:hAnsi="Times New Roman"/>
          <w:sz w:val="28"/>
          <w:szCs w:val="28"/>
        </w:rPr>
        <w:t>3.2). Указані методи використовувалися у взаємозвʼязку та взаємозалежності, що дало змогу забезпечити повноту, всебічність та об’єктивність дослідження.</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Основні висновки, положення та результати наукового дослідження ґрунтуються на аналізі законодавства України </w:t>
      </w:r>
      <w:r w:rsidR="00931DD8" w:rsidRPr="00CC157B">
        <w:rPr>
          <w:rFonts w:ascii="Times New Roman" w:hAnsi="Times New Roman"/>
          <w:sz w:val="28"/>
          <w:szCs w:val="28"/>
        </w:rPr>
        <w:t>й</w:t>
      </w:r>
      <w:r w:rsidRPr="00CC157B">
        <w:rPr>
          <w:rFonts w:ascii="Times New Roman" w:hAnsi="Times New Roman"/>
          <w:sz w:val="28"/>
          <w:szCs w:val="28"/>
        </w:rPr>
        <w:t xml:space="preserve"> окремих зарубіжних держав, міжнародних конвенцій та договорів, ратифікованих Верховною Радою України, юридичної наукової літератури та статистичних матеріалів.</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 xml:space="preserve">Наукова новизна отриманих результатів </w:t>
      </w:r>
      <w:r w:rsidRPr="00CC157B">
        <w:rPr>
          <w:rFonts w:ascii="Times New Roman" w:hAnsi="Times New Roman"/>
          <w:sz w:val="28"/>
          <w:szCs w:val="28"/>
        </w:rPr>
        <w:t>полягає в тому, що вперше у вітчизняній науці здійснено комплексний теоретико-правовий аналіз сутності, природи та призначення процесу уніфікації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Наукову новизну дисертації ст</w:t>
      </w:r>
      <w:r w:rsidR="003432AA">
        <w:rPr>
          <w:rFonts w:ascii="Times New Roman" w:hAnsi="Times New Roman"/>
          <w:sz w:val="28"/>
          <w:szCs w:val="28"/>
        </w:rPr>
        <w:t>ановлять такі основні положення:</w:t>
      </w:r>
    </w:p>
    <w:p w:rsidR="00632308" w:rsidRPr="00CC157B" w:rsidRDefault="003432AA" w:rsidP="00F43B70">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у</w:t>
      </w:r>
      <w:r w:rsidR="00632308" w:rsidRPr="00CC157B">
        <w:rPr>
          <w:rFonts w:ascii="Times New Roman" w:hAnsi="Times New Roman"/>
          <w:i/>
          <w:sz w:val="28"/>
          <w:szCs w:val="28"/>
        </w:rPr>
        <w:t>перше:</w:t>
      </w:r>
    </w:p>
    <w:p w:rsidR="00632308" w:rsidRPr="00CC157B" w:rsidRDefault="00632308" w:rsidP="00F43B70">
      <w:pPr>
        <w:numPr>
          <w:ilvl w:val="0"/>
          <w:numId w:val="16"/>
        </w:numPr>
        <w:tabs>
          <w:tab w:val="num" w:pos="567"/>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виокремлено </w:t>
      </w:r>
      <w:r w:rsidR="004D3393" w:rsidRPr="00CC157B">
        <w:rPr>
          <w:rFonts w:ascii="Times New Roman" w:hAnsi="Times New Roman"/>
          <w:sz w:val="28"/>
          <w:szCs w:val="28"/>
        </w:rPr>
        <w:t xml:space="preserve">такі </w:t>
      </w:r>
      <w:r w:rsidRPr="00CC157B">
        <w:rPr>
          <w:rFonts w:ascii="Times New Roman" w:hAnsi="Times New Roman"/>
          <w:sz w:val="28"/>
          <w:szCs w:val="28"/>
        </w:rPr>
        <w:t>періоди уні</w:t>
      </w:r>
      <w:r w:rsidR="004D3393" w:rsidRPr="00CC157B">
        <w:rPr>
          <w:rFonts w:ascii="Times New Roman" w:hAnsi="Times New Roman"/>
          <w:sz w:val="28"/>
          <w:szCs w:val="28"/>
        </w:rPr>
        <w:t>фікації законодавства в Україні</w:t>
      </w:r>
      <w:r w:rsidRPr="00CC157B">
        <w:rPr>
          <w:rFonts w:ascii="Times New Roman" w:hAnsi="Times New Roman"/>
          <w:sz w:val="28"/>
          <w:szCs w:val="28"/>
        </w:rPr>
        <w:t xml:space="preserve"> з часу здобуття незалежності: 1)</w:t>
      </w:r>
      <w:r w:rsidR="003432AA">
        <w:rPr>
          <w:rFonts w:ascii="Times New Roman" w:hAnsi="Times New Roman"/>
          <w:sz w:val="28"/>
          <w:szCs w:val="28"/>
          <w:lang w:eastAsia="ru-RU"/>
        </w:rPr>
        <w:t> </w:t>
      </w:r>
      <w:r w:rsidRPr="00CC157B">
        <w:rPr>
          <w:rFonts w:ascii="Times New Roman" w:hAnsi="Times New Roman"/>
          <w:sz w:val="28"/>
          <w:szCs w:val="28"/>
          <w:lang w:eastAsia="ru-RU"/>
        </w:rPr>
        <w:t>з 1994</w:t>
      </w:r>
      <w:r w:rsidR="003432AA">
        <w:rPr>
          <w:rFonts w:ascii="Times New Roman" w:hAnsi="Times New Roman"/>
          <w:sz w:val="28"/>
          <w:szCs w:val="28"/>
          <w:lang w:eastAsia="ru-RU"/>
        </w:rPr>
        <w:t> </w:t>
      </w:r>
      <w:r w:rsidRPr="00CC157B">
        <w:rPr>
          <w:rFonts w:ascii="Times New Roman" w:hAnsi="Times New Roman"/>
          <w:sz w:val="28"/>
          <w:szCs w:val="28"/>
          <w:lang w:eastAsia="ru-RU"/>
        </w:rPr>
        <w:t>р</w:t>
      </w:r>
      <w:r w:rsidR="003432AA">
        <w:rPr>
          <w:rFonts w:ascii="Times New Roman" w:hAnsi="Times New Roman"/>
          <w:sz w:val="28"/>
          <w:szCs w:val="28"/>
          <w:lang w:eastAsia="ru-RU"/>
        </w:rPr>
        <w:t>оку</w:t>
      </w:r>
      <w:r w:rsidRPr="00CC157B">
        <w:rPr>
          <w:rFonts w:ascii="Times New Roman" w:hAnsi="Times New Roman"/>
          <w:sz w:val="28"/>
          <w:szCs w:val="28"/>
          <w:lang w:eastAsia="ru-RU"/>
        </w:rPr>
        <w:t xml:space="preserve"> (з моменту підписання </w:t>
      </w:r>
      <w:r w:rsidRPr="00CC157B">
        <w:rPr>
          <w:rFonts w:ascii="Times New Roman" w:hAnsi="Times New Roman"/>
          <w:sz w:val="28"/>
          <w:szCs w:val="28"/>
        </w:rPr>
        <w:t>Угоди про партнерство і співробітництво між Україною та Європейськими Співтовариствами</w:t>
      </w:r>
      <w:r w:rsidRPr="00CC157B">
        <w:rPr>
          <w:rFonts w:ascii="Times New Roman" w:hAnsi="Times New Roman"/>
          <w:sz w:val="28"/>
          <w:szCs w:val="28"/>
          <w:lang w:eastAsia="ru-RU"/>
        </w:rPr>
        <w:t>) по 2013</w:t>
      </w:r>
      <w:r w:rsidR="003432AA">
        <w:rPr>
          <w:rFonts w:ascii="Times New Roman" w:hAnsi="Times New Roman"/>
          <w:sz w:val="28"/>
          <w:szCs w:val="28"/>
          <w:lang w:eastAsia="ru-RU"/>
        </w:rPr>
        <w:t> </w:t>
      </w:r>
      <w:r w:rsidRPr="00CC157B">
        <w:rPr>
          <w:rFonts w:ascii="Times New Roman" w:hAnsi="Times New Roman"/>
          <w:sz w:val="28"/>
          <w:szCs w:val="28"/>
          <w:lang w:eastAsia="ru-RU"/>
        </w:rPr>
        <w:t>р</w:t>
      </w:r>
      <w:r w:rsidR="003432AA">
        <w:rPr>
          <w:rFonts w:ascii="Times New Roman" w:hAnsi="Times New Roman"/>
          <w:sz w:val="28"/>
          <w:szCs w:val="28"/>
          <w:lang w:eastAsia="ru-RU"/>
        </w:rPr>
        <w:t>ік; 2) </w:t>
      </w:r>
      <w:r w:rsidRPr="00CC157B">
        <w:rPr>
          <w:rFonts w:ascii="Times New Roman" w:hAnsi="Times New Roman"/>
          <w:sz w:val="28"/>
          <w:szCs w:val="28"/>
          <w:lang w:eastAsia="ru-RU"/>
        </w:rPr>
        <w:t>з 2014</w:t>
      </w:r>
      <w:r w:rsidR="003432AA">
        <w:rPr>
          <w:rFonts w:ascii="Times New Roman" w:hAnsi="Times New Roman"/>
          <w:sz w:val="28"/>
          <w:szCs w:val="28"/>
          <w:lang w:eastAsia="ru-RU"/>
        </w:rPr>
        <w:t> </w:t>
      </w:r>
      <w:r w:rsidRPr="00CC157B">
        <w:rPr>
          <w:rFonts w:ascii="Times New Roman" w:hAnsi="Times New Roman"/>
          <w:sz w:val="28"/>
          <w:szCs w:val="28"/>
          <w:lang w:eastAsia="ru-RU"/>
        </w:rPr>
        <w:t>р</w:t>
      </w:r>
      <w:r w:rsidR="003432AA">
        <w:rPr>
          <w:rFonts w:ascii="Times New Roman" w:hAnsi="Times New Roman"/>
          <w:sz w:val="28"/>
          <w:szCs w:val="28"/>
          <w:lang w:eastAsia="ru-RU"/>
        </w:rPr>
        <w:t>оку</w:t>
      </w:r>
      <w:r w:rsidRPr="00CC157B">
        <w:rPr>
          <w:rFonts w:ascii="Times New Roman" w:hAnsi="Times New Roman"/>
          <w:sz w:val="28"/>
          <w:szCs w:val="28"/>
          <w:lang w:eastAsia="ru-RU"/>
        </w:rPr>
        <w:t xml:space="preserve"> по теперішній час, який є результатом підписання Угоди про асоціацію з ЄС;</w:t>
      </w:r>
    </w:p>
    <w:p w:rsidR="00632308" w:rsidRPr="00CC157B" w:rsidRDefault="00632308" w:rsidP="00F43B70">
      <w:pPr>
        <w:numPr>
          <w:ilvl w:val="0"/>
          <w:numId w:val="16"/>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shd w:val="clear" w:color="auto" w:fill="FFFFFF"/>
        </w:rPr>
        <w:t xml:space="preserve">запропоновано виділити ще один вид уніфікації </w:t>
      </w:r>
      <w:r w:rsidRPr="00CC157B">
        <w:rPr>
          <w:rFonts w:ascii="Times New Roman" w:hAnsi="Times New Roman"/>
          <w:sz w:val="28"/>
          <w:szCs w:val="28"/>
        </w:rPr>
        <w:t>–</w:t>
      </w:r>
      <w:r w:rsidRPr="00CC157B">
        <w:rPr>
          <w:rFonts w:ascii="Times New Roman" w:hAnsi="Times New Roman"/>
          <w:sz w:val="28"/>
          <w:szCs w:val="28"/>
          <w:shd w:val="clear" w:color="auto" w:fill="FFFFFF"/>
        </w:rPr>
        <w:t xml:space="preserve"> доктринальний (суть якого полягає у розробці наукових положень у галузі уніфікації законодавства) та його підвид – офіційна доктринальна уніфікація (ґрунтується на застосуванні уповноваженими органами влади наукових розробок у галузі уніфікації законодавства);</w:t>
      </w:r>
    </w:p>
    <w:p w:rsidR="00632308" w:rsidRPr="00CC157B" w:rsidRDefault="00632308" w:rsidP="00F43B70">
      <w:pPr>
        <w:numPr>
          <w:ilvl w:val="0"/>
          <w:numId w:val="16"/>
        </w:numPr>
        <w:tabs>
          <w:tab w:val="num" w:pos="567"/>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обґрунтовано три етапи організації процесу уніфі</w:t>
      </w:r>
      <w:r w:rsidR="003432AA">
        <w:rPr>
          <w:rFonts w:ascii="Times New Roman" w:hAnsi="Times New Roman"/>
          <w:sz w:val="28"/>
          <w:szCs w:val="28"/>
        </w:rPr>
        <w:t>кації законодавства, а саме: 1) </w:t>
      </w:r>
      <w:r w:rsidRPr="00CC157B">
        <w:rPr>
          <w:rFonts w:ascii="Times New Roman" w:hAnsi="Times New Roman"/>
          <w:sz w:val="28"/>
          <w:szCs w:val="28"/>
        </w:rPr>
        <w:t>створення спеціалізованої експертної комісії, яка б займалася вивченням перспектив уніфікації законодавства і давала пропозиції щодо прийняття, зміни та скасування нормативно-правового акта; 2)</w:t>
      </w:r>
      <w:r w:rsidR="003432AA">
        <w:rPr>
          <w:rFonts w:ascii="Times New Roman" w:hAnsi="Times New Roman"/>
          <w:sz w:val="28"/>
          <w:szCs w:val="28"/>
        </w:rPr>
        <w:t> </w:t>
      </w:r>
      <w:r w:rsidRPr="00CC157B">
        <w:rPr>
          <w:rFonts w:ascii="Times New Roman" w:hAnsi="Times New Roman"/>
          <w:sz w:val="28"/>
          <w:szCs w:val="28"/>
        </w:rPr>
        <w:t>виявлення наявних розбіжностей, колізій, неточностей (на підставі аналізу нормативно-правових актів, що регулюють певну сферу суспільних відносин) та</w:t>
      </w:r>
      <w:r w:rsidR="00CC157B" w:rsidRPr="00CC157B">
        <w:rPr>
          <w:rFonts w:ascii="Times New Roman" w:hAnsi="Times New Roman"/>
          <w:sz w:val="28"/>
          <w:szCs w:val="28"/>
        </w:rPr>
        <w:t xml:space="preserve"> </w:t>
      </w:r>
      <w:r w:rsidRPr="00CC157B">
        <w:rPr>
          <w:rFonts w:ascii="Times New Roman" w:hAnsi="Times New Roman"/>
          <w:sz w:val="28"/>
          <w:szCs w:val="28"/>
        </w:rPr>
        <w:t>система</w:t>
      </w:r>
      <w:r w:rsidR="003432AA">
        <w:rPr>
          <w:rFonts w:ascii="Times New Roman" w:hAnsi="Times New Roman"/>
          <w:sz w:val="28"/>
          <w:szCs w:val="28"/>
        </w:rPr>
        <w:t>тизації з метою їх усунення; 3) </w:t>
      </w:r>
      <w:r w:rsidRPr="00CC157B">
        <w:rPr>
          <w:rFonts w:ascii="Times New Roman" w:hAnsi="Times New Roman"/>
          <w:sz w:val="28"/>
          <w:szCs w:val="28"/>
        </w:rPr>
        <w:t>надання пропозицій щодо внесення змін до</w:t>
      </w:r>
      <w:r w:rsidR="00CC157B" w:rsidRPr="00CC157B">
        <w:rPr>
          <w:rFonts w:ascii="Times New Roman" w:hAnsi="Times New Roman"/>
          <w:sz w:val="28"/>
          <w:szCs w:val="28"/>
        </w:rPr>
        <w:t xml:space="preserve"> </w:t>
      </w:r>
      <w:r w:rsidRPr="00CC157B">
        <w:rPr>
          <w:rFonts w:ascii="Times New Roman" w:hAnsi="Times New Roman"/>
          <w:sz w:val="28"/>
          <w:szCs w:val="28"/>
        </w:rPr>
        <w:t>правових актів, що регулюють певну сферу суспільних відносин, та</w:t>
      </w:r>
      <w:r w:rsidR="00CC157B" w:rsidRPr="00CC157B">
        <w:rPr>
          <w:rFonts w:ascii="Times New Roman" w:hAnsi="Times New Roman"/>
          <w:sz w:val="28"/>
          <w:szCs w:val="28"/>
        </w:rPr>
        <w:t xml:space="preserve"> </w:t>
      </w:r>
      <w:r w:rsidRPr="00CC157B">
        <w:rPr>
          <w:rFonts w:ascii="Times New Roman" w:hAnsi="Times New Roman"/>
          <w:sz w:val="28"/>
          <w:szCs w:val="28"/>
        </w:rPr>
        <w:t>створення нового єдиного уніфікованого акта з обов’язковою імплементацією відповідних міжнародних норм, що регулюють певну сферу суспільних відносин;</w:t>
      </w:r>
      <w:r w:rsidR="00CC157B" w:rsidRPr="00CC157B">
        <w:rPr>
          <w:rFonts w:ascii="Times New Roman" w:hAnsi="Times New Roman"/>
          <w:sz w:val="28"/>
          <w:szCs w:val="28"/>
        </w:rPr>
        <w:t xml:space="preserve"> </w:t>
      </w:r>
    </w:p>
    <w:p w:rsidR="00632308" w:rsidRPr="00CC157B" w:rsidRDefault="00632308" w:rsidP="00F43B70">
      <w:pPr>
        <w:numPr>
          <w:ilvl w:val="0"/>
          <w:numId w:val="16"/>
        </w:numPr>
        <w:tabs>
          <w:tab w:val="num" w:pos="567"/>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сформульовано авторське визначення поняття «уніфікація юридичних дефініцій» як процес упорядкування визначень юридичних термінів, що розкривають зміст та сутнісні ознаки термінів і відповідних правових явищ, з метою досягнення їх найбільшої семантичної однозначності;</w:t>
      </w:r>
    </w:p>
    <w:p w:rsidR="00632308" w:rsidRPr="00CC157B" w:rsidRDefault="00632308" w:rsidP="00F43B70">
      <w:pPr>
        <w:tabs>
          <w:tab w:val="left" w:pos="900"/>
        </w:tabs>
        <w:spacing w:after="0" w:line="360" w:lineRule="auto"/>
        <w:ind w:firstLine="709"/>
        <w:jc w:val="both"/>
        <w:rPr>
          <w:rFonts w:ascii="Times New Roman" w:hAnsi="Times New Roman"/>
          <w:i/>
          <w:sz w:val="28"/>
          <w:szCs w:val="28"/>
        </w:rPr>
      </w:pPr>
      <w:r w:rsidRPr="00CC157B">
        <w:rPr>
          <w:rFonts w:ascii="Times New Roman" w:hAnsi="Times New Roman"/>
          <w:i/>
          <w:sz w:val="28"/>
          <w:szCs w:val="28"/>
        </w:rPr>
        <w:t>удосконалено:</w:t>
      </w:r>
    </w:p>
    <w:p w:rsidR="00632308" w:rsidRPr="00CC157B" w:rsidRDefault="00632308" w:rsidP="00F43B70">
      <w:pPr>
        <w:numPr>
          <w:ilvl w:val="0"/>
          <w:numId w:val="16"/>
        </w:numPr>
        <w:tabs>
          <w:tab w:val="num" w:pos="709"/>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lastRenderedPageBreak/>
        <w:t xml:space="preserve"> положення щодо стану законодавства України, яке розвивається під впливом міжнародних організацій, зокрема ЄС, вступ до якого визначено стратегічною метою нашої держави; </w:t>
      </w:r>
    </w:p>
    <w:p w:rsidR="00632308" w:rsidRPr="00CC157B" w:rsidRDefault="00632308" w:rsidP="00F43B70">
      <w:pPr>
        <w:pStyle w:val="a3"/>
        <w:numPr>
          <w:ilvl w:val="0"/>
          <w:numId w:val="16"/>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визначення поняття </w:t>
      </w:r>
      <w:r w:rsidR="004D3393" w:rsidRPr="00CC157B">
        <w:rPr>
          <w:rFonts w:ascii="Times New Roman" w:hAnsi="Times New Roman"/>
          <w:sz w:val="28"/>
          <w:szCs w:val="28"/>
        </w:rPr>
        <w:t xml:space="preserve">«уніфікації законодавства» </w:t>
      </w:r>
      <w:r w:rsidR="004D3393" w:rsidRPr="00CC157B">
        <w:rPr>
          <w:rFonts w:ascii="Times New Roman" w:hAnsi="Times New Roman"/>
          <w:sz w:val="28"/>
          <w:szCs w:val="28"/>
          <w:lang w:eastAsia="ru-RU"/>
        </w:rPr>
        <w:t>як</w:t>
      </w:r>
      <w:r w:rsidRPr="00CC157B">
        <w:rPr>
          <w:rFonts w:ascii="Times New Roman" w:hAnsi="Times New Roman"/>
          <w:sz w:val="28"/>
          <w:szCs w:val="28"/>
          <w:lang w:eastAsia="ru-RU"/>
        </w:rPr>
        <w:t xml:space="preserve"> процесу упорядкування законодавства шляхом зміни старих або прийняття нових нормативно-правових актів та імплементації останніх у національне право певної країни з метою однакового регулювання відносин у різних правових системах</w:t>
      </w:r>
      <w:r w:rsidRPr="00CC157B">
        <w:rPr>
          <w:rFonts w:ascii="Times New Roman" w:hAnsi="Times New Roman"/>
          <w:sz w:val="28"/>
          <w:szCs w:val="28"/>
        </w:rPr>
        <w:t>;</w:t>
      </w:r>
    </w:p>
    <w:p w:rsidR="00632308" w:rsidRPr="00CC157B" w:rsidRDefault="00632308" w:rsidP="00F43B70">
      <w:pPr>
        <w:pStyle w:val="a3"/>
        <w:numPr>
          <w:ilvl w:val="0"/>
          <w:numId w:val="16"/>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характеристику понять: «уніфікація» як процесу приведення</w:t>
      </w:r>
      <w:r w:rsidR="00CC157B" w:rsidRPr="00CC157B">
        <w:rPr>
          <w:rFonts w:ascii="Times New Roman" w:hAnsi="Times New Roman"/>
          <w:sz w:val="28"/>
          <w:szCs w:val="28"/>
        </w:rPr>
        <w:t xml:space="preserve"> </w:t>
      </w:r>
      <w:r w:rsidRPr="00CC157B">
        <w:rPr>
          <w:rFonts w:ascii="Times New Roman" w:hAnsi="Times New Roman"/>
          <w:sz w:val="28"/>
          <w:szCs w:val="28"/>
        </w:rPr>
        <w:t xml:space="preserve">законодавства до єдиної узгодженої системи шляхом усунення розбіжностей та колізій у правовому регулюванню подібних або близьких видів суспільних відносин; «гармонізація» як </w:t>
      </w:r>
      <w:r w:rsidRPr="00CC157B">
        <w:rPr>
          <w:rFonts w:ascii="Times New Roman" w:hAnsi="Times New Roman"/>
          <w:sz w:val="28"/>
          <w:szCs w:val="28"/>
          <w:shd w:val="clear" w:color="auto" w:fill="FFFFFF"/>
        </w:rPr>
        <w:t>процесу адаптації національної правової системи до іншої правової системи (у випадку з Україною – правовою системою ЄС) та до міжнародно-правових стандартів і норм;</w:t>
      </w:r>
      <w:r w:rsidRPr="00CC157B">
        <w:rPr>
          <w:rFonts w:ascii="Times New Roman" w:hAnsi="Times New Roman"/>
          <w:sz w:val="28"/>
          <w:szCs w:val="28"/>
        </w:rPr>
        <w:t xml:space="preserve"> «зближення» як </w:t>
      </w:r>
      <w:r w:rsidRPr="00CC157B">
        <w:rPr>
          <w:rFonts w:ascii="Times New Roman" w:hAnsi="Times New Roman"/>
          <w:sz w:val="28"/>
          <w:szCs w:val="28"/>
          <w:shd w:val="clear" w:color="auto" w:fill="FFFFFF"/>
        </w:rPr>
        <w:t>процесу включенн</w:t>
      </w:r>
      <w:r w:rsidR="004D3393" w:rsidRPr="00CC157B">
        <w:rPr>
          <w:rFonts w:ascii="Times New Roman" w:hAnsi="Times New Roman"/>
          <w:sz w:val="28"/>
          <w:szCs w:val="28"/>
          <w:shd w:val="clear" w:color="auto" w:fill="FFFFFF"/>
        </w:rPr>
        <w:t>я міжнародного нормативного акта</w:t>
      </w:r>
      <w:r w:rsidRPr="00CC157B">
        <w:rPr>
          <w:rFonts w:ascii="Times New Roman" w:hAnsi="Times New Roman"/>
          <w:sz w:val="28"/>
          <w:szCs w:val="28"/>
          <w:shd w:val="clear" w:color="auto" w:fill="FFFFFF"/>
        </w:rPr>
        <w:t xml:space="preserve"> або його частини у національне право без погодження з міжнародними органами;</w:t>
      </w:r>
    </w:p>
    <w:p w:rsidR="00632308" w:rsidRPr="00CC157B" w:rsidRDefault="00632308" w:rsidP="00F43B70">
      <w:pPr>
        <w:pStyle w:val="a3"/>
        <w:numPr>
          <w:ilvl w:val="0"/>
          <w:numId w:val="16"/>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shd w:val="clear" w:color="auto" w:fill="FFFFFF"/>
        </w:rPr>
        <w:t>класифікаційний ряд уніфікації законодавства, а саме: додано критерій</w:t>
      </w:r>
      <w:r w:rsidRPr="00CC157B">
        <w:rPr>
          <w:rFonts w:ascii="Times New Roman" w:hAnsi="Times New Roman"/>
          <w:i/>
          <w:sz w:val="28"/>
          <w:szCs w:val="28"/>
          <w:shd w:val="clear" w:color="auto" w:fill="FFFFFF"/>
        </w:rPr>
        <w:t xml:space="preserve"> </w:t>
      </w:r>
      <w:r w:rsidRPr="00CC157B">
        <w:rPr>
          <w:rFonts w:ascii="Times New Roman" w:hAnsi="Times New Roman"/>
          <w:sz w:val="28"/>
          <w:szCs w:val="28"/>
          <w:shd w:val="clear" w:color="auto" w:fill="FFFFFF"/>
        </w:rPr>
        <w:t>«за суб’єктами проведення» (уніфікація правових актів Верховної Ради України, уніфікація актів Президента України, уніфікація актів Кабінету Міністрів України тощо), та критерій</w:t>
      </w:r>
      <w:r w:rsidRPr="00CC157B">
        <w:rPr>
          <w:rFonts w:ascii="Times New Roman" w:hAnsi="Times New Roman"/>
          <w:i/>
          <w:sz w:val="28"/>
          <w:szCs w:val="28"/>
          <w:shd w:val="clear" w:color="auto" w:fill="FFFFFF"/>
        </w:rPr>
        <w:t xml:space="preserve"> </w:t>
      </w:r>
      <w:r w:rsidRPr="00CC157B">
        <w:rPr>
          <w:rFonts w:ascii="Times New Roman" w:hAnsi="Times New Roman"/>
          <w:sz w:val="28"/>
          <w:szCs w:val="28"/>
          <w:shd w:val="clear" w:color="auto" w:fill="FFFFFF"/>
        </w:rPr>
        <w:t>«за ієрархічністю побудови системи законодавства»</w:t>
      </w:r>
      <w:r w:rsidRPr="00CC157B">
        <w:rPr>
          <w:rFonts w:ascii="Times New Roman" w:hAnsi="Times New Roman"/>
          <w:i/>
          <w:sz w:val="28"/>
          <w:szCs w:val="28"/>
          <w:shd w:val="clear" w:color="auto" w:fill="FFFFFF"/>
        </w:rPr>
        <w:t xml:space="preserve"> </w:t>
      </w:r>
      <w:r w:rsidRPr="00CC157B">
        <w:rPr>
          <w:rFonts w:ascii="Times New Roman" w:hAnsi="Times New Roman"/>
          <w:sz w:val="28"/>
          <w:szCs w:val="28"/>
          <w:shd w:val="clear" w:color="auto" w:fill="FFFFFF"/>
        </w:rPr>
        <w:t xml:space="preserve">(уніфікація законодавчих актів, уніфікація підзаконних актів); </w:t>
      </w:r>
    </w:p>
    <w:p w:rsidR="00632308" w:rsidRPr="00CC157B" w:rsidRDefault="00632308" w:rsidP="00F43B70">
      <w:pPr>
        <w:pStyle w:val="a3"/>
        <w:numPr>
          <w:ilvl w:val="0"/>
          <w:numId w:val="16"/>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підходи до аналізу ун</w:t>
      </w:r>
      <w:r w:rsidR="004D3393" w:rsidRPr="00CC157B">
        <w:rPr>
          <w:rFonts w:ascii="Times New Roman" w:hAnsi="Times New Roman"/>
          <w:sz w:val="28"/>
          <w:szCs w:val="28"/>
        </w:rPr>
        <w:t>іфікації юридичної термінології</w:t>
      </w:r>
      <w:r w:rsidRPr="00CC157B">
        <w:rPr>
          <w:rFonts w:ascii="Times New Roman" w:hAnsi="Times New Roman"/>
          <w:sz w:val="28"/>
          <w:szCs w:val="28"/>
        </w:rPr>
        <w:t xml:space="preserve"> </w:t>
      </w:r>
      <w:r w:rsidR="00D44751">
        <w:rPr>
          <w:rFonts w:ascii="Times New Roman" w:hAnsi="Times New Roman"/>
          <w:sz w:val="28"/>
          <w:szCs w:val="28"/>
        </w:rPr>
        <w:t>і</w:t>
      </w:r>
      <w:r w:rsidRPr="00CC157B">
        <w:rPr>
          <w:rFonts w:ascii="Times New Roman" w:hAnsi="Times New Roman"/>
          <w:sz w:val="28"/>
          <w:szCs w:val="28"/>
        </w:rPr>
        <w:t xml:space="preserve"> запропоновано: теоретико-концептуальний, який ґрунтується на дослідженні самого феномена «юридична термінологія» та його аналізі у законодавчій діяльності держави; та структурний, що полягає у розгляді юридичної термінології як структурної о</w:t>
      </w:r>
      <w:r w:rsidR="004D3393" w:rsidRPr="00CC157B">
        <w:rPr>
          <w:rFonts w:ascii="Times New Roman" w:hAnsi="Times New Roman"/>
          <w:sz w:val="28"/>
          <w:szCs w:val="28"/>
        </w:rPr>
        <w:t>диниці будь-якого правового акта</w:t>
      </w:r>
      <w:r w:rsidRPr="00CC157B">
        <w:rPr>
          <w:rFonts w:ascii="Times New Roman" w:hAnsi="Times New Roman"/>
          <w:sz w:val="28"/>
          <w:szCs w:val="28"/>
        </w:rPr>
        <w:t>, їх взаємозв’язку;</w:t>
      </w:r>
    </w:p>
    <w:p w:rsidR="00632308" w:rsidRPr="00CC157B" w:rsidRDefault="00632308" w:rsidP="00F43B70">
      <w:pPr>
        <w:tabs>
          <w:tab w:val="left" w:pos="900"/>
        </w:tabs>
        <w:spacing w:after="0" w:line="360" w:lineRule="auto"/>
        <w:ind w:firstLine="709"/>
        <w:jc w:val="both"/>
        <w:rPr>
          <w:rFonts w:ascii="Times New Roman" w:hAnsi="Times New Roman"/>
          <w:i/>
          <w:sz w:val="28"/>
          <w:szCs w:val="28"/>
        </w:rPr>
      </w:pPr>
      <w:r w:rsidRPr="00CC157B">
        <w:rPr>
          <w:rFonts w:ascii="Times New Roman" w:hAnsi="Times New Roman"/>
          <w:i/>
          <w:sz w:val="28"/>
          <w:szCs w:val="28"/>
        </w:rPr>
        <w:t>набули подальшого розвитку:</w:t>
      </w:r>
    </w:p>
    <w:p w:rsidR="00632308" w:rsidRDefault="00532D73" w:rsidP="00F43B70">
      <w:pPr>
        <w:pStyle w:val="a3"/>
        <w:numPr>
          <w:ilvl w:val="0"/>
          <w:numId w:val="17"/>
        </w:numPr>
        <w:tabs>
          <w:tab w:val="left" w:pos="900"/>
        </w:tabs>
        <w:spacing w:after="0" w:line="360" w:lineRule="auto"/>
        <w:ind w:left="0" w:firstLine="709"/>
        <w:jc w:val="both"/>
        <w:rPr>
          <w:rFonts w:ascii="Times New Roman" w:hAnsi="Times New Roman"/>
          <w:sz w:val="28"/>
          <w:szCs w:val="28"/>
        </w:rPr>
      </w:pPr>
      <w:r w:rsidRPr="0001362D">
        <w:rPr>
          <w:rFonts w:ascii="Times New Roman" w:hAnsi="Times New Roman"/>
          <w:sz w:val="28"/>
          <w:szCs w:val="28"/>
        </w:rPr>
        <w:lastRenderedPageBreak/>
        <w:t xml:space="preserve">трактування </w:t>
      </w:r>
      <w:r w:rsidR="00632308" w:rsidRPr="00CC157B">
        <w:rPr>
          <w:rFonts w:ascii="Times New Roman" w:hAnsi="Times New Roman"/>
          <w:sz w:val="28"/>
          <w:szCs w:val="28"/>
        </w:rPr>
        <w:t>процесу уніфікації національного законодавства як динамічного історико-правового явища;</w:t>
      </w:r>
    </w:p>
    <w:p w:rsidR="00532D73" w:rsidRPr="00532D73" w:rsidRDefault="00532D73" w:rsidP="00532D73">
      <w:pPr>
        <w:pStyle w:val="a3"/>
        <w:numPr>
          <w:ilvl w:val="0"/>
          <w:numId w:val="17"/>
        </w:numPr>
        <w:tabs>
          <w:tab w:val="left" w:pos="900"/>
        </w:tabs>
        <w:spacing w:after="0" w:line="360" w:lineRule="auto"/>
        <w:ind w:left="0" w:firstLine="709"/>
        <w:jc w:val="both"/>
        <w:rPr>
          <w:rFonts w:ascii="Times New Roman" w:hAnsi="Times New Roman"/>
          <w:sz w:val="28"/>
          <w:szCs w:val="28"/>
        </w:rPr>
      </w:pPr>
      <w:r>
        <w:rPr>
          <w:rFonts w:ascii="Times New Roman" w:hAnsi="Times New Roman"/>
          <w:sz w:val="28"/>
          <w:szCs w:val="28"/>
        </w:rPr>
        <w:t>положення щодо</w:t>
      </w:r>
      <w:r w:rsidRPr="00CC157B">
        <w:rPr>
          <w:rFonts w:ascii="Times New Roman" w:hAnsi="Times New Roman"/>
          <w:sz w:val="28"/>
          <w:szCs w:val="28"/>
        </w:rPr>
        <w:t xml:space="preserve"> перспектив розвитку уніфікації законодавства;</w:t>
      </w:r>
    </w:p>
    <w:p w:rsidR="00632308" w:rsidRPr="00CC157B" w:rsidRDefault="00632308" w:rsidP="00F43B70">
      <w:pPr>
        <w:pStyle w:val="a3"/>
        <w:numPr>
          <w:ilvl w:val="0"/>
          <w:numId w:val="17"/>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характеристика видів уніфікації, а також її основоположних принципів, на яких має будуватися законодавча уніфікаційна діяльність в Україні;</w:t>
      </w:r>
    </w:p>
    <w:p w:rsidR="00632308" w:rsidRPr="00CC157B" w:rsidRDefault="00632308" w:rsidP="00F43B70">
      <w:pPr>
        <w:pStyle w:val="a3"/>
        <w:numPr>
          <w:ilvl w:val="0"/>
          <w:numId w:val="17"/>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положення щодо особливостей уніфікації національного права в контексті міжнародних стандартів та вимог.</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Практичне значення о</w:t>
      </w:r>
      <w:r w:rsidR="003432AA">
        <w:rPr>
          <w:rFonts w:ascii="Times New Roman" w:hAnsi="Times New Roman"/>
          <w:b/>
          <w:sz w:val="28"/>
          <w:szCs w:val="28"/>
        </w:rPr>
        <w:t>т</w:t>
      </w:r>
      <w:r w:rsidRPr="00CC157B">
        <w:rPr>
          <w:rFonts w:ascii="Times New Roman" w:hAnsi="Times New Roman"/>
          <w:b/>
          <w:sz w:val="28"/>
          <w:szCs w:val="28"/>
        </w:rPr>
        <w:t>р</w:t>
      </w:r>
      <w:r w:rsidR="003432AA">
        <w:rPr>
          <w:rFonts w:ascii="Times New Roman" w:hAnsi="Times New Roman"/>
          <w:b/>
          <w:sz w:val="28"/>
          <w:szCs w:val="28"/>
        </w:rPr>
        <w:t>им</w:t>
      </w:r>
      <w:r w:rsidRPr="00CC157B">
        <w:rPr>
          <w:rFonts w:ascii="Times New Roman" w:hAnsi="Times New Roman"/>
          <w:b/>
          <w:sz w:val="28"/>
          <w:szCs w:val="28"/>
        </w:rPr>
        <w:t xml:space="preserve">аних результатів </w:t>
      </w:r>
      <w:r w:rsidRPr="00CC157B">
        <w:rPr>
          <w:rFonts w:ascii="Times New Roman" w:hAnsi="Times New Roman"/>
          <w:sz w:val="28"/>
          <w:szCs w:val="28"/>
        </w:rPr>
        <w:t xml:space="preserve">полягає в тому, що матеріали дослідження можуть бути використані у: </w:t>
      </w:r>
    </w:p>
    <w:p w:rsidR="00632308" w:rsidRPr="00CC157B" w:rsidRDefault="00632308" w:rsidP="00D44751">
      <w:pPr>
        <w:pStyle w:val="a3"/>
        <w:numPr>
          <w:ilvl w:val="0"/>
          <w:numId w:val="27"/>
        </w:numPr>
        <w:tabs>
          <w:tab w:val="left" w:pos="851"/>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науково-дослідній сфері</w:t>
      </w:r>
      <w:r w:rsidRPr="00CC157B">
        <w:rPr>
          <w:rFonts w:ascii="Times New Roman" w:hAnsi="Times New Roman"/>
          <w:i/>
          <w:sz w:val="28"/>
          <w:szCs w:val="28"/>
        </w:rPr>
        <w:t xml:space="preserve"> </w:t>
      </w:r>
      <w:r w:rsidRPr="00CC157B">
        <w:rPr>
          <w:rFonts w:ascii="Times New Roman" w:hAnsi="Times New Roman"/>
          <w:sz w:val="28"/>
          <w:szCs w:val="28"/>
        </w:rPr>
        <w:t>як підґрунтя для подальшої розробки концепції впровадження процесу уніфікації законодавства;</w:t>
      </w:r>
    </w:p>
    <w:p w:rsidR="00632308" w:rsidRPr="00CC157B" w:rsidRDefault="00D02F47" w:rsidP="00D44751">
      <w:pPr>
        <w:pStyle w:val="a3"/>
        <w:numPr>
          <w:ilvl w:val="0"/>
          <w:numId w:val="27"/>
        </w:numPr>
        <w:tabs>
          <w:tab w:val="left" w:pos="851"/>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w:t>
      </w:r>
      <w:r w:rsidR="00632308" w:rsidRPr="00CC157B">
        <w:rPr>
          <w:rFonts w:ascii="Times New Roman" w:hAnsi="Times New Roman"/>
          <w:sz w:val="28"/>
          <w:szCs w:val="28"/>
        </w:rPr>
        <w:t>равотворчій сфері – при розробці й прийнятті нових нормативно-правових актів та упорядкуванні національного законодавства;</w:t>
      </w:r>
    </w:p>
    <w:p w:rsidR="00632308" w:rsidRPr="00CC157B" w:rsidRDefault="00632308" w:rsidP="00D44751">
      <w:pPr>
        <w:pStyle w:val="a3"/>
        <w:numPr>
          <w:ilvl w:val="0"/>
          <w:numId w:val="27"/>
        </w:numPr>
        <w:tabs>
          <w:tab w:val="left" w:pos="851"/>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правозастосовній діяльності – для підвищення ефективності реалізації правових норм; </w:t>
      </w:r>
    </w:p>
    <w:p w:rsidR="00632308" w:rsidRPr="00CC157B" w:rsidRDefault="00632308" w:rsidP="00D44751">
      <w:pPr>
        <w:pStyle w:val="a3"/>
        <w:numPr>
          <w:ilvl w:val="0"/>
          <w:numId w:val="27"/>
        </w:numPr>
        <w:tabs>
          <w:tab w:val="left" w:pos="709"/>
          <w:tab w:val="left" w:pos="851"/>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навчальному процесі при викладанні дисциплін «Теорія держави і права», «Історія держави і права України», «Юридична техніка» та спецкурсу «Правові системи сучасності»; підготовці підручників, навчальних посібників, методичних рекомендацій для студентів</w:t>
      </w:r>
      <w:r w:rsidR="00CC157B" w:rsidRPr="00CC157B">
        <w:rPr>
          <w:rFonts w:ascii="Times New Roman" w:hAnsi="Times New Roman"/>
          <w:sz w:val="28"/>
          <w:szCs w:val="28"/>
        </w:rPr>
        <w:t xml:space="preserve"> </w:t>
      </w:r>
      <w:r w:rsidRPr="00CC157B">
        <w:rPr>
          <w:rFonts w:ascii="Times New Roman" w:hAnsi="Times New Roman"/>
          <w:sz w:val="28"/>
          <w:szCs w:val="28"/>
        </w:rPr>
        <w:t>юридичних факультетів закладів вищої освіти у контексті висвітлення правової теорії, а також історії становлення вітчизняного законодавства й</w:t>
      </w:r>
      <w:r w:rsidR="00CC157B" w:rsidRPr="00CC157B">
        <w:rPr>
          <w:rFonts w:ascii="Times New Roman" w:hAnsi="Times New Roman"/>
          <w:sz w:val="28"/>
          <w:szCs w:val="28"/>
        </w:rPr>
        <w:t xml:space="preserve"> </w:t>
      </w:r>
      <w:r w:rsidRPr="00CC157B">
        <w:rPr>
          <w:rFonts w:ascii="Times New Roman" w:hAnsi="Times New Roman"/>
          <w:sz w:val="28"/>
          <w:szCs w:val="28"/>
        </w:rPr>
        <w:t xml:space="preserve">сучасного процесу його уніфікації.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 xml:space="preserve">Апробація </w:t>
      </w:r>
      <w:r w:rsidR="003432AA">
        <w:rPr>
          <w:rFonts w:ascii="Times New Roman" w:hAnsi="Times New Roman"/>
          <w:b/>
          <w:sz w:val="28"/>
          <w:szCs w:val="28"/>
        </w:rPr>
        <w:t>матеріал</w:t>
      </w:r>
      <w:r w:rsidRPr="00CC157B">
        <w:rPr>
          <w:rFonts w:ascii="Times New Roman" w:hAnsi="Times New Roman"/>
          <w:b/>
          <w:sz w:val="28"/>
          <w:szCs w:val="28"/>
        </w:rPr>
        <w:t>ів дисертації.</w:t>
      </w:r>
      <w:r w:rsidRPr="00CC157B">
        <w:rPr>
          <w:rFonts w:ascii="Times New Roman" w:hAnsi="Times New Roman"/>
          <w:sz w:val="28"/>
          <w:szCs w:val="28"/>
        </w:rPr>
        <w:t xml:space="preserve"> Основні положення, висновки дисертаційного дослідження обговорювалися на засіданнях відділу теорії держави і права Інституту держави і права імені В.</w:t>
      </w:r>
      <w:r w:rsidR="003432AA">
        <w:rPr>
          <w:rFonts w:ascii="Times New Roman" w:hAnsi="Times New Roman"/>
          <w:sz w:val="28"/>
          <w:szCs w:val="28"/>
        </w:rPr>
        <w:t> </w:t>
      </w:r>
      <w:r w:rsidRPr="00CC157B">
        <w:rPr>
          <w:rFonts w:ascii="Times New Roman" w:hAnsi="Times New Roman"/>
          <w:sz w:val="28"/>
          <w:szCs w:val="28"/>
        </w:rPr>
        <w:t>М.</w:t>
      </w:r>
      <w:r w:rsidR="003432AA">
        <w:rPr>
          <w:rFonts w:ascii="Times New Roman" w:hAnsi="Times New Roman"/>
          <w:sz w:val="28"/>
          <w:szCs w:val="28"/>
        </w:rPr>
        <w:t> </w:t>
      </w:r>
      <w:r w:rsidRPr="00CC157B">
        <w:rPr>
          <w:rFonts w:ascii="Times New Roman" w:hAnsi="Times New Roman"/>
          <w:sz w:val="28"/>
          <w:szCs w:val="28"/>
        </w:rPr>
        <w:t>Корецького НАН України.</w:t>
      </w:r>
      <w:r w:rsidR="00CC157B" w:rsidRPr="00CC157B">
        <w:rPr>
          <w:rFonts w:ascii="Times New Roman" w:hAnsi="Times New Roman"/>
          <w:sz w:val="28"/>
          <w:szCs w:val="28"/>
        </w:rPr>
        <w:t xml:space="preserve"> </w:t>
      </w:r>
      <w:r w:rsidRPr="00CC157B">
        <w:rPr>
          <w:rFonts w:ascii="Times New Roman" w:hAnsi="Times New Roman"/>
          <w:sz w:val="28"/>
          <w:szCs w:val="28"/>
        </w:rPr>
        <w:t>Положення і теоретичні висновки дисертації були оприлюднені у до</w:t>
      </w:r>
      <w:r w:rsidR="0073729C" w:rsidRPr="00CC157B">
        <w:rPr>
          <w:rFonts w:ascii="Times New Roman" w:hAnsi="Times New Roman"/>
          <w:sz w:val="28"/>
          <w:szCs w:val="28"/>
        </w:rPr>
        <w:t>повідях та викладені у матеріала</w:t>
      </w:r>
      <w:r w:rsidRPr="00CC157B">
        <w:rPr>
          <w:rFonts w:ascii="Times New Roman" w:hAnsi="Times New Roman"/>
          <w:sz w:val="28"/>
          <w:szCs w:val="28"/>
        </w:rPr>
        <w:t xml:space="preserve">х міжнародних науково-практичних конференцій: «Дев’яті юридичні читання. Політико-правова реформа в </w:t>
      </w:r>
      <w:r w:rsidRPr="00CC157B">
        <w:rPr>
          <w:rFonts w:ascii="Times New Roman" w:hAnsi="Times New Roman"/>
          <w:sz w:val="28"/>
          <w:szCs w:val="28"/>
        </w:rPr>
        <w:lastRenderedPageBreak/>
        <w:t>Україні: історі</w:t>
      </w:r>
      <w:r w:rsidR="003432AA">
        <w:rPr>
          <w:rFonts w:ascii="Times New Roman" w:hAnsi="Times New Roman"/>
          <w:sz w:val="28"/>
          <w:szCs w:val="28"/>
        </w:rPr>
        <w:t>ї, сучасність, перспективи» (м. </w:t>
      </w:r>
      <w:r w:rsidRPr="00CC157B">
        <w:rPr>
          <w:rFonts w:ascii="Times New Roman" w:hAnsi="Times New Roman"/>
          <w:sz w:val="28"/>
          <w:szCs w:val="28"/>
        </w:rPr>
        <w:t>Київ, 24</w:t>
      </w:r>
      <w:r w:rsidR="003938D1">
        <w:rPr>
          <w:rFonts w:ascii="Times New Roman" w:hAnsi="Times New Roman"/>
          <w:sz w:val="28"/>
          <w:szCs w:val="28"/>
          <w:lang w:val="ru-RU"/>
        </w:rPr>
        <w:t>–</w:t>
      </w:r>
      <w:r w:rsidRPr="00CC157B">
        <w:rPr>
          <w:rFonts w:ascii="Times New Roman" w:hAnsi="Times New Roman"/>
          <w:sz w:val="28"/>
          <w:szCs w:val="28"/>
        </w:rPr>
        <w:t>25</w:t>
      </w:r>
      <w:r w:rsidR="003432AA">
        <w:rPr>
          <w:rFonts w:ascii="Times New Roman" w:hAnsi="Times New Roman"/>
          <w:sz w:val="28"/>
          <w:szCs w:val="28"/>
        </w:rPr>
        <w:t> </w:t>
      </w:r>
      <w:r w:rsidRPr="00CC157B">
        <w:rPr>
          <w:rFonts w:ascii="Times New Roman" w:hAnsi="Times New Roman"/>
          <w:sz w:val="28"/>
          <w:szCs w:val="28"/>
        </w:rPr>
        <w:t>травня 2013</w:t>
      </w:r>
      <w:r w:rsidR="003432AA">
        <w:rPr>
          <w:rFonts w:ascii="Times New Roman" w:hAnsi="Times New Roman"/>
          <w:sz w:val="28"/>
          <w:szCs w:val="28"/>
        </w:rPr>
        <w:t> </w:t>
      </w:r>
      <w:r w:rsidRPr="00CC157B">
        <w:rPr>
          <w:rFonts w:ascii="Times New Roman" w:hAnsi="Times New Roman"/>
          <w:sz w:val="28"/>
          <w:szCs w:val="28"/>
        </w:rPr>
        <w:t>р.; тези опубліковано);</w:t>
      </w:r>
      <w:r w:rsidR="00CC157B" w:rsidRPr="00CC157B">
        <w:rPr>
          <w:rFonts w:ascii="Times New Roman" w:hAnsi="Times New Roman"/>
          <w:sz w:val="28"/>
          <w:szCs w:val="28"/>
        </w:rPr>
        <w:t xml:space="preserve"> </w:t>
      </w:r>
      <w:r w:rsidRPr="00CC157B">
        <w:rPr>
          <w:rFonts w:ascii="Times New Roman" w:hAnsi="Times New Roman"/>
          <w:sz w:val="28"/>
          <w:szCs w:val="28"/>
        </w:rPr>
        <w:t>«Десяті юридичні читання. Юридична освіта і наука в Ук</w:t>
      </w:r>
      <w:r w:rsidR="003432AA">
        <w:rPr>
          <w:rFonts w:ascii="Times New Roman" w:hAnsi="Times New Roman"/>
          <w:sz w:val="28"/>
          <w:szCs w:val="28"/>
        </w:rPr>
        <w:t>раїні: Традиції та новації» (м. </w:t>
      </w:r>
      <w:r w:rsidRPr="00CC157B">
        <w:rPr>
          <w:rFonts w:ascii="Times New Roman" w:hAnsi="Times New Roman"/>
          <w:sz w:val="28"/>
          <w:szCs w:val="28"/>
        </w:rPr>
        <w:t>Київ, 15</w:t>
      </w:r>
      <w:r w:rsidR="003938D1" w:rsidRPr="003938D1">
        <w:rPr>
          <w:rFonts w:ascii="Times New Roman" w:hAnsi="Times New Roman"/>
          <w:sz w:val="28"/>
          <w:szCs w:val="28"/>
        </w:rPr>
        <w:t>–</w:t>
      </w:r>
      <w:r w:rsidRPr="00CC157B">
        <w:rPr>
          <w:rFonts w:ascii="Times New Roman" w:hAnsi="Times New Roman"/>
          <w:sz w:val="28"/>
          <w:szCs w:val="28"/>
        </w:rPr>
        <w:t>16</w:t>
      </w:r>
      <w:r w:rsidR="003432AA">
        <w:rPr>
          <w:rFonts w:ascii="Times New Roman" w:hAnsi="Times New Roman"/>
          <w:sz w:val="28"/>
          <w:szCs w:val="28"/>
        </w:rPr>
        <w:t> </w:t>
      </w:r>
      <w:r w:rsidRPr="00CC157B">
        <w:rPr>
          <w:rFonts w:ascii="Times New Roman" w:hAnsi="Times New Roman"/>
          <w:sz w:val="28"/>
          <w:szCs w:val="28"/>
        </w:rPr>
        <w:t>травня</w:t>
      </w:r>
      <w:r w:rsidR="003432AA">
        <w:rPr>
          <w:rFonts w:ascii="Times New Roman" w:hAnsi="Times New Roman"/>
          <w:sz w:val="28"/>
          <w:szCs w:val="28"/>
        </w:rPr>
        <w:t> </w:t>
      </w:r>
      <w:r w:rsidRPr="00CC157B">
        <w:rPr>
          <w:rFonts w:ascii="Times New Roman" w:hAnsi="Times New Roman"/>
          <w:sz w:val="28"/>
          <w:szCs w:val="28"/>
        </w:rPr>
        <w:t xml:space="preserve">2014 р; тези опубліковано); «Актуальні проблеми законодавства України: пріоритетні </w:t>
      </w:r>
      <w:r w:rsidR="003432AA">
        <w:rPr>
          <w:rFonts w:ascii="Times New Roman" w:hAnsi="Times New Roman"/>
          <w:sz w:val="28"/>
          <w:szCs w:val="28"/>
        </w:rPr>
        <w:t>напрями його вдосконалення» (м. </w:t>
      </w:r>
      <w:r w:rsidRPr="00CC157B">
        <w:rPr>
          <w:rFonts w:ascii="Times New Roman" w:hAnsi="Times New Roman"/>
          <w:sz w:val="28"/>
          <w:szCs w:val="28"/>
        </w:rPr>
        <w:t>Одеса, 10</w:t>
      </w:r>
      <w:r w:rsidR="003938D1" w:rsidRPr="003938D1">
        <w:rPr>
          <w:rFonts w:ascii="Times New Roman" w:hAnsi="Times New Roman"/>
          <w:sz w:val="28"/>
          <w:szCs w:val="28"/>
        </w:rPr>
        <w:t>–</w:t>
      </w:r>
      <w:r w:rsidRPr="00CC157B">
        <w:rPr>
          <w:rFonts w:ascii="Times New Roman" w:hAnsi="Times New Roman"/>
          <w:sz w:val="28"/>
          <w:szCs w:val="28"/>
        </w:rPr>
        <w:t>11</w:t>
      </w:r>
      <w:r w:rsidR="003432AA">
        <w:rPr>
          <w:rFonts w:ascii="Times New Roman" w:hAnsi="Times New Roman"/>
          <w:sz w:val="28"/>
          <w:szCs w:val="28"/>
        </w:rPr>
        <w:t> жовтня 2014 </w:t>
      </w:r>
      <w:r w:rsidRPr="00CC157B">
        <w:rPr>
          <w:rFonts w:ascii="Times New Roman" w:hAnsi="Times New Roman"/>
          <w:sz w:val="28"/>
          <w:szCs w:val="28"/>
        </w:rPr>
        <w:t>р.; тези опубліковано); «Одинадцяті юридичні читання. Форма сучасної національної української держави: реалії та перспек</w:t>
      </w:r>
      <w:r w:rsidR="003432AA">
        <w:rPr>
          <w:rFonts w:ascii="Times New Roman" w:hAnsi="Times New Roman"/>
          <w:sz w:val="28"/>
          <w:szCs w:val="28"/>
        </w:rPr>
        <w:t>тиви» (м. </w:t>
      </w:r>
      <w:r w:rsidRPr="00CC157B">
        <w:rPr>
          <w:rFonts w:ascii="Times New Roman" w:hAnsi="Times New Roman"/>
          <w:sz w:val="28"/>
          <w:szCs w:val="28"/>
        </w:rPr>
        <w:t>Київ, 21</w:t>
      </w:r>
      <w:r w:rsidR="003938D1" w:rsidRPr="003938D1">
        <w:rPr>
          <w:rFonts w:ascii="Times New Roman" w:hAnsi="Times New Roman"/>
          <w:sz w:val="28"/>
          <w:szCs w:val="28"/>
        </w:rPr>
        <w:t>–</w:t>
      </w:r>
      <w:r w:rsidRPr="00CC157B">
        <w:rPr>
          <w:rFonts w:ascii="Times New Roman" w:hAnsi="Times New Roman"/>
          <w:sz w:val="28"/>
          <w:szCs w:val="28"/>
        </w:rPr>
        <w:t>22</w:t>
      </w:r>
      <w:r w:rsidR="003432AA">
        <w:rPr>
          <w:rFonts w:ascii="Times New Roman" w:hAnsi="Times New Roman"/>
          <w:sz w:val="28"/>
          <w:szCs w:val="28"/>
        </w:rPr>
        <w:t> </w:t>
      </w:r>
      <w:r w:rsidRPr="00CC157B">
        <w:rPr>
          <w:rFonts w:ascii="Times New Roman" w:hAnsi="Times New Roman"/>
          <w:sz w:val="28"/>
          <w:szCs w:val="28"/>
        </w:rPr>
        <w:t>травня 2015</w:t>
      </w:r>
      <w:r w:rsidR="003432AA">
        <w:rPr>
          <w:rFonts w:ascii="Times New Roman" w:hAnsi="Times New Roman"/>
          <w:sz w:val="28"/>
          <w:szCs w:val="28"/>
        </w:rPr>
        <w:t> </w:t>
      </w:r>
      <w:r w:rsidRPr="00CC157B">
        <w:rPr>
          <w:rFonts w:ascii="Times New Roman" w:hAnsi="Times New Roman"/>
          <w:sz w:val="28"/>
          <w:szCs w:val="28"/>
        </w:rPr>
        <w:t>р.; тези опубліковано); «Дослідження актуал</w:t>
      </w:r>
      <w:r w:rsidR="003432AA">
        <w:rPr>
          <w:rFonts w:ascii="Times New Roman" w:hAnsi="Times New Roman"/>
          <w:sz w:val="28"/>
          <w:szCs w:val="28"/>
        </w:rPr>
        <w:t>ьних питань юридичних наук» (м. </w:t>
      </w:r>
      <w:r w:rsidRPr="00CC157B">
        <w:rPr>
          <w:rFonts w:ascii="Times New Roman" w:hAnsi="Times New Roman"/>
          <w:sz w:val="28"/>
          <w:szCs w:val="28"/>
        </w:rPr>
        <w:t>Миколаїв, 13</w:t>
      </w:r>
      <w:r w:rsidR="003938D1" w:rsidRPr="003938D1">
        <w:rPr>
          <w:rFonts w:ascii="Times New Roman" w:hAnsi="Times New Roman"/>
          <w:sz w:val="28"/>
          <w:szCs w:val="28"/>
        </w:rPr>
        <w:t>–</w:t>
      </w:r>
      <w:r w:rsidRPr="00CC157B">
        <w:rPr>
          <w:rFonts w:ascii="Times New Roman" w:hAnsi="Times New Roman"/>
          <w:sz w:val="28"/>
          <w:szCs w:val="28"/>
        </w:rPr>
        <w:t>14</w:t>
      </w:r>
      <w:r w:rsidR="003432AA">
        <w:rPr>
          <w:rFonts w:ascii="Times New Roman" w:hAnsi="Times New Roman"/>
          <w:sz w:val="28"/>
          <w:szCs w:val="28"/>
        </w:rPr>
        <w:t> </w:t>
      </w:r>
      <w:r w:rsidRPr="00CC157B">
        <w:rPr>
          <w:rFonts w:ascii="Times New Roman" w:hAnsi="Times New Roman"/>
          <w:sz w:val="28"/>
          <w:szCs w:val="28"/>
        </w:rPr>
        <w:t>грудня 2019</w:t>
      </w:r>
      <w:r w:rsidR="003432AA">
        <w:rPr>
          <w:rFonts w:ascii="Times New Roman" w:hAnsi="Times New Roman"/>
          <w:sz w:val="28"/>
          <w:szCs w:val="28"/>
        </w:rPr>
        <w:t> </w:t>
      </w:r>
      <w:r w:rsidRPr="00CC157B">
        <w:rPr>
          <w:rFonts w:ascii="Times New Roman" w:hAnsi="Times New Roman"/>
          <w:sz w:val="28"/>
          <w:szCs w:val="28"/>
        </w:rPr>
        <w:t>р.; тези опубліковано).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Публікації.</w:t>
      </w:r>
      <w:r w:rsidRPr="00CC157B">
        <w:rPr>
          <w:rFonts w:ascii="Times New Roman" w:hAnsi="Times New Roman"/>
          <w:sz w:val="28"/>
          <w:szCs w:val="28"/>
        </w:rPr>
        <w:t xml:space="preserve"> За результатами проведен</w:t>
      </w:r>
      <w:r w:rsidR="003432AA">
        <w:rPr>
          <w:rFonts w:ascii="Times New Roman" w:hAnsi="Times New Roman"/>
          <w:sz w:val="28"/>
          <w:szCs w:val="28"/>
        </w:rPr>
        <w:t>ого дослідження опубліковано 13 </w:t>
      </w:r>
      <w:r w:rsidRPr="00CC157B">
        <w:rPr>
          <w:rFonts w:ascii="Times New Roman" w:hAnsi="Times New Roman"/>
          <w:sz w:val="28"/>
          <w:szCs w:val="28"/>
        </w:rPr>
        <w:t>наукових прац</w:t>
      </w:r>
      <w:r w:rsidR="00D44751">
        <w:rPr>
          <w:rFonts w:ascii="Times New Roman" w:hAnsi="Times New Roman"/>
          <w:sz w:val="28"/>
          <w:szCs w:val="28"/>
        </w:rPr>
        <w:t xml:space="preserve">ь, серед них 7 наукових статей </w:t>
      </w:r>
      <w:r w:rsidRPr="00CC157B">
        <w:rPr>
          <w:rFonts w:ascii="Times New Roman" w:hAnsi="Times New Roman"/>
          <w:sz w:val="28"/>
          <w:szCs w:val="28"/>
        </w:rPr>
        <w:t>у фахових виданнях України з юридичних наук, 2 з яких внесені до міжнародних наукометричних баз даних, 1 публікація у зарубіжному науковому періодичному виданні, 5 матеріалів тез та доповідей на міжнародних та науково-практичних конференціях.</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b/>
          <w:sz w:val="28"/>
          <w:szCs w:val="28"/>
        </w:rPr>
        <w:t>Структура</w:t>
      </w:r>
      <w:r w:rsidR="003432AA">
        <w:rPr>
          <w:rFonts w:ascii="Times New Roman" w:hAnsi="Times New Roman"/>
          <w:b/>
          <w:sz w:val="28"/>
          <w:szCs w:val="28"/>
        </w:rPr>
        <w:t xml:space="preserve"> та обсяг дисертації</w:t>
      </w:r>
      <w:r w:rsidRPr="00CC157B">
        <w:rPr>
          <w:rFonts w:ascii="Times New Roman" w:hAnsi="Times New Roman"/>
          <w:b/>
          <w:sz w:val="28"/>
          <w:szCs w:val="28"/>
        </w:rPr>
        <w:t xml:space="preserve"> </w:t>
      </w:r>
      <w:r w:rsidRPr="00CC157B">
        <w:rPr>
          <w:rFonts w:ascii="Times New Roman" w:hAnsi="Times New Roman"/>
          <w:sz w:val="28"/>
          <w:szCs w:val="28"/>
        </w:rPr>
        <w:t>зумовлена метою та завданнями дослідження і складається зі вступу, трьох розділів, які містять вісім підрозділів, висновків</w:t>
      </w:r>
      <w:r w:rsidR="009436DD">
        <w:rPr>
          <w:rFonts w:ascii="Times New Roman" w:hAnsi="Times New Roman"/>
          <w:sz w:val="28"/>
          <w:szCs w:val="28"/>
        </w:rPr>
        <w:t>,</w:t>
      </w:r>
      <w:r w:rsidRPr="00CC157B">
        <w:rPr>
          <w:rFonts w:ascii="Times New Roman" w:hAnsi="Times New Roman"/>
          <w:sz w:val="28"/>
          <w:szCs w:val="28"/>
        </w:rPr>
        <w:t xml:space="preserve"> списку використаних джерел</w:t>
      </w:r>
      <w:r w:rsidR="009436DD">
        <w:rPr>
          <w:rFonts w:ascii="Times New Roman" w:hAnsi="Times New Roman"/>
          <w:sz w:val="28"/>
          <w:szCs w:val="28"/>
        </w:rPr>
        <w:t xml:space="preserve"> та додатків</w:t>
      </w:r>
      <w:r w:rsidRPr="00CC157B">
        <w:rPr>
          <w:rFonts w:ascii="Times New Roman" w:hAnsi="Times New Roman"/>
          <w:sz w:val="28"/>
          <w:szCs w:val="28"/>
        </w:rPr>
        <w:t xml:space="preserve">. </w:t>
      </w:r>
      <w:r w:rsidRPr="009436DD">
        <w:rPr>
          <w:rFonts w:ascii="Times New Roman" w:hAnsi="Times New Roman"/>
          <w:b/>
          <w:sz w:val="28"/>
          <w:szCs w:val="28"/>
        </w:rPr>
        <w:t xml:space="preserve">Загальний обсяг дисертації </w:t>
      </w:r>
      <w:r w:rsidRPr="00CC157B">
        <w:rPr>
          <w:rFonts w:ascii="Times New Roman" w:hAnsi="Times New Roman"/>
          <w:sz w:val="28"/>
          <w:szCs w:val="28"/>
        </w:rPr>
        <w:t xml:space="preserve">становить </w:t>
      </w:r>
      <w:r w:rsidR="000D362F">
        <w:rPr>
          <w:rFonts w:ascii="Times New Roman" w:hAnsi="Times New Roman"/>
          <w:sz w:val="28"/>
          <w:szCs w:val="28"/>
        </w:rPr>
        <w:t>204</w:t>
      </w:r>
      <w:r w:rsidR="003432AA">
        <w:rPr>
          <w:rFonts w:ascii="Times New Roman" w:hAnsi="Times New Roman"/>
          <w:sz w:val="28"/>
          <w:szCs w:val="28"/>
        </w:rPr>
        <w:t> </w:t>
      </w:r>
      <w:r w:rsidRPr="00CC157B">
        <w:rPr>
          <w:rFonts w:ascii="Times New Roman" w:hAnsi="Times New Roman"/>
          <w:sz w:val="28"/>
          <w:szCs w:val="28"/>
        </w:rPr>
        <w:t>сторінк</w:t>
      </w:r>
      <w:r w:rsidR="000D362F">
        <w:rPr>
          <w:rFonts w:ascii="Times New Roman" w:hAnsi="Times New Roman"/>
          <w:sz w:val="28"/>
          <w:szCs w:val="28"/>
        </w:rPr>
        <w:t>и</w:t>
      </w:r>
      <w:r w:rsidRPr="00CC157B">
        <w:rPr>
          <w:rFonts w:ascii="Times New Roman" w:hAnsi="Times New Roman"/>
          <w:sz w:val="28"/>
          <w:szCs w:val="28"/>
        </w:rPr>
        <w:t xml:space="preserve">, з них </w:t>
      </w:r>
      <w:r w:rsidR="000D362F">
        <w:rPr>
          <w:rFonts w:ascii="Times New Roman" w:hAnsi="Times New Roman"/>
          <w:sz w:val="28"/>
          <w:szCs w:val="28"/>
        </w:rPr>
        <w:t>178</w:t>
      </w:r>
      <w:r w:rsidR="003432AA">
        <w:rPr>
          <w:rFonts w:ascii="Times New Roman" w:hAnsi="Times New Roman"/>
          <w:sz w:val="28"/>
          <w:szCs w:val="28"/>
        </w:rPr>
        <w:t> </w:t>
      </w:r>
      <w:r w:rsidRPr="00CC157B">
        <w:rPr>
          <w:rFonts w:ascii="Times New Roman" w:hAnsi="Times New Roman"/>
          <w:sz w:val="28"/>
          <w:szCs w:val="28"/>
        </w:rPr>
        <w:t>сторін</w:t>
      </w:r>
      <w:r w:rsidR="009436DD">
        <w:rPr>
          <w:rFonts w:ascii="Times New Roman" w:hAnsi="Times New Roman"/>
          <w:sz w:val="28"/>
          <w:szCs w:val="28"/>
        </w:rPr>
        <w:t>о</w:t>
      </w:r>
      <w:r w:rsidRPr="00CC157B">
        <w:rPr>
          <w:rFonts w:ascii="Times New Roman" w:hAnsi="Times New Roman"/>
          <w:sz w:val="28"/>
          <w:szCs w:val="28"/>
        </w:rPr>
        <w:t xml:space="preserve">к – основний текст, </w:t>
      </w:r>
      <w:r w:rsidR="00CB05E9">
        <w:rPr>
          <w:rFonts w:ascii="Times New Roman" w:hAnsi="Times New Roman"/>
          <w:sz w:val="28"/>
          <w:szCs w:val="28"/>
        </w:rPr>
        <w:t>2</w:t>
      </w:r>
      <w:r w:rsidR="000D362F">
        <w:rPr>
          <w:rFonts w:ascii="Times New Roman" w:hAnsi="Times New Roman"/>
          <w:sz w:val="28"/>
          <w:szCs w:val="28"/>
        </w:rPr>
        <w:t>4</w:t>
      </w:r>
      <w:r w:rsidR="003432AA">
        <w:rPr>
          <w:rFonts w:ascii="Times New Roman" w:hAnsi="Times New Roman"/>
          <w:sz w:val="28"/>
          <w:szCs w:val="28"/>
        </w:rPr>
        <w:t> </w:t>
      </w:r>
      <w:r w:rsidR="004A6FEE" w:rsidRPr="00CC157B">
        <w:rPr>
          <w:rFonts w:ascii="Times New Roman" w:hAnsi="Times New Roman"/>
          <w:sz w:val="28"/>
          <w:szCs w:val="28"/>
        </w:rPr>
        <w:t>сторінки</w:t>
      </w:r>
      <w:r w:rsidRPr="00CC157B">
        <w:rPr>
          <w:rFonts w:ascii="Times New Roman" w:hAnsi="Times New Roman"/>
          <w:sz w:val="28"/>
          <w:szCs w:val="28"/>
        </w:rPr>
        <w:t xml:space="preserve"> – список використаних джерел (</w:t>
      </w:r>
      <w:r w:rsidR="0049040E">
        <w:rPr>
          <w:rFonts w:ascii="Times New Roman" w:hAnsi="Times New Roman"/>
          <w:sz w:val="28"/>
          <w:szCs w:val="28"/>
        </w:rPr>
        <w:t>20</w:t>
      </w:r>
      <w:r w:rsidR="00CB05E9">
        <w:rPr>
          <w:rFonts w:ascii="Times New Roman" w:hAnsi="Times New Roman"/>
          <w:sz w:val="28"/>
          <w:szCs w:val="28"/>
        </w:rPr>
        <w:t>3</w:t>
      </w:r>
      <w:r w:rsidR="003432AA">
        <w:rPr>
          <w:rFonts w:ascii="Times New Roman" w:hAnsi="Times New Roman"/>
          <w:sz w:val="28"/>
          <w:szCs w:val="28"/>
        </w:rPr>
        <w:t> </w:t>
      </w:r>
      <w:r w:rsidR="00D44751">
        <w:rPr>
          <w:rFonts w:ascii="Times New Roman" w:hAnsi="Times New Roman"/>
          <w:sz w:val="28"/>
          <w:szCs w:val="28"/>
        </w:rPr>
        <w:t>найменування</w:t>
      </w:r>
      <w:r w:rsidRPr="00CC157B">
        <w:rPr>
          <w:rFonts w:ascii="Times New Roman" w:hAnsi="Times New Roman"/>
          <w:sz w:val="28"/>
          <w:szCs w:val="28"/>
        </w:rPr>
        <w:t>)</w:t>
      </w:r>
      <w:r w:rsidR="0073729C" w:rsidRPr="00CC157B">
        <w:rPr>
          <w:rFonts w:ascii="Times New Roman" w:hAnsi="Times New Roman"/>
          <w:sz w:val="28"/>
          <w:szCs w:val="28"/>
        </w:rPr>
        <w:t xml:space="preserve">, </w:t>
      </w:r>
      <w:r w:rsidR="009436DD">
        <w:rPr>
          <w:rFonts w:ascii="Times New Roman" w:hAnsi="Times New Roman"/>
          <w:sz w:val="28"/>
          <w:szCs w:val="28"/>
        </w:rPr>
        <w:t>2</w:t>
      </w:r>
      <w:r w:rsidR="003432AA">
        <w:rPr>
          <w:rFonts w:ascii="Times New Roman" w:hAnsi="Times New Roman"/>
          <w:sz w:val="28"/>
          <w:szCs w:val="28"/>
        </w:rPr>
        <w:t> </w:t>
      </w:r>
      <w:r w:rsidR="0073729C" w:rsidRPr="00CC157B">
        <w:rPr>
          <w:rFonts w:ascii="Times New Roman" w:hAnsi="Times New Roman"/>
          <w:sz w:val="28"/>
          <w:szCs w:val="28"/>
        </w:rPr>
        <w:t>сторінки</w:t>
      </w:r>
      <w:r w:rsidR="003432AA">
        <w:rPr>
          <w:rFonts w:ascii="Times New Roman" w:hAnsi="Times New Roman"/>
          <w:sz w:val="28"/>
          <w:szCs w:val="28"/>
        </w:rPr>
        <w:t> </w:t>
      </w:r>
      <w:r w:rsidR="0073729C" w:rsidRPr="00CC157B">
        <w:rPr>
          <w:rFonts w:ascii="Times New Roman" w:hAnsi="Times New Roman"/>
          <w:sz w:val="28"/>
          <w:szCs w:val="28"/>
        </w:rPr>
        <w:t>– додатки</w:t>
      </w:r>
      <w:r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b/>
          <w:sz w:val="28"/>
          <w:szCs w:val="28"/>
        </w:rPr>
      </w:pPr>
      <w:r w:rsidRPr="00CC157B">
        <w:rPr>
          <w:rFonts w:ascii="Times New Roman" w:hAnsi="Times New Roman"/>
          <w:b/>
          <w:sz w:val="28"/>
          <w:szCs w:val="28"/>
        </w:rPr>
        <w:br w:type="page"/>
      </w:r>
    </w:p>
    <w:p w:rsidR="00620F6B" w:rsidRDefault="00632308" w:rsidP="003D38DB">
      <w:pPr>
        <w:spacing w:after="0" w:line="360" w:lineRule="auto"/>
        <w:jc w:val="center"/>
        <w:rPr>
          <w:rFonts w:ascii="Times New Roman" w:hAnsi="Times New Roman"/>
          <w:b/>
          <w:sz w:val="28"/>
          <w:szCs w:val="28"/>
        </w:rPr>
      </w:pPr>
      <w:r w:rsidRPr="00CC157B">
        <w:rPr>
          <w:rFonts w:ascii="Times New Roman" w:hAnsi="Times New Roman"/>
          <w:b/>
          <w:sz w:val="28"/>
          <w:szCs w:val="28"/>
        </w:rPr>
        <w:lastRenderedPageBreak/>
        <w:t>РОЗДІЛ</w:t>
      </w:r>
      <w:r w:rsidR="00620F6B">
        <w:rPr>
          <w:rFonts w:ascii="Times New Roman" w:hAnsi="Times New Roman"/>
          <w:b/>
          <w:sz w:val="28"/>
          <w:szCs w:val="28"/>
        </w:rPr>
        <w:t> </w:t>
      </w:r>
      <w:r w:rsidRPr="00CC157B">
        <w:rPr>
          <w:rFonts w:ascii="Times New Roman" w:hAnsi="Times New Roman"/>
          <w:b/>
          <w:sz w:val="28"/>
          <w:szCs w:val="28"/>
        </w:rPr>
        <w:t>1</w:t>
      </w:r>
    </w:p>
    <w:p w:rsidR="00632308" w:rsidRPr="00CC157B" w:rsidRDefault="00632308" w:rsidP="003D38DB">
      <w:pPr>
        <w:spacing w:after="0" w:line="360" w:lineRule="auto"/>
        <w:jc w:val="center"/>
        <w:rPr>
          <w:rFonts w:ascii="Times New Roman" w:hAnsi="Times New Roman"/>
          <w:b/>
          <w:sz w:val="28"/>
          <w:szCs w:val="28"/>
        </w:rPr>
      </w:pPr>
      <w:r w:rsidRPr="00CC157B">
        <w:rPr>
          <w:rFonts w:ascii="Times New Roman" w:hAnsi="Times New Roman"/>
          <w:b/>
          <w:sz w:val="28"/>
          <w:szCs w:val="28"/>
        </w:rPr>
        <w:t>ТЕОРЕТИЧНІ ПИТАННЯ ДОСЛІДЖЕННЯ УНІФІКАЦІЇ ЗАКОНОДАВСТВА</w:t>
      </w:r>
    </w:p>
    <w:p w:rsidR="00632308" w:rsidRPr="00620F6B" w:rsidRDefault="00632308" w:rsidP="00F43B70">
      <w:pPr>
        <w:spacing w:after="0" w:line="360" w:lineRule="auto"/>
        <w:ind w:firstLine="709"/>
        <w:jc w:val="both"/>
        <w:rPr>
          <w:rFonts w:ascii="Times New Roman" w:hAnsi="Times New Roman"/>
          <w:sz w:val="28"/>
          <w:szCs w:val="28"/>
        </w:rPr>
      </w:pPr>
    </w:p>
    <w:p w:rsidR="00620F6B" w:rsidRPr="00620F6B" w:rsidRDefault="00620F6B" w:rsidP="00F43B70">
      <w:pPr>
        <w:spacing w:after="0" w:line="360" w:lineRule="auto"/>
        <w:ind w:firstLine="709"/>
        <w:jc w:val="both"/>
        <w:rPr>
          <w:rFonts w:ascii="Times New Roman" w:hAnsi="Times New Roman"/>
          <w:sz w:val="28"/>
          <w:szCs w:val="28"/>
        </w:rPr>
      </w:pPr>
    </w:p>
    <w:p w:rsidR="00632308" w:rsidRPr="00CC157B" w:rsidRDefault="00632308" w:rsidP="00F43B70">
      <w:pPr>
        <w:pStyle w:val="a3"/>
        <w:numPr>
          <w:ilvl w:val="1"/>
          <w:numId w:val="21"/>
        </w:numPr>
        <w:suppressAutoHyphens/>
        <w:spacing w:after="0" w:line="360" w:lineRule="auto"/>
        <w:ind w:left="0" w:firstLine="709"/>
        <w:jc w:val="both"/>
        <w:rPr>
          <w:rFonts w:ascii="Times New Roman" w:hAnsi="Times New Roman"/>
          <w:sz w:val="28"/>
          <w:szCs w:val="28"/>
          <w:shd w:val="clear" w:color="auto" w:fill="FF00FF"/>
        </w:rPr>
      </w:pPr>
      <w:r w:rsidRPr="00CC157B">
        <w:rPr>
          <w:rFonts w:ascii="Times New Roman" w:hAnsi="Times New Roman"/>
          <w:b/>
          <w:sz w:val="28"/>
          <w:szCs w:val="28"/>
        </w:rPr>
        <w:t>Стан наукової розробки проблеми уніфікації законодавства у вітчизняних та зарубіжних джерелах</w:t>
      </w:r>
    </w:p>
    <w:p w:rsidR="00632308" w:rsidRPr="00CC157B" w:rsidRDefault="00632308" w:rsidP="00F43B70">
      <w:pPr>
        <w:pStyle w:val="a3"/>
        <w:suppressAutoHyphens/>
        <w:spacing w:after="0" w:line="360" w:lineRule="auto"/>
        <w:ind w:left="0" w:firstLine="709"/>
        <w:jc w:val="both"/>
        <w:rPr>
          <w:rFonts w:ascii="Times New Roman" w:hAnsi="Times New Roman"/>
          <w:sz w:val="28"/>
          <w:szCs w:val="28"/>
          <w:shd w:val="clear" w:color="auto" w:fill="FF00FF"/>
        </w:rPr>
      </w:pP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Основною складовою інтеграційних процесів є міждержавна координація у сфері правової політики.</w:t>
      </w:r>
      <w:r w:rsidR="0073729C" w:rsidRPr="00CC157B">
        <w:rPr>
          <w:rFonts w:ascii="Times New Roman" w:hAnsi="Times New Roman"/>
          <w:sz w:val="28"/>
          <w:szCs w:val="28"/>
        </w:rPr>
        <w:t xml:space="preserve"> З огляду на</w:t>
      </w:r>
      <w:r w:rsidR="00CC157B" w:rsidRPr="00CC157B">
        <w:rPr>
          <w:rFonts w:ascii="Times New Roman" w:hAnsi="Times New Roman"/>
          <w:sz w:val="28"/>
          <w:szCs w:val="28"/>
        </w:rPr>
        <w:t xml:space="preserve"> </w:t>
      </w:r>
      <w:r w:rsidR="0073729C" w:rsidRPr="00CC157B">
        <w:rPr>
          <w:rFonts w:ascii="Times New Roman" w:hAnsi="Times New Roman"/>
          <w:sz w:val="28"/>
          <w:szCs w:val="28"/>
        </w:rPr>
        <w:t>певні умови</w:t>
      </w:r>
      <w:r w:rsidRPr="00CC157B">
        <w:rPr>
          <w:rFonts w:ascii="Times New Roman" w:hAnsi="Times New Roman"/>
          <w:sz w:val="28"/>
          <w:szCs w:val="28"/>
        </w:rPr>
        <w:t xml:space="preserve"> і ступінь готовності країни до такої координації остання здатна варіювати – від погодження одиничних правових рішень до формування єдиного правового поля. Взагалі інтеграційні процеси і координація в галузі правової політики</w:t>
      </w:r>
      <w:r w:rsidR="007835EA">
        <w:rPr>
          <w:rFonts w:ascii="Times New Roman" w:hAnsi="Times New Roman"/>
          <w:sz w:val="28"/>
          <w:szCs w:val="28"/>
        </w:rPr>
        <w:t> </w:t>
      </w:r>
      <w:r w:rsidRPr="00CC157B">
        <w:rPr>
          <w:rFonts w:ascii="Times New Roman" w:hAnsi="Times New Roman"/>
          <w:sz w:val="28"/>
          <w:szCs w:val="28"/>
        </w:rPr>
        <w:t>– це два боки однієї медалі. Тобто держава не в змозі інтегруватися, попередньо не створивши єдиних чи хоча б схожих правових норм, які згодом і стають передумовою до інтеграції. Процес</w:t>
      </w:r>
      <w:r w:rsidR="00CC157B" w:rsidRPr="00CC157B">
        <w:rPr>
          <w:rFonts w:ascii="Times New Roman" w:hAnsi="Times New Roman"/>
          <w:sz w:val="28"/>
          <w:szCs w:val="28"/>
        </w:rPr>
        <w:t xml:space="preserve"> </w:t>
      </w:r>
      <w:r w:rsidRPr="00CC157B">
        <w:rPr>
          <w:rFonts w:ascii="Times New Roman" w:hAnsi="Times New Roman"/>
          <w:sz w:val="28"/>
          <w:szCs w:val="28"/>
        </w:rPr>
        <w:t>створення правових норм, що здатні однаково регулювати різні види суспільних відносин, в теорії права став називатися уніфікацією права та зближенням правових систем.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Історія виникнення правових актів дає безліч прикладів ефективного правового регулювання суспільних відносин. Проте трапляються й непоодинокі випадки, що свідчать про протилежне. Хоча загальна тенденція розвитку законодавства – це насамперед розвиток законодавчої техніки, від якої значною мірою залежить ефективність дії закону. Загальновідомий факт, що Великий князь київський Ярослав Мудрий із невизначених, суперечливих звичаїв шляхом поєднання життєво важливих звичаїв створив звід законів «Руська Правда», якій судилося стати одним із найвизначніших правових пам’яток української історії, і тим самим дав могутній поштовх соціально-економічному розвитку Київської Русі</w:t>
      </w:r>
      <w:r w:rsidR="007835EA">
        <w:rPr>
          <w:rFonts w:ascii="Times New Roman" w:hAnsi="Times New Roman"/>
          <w:sz w:val="28"/>
          <w:szCs w:val="28"/>
        </w:rPr>
        <w:t> </w:t>
      </w:r>
      <w:r w:rsidR="00562125" w:rsidRPr="00CC157B">
        <w:rPr>
          <w:rFonts w:ascii="Times New Roman" w:hAnsi="Times New Roman"/>
          <w:sz w:val="28"/>
          <w:szCs w:val="28"/>
        </w:rPr>
        <w:t>[13</w:t>
      </w:r>
      <w:r w:rsidR="009E03E8">
        <w:rPr>
          <w:rFonts w:ascii="Times New Roman" w:hAnsi="Times New Roman"/>
          <w:sz w:val="28"/>
          <w:szCs w:val="28"/>
        </w:rPr>
        <w:t>8</w:t>
      </w:r>
      <w:r w:rsidR="00B724A5" w:rsidRPr="00CC157B">
        <w:rPr>
          <w:rFonts w:ascii="Times New Roman" w:hAnsi="Times New Roman"/>
          <w:sz w:val="28"/>
          <w:szCs w:val="28"/>
        </w:rPr>
        <w:t>, с.</w:t>
      </w:r>
      <w:r w:rsidR="007835EA">
        <w:rPr>
          <w:rFonts w:ascii="Times New Roman" w:hAnsi="Times New Roman"/>
          <w:sz w:val="28"/>
          <w:szCs w:val="28"/>
        </w:rPr>
        <w:t> </w:t>
      </w:r>
      <w:r w:rsidR="00B724A5" w:rsidRPr="00CC157B">
        <w:rPr>
          <w:rFonts w:ascii="Times New Roman" w:hAnsi="Times New Roman"/>
          <w:sz w:val="28"/>
          <w:szCs w:val="28"/>
        </w:rPr>
        <w:t>29</w:t>
      </w:r>
      <w:r w:rsidR="00D6148B" w:rsidRPr="00CC157B">
        <w:rPr>
          <w:rFonts w:ascii="Times New Roman" w:hAnsi="Times New Roman"/>
          <w:sz w:val="28"/>
          <w:szCs w:val="28"/>
        </w:rPr>
        <w:t>]</w:t>
      </w:r>
      <w:r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У процесі свого розвитку законодавство України формувалося методом спроб і помилок. Такий метод не є науково обґрунтованим. З іншого боку, недостатньо розвинутою є й наша система знань відносно методів і шляхів удосконалення національного законодавства. Адже лише теоретичне знання дає змогу розкривати закономірності суспільного розвитку, зокрема щодо національного законодавства як органічної складової національної правової системи</w:t>
      </w:r>
      <w:r w:rsidR="007835EA">
        <w:rPr>
          <w:rFonts w:ascii="Times New Roman" w:hAnsi="Times New Roman"/>
          <w:sz w:val="28"/>
          <w:szCs w:val="28"/>
        </w:rPr>
        <w:t> </w:t>
      </w:r>
      <w:r w:rsidR="00D6148B" w:rsidRPr="00CC157B">
        <w:rPr>
          <w:rFonts w:ascii="Times New Roman" w:hAnsi="Times New Roman"/>
          <w:sz w:val="28"/>
          <w:szCs w:val="28"/>
        </w:rPr>
        <w:t>[6</w:t>
      </w:r>
      <w:r w:rsidR="009E03E8">
        <w:rPr>
          <w:rFonts w:ascii="Times New Roman" w:hAnsi="Times New Roman"/>
          <w:sz w:val="28"/>
          <w:szCs w:val="28"/>
        </w:rPr>
        <w:t>1</w:t>
      </w:r>
      <w:r w:rsidR="007835EA">
        <w:rPr>
          <w:rFonts w:ascii="Times New Roman" w:hAnsi="Times New Roman"/>
          <w:sz w:val="28"/>
          <w:szCs w:val="28"/>
        </w:rPr>
        <w:t>, с. </w:t>
      </w:r>
      <w:r w:rsidR="00B724A5" w:rsidRPr="00CC157B">
        <w:rPr>
          <w:rFonts w:ascii="Times New Roman" w:hAnsi="Times New Roman"/>
          <w:sz w:val="28"/>
          <w:szCs w:val="28"/>
        </w:rPr>
        <w:t>36</w:t>
      </w:r>
      <w:r w:rsidR="00D6148B" w:rsidRPr="00CC157B">
        <w:rPr>
          <w:rFonts w:ascii="Times New Roman" w:hAnsi="Times New Roman"/>
          <w:sz w:val="28"/>
          <w:szCs w:val="28"/>
        </w:rPr>
        <w:t>].</w:t>
      </w:r>
      <w:r w:rsidRPr="00CC157B">
        <w:rPr>
          <w:rFonts w:ascii="Times New Roman" w:hAnsi="Times New Roman"/>
          <w:sz w:val="28"/>
          <w:szCs w:val="28"/>
        </w:rPr>
        <w:t xml:space="preserve"> Нині, в умовах інтенсивної законодавчої діяльності, необхідність</w:t>
      </w:r>
      <w:r w:rsidR="00CC157B" w:rsidRPr="00CC157B">
        <w:rPr>
          <w:rFonts w:ascii="Times New Roman" w:hAnsi="Times New Roman"/>
          <w:sz w:val="28"/>
          <w:szCs w:val="28"/>
        </w:rPr>
        <w:t xml:space="preserve"> </w:t>
      </w:r>
      <w:r w:rsidRPr="00CC157B">
        <w:rPr>
          <w:rFonts w:ascii="Times New Roman" w:hAnsi="Times New Roman"/>
          <w:sz w:val="28"/>
          <w:szCs w:val="28"/>
        </w:rPr>
        <w:t>підвищення соціальної значущості та авторитету закону як акта, який має найвищу юридичну силу та покликаний регулювати суспільні відносини, не викликає жодного сумніву.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Питання, пов’язані з процесом уніфікації законодавства та методами її здійснення, є актуальною тематикою сучасної правової науки та предметом для обговорення на міжнародних конференціях.</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 епоху глобалізації та постмодерну ідеї і цінності правової державності стали одним із головних орієнтирів процесу оновлення інститутів державної влади, громадянського суспільства в Україні, здійснення радикальних полі</w:t>
      </w:r>
      <w:r w:rsidR="008A1782" w:rsidRPr="00CC157B">
        <w:rPr>
          <w:rFonts w:ascii="Times New Roman" w:hAnsi="Times New Roman"/>
          <w:sz w:val="28"/>
          <w:szCs w:val="28"/>
        </w:rPr>
        <w:t>тичних і економічних перетворень</w:t>
      </w:r>
      <w:r w:rsidR="007835EA">
        <w:rPr>
          <w:rFonts w:ascii="Times New Roman" w:hAnsi="Times New Roman"/>
          <w:sz w:val="28"/>
          <w:szCs w:val="28"/>
        </w:rPr>
        <w:t> </w:t>
      </w:r>
      <w:r w:rsidR="00D6148B" w:rsidRPr="00CC157B">
        <w:rPr>
          <w:rFonts w:ascii="Times New Roman" w:hAnsi="Times New Roman"/>
          <w:sz w:val="28"/>
          <w:szCs w:val="28"/>
        </w:rPr>
        <w:t>[3</w:t>
      </w:r>
      <w:r w:rsidR="009E03E8">
        <w:rPr>
          <w:rFonts w:ascii="Times New Roman" w:hAnsi="Times New Roman"/>
          <w:sz w:val="28"/>
          <w:szCs w:val="28"/>
        </w:rPr>
        <w:t>6</w:t>
      </w:r>
      <w:r w:rsidR="00D6148B" w:rsidRPr="00CC157B">
        <w:rPr>
          <w:rFonts w:ascii="Times New Roman" w:hAnsi="Times New Roman"/>
          <w:sz w:val="28"/>
          <w:szCs w:val="28"/>
        </w:rPr>
        <w:t>, с.</w:t>
      </w:r>
      <w:r w:rsidR="007835EA">
        <w:rPr>
          <w:rFonts w:ascii="Times New Roman" w:hAnsi="Times New Roman"/>
          <w:sz w:val="28"/>
          <w:szCs w:val="28"/>
        </w:rPr>
        <w:t> </w:t>
      </w:r>
      <w:r w:rsidR="008A1782" w:rsidRPr="00CC157B">
        <w:rPr>
          <w:rFonts w:ascii="Times New Roman" w:hAnsi="Times New Roman"/>
          <w:sz w:val="28"/>
          <w:szCs w:val="28"/>
        </w:rPr>
        <w:t>35</w:t>
      </w:r>
      <w:r w:rsidR="00D6148B" w:rsidRPr="00CC157B">
        <w:rPr>
          <w:rFonts w:ascii="Times New Roman" w:hAnsi="Times New Roman"/>
          <w:sz w:val="28"/>
          <w:szCs w:val="28"/>
        </w:rPr>
        <w:t xml:space="preserve">]. </w:t>
      </w:r>
      <w:r w:rsidRPr="00CC157B">
        <w:rPr>
          <w:rFonts w:ascii="Times New Roman" w:hAnsi="Times New Roman"/>
          <w:sz w:val="28"/>
          <w:szCs w:val="28"/>
        </w:rPr>
        <w:t>Ситуація щодо розвитку національного законодавства наразі дуже складна. Зважаючи на характер політичного розвитку нашої держави, відбувається прийняття нових та вносяться істотні зміни до раніше прийнятих нормативно-правових актів, що регулюють різні сфери суспільних відносин. Тому процес уніфікації у даній ситуації зд</w:t>
      </w:r>
      <w:r w:rsidR="00D6148B" w:rsidRPr="00CC157B">
        <w:rPr>
          <w:rFonts w:ascii="Times New Roman" w:hAnsi="Times New Roman"/>
          <w:sz w:val="28"/>
          <w:szCs w:val="28"/>
        </w:rPr>
        <w:t xml:space="preserve">атний відіграти неабияку роль, </w:t>
      </w:r>
      <w:r w:rsidRPr="00CC157B">
        <w:rPr>
          <w:rFonts w:ascii="Times New Roman" w:hAnsi="Times New Roman"/>
          <w:sz w:val="28"/>
          <w:szCs w:val="28"/>
        </w:rPr>
        <w:t xml:space="preserve">об’єднавши законодавчий масив таким чином, щоб найкраще виокремити колізії та прогалини у ньому. Виходячи з цього, виникає потреба у дослідженні даного процесу в історичній </w:t>
      </w:r>
      <w:r w:rsidR="007835EA">
        <w:rPr>
          <w:rFonts w:ascii="Times New Roman" w:hAnsi="Times New Roman"/>
          <w:sz w:val="28"/>
          <w:szCs w:val="28"/>
        </w:rPr>
        <w:t>ґ</w:t>
      </w:r>
      <w:r w:rsidRPr="00CC157B">
        <w:rPr>
          <w:rFonts w:ascii="Times New Roman" w:hAnsi="Times New Roman"/>
          <w:sz w:val="28"/>
          <w:szCs w:val="28"/>
        </w:rPr>
        <w:t>енезі, а саме: як відбувався процес уніфікації законодавства в Україні та інших країнах світу раніше, які чинники впливали на її хід,</w:t>
      </w:r>
      <w:r w:rsidR="00CC157B" w:rsidRPr="00CC157B">
        <w:rPr>
          <w:rFonts w:ascii="Times New Roman" w:hAnsi="Times New Roman"/>
          <w:sz w:val="28"/>
          <w:szCs w:val="28"/>
        </w:rPr>
        <w:t xml:space="preserve"> </w:t>
      </w:r>
      <w:r w:rsidRPr="00CC157B">
        <w:rPr>
          <w:rFonts w:ascii="Times New Roman" w:hAnsi="Times New Roman"/>
          <w:sz w:val="28"/>
          <w:szCs w:val="28"/>
        </w:rPr>
        <w:t>нарешті, які позитивні результати з набутого досвіду доцільно нині використовувати.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Взагалі уніфікація як окреме явище у правовій історії походить ще з глибини століть. Проте тільки</w:t>
      </w:r>
      <w:r w:rsidR="007835EA">
        <w:rPr>
          <w:rFonts w:ascii="Times New Roman" w:hAnsi="Times New Roman"/>
          <w:sz w:val="28"/>
          <w:szCs w:val="28"/>
        </w:rPr>
        <w:t xml:space="preserve"> наприкінці ХIХ – на початку ХХ </w:t>
      </w:r>
      <w:r w:rsidRPr="00CC157B">
        <w:rPr>
          <w:rFonts w:ascii="Times New Roman" w:hAnsi="Times New Roman"/>
          <w:sz w:val="28"/>
          <w:szCs w:val="28"/>
        </w:rPr>
        <w:t>ст. уніфікація перетворюється</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на глобальний </w:t>
      </w:r>
      <w:r w:rsidR="00D6148B" w:rsidRPr="00CC157B">
        <w:rPr>
          <w:rFonts w:ascii="Times New Roman" w:hAnsi="Times New Roman"/>
          <w:sz w:val="28"/>
          <w:szCs w:val="28"/>
        </w:rPr>
        <w:t>процес, і останній характеризує</w:t>
      </w:r>
      <w:r w:rsidRPr="00CC157B">
        <w:rPr>
          <w:rFonts w:ascii="Times New Roman" w:hAnsi="Times New Roman"/>
          <w:sz w:val="28"/>
          <w:szCs w:val="28"/>
        </w:rPr>
        <w:t xml:space="preserve"> сучасний етап розвитку суспільно-політичних відносин. Поява уніфікації як відокремленого правового явища збігається з періодом розгортання діяльності міжнародних організацій, що, у свою чергу, призвело до вагомих результатів у сфері гармонізації та зближення законодавств низки європейських та інших країн у певних правових галузях</w:t>
      </w:r>
      <w:r w:rsidR="007835EA">
        <w:rPr>
          <w:rFonts w:ascii="Times New Roman" w:hAnsi="Times New Roman"/>
          <w:sz w:val="28"/>
          <w:szCs w:val="28"/>
        </w:rPr>
        <w:t> [2, с. </w:t>
      </w:r>
      <w:r w:rsidR="008A1782" w:rsidRPr="00CC157B">
        <w:rPr>
          <w:rFonts w:ascii="Times New Roman" w:hAnsi="Times New Roman"/>
          <w:sz w:val="28"/>
          <w:szCs w:val="28"/>
        </w:rPr>
        <w:t>145].</w:t>
      </w:r>
      <w:r w:rsidRPr="00CC157B">
        <w:rPr>
          <w:rFonts w:ascii="Times New Roman" w:hAnsi="Times New Roman"/>
          <w:sz w:val="28"/>
          <w:szCs w:val="28"/>
        </w:rPr>
        <w:t xml:space="preserve"> Уніфікація є закономірною тенденцією вдосконалення і прогресивного розвитку законодавства, ефективність якої, як видається, закладена в самій</w:t>
      </w:r>
      <w:r w:rsidR="00CC157B" w:rsidRPr="00CC157B">
        <w:rPr>
          <w:rFonts w:ascii="Times New Roman" w:hAnsi="Times New Roman"/>
          <w:sz w:val="28"/>
          <w:szCs w:val="28"/>
        </w:rPr>
        <w:t xml:space="preserve"> </w:t>
      </w:r>
      <w:r w:rsidRPr="00CC157B">
        <w:rPr>
          <w:rFonts w:ascii="Times New Roman" w:hAnsi="Times New Roman"/>
          <w:sz w:val="28"/>
          <w:szCs w:val="28"/>
        </w:rPr>
        <w:t>суті цього явища</w:t>
      </w:r>
      <w:r w:rsidR="007835EA">
        <w:rPr>
          <w:rFonts w:ascii="Times New Roman" w:hAnsi="Times New Roman"/>
          <w:sz w:val="28"/>
          <w:szCs w:val="28"/>
        </w:rPr>
        <w:t> </w:t>
      </w:r>
      <w:r w:rsidR="008A1782" w:rsidRPr="00CC157B">
        <w:rPr>
          <w:rFonts w:ascii="Times New Roman" w:hAnsi="Times New Roman"/>
          <w:sz w:val="28"/>
          <w:szCs w:val="28"/>
        </w:rPr>
        <w:t>[2, с.</w:t>
      </w:r>
      <w:r w:rsidR="007835EA">
        <w:rPr>
          <w:rFonts w:ascii="Times New Roman" w:hAnsi="Times New Roman"/>
          <w:sz w:val="28"/>
          <w:szCs w:val="28"/>
        </w:rPr>
        <w:t> </w:t>
      </w:r>
      <w:r w:rsidR="008A1782" w:rsidRPr="00CC157B">
        <w:rPr>
          <w:rFonts w:ascii="Times New Roman" w:hAnsi="Times New Roman"/>
          <w:sz w:val="28"/>
          <w:szCs w:val="28"/>
        </w:rPr>
        <w:t>148].</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Термін «уніфікація», що</w:t>
      </w:r>
      <w:r w:rsidR="00CC157B" w:rsidRPr="00CC157B">
        <w:rPr>
          <w:rFonts w:ascii="Times New Roman" w:hAnsi="Times New Roman"/>
          <w:sz w:val="28"/>
          <w:szCs w:val="28"/>
        </w:rPr>
        <w:t xml:space="preserve"> </w:t>
      </w:r>
      <w:r w:rsidRPr="00CC157B">
        <w:rPr>
          <w:rFonts w:ascii="Times New Roman" w:hAnsi="Times New Roman"/>
          <w:sz w:val="28"/>
          <w:szCs w:val="28"/>
        </w:rPr>
        <w:t>виник</w:t>
      </w:r>
      <w:r w:rsidR="007835EA">
        <w:rPr>
          <w:rFonts w:ascii="Times New Roman" w:hAnsi="Times New Roman"/>
          <w:sz w:val="28"/>
          <w:szCs w:val="28"/>
        </w:rPr>
        <w:t xml:space="preserve"> наприкінці ХІХ – на початку ХХ </w:t>
      </w:r>
      <w:r w:rsidRPr="00CC157B">
        <w:rPr>
          <w:rFonts w:ascii="Times New Roman" w:hAnsi="Times New Roman"/>
          <w:sz w:val="28"/>
          <w:szCs w:val="28"/>
        </w:rPr>
        <w:t>ст., використовувався виключно для позначення діяльності держав, пов’язаної з</w:t>
      </w:r>
      <w:r w:rsidR="00CC157B" w:rsidRPr="00CC157B">
        <w:rPr>
          <w:rFonts w:ascii="Times New Roman" w:hAnsi="Times New Roman"/>
          <w:sz w:val="28"/>
          <w:szCs w:val="28"/>
        </w:rPr>
        <w:t xml:space="preserve"> </w:t>
      </w:r>
      <w:r w:rsidRPr="00CC157B">
        <w:rPr>
          <w:rFonts w:ascii="Times New Roman" w:hAnsi="Times New Roman"/>
          <w:sz w:val="28"/>
          <w:szCs w:val="28"/>
        </w:rPr>
        <w:t>одноманітним регулюванням деяких суспільних відносин шляхом укладення міжнародних договорів. У подальшому стало очевидно, що уніфікація може здійснюватися не тільки через укладення міжнародних договорів. До того ж ступінь одноманітності норм, що запроваджуються в національне право, може бути різним – від повної єдності до схожості у загальних рисах</w:t>
      </w:r>
      <w:r w:rsidR="007835EA">
        <w:rPr>
          <w:rFonts w:ascii="Times New Roman" w:hAnsi="Times New Roman"/>
          <w:sz w:val="28"/>
          <w:szCs w:val="28"/>
        </w:rPr>
        <w:t> [5</w:t>
      </w:r>
      <w:r w:rsidR="009E03E8">
        <w:rPr>
          <w:rFonts w:ascii="Times New Roman" w:hAnsi="Times New Roman"/>
          <w:sz w:val="28"/>
          <w:szCs w:val="28"/>
        </w:rPr>
        <w:t>1</w:t>
      </w:r>
      <w:r w:rsidR="007835EA">
        <w:rPr>
          <w:rFonts w:ascii="Times New Roman" w:hAnsi="Times New Roman"/>
          <w:sz w:val="28"/>
          <w:szCs w:val="28"/>
        </w:rPr>
        <w:t>, с. </w:t>
      </w:r>
      <w:r w:rsidR="008A1782" w:rsidRPr="00CC157B">
        <w:rPr>
          <w:rFonts w:ascii="Times New Roman" w:hAnsi="Times New Roman"/>
          <w:sz w:val="28"/>
          <w:szCs w:val="28"/>
        </w:rPr>
        <w:t>61</w:t>
      </w:r>
      <w:r w:rsidR="009E03E8">
        <w:rPr>
          <w:rFonts w:ascii="Times New Roman" w:hAnsi="Times New Roman"/>
          <w:sz w:val="28"/>
          <w:szCs w:val="28"/>
        </w:rPr>
        <w:t>–</w:t>
      </w:r>
      <w:r w:rsidR="008A1782" w:rsidRPr="00CC157B">
        <w:rPr>
          <w:rFonts w:ascii="Times New Roman" w:hAnsi="Times New Roman"/>
          <w:sz w:val="28"/>
          <w:szCs w:val="28"/>
        </w:rPr>
        <w:t xml:space="preserve">62], або навіть </w:t>
      </w:r>
      <w:r w:rsidRPr="00CC157B">
        <w:rPr>
          <w:rFonts w:ascii="Times New Roman" w:hAnsi="Times New Roman"/>
          <w:sz w:val="28"/>
          <w:szCs w:val="28"/>
        </w:rPr>
        <w:t>до ідентичного співпадіння.</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Якщо на перших етапах свого розвитку уніфікацію права можна було розглядати лише в теоретичному плані, то вже на подальших стадіях можна говорити про практичний досвід цього процесу.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 нашу думку, обумовлене характером взаємодії правових систем обґрунтування практичної необхідності процесу уніфікації законодавства на національному та міжнародному рівнях є пріоритетним.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 роки</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незалежності Україна, як і кожна суверенна держава, створила власну законодавчу базу, яка становить десятки тисяч нормативно-правових актів різної юридичної сили. При цьому слід відзначити той факт, що на початковому етапі вітчизняні нормотворці прагнули кількісно наповнити вітчизняну законодавчу базу, що негативно позначалося на їх якості. </w:t>
      </w:r>
      <w:r w:rsidRPr="00CC157B">
        <w:rPr>
          <w:rFonts w:ascii="Times New Roman" w:hAnsi="Times New Roman"/>
          <w:sz w:val="28"/>
          <w:szCs w:val="28"/>
        </w:rPr>
        <w:lastRenderedPageBreak/>
        <w:t>Давалася взнаки й</w:t>
      </w:r>
      <w:r w:rsidR="00CC157B" w:rsidRPr="00CC157B">
        <w:rPr>
          <w:rFonts w:ascii="Times New Roman" w:hAnsi="Times New Roman"/>
          <w:sz w:val="28"/>
          <w:szCs w:val="28"/>
        </w:rPr>
        <w:t xml:space="preserve"> </w:t>
      </w:r>
      <w:r w:rsidRPr="00CC157B">
        <w:rPr>
          <w:rFonts w:ascii="Times New Roman" w:hAnsi="Times New Roman"/>
          <w:sz w:val="28"/>
          <w:szCs w:val="28"/>
        </w:rPr>
        <w:t>відсутність практичного досвіду творення ефективного законодавства, який був потрібен для перехідного етапу нашої держави, задля створення правової,</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політичної, економічної та соціальної систем, орієнтованих на ринкові відносини.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 кількісними показниками прийняття законів та інших нормативно-правових актів наша держава дещо випередила більшість пострадянських країн. Однак якісні характеристики законів, їх взаємодія, узгодженість у загальній правовій системі України залишаються низькими. Перші кроки законотворення позначалися нестримним прагненням якнайшвидше законодавчо врегулювати всі сфери суспільних відносин, що призвело до значного кількісного нагромадження нормативно-правової бази. Як наслідок, з’</w:t>
      </w:r>
      <w:r w:rsidR="003273EA" w:rsidRPr="00CC157B">
        <w:rPr>
          <w:rFonts w:ascii="Times New Roman" w:hAnsi="Times New Roman"/>
          <w:sz w:val="28"/>
          <w:szCs w:val="28"/>
        </w:rPr>
        <w:t>явилися розпорошеність, неузгод</w:t>
      </w:r>
      <w:r w:rsidRPr="00CC157B">
        <w:rPr>
          <w:rFonts w:ascii="Times New Roman" w:hAnsi="Times New Roman"/>
          <w:sz w:val="28"/>
          <w:szCs w:val="28"/>
        </w:rPr>
        <w:t>женість чи навіть суперечливість законодавчих та інших нормативних актів, що негативно позначається на практиці правозастосування і, зрештою, забезпеченні прав людини. Тож не дивно, що з перших років незалежності нашої держави українські вчені-правознавці почали досліджувати уніфікацію, позаяк гостро постало питання</w:t>
      </w:r>
      <w:r w:rsidR="00CC157B" w:rsidRPr="00CC157B">
        <w:rPr>
          <w:rFonts w:ascii="Times New Roman" w:hAnsi="Times New Roman"/>
          <w:sz w:val="28"/>
          <w:szCs w:val="28"/>
        </w:rPr>
        <w:t xml:space="preserve"> </w:t>
      </w:r>
      <w:r w:rsidRPr="00CC157B">
        <w:rPr>
          <w:rFonts w:ascii="Times New Roman" w:hAnsi="Times New Roman"/>
          <w:sz w:val="28"/>
          <w:szCs w:val="28"/>
        </w:rPr>
        <w:t>нормативного регулювання всіх суспільних відносин. У зв’язку з цим Верховна Рада України почала розробляти та приймати закони, які регулювали різні сфери суспільних відносин, та підписувати міжнародні договори. Зважаючи на це, потрібно було приводити нормативно-правову базу до єдиних стандартів та однакового правового регулювання, в чому, власне, і полягає суть процесу уніфікації</w:t>
      </w:r>
      <w:r w:rsidR="007835EA">
        <w:rPr>
          <w:rFonts w:ascii="Times New Roman" w:hAnsi="Times New Roman"/>
          <w:sz w:val="28"/>
          <w:szCs w:val="28"/>
        </w:rPr>
        <w:t> [</w:t>
      </w:r>
      <w:r w:rsidR="009E03E8">
        <w:rPr>
          <w:rFonts w:ascii="Times New Roman" w:hAnsi="Times New Roman"/>
          <w:sz w:val="28"/>
          <w:szCs w:val="28"/>
        </w:rPr>
        <w:t>101</w:t>
      </w:r>
      <w:r w:rsidR="007835EA">
        <w:rPr>
          <w:rFonts w:ascii="Times New Roman" w:hAnsi="Times New Roman"/>
          <w:sz w:val="28"/>
          <w:szCs w:val="28"/>
        </w:rPr>
        <w:t>, с. </w:t>
      </w:r>
      <w:r w:rsidR="008A1782" w:rsidRPr="00CC157B">
        <w:rPr>
          <w:rFonts w:ascii="Times New Roman" w:hAnsi="Times New Roman"/>
          <w:sz w:val="28"/>
          <w:szCs w:val="28"/>
        </w:rPr>
        <w:t>10].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За сучасних умов розвитку суспільних відносин постійно виникає необхідність звернення громадян та юридичних осіб до певних положень нормативно-правових актів, які містять вимоги, заборони та дозволи щодо поведінки суб’єктів і закріплюють відповідні юридичні санкції за їх невиконання чи порушення. Чимало таких актів є неякісними, що пов’язано з наявністю суперечливих положень у законодавстві, невдалим формулюванням чи використанням термінів, посиланнями на неіснуючі </w:t>
      </w:r>
      <w:r w:rsidRPr="00CC157B">
        <w:rPr>
          <w:rFonts w:ascii="Times New Roman" w:hAnsi="Times New Roman"/>
          <w:sz w:val="28"/>
          <w:szCs w:val="28"/>
        </w:rPr>
        <w:lastRenderedPageBreak/>
        <w:t>нормативні акти. Все це негативно впливає на реформування всіх сфер суспільного життя, викликає непорозуміння в юридичній практиці та труднощі у тлумаченні норм права</w:t>
      </w:r>
      <w:r w:rsidR="007835EA">
        <w:rPr>
          <w:rFonts w:ascii="Times New Roman" w:hAnsi="Times New Roman"/>
          <w:sz w:val="28"/>
          <w:szCs w:val="28"/>
        </w:rPr>
        <w:t> </w:t>
      </w:r>
      <w:r w:rsidR="008A1782" w:rsidRPr="00CC157B">
        <w:rPr>
          <w:rFonts w:ascii="Times New Roman" w:hAnsi="Times New Roman"/>
          <w:sz w:val="28"/>
          <w:szCs w:val="28"/>
        </w:rPr>
        <w:t>[12</w:t>
      </w:r>
      <w:r w:rsidR="009E03E8">
        <w:rPr>
          <w:rFonts w:ascii="Times New Roman" w:hAnsi="Times New Roman"/>
          <w:sz w:val="28"/>
          <w:szCs w:val="28"/>
        </w:rPr>
        <w:t>5</w:t>
      </w:r>
      <w:r w:rsidR="008A1782" w:rsidRPr="00CC157B">
        <w:rPr>
          <w:rFonts w:ascii="Times New Roman" w:hAnsi="Times New Roman"/>
          <w:sz w:val="28"/>
          <w:szCs w:val="28"/>
        </w:rPr>
        <w:t>, с.</w:t>
      </w:r>
      <w:r w:rsidR="007835EA">
        <w:rPr>
          <w:rFonts w:ascii="Times New Roman" w:hAnsi="Times New Roman"/>
          <w:sz w:val="28"/>
          <w:szCs w:val="28"/>
        </w:rPr>
        <w:t> </w:t>
      </w:r>
      <w:r w:rsidR="008A1782" w:rsidRPr="00CC157B">
        <w:rPr>
          <w:rFonts w:ascii="Times New Roman" w:hAnsi="Times New Roman"/>
          <w:sz w:val="28"/>
          <w:szCs w:val="28"/>
        </w:rPr>
        <w:t>42].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Очевидно, що незалежно від часу та місця свого творення законодавчий процес завжди був і залишається надскладною проблемою, вирішення якої потребує к</w:t>
      </w:r>
      <w:r w:rsidR="00E37246" w:rsidRPr="00CC157B">
        <w:rPr>
          <w:rFonts w:ascii="Times New Roman" w:hAnsi="Times New Roman"/>
          <w:sz w:val="28"/>
          <w:szCs w:val="28"/>
        </w:rPr>
        <w:t>омплексного підходу. Складність</w:t>
      </w:r>
      <w:r w:rsidRPr="00CC157B">
        <w:rPr>
          <w:rFonts w:ascii="Times New Roman" w:hAnsi="Times New Roman"/>
          <w:sz w:val="28"/>
          <w:szCs w:val="28"/>
        </w:rPr>
        <w:t xml:space="preserve"> вирішення даної проблеми для вітчизняного правового простору на сучасному етапі полягає, по-перше, у прийнятті великої кількості нових нормативно-правових актів; по-друге, у значній кількості змін (а інколи повторних), що вносяться суб’єктами законотворення до</w:t>
      </w:r>
      <w:r w:rsidR="00CC157B" w:rsidRPr="00CC157B">
        <w:rPr>
          <w:rFonts w:ascii="Times New Roman" w:hAnsi="Times New Roman"/>
          <w:sz w:val="28"/>
          <w:szCs w:val="28"/>
        </w:rPr>
        <w:t xml:space="preserve"> </w:t>
      </w:r>
      <w:r w:rsidRPr="00CC157B">
        <w:rPr>
          <w:rFonts w:ascii="Times New Roman" w:hAnsi="Times New Roman"/>
          <w:sz w:val="28"/>
          <w:szCs w:val="28"/>
        </w:rPr>
        <w:t>вже чинних</w:t>
      </w:r>
      <w:r w:rsidR="00CC157B" w:rsidRPr="00CC157B">
        <w:rPr>
          <w:rFonts w:ascii="Times New Roman" w:hAnsi="Times New Roman"/>
          <w:sz w:val="28"/>
          <w:szCs w:val="28"/>
        </w:rPr>
        <w:t xml:space="preserve"> </w:t>
      </w:r>
      <w:r w:rsidRPr="00CC157B">
        <w:rPr>
          <w:rFonts w:ascii="Times New Roman" w:hAnsi="Times New Roman"/>
          <w:sz w:val="28"/>
          <w:szCs w:val="28"/>
        </w:rPr>
        <w:t>правових актів (та навіть нещодавно прийнятих); по-третє, у відсутності комплексного механізму при опрацюванні та підготовці нормативно-правових актів у всіх сферах правового регулювання суспільних відносин. Саме цим і зумовлена основна мета уніфікації</w:t>
      </w:r>
      <w:r w:rsidR="00CC157B" w:rsidRPr="00CC157B">
        <w:rPr>
          <w:rFonts w:ascii="Times New Roman" w:hAnsi="Times New Roman"/>
          <w:sz w:val="28"/>
          <w:szCs w:val="28"/>
        </w:rPr>
        <w:t xml:space="preserve"> </w:t>
      </w:r>
      <w:r w:rsidRPr="00CC157B">
        <w:rPr>
          <w:rFonts w:ascii="Times New Roman" w:hAnsi="Times New Roman"/>
          <w:sz w:val="28"/>
          <w:szCs w:val="28"/>
        </w:rPr>
        <w:t>законодавства – зробити його максимально зрозумілим і доступним, одноманітним та</w:t>
      </w:r>
      <w:r w:rsidR="00CC157B" w:rsidRPr="00CC157B">
        <w:rPr>
          <w:rFonts w:ascii="Times New Roman" w:hAnsi="Times New Roman"/>
          <w:sz w:val="28"/>
          <w:szCs w:val="28"/>
        </w:rPr>
        <w:t xml:space="preserve"> </w:t>
      </w:r>
      <w:r w:rsidRPr="00CC157B">
        <w:rPr>
          <w:rFonts w:ascii="Times New Roman" w:hAnsi="Times New Roman"/>
          <w:sz w:val="28"/>
          <w:szCs w:val="28"/>
        </w:rPr>
        <w:t>зручним для практичного використання всіма суб’єктами.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 історії національного права феномен уніфікації законодавства можна розглядати з двох позицій: теоретичної та практичної. Теоретичні напрацювання стосовно питання процесу уніфікації в науковій літературі значні, що ж стосується практичних аспектів – питання складніше. </w:t>
      </w:r>
    </w:p>
    <w:p w:rsidR="00632308" w:rsidRPr="00CC157B" w:rsidRDefault="00632308" w:rsidP="00F43B70">
      <w:pPr>
        <w:spacing w:after="0" w:line="360" w:lineRule="auto"/>
        <w:ind w:firstLine="709"/>
        <w:jc w:val="both"/>
        <w:rPr>
          <w:rFonts w:ascii="Times New Roman" w:hAnsi="Times New Roman"/>
          <w:spacing w:val="6"/>
          <w:sz w:val="28"/>
          <w:szCs w:val="28"/>
          <w:lang w:eastAsia="ru-RU"/>
        </w:rPr>
      </w:pPr>
      <w:r w:rsidRPr="00CC157B">
        <w:rPr>
          <w:rFonts w:ascii="Times New Roman" w:hAnsi="Times New Roman"/>
          <w:sz w:val="28"/>
          <w:szCs w:val="28"/>
        </w:rPr>
        <w:t>У перші роки незалежності України, в умовах суттєвої перебудови правової системи, коли скасовувалися або змінювалися цілі правові інститути, та, по суті, створювалася якісно нова економічна і політична системи, які потребували нового правового регулювання, уніфікації законодавства приділялося дещо менше уваги</w:t>
      </w:r>
      <w:r w:rsidR="007835EA">
        <w:rPr>
          <w:rFonts w:ascii="Times New Roman" w:hAnsi="Times New Roman"/>
          <w:sz w:val="28"/>
          <w:szCs w:val="28"/>
        </w:rPr>
        <w:t> </w:t>
      </w:r>
      <w:r w:rsidR="00E37246" w:rsidRPr="00CC157B">
        <w:rPr>
          <w:rFonts w:ascii="Times New Roman" w:hAnsi="Times New Roman"/>
          <w:sz w:val="28"/>
          <w:szCs w:val="28"/>
        </w:rPr>
        <w:t>[</w:t>
      </w:r>
      <w:r w:rsidR="009D14EB" w:rsidRPr="00CC157B">
        <w:rPr>
          <w:rFonts w:ascii="Times New Roman" w:hAnsi="Times New Roman"/>
          <w:sz w:val="28"/>
          <w:szCs w:val="28"/>
        </w:rPr>
        <w:t>10</w:t>
      </w:r>
      <w:r w:rsidR="009E03E8">
        <w:rPr>
          <w:rFonts w:ascii="Times New Roman" w:hAnsi="Times New Roman"/>
          <w:sz w:val="28"/>
          <w:szCs w:val="28"/>
        </w:rPr>
        <w:t>6</w:t>
      </w:r>
      <w:r w:rsidR="00E37246" w:rsidRPr="00CC157B">
        <w:rPr>
          <w:rFonts w:ascii="Times New Roman" w:hAnsi="Times New Roman"/>
          <w:sz w:val="28"/>
          <w:szCs w:val="28"/>
        </w:rPr>
        <w:t>, с.</w:t>
      </w:r>
      <w:r w:rsidR="007835EA">
        <w:rPr>
          <w:rFonts w:ascii="Times New Roman" w:hAnsi="Times New Roman"/>
          <w:sz w:val="28"/>
          <w:szCs w:val="28"/>
        </w:rPr>
        <w:t> </w:t>
      </w:r>
      <w:r w:rsidR="00E37246" w:rsidRPr="00CC157B">
        <w:rPr>
          <w:rFonts w:ascii="Times New Roman" w:hAnsi="Times New Roman"/>
          <w:sz w:val="28"/>
          <w:szCs w:val="28"/>
        </w:rPr>
        <w:t xml:space="preserve">63]. </w:t>
      </w:r>
      <w:r w:rsidRPr="00CC157B">
        <w:rPr>
          <w:rFonts w:ascii="Times New Roman" w:hAnsi="Times New Roman"/>
          <w:spacing w:val="6"/>
          <w:sz w:val="28"/>
          <w:szCs w:val="28"/>
          <w:lang w:eastAsia="ru-RU"/>
        </w:rPr>
        <w:t>Проблеми уніфікації у своїх працях досліджували такі українські вчені, як С. Бобро</w:t>
      </w:r>
      <w:r w:rsidR="007835EA">
        <w:rPr>
          <w:rFonts w:ascii="Times New Roman" w:hAnsi="Times New Roman"/>
          <w:spacing w:val="6"/>
          <w:sz w:val="28"/>
          <w:szCs w:val="28"/>
          <w:lang w:eastAsia="ru-RU"/>
        </w:rPr>
        <w:t>вник, О. Богініч, Ф. Бурчак, С. </w:t>
      </w:r>
      <w:r w:rsidRPr="00CC157B">
        <w:rPr>
          <w:rFonts w:ascii="Times New Roman" w:hAnsi="Times New Roman"/>
          <w:spacing w:val="6"/>
          <w:sz w:val="28"/>
          <w:szCs w:val="28"/>
          <w:lang w:eastAsia="ru-RU"/>
        </w:rPr>
        <w:t>Гусарєв, В. Євінтов,</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 xml:space="preserve">А. Заєць, В. Журавський, Р. Калюжний, М. Козюбра, А. Колодій, В. Копєйчиков, </w:t>
      </w:r>
      <w:r w:rsidRPr="00CC157B">
        <w:rPr>
          <w:rFonts w:ascii="Times New Roman" w:hAnsi="Times New Roman"/>
          <w:spacing w:val="6"/>
          <w:sz w:val="28"/>
          <w:szCs w:val="28"/>
          <w:lang w:eastAsia="ru-RU"/>
        </w:rPr>
        <w:lastRenderedPageBreak/>
        <w:t xml:space="preserve">О. Копиленко, Н. Оніщенко, В. Опришко, В. Погорілко, </w:t>
      </w:r>
      <w:r w:rsidR="007835EA">
        <w:rPr>
          <w:rFonts w:ascii="Times New Roman" w:hAnsi="Times New Roman"/>
          <w:spacing w:val="6"/>
          <w:sz w:val="28"/>
          <w:szCs w:val="28"/>
          <w:lang w:eastAsia="ru-RU"/>
        </w:rPr>
        <w:t>П. Рабінович, Ю. Шемшученко, О. </w:t>
      </w:r>
      <w:r w:rsidRPr="00CC157B">
        <w:rPr>
          <w:rFonts w:ascii="Times New Roman" w:hAnsi="Times New Roman"/>
          <w:spacing w:val="6"/>
          <w:sz w:val="28"/>
          <w:szCs w:val="28"/>
          <w:lang w:eastAsia="ru-RU"/>
        </w:rPr>
        <w:t xml:space="preserve">Ющик та ін.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Цю проблему досліджували також молоді вчені, які у своїх дисертаціях ставили питання щодо суті уніфікації.</w:t>
      </w:r>
      <w:r w:rsidR="007835EA">
        <w:rPr>
          <w:rFonts w:ascii="Times New Roman" w:hAnsi="Times New Roman"/>
          <w:sz w:val="28"/>
          <w:szCs w:val="28"/>
        </w:rPr>
        <w:t xml:space="preserve"> Так, у дисертаційній роботі А. </w:t>
      </w:r>
      <w:r w:rsidRPr="00CC157B">
        <w:rPr>
          <w:rFonts w:ascii="Times New Roman" w:hAnsi="Times New Roman"/>
          <w:sz w:val="28"/>
          <w:szCs w:val="28"/>
        </w:rPr>
        <w:t>Граціанова «Процес систематизації та уніфікації законодавства і розвиток правової системи України» (2004</w:t>
      </w:r>
      <w:r w:rsidR="007835EA">
        <w:rPr>
          <w:rFonts w:ascii="Times New Roman" w:hAnsi="Times New Roman"/>
          <w:sz w:val="28"/>
          <w:szCs w:val="28"/>
        </w:rPr>
        <w:t> р.</w:t>
      </w:r>
      <w:r w:rsidRPr="00CC157B">
        <w:rPr>
          <w:rFonts w:ascii="Times New Roman" w:hAnsi="Times New Roman"/>
          <w:sz w:val="28"/>
          <w:szCs w:val="28"/>
        </w:rPr>
        <w:t>) уніфікація в процесі систематизації розглядається як підґрунтя формування законодавства,</w:t>
      </w:r>
      <w:r w:rsidR="00CC157B" w:rsidRPr="00CC157B">
        <w:rPr>
          <w:rFonts w:ascii="Times New Roman" w:hAnsi="Times New Roman"/>
          <w:sz w:val="28"/>
          <w:szCs w:val="28"/>
        </w:rPr>
        <w:t xml:space="preserve"> </w:t>
      </w:r>
      <w:r w:rsidRPr="00CC157B">
        <w:rPr>
          <w:rFonts w:ascii="Times New Roman" w:hAnsi="Times New Roman"/>
          <w:sz w:val="28"/>
          <w:szCs w:val="28"/>
        </w:rPr>
        <w:t xml:space="preserve">шлях об’єднання нормативних актів у певному </w:t>
      </w:r>
      <w:r w:rsidR="00E37246" w:rsidRPr="00CC157B">
        <w:rPr>
          <w:rFonts w:ascii="Times New Roman" w:hAnsi="Times New Roman"/>
          <w:sz w:val="28"/>
          <w:szCs w:val="28"/>
        </w:rPr>
        <w:t>порядку без зміни їх змісту, як</w:t>
      </w:r>
      <w:r w:rsidRPr="00CC157B">
        <w:rPr>
          <w:rFonts w:ascii="Times New Roman" w:hAnsi="Times New Roman"/>
          <w:sz w:val="28"/>
          <w:szCs w:val="28"/>
        </w:rPr>
        <w:t xml:space="preserve"> здійснення внутрішньої перебудови актів, змінюючи зміст предмета правового регулювання. На думку автора, уніфікація становить особливий інтерес для юриспруденції тоді, коли вона виступає прийомом юридичної техніки при систематизації законодавства та виробленні єдиної термінології нормативних актів. У такій якості уніфікація впливає на законодавчий стиль,</w:t>
      </w:r>
      <w:r w:rsidR="00CC157B" w:rsidRPr="00CC157B">
        <w:rPr>
          <w:rFonts w:ascii="Times New Roman" w:hAnsi="Times New Roman"/>
          <w:sz w:val="28"/>
          <w:szCs w:val="28"/>
        </w:rPr>
        <w:t xml:space="preserve"> </w:t>
      </w:r>
      <w:r w:rsidRPr="00CC157B">
        <w:rPr>
          <w:rFonts w:ascii="Times New Roman" w:hAnsi="Times New Roman"/>
          <w:sz w:val="28"/>
          <w:szCs w:val="28"/>
        </w:rPr>
        <w:t>його внутрішню будову та ефективність</w:t>
      </w:r>
      <w:r w:rsidR="007835EA">
        <w:rPr>
          <w:rFonts w:ascii="Times New Roman" w:hAnsi="Times New Roman"/>
          <w:sz w:val="28"/>
          <w:szCs w:val="28"/>
        </w:rPr>
        <w:t> </w:t>
      </w:r>
      <w:r w:rsidR="00DF30A7" w:rsidRPr="00CC157B">
        <w:rPr>
          <w:rFonts w:ascii="Times New Roman" w:hAnsi="Times New Roman"/>
          <w:sz w:val="28"/>
          <w:szCs w:val="28"/>
        </w:rPr>
        <w:t>[3</w:t>
      </w:r>
      <w:r w:rsidR="009E03E8">
        <w:rPr>
          <w:rFonts w:ascii="Times New Roman" w:hAnsi="Times New Roman"/>
          <w:sz w:val="28"/>
          <w:szCs w:val="28"/>
        </w:rPr>
        <w:t>5</w:t>
      </w:r>
      <w:r w:rsidR="00DF30A7" w:rsidRPr="00CC157B">
        <w:rPr>
          <w:rFonts w:ascii="Times New Roman" w:hAnsi="Times New Roman"/>
          <w:sz w:val="28"/>
          <w:szCs w:val="28"/>
        </w:rPr>
        <w:t>, с.</w:t>
      </w:r>
      <w:r w:rsidR="007835EA">
        <w:rPr>
          <w:rFonts w:ascii="Times New Roman" w:hAnsi="Times New Roman"/>
          <w:sz w:val="28"/>
          <w:szCs w:val="28"/>
        </w:rPr>
        <w:t> </w:t>
      </w:r>
      <w:r w:rsidR="00DF30A7" w:rsidRPr="00CC157B">
        <w:rPr>
          <w:rFonts w:ascii="Times New Roman" w:hAnsi="Times New Roman"/>
          <w:sz w:val="28"/>
          <w:szCs w:val="28"/>
        </w:rPr>
        <w:t>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2006</w:t>
      </w:r>
      <w:r w:rsidR="007835EA">
        <w:rPr>
          <w:rFonts w:ascii="Times New Roman" w:hAnsi="Times New Roman"/>
          <w:sz w:val="28"/>
          <w:szCs w:val="28"/>
        </w:rPr>
        <w:t> </w:t>
      </w:r>
      <w:r w:rsidRPr="00CC157B">
        <w:rPr>
          <w:rFonts w:ascii="Times New Roman" w:hAnsi="Times New Roman"/>
          <w:sz w:val="28"/>
          <w:szCs w:val="28"/>
        </w:rPr>
        <w:t>р</w:t>
      </w:r>
      <w:r w:rsidR="007835EA">
        <w:rPr>
          <w:rFonts w:ascii="Times New Roman" w:hAnsi="Times New Roman"/>
          <w:sz w:val="28"/>
          <w:szCs w:val="28"/>
        </w:rPr>
        <w:t>оці</w:t>
      </w:r>
      <w:r w:rsidRPr="00CC157B">
        <w:rPr>
          <w:rFonts w:ascii="Times New Roman" w:hAnsi="Times New Roman"/>
          <w:sz w:val="28"/>
          <w:szCs w:val="28"/>
        </w:rPr>
        <w:t xml:space="preserve"> була захищена кандидатська дисертація В.</w:t>
      </w:r>
      <w:r w:rsidR="007835EA">
        <w:rPr>
          <w:rFonts w:ascii="Times New Roman" w:hAnsi="Times New Roman"/>
          <w:sz w:val="28"/>
          <w:szCs w:val="28"/>
        </w:rPr>
        <w:t> </w:t>
      </w:r>
      <w:r w:rsidRPr="00CC157B">
        <w:rPr>
          <w:rFonts w:ascii="Times New Roman" w:hAnsi="Times New Roman"/>
          <w:sz w:val="28"/>
          <w:szCs w:val="28"/>
        </w:rPr>
        <w:t>Попко «Уніфікація норм міжнародного приватного права в рамках Гаазької конференції»</w:t>
      </w:r>
      <w:r w:rsidR="007835EA">
        <w:rPr>
          <w:rFonts w:ascii="Times New Roman" w:hAnsi="Times New Roman"/>
          <w:sz w:val="28"/>
          <w:szCs w:val="28"/>
        </w:rPr>
        <w:t> </w:t>
      </w:r>
      <w:r w:rsidR="00E50BD9" w:rsidRPr="00CC157B">
        <w:rPr>
          <w:rFonts w:ascii="Times New Roman" w:hAnsi="Times New Roman"/>
          <w:sz w:val="28"/>
          <w:szCs w:val="28"/>
        </w:rPr>
        <w:t>[</w:t>
      </w:r>
      <w:r w:rsidR="009D14EB" w:rsidRPr="00CC157B">
        <w:rPr>
          <w:rFonts w:ascii="Times New Roman" w:hAnsi="Times New Roman"/>
          <w:sz w:val="28"/>
          <w:szCs w:val="28"/>
        </w:rPr>
        <w:t>1</w:t>
      </w:r>
      <w:r w:rsidR="009E03E8">
        <w:rPr>
          <w:rFonts w:ascii="Times New Roman" w:hAnsi="Times New Roman"/>
          <w:sz w:val="28"/>
          <w:szCs w:val="28"/>
        </w:rPr>
        <w:t>31</w:t>
      </w:r>
      <w:r w:rsidR="00E50BD9" w:rsidRPr="00CC157B">
        <w:rPr>
          <w:rFonts w:ascii="Times New Roman" w:hAnsi="Times New Roman"/>
          <w:sz w:val="28"/>
          <w:szCs w:val="28"/>
        </w:rPr>
        <w:t>]</w:t>
      </w:r>
      <w:r w:rsidRPr="00CC157B">
        <w:rPr>
          <w:rFonts w:ascii="Times New Roman" w:hAnsi="Times New Roman"/>
          <w:sz w:val="28"/>
          <w:szCs w:val="28"/>
        </w:rPr>
        <w:t>, де значна увага приділялась як правовому статусу даної конференції, так і основним напрямам уніфікаційної діяльності. Ще од</w:t>
      </w:r>
      <w:r w:rsidR="005D2F4E" w:rsidRPr="00CC157B">
        <w:rPr>
          <w:rFonts w:ascii="Times New Roman" w:hAnsi="Times New Roman"/>
          <w:sz w:val="28"/>
          <w:szCs w:val="28"/>
        </w:rPr>
        <w:t>на кандидатська дисертація – О. </w:t>
      </w:r>
      <w:r w:rsidRPr="00CC157B">
        <w:rPr>
          <w:rFonts w:ascii="Times New Roman" w:hAnsi="Times New Roman"/>
          <w:sz w:val="28"/>
          <w:szCs w:val="28"/>
        </w:rPr>
        <w:t>Руденко, захищена у 2007</w:t>
      </w:r>
      <w:r w:rsidR="007835EA">
        <w:rPr>
          <w:rFonts w:ascii="Times New Roman" w:hAnsi="Times New Roman"/>
          <w:sz w:val="28"/>
          <w:szCs w:val="28"/>
        </w:rPr>
        <w:t> </w:t>
      </w:r>
      <w:r w:rsidRPr="00CC157B">
        <w:rPr>
          <w:rFonts w:ascii="Times New Roman" w:hAnsi="Times New Roman"/>
          <w:sz w:val="28"/>
          <w:szCs w:val="28"/>
        </w:rPr>
        <w:t>р</w:t>
      </w:r>
      <w:r w:rsidR="007835EA">
        <w:rPr>
          <w:rFonts w:ascii="Times New Roman" w:hAnsi="Times New Roman"/>
          <w:sz w:val="28"/>
          <w:szCs w:val="28"/>
        </w:rPr>
        <w:t>оці</w:t>
      </w:r>
      <w:r w:rsidRPr="00CC157B">
        <w:rPr>
          <w:rFonts w:ascii="Times New Roman" w:hAnsi="Times New Roman"/>
          <w:sz w:val="28"/>
          <w:szCs w:val="28"/>
        </w:rPr>
        <w:t>, «Уніфікація міжнародного приватного права в ЄС»</w:t>
      </w:r>
      <w:r w:rsidR="007835EA">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9E03E8">
        <w:rPr>
          <w:rFonts w:ascii="Times New Roman" w:hAnsi="Times New Roman"/>
          <w:sz w:val="28"/>
          <w:szCs w:val="28"/>
        </w:rPr>
        <w:t>50</w:t>
      </w:r>
      <w:r w:rsidR="005D2F4E" w:rsidRPr="00CC157B">
        <w:rPr>
          <w:rFonts w:ascii="Times New Roman" w:hAnsi="Times New Roman"/>
          <w:sz w:val="28"/>
          <w:szCs w:val="28"/>
        </w:rPr>
        <w:t>]</w:t>
      </w:r>
      <w:r w:rsidRPr="00CC157B">
        <w:rPr>
          <w:rFonts w:ascii="Times New Roman" w:hAnsi="Times New Roman"/>
          <w:sz w:val="28"/>
          <w:szCs w:val="28"/>
        </w:rPr>
        <w:t>, за результатами якої у 2009</w:t>
      </w:r>
      <w:r w:rsidR="007835EA">
        <w:rPr>
          <w:rFonts w:ascii="Times New Roman" w:hAnsi="Times New Roman"/>
          <w:sz w:val="28"/>
          <w:szCs w:val="28"/>
        </w:rPr>
        <w:t> </w:t>
      </w:r>
      <w:r w:rsidRPr="00CC157B">
        <w:rPr>
          <w:rFonts w:ascii="Times New Roman" w:hAnsi="Times New Roman"/>
          <w:sz w:val="28"/>
          <w:szCs w:val="28"/>
        </w:rPr>
        <w:t>р</w:t>
      </w:r>
      <w:r w:rsidR="007835EA">
        <w:rPr>
          <w:rFonts w:ascii="Times New Roman" w:hAnsi="Times New Roman"/>
          <w:sz w:val="28"/>
          <w:szCs w:val="28"/>
        </w:rPr>
        <w:t>оці</w:t>
      </w:r>
      <w:r w:rsidRPr="00CC157B">
        <w:rPr>
          <w:rFonts w:ascii="Times New Roman" w:hAnsi="Times New Roman"/>
          <w:sz w:val="28"/>
          <w:szCs w:val="28"/>
        </w:rPr>
        <w:t xml:space="preserve"> було видано монографію з однойменною назвою. У 2006</w:t>
      </w:r>
      <w:r w:rsidR="007835EA">
        <w:rPr>
          <w:rFonts w:ascii="Times New Roman" w:hAnsi="Times New Roman"/>
          <w:sz w:val="28"/>
          <w:szCs w:val="28"/>
        </w:rPr>
        <w:t> </w:t>
      </w:r>
      <w:r w:rsidRPr="00CC157B">
        <w:rPr>
          <w:rFonts w:ascii="Times New Roman" w:hAnsi="Times New Roman"/>
          <w:sz w:val="28"/>
          <w:szCs w:val="28"/>
        </w:rPr>
        <w:t>р</w:t>
      </w:r>
      <w:r w:rsidR="007835EA">
        <w:rPr>
          <w:rFonts w:ascii="Times New Roman" w:hAnsi="Times New Roman"/>
          <w:sz w:val="28"/>
          <w:szCs w:val="28"/>
        </w:rPr>
        <w:t>оці</w:t>
      </w:r>
      <w:r w:rsidRPr="00CC157B">
        <w:rPr>
          <w:rFonts w:ascii="Times New Roman" w:hAnsi="Times New Roman"/>
          <w:sz w:val="28"/>
          <w:szCs w:val="28"/>
        </w:rPr>
        <w:t xml:space="preserve"> побачила світ колективна монографія «Вступ до теорії правових систем»</w:t>
      </w:r>
      <w:r w:rsidR="007835EA">
        <w:rPr>
          <w:rFonts w:ascii="Times New Roman" w:hAnsi="Times New Roman"/>
          <w:sz w:val="28"/>
          <w:szCs w:val="28"/>
        </w:rPr>
        <w:t xml:space="preserve"> за редакцією О. Зайчука, В. Журавського, Н. Оніщенко, В. Тимошенко, С. </w:t>
      </w:r>
      <w:r w:rsidRPr="00CC157B">
        <w:rPr>
          <w:rFonts w:ascii="Times New Roman" w:hAnsi="Times New Roman"/>
          <w:sz w:val="28"/>
          <w:szCs w:val="28"/>
        </w:rPr>
        <w:t>Бобровник</w:t>
      </w:r>
      <w:r w:rsidR="007835EA">
        <w:rPr>
          <w:rFonts w:ascii="Times New Roman" w:hAnsi="Times New Roman"/>
          <w:sz w:val="28"/>
          <w:szCs w:val="28"/>
        </w:rPr>
        <w:t> </w:t>
      </w:r>
      <w:r w:rsidR="002C373F" w:rsidRPr="00CC157B">
        <w:rPr>
          <w:rFonts w:ascii="Times New Roman" w:hAnsi="Times New Roman"/>
          <w:sz w:val="28"/>
          <w:szCs w:val="28"/>
        </w:rPr>
        <w:t>[3</w:t>
      </w:r>
      <w:r w:rsidR="009E03E8">
        <w:rPr>
          <w:rFonts w:ascii="Times New Roman" w:hAnsi="Times New Roman"/>
          <w:sz w:val="28"/>
          <w:szCs w:val="28"/>
        </w:rPr>
        <w:t>1</w:t>
      </w:r>
      <w:r w:rsidR="002C373F" w:rsidRPr="00CC157B">
        <w:rPr>
          <w:rFonts w:ascii="Times New Roman" w:hAnsi="Times New Roman"/>
          <w:sz w:val="28"/>
          <w:szCs w:val="28"/>
        </w:rPr>
        <w:t>]</w:t>
      </w:r>
      <w:r w:rsidRPr="00CC157B">
        <w:rPr>
          <w:rFonts w:ascii="Times New Roman" w:hAnsi="Times New Roman"/>
          <w:sz w:val="28"/>
          <w:szCs w:val="28"/>
        </w:rPr>
        <w:t>, де також значна увага приділяється процесу уніфікації.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pacing w:val="6"/>
          <w:sz w:val="28"/>
          <w:szCs w:val="28"/>
          <w:lang w:eastAsia="ru-RU"/>
        </w:rPr>
        <w:t>Цією проблемою займаються також</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вчені із сусідніх країн</w:t>
      </w:r>
      <w:r w:rsidR="007835EA">
        <w:rPr>
          <w:rFonts w:ascii="Times New Roman" w:hAnsi="Times New Roman"/>
          <w:spacing w:val="6"/>
          <w:sz w:val="28"/>
          <w:szCs w:val="28"/>
          <w:lang w:eastAsia="ru-RU"/>
        </w:rPr>
        <w:t> </w:t>
      </w:r>
      <w:r w:rsidRPr="00CC157B">
        <w:rPr>
          <w:rFonts w:ascii="Times New Roman" w:hAnsi="Times New Roman"/>
          <w:sz w:val="28"/>
          <w:szCs w:val="28"/>
        </w:rPr>
        <w:t>–</w:t>
      </w:r>
      <w:r w:rsidRPr="00CC157B">
        <w:rPr>
          <w:rFonts w:ascii="Times New Roman" w:hAnsi="Times New Roman"/>
          <w:spacing w:val="6"/>
          <w:sz w:val="28"/>
          <w:szCs w:val="28"/>
          <w:lang w:eastAsia="ru-RU"/>
        </w:rPr>
        <w:t xml:space="preserve"> Російської Федерації, Білорусі, Молдови тощо. Серед них слід назвати: О. Порфеєва, В. Син</w:t>
      </w:r>
      <w:r w:rsidR="007835EA">
        <w:rPr>
          <w:rFonts w:ascii="Times New Roman" w:hAnsi="Times New Roman"/>
          <w:spacing w:val="6"/>
          <w:sz w:val="28"/>
          <w:szCs w:val="28"/>
          <w:lang w:eastAsia="ru-RU"/>
        </w:rPr>
        <w:t>юкова, Л. Тіунова, Л. Хвана, О. </w:t>
      </w:r>
      <w:r w:rsidRPr="00CC157B">
        <w:rPr>
          <w:rFonts w:ascii="Times New Roman" w:hAnsi="Times New Roman"/>
          <w:spacing w:val="6"/>
          <w:sz w:val="28"/>
          <w:szCs w:val="28"/>
          <w:lang w:eastAsia="ru-RU"/>
        </w:rPr>
        <w:t xml:space="preserve">Шебанова, Л. Явича, А. Яхлакова, Д. Керімова, М. Матузова, Ю. Тихомирова та ін. </w:t>
      </w:r>
    </w:p>
    <w:p w:rsidR="00632308" w:rsidRPr="00CC157B" w:rsidRDefault="00632308" w:rsidP="00F43B70">
      <w:pPr>
        <w:spacing w:after="0" w:line="360" w:lineRule="auto"/>
        <w:ind w:firstLine="709"/>
        <w:jc w:val="both"/>
        <w:rPr>
          <w:rFonts w:ascii="Times New Roman" w:hAnsi="Times New Roman"/>
          <w:sz w:val="28"/>
          <w:szCs w:val="28"/>
          <w:shd w:val="clear" w:color="auto" w:fill="FFFF00"/>
        </w:rPr>
      </w:pPr>
      <w:r w:rsidRPr="00CC157B">
        <w:rPr>
          <w:rFonts w:ascii="Times New Roman" w:hAnsi="Times New Roman"/>
          <w:sz w:val="28"/>
          <w:szCs w:val="28"/>
        </w:rPr>
        <w:lastRenderedPageBreak/>
        <w:t>Так, у 1992</w:t>
      </w:r>
      <w:r w:rsidR="007835EA">
        <w:rPr>
          <w:rFonts w:ascii="Times New Roman" w:hAnsi="Times New Roman"/>
          <w:sz w:val="28"/>
          <w:szCs w:val="28"/>
        </w:rPr>
        <w:t> році</w:t>
      </w:r>
      <w:r w:rsidRPr="00CC157B">
        <w:rPr>
          <w:rFonts w:ascii="Times New Roman" w:hAnsi="Times New Roman"/>
          <w:sz w:val="28"/>
          <w:szCs w:val="28"/>
        </w:rPr>
        <w:t xml:space="preserve"> захищена кандидатська дисертація О. Маковської «Уніфікація міжнародного приватного права в рамках Європейського Економічного Співтовариства»</w:t>
      </w:r>
      <w:r w:rsidR="00575385">
        <w:rPr>
          <w:rFonts w:ascii="Times New Roman" w:hAnsi="Times New Roman"/>
          <w:sz w:val="28"/>
          <w:szCs w:val="28"/>
        </w:rPr>
        <w:t> </w:t>
      </w:r>
      <w:r w:rsidR="002C373F" w:rsidRPr="00CC157B">
        <w:rPr>
          <w:rFonts w:ascii="Times New Roman" w:hAnsi="Times New Roman"/>
          <w:sz w:val="28"/>
          <w:szCs w:val="28"/>
        </w:rPr>
        <w:t>[8</w:t>
      </w:r>
      <w:r w:rsidR="009E03E8">
        <w:rPr>
          <w:rFonts w:ascii="Times New Roman" w:hAnsi="Times New Roman"/>
          <w:sz w:val="28"/>
          <w:szCs w:val="28"/>
        </w:rPr>
        <w:t>5</w:t>
      </w:r>
      <w:r w:rsidR="002C373F" w:rsidRPr="00CC157B">
        <w:rPr>
          <w:rFonts w:ascii="Times New Roman" w:hAnsi="Times New Roman"/>
          <w:sz w:val="28"/>
          <w:szCs w:val="28"/>
        </w:rPr>
        <w:t>].</w:t>
      </w:r>
      <w:r w:rsidRPr="00CC157B">
        <w:rPr>
          <w:rFonts w:ascii="Times New Roman" w:hAnsi="Times New Roman"/>
          <w:sz w:val="28"/>
          <w:szCs w:val="28"/>
        </w:rPr>
        <w:t xml:space="preserve"> Головна увага в ній приділена проблемі уніфікації норм колізійного права ЄС у світлі Конвенції про юрисдикції визнання та виконання судових рішень у цивільних і кримінальних справах 1968</w:t>
      </w:r>
      <w:r w:rsidR="00575385">
        <w:rPr>
          <w:rFonts w:ascii="Times New Roman" w:hAnsi="Times New Roman"/>
          <w:sz w:val="28"/>
          <w:szCs w:val="28"/>
        </w:rPr>
        <w:t> </w:t>
      </w:r>
      <w:r w:rsidRPr="00CC157B">
        <w:rPr>
          <w:rFonts w:ascii="Times New Roman" w:hAnsi="Times New Roman"/>
          <w:sz w:val="28"/>
          <w:szCs w:val="28"/>
        </w:rPr>
        <w:t>р</w:t>
      </w:r>
      <w:r w:rsidR="00575385">
        <w:rPr>
          <w:rFonts w:ascii="Times New Roman" w:hAnsi="Times New Roman"/>
          <w:sz w:val="28"/>
          <w:szCs w:val="28"/>
        </w:rPr>
        <w:t>оку</w:t>
      </w:r>
      <w:r w:rsidRPr="00CC157B">
        <w:rPr>
          <w:rFonts w:ascii="Times New Roman" w:hAnsi="Times New Roman"/>
          <w:sz w:val="28"/>
          <w:szCs w:val="28"/>
        </w:rPr>
        <w:t xml:space="preserve"> та договірного права у контексті Конвенції про право, застосовне до договірних зобов’язань 1980</w:t>
      </w:r>
      <w:r w:rsidR="00575385">
        <w:rPr>
          <w:rFonts w:ascii="Times New Roman" w:hAnsi="Times New Roman"/>
          <w:sz w:val="28"/>
          <w:szCs w:val="28"/>
        </w:rPr>
        <w:t> </w:t>
      </w:r>
      <w:r w:rsidRPr="00CC157B">
        <w:rPr>
          <w:rFonts w:ascii="Times New Roman" w:hAnsi="Times New Roman"/>
          <w:sz w:val="28"/>
          <w:szCs w:val="28"/>
        </w:rPr>
        <w:t>р</w:t>
      </w:r>
      <w:r w:rsidR="00575385">
        <w:rPr>
          <w:rFonts w:ascii="Times New Roman" w:hAnsi="Times New Roman"/>
          <w:sz w:val="28"/>
          <w:szCs w:val="28"/>
        </w:rPr>
        <w:t>оку</w:t>
      </w:r>
      <w:r w:rsidRPr="00CC157B">
        <w:rPr>
          <w:rFonts w:ascii="Times New Roman" w:hAnsi="Times New Roman"/>
          <w:sz w:val="28"/>
          <w:szCs w:val="28"/>
        </w:rPr>
        <w:t>. Окрім того, у даній роботі розкриваються поняття та основні цілі правової уніфікації, а також види правових колізій, які виникають у рамках ЄС.</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дисертації «Уніфікація нормативно-правової термінології» Л. Фоміна розробила цілісну теоретичну модель уніфікації нормативно-правової термінології. У роботі сформульовано поняття уніфікації нормативно-правової термінології, виділено її принципи, функції, етапи, запропоновано способи її реалізації. Виявлено та проаналізовано структурні елементи уніфікації нормативно-правової термінології. Виділено суб’єкти та об’єкти, а також</w:t>
      </w:r>
      <w:r w:rsidR="00CC157B" w:rsidRPr="00CC157B">
        <w:rPr>
          <w:rFonts w:ascii="Times New Roman" w:hAnsi="Times New Roman"/>
          <w:sz w:val="28"/>
          <w:szCs w:val="28"/>
        </w:rPr>
        <w:t xml:space="preserve"> </w:t>
      </w:r>
      <w:r w:rsidRPr="00CC157B">
        <w:rPr>
          <w:rFonts w:ascii="Times New Roman" w:hAnsi="Times New Roman"/>
          <w:sz w:val="28"/>
          <w:szCs w:val="28"/>
        </w:rPr>
        <w:t>розглянуто</w:t>
      </w:r>
      <w:r w:rsidR="00CC157B" w:rsidRPr="00CC157B">
        <w:rPr>
          <w:rFonts w:ascii="Times New Roman" w:hAnsi="Times New Roman"/>
          <w:sz w:val="28"/>
          <w:szCs w:val="28"/>
        </w:rPr>
        <w:t xml:space="preserve"> </w:t>
      </w:r>
      <w:r w:rsidRPr="00CC157B">
        <w:rPr>
          <w:rFonts w:ascii="Times New Roman" w:hAnsi="Times New Roman"/>
          <w:sz w:val="28"/>
          <w:szCs w:val="28"/>
        </w:rPr>
        <w:t>перспективи уніфікації нормативно-правової термінології в Російській Федерації</w:t>
      </w:r>
      <w:r w:rsidR="00C07E31">
        <w:rPr>
          <w:rFonts w:ascii="Times New Roman" w:hAnsi="Times New Roman"/>
          <w:sz w:val="28"/>
          <w:szCs w:val="28"/>
        </w:rPr>
        <w:t> </w:t>
      </w:r>
      <w:r w:rsidR="00C407F2" w:rsidRPr="00CC157B">
        <w:rPr>
          <w:rFonts w:ascii="Times New Roman" w:hAnsi="Times New Roman"/>
          <w:sz w:val="28"/>
          <w:szCs w:val="28"/>
        </w:rPr>
        <w:t>[</w:t>
      </w:r>
      <w:r w:rsidR="007F0C77" w:rsidRPr="00CC157B">
        <w:rPr>
          <w:rFonts w:ascii="Times New Roman" w:hAnsi="Times New Roman"/>
          <w:sz w:val="28"/>
          <w:szCs w:val="28"/>
        </w:rPr>
        <w:t>1</w:t>
      </w:r>
      <w:r w:rsidR="009E03E8">
        <w:rPr>
          <w:rFonts w:ascii="Times New Roman" w:hAnsi="Times New Roman"/>
          <w:sz w:val="28"/>
          <w:szCs w:val="28"/>
        </w:rPr>
        <w:t>74</w:t>
      </w:r>
      <w:r w:rsidR="00C407F2" w:rsidRPr="00CC157B">
        <w:rPr>
          <w:rFonts w:ascii="Times New Roman" w:hAnsi="Times New Roman"/>
          <w:sz w:val="28"/>
          <w:szCs w:val="28"/>
        </w:rPr>
        <w:t>, с.</w:t>
      </w:r>
      <w:r w:rsidR="00C07E31">
        <w:rPr>
          <w:rFonts w:ascii="Times New Roman" w:hAnsi="Times New Roman"/>
          <w:sz w:val="28"/>
          <w:szCs w:val="28"/>
        </w:rPr>
        <w:t> </w:t>
      </w:r>
      <w:r w:rsidR="00C407F2" w:rsidRPr="00CC157B">
        <w:rPr>
          <w:rFonts w:ascii="Times New Roman" w:hAnsi="Times New Roman"/>
          <w:sz w:val="28"/>
          <w:szCs w:val="28"/>
        </w:rPr>
        <w:t>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докторській дисертації «Співробітництво держав із зближення н</w:t>
      </w:r>
      <w:r w:rsidR="00C07E31">
        <w:rPr>
          <w:rFonts w:ascii="Times New Roman" w:hAnsi="Times New Roman"/>
          <w:sz w:val="28"/>
          <w:szCs w:val="28"/>
        </w:rPr>
        <w:t>аціональних правових систем» С. </w:t>
      </w:r>
      <w:r w:rsidRPr="00CC157B">
        <w:rPr>
          <w:rFonts w:ascii="Times New Roman" w:hAnsi="Times New Roman"/>
          <w:sz w:val="28"/>
          <w:szCs w:val="28"/>
        </w:rPr>
        <w:t>Бахіна</w:t>
      </w:r>
      <w:r w:rsidR="00C07E31">
        <w:rPr>
          <w:rFonts w:ascii="Times New Roman" w:hAnsi="Times New Roman"/>
          <w:sz w:val="28"/>
          <w:szCs w:val="28"/>
        </w:rPr>
        <w:t> </w:t>
      </w:r>
      <w:r w:rsidR="00B724A5" w:rsidRPr="00CC157B">
        <w:rPr>
          <w:rFonts w:ascii="Times New Roman" w:hAnsi="Times New Roman"/>
          <w:sz w:val="28"/>
          <w:szCs w:val="28"/>
        </w:rPr>
        <w:t xml:space="preserve">[6] </w:t>
      </w:r>
      <w:r w:rsidRPr="00CC157B">
        <w:rPr>
          <w:rFonts w:ascii="Times New Roman" w:hAnsi="Times New Roman"/>
          <w:sz w:val="28"/>
          <w:szCs w:val="28"/>
        </w:rPr>
        <w:t>розкриваються сутність, поняття і механізми зближення правових систем, а також розглядається такий феномен, як модельне право. Описуються процедура і способи вироблення єдиних і однакових норм, а також їх тлумачення та трансформація.</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2004</w:t>
      </w:r>
      <w:r w:rsidR="00C07E31">
        <w:rPr>
          <w:rFonts w:ascii="Times New Roman" w:hAnsi="Times New Roman"/>
          <w:sz w:val="28"/>
          <w:szCs w:val="28"/>
        </w:rPr>
        <w:t> </w:t>
      </w:r>
      <w:r w:rsidRPr="00CC157B">
        <w:rPr>
          <w:rFonts w:ascii="Times New Roman" w:hAnsi="Times New Roman"/>
          <w:sz w:val="28"/>
          <w:szCs w:val="28"/>
        </w:rPr>
        <w:t>р</w:t>
      </w:r>
      <w:r w:rsidR="00C07E31">
        <w:rPr>
          <w:rFonts w:ascii="Times New Roman" w:hAnsi="Times New Roman"/>
          <w:sz w:val="28"/>
          <w:szCs w:val="28"/>
        </w:rPr>
        <w:t>оці</w:t>
      </w:r>
      <w:r w:rsidRPr="00CC157B">
        <w:rPr>
          <w:rFonts w:ascii="Times New Roman" w:hAnsi="Times New Roman"/>
          <w:sz w:val="28"/>
          <w:szCs w:val="28"/>
        </w:rPr>
        <w:t xml:space="preserve"> затверджено Державну програму із зближення законодавства України із законодавством ЄС. Згідно із Законом України «Про концепцію Загальнодержавної програми адаптації законодавства України до законодавства Європейського Союзу» основною метою програми є створення необхідних передумов для підготовки законодавчого поля для входження України до ЄС. Ця мета передбачає: а)</w:t>
      </w:r>
      <w:r w:rsidR="00C07E31">
        <w:rPr>
          <w:rFonts w:ascii="Times New Roman" w:hAnsi="Times New Roman"/>
          <w:sz w:val="28"/>
          <w:szCs w:val="28"/>
        </w:rPr>
        <w:t> </w:t>
      </w:r>
      <w:r w:rsidRPr="00CC157B">
        <w:rPr>
          <w:rFonts w:ascii="Times New Roman" w:hAnsi="Times New Roman"/>
          <w:sz w:val="28"/>
          <w:szCs w:val="28"/>
        </w:rPr>
        <w:t xml:space="preserve">створення на </w:t>
      </w:r>
      <w:r w:rsidRPr="00CC157B">
        <w:rPr>
          <w:rFonts w:ascii="Times New Roman" w:hAnsi="Times New Roman"/>
          <w:sz w:val="28"/>
          <w:szCs w:val="28"/>
        </w:rPr>
        <w:lastRenderedPageBreak/>
        <w:t>законодавчому рівні загальнодержавного механізму адаптації національного законодавства, який визначав би сфери та цілі, етапи адаптації законодавства, складовими елементами якого повинно бути інформаційне, наукове, кадро</w:t>
      </w:r>
      <w:r w:rsidR="00C07E31">
        <w:rPr>
          <w:rFonts w:ascii="Times New Roman" w:hAnsi="Times New Roman"/>
          <w:sz w:val="28"/>
          <w:szCs w:val="28"/>
        </w:rPr>
        <w:t>ве і фінансове забезпечення; б) </w:t>
      </w:r>
      <w:r w:rsidRPr="00CC157B">
        <w:rPr>
          <w:rFonts w:ascii="Times New Roman" w:hAnsi="Times New Roman"/>
          <w:sz w:val="28"/>
          <w:szCs w:val="28"/>
        </w:rPr>
        <w:t>наближення</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правотворчих процедур до стандартів права ЄС </w:t>
      </w:r>
      <w:r w:rsidR="00C07E31">
        <w:rPr>
          <w:rFonts w:ascii="Times New Roman" w:hAnsi="Times New Roman"/>
          <w:sz w:val="28"/>
          <w:szCs w:val="28"/>
        </w:rPr>
        <w:t>та їх відповідне планування; в) </w:t>
      </w:r>
      <w:r w:rsidRPr="00CC157B">
        <w:rPr>
          <w:rFonts w:ascii="Times New Roman" w:hAnsi="Times New Roman"/>
          <w:sz w:val="28"/>
          <w:szCs w:val="28"/>
        </w:rPr>
        <w:t>здійснення належного кадрового, матеріально-фінансового забезпечення відповідних заходів, а також підвищення рівня вивчення іноземних мов. Для належного рівня організації такого роду заходів парламент разом з урядом повинні щорічно узгоджувати роботу щодо євроадаптації національного законодавства. Така діяльність полягатиме, зокрема, у внесенні до законів та інших нормативних актів України, що регламентують питання нормативної діяльності, відповідних положень, які сприяють впровадженню обов’язкового для всіх суб’єктів права законодавчої ініціативи порядку розроблення проєктів нормативно-правових актів України з урахуванням основоположних норм європейського законодавства</w:t>
      </w:r>
      <w:r w:rsidR="00C07E31">
        <w:rPr>
          <w:rFonts w:ascii="Times New Roman" w:hAnsi="Times New Roman"/>
          <w:sz w:val="28"/>
          <w:szCs w:val="28"/>
        </w:rPr>
        <w:t> [3</w:t>
      </w:r>
      <w:r w:rsidR="009E03E8">
        <w:rPr>
          <w:rFonts w:ascii="Times New Roman" w:hAnsi="Times New Roman"/>
          <w:sz w:val="28"/>
          <w:szCs w:val="28"/>
        </w:rPr>
        <w:t>2</w:t>
      </w:r>
      <w:r w:rsidR="00C07E31">
        <w:rPr>
          <w:rFonts w:ascii="Times New Roman" w:hAnsi="Times New Roman"/>
          <w:sz w:val="28"/>
          <w:szCs w:val="28"/>
        </w:rPr>
        <w:t>, с. </w:t>
      </w:r>
      <w:r w:rsidR="007D0E39" w:rsidRPr="00CC157B">
        <w:rPr>
          <w:rFonts w:ascii="Times New Roman" w:hAnsi="Times New Roman"/>
          <w:sz w:val="28"/>
          <w:szCs w:val="28"/>
        </w:rPr>
        <w:t>37].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Під час реалізації заходів щодо євроадаптації законодавства України передбачається удосконалення порядку розроблення та впровадження щорічної Програми перекладів законодавчих актів Європейс</w:t>
      </w:r>
      <w:r w:rsidR="00C07E31">
        <w:rPr>
          <w:rFonts w:ascii="Times New Roman" w:hAnsi="Times New Roman"/>
          <w:sz w:val="28"/>
          <w:szCs w:val="28"/>
        </w:rPr>
        <w:t>ького Союзу, що передбачено ст. </w:t>
      </w:r>
      <w:r w:rsidRPr="00CC157B">
        <w:rPr>
          <w:rFonts w:ascii="Times New Roman" w:hAnsi="Times New Roman"/>
          <w:sz w:val="28"/>
          <w:szCs w:val="28"/>
        </w:rPr>
        <w:t xml:space="preserve">51 Угодою про партнерство і співробітництво </w:t>
      </w:r>
      <w:r w:rsidRPr="00CC157B">
        <w:rPr>
          <w:rFonts w:ascii="Times New Roman" w:hAnsi="Times New Roman"/>
          <w:bCs/>
          <w:sz w:val="28"/>
          <w:szCs w:val="28"/>
          <w:shd w:val="clear" w:color="auto" w:fill="FFFFFF"/>
        </w:rPr>
        <w:t>між Європейськими співтовариствами і Україною</w:t>
      </w:r>
      <w:r w:rsidRPr="00CC157B">
        <w:rPr>
          <w:rFonts w:ascii="Times New Roman" w:hAnsi="Times New Roman"/>
          <w:sz w:val="28"/>
          <w:szCs w:val="28"/>
        </w:rPr>
        <w:t>. З метою підвищення рівня розвитку порівняльно-правових досліджень законодавчого масиву України та ЄС планується проведення комплексних наукових досліджень щодо відповідності національного законодавства законодавству ЄС у заздалегідь визначених пріоритетних сферах, а також вивчення та запозичення</w:t>
      </w:r>
      <w:r w:rsidR="00CC157B" w:rsidRPr="00CC157B">
        <w:rPr>
          <w:rFonts w:ascii="Times New Roman" w:hAnsi="Times New Roman"/>
          <w:sz w:val="28"/>
          <w:szCs w:val="28"/>
        </w:rPr>
        <w:t xml:space="preserve"> </w:t>
      </w:r>
      <w:r w:rsidRPr="00CC157B">
        <w:rPr>
          <w:rFonts w:ascii="Times New Roman" w:hAnsi="Times New Roman"/>
          <w:sz w:val="28"/>
          <w:szCs w:val="28"/>
        </w:rPr>
        <w:t>позитивного досвіду держав Центральної та Східної Європи у напрямі наближення їх законодавства до законодавства Євросоюзу</w:t>
      </w:r>
      <w:r w:rsidR="00C07E31">
        <w:rPr>
          <w:rFonts w:ascii="Times New Roman" w:hAnsi="Times New Roman"/>
          <w:sz w:val="28"/>
          <w:szCs w:val="28"/>
        </w:rPr>
        <w:t> </w:t>
      </w:r>
      <w:r w:rsidR="00B724A5" w:rsidRPr="00CC157B">
        <w:rPr>
          <w:rFonts w:ascii="Times New Roman" w:hAnsi="Times New Roman"/>
          <w:sz w:val="28"/>
          <w:szCs w:val="28"/>
        </w:rPr>
        <w:t>[</w:t>
      </w:r>
      <w:r w:rsidR="009D14EB" w:rsidRPr="00CC157B">
        <w:rPr>
          <w:rFonts w:ascii="Times New Roman" w:hAnsi="Times New Roman"/>
          <w:sz w:val="28"/>
          <w:szCs w:val="28"/>
        </w:rPr>
        <w:t>1</w:t>
      </w:r>
      <w:r w:rsidR="009E03E8">
        <w:rPr>
          <w:rFonts w:ascii="Times New Roman" w:hAnsi="Times New Roman"/>
          <w:sz w:val="28"/>
          <w:szCs w:val="28"/>
        </w:rPr>
        <w:t>3</w:t>
      </w:r>
      <w:r w:rsidR="009D14EB" w:rsidRPr="00CC157B">
        <w:rPr>
          <w:rFonts w:ascii="Times New Roman" w:hAnsi="Times New Roman"/>
          <w:sz w:val="28"/>
          <w:szCs w:val="28"/>
        </w:rPr>
        <w:t>2</w:t>
      </w:r>
      <w:r w:rsidR="00B724A5" w:rsidRPr="00CC157B">
        <w:rPr>
          <w:rFonts w:ascii="Times New Roman" w:hAnsi="Times New Roman"/>
          <w:sz w:val="28"/>
          <w:szCs w:val="28"/>
        </w:rPr>
        <w:t>, с.</w:t>
      </w:r>
      <w:r w:rsidR="00C07E31">
        <w:rPr>
          <w:rFonts w:ascii="Times New Roman" w:hAnsi="Times New Roman"/>
          <w:sz w:val="28"/>
          <w:szCs w:val="28"/>
        </w:rPr>
        <w:t> </w:t>
      </w:r>
      <w:r w:rsidR="00B724A5" w:rsidRPr="00CC157B">
        <w:rPr>
          <w:rFonts w:ascii="Times New Roman" w:hAnsi="Times New Roman"/>
          <w:sz w:val="28"/>
          <w:szCs w:val="28"/>
        </w:rPr>
        <w:t>222].</w:t>
      </w:r>
    </w:p>
    <w:p w:rsidR="00632308" w:rsidRPr="00CC157B" w:rsidRDefault="00632308" w:rsidP="00F43B70">
      <w:pPr>
        <w:spacing w:after="0" w:line="360" w:lineRule="auto"/>
        <w:ind w:firstLine="709"/>
        <w:jc w:val="both"/>
        <w:rPr>
          <w:rFonts w:ascii="Times New Roman" w:hAnsi="Times New Roman"/>
          <w:sz w:val="28"/>
          <w:szCs w:val="28"/>
          <w:shd w:val="clear" w:color="auto" w:fill="FF00FF"/>
        </w:rPr>
      </w:pPr>
      <w:r w:rsidRPr="00CC157B">
        <w:rPr>
          <w:rFonts w:ascii="Times New Roman" w:hAnsi="Times New Roman"/>
          <w:sz w:val="28"/>
          <w:szCs w:val="28"/>
        </w:rPr>
        <w:t>Формування та реалізація Загальнодержавної програми адаптації мають ґрунтуватися на дотриманні так</w:t>
      </w:r>
      <w:r w:rsidR="00C07E31">
        <w:rPr>
          <w:rFonts w:ascii="Times New Roman" w:hAnsi="Times New Roman"/>
          <w:sz w:val="28"/>
          <w:szCs w:val="28"/>
        </w:rPr>
        <w:t>их основоположних принципів: а) </w:t>
      </w:r>
      <w:r w:rsidRPr="00CC157B">
        <w:rPr>
          <w:rFonts w:ascii="Times New Roman" w:hAnsi="Times New Roman"/>
          <w:sz w:val="28"/>
          <w:szCs w:val="28"/>
        </w:rPr>
        <w:t xml:space="preserve">узгодженості пріоритетних напрямів адаптації законодавства з </w:t>
      </w:r>
      <w:r w:rsidRPr="00CC157B">
        <w:rPr>
          <w:rFonts w:ascii="Times New Roman" w:hAnsi="Times New Roman"/>
          <w:sz w:val="28"/>
          <w:szCs w:val="28"/>
        </w:rPr>
        <w:lastRenderedPageBreak/>
        <w:t xml:space="preserve">урахуванням основних напрямів правової реформи в країні, із Стратегією та Програмою інтеграції України до Європейського Союзу, Програмою діяльності Кабінету Міністрів України, іншими загальнодержавними </w:t>
      </w:r>
      <w:r w:rsidR="00C07E31">
        <w:rPr>
          <w:rFonts w:ascii="Times New Roman" w:hAnsi="Times New Roman"/>
          <w:sz w:val="28"/>
          <w:szCs w:val="28"/>
        </w:rPr>
        <w:t>та національними програмами; б) </w:t>
      </w:r>
      <w:r w:rsidRPr="00CC157B">
        <w:rPr>
          <w:rFonts w:ascii="Times New Roman" w:hAnsi="Times New Roman"/>
          <w:sz w:val="28"/>
          <w:szCs w:val="28"/>
        </w:rPr>
        <w:t>планомірності та поступовості наближення національного законодавства до законодавства ЄС; інтегральної єдності процесу адаптації національного законодавства до законодавства ЄС із загальним норм</w:t>
      </w:r>
      <w:r w:rsidR="00C07E31">
        <w:rPr>
          <w:rFonts w:ascii="Times New Roman" w:hAnsi="Times New Roman"/>
          <w:sz w:val="28"/>
          <w:szCs w:val="28"/>
        </w:rPr>
        <w:t>отворчим процесом в Україні; в) </w:t>
      </w:r>
      <w:r w:rsidRPr="00CC157B">
        <w:rPr>
          <w:rFonts w:ascii="Times New Roman" w:hAnsi="Times New Roman"/>
          <w:sz w:val="28"/>
          <w:szCs w:val="28"/>
        </w:rPr>
        <w:t>тісної взаємодії Верховної Ради України та Кабінету Міністрів України у процесі адаптації законодавства, координації їх робо</w:t>
      </w:r>
      <w:r w:rsidR="00C07E31">
        <w:rPr>
          <w:rFonts w:ascii="Times New Roman" w:hAnsi="Times New Roman"/>
          <w:sz w:val="28"/>
          <w:szCs w:val="28"/>
        </w:rPr>
        <w:t>ти щодо впровадження планів; г) </w:t>
      </w:r>
      <w:r w:rsidRPr="00CC157B">
        <w:rPr>
          <w:rFonts w:ascii="Times New Roman" w:hAnsi="Times New Roman"/>
          <w:sz w:val="28"/>
          <w:szCs w:val="28"/>
        </w:rPr>
        <w:t xml:space="preserve">поєднання бюджетного і </w:t>
      </w:r>
      <w:r w:rsidR="00C07E31">
        <w:rPr>
          <w:rFonts w:ascii="Times New Roman" w:hAnsi="Times New Roman"/>
          <w:sz w:val="28"/>
          <w:szCs w:val="28"/>
        </w:rPr>
        <w:t>позабюджетного фінансування; д) </w:t>
      </w:r>
      <w:r w:rsidRPr="00CC157B">
        <w:rPr>
          <w:rFonts w:ascii="Times New Roman" w:hAnsi="Times New Roman"/>
          <w:sz w:val="28"/>
          <w:szCs w:val="28"/>
        </w:rPr>
        <w:t xml:space="preserve">системності формування та виконання Загальнодержавної програми; </w:t>
      </w:r>
      <w:r w:rsidR="00C07E31">
        <w:rPr>
          <w:rFonts w:ascii="Times New Roman" w:hAnsi="Times New Roman"/>
          <w:sz w:val="28"/>
          <w:szCs w:val="28"/>
        </w:rPr>
        <w:t>е</w:t>
      </w:r>
      <w:r w:rsidRPr="00CC157B">
        <w:rPr>
          <w:rFonts w:ascii="Times New Roman" w:hAnsi="Times New Roman"/>
          <w:sz w:val="28"/>
          <w:szCs w:val="28"/>
        </w:rPr>
        <w:t>)</w:t>
      </w:r>
      <w:r w:rsidR="00C07E31">
        <w:rPr>
          <w:rFonts w:ascii="Times New Roman" w:hAnsi="Times New Roman"/>
          <w:sz w:val="28"/>
          <w:szCs w:val="28"/>
        </w:rPr>
        <w:t> </w:t>
      </w:r>
      <w:r w:rsidRPr="00CC157B">
        <w:rPr>
          <w:rFonts w:ascii="Times New Roman" w:hAnsi="Times New Roman"/>
          <w:sz w:val="28"/>
          <w:szCs w:val="28"/>
        </w:rPr>
        <w:t>максимально ефективного використання міжнародно-технічної допомоги</w:t>
      </w:r>
      <w:r w:rsidR="00C07E31">
        <w:rPr>
          <w:rFonts w:ascii="Times New Roman" w:hAnsi="Times New Roman"/>
          <w:sz w:val="28"/>
          <w:szCs w:val="28"/>
        </w:rPr>
        <w:t> </w:t>
      </w:r>
      <w:r w:rsidR="008F709E" w:rsidRPr="00CC157B">
        <w:rPr>
          <w:rFonts w:ascii="Times New Roman" w:hAnsi="Times New Roman"/>
          <w:sz w:val="28"/>
          <w:szCs w:val="28"/>
        </w:rPr>
        <w:t>[</w:t>
      </w:r>
      <w:r w:rsidR="009D14EB" w:rsidRPr="00CC157B">
        <w:rPr>
          <w:rFonts w:ascii="Times New Roman" w:hAnsi="Times New Roman"/>
          <w:sz w:val="28"/>
          <w:szCs w:val="28"/>
        </w:rPr>
        <w:t>1</w:t>
      </w:r>
      <w:r w:rsidR="009E03E8">
        <w:rPr>
          <w:rFonts w:ascii="Times New Roman" w:hAnsi="Times New Roman"/>
          <w:sz w:val="28"/>
          <w:szCs w:val="28"/>
        </w:rPr>
        <w:t>3</w:t>
      </w:r>
      <w:r w:rsidR="009D14EB" w:rsidRPr="00CC157B">
        <w:rPr>
          <w:rFonts w:ascii="Times New Roman" w:hAnsi="Times New Roman"/>
          <w:sz w:val="28"/>
          <w:szCs w:val="28"/>
        </w:rPr>
        <w:t>2</w:t>
      </w:r>
      <w:r w:rsidR="008F709E" w:rsidRPr="00CC157B">
        <w:rPr>
          <w:rFonts w:ascii="Times New Roman" w:hAnsi="Times New Roman"/>
          <w:sz w:val="28"/>
          <w:szCs w:val="28"/>
        </w:rPr>
        <w:t>, с.</w:t>
      </w:r>
      <w:r w:rsidR="00C07E31">
        <w:rPr>
          <w:rFonts w:ascii="Times New Roman" w:hAnsi="Times New Roman"/>
          <w:sz w:val="28"/>
          <w:szCs w:val="28"/>
        </w:rPr>
        <w:t> </w:t>
      </w:r>
      <w:r w:rsidR="008F709E" w:rsidRPr="00CC157B">
        <w:rPr>
          <w:rFonts w:ascii="Times New Roman" w:hAnsi="Times New Roman"/>
          <w:sz w:val="28"/>
          <w:szCs w:val="28"/>
        </w:rPr>
        <w:t>222].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 правило, міжнародні документи з питань уніфікації та гармонізації права відображають той рівень правової інтеграції, якого в даний момент фактично можна досягнути. Проте з часом, під впливом певних обставин, ці досягнення можуть бути доповнені та розширені.</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pacing w:val="6"/>
          <w:sz w:val="28"/>
          <w:szCs w:val="28"/>
          <w:lang w:eastAsia="ru-RU"/>
        </w:rPr>
        <w:t>Вищезазнач</w:t>
      </w:r>
      <w:r w:rsidR="003273EA" w:rsidRPr="00CC157B">
        <w:rPr>
          <w:rFonts w:ascii="Times New Roman" w:hAnsi="Times New Roman"/>
          <w:spacing w:val="6"/>
          <w:sz w:val="28"/>
          <w:szCs w:val="28"/>
          <w:lang w:eastAsia="ru-RU"/>
        </w:rPr>
        <w:t>е</w:t>
      </w:r>
      <w:r w:rsidRPr="00CC157B">
        <w:rPr>
          <w:rFonts w:ascii="Times New Roman" w:hAnsi="Times New Roman"/>
          <w:spacing w:val="6"/>
          <w:sz w:val="28"/>
          <w:szCs w:val="28"/>
          <w:lang w:eastAsia="ru-RU"/>
        </w:rPr>
        <w:t>ні питання досліджували також зарубіжні учені: Ф. Аум</w:t>
      </w:r>
      <w:r w:rsidR="00C07E31">
        <w:rPr>
          <w:rFonts w:ascii="Times New Roman" w:hAnsi="Times New Roman"/>
          <w:spacing w:val="6"/>
          <w:sz w:val="28"/>
          <w:szCs w:val="28"/>
          <w:lang w:eastAsia="ru-RU"/>
        </w:rPr>
        <w:t>ан, Ж. Карбоньє, Х. Кетц, П. </w:t>
      </w:r>
      <w:r w:rsidRPr="00CC157B">
        <w:rPr>
          <w:rFonts w:ascii="Times New Roman" w:hAnsi="Times New Roman"/>
          <w:spacing w:val="6"/>
          <w:sz w:val="28"/>
          <w:szCs w:val="28"/>
          <w:lang w:eastAsia="ru-RU"/>
        </w:rPr>
        <w:t>Лісет, Л. Фрідмен, К. Цвайгерт, Р. Давид тощо.</w:t>
      </w:r>
    </w:p>
    <w:p w:rsidR="00632308" w:rsidRPr="00CC157B" w:rsidRDefault="00C07E31" w:rsidP="00F43B70">
      <w:pPr>
        <w:spacing w:after="0" w:line="360" w:lineRule="auto"/>
        <w:ind w:firstLine="709"/>
        <w:jc w:val="both"/>
        <w:rPr>
          <w:rFonts w:ascii="Times New Roman" w:hAnsi="Times New Roman"/>
          <w:sz w:val="28"/>
          <w:szCs w:val="28"/>
        </w:rPr>
      </w:pPr>
      <w:r>
        <w:rPr>
          <w:rFonts w:ascii="Times New Roman" w:hAnsi="Times New Roman"/>
          <w:sz w:val="28"/>
          <w:szCs w:val="28"/>
        </w:rPr>
        <w:t>Німецькі дослідники К. </w:t>
      </w:r>
      <w:r w:rsidR="00632308" w:rsidRPr="00CC157B">
        <w:rPr>
          <w:rFonts w:ascii="Times New Roman" w:hAnsi="Times New Roman"/>
          <w:sz w:val="28"/>
          <w:szCs w:val="28"/>
        </w:rPr>
        <w:t>Цвайгерт і Х.</w:t>
      </w:r>
      <w:r>
        <w:rPr>
          <w:rFonts w:ascii="Times New Roman" w:hAnsi="Times New Roman"/>
          <w:sz w:val="28"/>
          <w:szCs w:val="28"/>
        </w:rPr>
        <w:t> </w:t>
      </w:r>
      <w:r w:rsidR="00632308" w:rsidRPr="00CC157B">
        <w:rPr>
          <w:rFonts w:ascii="Times New Roman" w:hAnsi="Times New Roman"/>
          <w:sz w:val="28"/>
          <w:szCs w:val="28"/>
        </w:rPr>
        <w:t>Кетц у відомій монографії «Вступ до порівняльного правозна</w:t>
      </w:r>
      <w:r>
        <w:rPr>
          <w:rFonts w:ascii="Times New Roman" w:hAnsi="Times New Roman"/>
          <w:sz w:val="28"/>
          <w:szCs w:val="28"/>
        </w:rPr>
        <w:t>вства у сфері приватного права» </w:t>
      </w:r>
      <w:r w:rsidR="00B724A5" w:rsidRPr="00CC157B">
        <w:rPr>
          <w:rFonts w:ascii="Times New Roman" w:hAnsi="Times New Roman"/>
          <w:sz w:val="28"/>
          <w:szCs w:val="28"/>
        </w:rPr>
        <w:t>[</w:t>
      </w:r>
      <w:r w:rsidR="007F0C77" w:rsidRPr="00CC157B">
        <w:rPr>
          <w:rFonts w:ascii="Times New Roman" w:hAnsi="Times New Roman"/>
          <w:sz w:val="28"/>
          <w:szCs w:val="28"/>
        </w:rPr>
        <w:t>17</w:t>
      </w:r>
      <w:r w:rsidR="009E03E8">
        <w:rPr>
          <w:rFonts w:ascii="Times New Roman" w:hAnsi="Times New Roman"/>
          <w:sz w:val="28"/>
          <w:szCs w:val="28"/>
        </w:rPr>
        <w:t>7</w:t>
      </w:r>
      <w:r w:rsidR="00B724A5" w:rsidRPr="00CC157B">
        <w:rPr>
          <w:rFonts w:ascii="Times New Roman" w:hAnsi="Times New Roman"/>
          <w:sz w:val="28"/>
          <w:szCs w:val="28"/>
        </w:rPr>
        <w:t>]</w:t>
      </w:r>
      <w:r>
        <w:rPr>
          <w:rFonts w:ascii="Times New Roman" w:hAnsi="Times New Roman"/>
          <w:sz w:val="28"/>
          <w:szCs w:val="28"/>
        </w:rPr>
        <w:t xml:space="preserve"> </w:t>
      </w:r>
      <w:r w:rsidR="00632308" w:rsidRPr="00CC157B">
        <w:rPr>
          <w:rFonts w:ascii="Times New Roman" w:hAnsi="Times New Roman"/>
          <w:sz w:val="28"/>
          <w:szCs w:val="28"/>
        </w:rPr>
        <w:t>зазначають, що історія уніфікації поділяється на так звану «вертикальну» (історію уніфікації як таку) та «горизонтальну» (порівняльно-правову історію).</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 сучасному етапі особливо пожвавився процес уніфікації в Європі. Це</w:t>
      </w:r>
      <w:r w:rsidR="00CC157B" w:rsidRPr="00CC157B">
        <w:rPr>
          <w:rFonts w:ascii="Times New Roman" w:hAnsi="Times New Roman"/>
          <w:sz w:val="28"/>
          <w:szCs w:val="28"/>
        </w:rPr>
        <w:t xml:space="preserve"> </w:t>
      </w:r>
      <w:r w:rsidRPr="00CC157B">
        <w:rPr>
          <w:rFonts w:ascii="Times New Roman" w:hAnsi="Times New Roman"/>
          <w:sz w:val="28"/>
          <w:szCs w:val="28"/>
        </w:rPr>
        <w:t>виявляється у багатьох публічних сферах життєдіяльності держав</w:t>
      </w:r>
      <w:r w:rsidR="00C07E31">
        <w:rPr>
          <w:rFonts w:ascii="Times New Roman" w:hAnsi="Times New Roman"/>
          <w:sz w:val="28"/>
          <w:szCs w:val="28"/>
        </w:rPr>
        <w:t> </w:t>
      </w:r>
      <w:r w:rsidR="009E03E8">
        <w:rPr>
          <w:rFonts w:ascii="Times New Roman" w:hAnsi="Times New Roman"/>
          <w:sz w:val="28"/>
          <w:szCs w:val="28"/>
        </w:rPr>
        <w:t>–</w:t>
      </w:r>
      <w:r w:rsidR="00C07E31">
        <w:rPr>
          <w:rFonts w:ascii="Times New Roman" w:hAnsi="Times New Roman"/>
          <w:sz w:val="28"/>
          <w:szCs w:val="28"/>
        </w:rPr>
        <w:t> </w:t>
      </w:r>
      <w:r w:rsidRPr="00CC157B">
        <w:rPr>
          <w:rFonts w:ascii="Times New Roman" w:hAnsi="Times New Roman"/>
          <w:sz w:val="28"/>
          <w:szCs w:val="28"/>
        </w:rPr>
        <w:t>членів Європейського Союзу, зокрема у місцевому самоврядуванні, уніфікована форма якого прийнята завдяки положенням Європейської Хартії місцевого самоврядування 1985</w:t>
      </w:r>
      <w:r w:rsidR="00C07E31">
        <w:rPr>
          <w:rFonts w:ascii="Times New Roman" w:hAnsi="Times New Roman"/>
          <w:sz w:val="28"/>
          <w:szCs w:val="28"/>
        </w:rPr>
        <w:t> </w:t>
      </w:r>
      <w:r w:rsidRPr="00CC157B">
        <w:rPr>
          <w:rFonts w:ascii="Times New Roman" w:hAnsi="Times New Roman"/>
          <w:sz w:val="28"/>
          <w:szCs w:val="28"/>
        </w:rPr>
        <w:t>року</w:t>
      </w:r>
      <w:r w:rsidR="00C07E31">
        <w:rPr>
          <w:rFonts w:ascii="Times New Roman" w:hAnsi="Times New Roman"/>
          <w:sz w:val="28"/>
          <w:szCs w:val="28"/>
        </w:rPr>
        <w:t> [2</w:t>
      </w:r>
      <w:r w:rsidR="009E03E8">
        <w:rPr>
          <w:rFonts w:ascii="Times New Roman" w:hAnsi="Times New Roman"/>
          <w:sz w:val="28"/>
          <w:szCs w:val="28"/>
        </w:rPr>
        <w:t>8</w:t>
      </w:r>
      <w:r w:rsidR="00C07E31">
        <w:rPr>
          <w:rFonts w:ascii="Times New Roman" w:hAnsi="Times New Roman"/>
          <w:sz w:val="28"/>
          <w:szCs w:val="28"/>
        </w:rPr>
        <w:t>, с. </w:t>
      </w:r>
      <w:r w:rsidR="00A35D16" w:rsidRPr="00CC157B">
        <w:rPr>
          <w:rFonts w:ascii="Times New Roman" w:hAnsi="Times New Roman"/>
          <w:sz w:val="28"/>
          <w:szCs w:val="28"/>
        </w:rPr>
        <w:t>51].</w:t>
      </w:r>
      <w:r w:rsidRPr="00CC157B">
        <w:rPr>
          <w:rFonts w:ascii="Times New Roman" w:hAnsi="Times New Roman"/>
          <w:sz w:val="28"/>
          <w:szCs w:val="28"/>
        </w:rPr>
        <w:t xml:space="preserve"> Нині уніфікація права в ЄС </w:t>
      </w:r>
      <w:r w:rsidRPr="00CC157B">
        <w:rPr>
          <w:rFonts w:ascii="Times New Roman" w:hAnsi="Times New Roman"/>
          <w:sz w:val="28"/>
          <w:szCs w:val="28"/>
        </w:rPr>
        <w:lastRenderedPageBreak/>
        <w:t>реалізується завдяки такому нормативному акту, як регламент, котрий за своєю юридичною силою прирівнюється до внутрішньодержавних законів</w:t>
      </w:r>
      <w:r w:rsidR="00C07E31">
        <w:rPr>
          <w:rFonts w:ascii="Times New Roman" w:hAnsi="Times New Roman"/>
          <w:sz w:val="28"/>
          <w:szCs w:val="28"/>
        </w:rPr>
        <w:t> </w:t>
      </w:r>
      <w:r w:rsidR="00A35D16" w:rsidRPr="00CC157B">
        <w:rPr>
          <w:rFonts w:ascii="Times New Roman" w:hAnsi="Times New Roman"/>
          <w:sz w:val="28"/>
          <w:szCs w:val="28"/>
        </w:rPr>
        <w:t>[2</w:t>
      </w:r>
      <w:r w:rsidR="009E03E8">
        <w:rPr>
          <w:rFonts w:ascii="Times New Roman" w:hAnsi="Times New Roman"/>
          <w:sz w:val="28"/>
          <w:szCs w:val="28"/>
        </w:rPr>
        <w:t>9</w:t>
      </w:r>
      <w:r w:rsidR="00A35D16" w:rsidRPr="00CC157B">
        <w:rPr>
          <w:rFonts w:ascii="Times New Roman" w:hAnsi="Times New Roman"/>
          <w:sz w:val="28"/>
          <w:szCs w:val="28"/>
        </w:rPr>
        <w:t>, с.</w:t>
      </w:r>
      <w:r w:rsidR="00C07E31">
        <w:rPr>
          <w:rFonts w:ascii="Times New Roman" w:hAnsi="Times New Roman"/>
          <w:sz w:val="28"/>
          <w:szCs w:val="28"/>
        </w:rPr>
        <w:t> </w:t>
      </w:r>
      <w:r w:rsidR="00A35D16" w:rsidRPr="00CC157B">
        <w:rPr>
          <w:rFonts w:ascii="Times New Roman" w:hAnsi="Times New Roman"/>
          <w:sz w:val="28"/>
          <w:szCs w:val="28"/>
        </w:rPr>
        <w:t>239].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Проблема уніфікації права постала і перед такою регіональною міждерж</w:t>
      </w:r>
      <w:r w:rsidR="005F7AD0" w:rsidRPr="00CC157B">
        <w:rPr>
          <w:rFonts w:ascii="Times New Roman" w:hAnsi="Times New Roman"/>
          <w:sz w:val="28"/>
          <w:szCs w:val="28"/>
        </w:rPr>
        <w:t>авною організацію, як Співдружні</w:t>
      </w:r>
      <w:r w:rsidRPr="00CC157B">
        <w:rPr>
          <w:rFonts w:ascii="Times New Roman" w:hAnsi="Times New Roman"/>
          <w:sz w:val="28"/>
          <w:szCs w:val="28"/>
        </w:rPr>
        <w:t>сть Незалежних Держав (СНД), співробітництво з якою донедавна вела і Україна. Прагнення країн СНД активніше співпрацювати з міжнародною спільнотою вимагає дотримання міжнародних стандартів, особливо це стосується прав і свобод людини і громадянина, що більшою чи меншою мірою зумовлює необхідність уніфікації законодавства. Крім того, законодавча база цих країн досі перебуває у перехідному стані, позаяк вони продовжують користуватися правовими актами СРСР. Відтак питання уніфікації для них є вкрай актуальними.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законодавства країн Латинської Америки має свою специфіку. Країни даного регіону почали займатися уніфікацією ще до початку роботи на Європейському континенті Гаазької конференції з міжнародного приватного права. Суть уніфікації у цих країнах полягає в тому, що вони намагаються прописати у міжнародних догово</w:t>
      </w:r>
      <w:r w:rsidR="005F7AD0" w:rsidRPr="00CC157B">
        <w:rPr>
          <w:rFonts w:ascii="Times New Roman" w:hAnsi="Times New Roman"/>
          <w:sz w:val="28"/>
          <w:szCs w:val="28"/>
        </w:rPr>
        <w:t>рах більш загальні критері</w:t>
      </w:r>
      <w:r w:rsidRPr="00CC157B">
        <w:rPr>
          <w:rFonts w:ascii="Times New Roman" w:hAnsi="Times New Roman"/>
          <w:sz w:val="28"/>
          <w:szCs w:val="28"/>
        </w:rPr>
        <w:t>ї врегулювання колізійних ситуацій. Ці загальні критерії настільки гнучкі, що кожна із держав-учасниць таких договорів має можливість сформулювати власні конкретні колізійні норми, не виходячи при цьому за рамки загальних. І, як свідчить діяльність щодо</w:t>
      </w:r>
      <w:r w:rsidR="00CC157B" w:rsidRPr="00CC157B">
        <w:rPr>
          <w:rFonts w:ascii="Times New Roman" w:hAnsi="Times New Roman"/>
          <w:sz w:val="28"/>
          <w:szCs w:val="28"/>
        </w:rPr>
        <w:t xml:space="preserve"> </w:t>
      </w:r>
      <w:r w:rsidRPr="00CC157B">
        <w:rPr>
          <w:rFonts w:ascii="Times New Roman" w:hAnsi="Times New Roman"/>
          <w:sz w:val="28"/>
          <w:szCs w:val="28"/>
        </w:rPr>
        <w:t>уніфікації законодавства у даному регіоні, протягом</w:t>
      </w:r>
      <w:r w:rsidR="00CC157B" w:rsidRPr="00CC157B">
        <w:rPr>
          <w:rFonts w:ascii="Times New Roman" w:hAnsi="Times New Roman"/>
          <w:sz w:val="28"/>
          <w:szCs w:val="28"/>
        </w:rPr>
        <w:t xml:space="preserve"> </w:t>
      </w:r>
      <w:r w:rsidRPr="00CC157B">
        <w:rPr>
          <w:rFonts w:ascii="Times New Roman" w:hAnsi="Times New Roman"/>
          <w:sz w:val="28"/>
          <w:szCs w:val="28"/>
        </w:rPr>
        <w:t>десятків років здійснюється пошук таких спільних критеріїв.</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Окрім того, низка міжнародних установ спеціалізуються саме на уніфікації права. Так, </w:t>
      </w:r>
      <w:r w:rsidRPr="00CC157B">
        <w:rPr>
          <w:rFonts w:ascii="Times New Roman" w:hAnsi="Times New Roman"/>
          <w:iCs/>
          <w:sz w:val="28"/>
          <w:szCs w:val="28"/>
          <w:lang w:eastAsia="ru-RU"/>
        </w:rPr>
        <w:t>метою</w:t>
      </w:r>
      <w:r w:rsidR="00CC157B" w:rsidRPr="00CC157B">
        <w:rPr>
          <w:rFonts w:ascii="Times New Roman" w:hAnsi="Times New Roman"/>
          <w:sz w:val="28"/>
          <w:szCs w:val="28"/>
          <w:lang w:eastAsia="ru-RU"/>
        </w:rPr>
        <w:t xml:space="preserve"> </w:t>
      </w:r>
      <w:r w:rsidRPr="00CC157B">
        <w:rPr>
          <w:rFonts w:ascii="Times New Roman" w:hAnsi="Times New Roman"/>
          <w:iCs/>
          <w:sz w:val="28"/>
          <w:szCs w:val="28"/>
          <w:lang w:eastAsia="ru-RU"/>
        </w:rPr>
        <w:t>Гаазької конференції з міжнаро</w:t>
      </w:r>
      <w:r w:rsidR="00C07E31">
        <w:rPr>
          <w:rFonts w:ascii="Times New Roman" w:hAnsi="Times New Roman"/>
          <w:iCs/>
          <w:sz w:val="28"/>
          <w:szCs w:val="28"/>
          <w:lang w:eastAsia="ru-RU"/>
        </w:rPr>
        <w:t>дного приватного права 1893 </w:t>
      </w:r>
      <w:r w:rsidRPr="00CC157B">
        <w:rPr>
          <w:rFonts w:ascii="Times New Roman" w:hAnsi="Times New Roman"/>
          <w:iCs/>
          <w:sz w:val="28"/>
          <w:szCs w:val="28"/>
          <w:lang w:eastAsia="ru-RU"/>
        </w:rPr>
        <w:t>року є розробка багатосторонніх договорів у різних сферах міжнародного приватного права задля його уніфікації. Основним принципом діяльності</w:t>
      </w:r>
      <w:r w:rsidR="00CC157B" w:rsidRPr="00CC157B">
        <w:rPr>
          <w:rFonts w:ascii="Times New Roman" w:hAnsi="Times New Roman"/>
          <w:iCs/>
          <w:sz w:val="28"/>
          <w:szCs w:val="28"/>
          <w:lang w:eastAsia="ru-RU"/>
        </w:rPr>
        <w:t xml:space="preserve"> </w:t>
      </w:r>
      <w:r w:rsidRPr="00CC157B">
        <w:rPr>
          <w:rFonts w:ascii="Times New Roman" w:hAnsi="Times New Roman"/>
          <w:iCs/>
          <w:sz w:val="28"/>
          <w:szCs w:val="28"/>
          <w:lang w:eastAsia="ru-RU"/>
        </w:rPr>
        <w:t xml:space="preserve">Конференції було безперечне дотримання правил </w:t>
      </w:r>
      <w:r w:rsidRPr="00CC157B">
        <w:rPr>
          <w:rFonts w:ascii="Times New Roman" w:hAnsi="Times New Roman"/>
          <w:iCs/>
          <w:sz w:val="28"/>
          <w:szCs w:val="28"/>
          <w:lang w:eastAsia="ru-RU"/>
        </w:rPr>
        <w:lastRenderedPageBreak/>
        <w:t>міжнародного приватного права.</w:t>
      </w:r>
      <w:r w:rsidRPr="00CC157B">
        <w:rPr>
          <w:rFonts w:ascii="Times New Roman" w:hAnsi="Times New Roman"/>
          <w:sz w:val="28"/>
          <w:szCs w:val="28"/>
          <w:lang w:eastAsia="ru-RU"/>
        </w:rPr>
        <w:t xml:space="preserve"> Після Другої світової війни, у 1955</w:t>
      </w:r>
      <w:r w:rsidR="00C07E31">
        <w:rPr>
          <w:rFonts w:ascii="Times New Roman" w:hAnsi="Times New Roman"/>
          <w:sz w:val="28"/>
          <w:szCs w:val="28"/>
          <w:lang w:eastAsia="ru-RU"/>
        </w:rPr>
        <w:t> </w:t>
      </w:r>
      <w:r w:rsidRPr="00CC157B">
        <w:rPr>
          <w:rFonts w:ascii="Times New Roman" w:hAnsi="Times New Roman"/>
          <w:sz w:val="28"/>
          <w:szCs w:val="28"/>
          <w:lang w:eastAsia="ru-RU"/>
        </w:rPr>
        <w:t>р</w:t>
      </w:r>
      <w:r w:rsidR="00C07E31">
        <w:rPr>
          <w:rFonts w:ascii="Times New Roman" w:hAnsi="Times New Roman"/>
          <w:sz w:val="28"/>
          <w:szCs w:val="28"/>
          <w:lang w:eastAsia="ru-RU"/>
        </w:rPr>
        <w:t>оці</w:t>
      </w:r>
      <w:r w:rsidRPr="00CC157B">
        <w:rPr>
          <w:rFonts w:ascii="Times New Roman" w:hAnsi="Times New Roman"/>
          <w:sz w:val="28"/>
          <w:szCs w:val="28"/>
          <w:lang w:eastAsia="ru-RU"/>
        </w:rPr>
        <w:t>, було</w:t>
      </w:r>
      <w:r w:rsidRPr="00CC157B">
        <w:rPr>
          <w:rFonts w:ascii="Times New Roman" w:hAnsi="Times New Roman"/>
          <w:i/>
          <w:iCs/>
          <w:sz w:val="28"/>
          <w:szCs w:val="28"/>
          <w:lang w:eastAsia="ru-RU"/>
        </w:rPr>
        <w:t xml:space="preserve"> </w:t>
      </w:r>
      <w:r w:rsidRPr="00CC157B">
        <w:rPr>
          <w:rFonts w:ascii="Times New Roman" w:hAnsi="Times New Roman"/>
          <w:sz w:val="28"/>
          <w:szCs w:val="28"/>
          <w:lang w:eastAsia="ru-RU"/>
        </w:rPr>
        <w:t>прийнято статут</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Конференції. Нині</w:t>
      </w:r>
      <w:r w:rsidRPr="00CC157B">
        <w:rPr>
          <w:rFonts w:ascii="Times New Roman" w:hAnsi="Times New Roman"/>
          <w:sz w:val="28"/>
          <w:szCs w:val="28"/>
          <w:shd w:val="clear" w:color="auto" w:fill="FFFFFF"/>
        </w:rPr>
        <w:t xml:space="preserve"> ця міжнародна організація об’єднує 76</w:t>
      </w:r>
      <w:r w:rsidR="00C07E31">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 xml:space="preserve">держав-членів (усі держави Європи, держави з Американського, Африканського та Азійського континентів, Австралія), а також з </w:t>
      </w:r>
      <w:r w:rsidR="00D4177F">
        <w:rPr>
          <w:rFonts w:ascii="Times New Roman" w:hAnsi="Times New Roman"/>
          <w:sz w:val="28"/>
          <w:szCs w:val="28"/>
          <w:shd w:val="clear" w:color="auto" w:fill="FFFFFF"/>
        </w:rPr>
        <w:t>03 </w:t>
      </w:r>
      <w:r w:rsidRPr="00CC157B">
        <w:rPr>
          <w:rFonts w:ascii="Times New Roman" w:hAnsi="Times New Roman"/>
          <w:sz w:val="28"/>
          <w:szCs w:val="28"/>
          <w:shd w:val="clear" w:color="auto" w:fill="FFFFFF"/>
        </w:rPr>
        <w:t>квітня 2007</w:t>
      </w:r>
      <w:r w:rsidR="00D4177F">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р</w:t>
      </w:r>
      <w:r w:rsidR="00D4177F">
        <w:rPr>
          <w:rFonts w:ascii="Times New Roman" w:hAnsi="Times New Roman"/>
          <w:sz w:val="28"/>
          <w:szCs w:val="28"/>
          <w:shd w:val="clear" w:color="auto" w:fill="FFFFFF"/>
        </w:rPr>
        <w:t>оку</w:t>
      </w:r>
      <w:r w:rsidRPr="00CC157B">
        <w:rPr>
          <w:rFonts w:ascii="Times New Roman" w:hAnsi="Times New Roman"/>
          <w:sz w:val="28"/>
          <w:szCs w:val="28"/>
          <w:shd w:val="clear" w:color="auto" w:fill="FFFFFF"/>
        </w:rPr>
        <w:t xml:space="preserve"> і все Європейське Співтовариство. Україна </w:t>
      </w:r>
      <w:r w:rsidRPr="00CC157B">
        <w:rPr>
          <w:rFonts w:ascii="Times New Roman" w:hAnsi="Times New Roman"/>
          <w:sz w:val="28"/>
          <w:szCs w:val="28"/>
        </w:rPr>
        <w:t>з</w:t>
      </w:r>
      <w:r w:rsidRPr="00CC157B">
        <w:rPr>
          <w:rFonts w:ascii="Times New Roman" w:hAnsi="Times New Roman"/>
          <w:sz w:val="28"/>
          <w:szCs w:val="28"/>
          <w:shd w:val="clear" w:color="auto" w:fill="FFFFFF"/>
        </w:rPr>
        <w:t xml:space="preserve"> 2002</w:t>
      </w:r>
      <w:r w:rsidR="00D4177F">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р</w:t>
      </w:r>
      <w:r w:rsidR="00D4177F">
        <w:rPr>
          <w:rFonts w:ascii="Times New Roman" w:hAnsi="Times New Roman"/>
          <w:sz w:val="28"/>
          <w:szCs w:val="28"/>
          <w:shd w:val="clear" w:color="auto" w:fill="FFFFFF"/>
        </w:rPr>
        <w:t>оку</w:t>
      </w:r>
      <w:r w:rsidRPr="00CC157B">
        <w:rPr>
          <w:rFonts w:ascii="Times New Roman" w:hAnsi="Times New Roman"/>
          <w:sz w:val="28"/>
          <w:szCs w:val="28"/>
          <w:shd w:val="clear" w:color="auto" w:fill="FFFFFF"/>
        </w:rPr>
        <w:t xml:space="preserve"> – як спостерігач, а з 2003</w:t>
      </w:r>
      <w:r w:rsidR="00D4177F">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р</w:t>
      </w:r>
      <w:r w:rsidR="00D4177F">
        <w:rPr>
          <w:rFonts w:ascii="Times New Roman" w:hAnsi="Times New Roman"/>
          <w:sz w:val="28"/>
          <w:szCs w:val="28"/>
          <w:shd w:val="clear" w:color="auto" w:fill="FFFFFF"/>
        </w:rPr>
        <w:t>оку</w:t>
      </w:r>
      <w:r w:rsidRPr="00CC157B">
        <w:rPr>
          <w:rFonts w:ascii="Times New Roman" w:hAnsi="Times New Roman"/>
          <w:sz w:val="28"/>
          <w:szCs w:val="28"/>
          <w:shd w:val="clear" w:color="auto" w:fill="FFFFFF"/>
        </w:rPr>
        <w:t xml:space="preserve"> – як повноправний член організації бере участь у роботі Гаазької конференції з міжнародного приватного права. </w:t>
      </w:r>
      <w:r w:rsidRPr="00CC157B">
        <w:rPr>
          <w:rFonts w:ascii="Times New Roman" w:hAnsi="Times New Roman"/>
          <w:sz w:val="28"/>
          <w:szCs w:val="28"/>
          <w:lang w:eastAsia="ru-RU"/>
        </w:rPr>
        <w:t>Цією Конференцією розроблено</w:t>
      </w:r>
      <w:r w:rsidRPr="00CC157B">
        <w:rPr>
          <w:rFonts w:ascii="Times New Roman" w:hAnsi="Times New Roman"/>
          <w:i/>
          <w:iCs/>
          <w:sz w:val="28"/>
          <w:szCs w:val="28"/>
          <w:lang w:eastAsia="ru-RU"/>
        </w:rPr>
        <w:t xml:space="preserve"> </w:t>
      </w:r>
      <w:r w:rsidRPr="00CC157B">
        <w:rPr>
          <w:rFonts w:ascii="Times New Roman" w:hAnsi="Times New Roman"/>
          <w:sz w:val="28"/>
          <w:szCs w:val="28"/>
          <w:lang w:eastAsia="ru-RU"/>
        </w:rPr>
        <w:t>близько 35 конвенцій, серед яких Україна є учасницею лише семи, а саме:</w:t>
      </w:r>
    </w:p>
    <w:p w:rsidR="00632308" w:rsidRPr="00CC157B" w:rsidRDefault="00632308" w:rsidP="00F43B70">
      <w:pPr>
        <w:numPr>
          <w:ilvl w:val="0"/>
          <w:numId w:val="19"/>
        </w:numPr>
        <w:shd w:val="clear" w:color="auto" w:fill="FFFFFF"/>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w:t>
      </w:r>
      <w:r w:rsidR="00D4177F">
        <w:rPr>
          <w:rFonts w:ascii="Times New Roman" w:hAnsi="Times New Roman"/>
          <w:i/>
          <w:sz w:val="28"/>
          <w:szCs w:val="28"/>
          <w:lang w:eastAsia="ru-RU"/>
        </w:rPr>
        <w:t>ція з питань цивільного процесу 1954 </w:t>
      </w:r>
      <w:r w:rsidRPr="00CC157B">
        <w:rPr>
          <w:rFonts w:ascii="Times New Roman" w:hAnsi="Times New Roman"/>
          <w:i/>
          <w:sz w:val="28"/>
          <w:szCs w:val="28"/>
          <w:lang w:eastAsia="ru-RU"/>
        </w:rPr>
        <w:t>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w:t>
      </w:r>
      <w:r w:rsidR="00D4177F">
        <w:rPr>
          <w:rFonts w:ascii="Times New Roman" w:hAnsi="Times New Roman"/>
          <w:i/>
          <w:sz w:val="28"/>
          <w:szCs w:val="28"/>
          <w:lang w:eastAsia="ru-RU"/>
        </w:rPr>
        <w:t xml:space="preserve"> </w:t>
      </w:r>
      <w:r w:rsidRPr="00CC157B">
        <w:rPr>
          <w:rFonts w:ascii="Times New Roman" w:hAnsi="Times New Roman"/>
          <w:sz w:val="28"/>
          <w:szCs w:val="28"/>
          <w:lang w:eastAsia="ru-RU"/>
        </w:rPr>
        <w:t xml:space="preserve">договірними сторонами Конвенції є 45 держав. Для України Конвенція набула </w:t>
      </w:r>
      <w:r w:rsidR="005F7AD0" w:rsidRPr="00CC157B">
        <w:rPr>
          <w:rFonts w:ascii="Times New Roman" w:hAnsi="Times New Roman"/>
          <w:sz w:val="28"/>
          <w:szCs w:val="28"/>
          <w:lang w:eastAsia="ru-RU"/>
        </w:rPr>
        <w:t>чинності</w:t>
      </w:r>
      <w:r w:rsidRPr="00CC157B">
        <w:rPr>
          <w:rFonts w:ascii="Times New Roman" w:hAnsi="Times New Roman"/>
          <w:sz w:val="28"/>
          <w:szCs w:val="28"/>
          <w:lang w:eastAsia="ru-RU"/>
        </w:rPr>
        <w:t xml:space="preserve"> 26</w:t>
      </w:r>
      <w:r w:rsidR="00D4177F">
        <w:rPr>
          <w:rFonts w:ascii="Times New Roman" w:hAnsi="Times New Roman"/>
          <w:sz w:val="28"/>
          <w:szCs w:val="28"/>
          <w:lang w:eastAsia="ru-RU"/>
        </w:rPr>
        <w:t xml:space="preserve"> липня </w:t>
      </w:r>
      <w:r w:rsidRPr="00CC157B">
        <w:rPr>
          <w:rFonts w:ascii="Times New Roman" w:hAnsi="Times New Roman"/>
          <w:sz w:val="28"/>
          <w:szCs w:val="28"/>
          <w:lang w:eastAsia="ru-RU"/>
        </w:rPr>
        <w:t>1967</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 xml:space="preserve"> і діє</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в порядку правонаступництва;</w:t>
      </w:r>
    </w:p>
    <w:p w:rsidR="00632308" w:rsidRPr="00CC157B" w:rsidRDefault="00632308" w:rsidP="00F43B70">
      <w:pPr>
        <w:numPr>
          <w:ilvl w:val="0"/>
          <w:numId w:val="19"/>
        </w:numPr>
        <w:shd w:val="clear" w:color="auto" w:fill="FFFFFF"/>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Конвенція про вручення за кордоном судових і позасудових документів у цивільних або комерційних справах 1965</w:t>
      </w:r>
      <w:r w:rsidR="00D4177F">
        <w:rPr>
          <w:rFonts w:ascii="Times New Roman" w:hAnsi="Times New Roman"/>
          <w:i/>
          <w:sz w:val="28"/>
          <w:szCs w:val="28"/>
          <w:lang w:eastAsia="ru-RU"/>
        </w:rPr>
        <w:t> </w:t>
      </w:r>
      <w:r w:rsidRPr="00CC157B">
        <w:rPr>
          <w:rFonts w:ascii="Times New Roman" w:hAnsi="Times New Roman"/>
          <w:i/>
          <w:sz w:val="28"/>
          <w:szCs w:val="28"/>
          <w:lang w:eastAsia="ru-RU"/>
        </w:rPr>
        <w:t>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 xml:space="preserve">. </w:t>
      </w:r>
      <w:r w:rsidRPr="00CC157B">
        <w:rPr>
          <w:rFonts w:ascii="Times New Roman" w:hAnsi="Times New Roman"/>
          <w:sz w:val="28"/>
          <w:szCs w:val="28"/>
          <w:lang w:eastAsia="ru-RU"/>
        </w:rPr>
        <w:t>Договірними сторонами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є 56 держав. Для України Конве</w:t>
      </w:r>
      <w:r w:rsidR="005F7AD0" w:rsidRPr="00CC157B">
        <w:rPr>
          <w:rFonts w:ascii="Times New Roman" w:hAnsi="Times New Roman"/>
          <w:sz w:val="28"/>
          <w:szCs w:val="28"/>
          <w:lang w:eastAsia="ru-RU"/>
        </w:rPr>
        <w:t>нція набула чинності 01</w:t>
      </w:r>
      <w:r w:rsidR="00D4177F">
        <w:rPr>
          <w:rFonts w:ascii="Times New Roman" w:hAnsi="Times New Roman"/>
          <w:sz w:val="28"/>
          <w:szCs w:val="28"/>
          <w:lang w:eastAsia="ru-RU"/>
        </w:rPr>
        <w:t xml:space="preserve"> грудня </w:t>
      </w:r>
      <w:r w:rsidR="005F7AD0" w:rsidRPr="00CC157B">
        <w:rPr>
          <w:rFonts w:ascii="Times New Roman" w:hAnsi="Times New Roman"/>
          <w:sz w:val="28"/>
          <w:szCs w:val="28"/>
          <w:lang w:eastAsia="ru-RU"/>
        </w:rPr>
        <w:t>2001 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pStyle w:val="a3"/>
        <w:numPr>
          <w:ilvl w:val="4"/>
          <w:numId w:val="19"/>
        </w:numPr>
        <w:shd w:val="clear" w:color="auto" w:fill="FFFFFF"/>
        <w:tabs>
          <w:tab w:val="clear" w:pos="3600"/>
        </w:tabs>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Конвенція про отримання за кордоном доказів у ци</w:t>
      </w:r>
      <w:r w:rsidR="00D4177F">
        <w:rPr>
          <w:rFonts w:ascii="Times New Roman" w:hAnsi="Times New Roman"/>
          <w:i/>
          <w:sz w:val="28"/>
          <w:szCs w:val="28"/>
          <w:lang w:eastAsia="ru-RU"/>
        </w:rPr>
        <w:t>вільних або комерційних справах 1970 </w:t>
      </w:r>
      <w:r w:rsidRPr="00CC157B">
        <w:rPr>
          <w:rFonts w:ascii="Times New Roman" w:hAnsi="Times New Roman"/>
          <w:i/>
          <w:sz w:val="28"/>
          <w:szCs w:val="28"/>
          <w:lang w:eastAsia="ru-RU"/>
        </w:rPr>
        <w:t>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 xml:space="preserve">. </w:t>
      </w:r>
      <w:r w:rsidRPr="00CC157B">
        <w:rPr>
          <w:rFonts w:ascii="Times New Roman" w:hAnsi="Times New Roman"/>
          <w:sz w:val="28"/>
          <w:szCs w:val="28"/>
          <w:lang w:eastAsia="ru-RU"/>
        </w:rPr>
        <w:t>Договірними с</w:t>
      </w:r>
      <w:r w:rsidR="005F7AD0" w:rsidRPr="00CC157B">
        <w:rPr>
          <w:rFonts w:ascii="Times New Roman" w:hAnsi="Times New Roman"/>
          <w:sz w:val="28"/>
          <w:szCs w:val="28"/>
          <w:lang w:eastAsia="ru-RU"/>
        </w:rPr>
        <w:t xml:space="preserve">торонами </w:t>
      </w:r>
      <w:r w:rsidRPr="00CC157B">
        <w:rPr>
          <w:rFonts w:ascii="Times New Roman" w:hAnsi="Times New Roman"/>
          <w:sz w:val="28"/>
          <w:szCs w:val="28"/>
          <w:lang w:eastAsia="ru-RU"/>
        </w:rPr>
        <w:t>є 44 держави. Для України Конвенція набула чинності 21</w:t>
      </w:r>
      <w:r w:rsidR="00D4177F">
        <w:rPr>
          <w:rFonts w:ascii="Times New Roman" w:hAnsi="Times New Roman"/>
          <w:sz w:val="28"/>
          <w:szCs w:val="28"/>
          <w:lang w:eastAsia="ru-RU"/>
        </w:rPr>
        <w:t xml:space="preserve"> липня </w:t>
      </w:r>
      <w:r w:rsidRPr="00CC157B">
        <w:rPr>
          <w:rFonts w:ascii="Times New Roman" w:hAnsi="Times New Roman"/>
          <w:sz w:val="28"/>
          <w:szCs w:val="28"/>
          <w:lang w:eastAsia="ru-RU"/>
        </w:rPr>
        <w:t>2001</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pStyle w:val="a3"/>
        <w:numPr>
          <w:ilvl w:val="4"/>
          <w:numId w:val="19"/>
        </w:numPr>
        <w:shd w:val="clear" w:color="auto" w:fill="FFFFFF"/>
        <w:tabs>
          <w:tab w:val="clear" w:pos="3600"/>
        </w:tabs>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Конвенція, що скасовує вимогу легалізації іноземних офіційних документів</w:t>
      </w:r>
      <w:r w:rsidR="00D4177F">
        <w:rPr>
          <w:rFonts w:ascii="Times New Roman" w:hAnsi="Times New Roman"/>
          <w:i/>
          <w:sz w:val="28"/>
          <w:szCs w:val="28"/>
          <w:lang w:eastAsia="ru-RU"/>
        </w:rPr>
        <w:t xml:space="preserve"> 1961 </w:t>
      </w:r>
      <w:r w:rsidRPr="00CC157B">
        <w:rPr>
          <w:rFonts w:ascii="Times New Roman" w:hAnsi="Times New Roman"/>
          <w:i/>
          <w:sz w:val="28"/>
          <w:szCs w:val="28"/>
          <w:lang w:eastAsia="ru-RU"/>
        </w:rPr>
        <w:t>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 xml:space="preserve">. </w:t>
      </w:r>
      <w:r w:rsidRPr="00CC157B">
        <w:rPr>
          <w:rFonts w:ascii="Times New Roman" w:hAnsi="Times New Roman"/>
          <w:sz w:val="28"/>
          <w:szCs w:val="28"/>
          <w:lang w:eastAsia="ru-RU"/>
        </w:rPr>
        <w:t>Договірними сторонами є 92 держави. Для України Конвенція набула чинності 22</w:t>
      </w:r>
      <w:r w:rsidR="00D4177F">
        <w:rPr>
          <w:rFonts w:ascii="Times New Roman" w:hAnsi="Times New Roman"/>
          <w:sz w:val="28"/>
          <w:szCs w:val="28"/>
          <w:lang w:eastAsia="ru-RU"/>
        </w:rPr>
        <w:t xml:space="preserve"> грудня </w:t>
      </w:r>
      <w:r w:rsidRPr="00CC157B">
        <w:rPr>
          <w:rFonts w:ascii="Times New Roman" w:hAnsi="Times New Roman"/>
          <w:sz w:val="28"/>
          <w:szCs w:val="28"/>
          <w:lang w:eastAsia="ru-RU"/>
        </w:rPr>
        <w:t>2003</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pStyle w:val="a3"/>
        <w:numPr>
          <w:ilvl w:val="4"/>
          <w:numId w:val="19"/>
        </w:numPr>
        <w:shd w:val="clear" w:color="auto" w:fill="FFFFFF"/>
        <w:tabs>
          <w:tab w:val="clear" w:pos="3600"/>
        </w:tabs>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Конвенція про цивільно-правові аспекти</w:t>
      </w:r>
      <w:r w:rsidR="00D4177F">
        <w:rPr>
          <w:rFonts w:ascii="Times New Roman" w:hAnsi="Times New Roman"/>
          <w:i/>
          <w:sz w:val="28"/>
          <w:szCs w:val="28"/>
          <w:lang w:eastAsia="ru-RU"/>
        </w:rPr>
        <w:t xml:space="preserve"> міжнародного викрадення дітей </w:t>
      </w:r>
      <w:r w:rsidRPr="00CC157B">
        <w:rPr>
          <w:rFonts w:ascii="Times New Roman" w:hAnsi="Times New Roman"/>
          <w:i/>
          <w:sz w:val="28"/>
          <w:szCs w:val="28"/>
          <w:lang w:eastAsia="ru-RU"/>
        </w:rPr>
        <w:t>1980 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w:t>
      </w:r>
      <w:r w:rsidRPr="00CC157B">
        <w:rPr>
          <w:rFonts w:ascii="Times New Roman" w:hAnsi="Times New Roman"/>
          <w:sz w:val="28"/>
          <w:szCs w:val="28"/>
          <w:lang w:eastAsia="ru-RU"/>
        </w:rPr>
        <w:t xml:space="preserve"> договірними сторонами є 78 держав. Для України Конвенція набула чинності 01</w:t>
      </w:r>
      <w:r w:rsidR="00D4177F">
        <w:rPr>
          <w:rFonts w:ascii="Times New Roman" w:hAnsi="Times New Roman"/>
          <w:sz w:val="28"/>
          <w:szCs w:val="28"/>
          <w:lang w:eastAsia="ru-RU"/>
        </w:rPr>
        <w:t xml:space="preserve"> вересня </w:t>
      </w:r>
      <w:r w:rsidRPr="00CC157B">
        <w:rPr>
          <w:rFonts w:ascii="Times New Roman" w:hAnsi="Times New Roman"/>
          <w:sz w:val="28"/>
          <w:szCs w:val="28"/>
          <w:lang w:eastAsia="ru-RU"/>
        </w:rPr>
        <w:t>2006</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pStyle w:val="a3"/>
        <w:numPr>
          <w:ilvl w:val="4"/>
          <w:numId w:val="19"/>
        </w:numPr>
        <w:shd w:val="clear" w:color="auto" w:fill="FFFFFF"/>
        <w:tabs>
          <w:tab w:val="clear" w:pos="3600"/>
        </w:tabs>
        <w:suppressAutoHyphens/>
        <w:spacing w:after="0" w:line="360" w:lineRule="auto"/>
        <w:ind w:left="0" w:firstLine="709"/>
        <w:jc w:val="both"/>
        <w:rPr>
          <w:rFonts w:ascii="Times New Roman" w:hAnsi="Times New Roman"/>
          <w:i/>
          <w:sz w:val="28"/>
          <w:szCs w:val="28"/>
          <w:lang w:eastAsia="ru-RU"/>
        </w:rPr>
      </w:pPr>
      <w:r w:rsidRPr="00CC157B">
        <w:rPr>
          <w:rFonts w:ascii="Times New Roman" w:hAnsi="Times New Roman"/>
          <w:i/>
          <w:sz w:val="28"/>
          <w:szCs w:val="28"/>
          <w:lang w:eastAsia="ru-RU"/>
        </w:rPr>
        <w:t>Конвенція про юрисдикцію, право, що застосовується, визнання, виконання та співробітництво щодо батьківсь</w:t>
      </w:r>
      <w:r w:rsidR="00D4177F">
        <w:rPr>
          <w:rFonts w:ascii="Times New Roman" w:hAnsi="Times New Roman"/>
          <w:i/>
          <w:sz w:val="28"/>
          <w:szCs w:val="28"/>
          <w:lang w:eastAsia="ru-RU"/>
        </w:rPr>
        <w:t xml:space="preserve">кої відповідальності та заходів захисту дітей </w:t>
      </w:r>
      <w:r w:rsidRPr="00CC157B">
        <w:rPr>
          <w:rFonts w:ascii="Times New Roman" w:hAnsi="Times New Roman"/>
          <w:i/>
          <w:sz w:val="28"/>
          <w:szCs w:val="28"/>
          <w:lang w:eastAsia="ru-RU"/>
        </w:rPr>
        <w:t>1996 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w:t>
      </w:r>
      <w:r w:rsidR="00D4177F">
        <w:rPr>
          <w:rFonts w:ascii="Times New Roman" w:hAnsi="Times New Roman"/>
          <w:sz w:val="28"/>
          <w:szCs w:val="28"/>
          <w:lang w:eastAsia="ru-RU"/>
        </w:rPr>
        <w:t xml:space="preserve"> </w:t>
      </w:r>
      <w:r w:rsidRPr="00CC157B">
        <w:rPr>
          <w:rFonts w:ascii="Times New Roman" w:hAnsi="Times New Roman"/>
          <w:sz w:val="28"/>
          <w:szCs w:val="28"/>
          <w:lang w:eastAsia="ru-RU"/>
        </w:rPr>
        <w:t xml:space="preserve">договірними сторонами є 14 держав. Для України Конвенція набула чинності </w:t>
      </w:r>
      <w:r w:rsidR="00D4177F">
        <w:rPr>
          <w:rFonts w:ascii="Times New Roman" w:hAnsi="Times New Roman"/>
          <w:sz w:val="28"/>
          <w:szCs w:val="28"/>
          <w:lang w:eastAsia="ru-RU"/>
        </w:rPr>
        <w:t>0</w:t>
      </w:r>
      <w:r w:rsidRPr="00CC157B">
        <w:rPr>
          <w:rFonts w:ascii="Times New Roman" w:hAnsi="Times New Roman"/>
          <w:sz w:val="28"/>
          <w:szCs w:val="28"/>
          <w:lang w:eastAsia="ru-RU"/>
        </w:rPr>
        <w:t>1</w:t>
      </w:r>
      <w:r w:rsidR="00D4177F">
        <w:rPr>
          <w:rFonts w:ascii="Times New Roman" w:hAnsi="Times New Roman"/>
          <w:sz w:val="28"/>
          <w:szCs w:val="28"/>
          <w:lang w:eastAsia="ru-RU"/>
        </w:rPr>
        <w:t> </w:t>
      </w:r>
      <w:r w:rsidRPr="00CC157B">
        <w:rPr>
          <w:rFonts w:ascii="Times New Roman" w:hAnsi="Times New Roman"/>
          <w:sz w:val="28"/>
          <w:szCs w:val="28"/>
          <w:lang w:eastAsia="ru-RU"/>
        </w:rPr>
        <w:t>лютого 2008</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pStyle w:val="a3"/>
        <w:numPr>
          <w:ilvl w:val="4"/>
          <w:numId w:val="19"/>
        </w:numPr>
        <w:tabs>
          <w:tab w:val="clear" w:pos="3600"/>
          <w:tab w:val="left" w:pos="540"/>
        </w:tabs>
        <w:suppressAutoHyphens/>
        <w:spacing w:after="0" w:line="360" w:lineRule="auto"/>
        <w:ind w:left="0" w:firstLine="709"/>
        <w:jc w:val="both"/>
        <w:rPr>
          <w:rFonts w:ascii="Times New Roman" w:hAnsi="Times New Roman"/>
          <w:sz w:val="28"/>
          <w:szCs w:val="28"/>
        </w:rPr>
      </w:pPr>
      <w:r w:rsidRPr="00CC157B">
        <w:rPr>
          <w:rFonts w:ascii="Times New Roman" w:hAnsi="Times New Roman"/>
          <w:i/>
          <w:sz w:val="28"/>
          <w:szCs w:val="28"/>
          <w:lang w:eastAsia="ru-RU"/>
        </w:rPr>
        <w:lastRenderedPageBreak/>
        <w:t>Конвенція про визнання і виконання рішень сто</w:t>
      </w:r>
      <w:r w:rsidR="00D4177F">
        <w:rPr>
          <w:rFonts w:ascii="Times New Roman" w:hAnsi="Times New Roman"/>
          <w:i/>
          <w:sz w:val="28"/>
          <w:szCs w:val="28"/>
          <w:lang w:eastAsia="ru-RU"/>
        </w:rPr>
        <w:t>совно зобов’язань про утримання 1973 </w:t>
      </w:r>
      <w:r w:rsidRPr="00CC157B">
        <w:rPr>
          <w:rFonts w:ascii="Times New Roman" w:hAnsi="Times New Roman"/>
          <w:i/>
          <w:sz w:val="28"/>
          <w:szCs w:val="28"/>
          <w:lang w:eastAsia="ru-RU"/>
        </w:rPr>
        <w:t>р</w:t>
      </w:r>
      <w:r w:rsidR="00D4177F">
        <w:rPr>
          <w:rFonts w:ascii="Times New Roman" w:hAnsi="Times New Roman"/>
          <w:i/>
          <w:sz w:val="28"/>
          <w:szCs w:val="28"/>
          <w:lang w:eastAsia="ru-RU"/>
        </w:rPr>
        <w:t>оку</w:t>
      </w:r>
      <w:r w:rsidRPr="00CC157B">
        <w:rPr>
          <w:rFonts w:ascii="Times New Roman" w:hAnsi="Times New Roman"/>
          <w:i/>
          <w:sz w:val="28"/>
          <w:szCs w:val="28"/>
          <w:lang w:eastAsia="ru-RU"/>
        </w:rPr>
        <w:t>.</w:t>
      </w:r>
      <w:r w:rsidR="00D4177F">
        <w:rPr>
          <w:rFonts w:ascii="Times New Roman" w:hAnsi="Times New Roman"/>
          <w:i/>
          <w:sz w:val="28"/>
          <w:szCs w:val="28"/>
          <w:lang w:eastAsia="ru-RU"/>
        </w:rPr>
        <w:t xml:space="preserve"> </w:t>
      </w:r>
      <w:r w:rsidRPr="00CC157B">
        <w:rPr>
          <w:rFonts w:ascii="Times New Roman" w:hAnsi="Times New Roman"/>
          <w:sz w:val="28"/>
          <w:szCs w:val="28"/>
          <w:lang w:eastAsia="ru-RU"/>
        </w:rPr>
        <w:t>Договірними с</w:t>
      </w:r>
      <w:r w:rsidR="005F7AD0" w:rsidRPr="00CC157B">
        <w:rPr>
          <w:rFonts w:ascii="Times New Roman" w:hAnsi="Times New Roman"/>
          <w:sz w:val="28"/>
          <w:szCs w:val="28"/>
          <w:lang w:eastAsia="ru-RU"/>
        </w:rPr>
        <w:t>торонами</w:t>
      </w:r>
      <w:r w:rsidRPr="00CC157B">
        <w:rPr>
          <w:rFonts w:ascii="Times New Roman" w:hAnsi="Times New Roman"/>
          <w:sz w:val="28"/>
          <w:szCs w:val="28"/>
          <w:lang w:eastAsia="ru-RU"/>
        </w:rPr>
        <w:t xml:space="preserve"> є 22 держави. Для України Конвенція набула чинності </w:t>
      </w:r>
      <w:r w:rsidR="00D4177F">
        <w:rPr>
          <w:rFonts w:ascii="Times New Roman" w:hAnsi="Times New Roman"/>
          <w:sz w:val="28"/>
          <w:szCs w:val="28"/>
          <w:lang w:eastAsia="ru-RU"/>
        </w:rPr>
        <w:t>01 </w:t>
      </w:r>
      <w:r w:rsidR="005F7AD0" w:rsidRPr="00CC157B">
        <w:rPr>
          <w:rFonts w:ascii="Times New Roman" w:hAnsi="Times New Roman"/>
          <w:sz w:val="28"/>
          <w:szCs w:val="28"/>
          <w:lang w:eastAsia="ru-RU"/>
        </w:rPr>
        <w:t>серпня</w:t>
      </w:r>
      <w:r w:rsidRPr="00CC157B">
        <w:rPr>
          <w:rFonts w:ascii="Times New Roman" w:hAnsi="Times New Roman"/>
          <w:sz w:val="28"/>
          <w:szCs w:val="28"/>
          <w:lang w:eastAsia="ru-RU"/>
        </w:rPr>
        <w:t xml:space="preserve"> 2009</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 </w:t>
      </w:r>
      <w:r w:rsidR="00A35D16" w:rsidRPr="00CC157B">
        <w:rPr>
          <w:rFonts w:ascii="Times New Roman" w:hAnsi="Times New Roman"/>
          <w:sz w:val="28"/>
          <w:szCs w:val="28"/>
        </w:rPr>
        <w:t>[</w:t>
      </w:r>
      <w:r w:rsidR="007F0C77" w:rsidRPr="00CC157B">
        <w:rPr>
          <w:rFonts w:ascii="Times New Roman" w:hAnsi="Times New Roman"/>
          <w:sz w:val="28"/>
          <w:szCs w:val="28"/>
        </w:rPr>
        <w:t>1</w:t>
      </w:r>
      <w:r w:rsidR="009E03E8">
        <w:rPr>
          <w:rFonts w:ascii="Times New Roman" w:hAnsi="Times New Roman"/>
          <w:sz w:val="28"/>
          <w:szCs w:val="28"/>
        </w:rPr>
        <w:t>73</w:t>
      </w:r>
      <w:r w:rsidR="00A35D16"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зазначити, що питання тлумачення міжнародних договорів стояло на порядку денному ще з моменту укладення першого з них. Різні погляди країн щодо тлумачення та розуміння суті однієї і тієї ж норми дуже часто ставали причиною конфліктів, інколи навіть воєн. Людство по-різному намагалося вирішити цю проблему. Для розуміння суті процесу уніфікації міжнародних договорів почали створюватися різного роду міжнародні організації, які мали уніфікований підхід до формування міжнародних договорів, надавали можливість усім сторонам обмінятися поглядами відносно розуміння сторонами цих договорів, створювалися навіть спеціалізовані органи, найбільш відомим серед яких є Міжнародний Суд ООН</w:t>
      </w:r>
      <w:r w:rsidR="00D4177F">
        <w:rPr>
          <w:rFonts w:ascii="Times New Roman" w:hAnsi="Times New Roman"/>
          <w:sz w:val="28"/>
          <w:szCs w:val="28"/>
        </w:rPr>
        <w:t> [4</w:t>
      </w:r>
      <w:r w:rsidR="009E03E8">
        <w:rPr>
          <w:rFonts w:ascii="Times New Roman" w:hAnsi="Times New Roman"/>
          <w:sz w:val="28"/>
          <w:szCs w:val="28"/>
        </w:rPr>
        <w:t>5</w:t>
      </w:r>
      <w:r w:rsidR="00D4177F">
        <w:rPr>
          <w:rFonts w:ascii="Times New Roman" w:hAnsi="Times New Roman"/>
          <w:sz w:val="28"/>
          <w:szCs w:val="28"/>
        </w:rPr>
        <w:t>, с. </w:t>
      </w:r>
      <w:r w:rsidR="00C407F2" w:rsidRPr="00CC157B">
        <w:rPr>
          <w:rFonts w:ascii="Times New Roman" w:hAnsi="Times New Roman"/>
          <w:sz w:val="28"/>
          <w:szCs w:val="28"/>
        </w:rPr>
        <w:t>30].</w:t>
      </w:r>
    </w:p>
    <w:p w:rsidR="00E50BD9"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Розвиток української національної правової системи, її галузей права, уніфікація колізійного права, поширення взаємовідносин між державами обумовлюють нагальну потребу в глибокому та всебічному дослідженні теоретичних і практичних проблем уніфікації правових норм. Особливої уваги потребує вивчення міжнародних конвенцій та інших актів, розроблених і прийнятих Гаазькою конференцією у сферах цивільного процесу, торговельного процесу, сімейно-шлюбного права, особливо стосовно дітей, спадкування та інших, а також розробка науково обґрунтованих рекомендацій щодо вдосконалення національного законодавства, які б врахували і світовий </w:t>
      </w:r>
      <w:r w:rsidR="00D4177F">
        <w:rPr>
          <w:rFonts w:ascii="Times New Roman" w:hAnsi="Times New Roman"/>
          <w:sz w:val="28"/>
          <w:szCs w:val="28"/>
        </w:rPr>
        <w:t>досвід, і національну специфіку </w:t>
      </w:r>
      <w:r w:rsidR="00E50BD9" w:rsidRPr="00CC157B">
        <w:rPr>
          <w:rFonts w:ascii="Times New Roman" w:hAnsi="Times New Roman"/>
          <w:sz w:val="28"/>
          <w:szCs w:val="28"/>
        </w:rPr>
        <w:t>[</w:t>
      </w:r>
      <w:r w:rsidR="009D14EB" w:rsidRPr="00CC157B">
        <w:rPr>
          <w:rFonts w:ascii="Times New Roman" w:hAnsi="Times New Roman"/>
          <w:sz w:val="28"/>
          <w:szCs w:val="28"/>
        </w:rPr>
        <w:t>1</w:t>
      </w:r>
      <w:r w:rsidR="009E03E8">
        <w:rPr>
          <w:rFonts w:ascii="Times New Roman" w:hAnsi="Times New Roman"/>
          <w:sz w:val="28"/>
          <w:szCs w:val="28"/>
        </w:rPr>
        <w:t>31</w:t>
      </w:r>
      <w:r w:rsidR="00E50BD9" w:rsidRPr="00CC157B">
        <w:rPr>
          <w:rFonts w:ascii="Times New Roman" w:hAnsi="Times New Roman"/>
          <w:sz w:val="28"/>
          <w:szCs w:val="28"/>
        </w:rPr>
        <w:t>, с.</w:t>
      </w:r>
      <w:r w:rsidR="00D4177F">
        <w:rPr>
          <w:rFonts w:ascii="Times New Roman" w:hAnsi="Times New Roman"/>
          <w:sz w:val="28"/>
          <w:szCs w:val="28"/>
        </w:rPr>
        <w:t> </w:t>
      </w:r>
      <w:r w:rsidR="00E50BD9" w:rsidRPr="00CC157B">
        <w:rPr>
          <w:rFonts w:ascii="Times New Roman" w:hAnsi="Times New Roman"/>
          <w:sz w:val="28"/>
          <w:szCs w:val="28"/>
        </w:rPr>
        <w:t>14].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Також значне місце у практиці здійснення уніфікаціє посідає заснований у 1926</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оці</w:t>
      </w:r>
      <w:r w:rsidRPr="00CC157B">
        <w:rPr>
          <w:rFonts w:ascii="Times New Roman" w:hAnsi="Times New Roman"/>
          <w:sz w:val="28"/>
          <w:szCs w:val="28"/>
          <w:lang w:eastAsia="ru-RU"/>
        </w:rPr>
        <w:t xml:space="preserve"> міжнародний інститут з уніфікації приватного права УНІДРУА (з фр. </w:t>
      </w:r>
      <w:r w:rsidRPr="00CC157B">
        <w:rPr>
          <w:rFonts w:ascii="Times New Roman" w:hAnsi="Times New Roman"/>
          <w:sz w:val="28"/>
          <w:szCs w:val="28"/>
          <w:shd w:val="clear" w:color="auto" w:fill="FFFFFF"/>
        </w:rPr>
        <w:t>UNIDRОIT).</w:t>
      </w:r>
      <w:r w:rsidRPr="00CC157B">
        <w:rPr>
          <w:rFonts w:ascii="Times New Roman" w:hAnsi="Times New Roman"/>
          <w:sz w:val="28"/>
          <w:szCs w:val="28"/>
          <w:lang w:eastAsia="ru-RU"/>
        </w:rPr>
        <w:t xml:space="preserve"> Членами організації є 63 держави з п’яти континентів. </w:t>
      </w:r>
      <w:r w:rsidRPr="00CC157B">
        <w:rPr>
          <w:rFonts w:ascii="Times New Roman" w:hAnsi="Times New Roman"/>
          <w:sz w:val="28"/>
          <w:szCs w:val="28"/>
          <w:shd w:val="clear" w:color="auto" w:fill="FFFFFF"/>
        </w:rPr>
        <w:t xml:space="preserve">Мета УНІДРУА полягає у вивченні оптимальних шляхів </w:t>
      </w:r>
      <w:r w:rsidRPr="00CC157B">
        <w:rPr>
          <w:rFonts w:ascii="Times New Roman" w:hAnsi="Times New Roman"/>
          <w:sz w:val="28"/>
          <w:szCs w:val="28"/>
          <w:shd w:val="clear" w:color="auto" w:fill="FFFFFF"/>
        </w:rPr>
        <w:lastRenderedPageBreak/>
        <w:t>гармонізації та координації процесів уніфікації приватного права у різних країнах чи групах країн і поступового прийняття державами єдиної системи приватного права</w:t>
      </w:r>
      <w:r w:rsidRPr="00CC157B">
        <w:rPr>
          <w:rFonts w:ascii="Times New Roman" w:hAnsi="Times New Roman"/>
          <w:sz w:val="28"/>
          <w:szCs w:val="28"/>
        </w:rPr>
        <w:t>.</w:t>
      </w:r>
      <w:r w:rsidRPr="00CC157B">
        <w:rPr>
          <w:rFonts w:ascii="Times New Roman" w:hAnsi="Times New Roman"/>
          <w:sz w:val="28"/>
          <w:szCs w:val="28"/>
          <w:shd w:val="clear" w:color="auto" w:fill="FFFFFF"/>
        </w:rPr>
        <w:t xml:space="preserve"> Для реалізаціє цієї мети в рамках даної міжурядової організації була створена робоча група експертів та керівна рада. Робоча група займається підготовкою національних та порівн</w:t>
      </w:r>
      <w:r w:rsidR="005F7AD0" w:rsidRPr="00CC157B">
        <w:rPr>
          <w:rFonts w:ascii="Times New Roman" w:hAnsi="Times New Roman"/>
          <w:sz w:val="28"/>
          <w:szCs w:val="28"/>
          <w:shd w:val="clear" w:color="auto" w:fill="FFFFFF"/>
        </w:rPr>
        <w:t>яльних звітів, на основі яких ви</w:t>
      </w:r>
      <w:r w:rsidRPr="00CC157B">
        <w:rPr>
          <w:rFonts w:ascii="Times New Roman" w:hAnsi="Times New Roman"/>
          <w:sz w:val="28"/>
          <w:szCs w:val="28"/>
          <w:shd w:val="clear" w:color="auto" w:fill="FFFFFF"/>
        </w:rPr>
        <w:t>робляють пропозиції, які оформляють, як правило, у вигляді проєктів багатосторонніх угод або конвенцій. Такі проєкти розглядає керівна рада, і у разі його схвалення створюється комітет експертів країн</w:t>
      </w:r>
      <w:r w:rsidR="00D4177F">
        <w:rPr>
          <w:rFonts w:ascii="Times New Roman" w:hAnsi="Times New Roman"/>
          <w:sz w:val="28"/>
          <w:szCs w:val="28"/>
          <w:shd w:val="clear" w:color="auto" w:fill="FFFFFF"/>
        </w:rPr>
        <w:t> </w:t>
      </w:r>
      <w:r w:rsidR="009E03E8">
        <w:rPr>
          <w:rFonts w:ascii="Times New Roman" w:hAnsi="Times New Roman"/>
          <w:sz w:val="28"/>
          <w:szCs w:val="28"/>
          <w:shd w:val="clear" w:color="auto" w:fill="FFFFFF"/>
        </w:rPr>
        <w:t>–</w:t>
      </w:r>
      <w:r w:rsidR="00D4177F">
        <w:rPr>
          <w:rFonts w:ascii="Times New Roman" w:hAnsi="Times New Roman"/>
          <w:sz w:val="28"/>
          <w:szCs w:val="28"/>
        </w:rPr>
        <w:t> </w:t>
      </w:r>
      <w:r w:rsidRPr="00CC157B">
        <w:rPr>
          <w:rFonts w:ascii="Times New Roman" w:hAnsi="Times New Roman"/>
          <w:sz w:val="28"/>
          <w:szCs w:val="28"/>
          <w:shd w:val="clear" w:color="auto" w:fill="FFFFFF"/>
        </w:rPr>
        <w:t>членів УНІДРУА для погодження тексту і затвердження його на дипломатичній міжнародній конференції.</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lang w:eastAsia="ru-RU"/>
        </w:rPr>
        <w:t>Під егідою цієї організації було створено значну кількість важливих конвенцій, серед яких Конвенція про однаковий закон міжнародної купівлі-продажу товарів 1964</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 xml:space="preserve">, </w:t>
      </w:r>
      <w:r w:rsidRPr="00CC157B">
        <w:rPr>
          <w:rFonts w:ascii="Times New Roman" w:hAnsi="Times New Roman"/>
          <w:sz w:val="28"/>
          <w:szCs w:val="28"/>
          <w:shd w:val="clear" w:color="auto" w:fill="FFFFFF"/>
        </w:rPr>
        <w:t>Конвенція про туристичні договори 1970</w:t>
      </w:r>
      <w:r w:rsidR="00D4177F">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р</w:t>
      </w:r>
      <w:r w:rsidR="00D4177F">
        <w:rPr>
          <w:rFonts w:ascii="Times New Roman" w:hAnsi="Times New Roman"/>
          <w:sz w:val="28"/>
          <w:szCs w:val="28"/>
          <w:shd w:val="clear" w:color="auto" w:fill="FFFFFF"/>
        </w:rPr>
        <w:t>оку</w:t>
      </w:r>
      <w:r w:rsidRPr="00CC157B">
        <w:rPr>
          <w:rFonts w:ascii="Times New Roman" w:hAnsi="Times New Roman"/>
          <w:sz w:val="28"/>
          <w:szCs w:val="28"/>
          <w:shd w:val="clear" w:color="auto" w:fill="FFFFFF"/>
        </w:rPr>
        <w:t>,</w:t>
      </w:r>
      <w:r w:rsidRPr="00CC157B">
        <w:rPr>
          <w:rFonts w:ascii="Times New Roman" w:hAnsi="Times New Roman"/>
          <w:sz w:val="28"/>
          <w:szCs w:val="28"/>
          <w:lang w:eastAsia="ru-RU"/>
        </w:rPr>
        <w:t xml:space="preserve"> Конвенція про міжнародний факторинг 1988</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 xml:space="preserve">, </w:t>
      </w:r>
      <w:r w:rsidRPr="00CC157B">
        <w:rPr>
          <w:rFonts w:ascii="Times New Roman" w:hAnsi="Times New Roman"/>
          <w:sz w:val="28"/>
          <w:szCs w:val="28"/>
        </w:rPr>
        <w:t>Конвенція з питань викрадених або незаконно вивезених культурних цінностей 1995</w:t>
      </w:r>
      <w:r w:rsidR="00D4177F">
        <w:rPr>
          <w:rFonts w:ascii="Times New Roman" w:hAnsi="Times New Roman"/>
          <w:sz w:val="28"/>
          <w:szCs w:val="28"/>
        </w:rPr>
        <w:t> </w:t>
      </w:r>
      <w:r w:rsidRPr="00CC157B">
        <w:rPr>
          <w:rFonts w:ascii="Times New Roman" w:hAnsi="Times New Roman"/>
          <w:sz w:val="28"/>
          <w:szCs w:val="28"/>
        </w:rPr>
        <w:t>р</w:t>
      </w:r>
      <w:r w:rsidR="00D4177F">
        <w:rPr>
          <w:rFonts w:ascii="Times New Roman" w:hAnsi="Times New Roman"/>
          <w:sz w:val="28"/>
          <w:szCs w:val="28"/>
        </w:rPr>
        <w:t>оку</w:t>
      </w:r>
      <w:r w:rsidRPr="00CC157B">
        <w:rPr>
          <w:rFonts w:ascii="Times New Roman" w:hAnsi="Times New Roman"/>
          <w:sz w:val="28"/>
          <w:szCs w:val="28"/>
        </w:rPr>
        <w:t>. Україна не є членом УНІДРУА, що негативно впливає на всю національно законодавчу базу, а вступ до неї значно прискорив би уніфікаційні процеси у державі.</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 xml:space="preserve">Метою діяльності низки інших організацій є уніфікація правових норм у різних галузях. Це, наприклад, </w:t>
      </w:r>
      <w:r w:rsidRPr="00CC157B">
        <w:rPr>
          <w:rFonts w:ascii="Times New Roman" w:hAnsi="Times New Roman"/>
          <w:sz w:val="28"/>
          <w:szCs w:val="28"/>
          <w:lang w:eastAsia="ru-RU"/>
        </w:rPr>
        <w:t>Комісія ООН з права міжнародної торгівлі (ЮНСІТРАЛ), спеціалізовані установи ООН, Римський інститут з уніфікації приватного права, Міжнародна морська організація, Всесвітня організація інтелектуальної власності тощо. На жаль, Україна також не є членом жодної із перелічених організацій.</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Відтак співробітництво та приєднання України до вищезгаданих міжнародних організацій є першочерговою передумовою використання широких можливостей у напрямі уніфікації, яка, у свою чергу, дасть можливість нашій державі вийти на новий міжнародний рівень з якісним законодавчим масивом. А приєднання до низки міжнародних договорів у </w:t>
      </w:r>
      <w:r w:rsidRPr="00CC157B">
        <w:rPr>
          <w:rFonts w:ascii="Times New Roman" w:hAnsi="Times New Roman"/>
          <w:sz w:val="28"/>
          <w:szCs w:val="28"/>
          <w:lang w:eastAsia="ru-RU"/>
        </w:rPr>
        <w:lastRenderedPageBreak/>
        <w:t>рамках</w:t>
      </w:r>
      <w:r w:rsidR="007D718C" w:rsidRPr="00CC157B">
        <w:rPr>
          <w:rFonts w:ascii="Times New Roman" w:hAnsi="Times New Roman"/>
          <w:sz w:val="28"/>
          <w:szCs w:val="28"/>
          <w:lang w:eastAsia="ru-RU"/>
        </w:rPr>
        <w:t xml:space="preserve"> ЮНСІТРАЛ сприяло б ліквідації</w:t>
      </w:r>
      <w:r w:rsidRPr="00CC157B">
        <w:rPr>
          <w:rFonts w:ascii="Times New Roman" w:hAnsi="Times New Roman"/>
          <w:sz w:val="28"/>
          <w:szCs w:val="28"/>
          <w:lang w:eastAsia="ru-RU"/>
        </w:rPr>
        <w:t xml:space="preserve"> різного роду бар’єрів у міжнародній торгівлі.</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Проаналізувавши історію уніфікації законодавства за період</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незалежності України, можна виділити два її періоди:</w:t>
      </w:r>
    </w:p>
    <w:p w:rsidR="00632308" w:rsidRPr="00CC157B" w:rsidRDefault="00632308" w:rsidP="00F43B70">
      <w:pPr>
        <w:numPr>
          <w:ilvl w:val="0"/>
          <w:numId w:val="3"/>
        </w:numPr>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з 1994</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 xml:space="preserve"> (з моменту підписання </w:t>
      </w:r>
      <w:r w:rsidRPr="00CC157B">
        <w:rPr>
          <w:rFonts w:ascii="Times New Roman" w:hAnsi="Times New Roman"/>
          <w:sz w:val="28"/>
          <w:szCs w:val="28"/>
        </w:rPr>
        <w:t>Угоди про партнерство і співробітництво між Україною та Європейським Союзом</w:t>
      </w:r>
      <w:r w:rsidRPr="00CC157B">
        <w:rPr>
          <w:rFonts w:ascii="Times New Roman" w:hAnsi="Times New Roman"/>
          <w:sz w:val="28"/>
          <w:szCs w:val="28"/>
          <w:lang w:eastAsia="ru-RU"/>
        </w:rPr>
        <w:t>) по 2013</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ік</w:t>
      </w:r>
      <w:r w:rsidRPr="00CC157B">
        <w:rPr>
          <w:rFonts w:ascii="Times New Roman" w:hAnsi="Times New Roman"/>
          <w:sz w:val="28"/>
          <w:szCs w:val="28"/>
          <w:lang w:eastAsia="ru-RU"/>
        </w:rPr>
        <w:t xml:space="preserve">; </w:t>
      </w:r>
    </w:p>
    <w:p w:rsidR="00632308" w:rsidRPr="00CC157B" w:rsidRDefault="00632308" w:rsidP="00F43B70">
      <w:pPr>
        <w:numPr>
          <w:ilvl w:val="0"/>
          <w:numId w:val="3"/>
        </w:numPr>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з 2014</w:t>
      </w:r>
      <w:r w:rsidR="00D4177F">
        <w:rPr>
          <w:rFonts w:ascii="Times New Roman" w:hAnsi="Times New Roman"/>
          <w:sz w:val="28"/>
          <w:szCs w:val="28"/>
          <w:lang w:eastAsia="ru-RU"/>
        </w:rPr>
        <w:t> </w:t>
      </w:r>
      <w:r w:rsidRPr="00CC157B">
        <w:rPr>
          <w:rFonts w:ascii="Times New Roman" w:hAnsi="Times New Roman"/>
          <w:sz w:val="28"/>
          <w:szCs w:val="28"/>
          <w:lang w:eastAsia="ru-RU"/>
        </w:rPr>
        <w:t>р</w:t>
      </w:r>
      <w:r w:rsidR="00D4177F">
        <w:rPr>
          <w:rFonts w:ascii="Times New Roman" w:hAnsi="Times New Roman"/>
          <w:sz w:val="28"/>
          <w:szCs w:val="28"/>
          <w:lang w:eastAsia="ru-RU"/>
        </w:rPr>
        <w:t>оку</w:t>
      </w:r>
      <w:r w:rsidRPr="00CC157B">
        <w:rPr>
          <w:rFonts w:ascii="Times New Roman" w:hAnsi="Times New Roman"/>
          <w:sz w:val="28"/>
          <w:szCs w:val="28"/>
          <w:lang w:eastAsia="ru-RU"/>
        </w:rPr>
        <w:t xml:space="preserve"> по теперішній час, який є результатом підписання Угоди про асоціацію з ЄС.</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Найбільш активно нині розвиваються однакові правові норми, які є частиною міжнародного та національного права держави. Тому значна кількість міжнародних організацій здійснює розробку нових документів, спрямованих на уніфікацію законодавства, що стає головним напрямом роботи як міжнародних інституцій, так і вітчизняних правотворчих органів.</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Істотним недоліком вітчизняного законодавства є законодавча неврегульованість входження нашої держави до міжнародних організацій. Адже саме наявність такої законодавчої бази полегшила б процес впровадження міжнародних норм у правовий простір України.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Закон України «Про Загальнодержавну програму адаптації законодавства України до законодавства Європейського Союзу», Угода про партнерство та співробітництво між Україною та Європейським Союзом, яка була укладена </w:t>
      </w:r>
      <w:r w:rsidR="00D4177F">
        <w:rPr>
          <w:rFonts w:ascii="Times New Roman" w:hAnsi="Times New Roman"/>
          <w:sz w:val="28"/>
          <w:szCs w:val="28"/>
        </w:rPr>
        <w:t>у</w:t>
      </w:r>
      <w:r w:rsidRPr="00CC157B">
        <w:rPr>
          <w:rFonts w:ascii="Times New Roman" w:hAnsi="Times New Roman"/>
          <w:sz w:val="28"/>
          <w:szCs w:val="28"/>
        </w:rPr>
        <w:t xml:space="preserve"> 1994</w:t>
      </w:r>
      <w:r w:rsidR="00D4177F">
        <w:rPr>
          <w:rFonts w:ascii="Times New Roman" w:hAnsi="Times New Roman"/>
          <w:sz w:val="28"/>
          <w:szCs w:val="28"/>
        </w:rPr>
        <w:t> </w:t>
      </w:r>
      <w:r w:rsidRPr="00CC157B">
        <w:rPr>
          <w:rFonts w:ascii="Times New Roman" w:hAnsi="Times New Roman"/>
          <w:sz w:val="28"/>
          <w:szCs w:val="28"/>
        </w:rPr>
        <w:t>р</w:t>
      </w:r>
      <w:r w:rsidR="00D4177F">
        <w:rPr>
          <w:rFonts w:ascii="Times New Roman" w:hAnsi="Times New Roman"/>
          <w:sz w:val="28"/>
          <w:szCs w:val="28"/>
        </w:rPr>
        <w:t>оці</w:t>
      </w:r>
      <w:r w:rsidRPr="00CC157B">
        <w:rPr>
          <w:rFonts w:ascii="Times New Roman" w:hAnsi="Times New Roman"/>
          <w:sz w:val="28"/>
          <w:szCs w:val="28"/>
        </w:rPr>
        <w:t xml:space="preserve">, та низка інших нормативно-правових актів прямо впливають на процес адаптації національного законодавства до європейського. Маємо погодитися, </w:t>
      </w:r>
      <w:r w:rsidR="005F7AD0" w:rsidRPr="00CC157B">
        <w:rPr>
          <w:rFonts w:ascii="Times New Roman" w:hAnsi="Times New Roman"/>
          <w:sz w:val="28"/>
          <w:szCs w:val="28"/>
        </w:rPr>
        <w:t>що в рамках офіційної політики</w:t>
      </w:r>
      <w:r w:rsidRPr="00CC157B">
        <w:rPr>
          <w:rFonts w:ascii="Times New Roman" w:hAnsi="Times New Roman"/>
          <w:sz w:val="28"/>
          <w:szCs w:val="28"/>
        </w:rPr>
        <w:t xml:space="preserve"> європейського вибору дослідження процесу уніфікації законодавства має не лише теоретичне, а й важливе практичне значення.</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Приведення всього масиву нормативно-правових актів в упорядковану, науково виважену систему є нагальною потребою для підвищення ефективності впливу права на суспільне життя. Національне законодавство покликане бути взаємопов</w:t>
      </w:r>
      <w:r w:rsidR="009E03E8">
        <w:rPr>
          <w:rFonts w:ascii="Times New Roman" w:hAnsi="Times New Roman"/>
          <w:sz w:val="28"/>
          <w:szCs w:val="28"/>
        </w:rPr>
        <w:t>’</w:t>
      </w:r>
      <w:r w:rsidRPr="00CC157B">
        <w:rPr>
          <w:rFonts w:ascii="Times New Roman" w:hAnsi="Times New Roman"/>
          <w:sz w:val="28"/>
          <w:szCs w:val="28"/>
        </w:rPr>
        <w:t xml:space="preserve">язаною, науково вивіреною та органічною </w:t>
      </w:r>
      <w:r w:rsidRPr="00CC157B">
        <w:rPr>
          <w:rFonts w:ascii="Times New Roman" w:hAnsi="Times New Roman"/>
          <w:sz w:val="28"/>
          <w:szCs w:val="28"/>
        </w:rPr>
        <w:lastRenderedPageBreak/>
        <w:t>системою, яка виключає суперечливість величезної кількості актів, їх дублювання чи застарілість. Якщо зараз не вирішити основні проблеми упорядкування</w:t>
      </w:r>
      <w:r w:rsidR="00CC157B" w:rsidRPr="00CC157B">
        <w:rPr>
          <w:rFonts w:ascii="Times New Roman" w:hAnsi="Times New Roman"/>
          <w:sz w:val="28"/>
          <w:szCs w:val="28"/>
        </w:rPr>
        <w:t xml:space="preserve"> </w:t>
      </w:r>
      <w:r w:rsidRPr="00CC157B">
        <w:rPr>
          <w:rFonts w:ascii="Times New Roman" w:hAnsi="Times New Roman"/>
          <w:sz w:val="28"/>
          <w:szCs w:val="28"/>
        </w:rPr>
        <w:t>нормативної бази, яка до того ж швидко збільшується, то в недалекому майбутньому виникнуть великі труднощі у знаходженні та використанні</w:t>
      </w:r>
      <w:r w:rsidR="00CC157B" w:rsidRPr="00CC157B">
        <w:rPr>
          <w:rFonts w:ascii="Times New Roman" w:hAnsi="Times New Roman"/>
          <w:sz w:val="28"/>
          <w:szCs w:val="28"/>
        </w:rPr>
        <w:t xml:space="preserve"> </w:t>
      </w:r>
      <w:r w:rsidRPr="00CC157B">
        <w:rPr>
          <w:rFonts w:ascii="Times New Roman" w:hAnsi="Times New Roman"/>
          <w:sz w:val="28"/>
          <w:szCs w:val="28"/>
        </w:rPr>
        <w:t>норм права.</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rPr>
        <w:t>Сучасне вітчизняне законодавство знаходиться на перехідному етапі його реформування, кінцевою метою якого є забезпечення справжнього народовладдя, економічної та політичної свободи. Уніфікація законодавства має орієнтуватися насамперед</w:t>
      </w:r>
      <w:r w:rsidR="00CC157B" w:rsidRPr="00CC157B">
        <w:rPr>
          <w:rFonts w:ascii="Times New Roman" w:hAnsi="Times New Roman"/>
          <w:sz w:val="28"/>
          <w:szCs w:val="28"/>
        </w:rPr>
        <w:t xml:space="preserve"> </w:t>
      </w:r>
      <w:r w:rsidRPr="00CC157B">
        <w:rPr>
          <w:rFonts w:ascii="Times New Roman" w:hAnsi="Times New Roman"/>
          <w:sz w:val="28"/>
          <w:szCs w:val="28"/>
        </w:rPr>
        <w:t>на людину, задоволення її матеріальних та духовних потреб, утвердження демократичних європейських цінностей, гума</w:t>
      </w:r>
      <w:r w:rsidR="00C407F2" w:rsidRPr="00CC157B">
        <w:rPr>
          <w:rFonts w:ascii="Times New Roman" w:hAnsi="Times New Roman"/>
          <w:sz w:val="28"/>
          <w:szCs w:val="28"/>
        </w:rPr>
        <w:t>нізацію всього способу життя. В</w:t>
      </w:r>
      <w:r w:rsidRPr="00CC157B">
        <w:rPr>
          <w:rFonts w:ascii="Times New Roman" w:hAnsi="Times New Roman"/>
          <w:sz w:val="28"/>
          <w:szCs w:val="28"/>
          <w:shd w:val="clear" w:color="auto" w:fill="FFFFFF"/>
        </w:rPr>
        <w:t xml:space="preserve"> останні десятиліття дедалі більше проявляється нова якість правового статусу особисто</w:t>
      </w:r>
      <w:r w:rsidR="00D4177F">
        <w:rPr>
          <w:rFonts w:ascii="Times New Roman" w:hAnsi="Times New Roman"/>
          <w:sz w:val="28"/>
          <w:szCs w:val="28"/>
          <w:shd w:val="clear" w:color="auto" w:fill="FFFFFF"/>
        </w:rPr>
        <w:t>сті, яка постійно розвивається, </w:t>
      </w:r>
      <w:r w:rsidRPr="00CC157B">
        <w:rPr>
          <w:rFonts w:ascii="Times New Roman" w:hAnsi="Times New Roman"/>
          <w:sz w:val="28"/>
          <w:szCs w:val="28"/>
          <w:shd w:val="clear" w:color="auto" w:fill="FFFFFF"/>
        </w:rPr>
        <w:t>– захист і забезпечення прав і основоположних свобод людини і громадянина за допомогою загальновизнаних норм міжнародного права. Ці права отримали закріплення в Статуті ООН, Загальній декларації прав людини і громадянина, міжнародних та європейських конвенціях про захист прав людини, а також у національному законодавстві кожної окремої держави. Принципова ідея полягає в тому, що саме людина, її потреби та інтереси повинні бути в основі законодавчого регулювання, що зумовлюється тенденцією до зміни ступеня і обсягу використання різних методів правового регулювання та їх трансформації.</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Сучасна нормативно-правова база національного законодавства досить широка. Відповідно до</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 xml:space="preserve">Єдиного державного реєстру нормативно-правових актів загальна кількість НПА в Інформаційному фонді Реєстру станом на </w:t>
      </w:r>
      <w:r w:rsidR="00940A97">
        <w:rPr>
          <w:rFonts w:ascii="Times New Roman" w:hAnsi="Times New Roman"/>
          <w:sz w:val="28"/>
          <w:szCs w:val="28"/>
          <w:shd w:val="clear" w:color="auto" w:fill="FFFFFF"/>
        </w:rPr>
        <w:t>05</w:t>
      </w:r>
      <w:r w:rsidR="00D4177F">
        <w:rPr>
          <w:rFonts w:ascii="Times New Roman" w:hAnsi="Times New Roman"/>
          <w:sz w:val="28"/>
          <w:szCs w:val="28"/>
          <w:shd w:val="clear" w:color="auto" w:fill="FFFFFF"/>
        </w:rPr>
        <w:t> </w:t>
      </w:r>
      <w:r w:rsidR="00940A97">
        <w:rPr>
          <w:rFonts w:ascii="Times New Roman" w:hAnsi="Times New Roman"/>
          <w:sz w:val="28"/>
          <w:szCs w:val="28"/>
          <w:shd w:val="clear" w:color="auto" w:fill="FFFFFF"/>
        </w:rPr>
        <w:t>серпня</w:t>
      </w:r>
      <w:r w:rsidR="00D4177F">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2020</w:t>
      </w:r>
      <w:r w:rsidR="00D4177F">
        <w:rPr>
          <w:rFonts w:ascii="Times New Roman" w:hAnsi="Times New Roman"/>
          <w:sz w:val="28"/>
          <w:szCs w:val="28"/>
          <w:shd w:val="clear" w:color="auto" w:fill="FFFFFF"/>
        </w:rPr>
        <w:t> </w:t>
      </w:r>
      <w:r w:rsidRPr="00CC157B">
        <w:rPr>
          <w:rFonts w:ascii="Times New Roman" w:hAnsi="Times New Roman"/>
          <w:sz w:val="28"/>
          <w:szCs w:val="28"/>
          <w:shd w:val="clear" w:color="auto" w:fill="FFFFFF"/>
        </w:rPr>
        <w:t>р</w:t>
      </w:r>
      <w:r w:rsidR="00D4177F">
        <w:rPr>
          <w:rFonts w:ascii="Times New Roman" w:hAnsi="Times New Roman"/>
          <w:sz w:val="28"/>
          <w:szCs w:val="28"/>
          <w:shd w:val="clear" w:color="auto" w:fill="FFFFFF"/>
        </w:rPr>
        <w:t>оку</w:t>
      </w:r>
      <w:r w:rsidRPr="00CC157B">
        <w:rPr>
          <w:rFonts w:ascii="Times New Roman" w:hAnsi="Times New Roman"/>
          <w:sz w:val="28"/>
          <w:szCs w:val="28"/>
          <w:shd w:val="clear" w:color="auto" w:fill="FFFFFF"/>
        </w:rPr>
        <w:t xml:space="preserve"> становить</w:t>
      </w:r>
      <w:r w:rsidR="00940A97">
        <w:rPr>
          <w:rFonts w:ascii="Times New Roman" w:hAnsi="Times New Roman"/>
          <w:sz w:val="28"/>
          <w:szCs w:val="28"/>
          <w:shd w:val="clear" w:color="auto" w:fill="FFFFFF"/>
        </w:rPr>
        <w:t xml:space="preserve"> 102697</w:t>
      </w:r>
      <w:r w:rsidR="00D4177F">
        <w:rPr>
          <w:rFonts w:ascii="Times New Roman" w:hAnsi="Times New Roman"/>
          <w:sz w:val="28"/>
          <w:szCs w:val="28"/>
          <w:shd w:val="clear" w:color="auto" w:fill="FFFFFF"/>
        </w:rPr>
        <w:t> </w:t>
      </w:r>
      <w:r w:rsidR="00CB2503" w:rsidRPr="00CC157B">
        <w:rPr>
          <w:rFonts w:ascii="Times New Roman" w:hAnsi="Times New Roman"/>
          <w:sz w:val="28"/>
          <w:szCs w:val="28"/>
        </w:rPr>
        <w:t>[4</w:t>
      </w:r>
      <w:r w:rsidR="009E03E8">
        <w:rPr>
          <w:rFonts w:ascii="Times New Roman" w:hAnsi="Times New Roman"/>
          <w:sz w:val="28"/>
          <w:szCs w:val="28"/>
        </w:rPr>
        <w:t>2</w:t>
      </w:r>
      <w:r w:rsidR="00CB2503"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Правовою основою уніфікації законодавства має стати Кон</w:t>
      </w:r>
      <w:r w:rsidR="00D4177F">
        <w:rPr>
          <w:rFonts w:ascii="Times New Roman" w:hAnsi="Times New Roman"/>
          <w:sz w:val="28"/>
          <w:szCs w:val="28"/>
        </w:rPr>
        <w:t>ституція України, і зокрема ст. </w:t>
      </w:r>
      <w:r w:rsidRPr="00CC157B">
        <w:rPr>
          <w:rFonts w:ascii="Times New Roman" w:hAnsi="Times New Roman"/>
          <w:sz w:val="28"/>
          <w:szCs w:val="28"/>
        </w:rPr>
        <w:t xml:space="preserve">3, яка проголошує, що </w:t>
      </w:r>
      <w:r w:rsidRPr="00CC157B">
        <w:rPr>
          <w:rFonts w:ascii="Times New Roman" w:hAnsi="Times New Roman"/>
          <w:sz w:val="28"/>
          <w:szCs w:val="28"/>
          <w:shd w:val="clear" w:color="auto" w:fill="FFFFFF"/>
        </w:rPr>
        <w:t>людина, її життя і здоров</w:t>
      </w:r>
      <w:r w:rsidR="00D4177F">
        <w:rPr>
          <w:rFonts w:ascii="Times New Roman" w:hAnsi="Times New Roman"/>
          <w:sz w:val="28"/>
          <w:szCs w:val="28"/>
          <w:shd w:val="clear" w:color="auto" w:fill="FFFFFF"/>
        </w:rPr>
        <w:t>’</w:t>
      </w:r>
      <w:r w:rsidRPr="00CC157B">
        <w:rPr>
          <w:rFonts w:ascii="Times New Roman" w:hAnsi="Times New Roman"/>
          <w:sz w:val="28"/>
          <w:szCs w:val="28"/>
          <w:shd w:val="clear" w:color="auto" w:fill="FFFFFF"/>
        </w:rPr>
        <w:t>я, честь і гідність, недоторканність і безпека визнаються в Україні найвищою соціальною цінністю</w:t>
      </w:r>
      <w:r w:rsidR="00D4177F">
        <w:rPr>
          <w:rFonts w:ascii="Times New Roman" w:hAnsi="Times New Roman"/>
          <w:sz w:val="28"/>
          <w:szCs w:val="28"/>
          <w:shd w:val="clear" w:color="auto" w:fill="FFFFFF"/>
        </w:rPr>
        <w:t> </w:t>
      </w:r>
      <w:r w:rsidR="00A35D16" w:rsidRPr="00CC157B">
        <w:rPr>
          <w:rFonts w:ascii="Times New Roman" w:hAnsi="Times New Roman"/>
          <w:sz w:val="28"/>
          <w:szCs w:val="28"/>
        </w:rPr>
        <w:t>[6</w:t>
      </w:r>
      <w:r w:rsidR="009E03E8">
        <w:rPr>
          <w:rFonts w:ascii="Times New Roman" w:hAnsi="Times New Roman"/>
          <w:sz w:val="28"/>
          <w:szCs w:val="28"/>
        </w:rPr>
        <w:t>3</w:t>
      </w:r>
      <w:r w:rsidR="00A35D16" w:rsidRPr="00CC157B">
        <w:rPr>
          <w:rFonts w:ascii="Times New Roman" w:hAnsi="Times New Roman"/>
          <w:sz w:val="28"/>
          <w:szCs w:val="28"/>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lastRenderedPageBreak/>
        <w:t>Зазначимо, що аналіз процесу уніфікації у вітчизняному законодавстві не дає підстав констатувати наявність певних етапів або стадій, які вже пройшов чи проходить даний процес. Досвід правотворчої діяльності свідчить, що прийняттю законів та інших нормативних актів не заважає невідповідність вимогам уніфікації, в результаті чого уніфікація ніби «наздоганяє» правотворчий процес, коли необхідність у ній диктується практикою застосування вже прийнятих нормативно-правових актів.</w:t>
      </w:r>
    </w:p>
    <w:p w:rsidR="00632308" w:rsidRPr="00D4177F"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620F6B" w:rsidRPr="00D4177F" w:rsidRDefault="00620F6B"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632308" w:rsidRPr="00CC157B" w:rsidRDefault="00632308" w:rsidP="00F43B70">
      <w:pPr>
        <w:pStyle w:val="a3"/>
        <w:numPr>
          <w:ilvl w:val="1"/>
          <w:numId w:val="20"/>
        </w:numPr>
        <w:suppressAutoHyphens/>
        <w:spacing w:after="0" w:line="360" w:lineRule="auto"/>
        <w:ind w:left="0" w:firstLine="709"/>
        <w:jc w:val="both"/>
        <w:rPr>
          <w:rFonts w:ascii="Times New Roman" w:hAnsi="Times New Roman"/>
          <w:b/>
          <w:spacing w:val="6"/>
          <w:sz w:val="28"/>
          <w:szCs w:val="28"/>
          <w:lang w:eastAsia="ru-RU"/>
        </w:rPr>
      </w:pPr>
      <w:r w:rsidRPr="00CC157B">
        <w:rPr>
          <w:rFonts w:ascii="Times New Roman" w:hAnsi="Times New Roman"/>
          <w:b/>
          <w:spacing w:val="6"/>
          <w:sz w:val="28"/>
          <w:szCs w:val="28"/>
          <w:lang w:eastAsia="ru-RU"/>
        </w:rPr>
        <w:t>Методологічні основи дослідження уніфікації законодавства</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У міру збільшення обсягу й масштабів наукового знання, поглиблення</w:t>
      </w:r>
      <w:r w:rsidR="00CC157B" w:rsidRPr="00CC157B">
        <w:rPr>
          <w:sz w:val="28"/>
          <w:szCs w:val="28"/>
        </w:rPr>
        <w:t xml:space="preserve"> </w:t>
      </w:r>
      <w:r w:rsidRPr="00CC157B">
        <w:rPr>
          <w:sz w:val="28"/>
          <w:szCs w:val="28"/>
        </w:rPr>
        <w:t>пізнання</w:t>
      </w:r>
      <w:r w:rsidR="00CC157B" w:rsidRPr="00CC157B">
        <w:rPr>
          <w:sz w:val="28"/>
          <w:szCs w:val="28"/>
        </w:rPr>
        <w:t xml:space="preserve"> </w:t>
      </w:r>
      <w:r w:rsidRPr="00CC157B">
        <w:rPr>
          <w:sz w:val="28"/>
          <w:szCs w:val="28"/>
        </w:rPr>
        <w:t>законів та закономірностей розвитку</w:t>
      </w:r>
      <w:r w:rsidR="00CC157B" w:rsidRPr="00CC157B">
        <w:rPr>
          <w:sz w:val="28"/>
          <w:szCs w:val="28"/>
        </w:rPr>
        <w:t xml:space="preserve"> </w:t>
      </w:r>
      <w:r w:rsidRPr="00CC157B">
        <w:rPr>
          <w:sz w:val="28"/>
          <w:szCs w:val="28"/>
        </w:rPr>
        <w:t>природного й соціального світу дедалі очевиднішим є прагнення науковців проаналізувати прийоми, способи, за допомогою яких здобуваються знання</w:t>
      </w:r>
      <w:r w:rsidR="008402C2">
        <w:rPr>
          <w:sz w:val="28"/>
          <w:szCs w:val="28"/>
        </w:rPr>
        <w:t> </w:t>
      </w:r>
      <w:r w:rsidR="005F2196" w:rsidRPr="00CC157B">
        <w:rPr>
          <w:sz w:val="28"/>
          <w:szCs w:val="28"/>
        </w:rPr>
        <w:t>[1</w:t>
      </w:r>
      <w:r w:rsidR="00DB16AD">
        <w:rPr>
          <w:sz w:val="28"/>
          <w:szCs w:val="28"/>
        </w:rPr>
        <w:t>61</w:t>
      </w:r>
      <w:r w:rsidR="005F2196" w:rsidRPr="00CC157B">
        <w:rPr>
          <w:sz w:val="28"/>
          <w:szCs w:val="28"/>
        </w:rPr>
        <w:t>, с.</w:t>
      </w:r>
      <w:r w:rsidR="008402C2">
        <w:rPr>
          <w:sz w:val="28"/>
          <w:szCs w:val="28"/>
        </w:rPr>
        <w:t> </w:t>
      </w:r>
      <w:r w:rsidR="005F2196" w:rsidRPr="00CC157B">
        <w:rPr>
          <w:sz w:val="28"/>
          <w:szCs w:val="28"/>
        </w:rPr>
        <w:t xml:space="preserve">288]. </w:t>
      </w:r>
      <w:r w:rsidRPr="00CC157B">
        <w:rPr>
          <w:sz w:val="28"/>
          <w:szCs w:val="28"/>
        </w:rPr>
        <w:t>Не є винятком і ця наукова праця. Слід підкреслити, що в системі юридичних наук теорія держави і права посідає особливе місце, оскільки є базовою методологічною наукою для решти юридичних наук. Знання, отримані при вивченні теорії, в подальшому конкретизуються в галузевих та прикладних юридичних науках.</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Як жодна людина не в змозі залишатися поза правовідносинами, не вступати в них у повсякденному житті та діяльності, адже такі правовідносини є основною сферою суспільного життя, так і наука не може бути осторонь методології, яка є ключем до її пізнання.</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 xml:space="preserve">Питання методології є вкрай складним, оскільки саме це поняття може тлумачитися по-різному. Деякі зарубіжні наукові школи взагалі не розмежовують методологію і методи дослідження. За традицією у вітчизняній науці методологію тлумачать як учення про науковий метод </w:t>
      </w:r>
      <w:r w:rsidRPr="00CC157B">
        <w:rPr>
          <w:sz w:val="28"/>
          <w:szCs w:val="28"/>
        </w:rPr>
        <w:lastRenderedPageBreak/>
        <w:t>пізнання або як систему наукових принципів, на базі яких формуються дослідження і здійснюється вибір сукупності пізнавальних методів, засобів та прийомів дослідження</w:t>
      </w:r>
      <w:r w:rsidR="008402C2">
        <w:rPr>
          <w:sz w:val="28"/>
          <w:szCs w:val="28"/>
        </w:rPr>
        <w:t> </w:t>
      </w:r>
      <w:r w:rsidR="007D0E39" w:rsidRPr="00CC157B">
        <w:rPr>
          <w:sz w:val="28"/>
          <w:szCs w:val="28"/>
        </w:rPr>
        <w:t>[</w:t>
      </w:r>
      <w:r w:rsidR="007F0C77" w:rsidRPr="00CC157B">
        <w:rPr>
          <w:sz w:val="28"/>
          <w:szCs w:val="28"/>
        </w:rPr>
        <w:t>18</w:t>
      </w:r>
      <w:r w:rsidR="00DB16AD">
        <w:rPr>
          <w:sz w:val="28"/>
          <w:szCs w:val="28"/>
        </w:rPr>
        <w:t>7</w:t>
      </w:r>
      <w:r w:rsidR="007D0E39" w:rsidRPr="00CC157B">
        <w:rPr>
          <w:sz w:val="28"/>
          <w:szCs w:val="28"/>
        </w:rPr>
        <w:t>, с.</w:t>
      </w:r>
      <w:r w:rsidR="008402C2">
        <w:rPr>
          <w:sz w:val="28"/>
          <w:szCs w:val="28"/>
        </w:rPr>
        <w:t> </w:t>
      </w:r>
      <w:r w:rsidR="007D0E39" w:rsidRPr="00CC157B">
        <w:rPr>
          <w:sz w:val="28"/>
          <w:szCs w:val="28"/>
        </w:rPr>
        <w:t>16].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Методологія наукового дослідження являє собою специфічну сферу знань, яка посідає відповідне місце в ієрархії пізнавальних сфер: між конкретними науками і філософією. Тому методологія науки спеціально не входить до предмета дослідження конкретних наукових дисциплін. </w:t>
      </w:r>
      <w:r w:rsidR="008402C2">
        <w:rPr>
          <w:rFonts w:ascii="Times New Roman" w:hAnsi="Times New Roman"/>
          <w:sz w:val="28"/>
          <w:szCs w:val="28"/>
        </w:rPr>
        <w:t>Ця проблема охарактеризована І. </w:t>
      </w:r>
      <w:r w:rsidRPr="00CC157B">
        <w:rPr>
          <w:rFonts w:ascii="Times New Roman" w:hAnsi="Times New Roman"/>
          <w:sz w:val="28"/>
          <w:szCs w:val="28"/>
        </w:rPr>
        <w:t>Кантом: «Ніхто не намагається створити науку, не покладаючи в її основу ідею»</w:t>
      </w:r>
      <w:r w:rsidR="008402C2">
        <w:rPr>
          <w:rFonts w:ascii="Times New Roman" w:hAnsi="Times New Roman"/>
          <w:sz w:val="28"/>
          <w:szCs w:val="28"/>
        </w:rPr>
        <w:t> </w:t>
      </w:r>
      <w:r w:rsidR="00EC5748" w:rsidRPr="00CC157B">
        <w:rPr>
          <w:rFonts w:ascii="Times New Roman" w:hAnsi="Times New Roman"/>
          <w:sz w:val="28"/>
          <w:szCs w:val="28"/>
        </w:rPr>
        <w:t>[9</w:t>
      </w:r>
      <w:r w:rsidR="00DB16AD">
        <w:rPr>
          <w:rFonts w:ascii="Times New Roman" w:hAnsi="Times New Roman"/>
          <w:sz w:val="28"/>
          <w:szCs w:val="28"/>
        </w:rPr>
        <w:t>3</w:t>
      </w:r>
      <w:r w:rsidR="00EC5748" w:rsidRPr="00CC157B">
        <w:rPr>
          <w:rFonts w:ascii="Times New Roman" w:hAnsi="Times New Roman"/>
          <w:sz w:val="28"/>
          <w:szCs w:val="28"/>
        </w:rPr>
        <w:t>, с.</w:t>
      </w:r>
      <w:r w:rsidR="008402C2">
        <w:rPr>
          <w:rFonts w:ascii="Times New Roman" w:hAnsi="Times New Roman"/>
          <w:sz w:val="28"/>
          <w:szCs w:val="28"/>
        </w:rPr>
        <w:t> </w:t>
      </w:r>
      <w:r w:rsidR="00EC5748" w:rsidRPr="00CC157B">
        <w:rPr>
          <w:rFonts w:ascii="Times New Roman" w:hAnsi="Times New Roman"/>
          <w:sz w:val="28"/>
          <w:szCs w:val="28"/>
        </w:rPr>
        <w:t>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Структурно методологія включає низку компонентів, серед яких слід виокремити систему методів та вчення про них, певну світоглядну позицію дослідника та загальнотеоретичні принципи. Методології властиві інтегративні якості, її ядром є філософія в єдності діалектики, гносеології та логіки у пізнавальному процесі. Ця єдність є засобом с</w:t>
      </w:r>
      <w:r w:rsidR="001A3E18" w:rsidRPr="00CC157B">
        <w:rPr>
          <w:rFonts w:ascii="Times New Roman" w:hAnsi="Times New Roman"/>
          <w:sz w:val="28"/>
          <w:szCs w:val="28"/>
        </w:rPr>
        <w:t>уб</w:t>
      </w:r>
      <w:r w:rsidR="00DB16AD">
        <w:rPr>
          <w:rFonts w:ascii="Times New Roman" w:hAnsi="Times New Roman"/>
          <w:sz w:val="28"/>
          <w:szCs w:val="28"/>
        </w:rPr>
        <w:t>’</w:t>
      </w:r>
      <w:r w:rsidR="001A3E18" w:rsidRPr="00CC157B">
        <w:rPr>
          <w:rFonts w:ascii="Times New Roman" w:hAnsi="Times New Roman"/>
          <w:sz w:val="28"/>
          <w:szCs w:val="28"/>
        </w:rPr>
        <w:t>єкти</w:t>
      </w:r>
      <w:r w:rsidRPr="00CC157B">
        <w:rPr>
          <w:rFonts w:ascii="Times New Roman" w:hAnsi="Times New Roman"/>
          <w:sz w:val="28"/>
          <w:szCs w:val="28"/>
        </w:rPr>
        <w:t>вного осмислення об’єктивного розвитку</w:t>
      </w:r>
      <w:r w:rsidR="008402C2">
        <w:rPr>
          <w:rFonts w:ascii="Times New Roman" w:hAnsi="Times New Roman"/>
          <w:sz w:val="28"/>
          <w:szCs w:val="28"/>
        </w:rPr>
        <w:t> [9</w:t>
      </w:r>
      <w:r w:rsidR="00DB16AD">
        <w:rPr>
          <w:rFonts w:ascii="Times New Roman" w:hAnsi="Times New Roman"/>
          <w:sz w:val="28"/>
          <w:szCs w:val="28"/>
        </w:rPr>
        <w:t>3</w:t>
      </w:r>
      <w:r w:rsidR="008402C2">
        <w:rPr>
          <w:rFonts w:ascii="Times New Roman" w:hAnsi="Times New Roman"/>
          <w:sz w:val="28"/>
          <w:szCs w:val="28"/>
        </w:rPr>
        <w:t>, с. </w:t>
      </w:r>
      <w:r w:rsidR="00EC5748" w:rsidRPr="00CC157B">
        <w:rPr>
          <w:rFonts w:ascii="Times New Roman" w:hAnsi="Times New Roman"/>
          <w:sz w:val="28"/>
          <w:szCs w:val="28"/>
        </w:rPr>
        <w:t>18].</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Методологія має декілька рівнів: діалектико-світоглядний, який визначає основні напрями та загальні принципи пізнання у цілому (вищий рівень); загальнонауковий (міждисциплінарний) використовується в процесі пізнання особливої групи однотипних об’єктів (середній); приватно-науковий, що</w:t>
      </w:r>
      <w:r w:rsidR="00CC157B" w:rsidRPr="00CC157B">
        <w:rPr>
          <w:sz w:val="28"/>
          <w:szCs w:val="28"/>
        </w:rPr>
        <w:t xml:space="preserve"> </w:t>
      </w:r>
      <w:r w:rsidRPr="00CC157B">
        <w:rPr>
          <w:sz w:val="28"/>
          <w:szCs w:val="28"/>
        </w:rPr>
        <w:t>застосовується в процесі пізнання специфіки окремого об’єкта (нижчий рівень); перехід від пізнавально-теоретичної до практично-перетворювальної діяльності, що формує загальні шляхи та форми впровадження результатів наукових досліджень у практику</w:t>
      </w:r>
      <w:r w:rsidR="008402C2">
        <w:rPr>
          <w:sz w:val="28"/>
          <w:szCs w:val="28"/>
        </w:rPr>
        <w:t> </w:t>
      </w:r>
      <w:r w:rsidR="00567EB6" w:rsidRPr="00CC157B">
        <w:rPr>
          <w:sz w:val="28"/>
          <w:szCs w:val="28"/>
        </w:rPr>
        <w:t>[9</w:t>
      </w:r>
      <w:r w:rsidR="00DB16AD">
        <w:rPr>
          <w:sz w:val="28"/>
          <w:szCs w:val="28"/>
        </w:rPr>
        <w:t>3</w:t>
      </w:r>
      <w:r w:rsidR="00567EB6" w:rsidRPr="00CC157B">
        <w:rPr>
          <w:sz w:val="28"/>
          <w:szCs w:val="28"/>
        </w:rPr>
        <w:t>, с.</w:t>
      </w:r>
      <w:r w:rsidR="008402C2">
        <w:rPr>
          <w:sz w:val="28"/>
          <w:szCs w:val="28"/>
        </w:rPr>
        <w:t> </w:t>
      </w:r>
      <w:r w:rsidR="00567EB6" w:rsidRPr="00CC157B">
        <w:rPr>
          <w:sz w:val="28"/>
          <w:szCs w:val="28"/>
        </w:rPr>
        <w:t>18</w:t>
      </w:r>
      <w:r w:rsidR="00DB16AD">
        <w:rPr>
          <w:sz w:val="28"/>
          <w:szCs w:val="28"/>
        </w:rPr>
        <w:t>–</w:t>
      </w:r>
      <w:r w:rsidR="00567EB6" w:rsidRPr="00CC157B">
        <w:rPr>
          <w:sz w:val="28"/>
          <w:szCs w:val="28"/>
        </w:rPr>
        <w:t>19].</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Найчастіше методологію розуміють як теоретичну основу методів дослідження, створення концепцій, як систему знань про теорію науки чи систему методів дослідження. Методику ж, у свою чергу, тлумачать як сукупність прийомів дослідження, включаючи техніку і різноманітні операції з фактичним матеріалом при здійсненні дослідження</w:t>
      </w:r>
      <w:r w:rsidR="008402C2">
        <w:rPr>
          <w:sz w:val="28"/>
          <w:szCs w:val="28"/>
        </w:rPr>
        <w:t> </w:t>
      </w:r>
      <w:r w:rsidR="007D718C" w:rsidRPr="00CC157B">
        <w:rPr>
          <w:sz w:val="28"/>
          <w:szCs w:val="28"/>
        </w:rPr>
        <w:t>[17</w:t>
      </w:r>
      <w:r w:rsidR="00DB16AD">
        <w:rPr>
          <w:sz w:val="28"/>
          <w:szCs w:val="28"/>
        </w:rPr>
        <w:t>8</w:t>
      </w:r>
      <w:r w:rsidR="007D718C" w:rsidRPr="00CC157B">
        <w:rPr>
          <w:sz w:val="28"/>
          <w:szCs w:val="28"/>
        </w:rPr>
        <w:t>, с.</w:t>
      </w:r>
      <w:r w:rsidR="008402C2">
        <w:rPr>
          <w:sz w:val="28"/>
          <w:szCs w:val="28"/>
        </w:rPr>
        <w:t> </w:t>
      </w:r>
      <w:r w:rsidR="007D718C" w:rsidRPr="00CC157B">
        <w:rPr>
          <w:sz w:val="28"/>
          <w:szCs w:val="28"/>
        </w:rPr>
        <w:t>20].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У широкому розумінні під методологією, згідно з усталеними науковими позиціями, пропонується розуміти систему підходів, методів, засобів, прийомів та принципів організації та побудови теоретичної і практичної діяльності, а також вчення про певну систему. У вузькому сенсі</w:t>
      </w:r>
      <w:r w:rsidR="00CC157B" w:rsidRPr="00CC157B">
        <w:rPr>
          <w:rFonts w:ascii="Times New Roman" w:hAnsi="Times New Roman"/>
          <w:sz w:val="28"/>
          <w:szCs w:val="28"/>
        </w:rPr>
        <w:t xml:space="preserve"> </w:t>
      </w:r>
      <w:r w:rsidRPr="00CC157B">
        <w:rPr>
          <w:rFonts w:ascii="Times New Roman" w:hAnsi="Times New Roman"/>
          <w:sz w:val="28"/>
          <w:szCs w:val="28"/>
        </w:rPr>
        <w:t>це вчення про шляхи пізнавальної діяльності. Так, методологія науки здатна виокремити загальні принципи ефективної пізнавальної діяльності, але не може передбачати всі шляхи пізнання об’єкта, що досліджуються. Методологія виробляє загальні підходи та принципи, але не є «рецептом» і «технологією» отримання нового знання. Корисне функціонування методології в окремих сферах пізнавальної діяльності виражається в критичному аналізі можливих варіантів вирішення проблеми і дискредитації антинаукових шляхів дослідження</w:t>
      </w:r>
      <w:r w:rsidR="008402C2">
        <w:rPr>
          <w:rFonts w:ascii="Times New Roman" w:hAnsi="Times New Roman"/>
          <w:sz w:val="28"/>
          <w:szCs w:val="28"/>
        </w:rPr>
        <w:t> </w:t>
      </w:r>
      <w:r w:rsidR="00567EB6" w:rsidRPr="00CC157B">
        <w:rPr>
          <w:rFonts w:ascii="Times New Roman" w:hAnsi="Times New Roman"/>
          <w:sz w:val="28"/>
          <w:szCs w:val="28"/>
        </w:rPr>
        <w:t>[9</w:t>
      </w:r>
      <w:r w:rsidR="00DB16AD">
        <w:rPr>
          <w:rFonts w:ascii="Times New Roman" w:hAnsi="Times New Roman"/>
          <w:sz w:val="28"/>
          <w:szCs w:val="28"/>
        </w:rPr>
        <w:t>3</w:t>
      </w:r>
      <w:r w:rsidR="00567EB6" w:rsidRPr="00CC157B">
        <w:rPr>
          <w:rFonts w:ascii="Times New Roman" w:hAnsi="Times New Roman"/>
          <w:sz w:val="28"/>
          <w:szCs w:val="28"/>
        </w:rPr>
        <w:t>, с.</w:t>
      </w:r>
      <w:r w:rsidR="008402C2">
        <w:rPr>
          <w:rFonts w:ascii="Times New Roman" w:hAnsi="Times New Roman"/>
          <w:sz w:val="28"/>
          <w:szCs w:val="28"/>
        </w:rPr>
        <w:t> </w:t>
      </w:r>
      <w:r w:rsidR="00567EB6" w:rsidRPr="00CC157B">
        <w:rPr>
          <w:rFonts w:ascii="Times New Roman" w:hAnsi="Times New Roman"/>
          <w:sz w:val="28"/>
          <w:szCs w:val="28"/>
        </w:rPr>
        <w:t>7].</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Методологія як загальна теорія методу почала</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формуватися у зв’язку з потребою розробки та узагальнення тих методів, засобів і прийомів, які були сформовані в рамках філософії, науці та інших формах діяльності людей. Історично першочергово проблеми методології розглядалися в рамках філософії, і активно почали розвиватися в період Но</w:t>
      </w:r>
      <w:r w:rsidR="008402C2">
        <w:rPr>
          <w:rFonts w:ascii="Times New Roman" w:hAnsi="Times New Roman"/>
          <w:sz w:val="28"/>
          <w:szCs w:val="28"/>
          <w:shd w:val="clear" w:color="auto" w:fill="FFFFFF"/>
        </w:rPr>
        <w:t>вого часу: індуктивний метод Ф. </w:t>
      </w:r>
      <w:r w:rsidRPr="00CC157B">
        <w:rPr>
          <w:rFonts w:ascii="Times New Roman" w:hAnsi="Times New Roman"/>
          <w:sz w:val="28"/>
          <w:szCs w:val="28"/>
          <w:shd w:val="clear" w:color="auto" w:fill="FFFFFF"/>
        </w:rPr>
        <w:t>Бе</w:t>
      </w:r>
      <w:r w:rsidR="008402C2">
        <w:rPr>
          <w:rFonts w:ascii="Times New Roman" w:hAnsi="Times New Roman"/>
          <w:sz w:val="28"/>
          <w:szCs w:val="28"/>
          <w:shd w:val="clear" w:color="auto" w:fill="FFFFFF"/>
        </w:rPr>
        <w:t>кона, раціоналістичний метод Р. Декарта, діалектичний метод Г. Гегеля і К. </w:t>
      </w:r>
      <w:r w:rsidRPr="00CC157B">
        <w:rPr>
          <w:rFonts w:ascii="Times New Roman" w:hAnsi="Times New Roman"/>
          <w:sz w:val="28"/>
          <w:szCs w:val="28"/>
          <w:shd w:val="clear" w:color="auto" w:fill="FFFFFF"/>
        </w:rPr>
        <w:t>Ма</w:t>
      </w:r>
      <w:r w:rsidR="008402C2">
        <w:rPr>
          <w:rFonts w:ascii="Times New Roman" w:hAnsi="Times New Roman"/>
          <w:sz w:val="28"/>
          <w:szCs w:val="28"/>
          <w:shd w:val="clear" w:color="auto" w:fill="FFFFFF"/>
        </w:rPr>
        <w:t>ркса, феноменологічний метод Е. </w:t>
      </w:r>
      <w:r w:rsidRPr="00CC157B">
        <w:rPr>
          <w:rFonts w:ascii="Times New Roman" w:hAnsi="Times New Roman"/>
          <w:sz w:val="28"/>
          <w:szCs w:val="28"/>
          <w:shd w:val="clear" w:color="auto" w:fill="FFFFFF"/>
        </w:rPr>
        <w:t>Гуссерля</w:t>
      </w:r>
      <w:r w:rsidR="008402C2">
        <w:rPr>
          <w:rFonts w:ascii="Times New Roman" w:hAnsi="Times New Roman"/>
          <w:sz w:val="28"/>
          <w:szCs w:val="28"/>
          <w:shd w:val="clear" w:color="auto" w:fill="FFFFFF"/>
        </w:rPr>
        <w:t> </w:t>
      </w:r>
      <w:r w:rsidR="007D0E39" w:rsidRPr="00CC157B">
        <w:rPr>
          <w:rFonts w:ascii="Times New Roman" w:hAnsi="Times New Roman"/>
          <w:sz w:val="28"/>
          <w:szCs w:val="28"/>
        </w:rPr>
        <w:t>[10, с.</w:t>
      </w:r>
      <w:r w:rsidR="008402C2">
        <w:rPr>
          <w:rFonts w:ascii="Times New Roman" w:hAnsi="Times New Roman"/>
          <w:sz w:val="28"/>
          <w:szCs w:val="28"/>
        </w:rPr>
        <w:t> </w:t>
      </w:r>
      <w:r w:rsidR="007D0E39" w:rsidRPr="00CC157B">
        <w:rPr>
          <w:rFonts w:ascii="Times New Roman" w:hAnsi="Times New Roman"/>
          <w:sz w:val="28"/>
          <w:szCs w:val="28"/>
        </w:rPr>
        <w:t>5]</w:t>
      </w:r>
      <w:r w:rsidR="008402C2">
        <w:rPr>
          <w:rFonts w:ascii="Times New Roman" w:hAnsi="Times New Roman"/>
          <w:sz w:val="28"/>
          <w:szCs w:val="28"/>
        </w:rPr>
        <w:t xml:space="preserve"> </w:t>
      </w:r>
      <w:r w:rsidRPr="00CC157B">
        <w:rPr>
          <w:rFonts w:ascii="Times New Roman" w:hAnsi="Times New Roman"/>
          <w:sz w:val="28"/>
          <w:szCs w:val="28"/>
          <w:shd w:val="clear" w:color="auto" w:fill="FFFFFF"/>
        </w:rPr>
        <w:t>тощо. Для методології характерне вивчення не тільки методів, а й засобів, прийомів та принципів, що забезпечують дослідження</w:t>
      </w:r>
      <w:r w:rsidR="008402C2">
        <w:rPr>
          <w:rFonts w:ascii="Times New Roman" w:hAnsi="Times New Roman"/>
          <w:sz w:val="28"/>
          <w:szCs w:val="28"/>
          <w:shd w:val="clear" w:color="auto" w:fill="FFFFFF"/>
        </w:rPr>
        <w:t> </w:t>
      </w:r>
      <w:r w:rsidR="008402C2">
        <w:rPr>
          <w:rFonts w:ascii="Times New Roman" w:hAnsi="Times New Roman"/>
          <w:sz w:val="28"/>
          <w:szCs w:val="28"/>
        </w:rPr>
        <w:t>[9</w:t>
      </w:r>
      <w:r w:rsidR="00DB16AD">
        <w:rPr>
          <w:rFonts w:ascii="Times New Roman" w:hAnsi="Times New Roman"/>
          <w:sz w:val="28"/>
          <w:szCs w:val="28"/>
        </w:rPr>
        <w:t>3</w:t>
      </w:r>
      <w:r w:rsidR="008402C2">
        <w:rPr>
          <w:rFonts w:ascii="Times New Roman" w:hAnsi="Times New Roman"/>
          <w:sz w:val="28"/>
          <w:szCs w:val="28"/>
        </w:rPr>
        <w:t>, с. </w:t>
      </w:r>
      <w:r w:rsidR="00567EB6" w:rsidRPr="00CC157B">
        <w:rPr>
          <w:rFonts w:ascii="Times New Roman" w:hAnsi="Times New Roman"/>
          <w:sz w:val="28"/>
          <w:szCs w:val="28"/>
        </w:rPr>
        <w:t>9].</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Сутність філософської методології полягає у виконанні нею двох типів функцій. По-перше, вона показує сенс наукової діяльності та її органічний взаємозв’язок з іншими сферами людської діяльності, тобто розглядає науку відносно практики, суспільства, людської культури. Це є філософською проблематикою, а методологія не є особливим розділом філософії, тобто філософія виконує методологічні функції щодо спеціальних наук у цілому. По-друге, методологія вирішує питання оптимізації, вдосконалення наукової діяльності, виходячи за межі філософії, хоча й спирається на розроблені нею </w:t>
      </w:r>
      <w:r w:rsidRPr="00CC157B">
        <w:rPr>
          <w:rFonts w:ascii="Times New Roman" w:hAnsi="Times New Roman"/>
          <w:sz w:val="28"/>
          <w:szCs w:val="28"/>
          <w:shd w:val="clear" w:color="auto" w:fill="FFFFFF"/>
        </w:rPr>
        <w:lastRenderedPageBreak/>
        <w:t>світоглядні й загальнометодологічні постулати та орієнтири</w:t>
      </w:r>
      <w:r w:rsidR="008402C2">
        <w:rPr>
          <w:rFonts w:ascii="Times New Roman" w:hAnsi="Times New Roman"/>
          <w:sz w:val="28"/>
          <w:szCs w:val="28"/>
          <w:shd w:val="clear" w:color="auto" w:fill="FFFFFF"/>
        </w:rPr>
        <w:t> </w:t>
      </w:r>
      <w:r w:rsidR="003E4C51" w:rsidRPr="00CC157B">
        <w:rPr>
          <w:rFonts w:ascii="Times New Roman" w:hAnsi="Times New Roman"/>
          <w:sz w:val="28"/>
          <w:szCs w:val="28"/>
        </w:rPr>
        <w:t>[5</w:t>
      </w:r>
      <w:r w:rsidR="00DB16AD">
        <w:rPr>
          <w:rFonts w:ascii="Times New Roman" w:hAnsi="Times New Roman"/>
          <w:sz w:val="28"/>
          <w:szCs w:val="28"/>
        </w:rPr>
        <w:t>2</w:t>
      </w:r>
      <w:r w:rsidR="003E4C51" w:rsidRPr="00CC157B">
        <w:rPr>
          <w:rFonts w:ascii="Times New Roman" w:hAnsi="Times New Roman"/>
          <w:sz w:val="28"/>
          <w:szCs w:val="28"/>
        </w:rPr>
        <w:t>, с.</w:t>
      </w:r>
      <w:r w:rsidR="008402C2">
        <w:rPr>
          <w:rFonts w:ascii="Times New Roman" w:hAnsi="Times New Roman"/>
          <w:sz w:val="28"/>
          <w:szCs w:val="28"/>
        </w:rPr>
        <w:t> </w:t>
      </w:r>
      <w:r w:rsidR="003E4C51" w:rsidRPr="00CC157B">
        <w:rPr>
          <w:rFonts w:ascii="Times New Roman" w:hAnsi="Times New Roman"/>
          <w:sz w:val="28"/>
          <w:szCs w:val="28"/>
        </w:rPr>
        <w:t>17].</w:t>
      </w:r>
      <w:r w:rsidRPr="00CC157B">
        <w:rPr>
          <w:rFonts w:ascii="Times New Roman" w:hAnsi="Times New Roman"/>
          <w:sz w:val="28"/>
          <w:szCs w:val="28"/>
          <w:shd w:val="clear" w:color="auto" w:fill="FFFFFF"/>
        </w:rPr>
        <w:t xml:space="preserve"> Щодо методів, то саме за їх допомогою здійснюється все наукове дослідження.</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Основною функцією методу є внутрішня організація і регулювання процесу пізнання або практичного перетворення того або іншого об’єкта. Виходячи з цього, метод (у будь-якій своїй формі) зводиться до сукупності визначених прийомів, правил, способів, норм пізнання і дії. Він є системою принципів, вимог, які повинні орієнтувати у вирішенні конкретного завдання, досягненні визначеного результату в тій або іншій сфері суспільної діяльності</w:t>
      </w:r>
      <w:r w:rsidR="008402C2">
        <w:rPr>
          <w:rFonts w:ascii="Times New Roman" w:hAnsi="Times New Roman"/>
          <w:sz w:val="28"/>
          <w:szCs w:val="28"/>
        </w:rPr>
        <w:t> </w:t>
      </w:r>
      <w:r w:rsidR="007D0E39" w:rsidRPr="00CC157B">
        <w:rPr>
          <w:rFonts w:ascii="Times New Roman" w:hAnsi="Times New Roman"/>
          <w:sz w:val="28"/>
          <w:szCs w:val="28"/>
        </w:rPr>
        <w:t>[10, с.</w:t>
      </w:r>
      <w:r w:rsidR="008402C2">
        <w:rPr>
          <w:rFonts w:ascii="Times New Roman" w:hAnsi="Times New Roman"/>
          <w:sz w:val="28"/>
          <w:szCs w:val="28"/>
        </w:rPr>
        <w:t> </w:t>
      </w:r>
      <w:r w:rsidR="007D0E39" w:rsidRPr="00CC157B">
        <w:rPr>
          <w:rFonts w:ascii="Times New Roman" w:hAnsi="Times New Roman"/>
          <w:sz w:val="28"/>
          <w:szCs w:val="28"/>
        </w:rPr>
        <w:t>13].</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Так, ще в</w:t>
      </w:r>
      <w:r w:rsidR="00CC157B" w:rsidRPr="00CC157B">
        <w:rPr>
          <w:rFonts w:ascii="Times New Roman" w:hAnsi="Times New Roman"/>
          <w:sz w:val="28"/>
          <w:szCs w:val="28"/>
          <w:shd w:val="clear" w:color="auto" w:fill="FFFFFF"/>
        </w:rPr>
        <w:t xml:space="preserve"> </w:t>
      </w:r>
      <w:r w:rsidR="008402C2">
        <w:rPr>
          <w:rFonts w:ascii="Times New Roman" w:hAnsi="Times New Roman"/>
          <w:sz w:val="28"/>
          <w:szCs w:val="28"/>
          <w:shd w:val="clear" w:color="auto" w:fill="FFFFFF"/>
        </w:rPr>
        <w:t>ХVІІ ст. Ф. </w:t>
      </w:r>
      <w:r w:rsidRPr="00CC157B">
        <w:rPr>
          <w:rFonts w:ascii="Times New Roman" w:hAnsi="Times New Roman"/>
          <w:sz w:val="28"/>
          <w:szCs w:val="28"/>
          <w:shd w:val="clear" w:color="auto" w:fill="FFFFFF"/>
        </w:rPr>
        <w:t xml:space="preserve">Бекон порівнював метод зі світильником, який освітлює в темряві шлях подорожньому, і вважав, що не можна розраховувати на успіх у вивченні будь-якого питання, йдучи хибним шляхом. Таким методом він вважав індукцію, яка потребує від науки виходити з емпіричного аналізу, спостереження та експерименту, щоб на цій основі пізнати закони і причини. </w:t>
      </w:r>
      <w:r w:rsidR="008402C2">
        <w:rPr>
          <w:rFonts w:ascii="Times New Roman" w:hAnsi="Times New Roman"/>
          <w:sz w:val="28"/>
          <w:szCs w:val="28"/>
          <w:shd w:val="clear" w:color="auto" w:fill="FFFFFF"/>
        </w:rPr>
        <w:t>У</w:t>
      </w:r>
      <w:r w:rsidRPr="00CC157B">
        <w:rPr>
          <w:rFonts w:ascii="Times New Roman" w:hAnsi="Times New Roman"/>
          <w:sz w:val="28"/>
          <w:szCs w:val="28"/>
          <w:shd w:val="clear" w:color="auto" w:fill="FFFFFF"/>
        </w:rPr>
        <w:t xml:space="preserve"> цей же</w:t>
      </w:r>
      <w:r w:rsidR="008402C2">
        <w:rPr>
          <w:rFonts w:ascii="Times New Roman" w:hAnsi="Times New Roman"/>
          <w:sz w:val="28"/>
          <w:szCs w:val="28"/>
          <w:shd w:val="clear" w:color="auto" w:fill="FFFFFF"/>
        </w:rPr>
        <w:t xml:space="preserve"> період інший учений-філософ Р. </w:t>
      </w:r>
      <w:r w:rsidRPr="00CC157B">
        <w:rPr>
          <w:rFonts w:ascii="Times New Roman" w:hAnsi="Times New Roman"/>
          <w:sz w:val="28"/>
          <w:szCs w:val="28"/>
          <w:shd w:val="clear" w:color="auto" w:fill="FFFFFF"/>
        </w:rPr>
        <w:t>Декарт методом називав «точні й прості правила», неухильне дотримання яких дозволить накопичити знання та допоможе відрізнити помилкове від істинного. Він вважав, що краще не думати про пошук будь-яких істин, ніж робити це без будь-якого методу, особливо без дедуктивно-раціоналістичного</w:t>
      </w:r>
      <w:r w:rsidR="008402C2">
        <w:rPr>
          <w:rFonts w:ascii="Times New Roman" w:hAnsi="Times New Roman"/>
          <w:sz w:val="28"/>
          <w:szCs w:val="28"/>
          <w:shd w:val="clear" w:color="auto" w:fill="FFFFFF"/>
        </w:rPr>
        <w:t> </w:t>
      </w:r>
      <w:r w:rsidR="008402C2">
        <w:rPr>
          <w:rFonts w:ascii="Times New Roman" w:hAnsi="Times New Roman"/>
          <w:sz w:val="28"/>
          <w:szCs w:val="28"/>
        </w:rPr>
        <w:t>[10, с. </w:t>
      </w:r>
      <w:r w:rsidR="007D0E39" w:rsidRPr="00CC157B">
        <w:rPr>
          <w:rFonts w:ascii="Times New Roman" w:hAnsi="Times New Roman"/>
          <w:sz w:val="28"/>
          <w:szCs w:val="28"/>
        </w:rPr>
        <w:t>16].</w:t>
      </w:r>
    </w:p>
    <w:p w:rsidR="00632308" w:rsidRPr="00CC157B" w:rsidRDefault="008402C2" w:rsidP="00F43B7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другій половині ХХ </w:t>
      </w:r>
      <w:r w:rsidR="00632308" w:rsidRPr="00CC157B">
        <w:rPr>
          <w:rFonts w:ascii="Times New Roman" w:hAnsi="Times New Roman"/>
          <w:sz w:val="28"/>
          <w:szCs w:val="28"/>
          <w:shd w:val="clear" w:color="auto" w:fill="FFFFFF"/>
        </w:rPr>
        <w:t xml:space="preserve">ст. у філософії науки починає активно обговорюватися проблема засад і передумов наукового пізнання, що дало можливість суттєво розширити проблематику структури наукового знання і зафіксувати в ній особливий рівень, який отримав назву метатеоретичних засад науки. В якості таких засад нині розглядаються різні форми ціннісних та світоглядних структур, які виконують різні функції в процесі формування і розвитку теоретичних знань. Вони не лише задають стратегічні орієнтири науковому пізнанню, а й багато в чому забезпечують привнесення його результатів до культури відповідної історичної епохи. Зазвичай до складу </w:t>
      </w:r>
      <w:r w:rsidR="00632308" w:rsidRPr="00CC157B">
        <w:rPr>
          <w:rFonts w:ascii="Times New Roman" w:hAnsi="Times New Roman"/>
          <w:sz w:val="28"/>
          <w:szCs w:val="28"/>
          <w:shd w:val="clear" w:color="auto" w:fill="FFFFFF"/>
        </w:rPr>
        <w:lastRenderedPageBreak/>
        <w:t>метатеоретичних засад науки включають філософські принципи і категорії; наукову картину світу; стиль наукового мислення; концепти здорового глузду тощо</w:t>
      </w:r>
      <w:r>
        <w:rPr>
          <w:rFonts w:ascii="Times New Roman" w:hAnsi="Times New Roman"/>
          <w:sz w:val="28"/>
          <w:szCs w:val="28"/>
        </w:rPr>
        <w:t> </w:t>
      </w:r>
      <w:r w:rsidR="00567EB6" w:rsidRPr="00CC157B">
        <w:rPr>
          <w:rFonts w:ascii="Times New Roman" w:hAnsi="Times New Roman"/>
          <w:sz w:val="28"/>
          <w:szCs w:val="28"/>
        </w:rPr>
        <w:t>[9</w:t>
      </w:r>
      <w:r w:rsidR="00DB16AD">
        <w:rPr>
          <w:rFonts w:ascii="Times New Roman" w:hAnsi="Times New Roman"/>
          <w:sz w:val="28"/>
          <w:szCs w:val="28"/>
        </w:rPr>
        <w:t>3</w:t>
      </w:r>
      <w:r>
        <w:rPr>
          <w:rFonts w:ascii="Times New Roman" w:hAnsi="Times New Roman"/>
          <w:sz w:val="28"/>
          <w:szCs w:val="28"/>
        </w:rPr>
        <w:t>, с. </w:t>
      </w:r>
      <w:r w:rsidR="00567EB6" w:rsidRPr="00CC157B">
        <w:rPr>
          <w:rFonts w:ascii="Times New Roman" w:hAnsi="Times New Roman"/>
          <w:sz w:val="28"/>
          <w:szCs w:val="28"/>
        </w:rPr>
        <w:t>14].</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Наукова картина світу складається в результаті синтезу знань, отриманих в різних науках, і містить загальні уявлення про світ, які формуються на відповідних стадіях історичного розвитку наукового знання. Наукова картина світу не лише забезпечує цілісну картину досліджуваної реальності, а й виконує функції дослідницької програми, яка визначає постановку завдань теоретичного й емпіричного дослідження та вибір засобів їх вирішення, спрямовуючи, таким чином, подальший розвиток наукового пізнання</w:t>
      </w:r>
      <w:r w:rsidR="008402C2">
        <w:rPr>
          <w:rFonts w:ascii="Times New Roman" w:hAnsi="Times New Roman"/>
          <w:sz w:val="28"/>
          <w:szCs w:val="28"/>
          <w:shd w:val="clear" w:color="auto" w:fill="FFFFFF"/>
        </w:rPr>
        <w:t> </w:t>
      </w:r>
      <w:r w:rsidR="00567EB6" w:rsidRPr="00CC157B">
        <w:rPr>
          <w:rFonts w:ascii="Times New Roman" w:hAnsi="Times New Roman"/>
          <w:sz w:val="28"/>
          <w:szCs w:val="28"/>
        </w:rPr>
        <w:t>[9</w:t>
      </w:r>
      <w:r w:rsidR="00DB16AD">
        <w:rPr>
          <w:rFonts w:ascii="Times New Roman" w:hAnsi="Times New Roman"/>
          <w:sz w:val="28"/>
          <w:szCs w:val="28"/>
        </w:rPr>
        <w:t>3</w:t>
      </w:r>
      <w:r w:rsidR="00567EB6" w:rsidRPr="00CC157B">
        <w:rPr>
          <w:rFonts w:ascii="Times New Roman" w:hAnsi="Times New Roman"/>
          <w:sz w:val="28"/>
          <w:szCs w:val="28"/>
        </w:rPr>
        <w:t>,</w:t>
      </w:r>
      <w:r w:rsidR="008402C2">
        <w:rPr>
          <w:rFonts w:ascii="Times New Roman" w:hAnsi="Times New Roman"/>
          <w:sz w:val="28"/>
          <w:szCs w:val="28"/>
        </w:rPr>
        <w:t xml:space="preserve"> с. </w:t>
      </w:r>
      <w:r w:rsidR="00567EB6" w:rsidRPr="00CC157B">
        <w:rPr>
          <w:rFonts w:ascii="Times New Roman" w:hAnsi="Times New Roman"/>
          <w:sz w:val="28"/>
          <w:szCs w:val="28"/>
        </w:rPr>
        <w:t>14].</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У системі методології наукового пізнання важливе місце посідає метод</w:t>
      </w:r>
      <w:r w:rsidR="008402C2">
        <w:rPr>
          <w:rFonts w:ascii="Times New Roman" w:hAnsi="Times New Roman"/>
          <w:sz w:val="28"/>
          <w:szCs w:val="28"/>
          <w:shd w:val="clear" w:color="auto" w:fill="FFFFFF"/>
        </w:rPr>
        <w:t>ологія юридичної науки. Так, П. </w:t>
      </w:r>
      <w:r w:rsidRPr="00CC157B">
        <w:rPr>
          <w:rFonts w:ascii="Times New Roman" w:hAnsi="Times New Roman"/>
          <w:sz w:val="28"/>
          <w:szCs w:val="28"/>
          <w:shd w:val="clear" w:color="auto" w:fill="FFFFFF"/>
        </w:rPr>
        <w:t>Рабінович, характеризуючи методологію юридичної науки, підкреслює, що це система філософсько-світоглядних підходів (матеріалістичний, ідеалістичний, діалектичний, метафізичний), методів (загальнонаукових, групових та спеціальних) та засобів науково-юридичного дослідження (емпіричні й теоретичні), а також вчення про їх використання в пізнанні право-державних закономірностей</w:t>
      </w:r>
      <w:r w:rsidR="008402C2">
        <w:rPr>
          <w:rFonts w:ascii="Times New Roman" w:hAnsi="Times New Roman"/>
          <w:sz w:val="28"/>
          <w:szCs w:val="28"/>
        </w:rPr>
        <w:t> [9</w:t>
      </w:r>
      <w:r w:rsidR="00DB16AD">
        <w:rPr>
          <w:rFonts w:ascii="Times New Roman" w:hAnsi="Times New Roman"/>
          <w:sz w:val="28"/>
          <w:szCs w:val="28"/>
        </w:rPr>
        <w:t>3</w:t>
      </w:r>
      <w:r w:rsidR="008402C2">
        <w:rPr>
          <w:rFonts w:ascii="Times New Roman" w:hAnsi="Times New Roman"/>
          <w:sz w:val="28"/>
          <w:szCs w:val="28"/>
        </w:rPr>
        <w:t>, с. </w:t>
      </w:r>
      <w:r w:rsidR="00567EB6" w:rsidRPr="00CC157B">
        <w:rPr>
          <w:rFonts w:ascii="Times New Roman" w:hAnsi="Times New Roman"/>
          <w:sz w:val="28"/>
          <w:szCs w:val="28"/>
        </w:rPr>
        <w:t>20].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shd w:val="clear" w:color="auto" w:fill="FFFFFF"/>
        </w:rPr>
        <w:t>Будь-яка діяльність людини характеризується методологією. Однак у дослідницькій діяльності методологія відіграє про</w:t>
      </w:r>
      <w:r w:rsidR="001A3E18" w:rsidRPr="00CC157B">
        <w:rPr>
          <w:rFonts w:ascii="Times New Roman" w:hAnsi="Times New Roman"/>
          <w:sz w:val="28"/>
          <w:szCs w:val="28"/>
          <w:shd w:val="clear" w:color="auto" w:fill="FFFFFF"/>
        </w:rPr>
        <w:t>в</w:t>
      </w:r>
      <w:r w:rsidRPr="00CC157B">
        <w:rPr>
          <w:rFonts w:ascii="Times New Roman" w:hAnsi="Times New Roman"/>
          <w:sz w:val="28"/>
          <w:szCs w:val="28"/>
          <w:shd w:val="clear" w:color="auto" w:fill="FFFFFF"/>
        </w:rPr>
        <w:t>ідну роль.</w:t>
      </w:r>
      <w:r w:rsidRPr="00CC157B">
        <w:rPr>
          <w:rFonts w:ascii="Times New Roman" w:hAnsi="Times New Roman"/>
          <w:sz w:val="28"/>
          <w:szCs w:val="28"/>
        </w:rPr>
        <w:t xml:space="preserve"> Будь-яке наукове дослідження, від творчого задуму до остаточного оформлення наукової праці, здійснюється індивідуально та реалізовується за допомогою набору наукових методів дослідження. Не стала винятком і дана дисертаційна робота, під час написання якої були використані як загальнонаукові, так і спеціальні методи.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Для методів характерні такі особливості: наявність сукупності способів, засобів, прийомів, за допомогою яких досліджується предмет науки;</w:t>
      </w:r>
      <w:r w:rsidR="00CC157B" w:rsidRPr="00CC157B">
        <w:rPr>
          <w:rFonts w:ascii="Times New Roman" w:hAnsi="Times New Roman"/>
          <w:sz w:val="28"/>
          <w:szCs w:val="28"/>
        </w:rPr>
        <w:t xml:space="preserve"> </w:t>
      </w:r>
      <w:r w:rsidRPr="00CC157B">
        <w:rPr>
          <w:rFonts w:ascii="Times New Roman" w:hAnsi="Times New Roman"/>
          <w:sz w:val="28"/>
          <w:szCs w:val="28"/>
        </w:rPr>
        <w:t xml:space="preserve">використання цих прийомів здійснюється через певну послідовність </w:t>
      </w:r>
      <w:r w:rsidRPr="00CC157B">
        <w:rPr>
          <w:rFonts w:ascii="Times New Roman" w:hAnsi="Times New Roman"/>
          <w:sz w:val="28"/>
          <w:szCs w:val="28"/>
        </w:rPr>
        <w:lastRenderedPageBreak/>
        <w:t>дій, із застосуванням у процесі пізнання конкретного об’єкта відповідного інструментарію; така послідовність дій спрямована на досягнення поставлених дослідником цілей; зазначені цілі можуть бути різноманітними, починаючи від отримання нового знання до узагальнення, оцінки, систематизації вже наявного знання; цілі класифікуються на теоретичні (пізнавальні) та практичні</w:t>
      </w:r>
      <w:r w:rsidR="008402C2">
        <w:rPr>
          <w:rFonts w:ascii="Times New Roman" w:hAnsi="Times New Roman"/>
          <w:sz w:val="28"/>
          <w:szCs w:val="28"/>
        </w:rPr>
        <w:t> [9</w:t>
      </w:r>
      <w:r w:rsidR="00DB16AD">
        <w:rPr>
          <w:rFonts w:ascii="Times New Roman" w:hAnsi="Times New Roman"/>
          <w:sz w:val="28"/>
          <w:szCs w:val="28"/>
        </w:rPr>
        <w:t>3</w:t>
      </w:r>
      <w:r w:rsidR="008402C2">
        <w:rPr>
          <w:rFonts w:ascii="Times New Roman" w:hAnsi="Times New Roman"/>
          <w:sz w:val="28"/>
          <w:szCs w:val="28"/>
        </w:rPr>
        <w:t>, с. </w:t>
      </w:r>
      <w:r w:rsidR="00567EB6" w:rsidRPr="00CC157B">
        <w:rPr>
          <w:rFonts w:ascii="Times New Roman" w:hAnsi="Times New Roman"/>
          <w:sz w:val="28"/>
          <w:szCs w:val="28"/>
        </w:rPr>
        <w:t>23].</w:t>
      </w:r>
      <w:r w:rsidRPr="00CC157B">
        <w:rPr>
          <w:rFonts w:ascii="Times New Roman" w:hAnsi="Times New Roman"/>
          <w:sz w:val="28"/>
          <w:szCs w:val="28"/>
        </w:rPr>
        <w:t xml:space="preserve"> Від вибору методу залежить як результат, так і його достовірність. А для вченого важливі не тільки цілі, а</w:t>
      </w:r>
      <w:r w:rsidR="00CC157B" w:rsidRPr="00CC157B">
        <w:rPr>
          <w:rFonts w:ascii="Times New Roman" w:hAnsi="Times New Roman"/>
          <w:sz w:val="28"/>
          <w:szCs w:val="28"/>
        </w:rPr>
        <w:t xml:space="preserve"> </w:t>
      </w:r>
      <w:r w:rsidRPr="00CC157B">
        <w:rPr>
          <w:rFonts w:ascii="Times New Roman" w:hAnsi="Times New Roman"/>
          <w:sz w:val="28"/>
          <w:szCs w:val="28"/>
        </w:rPr>
        <w:t>й спосіб їх досягнення. Завдяки методам наука отримує можливість подальшого розвитку та здатна своєчасно реагувати на зміни дійсності. Вибір методу зумовлюється не тільки особливостями предмета дослідження, а й здатністю дослідника на власний розсуд використовувати такі прийоми пізнання, які дозволяють, на його думку, отримати науково обґрунтований результат.</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Первинним і головним у структурі системи методів є вертикальна і горизонтальна структура методології юриспруденції. Горизонтальну структуру системи методів юриспруденції становлять види методів певного рівня. Наприклад, до загальнонаукових методів належать: структурний, функціональний, системний, історичний, логічн</w:t>
      </w:r>
      <w:r w:rsidR="008402C2">
        <w:rPr>
          <w:rFonts w:ascii="Times New Roman" w:hAnsi="Times New Roman"/>
          <w:sz w:val="28"/>
          <w:szCs w:val="28"/>
        </w:rPr>
        <w:t>ий тощо, а до приватно-наукових </w:t>
      </w:r>
      <w:r w:rsidRPr="00CC157B">
        <w:rPr>
          <w:rFonts w:ascii="Times New Roman" w:hAnsi="Times New Roman"/>
          <w:sz w:val="28"/>
          <w:szCs w:val="28"/>
        </w:rPr>
        <w:t>– конкретно-соціологічні, психологічні, математичні та інші методи цього рівня. Внутрішню структуру кожного методу становлять його принципи, правила, прийоми, способи, засоби. Вертикальну структуру</w:t>
      </w:r>
      <w:r w:rsidRPr="00CC157B">
        <w:rPr>
          <w:rFonts w:ascii="Times New Roman" w:hAnsi="Times New Roman"/>
          <w:i/>
          <w:sz w:val="28"/>
          <w:szCs w:val="28"/>
        </w:rPr>
        <w:t xml:space="preserve"> </w:t>
      </w:r>
      <w:r w:rsidRPr="00CC157B">
        <w:rPr>
          <w:rFonts w:ascii="Times New Roman" w:hAnsi="Times New Roman"/>
          <w:sz w:val="28"/>
          <w:szCs w:val="28"/>
        </w:rPr>
        <w:t>методів утворюють: загальні методи – це вищий (філософський рівень), до якого належать діалектична і формальна</w:t>
      </w:r>
      <w:r w:rsidR="008402C2">
        <w:rPr>
          <w:rFonts w:ascii="Times New Roman" w:hAnsi="Times New Roman"/>
          <w:sz w:val="28"/>
          <w:szCs w:val="28"/>
        </w:rPr>
        <w:t xml:space="preserve"> логіка; загальнонаукові методи </w:t>
      </w:r>
      <w:r w:rsidRPr="00CC157B">
        <w:rPr>
          <w:rFonts w:ascii="Times New Roman" w:hAnsi="Times New Roman"/>
          <w:sz w:val="28"/>
          <w:szCs w:val="28"/>
        </w:rPr>
        <w:t>– методи, що використовуються всіма науками; приватно-наукові методи (власні), що застосовуються окремими групами наук; спеціальні методи, що використовуються окремою наукою</w:t>
      </w:r>
      <w:r w:rsidR="00DB16AD">
        <w:rPr>
          <w:rFonts w:ascii="Times New Roman" w:hAnsi="Times New Roman"/>
          <w:sz w:val="28"/>
          <w:szCs w:val="28"/>
        </w:rPr>
        <w:t> [93</w:t>
      </w:r>
      <w:r w:rsidR="008402C2">
        <w:rPr>
          <w:rFonts w:ascii="Times New Roman" w:hAnsi="Times New Roman"/>
          <w:sz w:val="28"/>
          <w:szCs w:val="28"/>
        </w:rPr>
        <w:t>, с. </w:t>
      </w:r>
      <w:r w:rsidR="00EC5748" w:rsidRPr="00CC157B">
        <w:rPr>
          <w:rFonts w:ascii="Times New Roman" w:hAnsi="Times New Roman"/>
          <w:sz w:val="28"/>
          <w:szCs w:val="28"/>
        </w:rPr>
        <w:t>26].</w:t>
      </w:r>
    </w:p>
    <w:p w:rsidR="00632308" w:rsidRPr="00CC157B" w:rsidRDefault="00632308" w:rsidP="00F43B70">
      <w:pPr>
        <w:pStyle w:val="aa"/>
        <w:spacing w:line="360" w:lineRule="auto"/>
        <w:ind w:firstLine="709"/>
        <w:jc w:val="both"/>
        <w:rPr>
          <w:sz w:val="28"/>
          <w:szCs w:val="28"/>
        </w:rPr>
      </w:pPr>
      <w:r w:rsidRPr="00CC157B">
        <w:rPr>
          <w:sz w:val="28"/>
          <w:szCs w:val="28"/>
        </w:rPr>
        <w:t xml:space="preserve">Методи, які використовуються в цій роботі, сформувалися у процесі історичного пізнання. Кожен етап історії людства – це певний щабель </w:t>
      </w:r>
      <w:r w:rsidRPr="00CC157B">
        <w:rPr>
          <w:sz w:val="28"/>
          <w:szCs w:val="28"/>
        </w:rPr>
        <w:lastRenderedPageBreak/>
        <w:t>розвиток держави і права та ступінь їх осягнення. Відтак у цілому вони створюють єдиний процес духовного освоєння юридичної діяльності.</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rPr>
        <w:t>Серед загальнонаукових методі насамперед слід назвати методи індукції та дедукції, які використовуються</w:t>
      </w:r>
      <w:r w:rsidR="00CC157B" w:rsidRPr="00CC157B">
        <w:rPr>
          <w:rFonts w:ascii="Times New Roman" w:hAnsi="Times New Roman"/>
          <w:sz w:val="28"/>
          <w:szCs w:val="28"/>
        </w:rPr>
        <w:t xml:space="preserve"> </w:t>
      </w:r>
      <w:r w:rsidRPr="00CC157B">
        <w:rPr>
          <w:rFonts w:ascii="Times New Roman" w:hAnsi="Times New Roman"/>
          <w:sz w:val="28"/>
          <w:szCs w:val="28"/>
        </w:rPr>
        <w:t>при визначенні понятійного апарату, а саме: «уніфікація законодавства», «уніфікація юридичних дефініцій», «адаптація», «гармонізація», «стандартизація». Дані методи є основоположними</w:t>
      </w:r>
      <w:r w:rsidRPr="00CC157B">
        <w:rPr>
          <w:rFonts w:ascii="Times New Roman" w:hAnsi="Times New Roman"/>
          <w:i/>
          <w:sz w:val="28"/>
          <w:szCs w:val="28"/>
        </w:rPr>
        <w:t xml:space="preserve">, </w:t>
      </w:r>
      <w:r w:rsidRPr="00CC157B">
        <w:rPr>
          <w:rFonts w:ascii="Times New Roman" w:hAnsi="Times New Roman"/>
          <w:sz w:val="28"/>
          <w:szCs w:val="28"/>
        </w:rPr>
        <w:t>позаяк</w:t>
      </w:r>
      <w:r w:rsidRPr="00CC157B">
        <w:rPr>
          <w:rFonts w:ascii="Times New Roman" w:hAnsi="Times New Roman"/>
          <w:i/>
          <w:sz w:val="28"/>
          <w:szCs w:val="28"/>
        </w:rPr>
        <w:t xml:space="preserve"> </w:t>
      </w:r>
      <w:r w:rsidRPr="00CC157B">
        <w:rPr>
          <w:rFonts w:ascii="Times New Roman" w:hAnsi="Times New Roman"/>
          <w:sz w:val="28"/>
          <w:szCs w:val="28"/>
          <w:shd w:val="clear" w:color="auto" w:fill="FFFFFF"/>
        </w:rPr>
        <w:t>жодне теоретичне дослідження ще не обійшлося без аналізу, опису, узагальнення та уточнення термінологічного апарату.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Логічні методи застосовано при формулюванні визначень низки понять, зокрема «уніфікація», «гармонізація», «адаптація» «удосконалення», «юридичний термін» тощо.</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shd w:val="clear" w:color="auto" w:fill="FFFFFF"/>
        </w:rPr>
      </w:pPr>
      <w:r w:rsidRPr="00CC157B">
        <w:rPr>
          <w:sz w:val="28"/>
          <w:szCs w:val="28"/>
        </w:rPr>
        <w:t>Системно-структурний метод</w:t>
      </w:r>
      <w:r w:rsidRPr="00CC157B">
        <w:rPr>
          <w:i/>
          <w:sz w:val="28"/>
          <w:szCs w:val="28"/>
        </w:rPr>
        <w:t xml:space="preserve"> </w:t>
      </w:r>
      <w:r w:rsidRPr="00CC157B">
        <w:rPr>
          <w:sz w:val="28"/>
          <w:szCs w:val="28"/>
        </w:rPr>
        <w:t>використовується у більшості наукових досліджень. Кожну науку чи діяльність слід розглядати як структуровану систему, яка складається із сукупності взаємопов’язаних компонентів та підсистем, які у своїй єдності набувають цілісності, функціональності, а також здатні забезпечувати взаємозв’язок із зовнішнім середовищем та володіють ієрархічністю. Йдеться про те, що з позицій системного підходу можна розглядати практично кожну суспільну сферу. Якщо взяти наукове дослідження, то системний підхід доцільний, коли перед науковцем стоїть завдання дослідити сутність певного процесу чи явища, як це і було у даній роботі. Цей метод</w:t>
      </w:r>
      <w:r w:rsidR="00CC157B" w:rsidRPr="00CC157B">
        <w:rPr>
          <w:sz w:val="28"/>
          <w:szCs w:val="28"/>
        </w:rPr>
        <w:t xml:space="preserve"> </w:t>
      </w:r>
      <w:r w:rsidRPr="00CC157B">
        <w:rPr>
          <w:sz w:val="28"/>
          <w:szCs w:val="28"/>
        </w:rPr>
        <w:t>застосовано у даній дисертаційній роботі під час дослідження сутності уніфікації законодавства та впливу цього процесу на упорядкування національного нормативно-правового матеріалу.</w:t>
      </w:r>
      <w:r w:rsidRPr="00CC157B">
        <w:rPr>
          <w:sz w:val="28"/>
          <w:szCs w:val="28"/>
          <w:shd w:val="clear" w:color="auto" w:fill="FFFFFF"/>
        </w:rPr>
        <w:t xml:space="preserve"> </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shd w:val="clear" w:color="auto" w:fill="FFFFFF"/>
        </w:rPr>
        <w:t xml:space="preserve">Системний підхід – це такий аспект дослідження, який передбачає аналіз об’єкта як складного, багатогранного, різноякісного явища, що складається з елементів, зв’язки між якими утворюють відносно незмінну структуру і забезпечують його цілісність. Водночас для системного підходу характерна певна суперечливість: з одного боку, зрозуміти ціле можна, проаналізувавши його складові, а </w:t>
      </w:r>
      <w:r w:rsidR="001A3E18" w:rsidRPr="00CC157B">
        <w:rPr>
          <w:sz w:val="28"/>
          <w:szCs w:val="28"/>
          <w:shd w:val="clear" w:color="auto" w:fill="FFFFFF"/>
        </w:rPr>
        <w:t>пізнати</w:t>
      </w:r>
      <w:r w:rsidRPr="00CC157B">
        <w:rPr>
          <w:sz w:val="28"/>
          <w:szCs w:val="28"/>
          <w:shd w:val="clear" w:color="auto" w:fill="FFFFFF"/>
        </w:rPr>
        <w:t xml:space="preserve"> останні – з позиції цілого. </w:t>
      </w:r>
      <w:r w:rsidRPr="00CC157B">
        <w:rPr>
          <w:sz w:val="28"/>
          <w:szCs w:val="28"/>
          <w:shd w:val="clear" w:color="auto" w:fill="FFFFFF"/>
        </w:rPr>
        <w:lastRenderedPageBreak/>
        <w:t>З</w:t>
      </w:r>
      <w:r w:rsidR="008402C2">
        <w:rPr>
          <w:sz w:val="28"/>
          <w:szCs w:val="28"/>
          <w:shd w:val="clear" w:color="auto" w:fill="FFFFFF"/>
        </w:rPr>
        <w:t> </w:t>
      </w:r>
      <w:r w:rsidRPr="00CC157B">
        <w:rPr>
          <w:sz w:val="28"/>
          <w:szCs w:val="28"/>
          <w:shd w:val="clear" w:color="auto" w:fill="FFFFFF"/>
        </w:rPr>
        <w:t>другого боку, неможливо зрозуміти ціле достатньою мірою навіть за допомогою найдосконалішого аналізу частин та їх взаємодії. Розв’язання цього парадоксу – необхідність аналізу частини як самостійної одиниці, тобто як інтегративної частини цілого і обов’язково в контексті аналізу самого цілого</w:t>
      </w:r>
      <w:r w:rsidR="008402C2">
        <w:rPr>
          <w:sz w:val="28"/>
          <w:szCs w:val="28"/>
          <w:shd w:val="clear" w:color="auto" w:fill="FFFFFF"/>
        </w:rPr>
        <w:t> </w:t>
      </w:r>
      <w:r w:rsidR="008402C2">
        <w:rPr>
          <w:sz w:val="28"/>
          <w:szCs w:val="28"/>
        </w:rPr>
        <w:t>[11</w:t>
      </w:r>
      <w:r w:rsidR="00DB16AD">
        <w:rPr>
          <w:sz w:val="28"/>
          <w:szCs w:val="28"/>
        </w:rPr>
        <w:t>7</w:t>
      </w:r>
      <w:r w:rsidR="008402C2">
        <w:rPr>
          <w:sz w:val="28"/>
          <w:szCs w:val="28"/>
        </w:rPr>
        <w:t>, с. </w:t>
      </w:r>
      <w:r w:rsidR="005F2196" w:rsidRPr="00CC157B">
        <w:rPr>
          <w:sz w:val="28"/>
          <w:szCs w:val="28"/>
        </w:rPr>
        <w:t>950].</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У системному дослідженні об’єкт, що аналізується, розглядається як певна множина елементів, взаємозв’язок яких зумовлює цілісні властивості цієї множини</w:t>
      </w:r>
      <w:r w:rsidR="008402C2">
        <w:rPr>
          <w:sz w:val="28"/>
          <w:szCs w:val="28"/>
        </w:rPr>
        <w:t> [1</w:t>
      </w:r>
      <w:r w:rsidR="00DB16AD">
        <w:rPr>
          <w:sz w:val="28"/>
          <w:szCs w:val="28"/>
        </w:rPr>
        <w:t>64</w:t>
      </w:r>
      <w:r w:rsidR="008402C2">
        <w:rPr>
          <w:sz w:val="28"/>
          <w:szCs w:val="28"/>
        </w:rPr>
        <w:t>, с. </w:t>
      </w:r>
      <w:r w:rsidR="005F2196" w:rsidRPr="00CC157B">
        <w:rPr>
          <w:sz w:val="28"/>
          <w:szCs w:val="28"/>
        </w:rPr>
        <w:t>105].</w:t>
      </w:r>
      <w:r w:rsidRPr="00CC157B">
        <w:rPr>
          <w:sz w:val="28"/>
          <w:szCs w:val="28"/>
        </w:rPr>
        <w:t xml:space="preserve"> Увага тут сконцентрована</w:t>
      </w:r>
      <w:r w:rsidR="008402C2">
        <w:rPr>
          <w:sz w:val="28"/>
          <w:szCs w:val="28"/>
        </w:rPr>
        <w:t xml:space="preserve"> переважно на двох аспектах: 1) </w:t>
      </w:r>
      <w:r w:rsidRPr="00CC157B">
        <w:rPr>
          <w:sz w:val="28"/>
          <w:szCs w:val="28"/>
        </w:rPr>
        <w:t>віднайти різницю у наявних відношеннях і зв’язках при здійсненні процесу уні</w:t>
      </w:r>
      <w:r w:rsidR="001A3E18" w:rsidRPr="00CC157B">
        <w:rPr>
          <w:sz w:val="28"/>
          <w:szCs w:val="28"/>
        </w:rPr>
        <w:t>фікації національного законодав</w:t>
      </w:r>
      <w:r w:rsidRPr="00CC157B">
        <w:rPr>
          <w:sz w:val="28"/>
          <w:szCs w:val="28"/>
        </w:rPr>
        <w:t>с</w:t>
      </w:r>
      <w:r w:rsidR="001A3E18" w:rsidRPr="00CC157B">
        <w:rPr>
          <w:sz w:val="28"/>
          <w:szCs w:val="28"/>
        </w:rPr>
        <w:t>т</w:t>
      </w:r>
      <w:r w:rsidR="008402C2">
        <w:rPr>
          <w:sz w:val="28"/>
          <w:szCs w:val="28"/>
        </w:rPr>
        <w:t>ва; 2) </w:t>
      </w:r>
      <w:r w:rsidRPr="00CC157B">
        <w:rPr>
          <w:sz w:val="28"/>
          <w:szCs w:val="28"/>
        </w:rPr>
        <w:t>запозичити позитивний досвід у цьому процесі зарубіжних країн та міжнародного співтовариства. Властивості уніфікації як цілісного процесу визначаються не лише множиною його окремих елементів, а й особливими інтегративними (до правових стандартів ЄС), системотворчими зв’язками та специфічним характером його структури.</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Поряд із системним підходом застосовується</w:t>
      </w:r>
      <w:r w:rsidR="00CC157B" w:rsidRPr="00CC157B">
        <w:rPr>
          <w:sz w:val="28"/>
          <w:szCs w:val="28"/>
        </w:rPr>
        <w:t xml:space="preserve"> </w:t>
      </w:r>
      <w:r w:rsidR="008402C2">
        <w:rPr>
          <w:sz w:val="28"/>
          <w:szCs w:val="28"/>
        </w:rPr>
        <w:t>цивілізаційний. В </w:t>
      </w:r>
      <w:r w:rsidRPr="00CC157B">
        <w:rPr>
          <w:sz w:val="28"/>
          <w:szCs w:val="28"/>
        </w:rPr>
        <w:t>юриспруденції цивілізаційному підходу відводиться певне місце, оскільки він дає можливість використати досягнення різноманітних правових систем сучасності, знайти їх спільні та відмінні риси, забезпечити можливості використання позитивних рис одних систем для найбільш оптимального функціонування інших систем</w:t>
      </w:r>
      <w:r w:rsidR="008402C2">
        <w:rPr>
          <w:sz w:val="28"/>
          <w:szCs w:val="28"/>
        </w:rPr>
        <w:t> [9</w:t>
      </w:r>
      <w:r w:rsidR="00DB16AD">
        <w:rPr>
          <w:sz w:val="28"/>
          <w:szCs w:val="28"/>
        </w:rPr>
        <w:t>3</w:t>
      </w:r>
      <w:r w:rsidR="008402C2">
        <w:rPr>
          <w:sz w:val="28"/>
          <w:szCs w:val="28"/>
        </w:rPr>
        <w:t>, с. </w:t>
      </w:r>
      <w:r w:rsidR="00567EB6" w:rsidRPr="00CC157B">
        <w:rPr>
          <w:sz w:val="28"/>
          <w:szCs w:val="28"/>
        </w:rPr>
        <w:t>22].</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Діалектичний</w:t>
      </w:r>
      <w:r w:rsidRPr="00CC157B">
        <w:rPr>
          <w:i/>
          <w:sz w:val="28"/>
          <w:szCs w:val="28"/>
        </w:rPr>
        <w:t xml:space="preserve"> </w:t>
      </w:r>
      <w:r w:rsidRPr="00CC157B">
        <w:rPr>
          <w:sz w:val="28"/>
          <w:szCs w:val="28"/>
        </w:rPr>
        <w:t>метод тлумачиться як універсальний, котрий застосовується у</w:t>
      </w:r>
      <w:r w:rsidR="00CC157B" w:rsidRPr="00CC157B">
        <w:rPr>
          <w:sz w:val="28"/>
          <w:szCs w:val="28"/>
        </w:rPr>
        <w:t xml:space="preserve"> </w:t>
      </w:r>
      <w:r w:rsidRPr="00CC157B">
        <w:rPr>
          <w:sz w:val="28"/>
          <w:szCs w:val="28"/>
        </w:rPr>
        <w:t>всіх без винятку науках і на всіх етапах або стадіях процесу пізнання</w:t>
      </w:r>
      <w:r w:rsidR="008402C2">
        <w:rPr>
          <w:sz w:val="28"/>
          <w:szCs w:val="28"/>
        </w:rPr>
        <w:t> [9</w:t>
      </w:r>
      <w:r w:rsidR="00DB16AD">
        <w:rPr>
          <w:sz w:val="28"/>
          <w:szCs w:val="28"/>
        </w:rPr>
        <w:t>3</w:t>
      </w:r>
      <w:r w:rsidR="008402C2">
        <w:rPr>
          <w:sz w:val="28"/>
          <w:szCs w:val="28"/>
        </w:rPr>
        <w:t>, с. </w:t>
      </w:r>
      <w:r w:rsidR="00567EB6" w:rsidRPr="00CC157B">
        <w:rPr>
          <w:sz w:val="28"/>
          <w:szCs w:val="28"/>
        </w:rPr>
        <w:t>31].</w:t>
      </w:r>
      <w:r w:rsidRPr="00CC157B">
        <w:rPr>
          <w:sz w:val="28"/>
          <w:szCs w:val="28"/>
        </w:rPr>
        <w:t xml:space="preserve"> Найбільш завершеної ф</w:t>
      </w:r>
      <w:r w:rsidR="008402C2">
        <w:rPr>
          <w:sz w:val="28"/>
          <w:szCs w:val="28"/>
        </w:rPr>
        <w:t>орми метод набув у творчості Г. </w:t>
      </w:r>
      <w:r w:rsidRPr="00CC157B">
        <w:rPr>
          <w:sz w:val="28"/>
          <w:szCs w:val="28"/>
        </w:rPr>
        <w:t>Гегеля, який, зокрема, визначав діалектику як душу руху будь-якого наукового розгортання думки, що є єдиним принципом, який вносить у зміст науки іманентний зв’язок та необхідність</w:t>
      </w:r>
      <w:r w:rsidR="008402C2">
        <w:rPr>
          <w:sz w:val="28"/>
          <w:szCs w:val="28"/>
        </w:rPr>
        <w:t> [9</w:t>
      </w:r>
      <w:r w:rsidR="00DB16AD">
        <w:rPr>
          <w:sz w:val="28"/>
          <w:szCs w:val="28"/>
        </w:rPr>
        <w:t>3</w:t>
      </w:r>
      <w:r w:rsidR="008402C2">
        <w:rPr>
          <w:sz w:val="28"/>
          <w:szCs w:val="28"/>
        </w:rPr>
        <w:t>, с. </w:t>
      </w:r>
      <w:r w:rsidR="00567EB6" w:rsidRPr="00CC157B">
        <w:rPr>
          <w:sz w:val="28"/>
          <w:szCs w:val="28"/>
        </w:rPr>
        <w:t>33].</w:t>
      </w:r>
      <w:r w:rsidRPr="00CC157B">
        <w:rPr>
          <w:sz w:val="28"/>
          <w:szCs w:val="28"/>
        </w:rPr>
        <w:t xml:space="preserve"> У даній роботі цей метод дав змогу розглянути нормативно-правові акти України, нормопро</w:t>
      </w:r>
      <w:r w:rsidR="00DB16AD">
        <w:rPr>
          <w:sz w:val="28"/>
          <w:szCs w:val="28"/>
        </w:rPr>
        <w:t>є</w:t>
      </w:r>
      <w:r w:rsidRPr="00CC157B">
        <w:rPr>
          <w:sz w:val="28"/>
          <w:szCs w:val="28"/>
        </w:rPr>
        <w:t xml:space="preserve">ктну </w:t>
      </w:r>
      <w:r w:rsidRPr="00CC157B">
        <w:rPr>
          <w:sz w:val="28"/>
          <w:szCs w:val="28"/>
        </w:rPr>
        <w:lastRenderedPageBreak/>
        <w:t>техніку та правотворчу технологію в їх взаємозв’язку та розвитку з урахуванням змін, відповідно до вимог часу.</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Відносно новим загальнонауковим методом є інформаційний.</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Його суть полягає в тому, що при розгляді будь-якого об’єкта, явища чи процесу в суспільстві чи природі насамперед виявляються найбільш характерні для нього інформаційні аспекти. Як фундаментальна методологія, інформаційний підхід стає дедалі більш поширеним завдяки об’єктивним чинникам. Тобто «наскрізний» характер інформації, яка проникає в усі без винятку галузі та сфери суспільної діяльності та супроводжує їх: інформатизацію суспільства; зростання обсягів інформації, вирішення проблем її доступності та ефективного використання; розвиток інформаційної техніки і технології; становлення інформаційного суспільства, основним інтелектуальним продуктом якого є інформація, документи, знання. Головний дослідницький потенціал інформаційного підходу полягає в тому, що за своєю природою всі об’єкти, явища та процеси є інформаційними, адже пов’язані зі створенням, накопиченням, використанням та обміном інформацією (відомостей, знання) задля забезпечення соціальної комунікації</w:t>
      </w:r>
      <w:r w:rsidR="008402C2">
        <w:rPr>
          <w:rFonts w:ascii="Times New Roman" w:hAnsi="Times New Roman"/>
          <w:sz w:val="28"/>
          <w:szCs w:val="28"/>
          <w:shd w:val="clear" w:color="auto" w:fill="FFFFFF"/>
        </w:rPr>
        <w:t> </w:t>
      </w:r>
      <w:r w:rsidR="008402C2">
        <w:rPr>
          <w:rFonts w:ascii="Times New Roman" w:hAnsi="Times New Roman"/>
          <w:sz w:val="28"/>
          <w:szCs w:val="28"/>
        </w:rPr>
        <w:t>[5</w:t>
      </w:r>
      <w:r w:rsidR="00DB16AD">
        <w:rPr>
          <w:rFonts w:ascii="Times New Roman" w:hAnsi="Times New Roman"/>
          <w:sz w:val="28"/>
          <w:szCs w:val="28"/>
        </w:rPr>
        <w:t>2</w:t>
      </w:r>
      <w:r w:rsidR="008402C2">
        <w:rPr>
          <w:rFonts w:ascii="Times New Roman" w:hAnsi="Times New Roman"/>
          <w:sz w:val="28"/>
          <w:szCs w:val="28"/>
        </w:rPr>
        <w:t>, с. </w:t>
      </w:r>
      <w:r w:rsidR="003E4C51" w:rsidRPr="00CC157B">
        <w:rPr>
          <w:rFonts w:ascii="Times New Roman" w:hAnsi="Times New Roman"/>
          <w:sz w:val="28"/>
          <w:szCs w:val="28"/>
        </w:rPr>
        <w:t>29</w:t>
      </w:r>
      <w:r w:rsidR="00DB16AD">
        <w:rPr>
          <w:rFonts w:ascii="Times New Roman" w:hAnsi="Times New Roman"/>
          <w:sz w:val="28"/>
          <w:szCs w:val="28"/>
        </w:rPr>
        <w:t>–</w:t>
      </w:r>
      <w:r w:rsidR="003E4C51" w:rsidRPr="00CC157B">
        <w:rPr>
          <w:rFonts w:ascii="Times New Roman" w:hAnsi="Times New Roman"/>
          <w:sz w:val="28"/>
          <w:szCs w:val="28"/>
        </w:rPr>
        <w:t>30].</w:t>
      </w:r>
    </w:p>
    <w:p w:rsidR="003E4C51"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роботі також використаний</w:t>
      </w:r>
      <w:r w:rsidRPr="00CC157B">
        <w:rPr>
          <w:rFonts w:ascii="Times New Roman" w:hAnsi="Times New Roman"/>
          <w:i/>
          <w:sz w:val="28"/>
          <w:szCs w:val="28"/>
        </w:rPr>
        <w:t xml:space="preserve"> </w:t>
      </w:r>
      <w:r w:rsidR="001A3E18" w:rsidRPr="00CC157B">
        <w:rPr>
          <w:rFonts w:ascii="Times New Roman" w:hAnsi="Times New Roman"/>
          <w:sz w:val="28"/>
          <w:szCs w:val="28"/>
        </w:rPr>
        <w:t>аксіологічний</w:t>
      </w:r>
      <w:r w:rsidRPr="00CC157B">
        <w:rPr>
          <w:rFonts w:ascii="Times New Roman" w:hAnsi="Times New Roman"/>
          <w:sz w:val="28"/>
          <w:szCs w:val="28"/>
        </w:rPr>
        <w:t xml:space="preserve"> (ціннісний) підхід, назва якого говорить сама за себе. </w:t>
      </w:r>
      <w:r w:rsidR="00ED6771" w:rsidRPr="00CC157B">
        <w:rPr>
          <w:rFonts w:ascii="Times New Roman" w:hAnsi="Times New Roman"/>
          <w:sz w:val="28"/>
          <w:szCs w:val="28"/>
        </w:rPr>
        <w:t>Ґрунтується</w:t>
      </w:r>
      <w:r w:rsidRPr="00CC157B">
        <w:rPr>
          <w:rFonts w:ascii="Times New Roman" w:hAnsi="Times New Roman"/>
          <w:sz w:val="28"/>
          <w:szCs w:val="28"/>
        </w:rPr>
        <w:t xml:space="preserve"> він </w:t>
      </w:r>
      <w:r w:rsidR="00ED6771" w:rsidRPr="00CC157B">
        <w:rPr>
          <w:rFonts w:ascii="Times New Roman" w:hAnsi="Times New Roman"/>
          <w:sz w:val="28"/>
          <w:szCs w:val="28"/>
        </w:rPr>
        <w:t xml:space="preserve">на </w:t>
      </w:r>
      <w:r w:rsidRPr="00CC157B">
        <w:rPr>
          <w:rFonts w:ascii="Times New Roman" w:hAnsi="Times New Roman"/>
          <w:sz w:val="28"/>
          <w:szCs w:val="28"/>
        </w:rPr>
        <w:t xml:space="preserve">визначенні цінності процесів, явищ чи предметів, які розглядаються. Крім того, за його допомогою можна з’ясувати ті якості розглянутих процесів чи явищ, що здатні задовольнити людські та суспільні потреби. Що таке цінності? Це пріоритет принципів та життєвих орієнтирів, на яких будується спосіб життя та поведінки. До цінностей суспільства відносять лише ті позитивно значущі явища та їх властивості, які пов’язані із соціальним прогресом. Фундаментальними традиційно вважаються загальнолюдські, або гуманістичні, цінності: життя, здоров’я, праця, любов, освіта, краса, творчість тощо. В кожному суспільстві, державі, особистості, культурі, професії є власна система цінностей. Аксіологічному осмисленню підлягають матеріальні й духовні цінності. </w:t>
      </w:r>
      <w:r w:rsidRPr="00CC157B">
        <w:rPr>
          <w:rFonts w:ascii="Times New Roman" w:hAnsi="Times New Roman"/>
          <w:sz w:val="28"/>
          <w:szCs w:val="28"/>
        </w:rPr>
        <w:lastRenderedPageBreak/>
        <w:t>Кожний соціальний інститут, спираючись на загальновизнані цінності, формує власні індивідуальні цінності: освітні, культурні, професійні та ін. Таким чином створюється система загальних і спеціальних критеріїв та показників цінності</w:t>
      </w:r>
      <w:r w:rsidR="003E4C51" w:rsidRPr="00CC157B">
        <w:rPr>
          <w:rFonts w:ascii="Times New Roman" w:hAnsi="Times New Roman"/>
          <w:sz w:val="28"/>
          <w:szCs w:val="28"/>
        </w:rPr>
        <w:t xml:space="preserve"> </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І на основі загальноприйнятих суспільних цінностей необхідно організовувати процес уніфікації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Важливе значення при написанні роботи мав метод спостереження, за допомогою якого було зроблено спробу проаналізувати зміни, які відбулися у законодавстві на шляху його уніфікації. Також широко використовувався метод порівняння, в основі якого лежить зіставлення та порівняння об’єктів чи процесів, які досліджуються за певними подібними властивостями, в результаті чого можна виявити відмінне та загальне між цими об’єктами чи процесами. Саме за допомогою цього методу була здійснена спроба співставити такі поняття, як «уніфікація», «гармонізація» та «зближення», а також деякі інші категорії. Даний метод в</w:t>
      </w:r>
      <w:r w:rsidR="008402C2">
        <w:rPr>
          <w:rFonts w:ascii="Times New Roman" w:hAnsi="Times New Roman"/>
          <w:sz w:val="28"/>
          <w:szCs w:val="28"/>
        </w:rPr>
        <w:t>икористовувався у три етапи: 1) </w:t>
      </w:r>
      <w:r w:rsidRPr="00CC157B">
        <w:rPr>
          <w:rFonts w:ascii="Times New Roman" w:hAnsi="Times New Roman"/>
          <w:sz w:val="28"/>
          <w:szCs w:val="28"/>
        </w:rPr>
        <w:t>процеси, які вивчалися (уніфікація, гармонізація тощо</w:t>
      </w:r>
      <w:r w:rsidR="008402C2">
        <w:rPr>
          <w:rFonts w:ascii="Times New Roman" w:hAnsi="Times New Roman"/>
          <w:sz w:val="28"/>
          <w:szCs w:val="28"/>
        </w:rPr>
        <w:t>) розглядалися кожен окремо; 2) </w:t>
      </w:r>
      <w:r w:rsidRPr="00CC157B">
        <w:rPr>
          <w:rFonts w:ascii="Times New Roman" w:hAnsi="Times New Roman"/>
          <w:sz w:val="28"/>
          <w:szCs w:val="28"/>
        </w:rPr>
        <w:t>співставлялися оптимальні характеристики всіх досліджуваних яви</w:t>
      </w:r>
      <w:r w:rsidR="008402C2">
        <w:rPr>
          <w:rFonts w:ascii="Times New Roman" w:hAnsi="Times New Roman"/>
          <w:sz w:val="28"/>
          <w:szCs w:val="28"/>
        </w:rPr>
        <w:t>щ; 3) </w:t>
      </w:r>
      <w:r w:rsidRPr="00CC157B">
        <w:rPr>
          <w:rFonts w:ascii="Times New Roman" w:hAnsi="Times New Roman"/>
          <w:sz w:val="28"/>
          <w:szCs w:val="28"/>
        </w:rPr>
        <w:t>визначалися їх спільні та відмінні риси.</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Неабияке значення при написанні даної дисертаційної роботи мав історичний підхід, який дає можливість дослідити виникнення, формування та розвиток процесів і подій, що цікавлять дослідника, у хронологічній послідовності з метою виявлення зовнішніх і внутрішніх зв’язків, закономірностей та суперечностей. Так, сучасне науково-теоретичне мислення намагається проникнути у сутність явищ і процесів, що вивчаються, виключно за умови комплексного підходу до об’єкта вивчення, розгляду його у виникненні та формуванні, тобто застосування історичного підходу до його вивчення</w:t>
      </w:r>
      <w:r w:rsidR="008402C2">
        <w:rPr>
          <w:rFonts w:ascii="Times New Roman" w:hAnsi="Times New Roman"/>
          <w:sz w:val="28"/>
          <w:szCs w:val="28"/>
          <w:shd w:val="clear" w:color="auto" w:fill="FFFFFF"/>
        </w:rPr>
        <w:t> </w:t>
      </w:r>
      <w:r w:rsidR="008402C2">
        <w:rPr>
          <w:rFonts w:ascii="Times New Roman" w:hAnsi="Times New Roman"/>
          <w:sz w:val="28"/>
          <w:szCs w:val="28"/>
        </w:rPr>
        <w:t>[5</w:t>
      </w:r>
      <w:r w:rsidR="00DB16AD">
        <w:rPr>
          <w:rFonts w:ascii="Times New Roman" w:hAnsi="Times New Roman"/>
          <w:sz w:val="28"/>
          <w:szCs w:val="28"/>
        </w:rPr>
        <w:t>2</w:t>
      </w:r>
      <w:r w:rsidR="008402C2">
        <w:rPr>
          <w:rFonts w:ascii="Times New Roman" w:hAnsi="Times New Roman"/>
          <w:sz w:val="28"/>
          <w:szCs w:val="28"/>
        </w:rPr>
        <w:t>, с. </w:t>
      </w:r>
      <w:r w:rsidR="003E4C51" w:rsidRPr="00CC157B">
        <w:rPr>
          <w:rFonts w:ascii="Times New Roman" w:hAnsi="Times New Roman"/>
          <w:sz w:val="28"/>
          <w:szCs w:val="28"/>
        </w:rPr>
        <w:t>30].</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Водночас не втратили своєї актуальності положення про те, що в науковому дослідженні не можна ігнорувати основного історичного зв’язку, і </w:t>
      </w:r>
      <w:r w:rsidRPr="00CC157B">
        <w:rPr>
          <w:rFonts w:ascii="Times New Roman" w:hAnsi="Times New Roman"/>
          <w:sz w:val="28"/>
          <w:szCs w:val="28"/>
          <w:shd w:val="clear" w:color="auto" w:fill="FFFFFF"/>
        </w:rPr>
        <w:lastRenderedPageBreak/>
        <w:t>кожне питання слід розглядати з позиції того, як певне явище в історії виникло, які головні етапи в своєму розвитку це явище проходило, і з огляду на це розмірковувати про його наступний розвиток</w:t>
      </w:r>
      <w:r w:rsidR="008402C2">
        <w:rPr>
          <w:rFonts w:ascii="Times New Roman" w:hAnsi="Times New Roman"/>
          <w:sz w:val="28"/>
          <w:szCs w:val="28"/>
          <w:shd w:val="clear" w:color="auto" w:fill="FFFFFF"/>
        </w:rPr>
        <w:t> </w:t>
      </w:r>
      <w:r w:rsidR="008402C2">
        <w:rPr>
          <w:rFonts w:ascii="Times New Roman" w:hAnsi="Times New Roman"/>
          <w:sz w:val="28"/>
          <w:szCs w:val="28"/>
        </w:rPr>
        <w:t>[9</w:t>
      </w:r>
      <w:r w:rsidR="00DB16AD">
        <w:rPr>
          <w:rFonts w:ascii="Times New Roman" w:hAnsi="Times New Roman"/>
          <w:sz w:val="28"/>
          <w:szCs w:val="28"/>
        </w:rPr>
        <w:t>3</w:t>
      </w:r>
      <w:r w:rsidR="008402C2">
        <w:rPr>
          <w:rFonts w:ascii="Times New Roman" w:hAnsi="Times New Roman"/>
          <w:sz w:val="28"/>
          <w:szCs w:val="28"/>
        </w:rPr>
        <w:t>, с. </w:t>
      </w:r>
      <w:r w:rsidR="00567EB6" w:rsidRPr="00CC157B">
        <w:rPr>
          <w:rFonts w:ascii="Times New Roman" w:hAnsi="Times New Roman"/>
          <w:sz w:val="28"/>
          <w:szCs w:val="28"/>
        </w:rPr>
        <w:t>10].</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Так, дослідження історії розвитку процесу уніфікації від періоду її зародження до застосування у законодавстві та апробації буде свідчити про достовірність результатів дослідження. Також дослідження історичної </w:t>
      </w:r>
      <w:r w:rsidR="008402C2">
        <w:rPr>
          <w:rFonts w:ascii="Times New Roman" w:hAnsi="Times New Roman"/>
          <w:sz w:val="28"/>
          <w:szCs w:val="28"/>
          <w:shd w:val="clear" w:color="auto" w:fill="FFFFFF"/>
        </w:rPr>
        <w:t>ґ</w:t>
      </w:r>
      <w:r w:rsidRPr="00CC157B">
        <w:rPr>
          <w:rFonts w:ascii="Times New Roman" w:hAnsi="Times New Roman"/>
          <w:sz w:val="28"/>
          <w:szCs w:val="28"/>
          <w:shd w:val="clear" w:color="auto" w:fill="FFFFFF"/>
        </w:rPr>
        <w:t xml:space="preserve">енези уніфікації значно підвищить її значення у загальній теорії держави та права і доведе її наукову необхідність. Саме тому на початку вивчення уніфікації законодавства </w:t>
      </w:r>
      <w:r w:rsidR="00F63E85" w:rsidRPr="00CC157B">
        <w:rPr>
          <w:rFonts w:ascii="Times New Roman" w:hAnsi="Times New Roman"/>
          <w:sz w:val="28"/>
          <w:szCs w:val="28"/>
          <w:shd w:val="clear" w:color="auto" w:fill="FFFFFF"/>
        </w:rPr>
        <w:t>вбачається логічним</w:t>
      </w:r>
      <w:r w:rsidRPr="00CC157B">
        <w:rPr>
          <w:rFonts w:ascii="Times New Roman" w:hAnsi="Times New Roman"/>
          <w:sz w:val="28"/>
          <w:szCs w:val="28"/>
          <w:shd w:val="clear" w:color="auto" w:fill="FFFFFF"/>
        </w:rPr>
        <w:t xml:space="preserve"> дослідити її</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в історичному розвитку.</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Крім того, у межах історичного підходу активно застосовується порівняльно-історичний метод, який являє собою сукупність пізнавальних засобів, процедур, за допомогою яких можна виявити схожі та відмінні риси між явищами чи процесами, що вивчаються, визначити їхню генетичну спорідненість (зв’язок за походженням), загальне й специфічне в їхньому розвитку</w:t>
      </w:r>
      <w:r w:rsidR="008402C2">
        <w:rPr>
          <w:rFonts w:ascii="Times New Roman" w:hAnsi="Times New Roman"/>
          <w:sz w:val="28"/>
          <w:szCs w:val="28"/>
          <w:shd w:val="clear" w:color="auto" w:fill="FFFFFF"/>
        </w:rPr>
        <w:t> </w:t>
      </w:r>
      <w:r w:rsidR="007D0E39" w:rsidRPr="00CC157B">
        <w:rPr>
          <w:rFonts w:ascii="Times New Roman" w:hAnsi="Times New Roman"/>
          <w:sz w:val="28"/>
          <w:szCs w:val="28"/>
        </w:rPr>
        <w:t>[</w:t>
      </w:r>
      <w:r w:rsidR="007F0C77" w:rsidRPr="00CC157B">
        <w:rPr>
          <w:rFonts w:ascii="Times New Roman" w:hAnsi="Times New Roman"/>
          <w:sz w:val="28"/>
          <w:szCs w:val="28"/>
        </w:rPr>
        <w:t>18</w:t>
      </w:r>
      <w:r w:rsidR="00DB16AD">
        <w:rPr>
          <w:rFonts w:ascii="Times New Roman" w:hAnsi="Times New Roman"/>
          <w:sz w:val="28"/>
          <w:szCs w:val="28"/>
        </w:rPr>
        <w:t>7</w:t>
      </w:r>
      <w:r w:rsidR="008402C2">
        <w:rPr>
          <w:rFonts w:ascii="Times New Roman" w:hAnsi="Times New Roman"/>
          <w:sz w:val="28"/>
          <w:szCs w:val="28"/>
        </w:rPr>
        <w:t>, с. </w:t>
      </w:r>
      <w:r w:rsidR="007D0E39" w:rsidRPr="00CC157B">
        <w:rPr>
          <w:rFonts w:ascii="Times New Roman" w:hAnsi="Times New Roman"/>
          <w:sz w:val="28"/>
          <w:szCs w:val="28"/>
        </w:rPr>
        <w:t>18].</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Серед спеціальних методів важливе місце посідає спеціально-юридичний метод, який широко застосовувався при вивченні положень різноманітних нормативно-правових актів. Суть цього методу полягає в описі державно-правової дійсності за допомогою юридичної термінології, висвітленні діяльності соціальних суб’єктів з точки зору юридичних моделей поведінки, виявленні закономірностей і тенденцій юридичної практики, в результаті чого вдосконалюється юридична термінологія. Окрім даного методу, в роботі також використовувався теоретико-юридичний метод, за допомогою якого описуються закономірності структури, функціонування й удосконалення держави і права, їх зв’язок з економікою, соціальними і культурними процесами суспільного розвитку. Значення цього методу полягає в тому, що його застосування ґрунтується на використанні</w:t>
      </w:r>
      <w:r w:rsidR="00CC157B" w:rsidRPr="00CC157B">
        <w:rPr>
          <w:rFonts w:ascii="Times New Roman" w:hAnsi="Times New Roman"/>
          <w:sz w:val="28"/>
          <w:szCs w:val="28"/>
        </w:rPr>
        <w:t xml:space="preserve"> </w:t>
      </w:r>
      <w:r w:rsidRPr="00CC157B">
        <w:rPr>
          <w:rFonts w:ascii="Times New Roman" w:hAnsi="Times New Roman"/>
          <w:sz w:val="28"/>
          <w:szCs w:val="28"/>
        </w:rPr>
        <w:t>юридичних теорій і понять, що відображають основний зміст державно-правової реальності, її структуру і закономірності розвитку</w:t>
      </w:r>
      <w:r w:rsidR="008402C2">
        <w:rPr>
          <w:rFonts w:ascii="Times New Roman" w:hAnsi="Times New Roman"/>
          <w:sz w:val="28"/>
          <w:szCs w:val="28"/>
        </w:rPr>
        <w:t> </w:t>
      </w:r>
      <w:r w:rsidR="00567EB6" w:rsidRPr="00CC157B">
        <w:rPr>
          <w:rFonts w:ascii="Times New Roman" w:hAnsi="Times New Roman"/>
          <w:sz w:val="28"/>
          <w:szCs w:val="28"/>
        </w:rPr>
        <w:t>[9</w:t>
      </w:r>
      <w:r w:rsidR="00DB16AD">
        <w:rPr>
          <w:rFonts w:ascii="Times New Roman" w:hAnsi="Times New Roman"/>
          <w:sz w:val="28"/>
          <w:szCs w:val="28"/>
        </w:rPr>
        <w:t>3</w:t>
      </w:r>
      <w:r w:rsidR="00567EB6" w:rsidRPr="00CC157B">
        <w:rPr>
          <w:rFonts w:ascii="Times New Roman" w:hAnsi="Times New Roman"/>
          <w:sz w:val="28"/>
          <w:szCs w:val="28"/>
        </w:rPr>
        <w:t>, с.</w:t>
      </w:r>
      <w:r w:rsidR="008402C2">
        <w:rPr>
          <w:rFonts w:ascii="Times New Roman" w:hAnsi="Times New Roman"/>
          <w:sz w:val="28"/>
          <w:szCs w:val="28"/>
        </w:rPr>
        <w:t> </w:t>
      </w:r>
      <w:r w:rsidR="00567EB6" w:rsidRPr="00CC157B">
        <w:rPr>
          <w:rFonts w:ascii="Times New Roman" w:hAnsi="Times New Roman"/>
          <w:sz w:val="28"/>
          <w:szCs w:val="28"/>
        </w:rPr>
        <w:t>28</w:t>
      </w:r>
      <w:r w:rsidR="00DB16AD">
        <w:rPr>
          <w:rFonts w:ascii="Times New Roman" w:hAnsi="Times New Roman"/>
          <w:sz w:val="28"/>
          <w:szCs w:val="28"/>
        </w:rPr>
        <w:t>–</w:t>
      </w:r>
      <w:r w:rsidR="00567EB6" w:rsidRPr="00CC157B">
        <w:rPr>
          <w:rFonts w:ascii="Times New Roman" w:hAnsi="Times New Roman"/>
          <w:sz w:val="28"/>
          <w:szCs w:val="28"/>
        </w:rPr>
        <w:t xml:space="preserve">29]. </w:t>
      </w:r>
      <w:r w:rsidRPr="00CC157B">
        <w:rPr>
          <w:rFonts w:ascii="Times New Roman" w:hAnsi="Times New Roman"/>
          <w:sz w:val="28"/>
          <w:szCs w:val="28"/>
        </w:rPr>
        <w:lastRenderedPageBreak/>
        <w:t>Для того, щоб процес уніфікації виявився якісним і повним правовим джерелом, важливо включити до нього всі правові акти, що регулюють визначене коло спільних відносин.</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Метод правового моделювання дав змогу створити модель такого закону, який охопив би порядок проведення процесу уніфікації, її основні положення, особливості, принципи, на яких вона повинна ґрунтуватися тощо.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Великого методологічного значення набуває визнання існування загальних методичних орієнтирів. В Україні до них слід віднести орієнтацію на загальнолюдські цінності, на побудову демократичної, соціальної, правової держави, на додержання принципів гуманізму, поваги людської гідності, свободи, справедливості</w:t>
      </w:r>
      <w:r w:rsidR="008402C2">
        <w:rPr>
          <w:rFonts w:ascii="Times New Roman" w:hAnsi="Times New Roman"/>
          <w:sz w:val="28"/>
          <w:szCs w:val="28"/>
        </w:rPr>
        <w:t> [9</w:t>
      </w:r>
      <w:r w:rsidR="00DB16AD">
        <w:rPr>
          <w:rFonts w:ascii="Times New Roman" w:hAnsi="Times New Roman"/>
          <w:sz w:val="28"/>
          <w:szCs w:val="28"/>
        </w:rPr>
        <w:t>3</w:t>
      </w:r>
      <w:r w:rsidR="008402C2">
        <w:rPr>
          <w:rFonts w:ascii="Times New Roman" w:hAnsi="Times New Roman"/>
          <w:sz w:val="28"/>
          <w:szCs w:val="28"/>
        </w:rPr>
        <w:t>, с. </w:t>
      </w:r>
      <w:r w:rsidR="00567EB6" w:rsidRPr="00CC157B">
        <w:rPr>
          <w:rFonts w:ascii="Times New Roman" w:hAnsi="Times New Roman"/>
          <w:sz w:val="28"/>
          <w:szCs w:val="28"/>
        </w:rPr>
        <w:t>10].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shd w:val="clear" w:color="auto" w:fill="FFFFFF"/>
        </w:rPr>
        <w:t>Очевидно, що всі або переважна більшість наук використовують загальнонаукову методологію, оскільки будь-яке наукове відкриття має не лише предметний, а й методологічний зміст, спричиняє критичний перегляд прийнятого досі понятійного апарату, чинників, передумов і підходів до інтерпретації матеріалу, що вивчається.</w:t>
      </w:r>
    </w:p>
    <w:p w:rsidR="00632308" w:rsidRDefault="00632308" w:rsidP="00F43B70">
      <w:pPr>
        <w:spacing w:after="0" w:line="360" w:lineRule="auto"/>
        <w:ind w:firstLine="709"/>
        <w:jc w:val="both"/>
        <w:rPr>
          <w:rFonts w:ascii="Times New Roman" w:hAnsi="Times New Roman"/>
          <w:sz w:val="28"/>
          <w:szCs w:val="28"/>
        </w:rPr>
      </w:pPr>
    </w:p>
    <w:p w:rsidR="00620F6B" w:rsidRPr="00CC157B" w:rsidRDefault="00620F6B" w:rsidP="00F43B70">
      <w:pPr>
        <w:spacing w:after="0" w:line="360" w:lineRule="auto"/>
        <w:ind w:firstLine="709"/>
        <w:jc w:val="both"/>
        <w:rPr>
          <w:rFonts w:ascii="Times New Roman" w:hAnsi="Times New Roman"/>
          <w:sz w:val="28"/>
          <w:szCs w:val="28"/>
        </w:rPr>
      </w:pPr>
    </w:p>
    <w:p w:rsidR="00632308" w:rsidRPr="00CC157B" w:rsidRDefault="00620F6B" w:rsidP="00F43B70">
      <w:pPr>
        <w:spacing w:after="0" w:line="360" w:lineRule="auto"/>
        <w:ind w:firstLine="709"/>
        <w:jc w:val="both"/>
        <w:rPr>
          <w:rFonts w:ascii="Times New Roman" w:hAnsi="Times New Roman"/>
          <w:b/>
          <w:sz w:val="28"/>
          <w:szCs w:val="28"/>
        </w:rPr>
      </w:pPr>
      <w:r>
        <w:rPr>
          <w:rFonts w:ascii="Times New Roman" w:hAnsi="Times New Roman"/>
          <w:b/>
          <w:sz w:val="28"/>
          <w:szCs w:val="28"/>
        </w:rPr>
        <w:t>Висновки до Р</w:t>
      </w:r>
      <w:r w:rsidR="00632308" w:rsidRPr="00CC157B">
        <w:rPr>
          <w:rFonts w:ascii="Times New Roman" w:hAnsi="Times New Roman"/>
          <w:b/>
          <w:sz w:val="28"/>
          <w:szCs w:val="28"/>
        </w:rPr>
        <w:t>озділу</w:t>
      </w:r>
      <w:r>
        <w:rPr>
          <w:rFonts w:ascii="Times New Roman" w:hAnsi="Times New Roman"/>
          <w:b/>
          <w:sz w:val="28"/>
          <w:szCs w:val="28"/>
        </w:rPr>
        <w:t> </w:t>
      </w:r>
      <w:r w:rsidR="00632308" w:rsidRPr="00CC157B">
        <w:rPr>
          <w:rFonts w:ascii="Times New Roman" w:hAnsi="Times New Roman"/>
          <w:b/>
          <w:sz w:val="28"/>
          <w:szCs w:val="28"/>
        </w:rPr>
        <w:t>1</w:t>
      </w:r>
    </w:p>
    <w:p w:rsidR="00632308" w:rsidRPr="00CC157B" w:rsidRDefault="00632308" w:rsidP="00F43B70">
      <w:pPr>
        <w:spacing w:after="0" w:line="360" w:lineRule="auto"/>
        <w:ind w:firstLine="709"/>
        <w:jc w:val="both"/>
        <w:rPr>
          <w:rFonts w:ascii="Times New Roman" w:hAnsi="Times New Roman"/>
          <w:sz w:val="28"/>
          <w:szCs w:val="28"/>
        </w:rPr>
      </w:pPr>
    </w:p>
    <w:p w:rsidR="00632308" w:rsidRPr="00CC157B" w:rsidRDefault="003D38DB" w:rsidP="00F43B70">
      <w:pPr>
        <w:pStyle w:val="a3"/>
        <w:numPr>
          <w:ilvl w:val="0"/>
          <w:numId w:val="11"/>
        </w:numPr>
        <w:spacing w:after="0" w:line="360" w:lineRule="auto"/>
        <w:ind w:left="0" w:firstLine="709"/>
        <w:jc w:val="both"/>
        <w:rPr>
          <w:rFonts w:ascii="Times New Roman" w:hAnsi="Times New Roman"/>
          <w:sz w:val="28"/>
          <w:szCs w:val="28"/>
          <w:shd w:val="clear" w:color="auto" w:fill="FFFFFF"/>
        </w:rPr>
      </w:pPr>
      <w:r w:rsidRPr="003D38DB">
        <w:rPr>
          <w:rFonts w:ascii="Times New Roman" w:hAnsi="Times New Roman"/>
          <w:sz w:val="28"/>
          <w:szCs w:val="28"/>
        </w:rPr>
        <w:t>Наприкінці ХХ</w:t>
      </w:r>
      <w:r>
        <w:rPr>
          <w:rFonts w:ascii="Times New Roman" w:hAnsi="Times New Roman"/>
          <w:sz w:val="28"/>
          <w:szCs w:val="28"/>
        </w:rPr>
        <w:t> </w:t>
      </w:r>
      <w:r w:rsidR="00632308" w:rsidRPr="003D38DB">
        <w:rPr>
          <w:rFonts w:ascii="Times New Roman" w:hAnsi="Times New Roman"/>
          <w:sz w:val="28"/>
          <w:szCs w:val="28"/>
        </w:rPr>
        <w:t>ст. для ефективного регулювання суспільних</w:t>
      </w:r>
      <w:r w:rsidR="00632308" w:rsidRPr="00CC157B">
        <w:rPr>
          <w:rFonts w:ascii="Times New Roman" w:hAnsi="Times New Roman"/>
          <w:sz w:val="28"/>
          <w:szCs w:val="28"/>
        </w:rPr>
        <w:t xml:space="preserve"> відносин дедалі ширше застосовуються процес і про</w:t>
      </w:r>
      <w:r>
        <w:rPr>
          <w:rFonts w:ascii="Times New Roman" w:hAnsi="Times New Roman"/>
          <w:sz w:val="28"/>
          <w:szCs w:val="28"/>
        </w:rPr>
        <w:t>цедура уніфікації законодавства ‒</w:t>
      </w:r>
      <w:r w:rsidR="00632308" w:rsidRPr="00CC157B">
        <w:rPr>
          <w:rFonts w:ascii="Times New Roman" w:hAnsi="Times New Roman"/>
          <w:sz w:val="28"/>
          <w:szCs w:val="28"/>
        </w:rPr>
        <w:t xml:space="preserve"> розробка єдиних (уніфікованих) правових норм, які після прийняття зацікавленими державами замінили різні положення національного права, усунули неврегульованість у міжнародному праві. Уніфікація охопила всі галузі внутрішнього права держави, не оминувши кримінальне право (наприклад, комплекс правових норм щодо деяких груп злочинців), кримінальний процес (наприклад, інститут видачі злочинців (екстрадиція), адміністративне право тощо. Цей процес охопив і </w:t>
      </w:r>
      <w:r w:rsidR="00632308" w:rsidRPr="00CC157B">
        <w:rPr>
          <w:rFonts w:ascii="Times New Roman" w:hAnsi="Times New Roman"/>
          <w:sz w:val="28"/>
          <w:szCs w:val="28"/>
        </w:rPr>
        <w:lastRenderedPageBreak/>
        <w:t>конституційне право, що дало змогу законодавчо закріпити права і свободи людини і громадянина відповідно до міжнародно-правових стандартів у конституціях багатьох держав.</w:t>
      </w:r>
    </w:p>
    <w:p w:rsidR="00632308" w:rsidRPr="00CC157B" w:rsidRDefault="00632308" w:rsidP="00F43B70">
      <w:pPr>
        <w:pStyle w:val="a3"/>
        <w:numPr>
          <w:ilvl w:val="0"/>
          <w:numId w:val="11"/>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Уніфікація законодавства в Україні пов</w:t>
      </w:r>
      <w:r w:rsidR="00F63E85" w:rsidRPr="00CC157B">
        <w:rPr>
          <w:rFonts w:ascii="Times New Roman" w:hAnsi="Times New Roman"/>
          <w:sz w:val="28"/>
          <w:szCs w:val="28"/>
        </w:rPr>
        <w:t>’</w:t>
      </w:r>
      <w:r w:rsidRPr="00CC157B">
        <w:rPr>
          <w:rFonts w:ascii="Times New Roman" w:hAnsi="Times New Roman"/>
          <w:sz w:val="28"/>
          <w:szCs w:val="28"/>
        </w:rPr>
        <w:t>язана з наступними періодами: 1)</w:t>
      </w:r>
      <w:r w:rsidR="003D38DB">
        <w:rPr>
          <w:rFonts w:ascii="Times New Roman" w:hAnsi="Times New Roman"/>
          <w:sz w:val="28"/>
          <w:szCs w:val="28"/>
          <w:lang w:eastAsia="ru-RU"/>
        </w:rPr>
        <w:t> </w:t>
      </w:r>
      <w:r w:rsidRPr="00CC157B">
        <w:rPr>
          <w:rFonts w:ascii="Times New Roman" w:hAnsi="Times New Roman"/>
          <w:sz w:val="28"/>
          <w:szCs w:val="28"/>
          <w:lang w:eastAsia="ru-RU"/>
        </w:rPr>
        <w:t>з 1994</w:t>
      </w:r>
      <w:r w:rsidR="003D38DB">
        <w:rPr>
          <w:rFonts w:ascii="Times New Roman" w:hAnsi="Times New Roman"/>
          <w:sz w:val="28"/>
          <w:szCs w:val="28"/>
          <w:lang w:eastAsia="ru-RU"/>
        </w:rPr>
        <w:t> </w:t>
      </w:r>
      <w:r w:rsidRPr="00CC157B">
        <w:rPr>
          <w:rFonts w:ascii="Times New Roman" w:hAnsi="Times New Roman"/>
          <w:sz w:val="28"/>
          <w:szCs w:val="28"/>
          <w:lang w:eastAsia="ru-RU"/>
        </w:rPr>
        <w:t>р</w:t>
      </w:r>
      <w:r w:rsidR="003D38DB">
        <w:rPr>
          <w:rFonts w:ascii="Times New Roman" w:hAnsi="Times New Roman"/>
          <w:sz w:val="28"/>
          <w:szCs w:val="28"/>
          <w:lang w:eastAsia="ru-RU"/>
        </w:rPr>
        <w:t>оку</w:t>
      </w:r>
      <w:r w:rsidRPr="00CC157B">
        <w:rPr>
          <w:rFonts w:ascii="Times New Roman" w:hAnsi="Times New Roman"/>
          <w:sz w:val="28"/>
          <w:szCs w:val="28"/>
          <w:lang w:eastAsia="ru-RU"/>
        </w:rPr>
        <w:t xml:space="preserve"> (з моменту підписання </w:t>
      </w:r>
      <w:r w:rsidRPr="00CC157B">
        <w:rPr>
          <w:rFonts w:ascii="Times New Roman" w:hAnsi="Times New Roman"/>
          <w:sz w:val="28"/>
          <w:szCs w:val="28"/>
        </w:rPr>
        <w:t>Угоди про партнерство і співробітництво між Україною та Європейським Союзом</w:t>
      </w:r>
      <w:r w:rsidRPr="00CC157B">
        <w:rPr>
          <w:rFonts w:ascii="Times New Roman" w:hAnsi="Times New Roman"/>
          <w:sz w:val="28"/>
          <w:szCs w:val="28"/>
          <w:lang w:eastAsia="ru-RU"/>
        </w:rPr>
        <w:t>) по 2013</w:t>
      </w:r>
      <w:r w:rsidR="003D38DB">
        <w:rPr>
          <w:rFonts w:ascii="Times New Roman" w:hAnsi="Times New Roman"/>
          <w:sz w:val="28"/>
          <w:szCs w:val="28"/>
          <w:lang w:eastAsia="ru-RU"/>
        </w:rPr>
        <w:t> </w:t>
      </w:r>
      <w:r w:rsidRPr="00CC157B">
        <w:rPr>
          <w:rFonts w:ascii="Times New Roman" w:hAnsi="Times New Roman"/>
          <w:sz w:val="28"/>
          <w:szCs w:val="28"/>
          <w:lang w:eastAsia="ru-RU"/>
        </w:rPr>
        <w:t>р</w:t>
      </w:r>
      <w:r w:rsidR="003D38DB">
        <w:rPr>
          <w:rFonts w:ascii="Times New Roman" w:hAnsi="Times New Roman"/>
          <w:sz w:val="28"/>
          <w:szCs w:val="28"/>
          <w:lang w:eastAsia="ru-RU"/>
        </w:rPr>
        <w:t>ік</w:t>
      </w:r>
      <w:r w:rsidRPr="00CC157B">
        <w:rPr>
          <w:rFonts w:ascii="Times New Roman" w:hAnsi="Times New Roman"/>
          <w:sz w:val="28"/>
          <w:szCs w:val="28"/>
          <w:lang w:eastAsia="ru-RU"/>
        </w:rPr>
        <w:t>;</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2)</w:t>
      </w:r>
      <w:r w:rsidR="003D38DB">
        <w:rPr>
          <w:rFonts w:ascii="Times New Roman" w:hAnsi="Times New Roman"/>
          <w:sz w:val="28"/>
          <w:szCs w:val="28"/>
          <w:lang w:eastAsia="ru-RU"/>
        </w:rPr>
        <w:t> </w:t>
      </w:r>
      <w:r w:rsidRPr="00CC157B">
        <w:rPr>
          <w:rFonts w:ascii="Times New Roman" w:hAnsi="Times New Roman"/>
          <w:sz w:val="28"/>
          <w:szCs w:val="28"/>
          <w:lang w:eastAsia="ru-RU"/>
        </w:rPr>
        <w:t>з 2014</w:t>
      </w:r>
      <w:r w:rsidR="003D38DB">
        <w:rPr>
          <w:rFonts w:ascii="Times New Roman" w:hAnsi="Times New Roman"/>
          <w:sz w:val="28"/>
          <w:szCs w:val="28"/>
          <w:lang w:eastAsia="ru-RU"/>
        </w:rPr>
        <w:t> </w:t>
      </w:r>
      <w:r w:rsidRPr="00CC157B">
        <w:rPr>
          <w:rFonts w:ascii="Times New Roman" w:hAnsi="Times New Roman"/>
          <w:sz w:val="28"/>
          <w:szCs w:val="28"/>
          <w:lang w:eastAsia="ru-RU"/>
        </w:rPr>
        <w:t>р</w:t>
      </w:r>
      <w:r w:rsidR="003D38DB">
        <w:rPr>
          <w:rFonts w:ascii="Times New Roman" w:hAnsi="Times New Roman"/>
          <w:sz w:val="28"/>
          <w:szCs w:val="28"/>
          <w:lang w:eastAsia="ru-RU"/>
        </w:rPr>
        <w:t>оку</w:t>
      </w:r>
      <w:r w:rsidRPr="00CC157B">
        <w:rPr>
          <w:rFonts w:ascii="Times New Roman" w:hAnsi="Times New Roman"/>
          <w:sz w:val="28"/>
          <w:szCs w:val="28"/>
          <w:lang w:eastAsia="ru-RU"/>
        </w:rPr>
        <w:t xml:space="preserve"> по теперішній час, який є результатом підписання Угоди про асоціацію з ЄС. </w:t>
      </w:r>
    </w:p>
    <w:p w:rsidR="00F63E85" w:rsidRPr="00CC157B" w:rsidRDefault="00ED6771" w:rsidP="00F43B70">
      <w:pPr>
        <w:pStyle w:val="a3"/>
        <w:numPr>
          <w:ilvl w:val="0"/>
          <w:numId w:val="11"/>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Обґрунтовано</w:t>
      </w:r>
      <w:r w:rsidR="00632308" w:rsidRPr="00CC157B">
        <w:rPr>
          <w:rFonts w:ascii="Times New Roman" w:hAnsi="Times New Roman"/>
          <w:sz w:val="28"/>
          <w:szCs w:val="28"/>
        </w:rPr>
        <w:t xml:space="preserve"> методологічну базу, на якій ґрунтується дисертаційна робота. Оскільки методологія є важливою складовою будь-якого наукового дослідження, в роботі їй присвячена особлива увага. Історія показує, що не кожен метод, а лише правильно підібраний, забезпечує успішне вирішення наукових теоретичних питань. Автором використовувалися загальнонаукові та спеціальні методи дослідження, а саме: метод індукції та дедукції, системно-структурний, діалектичний, інформаційний, порівняння, спостереження тощо. </w:t>
      </w:r>
      <w:r w:rsidR="00632308" w:rsidRPr="00CC157B">
        <w:rPr>
          <w:rFonts w:ascii="Times New Roman" w:hAnsi="Times New Roman"/>
          <w:sz w:val="28"/>
          <w:szCs w:val="28"/>
          <w:shd w:val="clear" w:color="auto" w:fill="FFFFFF"/>
        </w:rPr>
        <w:t>Вибір конкретних методів дослідження визначався характером фактичного матеріалу, умовами і метою конкретно</w:t>
      </w:r>
      <w:r w:rsidR="00F63E85" w:rsidRPr="00CC157B">
        <w:rPr>
          <w:rFonts w:ascii="Times New Roman" w:hAnsi="Times New Roman"/>
          <w:sz w:val="28"/>
          <w:szCs w:val="28"/>
          <w:shd w:val="clear" w:color="auto" w:fill="FFFFFF"/>
        </w:rPr>
        <w:t>го дослідження.</w:t>
      </w:r>
    </w:p>
    <w:p w:rsidR="00632308" w:rsidRPr="00CC157B" w:rsidRDefault="00632308" w:rsidP="00F43B70">
      <w:pPr>
        <w:pStyle w:val="a3"/>
        <w:numPr>
          <w:ilvl w:val="0"/>
          <w:numId w:val="11"/>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shd w:val="clear" w:color="auto" w:fill="FFFFFF"/>
        </w:rPr>
        <w:br w:type="page"/>
      </w:r>
    </w:p>
    <w:p w:rsidR="00620F6B" w:rsidRDefault="00632308" w:rsidP="003D38DB">
      <w:pPr>
        <w:pStyle w:val="a3"/>
        <w:spacing w:after="0" w:line="360" w:lineRule="auto"/>
        <w:ind w:left="0"/>
        <w:jc w:val="center"/>
        <w:rPr>
          <w:rFonts w:ascii="Times New Roman" w:hAnsi="Times New Roman"/>
          <w:b/>
          <w:sz w:val="28"/>
          <w:szCs w:val="28"/>
        </w:rPr>
      </w:pPr>
      <w:r w:rsidRPr="00CC157B">
        <w:rPr>
          <w:rFonts w:ascii="Times New Roman" w:hAnsi="Times New Roman"/>
          <w:b/>
          <w:sz w:val="28"/>
          <w:szCs w:val="28"/>
        </w:rPr>
        <w:lastRenderedPageBreak/>
        <w:t>РОЗДІЛ</w:t>
      </w:r>
      <w:r w:rsidR="00620F6B">
        <w:rPr>
          <w:rFonts w:ascii="Times New Roman" w:hAnsi="Times New Roman"/>
          <w:b/>
          <w:sz w:val="28"/>
          <w:szCs w:val="28"/>
        </w:rPr>
        <w:t> </w:t>
      </w:r>
      <w:r w:rsidRPr="00CC157B">
        <w:rPr>
          <w:rFonts w:ascii="Times New Roman" w:hAnsi="Times New Roman"/>
          <w:b/>
          <w:sz w:val="28"/>
          <w:szCs w:val="28"/>
        </w:rPr>
        <w:t>2</w:t>
      </w:r>
    </w:p>
    <w:p w:rsidR="003D38DB" w:rsidRDefault="00632308" w:rsidP="003D38DB">
      <w:pPr>
        <w:pStyle w:val="a3"/>
        <w:spacing w:after="0" w:line="360" w:lineRule="auto"/>
        <w:ind w:left="0"/>
        <w:jc w:val="center"/>
        <w:rPr>
          <w:rFonts w:ascii="Times New Roman" w:hAnsi="Times New Roman"/>
          <w:b/>
          <w:sz w:val="28"/>
          <w:szCs w:val="28"/>
        </w:rPr>
      </w:pPr>
      <w:r w:rsidRPr="00CC157B">
        <w:rPr>
          <w:rFonts w:ascii="Times New Roman" w:hAnsi="Times New Roman"/>
          <w:b/>
          <w:sz w:val="28"/>
          <w:szCs w:val="28"/>
        </w:rPr>
        <w:t>ЗАГ</w:t>
      </w:r>
      <w:r w:rsidR="003D38DB">
        <w:rPr>
          <w:rFonts w:ascii="Times New Roman" w:hAnsi="Times New Roman"/>
          <w:b/>
          <w:sz w:val="28"/>
          <w:szCs w:val="28"/>
        </w:rPr>
        <w:t>АЛЬНА ХАРАКТЕРИСТИКА УНІФІКАЦІЇ</w:t>
      </w:r>
    </w:p>
    <w:p w:rsidR="00632308" w:rsidRPr="00CC157B" w:rsidRDefault="00632308" w:rsidP="003D38DB">
      <w:pPr>
        <w:pStyle w:val="a3"/>
        <w:spacing w:after="0" w:line="360" w:lineRule="auto"/>
        <w:ind w:left="0"/>
        <w:jc w:val="center"/>
        <w:rPr>
          <w:rFonts w:ascii="Times New Roman" w:hAnsi="Times New Roman"/>
          <w:b/>
          <w:sz w:val="28"/>
          <w:szCs w:val="28"/>
        </w:rPr>
      </w:pPr>
      <w:r w:rsidRPr="00CC157B">
        <w:rPr>
          <w:rFonts w:ascii="Times New Roman" w:hAnsi="Times New Roman"/>
          <w:b/>
          <w:sz w:val="28"/>
          <w:szCs w:val="28"/>
        </w:rPr>
        <w:t>ЗАКОНОДАВСТВА</w:t>
      </w:r>
    </w:p>
    <w:p w:rsidR="00632308" w:rsidRPr="00620F6B" w:rsidRDefault="00632308" w:rsidP="00F43B70">
      <w:pPr>
        <w:pStyle w:val="a3"/>
        <w:spacing w:after="0" w:line="360" w:lineRule="auto"/>
        <w:ind w:left="0" w:firstLine="709"/>
        <w:jc w:val="both"/>
        <w:rPr>
          <w:rFonts w:ascii="Times New Roman" w:hAnsi="Times New Roman"/>
          <w:sz w:val="28"/>
          <w:szCs w:val="28"/>
        </w:rPr>
      </w:pPr>
    </w:p>
    <w:p w:rsidR="00620F6B" w:rsidRPr="00620F6B" w:rsidRDefault="00620F6B" w:rsidP="00F43B70">
      <w:pPr>
        <w:pStyle w:val="a3"/>
        <w:spacing w:after="0" w:line="360" w:lineRule="auto"/>
        <w:ind w:left="0" w:firstLine="709"/>
        <w:jc w:val="both"/>
        <w:rPr>
          <w:rFonts w:ascii="Times New Roman" w:hAnsi="Times New Roman"/>
          <w:sz w:val="28"/>
          <w:szCs w:val="28"/>
        </w:rPr>
      </w:pPr>
    </w:p>
    <w:p w:rsidR="00632308" w:rsidRPr="00E16B11" w:rsidRDefault="00632308" w:rsidP="00F43B70">
      <w:pPr>
        <w:pStyle w:val="a3"/>
        <w:numPr>
          <w:ilvl w:val="1"/>
          <w:numId w:val="22"/>
        </w:numPr>
        <w:spacing w:after="0" w:line="360" w:lineRule="auto"/>
        <w:ind w:left="0" w:firstLine="709"/>
        <w:jc w:val="both"/>
        <w:rPr>
          <w:rFonts w:ascii="Times New Roman" w:hAnsi="Times New Roman"/>
          <w:spacing w:val="6"/>
          <w:sz w:val="28"/>
          <w:szCs w:val="28"/>
          <w:lang w:eastAsia="ru-RU"/>
        </w:rPr>
      </w:pPr>
      <w:r w:rsidRPr="00E16B11">
        <w:rPr>
          <w:rFonts w:ascii="Times New Roman" w:hAnsi="Times New Roman"/>
          <w:b/>
          <w:sz w:val="28"/>
          <w:szCs w:val="28"/>
        </w:rPr>
        <w:t>Поняття та правова природа уніфікації законодавства</w:t>
      </w:r>
    </w:p>
    <w:p w:rsidR="00632308" w:rsidRPr="00CC157B" w:rsidRDefault="00632308" w:rsidP="00F43B70">
      <w:pPr>
        <w:shd w:val="clear" w:color="auto" w:fill="FFFFFF"/>
        <w:spacing w:after="0" w:line="360" w:lineRule="auto"/>
        <w:ind w:firstLine="709"/>
        <w:jc w:val="both"/>
        <w:rPr>
          <w:rFonts w:ascii="Times New Roman" w:hAnsi="Times New Roman"/>
          <w:spacing w:val="6"/>
          <w:sz w:val="28"/>
          <w:szCs w:val="28"/>
          <w:lang w:eastAsia="ru-RU"/>
        </w:rPr>
      </w:pP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pacing w:val="6"/>
          <w:sz w:val="28"/>
          <w:szCs w:val="28"/>
          <w:lang w:eastAsia="ru-RU"/>
        </w:rPr>
        <w:t>Національні законодавства різних країн, що здійснюють співробітництво в різних суспільних сферах, мають досить різноманітний характер і потребують звернення до спеціальних способів їх зближення. На нашу думку, найбільш ефективним таким способом є уніфікація національних законодавств, яка допомагає створити одноманітні, стандартні нормативно-правові норми, що</w:t>
      </w:r>
      <w:r w:rsidR="00F63E85" w:rsidRPr="00CC157B">
        <w:rPr>
          <w:rFonts w:ascii="Times New Roman" w:hAnsi="Times New Roman"/>
          <w:spacing w:val="6"/>
          <w:sz w:val="28"/>
          <w:szCs w:val="28"/>
          <w:lang w:eastAsia="ru-RU"/>
        </w:rPr>
        <w:t xml:space="preserve"> одна</w:t>
      </w:r>
      <w:r w:rsidRPr="00CC157B">
        <w:rPr>
          <w:rFonts w:ascii="Times New Roman" w:hAnsi="Times New Roman"/>
          <w:spacing w:val="6"/>
          <w:sz w:val="28"/>
          <w:szCs w:val="28"/>
          <w:lang w:eastAsia="ru-RU"/>
        </w:rPr>
        <w:t>ково регулюють суспільні відносини, або хоча б створити основу для знаходження їх спільності. Так, однакове нормативно-правове регулювання різного роду суспільних відносин запобігає юридичним колізіям, а також якісно підвищує</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ефективність законодавства. Необхідною складовою даного процесу є уніфікація законодавства, яка відображає</w:t>
      </w:r>
      <w:r w:rsidR="00CC157B" w:rsidRPr="00CC157B">
        <w:rPr>
          <w:rFonts w:ascii="Times New Roman" w:hAnsi="Times New Roman"/>
          <w:spacing w:val="6"/>
          <w:sz w:val="28"/>
          <w:szCs w:val="28"/>
          <w:lang w:eastAsia="ru-RU"/>
        </w:rPr>
        <w:t xml:space="preserve"> </w:t>
      </w:r>
      <w:r w:rsidRPr="00CC157B">
        <w:rPr>
          <w:rFonts w:ascii="Times New Roman" w:hAnsi="Times New Roman"/>
          <w:spacing w:val="6"/>
          <w:sz w:val="28"/>
          <w:szCs w:val="28"/>
          <w:lang w:eastAsia="ru-RU"/>
        </w:rPr>
        <w:t>різноманітні рівні правового опосередкування суспільних відносин та обумовлює сучасну соціально-юридичну практику</w:t>
      </w:r>
      <w:r w:rsidR="00D41C20">
        <w:rPr>
          <w:rFonts w:ascii="Times New Roman" w:hAnsi="Times New Roman"/>
          <w:sz w:val="28"/>
          <w:szCs w:val="28"/>
        </w:rPr>
        <w:t> [9</w:t>
      </w:r>
      <w:r w:rsidR="00DB16AD">
        <w:rPr>
          <w:rFonts w:ascii="Times New Roman" w:hAnsi="Times New Roman"/>
          <w:sz w:val="28"/>
          <w:szCs w:val="28"/>
        </w:rPr>
        <w:t>6</w:t>
      </w:r>
      <w:r w:rsidR="00D41C20">
        <w:rPr>
          <w:rFonts w:ascii="Times New Roman" w:hAnsi="Times New Roman"/>
          <w:sz w:val="28"/>
          <w:szCs w:val="28"/>
        </w:rPr>
        <w:t>, с. </w:t>
      </w:r>
      <w:r w:rsidR="00D23B42" w:rsidRPr="00CC157B">
        <w:rPr>
          <w:rFonts w:ascii="Times New Roman" w:hAnsi="Times New Roman"/>
          <w:sz w:val="28"/>
          <w:szCs w:val="28"/>
        </w:rPr>
        <w:t>50].</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Проблема</w:t>
      </w:r>
      <w:r w:rsidR="00F63E85" w:rsidRPr="00CC157B">
        <w:rPr>
          <w:rFonts w:ascii="Times New Roman" w:hAnsi="Times New Roman"/>
          <w:sz w:val="28"/>
          <w:szCs w:val="28"/>
        </w:rPr>
        <w:t>, пов’язана з уніфікацією законода</w:t>
      </w:r>
      <w:r w:rsidRPr="00CC157B">
        <w:rPr>
          <w:rFonts w:ascii="Times New Roman" w:hAnsi="Times New Roman"/>
          <w:sz w:val="28"/>
          <w:szCs w:val="28"/>
        </w:rPr>
        <w:t>вства, є однією з головних у теорії держави і права, розв’язання якої насамперед потребує адекватної наукової основи,</w:t>
      </w:r>
      <w:r w:rsidR="00CC157B" w:rsidRPr="00CC157B">
        <w:rPr>
          <w:rFonts w:ascii="Times New Roman" w:hAnsi="Times New Roman"/>
          <w:sz w:val="28"/>
          <w:szCs w:val="28"/>
        </w:rPr>
        <w:t xml:space="preserve"> </w:t>
      </w:r>
      <w:r w:rsidRPr="00CC157B">
        <w:rPr>
          <w:rFonts w:ascii="Times New Roman" w:hAnsi="Times New Roman"/>
          <w:sz w:val="28"/>
          <w:szCs w:val="28"/>
        </w:rPr>
        <w:t>уточнення змісту самого поняття «уніфікація».</w:t>
      </w:r>
    </w:p>
    <w:p w:rsidR="00632308" w:rsidRPr="00CC157B" w:rsidRDefault="00632308" w:rsidP="00F43B70">
      <w:pPr>
        <w:shd w:val="clear" w:color="auto" w:fill="FFFFFF"/>
        <w:spacing w:after="0" w:line="360" w:lineRule="auto"/>
        <w:ind w:firstLine="709"/>
        <w:jc w:val="both"/>
        <w:rPr>
          <w:rFonts w:ascii="Times New Roman" w:hAnsi="Times New Roman"/>
          <w:spacing w:val="6"/>
          <w:sz w:val="28"/>
          <w:szCs w:val="28"/>
          <w:lang w:eastAsia="ru-RU"/>
        </w:rPr>
      </w:pPr>
      <w:r w:rsidRPr="00CC157B">
        <w:rPr>
          <w:rFonts w:ascii="Times New Roman" w:hAnsi="Times New Roman"/>
          <w:sz w:val="28"/>
          <w:szCs w:val="28"/>
        </w:rPr>
        <w:t>З філологічної точки зору, поняття «уніфікація» розглядається як приведення чогось до єдиної, однакової форм</w:t>
      </w:r>
      <w:r w:rsidR="00D41C20">
        <w:rPr>
          <w:rFonts w:ascii="Times New Roman" w:hAnsi="Times New Roman"/>
          <w:sz w:val="28"/>
          <w:szCs w:val="28"/>
        </w:rPr>
        <w:t>и, системи та єдиних нормативів [10</w:t>
      </w:r>
      <w:r w:rsidR="00DB16AD">
        <w:rPr>
          <w:rFonts w:ascii="Times New Roman" w:hAnsi="Times New Roman"/>
          <w:sz w:val="28"/>
          <w:szCs w:val="28"/>
        </w:rPr>
        <w:t>7</w:t>
      </w:r>
      <w:r w:rsidR="00D41C20">
        <w:rPr>
          <w:rFonts w:ascii="Times New Roman" w:hAnsi="Times New Roman"/>
          <w:sz w:val="28"/>
          <w:szCs w:val="28"/>
        </w:rPr>
        <w:t>, с. </w:t>
      </w:r>
      <w:r w:rsidR="008F1931" w:rsidRPr="00CC157B">
        <w:rPr>
          <w:rFonts w:ascii="Times New Roman" w:hAnsi="Times New Roman"/>
          <w:sz w:val="28"/>
          <w:szCs w:val="28"/>
        </w:rPr>
        <w:t xml:space="preserve">636], </w:t>
      </w:r>
      <w:r w:rsidRPr="00CC157B">
        <w:rPr>
          <w:rFonts w:ascii="Times New Roman" w:hAnsi="Times New Roman"/>
          <w:sz w:val="28"/>
          <w:szCs w:val="28"/>
        </w:rPr>
        <w:t>приведення до однаковості (одноподібності)</w:t>
      </w:r>
      <w:r w:rsidR="00D41C20">
        <w:rPr>
          <w:rFonts w:ascii="Times New Roman" w:hAnsi="Times New Roman"/>
          <w:sz w:val="28"/>
          <w:szCs w:val="28"/>
        </w:rPr>
        <w:t> [14</w:t>
      </w:r>
      <w:r w:rsidR="00DB16AD">
        <w:rPr>
          <w:rFonts w:ascii="Times New Roman" w:hAnsi="Times New Roman"/>
          <w:sz w:val="28"/>
          <w:szCs w:val="28"/>
        </w:rPr>
        <w:t>6</w:t>
      </w:r>
      <w:r w:rsidR="00D41C20">
        <w:rPr>
          <w:rFonts w:ascii="Times New Roman" w:hAnsi="Times New Roman"/>
          <w:sz w:val="28"/>
          <w:szCs w:val="28"/>
        </w:rPr>
        <w:t>, с. </w:t>
      </w:r>
      <w:r w:rsidR="007126A8" w:rsidRPr="00CC157B">
        <w:rPr>
          <w:rFonts w:ascii="Times New Roman" w:hAnsi="Times New Roman"/>
          <w:sz w:val="28"/>
          <w:szCs w:val="28"/>
        </w:rPr>
        <w:t>498],</w:t>
      </w:r>
      <w:r w:rsidRPr="00CC157B">
        <w:rPr>
          <w:rFonts w:ascii="Times New Roman" w:hAnsi="Times New Roman"/>
          <w:sz w:val="28"/>
          <w:szCs w:val="28"/>
        </w:rPr>
        <w:t xml:space="preserve"> а з правової точки зору – як розроблення та введення у дію «загальнообов’язкових одноподібних юридичних норм»</w:t>
      </w:r>
      <w:r w:rsidR="00D41C20">
        <w:rPr>
          <w:rFonts w:ascii="Times New Roman" w:hAnsi="Times New Roman"/>
          <w:sz w:val="28"/>
          <w:szCs w:val="28"/>
        </w:rPr>
        <w:t> [16</w:t>
      </w:r>
      <w:r w:rsidR="00DB16AD">
        <w:rPr>
          <w:rFonts w:ascii="Times New Roman" w:hAnsi="Times New Roman"/>
          <w:sz w:val="28"/>
          <w:szCs w:val="28"/>
        </w:rPr>
        <w:t>9</w:t>
      </w:r>
      <w:r w:rsidR="00D41C20">
        <w:rPr>
          <w:rFonts w:ascii="Times New Roman" w:hAnsi="Times New Roman"/>
          <w:sz w:val="28"/>
          <w:szCs w:val="28"/>
        </w:rPr>
        <w:t>, с. </w:t>
      </w:r>
      <w:r w:rsidR="008F1931" w:rsidRPr="00CC157B">
        <w:rPr>
          <w:rFonts w:ascii="Times New Roman" w:hAnsi="Times New Roman"/>
          <w:sz w:val="28"/>
          <w:szCs w:val="28"/>
        </w:rPr>
        <w:t>75].</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pacing w:val="6"/>
          <w:sz w:val="28"/>
          <w:szCs w:val="28"/>
          <w:lang w:eastAsia="ru-RU"/>
        </w:rPr>
        <w:lastRenderedPageBreak/>
        <w:t>Поняття «уніфікація» у словнику іншомовних слів (фр. unifiсаtiоn, від лат. unus – один, feсere – робити) в</w:t>
      </w:r>
      <w:r w:rsidR="00D41C20">
        <w:rPr>
          <w:rFonts w:ascii="Times New Roman" w:hAnsi="Times New Roman"/>
          <w:spacing w:val="6"/>
          <w:sz w:val="28"/>
          <w:szCs w:val="28"/>
          <w:lang w:eastAsia="ru-RU"/>
        </w:rPr>
        <w:t>изначається як приведення чого-</w:t>
      </w:r>
      <w:r w:rsidRPr="00CC157B">
        <w:rPr>
          <w:rFonts w:ascii="Times New Roman" w:hAnsi="Times New Roman"/>
          <w:spacing w:val="6"/>
          <w:sz w:val="28"/>
          <w:szCs w:val="28"/>
          <w:lang w:eastAsia="ru-RU"/>
        </w:rPr>
        <w:t>небудь до єдиної норми, системи, форми, одностайності</w:t>
      </w:r>
      <w:r w:rsidR="00D41C20">
        <w:rPr>
          <w:rFonts w:ascii="Times New Roman" w:hAnsi="Times New Roman"/>
          <w:sz w:val="28"/>
          <w:szCs w:val="28"/>
        </w:rPr>
        <w:t> [15</w:t>
      </w:r>
      <w:r w:rsidR="00BB369F">
        <w:rPr>
          <w:rFonts w:ascii="Times New Roman" w:hAnsi="Times New Roman"/>
          <w:sz w:val="28"/>
          <w:szCs w:val="28"/>
        </w:rPr>
        <w:t>5</w:t>
      </w:r>
      <w:r w:rsidR="00D41C20">
        <w:rPr>
          <w:rFonts w:ascii="Times New Roman" w:hAnsi="Times New Roman"/>
          <w:sz w:val="28"/>
          <w:szCs w:val="28"/>
        </w:rPr>
        <w:t>, с. </w:t>
      </w:r>
      <w:r w:rsidR="008F1931" w:rsidRPr="00CC157B">
        <w:rPr>
          <w:rFonts w:ascii="Times New Roman" w:hAnsi="Times New Roman"/>
          <w:sz w:val="28"/>
          <w:szCs w:val="28"/>
        </w:rPr>
        <w:t>597].</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Суть процесу уніфікації полягає у тому, щоб правові норми, які створюються, однаково застосовувалися б у всіх державах і</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становили при цьому єдине правове поле.</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Насамперед слід розглянути саме поняття «уніфікація», яке в юридичній літературі трактується по-різному. Проте, незважаючи на різницю у визначеннях різних авторів, є і дещо спільне, а саме те, що уніфікація – це </w:t>
      </w:r>
      <w:r w:rsidR="00F63E85" w:rsidRPr="00CC157B">
        <w:rPr>
          <w:rFonts w:ascii="Times New Roman" w:hAnsi="Times New Roman"/>
          <w:sz w:val="28"/>
          <w:szCs w:val="28"/>
          <w:shd w:val="clear" w:color="auto" w:fill="FFFFFF"/>
        </w:rPr>
        <w:t>процес</w:t>
      </w:r>
      <w:r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У тлумачному словнику «процес» характеризується як сукупність послідовних дій та засобів, спрямованих на досягнення певного наслідку</w:t>
      </w:r>
      <w:r w:rsidR="00D41C20">
        <w:rPr>
          <w:rFonts w:ascii="Times New Roman" w:hAnsi="Times New Roman"/>
          <w:sz w:val="28"/>
          <w:szCs w:val="28"/>
          <w:shd w:val="clear" w:color="auto" w:fill="FFFFFF"/>
        </w:rPr>
        <w:t> </w:t>
      </w:r>
      <w:r w:rsidR="00D41C20">
        <w:rPr>
          <w:rFonts w:ascii="Times New Roman" w:hAnsi="Times New Roman"/>
          <w:sz w:val="28"/>
          <w:szCs w:val="28"/>
        </w:rPr>
        <w:t>[22, с. </w:t>
      </w:r>
      <w:r w:rsidR="007126A8" w:rsidRPr="00CC157B">
        <w:rPr>
          <w:rFonts w:ascii="Times New Roman" w:hAnsi="Times New Roman"/>
          <w:sz w:val="28"/>
          <w:szCs w:val="28"/>
        </w:rPr>
        <w:t>997].</w:t>
      </w:r>
      <w:r w:rsidRPr="00CC157B">
        <w:rPr>
          <w:rFonts w:ascii="Times New Roman" w:hAnsi="Times New Roman"/>
          <w:sz w:val="28"/>
          <w:szCs w:val="28"/>
          <w:shd w:val="clear" w:color="auto" w:fill="FFFFFF"/>
        </w:rPr>
        <w:t xml:space="preserve"> Отже, як процес уніфікація, з одного боку, повинна охоплювати низку послідовних дій та засобів, а з іншого – має бути спрямована на досягнення певного результат. У вітчизняній літературі вкрай мало визначень, у яких розкриваються обидва аспекти цього процесу, та положень щодо уніфікації. Тому, в будь-якому разі, досліджуючи окреслену проблему, потрібно звертатися за аналогією до інтерпретації поняття уніфікації у міжнародному праві</w:t>
      </w:r>
      <w:r w:rsidR="00D41C20">
        <w:rPr>
          <w:rFonts w:ascii="Times New Roman" w:hAnsi="Times New Roman"/>
          <w:sz w:val="28"/>
          <w:szCs w:val="28"/>
          <w:shd w:val="clear" w:color="auto" w:fill="FFFFFF"/>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D41C20">
        <w:rPr>
          <w:rFonts w:ascii="Times New Roman" w:hAnsi="Times New Roman"/>
          <w:sz w:val="28"/>
          <w:szCs w:val="28"/>
        </w:rPr>
        <w:t>, с. </w:t>
      </w:r>
      <w:r w:rsidR="005D2F4E" w:rsidRPr="00CC157B">
        <w:rPr>
          <w:rFonts w:ascii="Times New Roman" w:hAnsi="Times New Roman"/>
          <w:sz w:val="28"/>
          <w:szCs w:val="28"/>
        </w:rPr>
        <w:t>57].</w:t>
      </w:r>
    </w:p>
    <w:p w:rsidR="00632308" w:rsidRPr="00CC157B" w:rsidRDefault="00D41C20" w:rsidP="00F43B70">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 О. </w:t>
      </w:r>
      <w:r w:rsidR="00632308" w:rsidRPr="00CC157B">
        <w:rPr>
          <w:rFonts w:ascii="Times New Roman" w:hAnsi="Times New Roman"/>
          <w:sz w:val="28"/>
          <w:szCs w:val="28"/>
          <w:shd w:val="clear" w:color="auto" w:fill="FFFFFF"/>
        </w:rPr>
        <w:t>Руденко умовно поділяє визначення терміна «уніфікація» на три групи. До першої найбільш поширеної групи автор відносить визначення, в яких звертається увага лише на дії та засоби, з яких складається процес уніфікації. При цьому багато авторів, які акцентують увагу на цьому аспекті, вважають, що уніфікація полягає лише в створенні єдиних норм</w:t>
      </w:r>
      <w:r>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Pr>
          <w:rFonts w:ascii="Times New Roman" w:hAnsi="Times New Roman"/>
          <w:sz w:val="28"/>
          <w:szCs w:val="28"/>
        </w:rPr>
        <w:t>, с. </w:t>
      </w:r>
      <w:r w:rsidR="005D2F4E" w:rsidRPr="00CC157B">
        <w:rPr>
          <w:rFonts w:ascii="Times New Roman" w:hAnsi="Times New Roman"/>
          <w:sz w:val="28"/>
          <w:szCs w:val="28"/>
        </w:rPr>
        <w:t>74].</w:t>
      </w:r>
    </w:p>
    <w:p w:rsidR="00632308" w:rsidRPr="00CC157B" w:rsidRDefault="00D41C20" w:rsidP="00F43B70">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 А. </w:t>
      </w:r>
      <w:r w:rsidR="00632308" w:rsidRPr="00CC157B">
        <w:rPr>
          <w:rFonts w:ascii="Times New Roman" w:hAnsi="Times New Roman"/>
          <w:sz w:val="28"/>
          <w:szCs w:val="28"/>
          <w:shd w:val="clear" w:color="auto" w:fill="FFFFFF"/>
        </w:rPr>
        <w:t xml:space="preserve">Маковський підкреслює, що уніфікація – це створення у правових актах різних держав </w:t>
      </w:r>
      <w:r w:rsidR="00F63E85" w:rsidRPr="00CC157B">
        <w:rPr>
          <w:rFonts w:ascii="Times New Roman" w:hAnsi="Times New Roman"/>
          <w:sz w:val="28"/>
          <w:szCs w:val="28"/>
          <w:shd w:val="clear" w:color="auto" w:fill="FFFFFF"/>
        </w:rPr>
        <w:t>однакових</w:t>
      </w:r>
      <w:r w:rsidR="00632308" w:rsidRPr="00CC157B">
        <w:rPr>
          <w:rFonts w:ascii="Times New Roman" w:hAnsi="Times New Roman"/>
          <w:sz w:val="28"/>
          <w:szCs w:val="28"/>
          <w:shd w:val="clear" w:color="auto" w:fill="FFFFFF"/>
        </w:rPr>
        <w:t xml:space="preserve"> за змістом </w:t>
      </w:r>
      <w:r w:rsidR="00F63E85" w:rsidRPr="00CC157B">
        <w:rPr>
          <w:rFonts w:ascii="Times New Roman" w:hAnsi="Times New Roman"/>
          <w:sz w:val="28"/>
          <w:szCs w:val="28"/>
          <w:shd w:val="clear" w:color="auto" w:fill="FFFFFF"/>
        </w:rPr>
        <w:t>норм</w:t>
      </w:r>
      <w:r w:rsidR="00632308" w:rsidRPr="00CC157B">
        <w:rPr>
          <w:rFonts w:ascii="Times New Roman" w:hAnsi="Times New Roman"/>
          <w:sz w:val="28"/>
          <w:szCs w:val="28"/>
          <w:shd w:val="clear" w:color="auto" w:fill="FFFFFF"/>
        </w:rPr>
        <w:t xml:space="preserve"> шляхом застосування міжнародно-</w:t>
      </w:r>
      <w:r w:rsidR="00F63E85" w:rsidRPr="00CC157B">
        <w:rPr>
          <w:rFonts w:ascii="Times New Roman" w:hAnsi="Times New Roman"/>
          <w:sz w:val="28"/>
          <w:szCs w:val="28"/>
          <w:shd w:val="clear" w:color="auto" w:fill="FFFFFF"/>
        </w:rPr>
        <w:t xml:space="preserve">правових </w:t>
      </w:r>
      <w:r w:rsidR="00632308" w:rsidRPr="00CC157B">
        <w:rPr>
          <w:rFonts w:ascii="Times New Roman" w:hAnsi="Times New Roman"/>
          <w:sz w:val="28"/>
          <w:szCs w:val="28"/>
          <w:shd w:val="clear" w:color="auto" w:fill="FFFFFF"/>
        </w:rPr>
        <w:t xml:space="preserve">засобів і впливу різних </w:t>
      </w:r>
      <w:r w:rsidR="00F63E85" w:rsidRPr="00CC157B">
        <w:rPr>
          <w:rFonts w:ascii="Times New Roman" w:hAnsi="Times New Roman"/>
          <w:sz w:val="28"/>
          <w:szCs w:val="28"/>
          <w:shd w:val="clear" w:color="auto" w:fill="FFFFFF"/>
        </w:rPr>
        <w:t>правових</w:t>
      </w:r>
      <w:r w:rsidR="00632308" w:rsidRPr="00CC157B">
        <w:rPr>
          <w:rFonts w:ascii="Times New Roman" w:hAnsi="Times New Roman"/>
          <w:sz w:val="28"/>
          <w:szCs w:val="28"/>
          <w:shd w:val="clear" w:color="auto" w:fill="FFFFFF"/>
        </w:rPr>
        <w:t xml:space="preserve"> систем </w:t>
      </w:r>
      <w:r w:rsidR="00F63E85" w:rsidRPr="00CC157B">
        <w:rPr>
          <w:rFonts w:ascii="Times New Roman" w:hAnsi="Times New Roman"/>
          <w:sz w:val="28"/>
          <w:szCs w:val="28"/>
          <w:shd w:val="clear" w:color="auto" w:fill="FFFFFF"/>
        </w:rPr>
        <w:t>одна</w:t>
      </w:r>
      <w:r w:rsidR="00632308" w:rsidRPr="00CC157B">
        <w:rPr>
          <w:rFonts w:ascii="Times New Roman" w:hAnsi="Times New Roman"/>
          <w:sz w:val="28"/>
          <w:szCs w:val="28"/>
          <w:shd w:val="clear" w:color="auto" w:fill="FFFFFF"/>
        </w:rPr>
        <w:t xml:space="preserve"> на одну</w:t>
      </w:r>
      <w:r>
        <w:rPr>
          <w:rFonts w:ascii="Times New Roman" w:hAnsi="Times New Roman"/>
          <w:sz w:val="28"/>
          <w:szCs w:val="28"/>
        </w:rPr>
        <w:t> [4</w:t>
      </w:r>
      <w:r w:rsidR="00BB369F">
        <w:rPr>
          <w:rFonts w:ascii="Times New Roman" w:hAnsi="Times New Roman"/>
          <w:sz w:val="28"/>
          <w:szCs w:val="28"/>
        </w:rPr>
        <w:t>7</w:t>
      </w:r>
      <w:r>
        <w:rPr>
          <w:rFonts w:ascii="Times New Roman" w:hAnsi="Times New Roman"/>
          <w:sz w:val="28"/>
          <w:szCs w:val="28"/>
        </w:rPr>
        <w:t>, с. </w:t>
      </w:r>
      <w:r w:rsidR="009F116B" w:rsidRPr="00CC157B">
        <w:rPr>
          <w:rFonts w:ascii="Times New Roman" w:hAnsi="Times New Roman"/>
          <w:sz w:val="28"/>
          <w:szCs w:val="28"/>
        </w:rPr>
        <w:t>35].</w:t>
      </w:r>
      <w:r>
        <w:rPr>
          <w:rFonts w:ascii="Times New Roman" w:hAnsi="Times New Roman"/>
          <w:sz w:val="28"/>
          <w:szCs w:val="28"/>
          <w:shd w:val="clear" w:color="auto" w:fill="FFFFFF"/>
        </w:rPr>
        <w:t xml:space="preserve"> На думку А. Мамуляна та С. </w:t>
      </w:r>
      <w:r w:rsidR="00632308" w:rsidRPr="00CC157B">
        <w:rPr>
          <w:rFonts w:ascii="Times New Roman" w:hAnsi="Times New Roman"/>
          <w:sz w:val="28"/>
          <w:szCs w:val="28"/>
          <w:shd w:val="clear" w:color="auto" w:fill="FFFFFF"/>
        </w:rPr>
        <w:t>Кашкіна, уніфікація – це створення однаковості, а уніфікована норма – це єдиний закон</w:t>
      </w:r>
      <w:r>
        <w:rPr>
          <w:rFonts w:ascii="Times New Roman" w:hAnsi="Times New Roman"/>
          <w:sz w:val="28"/>
          <w:szCs w:val="28"/>
        </w:rPr>
        <w:t> [8</w:t>
      </w:r>
      <w:r w:rsidR="00BB369F">
        <w:rPr>
          <w:rFonts w:ascii="Times New Roman" w:hAnsi="Times New Roman"/>
          <w:sz w:val="28"/>
          <w:szCs w:val="28"/>
        </w:rPr>
        <w:t>8</w:t>
      </w:r>
      <w:r>
        <w:rPr>
          <w:rFonts w:ascii="Times New Roman" w:hAnsi="Times New Roman"/>
          <w:sz w:val="28"/>
          <w:szCs w:val="28"/>
        </w:rPr>
        <w:t>, с. </w:t>
      </w:r>
      <w:r w:rsidR="009F116B" w:rsidRPr="00CC157B">
        <w:rPr>
          <w:rFonts w:ascii="Times New Roman" w:hAnsi="Times New Roman"/>
          <w:sz w:val="28"/>
          <w:szCs w:val="28"/>
        </w:rPr>
        <w:t>371].</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lastRenderedPageBreak/>
        <w:t>Слід зазначити, що зведення уніфікації до процесу створення єдиних норм є</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надто спрощеним. Водночас погоджуємо</w:t>
      </w:r>
      <w:r w:rsidR="00D41C20">
        <w:rPr>
          <w:rFonts w:ascii="Times New Roman" w:hAnsi="Times New Roman"/>
          <w:sz w:val="28"/>
          <w:szCs w:val="28"/>
          <w:shd w:val="clear" w:color="auto" w:fill="FFFFFF"/>
        </w:rPr>
        <w:t>ся з думкою А. </w:t>
      </w:r>
      <w:r w:rsidRPr="00CC157B">
        <w:rPr>
          <w:rFonts w:ascii="Times New Roman" w:hAnsi="Times New Roman"/>
          <w:sz w:val="28"/>
          <w:szCs w:val="28"/>
          <w:shd w:val="clear" w:color="auto" w:fill="FFFFFF"/>
        </w:rPr>
        <w:t>Хачатуряна, який вважає, що «уніфікація правового регулювання повинна простягатися за межі процесу правотворчості та охоплювати різні стадії правореалізації» тобто уніфікація має охоплювати також імплементацію правових норм. Тобто деякі автори, крім створення єдиних норм, вважають невід’ємною складовою</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процесу уніфікації імплементацію цих норм – їх запровадження та виконання на внутрішньодержавному р</w:t>
      </w:r>
      <w:r w:rsidR="00D41C20">
        <w:rPr>
          <w:rFonts w:ascii="Times New Roman" w:hAnsi="Times New Roman"/>
          <w:sz w:val="28"/>
          <w:szCs w:val="28"/>
          <w:shd w:val="clear" w:color="auto" w:fill="FFFFFF"/>
        </w:rPr>
        <w:t>івні. При цьому, як зазначає О. </w:t>
      </w:r>
      <w:r w:rsidRPr="00CC157B">
        <w:rPr>
          <w:rFonts w:ascii="Times New Roman" w:hAnsi="Times New Roman"/>
          <w:sz w:val="28"/>
          <w:szCs w:val="28"/>
          <w:shd w:val="clear" w:color="auto" w:fill="FFFFFF"/>
        </w:rPr>
        <w:t>Руденко, проблема функціонування міжнародного права, реалізації його норм стала предметом серйозного дослідження лише в останні роки</w:t>
      </w:r>
      <w:r w:rsidR="00D41C20">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D41C20">
        <w:rPr>
          <w:rFonts w:ascii="Times New Roman" w:hAnsi="Times New Roman"/>
          <w:sz w:val="28"/>
          <w:szCs w:val="28"/>
        </w:rPr>
        <w:t>, с. </w:t>
      </w:r>
      <w:r w:rsidR="005D2F4E" w:rsidRPr="00CC157B">
        <w:rPr>
          <w:rFonts w:ascii="Times New Roman" w:hAnsi="Times New Roman"/>
          <w:sz w:val="28"/>
          <w:szCs w:val="28"/>
        </w:rPr>
        <w:t>74].</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До другої групи можна віднести визначення поняття «уніфікація», в яких автори розкривають спрямованість процесу уніфікації, тобто його результат</w:t>
      </w:r>
      <w:r w:rsidR="00D41C20">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D41C20">
        <w:rPr>
          <w:rFonts w:ascii="Times New Roman" w:hAnsi="Times New Roman"/>
          <w:sz w:val="28"/>
          <w:szCs w:val="28"/>
        </w:rPr>
        <w:t>, с. </w:t>
      </w:r>
      <w:r w:rsidR="005D2F4E" w:rsidRPr="00CC157B">
        <w:rPr>
          <w:rFonts w:ascii="Times New Roman" w:hAnsi="Times New Roman"/>
          <w:sz w:val="28"/>
          <w:szCs w:val="28"/>
        </w:rPr>
        <w:t>75].</w:t>
      </w:r>
    </w:p>
    <w:p w:rsidR="00632308" w:rsidRPr="00CC157B" w:rsidRDefault="00D41C20" w:rsidP="00F43B70">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 А. Г. </w:t>
      </w:r>
      <w:r w:rsidR="00632308" w:rsidRPr="00CC157B">
        <w:rPr>
          <w:rFonts w:ascii="Times New Roman" w:hAnsi="Times New Roman"/>
          <w:sz w:val="28"/>
          <w:szCs w:val="28"/>
          <w:shd w:val="clear" w:color="auto" w:fill="FFFFFF"/>
        </w:rPr>
        <w:t>Хачатурян вважає уніфікацію «правотворчим процесом, спрямованим на створення, зміну, припинення норм тотожно іншій національній правовій системі»</w:t>
      </w:r>
      <w:r>
        <w:rPr>
          <w:rFonts w:ascii="Times New Roman" w:hAnsi="Times New Roman"/>
          <w:sz w:val="28"/>
          <w:szCs w:val="28"/>
          <w:shd w:val="clear" w:color="auto" w:fill="FFFFFF"/>
        </w:rPr>
        <w:t> </w:t>
      </w:r>
      <w:r>
        <w:rPr>
          <w:rFonts w:ascii="Times New Roman" w:hAnsi="Times New Roman"/>
          <w:sz w:val="28"/>
          <w:szCs w:val="28"/>
        </w:rPr>
        <w:t>[17</w:t>
      </w:r>
      <w:r w:rsidR="00BB369F">
        <w:rPr>
          <w:rFonts w:ascii="Times New Roman" w:hAnsi="Times New Roman"/>
          <w:sz w:val="28"/>
          <w:szCs w:val="28"/>
        </w:rPr>
        <w:t>6</w:t>
      </w:r>
      <w:r>
        <w:rPr>
          <w:rFonts w:ascii="Times New Roman" w:hAnsi="Times New Roman"/>
          <w:sz w:val="28"/>
          <w:szCs w:val="28"/>
        </w:rPr>
        <w:t>, с. </w:t>
      </w:r>
      <w:r w:rsidR="00ED68EA" w:rsidRPr="00CC157B">
        <w:rPr>
          <w:rFonts w:ascii="Times New Roman" w:hAnsi="Times New Roman"/>
          <w:sz w:val="28"/>
          <w:szCs w:val="28"/>
        </w:rPr>
        <w:t>12]</w:t>
      </w:r>
      <w:r w:rsidR="00ED68EA"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У представленій групі дефініцій не визначено, які саме дії та засоби становлять зміст процесу уніфікації. Натомість підкреслюється, що він має бути спрямований на створення, зміну або припинення норм. </w:t>
      </w:r>
      <w:r w:rsidR="00591BA9" w:rsidRPr="00CC157B">
        <w:rPr>
          <w:rFonts w:ascii="Times New Roman" w:hAnsi="Times New Roman"/>
          <w:sz w:val="28"/>
          <w:szCs w:val="28"/>
          <w:shd w:val="clear" w:color="auto" w:fill="FFFFFF"/>
        </w:rPr>
        <w:t>Отже</w:t>
      </w:r>
      <w:r w:rsidRPr="00CC157B">
        <w:rPr>
          <w:rFonts w:ascii="Times New Roman" w:hAnsi="Times New Roman"/>
          <w:sz w:val="28"/>
          <w:szCs w:val="28"/>
          <w:shd w:val="clear" w:color="auto" w:fill="FFFFFF"/>
        </w:rPr>
        <w:t xml:space="preserve">, </w:t>
      </w:r>
      <w:r w:rsidR="00F63E85" w:rsidRPr="00CC157B">
        <w:rPr>
          <w:rFonts w:ascii="Times New Roman" w:hAnsi="Times New Roman"/>
          <w:sz w:val="28"/>
          <w:szCs w:val="28"/>
          <w:shd w:val="clear" w:color="auto" w:fill="FFFFFF"/>
        </w:rPr>
        <w:t>якщо</w:t>
      </w:r>
      <w:r w:rsidRPr="00CC157B">
        <w:rPr>
          <w:rFonts w:ascii="Times New Roman" w:hAnsi="Times New Roman"/>
          <w:sz w:val="28"/>
          <w:szCs w:val="28"/>
          <w:shd w:val="clear" w:color="auto" w:fill="FFFFFF"/>
        </w:rPr>
        <w:t xml:space="preserve"> у попередній групі визначень </w:t>
      </w:r>
      <w:r w:rsidR="00F63E85" w:rsidRPr="00CC157B">
        <w:rPr>
          <w:rFonts w:ascii="Times New Roman" w:hAnsi="Times New Roman"/>
          <w:sz w:val="28"/>
          <w:szCs w:val="28"/>
          <w:shd w:val="clear" w:color="auto" w:fill="FFFFFF"/>
        </w:rPr>
        <w:t>поняття</w:t>
      </w:r>
      <w:r w:rsidRPr="00CC157B">
        <w:rPr>
          <w:rFonts w:ascii="Times New Roman" w:hAnsi="Times New Roman"/>
          <w:sz w:val="28"/>
          <w:szCs w:val="28"/>
          <w:shd w:val="clear" w:color="auto" w:fill="FFFFFF"/>
        </w:rPr>
        <w:t xml:space="preserve"> «уніфікація» тлумачиться як </w:t>
      </w:r>
      <w:r w:rsidR="00F63E85" w:rsidRPr="00CC157B">
        <w:rPr>
          <w:rFonts w:ascii="Times New Roman" w:hAnsi="Times New Roman"/>
          <w:sz w:val="28"/>
          <w:szCs w:val="28"/>
          <w:shd w:val="clear" w:color="auto" w:fill="FFFFFF"/>
        </w:rPr>
        <w:t>створення</w:t>
      </w:r>
      <w:r w:rsidRPr="00CC157B">
        <w:rPr>
          <w:rFonts w:ascii="Times New Roman" w:hAnsi="Times New Roman"/>
          <w:sz w:val="28"/>
          <w:szCs w:val="28"/>
          <w:shd w:val="clear" w:color="auto" w:fill="FFFFFF"/>
        </w:rPr>
        <w:t xml:space="preserve"> </w:t>
      </w:r>
      <w:r w:rsidR="00F63E85" w:rsidRPr="00CC157B">
        <w:rPr>
          <w:rFonts w:ascii="Times New Roman" w:hAnsi="Times New Roman"/>
          <w:sz w:val="28"/>
          <w:szCs w:val="28"/>
          <w:shd w:val="clear" w:color="auto" w:fill="FFFFFF"/>
        </w:rPr>
        <w:t>норм</w:t>
      </w:r>
      <w:r w:rsidRPr="00CC157B">
        <w:rPr>
          <w:rFonts w:ascii="Times New Roman" w:hAnsi="Times New Roman"/>
          <w:sz w:val="28"/>
          <w:szCs w:val="28"/>
          <w:shd w:val="clear" w:color="auto" w:fill="FFFFFF"/>
        </w:rPr>
        <w:t xml:space="preserve">, то у даній групі – як </w:t>
      </w:r>
      <w:r w:rsidR="00F63E85" w:rsidRPr="00CC157B">
        <w:rPr>
          <w:rFonts w:ascii="Times New Roman" w:hAnsi="Times New Roman"/>
          <w:sz w:val="28"/>
          <w:szCs w:val="28"/>
          <w:shd w:val="clear" w:color="auto" w:fill="FFFFFF"/>
        </w:rPr>
        <w:t>процес</w:t>
      </w:r>
      <w:r w:rsidRPr="00CC157B">
        <w:rPr>
          <w:rFonts w:ascii="Times New Roman" w:hAnsi="Times New Roman"/>
          <w:sz w:val="28"/>
          <w:szCs w:val="28"/>
          <w:shd w:val="clear" w:color="auto" w:fill="FFFFFF"/>
        </w:rPr>
        <w:t xml:space="preserve">, </w:t>
      </w:r>
      <w:r w:rsidR="00F63E85" w:rsidRPr="00CC157B">
        <w:rPr>
          <w:rFonts w:ascii="Times New Roman" w:hAnsi="Times New Roman"/>
          <w:sz w:val="28"/>
          <w:szCs w:val="28"/>
          <w:shd w:val="clear" w:color="auto" w:fill="FFFFFF"/>
        </w:rPr>
        <w:t>спрямований</w:t>
      </w:r>
      <w:r w:rsidRPr="00CC157B">
        <w:rPr>
          <w:rFonts w:ascii="Times New Roman" w:hAnsi="Times New Roman"/>
          <w:sz w:val="28"/>
          <w:szCs w:val="28"/>
          <w:shd w:val="clear" w:color="auto" w:fill="FFFFFF"/>
        </w:rPr>
        <w:t xml:space="preserve"> на </w:t>
      </w:r>
      <w:r w:rsidR="00F63E85" w:rsidRPr="00CC157B">
        <w:rPr>
          <w:rFonts w:ascii="Times New Roman" w:hAnsi="Times New Roman"/>
          <w:sz w:val="28"/>
          <w:szCs w:val="28"/>
          <w:shd w:val="clear" w:color="auto" w:fill="FFFFFF"/>
        </w:rPr>
        <w:t>створення</w:t>
      </w:r>
      <w:r w:rsidRPr="00CC157B">
        <w:rPr>
          <w:rFonts w:ascii="Times New Roman" w:hAnsi="Times New Roman"/>
          <w:sz w:val="28"/>
          <w:szCs w:val="28"/>
          <w:shd w:val="clear" w:color="auto" w:fill="FFFFFF"/>
        </w:rPr>
        <w:t xml:space="preserve"> </w:t>
      </w:r>
      <w:r w:rsidR="00F63E85" w:rsidRPr="00CC157B">
        <w:rPr>
          <w:rFonts w:ascii="Times New Roman" w:hAnsi="Times New Roman"/>
          <w:sz w:val="28"/>
          <w:szCs w:val="28"/>
          <w:shd w:val="clear" w:color="auto" w:fill="FFFFFF"/>
        </w:rPr>
        <w:t>норм</w:t>
      </w:r>
      <w:r w:rsidRPr="00CC157B">
        <w:rPr>
          <w:rFonts w:ascii="Times New Roman" w:hAnsi="Times New Roman"/>
          <w:sz w:val="28"/>
          <w:szCs w:val="28"/>
          <w:shd w:val="clear" w:color="auto" w:fill="FFFFFF"/>
        </w:rPr>
        <w:t>. Дії та засоби, які становлять зміст процесу уніфікації, в цій групі визначень не розкриваються. Водночас у визначеннях даної групи підкреслюється, що норми мають бути тотожними</w:t>
      </w:r>
      <w:r w:rsidR="00D41C20">
        <w:rPr>
          <w:rFonts w:ascii="Times New Roman" w:hAnsi="Times New Roman"/>
          <w:sz w:val="28"/>
          <w:szCs w:val="28"/>
          <w:shd w:val="clear" w:color="auto" w:fill="FFFFFF"/>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D41C20">
        <w:rPr>
          <w:rFonts w:ascii="Times New Roman" w:hAnsi="Times New Roman"/>
          <w:sz w:val="28"/>
          <w:szCs w:val="28"/>
        </w:rPr>
        <w:t>, с. </w:t>
      </w:r>
      <w:r w:rsidR="005D2F4E" w:rsidRPr="00CC157B">
        <w:rPr>
          <w:rFonts w:ascii="Times New Roman" w:hAnsi="Times New Roman"/>
          <w:sz w:val="28"/>
          <w:szCs w:val="28"/>
        </w:rPr>
        <w:t>75].</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Нарешті, до третьої групи слід віднести дефініції, в яких розкриваються як зміст, так і спрямованість процесу уніфікації</w:t>
      </w:r>
      <w:r w:rsidR="00D41C20">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D41C20">
        <w:rPr>
          <w:rFonts w:ascii="Times New Roman" w:hAnsi="Times New Roman"/>
          <w:sz w:val="28"/>
          <w:szCs w:val="28"/>
        </w:rPr>
        <w:t>, с. </w:t>
      </w:r>
      <w:r w:rsidR="005D2F4E" w:rsidRPr="00CC157B">
        <w:rPr>
          <w:rFonts w:ascii="Times New Roman" w:hAnsi="Times New Roman"/>
          <w:sz w:val="28"/>
          <w:szCs w:val="28"/>
        </w:rPr>
        <w:t>76].</w:t>
      </w:r>
      <w:r w:rsidR="00D41C20">
        <w:rPr>
          <w:rFonts w:ascii="Times New Roman" w:hAnsi="Times New Roman"/>
          <w:sz w:val="28"/>
          <w:szCs w:val="28"/>
          <w:shd w:val="clear" w:color="auto" w:fill="FFFFFF"/>
        </w:rPr>
        <w:t xml:space="preserve"> Таку спробу робить Л. </w:t>
      </w:r>
      <w:r w:rsidRPr="00CC157B">
        <w:rPr>
          <w:rFonts w:ascii="Times New Roman" w:hAnsi="Times New Roman"/>
          <w:sz w:val="28"/>
          <w:szCs w:val="28"/>
          <w:shd w:val="clear" w:color="auto" w:fill="FFFFFF"/>
        </w:rPr>
        <w:t xml:space="preserve">Варшаломідзе, який вважає, що процес уніфікації </w:t>
      </w:r>
      <w:r w:rsidRPr="00CC157B">
        <w:rPr>
          <w:rFonts w:ascii="Times New Roman" w:hAnsi="Times New Roman"/>
          <w:sz w:val="28"/>
          <w:szCs w:val="28"/>
          <w:shd w:val="clear" w:color="auto" w:fill="FFFFFF"/>
        </w:rPr>
        <w:lastRenderedPageBreak/>
        <w:t>полягає «у виробленні однорідних правових норм для «регулювання цивільних відносин саме з іноземним елементом»</w:t>
      </w:r>
      <w:r w:rsidR="00D41C20">
        <w:rPr>
          <w:rFonts w:ascii="Times New Roman" w:hAnsi="Times New Roman"/>
          <w:sz w:val="28"/>
          <w:szCs w:val="28"/>
        </w:rPr>
        <w:t> </w:t>
      </w:r>
      <w:r w:rsidR="005D2F4E" w:rsidRPr="00CC157B">
        <w:rPr>
          <w:rFonts w:ascii="Times New Roman" w:hAnsi="Times New Roman"/>
          <w:sz w:val="28"/>
          <w:szCs w:val="28"/>
        </w:rPr>
        <w:t>[</w:t>
      </w:r>
      <w:r w:rsidR="00562125" w:rsidRPr="00CC157B">
        <w:rPr>
          <w:rFonts w:ascii="Times New Roman" w:hAnsi="Times New Roman"/>
          <w:sz w:val="28"/>
          <w:szCs w:val="28"/>
        </w:rPr>
        <w:t>1</w:t>
      </w:r>
      <w:r w:rsidR="00BB369F">
        <w:rPr>
          <w:rFonts w:ascii="Times New Roman" w:hAnsi="Times New Roman"/>
          <w:sz w:val="28"/>
          <w:szCs w:val="28"/>
        </w:rPr>
        <w:t>51</w:t>
      </w:r>
      <w:r w:rsidR="005D2F4E" w:rsidRPr="00CC157B">
        <w:rPr>
          <w:rFonts w:ascii="Times New Roman" w:hAnsi="Times New Roman"/>
          <w:sz w:val="28"/>
          <w:szCs w:val="28"/>
        </w:rPr>
        <w:t>,</w:t>
      </w:r>
      <w:r w:rsidR="00D41C20">
        <w:rPr>
          <w:rFonts w:ascii="Times New Roman" w:hAnsi="Times New Roman"/>
          <w:sz w:val="28"/>
          <w:szCs w:val="28"/>
        </w:rPr>
        <w:t xml:space="preserve"> с. </w:t>
      </w:r>
      <w:r w:rsidR="005D2F4E" w:rsidRPr="00CC157B">
        <w:rPr>
          <w:rFonts w:ascii="Times New Roman" w:hAnsi="Times New Roman"/>
          <w:sz w:val="28"/>
          <w:szCs w:val="28"/>
        </w:rPr>
        <w:t>76</w:t>
      </w:r>
      <w:r w:rsidR="00BB369F">
        <w:rPr>
          <w:rFonts w:ascii="Times New Roman" w:hAnsi="Times New Roman"/>
          <w:sz w:val="28"/>
          <w:szCs w:val="28"/>
        </w:rPr>
        <w:t>–</w:t>
      </w:r>
      <w:r w:rsidR="005D2F4E" w:rsidRPr="00CC157B">
        <w:rPr>
          <w:rFonts w:ascii="Times New Roman" w:hAnsi="Times New Roman"/>
          <w:sz w:val="28"/>
          <w:szCs w:val="28"/>
        </w:rPr>
        <w:t>77].</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pacing w:val="6"/>
          <w:sz w:val="28"/>
          <w:szCs w:val="28"/>
          <w:lang w:eastAsia="ru-RU"/>
        </w:rPr>
        <w:t>Як вважає О.</w:t>
      </w:r>
      <w:r w:rsidR="00D41C20">
        <w:rPr>
          <w:rFonts w:ascii="Times New Roman" w:hAnsi="Times New Roman"/>
          <w:spacing w:val="6"/>
          <w:sz w:val="28"/>
          <w:szCs w:val="28"/>
          <w:lang w:eastAsia="ru-RU"/>
        </w:rPr>
        <w:t> </w:t>
      </w:r>
      <w:r w:rsidRPr="00CC157B">
        <w:rPr>
          <w:rFonts w:ascii="Times New Roman" w:hAnsi="Times New Roman"/>
          <w:spacing w:val="6"/>
          <w:sz w:val="28"/>
          <w:szCs w:val="28"/>
          <w:lang w:eastAsia="ru-RU"/>
        </w:rPr>
        <w:t>Кушнарьова, уніфікація у праві – це процес приведення законодавства до єдиної узгодженої системи шляхом усунення розбіжностей і надання однаковості правовому регулюванню подібних або близьких видів суспільних відносин</w:t>
      </w:r>
      <w:r w:rsidR="00D41C20">
        <w:rPr>
          <w:rFonts w:ascii="Times New Roman" w:hAnsi="Times New Roman"/>
          <w:spacing w:val="6"/>
          <w:sz w:val="28"/>
          <w:szCs w:val="28"/>
          <w:lang w:eastAsia="ru-RU"/>
        </w:rPr>
        <w:t> </w:t>
      </w:r>
      <w:r w:rsidR="00D41C20">
        <w:rPr>
          <w:rFonts w:ascii="Times New Roman" w:hAnsi="Times New Roman"/>
          <w:sz w:val="28"/>
          <w:szCs w:val="28"/>
        </w:rPr>
        <w:t>[7</w:t>
      </w:r>
      <w:r w:rsidR="00BB369F">
        <w:rPr>
          <w:rFonts w:ascii="Times New Roman" w:hAnsi="Times New Roman"/>
          <w:sz w:val="28"/>
          <w:szCs w:val="28"/>
        </w:rPr>
        <w:t>5</w:t>
      </w:r>
      <w:r w:rsidR="00D41C20">
        <w:rPr>
          <w:rFonts w:ascii="Times New Roman" w:hAnsi="Times New Roman"/>
          <w:sz w:val="28"/>
          <w:szCs w:val="28"/>
        </w:rPr>
        <w:t>, с. </w:t>
      </w:r>
      <w:r w:rsidR="00576483" w:rsidRPr="00CC157B">
        <w:rPr>
          <w:rFonts w:ascii="Times New Roman" w:hAnsi="Times New Roman"/>
          <w:sz w:val="28"/>
          <w:szCs w:val="28"/>
        </w:rPr>
        <w:t>58]</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Фактично уніфікація має подвійну спрямованість. Вона, по-перше, допомагає забезпечити якісну техніко-формалізовану обробку вже прийнятих уніфікаційних положень, тобто систематизацію,</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по-друге, виробляє загально-правові положення з різноманітних уподібнених проблем суспільного розвитку. Чітке формулювання загальних норм є лише невеликою частиною цього процесу, що є юридичною основою уніфікації. Такі </w:t>
      </w:r>
      <w:r w:rsidR="00591BA9" w:rsidRPr="00CC157B">
        <w:rPr>
          <w:rFonts w:ascii="Times New Roman" w:hAnsi="Times New Roman"/>
          <w:sz w:val="28"/>
          <w:szCs w:val="28"/>
        </w:rPr>
        <w:t>норми</w:t>
      </w:r>
      <w:r w:rsidRPr="00CC157B">
        <w:rPr>
          <w:rFonts w:ascii="Times New Roman" w:hAnsi="Times New Roman"/>
          <w:sz w:val="28"/>
          <w:szCs w:val="28"/>
        </w:rPr>
        <w:t xml:space="preserve"> </w:t>
      </w:r>
      <w:r w:rsidR="00591BA9" w:rsidRPr="00CC157B">
        <w:rPr>
          <w:rFonts w:ascii="Times New Roman" w:hAnsi="Times New Roman"/>
          <w:sz w:val="28"/>
          <w:szCs w:val="28"/>
        </w:rPr>
        <w:t>можуть</w:t>
      </w:r>
      <w:r w:rsidRPr="00CC157B">
        <w:rPr>
          <w:rFonts w:ascii="Times New Roman" w:hAnsi="Times New Roman"/>
          <w:sz w:val="28"/>
          <w:szCs w:val="28"/>
        </w:rPr>
        <w:t xml:space="preserve"> бути нормами-принципами, деклараціями, загальними дозволами, загальними заборонами, дефініціями </w:t>
      </w:r>
      <w:r w:rsidR="00591BA9" w:rsidRPr="00CC157B">
        <w:rPr>
          <w:rFonts w:ascii="Times New Roman" w:hAnsi="Times New Roman"/>
          <w:sz w:val="28"/>
          <w:szCs w:val="28"/>
        </w:rPr>
        <w:t>тощо</w:t>
      </w:r>
      <w:r w:rsidRPr="00CC157B">
        <w:rPr>
          <w:rFonts w:ascii="Times New Roman" w:hAnsi="Times New Roman"/>
          <w:sz w:val="28"/>
          <w:szCs w:val="28"/>
        </w:rPr>
        <w:t>. Головна їх властивість – загальність, яка розуміється так, що відповідне нормативне положення є вихідною і керівною засадою на певному етапі суспільних відносин. На підтвердження цього виступають численні декларації прав і свобод людини і громадянина та відповідні правові норми. Декларації, наприк</w:t>
      </w:r>
      <w:r w:rsidR="00D41C20">
        <w:rPr>
          <w:rFonts w:ascii="Times New Roman" w:hAnsi="Times New Roman"/>
          <w:sz w:val="28"/>
          <w:szCs w:val="28"/>
        </w:rPr>
        <w:t>лад, містять загальне положення </w:t>
      </w:r>
      <w:r w:rsidRPr="00CC157B">
        <w:rPr>
          <w:rFonts w:ascii="Times New Roman" w:hAnsi="Times New Roman"/>
          <w:sz w:val="28"/>
          <w:szCs w:val="28"/>
        </w:rPr>
        <w:t>– дозвіл на тимчасове обмеження прав і свобод людини та громадянина у разі введення надзвичайного стану на підставі та в межах, передбачених законом</w:t>
      </w:r>
      <w:r w:rsidR="00D41C20">
        <w:rPr>
          <w:rFonts w:ascii="Times New Roman" w:hAnsi="Times New Roman"/>
          <w:sz w:val="28"/>
          <w:szCs w:val="28"/>
        </w:rPr>
        <w:t> [11</w:t>
      </w:r>
      <w:r w:rsidR="00BB369F">
        <w:rPr>
          <w:rFonts w:ascii="Times New Roman" w:hAnsi="Times New Roman"/>
          <w:sz w:val="28"/>
          <w:szCs w:val="28"/>
        </w:rPr>
        <w:t>9</w:t>
      </w:r>
      <w:r w:rsidR="00D41C20">
        <w:rPr>
          <w:rFonts w:ascii="Times New Roman" w:hAnsi="Times New Roman"/>
          <w:sz w:val="28"/>
          <w:szCs w:val="28"/>
        </w:rPr>
        <w:t>, с. </w:t>
      </w:r>
      <w:r w:rsidR="007D718C" w:rsidRPr="00CC157B">
        <w:rPr>
          <w:rFonts w:ascii="Times New Roman" w:hAnsi="Times New Roman"/>
          <w:sz w:val="28"/>
          <w:szCs w:val="28"/>
        </w:rPr>
        <w:t>50].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Уніфікація являє собою сукупність способів одноманітного регулювання будь-яких сфер суспільних відносин, позаяк основною її внутрішньою ознакою саме і є єдність. Вказані явища перебувають між собою у нерозривному зв’язку, а уніфікація забезпечує синхронну дію всіх структурних елементів системи законодавства та дає змогу посилити цей зв’язок. У свою чергу, юридичною основою уніфікації законодавства виступає монолітність системи, потреба в якій має періодичний характер, тобто залежно від нагромадження та інтенсивності нормативно-правового </w:t>
      </w:r>
      <w:r w:rsidRPr="00CC157B">
        <w:rPr>
          <w:rFonts w:ascii="Times New Roman" w:hAnsi="Times New Roman"/>
          <w:sz w:val="28"/>
          <w:szCs w:val="28"/>
        </w:rPr>
        <w:lastRenderedPageBreak/>
        <w:t>матеріалу. Уніфікацію не повинна «бентежити» специфіка суспільних відносин, диференційований підхід до їх регламентації. Наявність у даних відносинах однакових аспектів і ознак, їх системна єдність</w:t>
      </w:r>
      <w:r w:rsidR="00CC157B" w:rsidRPr="00CC157B">
        <w:rPr>
          <w:rFonts w:ascii="Times New Roman" w:hAnsi="Times New Roman"/>
          <w:sz w:val="28"/>
          <w:szCs w:val="28"/>
        </w:rPr>
        <w:t xml:space="preserve"> </w:t>
      </w:r>
      <w:r w:rsidRPr="00CC157B">
        <w:rPr>
          <w:rFonts w:ascii="Times New Roman" w:hAnsi="Times New Roman"/>
          <w:sz w:val="28"/>
          <w:szCs w:val="28"/>
        </w:rPr>
        <w:t>передбачають комплексне, уніфіковане врегулювання. Ефективність даного підходу виявляється в тому, що уніфікація, по-перше, сприяє полегшенню використання правових приписів на практиці (зокрема, міжнародної), по-друге, забезпечує низку переваг законодавчого характеру (виключає елементи дублювання нормативного матеріалу, зменшує його обсяг тощо)</w:t>
      </w:r>
      <w:r w:rsidR="00D41C20">
        <w:rPr>
          <w:rFonts w:ascii="Times New Roman" w:hAnsi="Times New Roman"/>
          <w:sz w:val="28"/>
          <w:szCs w:val="28"/>
        </w:rPr>
        <w:t> [11</w:t>
      </w:r>
      <w:r w:rsidR="00BB369F">
        <w:rPr>
          <w:rFonts w:ascii="Times New Roman" w:hAnsi="Times New Roman"/>
          <w:sz w:val="28"/>
          <w:szCs w:val="28"/>
        </w:rPr>
        <w:t>9</w:t>
      </w:r>
      <w:r w:rsidR="00D41C20">
        <w:rPr>
          <w:rFonts w:ascii="Times New Roman" w:hAnsi="Times New Roman"/>
          <w:sz w:val="28"/>
          <w:szCs w:val="28"/>
        </w:rPr>
        <w:t>, с. </w:t>
      </w:r>
      <w:r w:rsidR="007D718C" w:rsidRPr="00CC157B">
        <w:rPr>
          <w:rFonts w:ascii="Times New Roman" w:hAnsi="Times New Roman"/>
          <w:sz w:val="28"/>
          <w:szCs w:val="28"/>
        </w:rPr>
        <w:t>50].</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eastAsia="TimesNewRomanPS-BoldMT" w:hAnsi="Times New Roman"/>
          <w:sz w:val="28"/>
          <w:szCs w:val="28"/>
        </w:rPr>
        <w:t>Потреба в уніфікації виникає тоді, коли будь-які дії, предмети, вироби тощо багаторазово повторюються. Розроблення єдиних правових норм дає змогу після ухвалення їх заінтересованими державами-членами замінити різнопорядкові положення національного права і тим самим усунути необхідність використання колізійно-правового методу. Ці однакові норми у зарубіжній та вітчизняній літературі дістали назву «уніфіковані», а процес їх вироблення – «уніфікація законодавства»</w:t>
      </w:r>
      <w:r w:rsidR="006327C7">
        <w:rPr>
          <w:rFonts w:ascii="Times New Roman" w:hAnsi="Times New Roman"/>
          <w:sz w:val="28"/>
          <w:szCs w:val="28"/>
        </w:rPr>
        <w:t> [9, с. </w:t>
      </w:r>
      <w:r w:rsidR="007D718C" w:rsidRPr="00CC157B">
        <w:rPr>
          <w:rFonts w:ascii="Times New Roman" w:hAnsi="Times New Roman"/>
          <w:sz w:val="28"/>
          <w:szCs w:val="28"/>
        </w:rPr>
        <w:t>21].</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lang w:eastAsia="ru-RU"/>
        </w:rPr>
        <w:t>Національне право досить часто не є спроможним врегулювати відносини з міжнародним елементом, тому процес уніфікації має відбуватися в двох правових системах: паралельно у національному та міжнародному праві.</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Багато вчених досліджують саме суть уніфікації, і кожен</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 xml:space="preserve">дає власне визначення </w:t>
      </w:r>
      <w:r w:rsidR="006327C7">
        <w:rPr>
          <w:rFonts w:ascii="Times New Roman" w:hAnsi="Times New Roman"/>
          <w:sz w:val="28"/>
          <w:szCs w:val="28"/>
          <w:shd w:val="clear" w:color="auto" w:fill="FFFFFF"/>
        </w:rPr>
        <w:t>цьому процесу. Так, на думку С. </w:t>
      </w:r>
      <w:r w:rsidRPr="00CC157B">
        <w:rPr>
          <w:rFonts w:ascii="Times New Roman" w:hAnsi="Times New Roman"/>
          <w:sz w:val="28"/>
          <w:szCs w:val="28"/>
          <w:shd w:val="clear" w:color="auto" w:fill="FFFFFF"/>
        </w:rPr>
        <w:t>Лебедєва, уніфікація є одним із засобів прогресивного забезпечення правового регулювання міжнародних відносин, мета яких полягає у забезпеченні застосування в різних країнах єдиних за змістом</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правил стосовно таких відносин</w:t>
      </w:r>
      <w:r w:rsidR="006327C7">
        <w:rPr>
          <w:rFonts w:ascii="Times New Roman" w:hAnsi="Times New Roman"/>
          <w:sz w:val="28"/>
          <w:szCs w:val="28"/>
        </w:rPr>
        <w:t> [7</w:t>
      </w:r>
      <w:r w:rsidR="00BB369F">
        <w:rPr>
          <w:rFonts w:ascii="Times New Roman" w:hAnsi="Times New Roman"/>
          <w:sz w:val="28"/>
          <w:szCs w:val="28"/>
        </w:rPr>
        <w:t>8</w:t>
      </w:r>
      <w:r w:rsidR="006327C7">
        <w:rPr>
          <w:rFonts w:ascii="Times New Roman" w:hAnsi="Times New Roman"/>
          <w:sz w:val="28"/>
          <w:szCs w:val="28"/>
        </w:rPr>
        <w:t>, с. </w:t>
      </w:r>
      <w:r w:rsidR="0084159B" w:rsidRPr="00CC157B">
        <w:rPr>
          <w:rFonts w:ascii="Times New Roman" w:hAnsi="Times New Roman"/>
          <w:sz w:val="28"/>
          <w:szCs w:val="28"/>
        </w:rPr>
        <w:t>16</w:t>
      </w:r>
      <w:r w:rsidR="00BB369F">
        <w:rPr>
          <w:rFonts w:ascii="Times New Roman" w:hAnsi="Times New Roman"/>
          <w:sz w:val="28"/>
          <w:szCs w:val="28"/>
        </w:rPr>
        <w:t>–</w:t>
      </w:r>
      <w:r w:rsidR="0084159B" w:rsidRPr="00CC157B">
        <w:rPr>
          <w:rFonts w:ascii="Times New Roman" w:hAnsi="Times New Roman"/>
          <w:sz w:val="28"/>
          <w:szCs w:val="28"/>
        </w:rPr>
        <w:t>17]</w:t>
      </w:r>
      <w:r w:rsidR="0084159B"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Власне уніфікація </w:t>
      </w:r>
      <w:r w:rsidRPr="00CC157B">
        <w:rPr>
          <w:rFonts w:ascii="Times New Roman" w:hAnsi="Times New Roman"/>
          <w:sz w:val="28"/>
          <w:szCs w:val="28"/>
        </w:rPr>
        <w:t>–</w:t>
      </w:r>
      <w:r w:rsidRPr="00CC157B">
        <w:rPr>
          <w:rFonts w:ascii="Times New Roman" w:hAnsi="Times New Roman"/>
          <w:sz w:val="28"/>
          <w:szCs w:val="28"/>
          <w:shd w:val="clear" w:color="auto" w:fill="FFFFFF"/>
        </w:rPr>
        <w:t xml:space="preserve"> це одноманітне регулювання певних суспільних відносин. Цей висновок видається переконливим, оскільки одноманітність у регулюванні суспільних відносин може бути досягнута тільки за допомогою уніфікації у власному значенні слова. Решта чинників (рішення судів і </w:t>
      </w:r>
      <w:r w:rsidRPr="00CC157B">
        <w:rPr>
          <w:rFonts w:ascii="Times New Roman" w:hAnsi="Times New Roman"/>
          <w:sz w:val="28"/>
          <w:szCs w:val="28"/>
          <w:shd w:val="clear" w:color="auto" w:fill="FFFFFF"/>
        </w:rPr>
        <w:lastRenderedPageBreak/>
        <w:t xml:space="preserve">арбітражі, типові контракти і формуляри, національне законодавство, доктрина тощо) сприяють зближенню національних правових систем, але не створюють єдиного (одноманітного) регулювання. </w:t>
      </w:r>
      <w:r w:rsidR="006327C7">
        <w:rPr>
          <w:rFonts w:ascii="Times New Roman" w:hAnsi="Times New Roman"/>
          <w:sz w:val="28"/>
          <w:szCs w:val="28"/>
          <w:shd w:val="clear" w:color="auto" w:fill="FFFFFF"/>
        </w:rPr>
        <w:t>В</w:t>
      </w:r>
      <w:r w:rsidRPr="00CC157B">
        <w:rPr>
          <w:rFonts w:ascii="Times New Roman" w:hAnsi="Times New Roman"/>
          <w:sz w:val="28"/>
          <w:szCs w:val="28"/>
          <w:shd w:val="clear" w:color="auto" w:fill="FFFFFF"/>
        </w:rPr>
        <w:t xml:space="preserve"> літературі зазначається, що уніфікація може реалізовуватися шляхом введення в національне законодавство тих нормативних положень, які були розроблені в межах міжнародних договорів, </w:t>
      </w:r>
      <w:r w:rsidRPr="00CC157B">
        <w:rPr>
          <w:rFonts w:ascii="Times New Roman" w:hAnsi="Times New Roman"/>
          <w:sz w:val="28"/>
          <w:szCs w:val="28"/>
        </w:rPr>
        <w:t>–</w:t>
      </w:r>
      <w:r w:rsidRPr="00CC157B">
        <w:rPr>
          <w:rFonts w:ascii="Times New Roman" w:hAnsi="Times New Roman"/>
          <w:sz w:val="28"/>
          <w:szCs w:val="28"/>
          <w:shd w:val="clear" w:color="auto" w:fill="FFFFFF"/>
        </w:rPr>
        <w:t xml:space="preserve"> формування модельних законів, розробки типових договорів</w:t>
      </w:r>
      <w:r w:rsidR="006327C7">
        <w:rPr>
          <w:rFonts w:ascii="Times New Roman" w:hAnsi="Times New Roman"/>
          <w:sz w:val="28"/>
          <w:szCs w:val="28"/>
        </w:rPr>
        <w:t> [3</w:t>
      </w:r>
      <w:r w:rsidR="00BB369F">
        <w:rPr>
          <w:rFonts w:ascii="Times New Roman" w:hAnsi="Times New Roman"/>
          <w:sz w:val="28"/>
          <w:szCs w:val="28"/>
        </w:rPr>
        <w:t>4</w:t>
      </w:r>
      <w:r w:rsidR="006327C7">
        <w:rPr>
          <w:rFonts w:ascii="Times New Roman" w:hAnsi="Times New Roman"/>
          <w:sz w:val="28"/>
          <w:szCs w:val="28"/>
        </w:rPr>
        <w:t>, с. </w:t>
      </w:r>
      <w:r w:rsidR="00BA4A3B" w:rsidRPr="00CC157B">
        <w:rPr>
          <w:rFonts w:ascii="Times New Roman" w:hAnsi="Times New Roman"/>
          <w:sz w:val="28"/>
          <w:szCs w:val="28"/>
        </w:rPr>
        <w:t>19].</w:t>
      </w:r>
    </w:p>
    <w:p w:rsidR="00632308" w:rsidRPr="00CC157B" w:rsidRDefault="006327C7"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 думку Н. </w:t>
      </w:r>
      <w:r w:rsidR="00632308" w:rsidRPr="00CC157B">
        <w:rPr>
          <w:rFonts w:ascii="Times New Roman" w:hAnsi="Times New Roman"/>
          <w:sz w:val="28"/>
          <w:szCs w:val="28"/>
          <w:shd w:val="clear" w:color="auto" w:fill="FFFFFF"/>
        </w:rPr>
        <w:t>Вілкової, уніфікація розглядається як забезпечення в праві різних держав однакових за змістом правових норм, призначення яких полягає у регулюванні відповідної групи правовідносин, які заміняють положення вітчизняного законодавства такими одноманітними нормами, чим і створюють єдиний правовий простір, що, в свою чергу, сприяє забезпеченню єдиних або схожих правових умов функціонування суб’єктів господарювання. Досягнення цієї мети, на думку вченої, можливе різними методами та шляхами. При цьому правова уніфікація в широкому значенні охоплює міжнародну кодифікацію і гармонізацію</w:t>
      </w:r>
      <w:r>
        <w:rPr>
          <w:rFonts w:ascii="Times New Roman" w:hAnsi="Times New Roman"/>
          <w:sz w:val="28"/>
          <w:szCs w:val="28"/>
          <w:shd w:val="clear" w:color="auto" w:fill="FFFFFF"/>
        </w:rPr>
        <w:t> </w:t>
      </w:r>
      <w:r w:rsidR="008E3340" w:rsidRPr="00CC157B">
        <w:rPr>
          <w:rFonts w:ascii="Times New Roman" w:hAnsi="Times New Roman"/>
          <w:sz w:val="28"/>
          <w:szCs w:val="28"/>
        </w:rPr>
        <w:t>[25,</w:t>
      </w:r>
      <w:r>
        <w:rPr>
          <w:rFonts w:ascii="Times New Roman" w:hAnsi="Times New Roman"/>
          <w:sz w:val="28"/>
          <w:szCs w:val="28"/>
        </w:rPr>
        <w:t xml:space="preserve"> с. </w:t>
      </w:r>
      <w:r w:rsidR="008E3340" w:rsidRPr="00CC157B">
        <w:rPr>
          <w:rFonts w:ascii="Times New Roman" w:hAnsi="Times New Roman"/>
          <w:sz w:val="28"/>
          <w:szCs w:val="28"/>
        </w:rPr>
        <w:t>78].</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Сучасна наукова література по-різному визначає уніфікацію законодавства: як тенденцію, що виражається в об’єднанні, групуванні нормативних актів; як процес регулювання в межах одного правового інституту і поширення дії норм, що раніше призначалися для регулювання визначеного кола відносин. Також уніфікація трактується також як усунення розбіжностей в регулюванні визначених суспільних відносин, або ще як процес вироблення єдиних (уніфікованих) правових норм для уподібнених відносин незалежно від того, в яких правових формах здійснюється даний процес. </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Наведені вище визначення </w:t>
      </w:r>
      <w:r w:rsidR="00591BA9" w:rsidRPr="00CC157B">
        <w:rPr>
          <w:rFonts w:ascii="Times New Roman" w:hAnsi="Times New Roman"/>
          <w:sz w:val="28"/>
          <w:szCs w:val="28"/>
        </w:rPr>
        <w:t>точно</w:t>
      </w:r>
      <w:r w:rsidRPr="00CC157B">
        <w:rPr>
          <w:rFonts w:ascii="Times New Roman" w:hAnsi="Times New Roman"/>
          <w:sz w:val="28"/>
          <w:szCs w:val="28"/>
        </w:rPr>
        <w:t xml:space="preserve"> характеризують суть </w:t>
      </w:r>
      <w:r w:rsidR="00591BA9" w:rsidRPr="00CC157B">
        <w:rPr>
          <w:rFonts w:ascii="Times New Roman" w:hAnsi="Times New Roman"/>
          <w:sz w:val="28"/>
          <w:szCs w:val="28"/>
        </w:rPr>
        <w:t>розглянутого</w:t>
      </w:r>
      <w:r w:rsidRPr="00CC157B">
        <w:rPr>
          <w:rFonts w:ascii="Times New Roman" w:hAnsi="Times New Roman"/>
          <w:sz w:val="28"/>
          <w:szCs w:val="28"/>
        </w:rPr>
        <w:t xml:space="preserve"> явища. Проте </w:t>
      </w:r>
      <w:r w:rsidR="00591BA9" w:rsidRPr="00CC157B">
        <w:rPr>
          <w:rFonts w:ascii="Times New Roman" w:hAnsi="Times New Roman"/>
          <w:sz w:val="28"/>
          <w:szCs w:val="28"/>
        </w:rPr>
        <w:t>вони</w:t>
      </w:r>
      <w:r w:rsidRPr="00CC157B">
        <w:rPr>
          <w:rFonts w:ascii="Times New Roman" w:hAnsi="Times New Roman"/>
          <w:sz w:val="28"/>
          <w:szCs w:val="28"/>
        </w:rPr>
        <w:t xml:space="preserve"> мають</w:t>
      </w:r>
      <w:r w:rsidR="00CC157B" w:rsidRPr="00CC157B">
        <w:rPr>
          <w:rFonts w:ascii="Times New Roman" w:hAnsi="Times New Roman"/>
          <w:sz w:val="28"/>
          <w:szCs w:val="28"/>
        </w:rPr>
        <w:t xml:space="preserve"> </w:t>
      </w:r>
      <w:r w:rsidRPr="00CC157B">
        <w:rPr>
          <w:rFonts w:ascii="Times New Roman" w:hAnsi="Times New Roman"/>
          <w:sz w:val="28"/>
          <w:szCs w:val="28"/>
        </w:rPr>
        <w:t xml:space="preserve">і певні </w:t>
      </w:r>
      <w:r w:rsidR="00591BA9" w:rsidRPr="00CC157B">
        <w:rPr>
          <w:rFonts w:ascii="Times New Roman" w:hAnsi="Times New Roman"/>
          <w:sz w:val="28"/>
          <w:szCs w:val="28"/>
        </w:rPr>
        <w:t>недоліки</w:t>
      </w:r>
      <w:r w:rsidRPr="00CC157B">
        <w:rPr>
          <w:rFonts w:ascii="Times New Roman" w:hAnsi="Times New Roman"/>
          <w:sz w:val="28"/>
          <w:szCs w:val="28"/>
        </w:rPr>
        <w:t xml:space="preserve">. Не слід </w:t>
      </w:r>
      <w:r w:rsidR="00591BA9" w:rsidRPr="00CC157B">
        <w:rPr>
          <w:rFonts w:ascii="Times New Roman" w:hAnsi="Times New Roman"/>
          <w:sz w:val="28"/>
          <w:szCs w:val="28"/>
        </w:rPr>
        <w:t>зводити</w:t>
      </w:r>
      <w:r w:rsidRPr="00CC157B">
        <w:rPr>
          <w:rFonts w:ascii="Times New Roman" w:hAnsi="Times New Roman"/>
          <w:sz w:val="28"/>
          <w:szCs w:val="28"/>
        </w:rPr>
        <w:t xml:space="preserve"> </w:t>
      </w:r>
      <w:r w:rsidR="00591BA9" w:rsidRPr="00CC157B">
        <w:rPr>
          <w:rFonts w:ascii="Times New Roman" w:hAnsi="Times New Roman"/>
          <w:sz w:val="28"/>
          <w:szCs w:val="28"/>
        </w:rPr>
        <w:t>процес</w:t>
      </w:r>
      <w:r w:rsidRPr="00CC157B">
        <w:rPr>
          <w:rFonts w:ascii="Times New Roman" w:hAnsi="Times New Roman"/>
          <w:sz w:val="28"/>
          <w:szCs w:val="28"/>
        </w:rPr>
        <w:t xml:space="preserve"> уніфікації до </w:t>
      </w:r>
      <w:r w:rsidR="00591BA9" w:rsidRPr="00CC157B">
        <w:rPr>
          <w:rFonts w:ascii="Times New Roman" w:hAnsi="Times New Roman"/>
          <w:sz w:val="28"/>
          <w:szCs w:val="28"/>
        </w:rPr>
        <w:t>вироблення</w:t>
      </w:r>
      <w:r w:rsidRPr="00CC157B">
        <w:rPr>
          <w:rFonts w:ascii="Times New Roman" w:hAnsi="Times New Roman"/>
          <w:sz w:val="28"/>
          <w:szCs w:val="28"/>
        </w:rPr>
        <w:t xml:space="preserve"> </w:t>
      </w:r>
      <w:r w:rsidR="00591BA9" w:rsidRPr="00CC157B">
        <w:rPr>
          <w:rFonts w:ascii="Times New Roman" w:hAnsi="Times New Roman"/>
          <w:sz w:val="28"/>
          <w:szCs w:val="28"/>
        </w:rPr>
        <w:t>однакових</w:t>
      </w:r>
      <w:r w:rsidRPr="00CC157B">
        <w:rPr>
          <w:rFonts w:ascii="Times New Roman" w:hAnsi="Times New Roman"/>
          <w:sz w:val="28"/>
          <w:szCs w:val="28"/>
        </w:rPr>
        <w:t xml:space="preserve"> </w:t>
      </w:r>
      <w:r w:rsidR="00591BA9" w:rsidRPr="00CC157B">
        <w:rPr>
          <w:rFonts w:ascii="Times New Roman" w:hAnsi="Times New Roman"/>
          <w:sz w:val="28"/>
          <w:szCs w:val="28"/>
        </w:rPr>
        <w:t>норм</w:t>
      </w:r>
      <w:r w:rsidRPr="00CC157B">
        <w:rPr>
          <w:rFonts w:ascii="Times New Roman" w:hAnsi="Times New Roman"/>
          <w:sz w:val="28"/>
          <w:szCs w:val="28"/>
        </w:rPr>
        <w:t xml:space="preserve">, </w:t>
      </w:r>
      <w:r w:rsidR="00591BA9" w:rsidRPr="00CC157B">
        <w:rPr>
          <w:rFonts w:ascii="Times New Roman" w:hAnsi="Times New Roman"/>
          <w:sz w:val="28"/>
          <w:szCs w:val="28"/>
        </w:rPr>
        <w:t>розрахованих</w:t>
      </w:r>
      <w:r w:rsidRPr="00CC157B">
        <w:rPr>
          <w:rFonts w:ascii="Times New Roman" w:hAnsi="Times New Roman"/>
          <w:sz w:val="28"/>
          <w:szCs w:val="28"/>
        </w:rPr>
        <w:t xml:space="preserve"> на </w:t>
      </w:r>
      <w:r w:rsidR="00591BA9" w:rsidRPr="00CC157B">
        <w:rPr>
          <w:rFonts w:ascii="Times New Roman" w:hAnsi="Times New Roman"/>
          <w:sz w:val="28"/>
          <w:szCs w:val="28"/>
        </w:rPr>
        <w:t>подібні</w:t>
      </w:r>
      <w:r w:rsidRPr="00CC157B">
        <w:rPr>
          <w:rFonts w:ascii="Times New Roman" w:hAnsi="Times New Roman"/>
          <w:sz w:val="28"/>
          <w:szCs w:val="28"/>
        </w:rPr>
        <w:t xml:space="preserve"> суспільні </w:t>
      </w:r>
      <w:r w:rsidR="00591BA9" w:rsidRPr="00CC157B">
        <w:rPr>
          <w:rFonts w:ascii="Times New Roman" w:hAnsi="Times New Roman"/>
          <w:sz w:val="28"/>
          <w:szCs w:val="28"/>
        </w:rPr>
        <w:t>відносини</w:t>
      </w:r>
      <w:r w:rsidRPr="00CC157B">
        <w:rPr>
          <w:rFonts w:ascii="Times New Roman" w:hAnsi="Times New Roman"/>
          <w:sz w:val="28"/>
          <w:szCs w:val="28"/>
        </w:rPr>
        <w:t xml:space="preserve">. Цей процес </w:t>
      </w:r>
      <w:r w:rsidR="00591BA9" w:rsidRPr="00CC157B">
        <w:rPr>
          <w:rFonts w:ascii="Times New Roman" w:hAnsi="Times New Roman"/>
          <w:sz w:val="28"/>
          <w:szCs w:val="28"/>
        </w:rPr>
        <w:t>значно</w:t>
      </w:r>
      <w:r w:rsidRPr="00CC157B">
        <w:rPr>
          <w:rFonts w:ascii="Times New Roman" w:hAnsi="Times New Roman"/>
          <w:sz w:val="28"/>
          <w:szCs w:val="28"/>
        </w:rPr>
        <w:t xml:space="preserve"> складніший і ширший, у зв’язку з чим слід </w:t>
      </w:r>
      <w:r w:rsidR="00591BA9" w:rsidRPr="00CC157B">
        <w:rPr>
          <w:rFonts w:ascii="Times New Roman" w:hAnsi="Times New Roman"/>
          <w:sz w:val="28"/>
          <w:szCs w:val="28"/>
        </w:rPr>
        <w:t>говорити</w:t>
      </w:r>
      <w:r w:rsidRPr="00CC157B">
        <w:rPr>
          <w:rFonts w:ascii="Times New Roman" w:hAnsi="Times New Roman"/>
          <w:sz w:val="28"/>
          <w:szCs w:val="28"/>
        </w:rPr>
        <w:t xml:space="preserve"> про </w:t>
      </w:r>
      <w:r w:rsidR="00591BA9" w:rsidRPr="00CC157B">
        <w:rPr>
          <w:rFonts w:ascii="Times New Roman" w:hAnsi="Times New Roman"/>
          <w:sz w:val="28"/>
          <w:szCs w:val="28"/>
        </w:rPr>
        <w:lastRenderedPageBreak/>
        <w:t>нього</w:t>
      </w:r>
      <w:r w:rsidRPr="00CC157B">
        <w:rPr>
          <w:rFonts w:ascii="Times New Roman" w:hAnsi="Times New Roman"/>
          <w:sz w:val="28"/>
          <w:szCs w:val="28"/>
        </w:rPr>
        <w:t xml:space="preserve"> як про </w:t>
      </w:r>
      <w:r w:rsidR="00591BA9" w:rsidRPr="00CC157B">
        <w:rPr>
          <w:rFonts w:ascii="Times New Roman" w:hAnsi="Times New Roman"/>
          <w:sz w:val="28"/>
          <w:szCs w:val="28"/>
        </w:rPr>
        <w:t>своєрідну</w:t>
      </w:r>
      <w:r w:rsidRPr="00CC157B">
        <w:rPr>
          <w:rFonts w:ascii="Times New Roman" w:hAnsi="Times New Roman"/>
          <w:sz w:val="28"/>
          <w:szCs w:val="28"/>
        </w:rPr>
        <w:t xml:space="preserve"> науку поєднання та узагальнення структур механізму </w:t>
      </w:r>
      <w:r w:rsidR="00591BA9" w:rsidRPr="00CC157B">
        <w:rPr>
          <w:rFonts w:ascii="Times New Roman" w:hAnsi="Times New Roman"/>
          <w:sz w:val="28"/>
          <w:szCs w:val="28"/>
        </w:rPr>
        <w:t>правової</w:t>
      </w:r>
      <w:r w:rsidRPr="00CC157B">
        <w:rPr>
          <w:rFonts w:ascii="Times New Roman" w:hAnsi="Times New Roman"/>
          <w:sz w:val="28"/>
          <w:szCs w:val="28"/>
        </w:rPr>
        <w:t xml:space="preserve"> регламентації.</w:t>
      </w:r>
      <w:r w:rsidR="00CC157B" w:rsidRPr="00CC157B">
        <w:rPr>
          <w:rFonts w:ascii="Times New Roman" w:hAnsi="Times New Roman"/>
          <w:sz w:val="28"/>
          <w:szCs w:val="28"/>
        </w:rPr>
        <w:t xml:space="preserve"> </w:t>
      </w:r>
      <w:r w:rsidRPr="00CC157B">
        <w:rPr>
          <w:rFonts w:ascii="Times New Roman" w:hAnsi="Times New Roman"/>
          <w:sz w:val="28"/>
          <w:szCs w:val="28"/>
        </w:rPr>
        <w:t xml:space="preserve">Його </w:t>
      </w:r>
      <w:r w:rsidR="00591BA9" w:rsidRPr="00CC157B">
        <w:rPr>
          <w:rFonts w:ascii="Times New Roman" w:hAnsi="Times New Roman"/>
          <w:sz w:val="28"/>
          <w:szCs w:val="28"/>
        </w:rPr>
        <w:t>змістовні</w:t>
      </w:r>
      <w:r w:rsidRPr="00CC157B">
        <w:rPr>
          <w:rFonts w:ascii="Times New Roman" w:hAnsi="Times New Roman"/>
          <w:sz w:val="28"/>
          <w:szCs w:val="28"/>
        </w:rPr>
        <w:t xml:space="preserve"> </w:t>
      </w:r>
      <w:r w:rsidR="00591BA9" w:rsidRPr="00CC157B">
        <w:rPr>
          <w:rFonts w:ascii="Times New Roman" w:hAnsi="Times New Roman"/>
          <w:sz w:val="28"/>
          <w:szCs w:val="28"/>
        </w:rPr>
        <w:t>витоки</w:t>
      </w:r>
      <w:r w:rsidRPr="00CC157B">
        <w:rPr>
          <w:rFonts w:ascii="Times New Roman" w:hAnsi="Times New Roman"/>
          <w:sz w:val="28"/>
          <w:szCs w:val="28"/>
        </w:rPr>
        <w:t xml:space="preserve"> слід шукати у </w:t>
      </w:r>
      <w:r w:rsidR="00591BA9" w:rsidRPr="00CC157B">
        <w:rPr>
          <w:rFonts w:ascii="Times New Roman" w:hAnsi="Times New Roman"/>
          <w:sz w:val="28"/>
          <w:szCs w:val="28"/>
        </w:rPr>
        <w:t>свідомості</w:t>
      </w:r>
      <w:r w:rsidRPr="00CC157B">
        <w:rPr>
          <w:rFonts w:ascii="Times New Roman" w:hAnsi="Times New Roman"/>
          <w:sz w:val="28"/>
          <w:szCs w:val="28"/>
        </w:rPr>
        <w:t xml:space="preserve"> </w:t>
      </w:r>
      <w:r w:rsidR="00591BA9" w:rsidRPr="00CC157B">
        <w:rPr>
          <w:rFonts w:ascii="Times New Roman" w:hAnsi="Times New Roman"/>
          <w:sz w:val="28"/>
          <w:szCs w:val="28"/>
        </w:rPr>
        <w:t>законодавця</w:t>
      </w:r>
      <w:r w:rsidR="006327C7">
        <w:rPr>
          <w:rFonts w:ascii="Times New Roman" w:hAnsi="Times New Roman"/>
          <w:sz w:val="28"/>
          <w:szCs w:val="28"/>
        </w:rPr>
        <w:t> </w:t>
      </w:r>
      <w:r w:rsidRPr="00CC157B">
        <w:rPr>
          <w:rFonts w:ascii="Times New Roman" w:hAnsi="Times New Roman"/>
          <w:sz w:val="28"/>
          <w:szCs w:val="28"/>
        </w:rPr>
        <w:t xml:space="preserve">– як нагальної потреби вироблення єдиних уніфікованих </w:t>
      </w:r>
      <w:r w:rsidR="00591BA9" w:rsidRPr="00CC157B">
        <w:rPr>
          <w:rFonts w:ascii="Times New Roman" w:hAnsi="Times New Roman"/>
          <w:sz w:val="28"/>
          <w:szCs w:val="28"/>
        </w:rPr>
        <w:t>правових</w:t>
      </w:r>
      <w:r w:rsidRPr="00CC157B">
        <w:rPr>
          <w:rFonts w:ascii="Times New Roman" w:hAnsi="Times New Roman"/>
          <w:sz w:val="28"/>
          <w:szCs w:val="28"/>
        </w:rPr>
        <w:t xml:space="preserve"> </w:t>
      </w:r>
      <w:r w:rsidR="00591BA9" w:rsidRPr="00CC157B">
        <w:rPr>
          <w:rFonts w:ascii="Times New Roman" w:hAnsi="Times New Roman"/>
          <w:sz w:val="28"/>
          <w:szCs w:val="28"/>
        </w:rPr>
        <w:t>моделей</w:t>
      </w:r>
      <w:r w:rsidRPr="00CC157B">
        <w:rPr>
          <w:rFonts w:ascii="Times New Roman" w:hAnsi="Times New Roman"/>
          <w:sz w:val="28"/>
          <w:szCs w:val="28"/>
        </w:rPr>
        <w:t xml:space="preserve"> у визначених законодавчих галузях. Насамперед здійснюються порівняння найбільш оптимальних шляхів урегулювання однотипних відносин з урахуванням їх спільних якостей та властивостей як у національному, так і міжнародному праві. І тільки згодом </w:t>
      </w:r>
      <w:r w:rsidR="00591BA9" w:rsidRPr="00CC157B">
        <w:rPr>
          <w:rFonts w:ascii="Times New Roman" w:hAnsi="Times New Roman"/>
          <w:sz w:val="28"/>
          <w:szCs w:val="28"/>
        </w:rPr>
        <w:t>розробляються</w:t>
      </w:r>
      <w:r w:rsidRPr="00CC157B">
        <w:rPr>
          <w:rFonts w:ascii="Times New Roman" w:hAnsi="Times New Roman"/>
          <w:sz w:val="28"/>
          <w:szCs w:val="28"/>
        </w:rPr>
        <w:t xml:space="preserve"> правові </w:t>
      </w:r>
      <w:r w:rsidR="00591BA9" w:rsidRPr="00CC157B">
        <w:rPr>
          <w:rFonts w:ascii="Times New Roman" w:hAnsi="Times New Roman"/>
          <w:sz w:val="28"/>
          <w:szCs w:val="28"/>
        </w:rPr>
        <w:t>положення</w:t>
      </w:r>
      <w:r w:rsidRPr="00CC157B">
        <w:rPr>
          <w:rFonts w:ascii="Times New Roman" w:hAnsi="Times New Roman"/>
          <w:sz w:val="28"/>
          <w:szCs w:val="28"/>
        </w:rPr>
        <w:t xml:space="preserve"> з </w:t>
      </w:r>
      <w:r w:rsidR="00591BA9" w:rsidRPr="00CC157B">
        <w:rPr>
          <w:rFonts w:ascii="Times New Roman" w:hAnsi="Times New Roman"/>
          <w:sz w:val="28"/>
          <w:szCs w:val="28"/>
        </w:rPr>
        <w:t>конкретних</w:t>
      </w:r>
      <w:r w:rsidRPr="00CC157B">
        <w:rPr>
          <w:rFonts w:ascii="Times New Roman" w:hAnsi="Times New Roman"/>
          <w:sz w:val="28"/>
          <w:szCs w:val="28"/>
        </w:rPr>
        <w:t xml:space="preserve"> проблем. У </w:t>
      </w:r>
      <w:r w:rsidR="00591BA9" w:rsidRPr="00CC157B">
        <w:rPr>
          <w:rFonts w:ascii="Times New Roman" w:hAnsi="Times New Roman"/>
          <w:sz w:val="28"/>
          <w:szCs w:val="28"/>
        </w:rPr>
        <w:t>цьому</w:t>
      </w:r>
      <w:r w:rsidRPr="00CC157B">
        <w:rPr>
          <w:rFonts w:ascii="Times New Roman" w:hAnsi="Times New Roman"/>
          <w:sz w:val="28"/>
          <w:szCs w:val="28"/>
        </w:rPr>
        <w:t xml:space="preserve"> полягає суть </w:t>
      </w:r>
      <w:r w:rsidR="00591BA9" w:rsidRPr="00CC157B">
        <w:rPr>
          <w:rFonts w:ascii="Times New Roman" w:hAnsi="Times New Roman"/>
          <w:sz w:val="28"/>
          <w:szCs w:val="28"/>
        </w:rPr>
        <w:t>процесу</w:t>
      </w:r>
      <w:r w:rsidRPr="00CC157B">
        <w:rPr>
          <w:rFonts w:ascii="Times New Roman" w:hAnsi="Times New Roman"/>
          <w:sz w:val="28"/>
          <w:szCs w:val="28"/>
        </w:rPr>
        <w:t xml:space="preserve"> уніфікації. Проте досить часто </w:t>
      </w:r>
      <w:r w:rsidR="00591BA9" w:rsidRPr="00CC157B">
        <w:rPr>
          <w:rFonts w:ascii="Times New Roman" w:hAnsi="Times New Roman"/>
          <w:sz w:val="28"/>
          <w:szCs w:val="28"/>
        </w:rPr>
        <w:t>своє</w:t>
      </w:r>
      <w:r w:rsidRPr="00CC157B">
        <w:rPr>
          <w:rFonts w:ascii="Times New Roman" w:hAnsi="Times New Roman"/>
          <w:sz w:val="28"/>
          <w:szCs w:val="28"/>
        </w:rPr>
        <w:t xml:space="preserve"> завершення вона отримує у вигляді </w:t>
      </w:r>
      <w:r w:rsidR="00591BA9" w:rsidRPr="00CC157B">
        <w:rPr>
          <w:rFonts w:ascii="Times New Roman" w:hAnsi="Times New Roman"/>
          <w:sz w:val="28"/>
          <w:szCs w:val="28"/>
        </w:rPr>
        <w:t>структурного</w:t>
      </w:r>
      <w:r w:rsidRPr="00CC157B">
        <w:rPr>
          <w:rFonts w:ascii="Times New Roman" w:hAnsi="Times New Roman"/>
          <w:sz w:val="28"/>
          <w:szCs w:val="28"/>
        </w:rPr>
        <w:t xml:space="preserve"> змісту певних розділів кодексів, положень, різноманітних статутів чи окремого нормативного акта, або у </w:t>
      </w:r>
      <w:r w:rsidR="00591BA9" w:rsidRPr="00CC157B">
        <w:rPr>
          <w:rFonts w:ascii="Times New Roman" w:hAnsi="Times New Roman"/>
          <w:sz w:val="28"/>
          <w:szCs w:val="28"/>
        </w:rPr>
        <w:t>формі</w:t>
      </w:r>
      <w:r w:rsidRPr="00CC157B">
        <w:rPr>
          <w:rFonts w:ascii="Times New Roman" w:hAnsi="Times New Roman"/>
          <w:sz w:val="28"/>
          <w:szCs w:val="28"/>
        </w:rPr>
        <w:t xml:space="preserve"> певного технічного оформлення</w:t>
      </w:r>
      <w:r w:rsidR="006327C7">
        <w:rPr>
          <w:rFonts w:ascii="Times New Roman" w:hAnsi="Times New Roman"/>
          <w:sz w:val="28"/>
          <w:szCs w:val="28"/>
        </w:rPr>
        <w:t> [11</w:t>
      </w:r>
      <w:r w:rsidR="00BB369F">
        <w:rPr>
          <w:rFonts w:ascii="Times New Roman" w:hAnsi="Times New Roman"/>
          <w:sz w:val="28"/>
          <w:szCs w:val="28"/>
        </w:rPr>
        <w:t>6</w:t>
      </w:r>
      <w:r w:rsidR="006327C7">
        <w:rPr>
          <w:rFonts w:ascii="Times New Roman" w:hAnsi="Times New Roman"/>
          <w:sz w:val="28"/>
          <w:szCs w:val="28"/>
        </w:rPr>
        <w:t>, с. </w:t>
      </w:r>
      <w:r w:rsidR="008E3340" w:rsidRPr="00CC157B">
        <w:rPr>
          <w:rFonts w:ascii="Times New Roman" w:hAnsi="Times New Roman"/>
          <w:sz w:val="28"/>
          <w:szCs w:val="28"/>
        </w:rPr>
        <w:t>84].</w:t>
      </w:r>
    </w:p>
    <w:p w:rsidR="00632308" w:rsidRPr="00CC157B" w:rsidRDefault="00D13680"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pacing w:val="6"/>
          <w:sz w:val="28"/>
          <w:szCs w:val="28"/>
          <w:lang w:eastAsia="ru-RU"/>
        </w:rPr>
        <w:t>Удосконалення</w:t>
      </w:r>
      <w:r w:rsidR="00632308" w:rsidRPr="00CC157B">
        <w:rPr>
          <w:rFonts w:ascii="Times New Roman" w:hAnsi="Times New Roman"/>
          <w:spacing w:val="6"/>
          <w:sz w:val="28"/>
          <w:szCs w:val="28"/>
          <w:lang w:eastAsia="ru-RU"/>
        </w:rPr>
        <w:t xml:space="preserve"> та оптимізація </w:t>
      </w:r>
      <w:r w:rsidRPr="00CC157B">
        <w:rPr>
          <w:rFonts w:ascii="Times New Roman" w:hAnsi="Times New Roman"/>
          <w:spacing w:val="6"/>
          <w:sz w:val="28"/>
          <w:szCs w:val="28"/>
          <w:lang w:eastAsia="ru-RU"/>
        </w:rPr>
        <w:t>нормативно</w:t>
      </w:r>
      <w:r w:rsidR="00632308" w:rsidRPr="00CC157B">
        <w:rPr>
          <w:rFonts w:ascii="Times New Roman" w:hAnsi="Times New Roman"/>
          <w:spacing w:val="6"/>
          <w:sz w:val="28"/>
          <w:szCs w:val="28"/>
          <w:lang w:eastAsia="ru-RU"/>
        </w:rPr>
        <w:t>-</w:t>
      </w:r>
      <w:r w:rsidRPr="00CC157B">
        <w:rPr>
          <w:rFonts w:ascii="Times New Roman" w:hAnsi="Times New Roman"/>
          <w:spacing w:val="6"/>
          <w:sz w:val="28"/>
          <w:szCs w:val="28"/>
          <w:lang w:eastAsia="ru-RU"/>
        </w:rPr>
        <w:t>правової</w:t>
      </w:r>
      <w:r w:rsidR="00632308" w:rsidRPr="00CC157B">
        <w:rPr>
          <w:rFonts w:ascii="Times New Roman" w:hAnsi="Times New Roman"/>
          <w:spacing w:val="6"/>
          <w:sz w:val="28"/>
          <w:szCs w:val="28"/>
          <w:lang w:eastAsia="ru-RU"/>
        </w:rPr>
        <w:t xml:space="preserve"> бази є вкрай складним і тривалим процесом, </w:t>
      </w:r>
      <w:r w:rsidR="00591BA9" w:rsidRPr="00CC157B">
        <w:rPr>
          <w:rFonts w:ascii="Times New Roman" w:hAnsi="Times New Roman"/>
          <w:spacing w:val="6"/>
          <w:sz w:val="28"/>
          <w:szCs w:val="28"/>
          <w:lang w:eastAsia="ru-RU"/>
        </w:rPr>
        <w:t>особливе</w:t>
      </w:r>
      <w:r w:rsidR="00632308" w:rsidRPr="00CC157B">
        <w:rPr>
          <w:rFonts w:ascii="Times New Roman" w:hAnsi="Times New Roman"/>
          <w:spacing w:val="6"/>
          <w:sz w:val="28"/>
          <w:szCs w:val="28"/>
          <w:lang w:eastAsia="ru-RU"/>
        </w:rPr>
        <w:t xml:space="preserve"> місце в якому належить уніфікації, яка дає </w:t>
      </w:r>
      <w:r w:rsidR="00591BA9" w:rsidRPr="00CC157B">
        <w:rPr>
          <w:rFonts w:ascii="Times New Roman" w:hAnsi="Times New Roman"/>
          <w:spacing w:val="6"/>
          <w:sz w:val="28"/>
          <w:szCs w:val="28"/>
          <w:lang w:eastAsia="ru-RU"/>
        </w:rPr>
        <w:t>можливість всебічно</w:t>
      </w:r>
      <w:r w:rsidR="00632308" w:rsidRPr="00CC157B">
        <w:rPr>
          <w:rFonts w:ascii="Times New Roman" w:hAnsi="Times New Roman"/>
          <w:spacing w:val="6"/>
          <w:sz w:val="28"/>
          <w:szCs w:val="28"/>
          <w:lang w:eastAsia="ru-RU"/>
        </w:rPr>
        <w:t xml:space="preserve"> врахувати характер як українського законодавства, так і законодавства правової системи в цілому</w:t>
      </w:r>
      <w:r w:rsidR="006327C7">
        <w:rPr>
          <w:rFonts w:ascii="Times New Roman" w:hAnsi="Times New Roman"/>
          <w:sz w:val="28"/>
          <w:szCs w:val="28"/>
          <w:lang w:eastAsia="ru-RU"/>
        </w:rPr>
        <w:t> </w:t>
      </w:r>
      <w:r w:rsidR="006327C7">
        <w:rPr>
          <w:rFonts w:ascii="Times New Roman" w:hAnsi="Times New Roman"/>
          <w:sz w:val="28"/>
          <w:szCs w:val="28"/>
        </w:rPr>
        <w:t>[10</w:t>
      </w:r>
      <w:r w:rsidR="00BB369F">
        <w:rPr>
          <w:rFonts w:ascii="Times New Roman" w:hAnsi="Times New Roman"/>
          <w:sz w:val="28"/>
          <w:szCs w:val="28"/>
        </w:rPr>
        <w:t>3</w:t>
      </w:r>
      <w:r w:rsidR="006327C7">
        <w:rPr>
          <w:rFonts w:ascii="Times New Roman" w:hAnsi="Times New Roman"/>
          <w:sz w:val="28"/>
          <w:szCs w:val="28"/>
        </w:rPr>
        <w:t>, с. </w:t>
      </w:r>
      <w:r w:rsidR="00407D01" w:rsidRPr="00CC157B">
        <w:rPr>
          <w:rFonts w:ascii="Times New Roman" w:hAnsi="Times New Roman"/>
          <w:sz w:val="28"/>
          <w:szCs w:val="28"/>
        </w:rPr>
        <w:t>130]</w:t>
      </w:r>
      <w:r w:rsidR="00407D0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може здійснюватися на рівні</w:t>
      </w:r>
      <w:r w:rsidR="006327C7">
        <w:rPr>
          <w:rFonts w:ascii="Times New Roman" w:hAnsi="Times New Roman"/>
          <w:sz w:val="28"/>
          <w:szCs w:val="28"/>
        </w:rPr>
        <w:t xml:space="preserve"> підгалузей чи субінститутів. В </w:t>
      </w:r>
      <w:r w:rsidRPr="00CC157B">
        <w:rPr>
          <w:rFonts w:ascii="Times New Roman" w:hAnsi="Times New Roman"/>
          <w:sz w:val="28"/>
          <w:szCs w:val="28"/>
        </w:rPr>
        <w:t>окремих випадків процес може мати змішаний характер, коли його впливу піддаються правові положення різних галузей законодавства, в результаті чого приймаються єдині правові акти спеціалізованого універсального змісту</w:t>
      </w:r>
      <w:r w:rsidR="006327C7">
        <w:rPr>
          <w:rFonts w:ascii="Times New Roman" w:hAnsi="Times New Roman"/>
          <w:sz w:val="28"/>
          <w:szCs w:val="28"/>
        </w:rPr>
        <w:t> </w:t>
      </w:r>
      <w:r w:rsidR="001A366D" w:rsidRPr="00CC157B">
        <w:rPr>
          <w:rFonts w:ascii="Times New Roman" w:hAnsi="Times New Roman"/>
          <w:sz w:val="28"/>
          <w:szCs w:val="28"/>
        </w:rPr>
        <w:t>[</w:t>
      </w:r>
      <w:r w:rsidR="009D14EB" w:rsidRPr="00CC157B">
        <w:rPr>
          <w:rFonts w:ascii="Times New Roman" w:hAnsi="Times New Roman"/>
          <w:sz w:val="28"/>
          <w:szCs w:val="28"/>
        </w:rPr>
        <w:t>1</w:t>
      </w:r>
      <w:r w:rsidR="00BB369F">
        <w:rPr>
          <w:rFonts w:ascii="Times New Roman" w:hAnsi="Times New Roman"/>
          <w:sz w:val="28"/>
          <w:szCs w:val="28"/>
        </w:rPr>
        <w:t>3</w:t>
      </w:r>
      <w:r w:rsidR="009D14EB" w:rsidRPr="00CC157B">
        <w:rPr>
          <w:rFonts w:ascii="Times New Roman" w:hAnsi="Times New Roman"/>
          <w:sz w:val="28"/>
          <w:szCs w:val="28"/>
        </w:rPr>
        <w:t>2</w:t>
      </w:r>
      <w:r w:rsidR="001A366D" w:rsidRPr="00CC157B">
        <w:rPr>
          <w:rFonts w:ascii="Times New Roman" w:hAnsi="Times New Roman"/>
          <w:sz w:val="28"/>
          <w:szCs w:val="28"/>
        </w:rPr>
        <w:t>, с.</w:t>
      </w:r>
      <w:r w:rsidR="006327C7">
        <w:rPr>
          <w:rFonts w:ascii="Times New Roman" w:hAnsi="Times New Roman"/>
          <w:sz w:val="28"/>
          <w:szCs w:val="28"/>
        </w:rPr>
        <w:t> </w:t>
      </w:r>
      <w:r w:rsidR="001A366D" w:rsidRPr="00CC157B">
        <w:rPr>
          <w:rFonts w:ascii="Times New Roman" w:hAnsi="Times New Roman"/>
          <w:sz w:val="28"/>
          <w:szCs w:val="28"/>
        </w:rPr>
        <w:t>229].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Отже, процес уніфікації є безперервним і охоплює всі структурні ланки законодавчої системи. Його використання в різних частинах законодавчого масиву багато в чому залежить від попередніх умов уніфікації, а також техніки здійснення. До таких умов необхідно віднести потребу в уніфікації правового матеріалу в певній галузі суспільних відносин, високий рівень систематизації законодавства, уніфікабельність законодавства тієї чи іншої галузі, підвищену «щільність» функціональних взаємозв’язків між різними </w:t>
      </w:r>
      <w:r w:rsidRPr="00CC157B">
        <w:rPr>
          <w:rFonts w:ascii="Times New Roman" w:hAnsi="Times New Roman"/>
          <w:sz w:val="28"/>
          <w:szCs w:val="28"/>
        </w:rPr>
        <w:lastRenderedPageBreak/>
        <w:t>структурними елементами системи законодавства, їх суперечливість тощо</w:t>
      </w:r>
      <w:r w:rsidR="006327C7">
        <w:rPr>
          <w:rFonts w:ascii="Times New Roman" w:hAnsi="Times New Roman"/>
          <w:sz w:val="28"/>
          <w:szCs w:val="28"/>
        </w:rPr>
        <w:t> </w:t>
      </w:r>
      <w:r w:rsidR="00D23B42" w:rsidRPr="00CC157B">
        <w:rPr>
          <w:rFonts w:ascii="Times New Roman" w:hAnsi="Times New Roman"/>
          <w:sz w:val="28"/>
          <w:szCs w:val="28"/>
        </w:rPr>
        <w:t>[9</w:t>
      </w:r>
      <w:r w:rsidR="00BB369F">
        <w:rPr>
          <w:rFonts w:ascii="Times New Roman" w:hAnsi="Times New Roman"/>
          <w:sz w:val="28"/>
          <w:szCs w:val="28"/>
        </w:rPr>
        <w:t>6</w:t>
      </w:r>
      <w:r w:rsidR="00D23B42" w:rsidRPr="00CC157B">
        <w:rPr>
          <w:rFonts w:ascii="Times New Roman" w:hAnsi="Times New Roman"/>
          <w:sz w:val="28"/>
          <w:szCs w:val="28"/>
        </w:rPr>
        <w:t>, с.</w:t>
      </w:r>
      <w:r w:rsidR="006327C7">
        <w:rPr>
          <w:rFonts w:ascii="Times New Roman" w:hAnsi="Times New Roman"/>
          <w:sz w:val="28"/>
          <w:szCs w:val="28"/>
        </w:rPr>
        <w:t> </w:t>
      </w:r>
      <w:r w:rsidR="00D23B42" w:rsidRPr="00CC157B">
        <w:rPr>
          <w:rFonts w:ascii="Times New Roman" w:hAnsi="Times New Roman"/>
          <w:sz w:val="28"/>
          <w:szCs w:val="28"/>
        </w:rPr>
        <w:t>52].</w:t>
      </w:r>
    </w:p>
    <w:p w:rsidR="008E3340"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Відповідно до енциклопедичного визначен</w:t>
      </w:r>
      <w:r w:rsidR="006327C7">
        <w:rPr>
          <w:rFonts w:ascii="Times New Roman" w:hAnsi="Times New Roman"/>
          <w:sz w:val="28"/>
          <w:szCs w:val="28"/>
        </w:rPr>
        <w:t>ня систематизація законодавства </w:t>
      </w:r>
      <w:r w:rsidRPr="00CC157B">
        <w:rPr>
          <w:rFonts w:ascii="Times New Roman" w:hAnsi="Times New Roman"/>
          <w:sz w:val="28"/>
          <w:szCs w:val="28"/>
        </w:rPr>
        <w:t>– це впорядкування законодавства, приведення його до внутрішньо узгодженої системи. Систематизація є передумовою ефективності</w:t>
      </w:r>
      <w:r w:rsidR="00CC157B" w:rsidRPr="00CC157B">
        <w:rPr>
          <w:rFonts w:ascii="Times New Roman" w:hAnsi="Times New Roman"/>
          <w:sz w:val="28"/>
          <w:szCs w:val="28"/>
        </w:rPr>
        <w:t xml:space="preserve"> </w:t>
      </w:r>
      <w:r w:rsidRPr="00CC157B">
        <w:rPr>
          <w:rFonts w:ascii="Times New Roman" w:hAnsi="Times New Roman"/>
          <w:sz w:val="28"/>
          <w:szCs w:val="28"/>
        </w:rPr>
        <w:t>законодавства, усунення суперечностей, прогалин і застарілих норм у праві</w:t>
      </w:r>
      <w:r w:rsidR="006327C7">
        <w:rPr>
          <w:rFonts w:ascii="Times New Roman" w:hAnsi="Times New Roman"/>
          <w:sz w:val="28"/>
          <w:szCs w:val="28"/>
        </w:rPr>
        <w:t> </w:t>
      </w:r>
      <w:r w:rsidR="00BF05F8" w:rsidRPr="00CC157B">
        <w:rPr>
          <w:rFonts w:ascii="Times New Roman" w:hAnsi="Times New Roman"/>
          <w:sz w:val="28"/>
          <w:szCs w:val="28"/>
        </w:rPr>
        <w:t>[</w:t>
      </w:r>
      <w:r w:rsidR="006327C7">
        <w:rPr>
          <w:rFonts w:ascii="Times New Roman" w:hAnsi="Times New Roman"/>
          <w:sz w:val="28"/>
          <w:szCs w:val="28"/>
        </w:rPr>
        <w:t>20, с. </w:t>
      </w:r>
      <w:r w:rsidR="008E3340" w:rsidRPr="00CC157B">
        <w:rPr>
          <w:rFonts w:ascii="Times New Roman" w:hAnsi="Times New Roman"/>
          <w:sz w:val="28"/>
          <w:szCs w:val="28"/>
        </w:rPr>
        <w:t>694].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Головною умовою уніфікації є високий рівень систематизації. Остання має вплив на </w:t>
      </w:r>
      <w:r w:rsidR="00D13680" w:rsidRPr="00CC157B">
        <w:rPr>
          <w:rFonts w:ascii="Times New Roman" w:hAnsi="Times New Roman"/>
          <w:sz w:val="28"/>
          <w:szCs w:val="28"/>
        </w:rPr>
        <w:t>рівневу</w:t>
      </w:r>
      <w:r w:rsidRPr="00CC157B">
        <w:rPr>
          <w:rFonts w:ascii="Times New Roman" w:hAnsi="Times New Roman"/>
          <w:sz w:val="28"/>
          <w:szCs w:val="28"/>
        </w:rPr>
        <w:t xml:space="preserve"> характеристику уніфікації, адже під впливом систематизації, розшарування законодавства стосується різних структурних елементів. Виходячи з цього, у тих випадках, коли правові акти регулюють невелике за обсягом коло суспільних відносин усередині певної галузі, процес уніфікації законодавства є ефективним. Коли ж</w:t>
      </w:r>
      <w:r w:rsidR="00CC157B" w:rsidRPr="00CC157B">
        <w:rPr>
          <w:rFonts w:ascii="Times New Roman" w:hAnsi="Times New Roman"/>
          <w:sz w:val="28"/>
          <w:szCs w:val="28"/>
        </w:rPr>
        <w:t xml:space="preserve"> </w:t>
      </w:r>
      <w:r w:rsidRPr="00CC157B">
        <w:rPr>
          <w:rFonts w:ascii="Times New Roman" w:hAnsi="Times New Roman"/>
          <w:sz w:val="28"/>
          <w:szCs w:val="28"/>
        </w:rPr>
        <w:t xml:space="preserve">регулюються галузеві суспільні відносини в цілому, уніфікація може сягнути рівня кодифікації. До того ж не можна виключати і найвищий рівень уніфікації – прийняття конституційних актів. </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rPr>
        <w:t>Необхідність</w:t>
      </w:r>
      <w:r w:rsidR="00CC157B" w:rsidRPr="00CC157B">
        <w:rPr>
          <w:rFonts w:ascii="Times New Roman" w:hAnsi="Times New Roman"/>
          <w:sz w:val="28"/>
          <w:szCs w:val="28"/>
        </w:rPr>
        <w:t xml:space="preserve"> </w:t>
      </w:r>
      <w:r w:rsidRPr="00CC157B">
        <w:rPr>
          <w:rFonts w:ascii="Times New Roman" w:hAnsi="Times New Roman"/>
          <w:sz w:val="28"/>
          <w:szCs w:val="28"/>
        </w:rPr>
        <w:t xml:space="preserve">уніфікації правового матеріалу в певній галузі суспільних відносин </w:t>
      </w:r>
      <w:r w:rsidR="00D13680" w:rsidRPr="00CC157B">
        <w:rPr>
          <w:rFonts w:ascii="Times New Roman" w:hAnsi="Times New Roman"/>
          <w:sz w:val="28"/>
          <w:szCs w:val="28"/>
        </w:rPr>
        <w:t>логічно</w:t>
      </w:r>
      <w:r w:rsidRPr="00CC157B">
        <w:rPr>
          <w:rFonts w:ascii="Times New Roman" w:hAnsi="Times New Roman"/>
          <w:sz w:val="28"/>
          <w:szCs w:val="28"/>
        </w:rPr>
        <w:t xml:space="preserve"> випливає з першої умови та цілком залежить від неї. </w:t>
      </w:r>
    </w:p>
    <w:p w:rsidR="00632308" w:rsidRPr="00CC157B" w:rsidRDefault="00632308" w:rsidP="00F43B70">
      <w:pPr>
        <w:shd w:val="clear" w:color="auto" w:fill="FFFFFF"/>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shd w:val="clear" w:color="auto" w:fill="FFFFFF"/>
        </w:rPr>
        <w:t>Розглянувши погляди деяких вчених, ми дійшли висновку, що</w:t>
      </w:r>
      <w:r w:rsidRPr="00CC157B">
        <w:rPr>
          <w:rFonts w:ascii="Times New Roman" w:hAnsi="Times New Roman"/>
          <w:b/>
          <w:sz w:val="28"/>
          <w:szCs w:val="28"/>
          <w:shd w:val="clear" w:color="auto" w:fill="FFFFFF"/>
        </w:rPr>
        <w:t xml:space="preserve"> </w:t>
      </w:r>
      <w:r w:rsidR="006327C7">
        <w:rPr>
          <w:rFonts w:ascii="Times New Roman" w:hAnsi="Times New Roman"/>
          <w:sz w:val="28"/>
          <w:szCs w:val="28"/>
          <w:lang w:eastAsia="ru-RU"/>
        </w:rPr>
        <w:t>уніфікація</w:t>
      </w:r>
      <w:r w:rsidR="006327C7" w:rsidRPr="006327C7">
        <w:rPr>
          <w:rFonts w:ascii="Times New Roman" w:hAnsi="Times New Roman"/>
          <w:sz w:val="28"/>
          <w:szCs w:val="28"/>
        </w:rPr>
        <w:t> </w:t>
      </w:r>
      <w:r w:rsidRPr="00CC157B">
        <w:rPr>
          <w:rFonts w:ascii="Times New Roman" w:hAnsi="Times New Roman"/>
          <w:sz w:val="28"/>
          <w:szCs w:val="28"/>
          <w:lang w:eastAsia="ru-RU"/>
        </w:rPr>
        <w:t>– це процес упорядкування законодавства шляхом зміни старих або прийняття нових нормативно-правових актів та імплементації останніх у національне право відповідної країни з метою одноманітного регулювання суспільних відносин у різних правових системах. Крім того, вважаємо, що сукупність нормативно-правових актів з певних питань є об’єктом уніфікації.</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З огляду на вищезазначене доцільно розкрити поняття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«упорядкування».</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Виходячи з тлумачення поняття «упорядкування» (як упорядкувати, зробити належний порядок, довести до ладу що-небудь, улагодити, дати лад, оправити)</w:t>
      </w:r>
      <w:r w:rsidR="00941D45">
        <w:rPr>
          <w:rFonts w:ascii="Times New Roman" w:hAnsi="Times New Roman"/>
          <w:sz w:val="28"/>
          <w:szCs w:val="28"/>
        </w:rPr>
        <w:t> [8, с. </w:t>
      </w:r>
      <w:r w:rsidR="00500CFC" w:rsidRPr="00CC157B">
        <w:rPr>
          <w:rFonts w:ascii="Times New Roman" w:hAnsi="Times New Roman"/>
          <w:sz w:val="28"/>
          <w:szCs w:val="28"/>
        </w:rPr>
        <w:t>284]</w:t>
      </w:r>
      <w:r w:rsidRPr="00CC157B">
        <w:rPr>
          <w:rFonts w:ascii="Times New Roman" w:hAnsi="Times New Roman"/>
          <w:sz w:val="28"/>
          <w:szCs w:val="28"/>
        </w:rPr>
        <w:t xml:space="preserve">, упорядкування законодавства полягає в приведенні до </w:t>
      </w:r>
      <w:r w:rsidRPr="00CC157B">
        <w:rPr>
          <w:rFonts w:ascii="Times New Roman" w:hAnsi="Times New Roman"/>
          <w:sz w:val="28"/>
          <w:szCs w:val="28"/>
        </w:rPr>
        <w:lastRenderedPageBreak/>
        <w:t>належного порядку сукупності законів та підзаконних нормативно-</w:t>
      </w:r>
      <w:r w:rsidR="00D13680" w:rsidRPr="00CC157B">
        <w:rPr>
          <w:rFonts w:ascii="Times New Roman" w:hAnsi="Times New Roman"/>
          <w:sz w:val="28"/>
          <w:szCs w:val="28"/>
        </w:rPr>
        <w:t>правових</w:t>
      </w:r>
      <w:r w:rsidRPr="00CC157B">
        <w:rPr>
          <w:rFonts w:ascii="Times New Roman" w:hAnsi="Times New Roman"/>
          <w:sz w:val="28"/>
          <w:szCs w:val="28"/>
        </w:rPr>
        <w:t xml:space="preserve"> актів без зміни їх змісту. Зокрема, це усунення невиправданого дублювання нормативно-правового матеріалу, ліквідація суперечностей у правовому регулюванні суспільних відносин, уніфікація термінології, вилучення нечинних або недіючих нормативних положень, об’єднання однорідних нормативно-правових актів тощо. Отже, упорядкування законодавства – це вдосконалення форми (структури) законодавства</w:t>
      </w:r>
      <w:r w:rsidR="00941D45">
        <w:rPr>
          <w:rFonts w:ascii="Times New Roman" w:hAnsi="Times New Roman"/>
          <w:sz w:val="28"/>
          <w:szCs w:val="28"/>
        </w:rPr>
        <w:t> [14</w:t>
      </w:r>
      <w:r w:rsidR="00636614">
        <w:rPr>
          <w:rFonts w:ascii="Times New Roman" w:hAnsi="Times New Roman"/>
          <w:sz w:val="28"/>
          <w:szCs w:val="28"/>
        </w:rPr>
        <w:t>9</w:t>
      </w:r>
      <w:r w:rsidR="00941D45">
        <w:rPr>
          <w:rFonts w:ascii="Times New Roman" w:hAnsi="Times New Roman"/>
          <w:sz w:val="28"/>
          <w:szCs w:val="28"/>
        </w:rPr>
        <w:t>, с. </w:t>
      </w:r>
      <w:r w:rsidR="00500CFC" w:rsidRPr="00CC157B">
        <w:rPr>
          <w:rFonts w:ascii="Times New Roman" w:hAnsi="Times New Roman"/>
          <w:sz w:val="28"/>
          <w:szCs w:val="28"/>
        </w:rPr>
        <w:t>89].</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Деякі вчені називають уніфікацію синонімом таких термінів, як «зближення» та «гармонізація», проте ми не вважаємо ці поняття тотожними. Кожен із даних процесів має свої як позитивні, так і негативні аспекти. Слід розглянути їх детальніше та порівняти.</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Зближення – це процес включення міжнародного </w:t>
      </w:r>
      <w:r w:rsidR="00D13680" w:rsidRPr="00CC157B">
        <w:rPr>
          <w:rFonts w:ascii="Times New Roman" w:hAnsi="Times New Roman"/>
          <w:sz w:val="28"/>
          <w:szCs w:val="28"/>
          <w:shd w:val="clear" w:color="auto" w:fill="FFFFFF"/>
        </w:rPr>
        <w:t>нормативного</w:t>
      </w:r>
      <w:r w:rsidRPr="00CC157B">
        <w:rPr>
          <w:rFonts w:ascii="Times New Roman" w:hAnsi="Times New Roman"/>
          <w:sz w:val="28"/>
          <w:szCs w:val="28"/>
          <w:shd w:val="clear" w:color="auto" w:fill="FFFFFF"/>
        </w:rPr>
        <w:t xml:space="preserve"> акту або його частини у національне право без погодження з міжнародними органами.</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shd w:val="clear" w:color="auto" w:fill="FFFFFF"/>
        </w:rPr>
        <w:t xml:space="preserve">Гармонізація – це процес адаптації національної правової системи до іншої правової системи (у випадку з </w:t>
      </w:r>
      <w:r w:rsidR="00D13680" w:rsidRPr="00CC157B">
        <w:rPr>
          <w:rFonts w:ascii="Times New Roman" w:hAnsi="Times New Roman"/>
          <w:sz w:val="28"/>
          <w:szCs w:val="28"/>
          <w:shd w:val="clear" w:color="auto" w:fill="FFFFFF"/>
        </w:rPr>
        <w:t>Україною</w:t>
      </w:r>
      <w:r w:rsidRPr="00CC157B">
        <w:rPr>
          <w:rFonts w:ascii="Times New Roman" w:hAnsi="Times New Roman"/>
          <w:sz w:val="28"/>
          <w:szCs w:val="28"/>
          <w:shd w:val="clear" w:color="auto" w:fill="FFFFFF"/>
        </w:rPr>
        <w:t xml:space="preserve"> – правовою системою ЄС) та до її міжнародно-правових стандартів і норм.</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Щодо поняття «зближення», то головною його відмінністю від уніфікації є те, що при зближенні держава інкорпорує нормативні акти інших держав або акти міжнародних організацій у своє внутрішнє законодавство в односторонньому порядку, без установлення з ними міжнародних відносин. А при уніфікації держави домовляються між собою через своїх контрагентів. Відбувається, так би мовити, «притирання», взаємне обговорення, певне обмеження</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національних інтересів з обох сторін. Врешті-решт вибирається найбільш оптимальний, прийнятний для всіх держав-учасниць варіант </w:t>
      </w:r>
      <w:r w:rsidR="00941D45">
        <w:rPr>
          <w:rFonts w:ascii="Times New Roman" w:hAnsi="Times New Roman"/>
          <w:sz w:val="28"/>
          <w:szCs w:val="28"/>
        </w:rPr>
        <w:t>нормативного акта </w:t>
      </w:r>
      <w:r w:rsidR="005D2F4E" w:rsidRPr="00CC157B">
        <w:rPr>
          <w:rFonts w:ascii="Times New Roman" w:hAnsi="Times New Roman"/>
          <w:sz w:val="28"/>
          <w:szCs w:val="28"/>
        </w:rPr>
        <w:t>[</w:t>
      </w:r>
      <w:r w:rsidR="00562125" w:rsidRPr="00CC157B">
        <w:rPr>
          <w:rFonts w:ascii="Times New Roman" w:hAnsi="Times New Roman"/>
          <w:sz w:val="28"/>
          <w:szCs w:val="28"/>
        </w:rPr>
        <w:t>1</w:t>
      </w:r>
      <w:r w:rsidR="00636614">
        <w:rPr>
          <w:rFonts w:ascii="Times New Roman" w:hAnsi="Times New Roman"/>
          <w:sz w:val="28"/>
          <w:szCs w:val="28"/>
        </w:rPr>
        <w:t>51</w:t>
      </w:r>
      <w:r w:rsidR="00941D45">
        <w:rPr>
          <w:rFonts w:ascii="Times New Roman" w:hAnsi="Times New Roman"/>
          <w:sz w:val="28"/>
          <w:szCs w:val="28"/>
        </w:rPr>
        <w:t>, с. </w:t>
      </w:r>
      <w:r w:rsidR="005D2F4E" w:rsidRPr="00CC157B">
        <w:rPr>
          <w:rFonts w:ascii="Times New Roman" w:hAnsi="Times New Roman"/>
          <w:sz w:val="28"/>
          <w:szCs w:val="28"/>
        </w:rPr>
        <w:t>79].</w:t>
      </w:r>
    </w:p>
    <w:p w:rsidR="00632308" w:rsidRPr="00CC157B" w:rsidRDefault="00941D45"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Л. </w:t>
      </w:r>
      <w:r w:rsidR="00632308" w:rsidRPr="00CC157B">
        <w:rPr>
          <w:rFonts w:ascii="Times New Roman" w:hAnsi="Times New Roman"/>
          <w:sz w:val="28"/>
          <w:szCs w:val="28"/>
        </w:rPr>
        <w:t xml:space="preserve">Варшаломідзе зазначає, що однорідне нормативне регулювання може бути досягнуто і шляхом прийняття державою одностороннього рішення (яке повторює вибір однієї або декількох держав) без будь-якої </w:t>
      </w:r>
      <w:r w:rsidR="00632308" w:rsidRPr="00CC157B">
        <w:rPr>
          <w:rFonts w:ascii="Times New Roman" w:hAnsi="Times New Roman"/>
          <w:sz w:val="28"/>
          <w:szCs w:val="28"/>
        </w:rPr>
        <w:lastRenderedPageBreak/>
        <w:t>конвенції з іншими державами. Одностороння уніфікація або імітація означає прийняття державою незалежно, без жодного узгодження з іншими державами, правотворчого рішення, яке повторює вибір однієї або декількох іноземних держав</w:t>
      </w:r>
      <w:r>
        <w:rPr>
          <w:rFonts w:ascii="Times New Roman" w:hAnsi="Times New Roman"/>
          <w:sz w:val="28"/>
          <w:szCs w:val="28"/>
        </w:rPr>
        <w:t> [17, с. </w:t>
      </w:r>
      <w:r w:rsidR="006D0B49" w:rsidRPr="00CC157B">
        <w:rPr>
          <w:rFonts w:ascii="Times New Roman" w:hAnsi="Times New Roman"/>
          <w:sz w:val="28"/>
          <w:szCs w:val="28"/>
        </w:rPr>
        <w:t>16]</w:t>
      </w:r>
      <w:r w:rsidR="006D0B49" w:rsidRPr="00CC157B">
        <w:rPr>
          <w:rFonts w:ascii="Times New Roman" w:hAnsi="Times New Roman"/>
          <w:sz w:val="28"/>
          <w:szCs w:val="28"/>
          <w:shd w:val="clear" w:color="auto" w:fill="FFFFFF"/>
        </w:rPr>
        <w:t>.</w:t>
      </w:r>
    </w:p>
    <w:p w:rsidR="00632308" w:rsidRPr="00CC157B" w:rsidRDefault="00941D45"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Отже, імітація в розумінні Л. </w:t>
      </w:r>
      <w:r w:rsidR="00632308" w:rsidRPr="00CC157B">
        <w:rPr>
          <w:rFonts w:ascii="Times New Roman" w:hAnsi="Times New Roman"/>
          <w:sz w:val="28"/>
          <w:szCs w:val="28"/>
        </w:rPr>
        <w:t>Варшаломідзе, або рецепція чи</w:t>
      </w:r>
      <w:r>
        <w:rPr>
          <w:rFonts w:ascii="Times New Roman" w:hAnsi="Times New Roman"/>
          <w:sz w:val="28"/>
          <w:szCs w:val="28"/>
        </w:rPr>
        <w:t xml:space="preserve"> одностороння уніфікація, за А. </w:t>
      </w:r>
      <w:r w:rsidR="00632308" w:rsidRPr="00CC157B">
        <w:rPr>
          <w:rFonts w:ascii="Times New Roman" w:hAnsi="Times New Roman"/>
          <w:sz w:val="28"/>
          <w:szCs w:val="28"/>
        </w:rPr>
        <w:t>Хачатуряном, по суті, збігаються із зближенням, а розгляд їх як різновидів уніфікації лише ускладнює ідентифікацію ключових понять. Натомість прийняття в односторонньому порядку чужих норм є однією із головних ознак процесу зближення, позаяк уніфікація ґрунтується на волевиявленні не менш як двох держав.</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Можна навести чимало прикладів зближення: одностороннє прийняття Туреччиною </w:t>
      </w:r>
      <w:r w:rsidR="00941D45">
        <w:rPr>
          <w:rFonts w:ascii="Times New Roman" w:hAnsi="Times New Roman"/>
          <w:sz w:val="28"/>
          <w:szCs w:val="28"/>
        </w:rPr>
        <w:t>у</w:t>
      </w:r>
      <w:r w:rsidRPr="00CC157B">
        <w:rPr>
          <w:rFonts w:ascii="Times New Roman" w:hAnsi="Times New Roman"/>
          <w:sz w:val="28"/>
          <w:szCs w:val="28"/>
        </w:rPr>
        <w:t xml:space="preserve"> 1926</w:t>
      </w:r>
      <w:r w:rsidR="00941D45">
        <w:rPr>
          <w:rFonts w:ascii="Times New Roman" w:hAnsi="Times New Roman"/>
          <w:sz w:val="28"/>
          <w:szCs w:val="28"/>
        </w:rPr>
        <w:t> </w:t>
      </w:r>
      <w:r w:rsidRPr="00CC157B">
        <w:rPr>
          <w:rFonts w:ascii="Times New Roman" w:hAnsi="Times New Roman"/>
          <w:sz w:val="28"/>
          <w:szCs w:val="28"/>
        </w:rPr>
        <w:t>р</w:t>
      </w:r>
      <w:r w:rsidR="00941D45">
        <w:rPr>
          <w:rFonts w:ascii="Times New Roman" w:hAnsi="Times New Roman"/>
          <w:sz w:val="28"/>
          <w:szCs w:val="28"/>
        </w:rPr>
        <w:t>оці</w:t>
      </w:r>
      <w:r w:rsidRPr="00CC157B">
        <w:rPr>
          <w:rFonts w:ascii="Times New Roman" w:hAnsi="Times New Roman"/>
          <w:sz w:val="28"/>
          <w:szCs w:val="28"/>
        </w:rPr>
        <w:t xml:space="preserve"> низки німецьких та італійських законів, а також швейцарського зобов’язального та цивільного кодексів, введення в національне законодавство приблизно 30</w:t>
      </w:r>
      <w:r w:rsidR="00941D45">
        <w:rPr>
          <w:rFonts w:ascii="Times New Roman" w:hAnsi="Times New Roman"/>
          <w:sz w:val="28"/>
          <w:szCs w:val="28"/>
        </w:rPr>
        <w:t> </w:t>
      </w:r>
      <w:r w:rsidRPr="00CC157B">
        <w:rPr>
          <w:rFonts w:ascii="Times New Roman" w:hAnsi="Times New Roman"/>
          <w:sz w:val="28"/>
          <w:szCs w:val="28"/>
        </w:rPr>
        <w:t>держав Правил Брюссельської конвенції про коносаментні перевезення 1924</w:t>
      </w:r>
      <w:r w:rsidR="00941D45">
        <w:rPr>
          <w:rFonts w:ascii="Times New Roman" w:hAnsi="Times New Roman"/>
          <w:sz w:val="28"/>
          <w:szCs w:val="28"/>
        </w:rPr>
        <w:t> </w:t>
      </w:r>
      <w:r w:rsidRPr="00CC157B">
        <w:rPr>
          <w:rFonts w:ascii="Times New Roman" w:hAnsi="Times New Roman"/>
          <w:sz w:val="28"/>
          <w:szCs w:val="28"/>
        </w:rPr>
        <w:t>р</w:t>
      </w:r>
      <w:r w:rsidR="00941D45">
        <w:rPr>
          <w:rFonts w:ascii="Times New Roman" w:hAnsi="Times New Roman"/>
          <w:sz w:val="28"/>
          <w:szCs w:val="28"/>
        </w:rPr>
        <w:t>оку</w:t>
      </w:r>
      <w:r w:rsidRPr="00CC157B">
        <w:rPr>
          <w:rFonts w:ascii="Times New Roman" w:hAnsi="Times New Roman"/>
          <w:sz w:val="28"/>
          <w:szCs w:val="28"/>
        </w:rPr>
        <w:t xml:space="preserve"> без ратифікації або приєднання для самої конвенції, визнання Кодексу Наполеона як цивільного кодексу не </w:t>
      </w:r>
      <w:r w:rsidR="00941D45">
        <w:rPr>
          <w:rFonts w:ascii="Times New Roman" w:hAnsi="Times New Roman"/>
          <w:sz w:val="28"/>
          <w:szCs w:val="28"/>
        </w:rPr>
        <w:t>тільки у Франції, а й у Бельгії [8</w:t>
      </w:r>
      <w:r w:rsidR="00636614">
        <w:rPr>
          <w:rFonts w:ascii="Times New Roman" w:hAnsi="Times New Roman"/>
          <w:sz w:val="28"/>
          <w:szCs w:val="28"/>
        </w:rPr>
        <w:t>2</w:t>
      </w:r>
      <w:r w:rsidR="00941D45">
        <w:rPr>
          <w:rFonts w:ascii="Times New Roman" w:hAnsi="Times New Roman"/>
          <w:sz w:val="28"/>
          <w:szCs w:val="28"/>
        </w:rPr>
        <w:t>, с. </w:t>
      </w:r>
      <w:r w:rsidR="00500CFC" w:rsidRPr="00CC157B">
        <w:rPr>
          <w:rFonts w:ascii="Times New Roman" w:hAnsi="Times New Roman"/>
          <w:sz w:val="28"/>
          <w:szCs w:val="28"/>
        </w:rPr>
        <w:t>34].</w:t>
      </w:r>
    </w:p>
    <w:p w:rsidR="00632308" w:rsidRPr="00CC157B" w:rsidRDefault="00941D45"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Л. </w:t>
      </w:r>
      <w:r w:rsidR="00632308" w:rsidRPr="00CC157B">
        <w:rPr>
          <w:rFonts w:ascii="Times New Roman" w:hAnsi="Times New Roman"/>
          <w:sz w:val="28"/>
          <w:szCs w:val="28"/>
        </w:rPr>
        <w:t>Лунц вважає, що зближення є результатом взаємних впливів і запозичень, зумовлених об’єктивними економічними факторами, політичними умовами, наявні</w:t>
      </w:r>
      <w:r w:rsidR="00D13680" w:rsidRPr="00CC157B">
        <w:rPr>
          <w:rFonts w:ascii="Times New Roman" w:hAnsi="Times New Roman"/>
          <w:sz w:val="28"/>
          <w:szCs w:val="28"/>
        </w:rPr>
        <w:t>стю національних або культурних</w:t>
      </w:r>
      <w:r w:rsidR="00632308" w:rsidRPr="00CC157B">
        <w:rPr>
          <w:rFonts w:ascii="Times New Roman" w:hAnsi="Times New Roman"/>
          <w:sz w:val="28"/>
          <w:szCs w:val="28"/>
        </w:rPr>
        <w:t xml:space="preserve"> зв’язків між даними країнами</w:t>
      </w:r>
      <w:r>
        <w:rPr>
          <w:rFonts w:ascii="Times New Roman" w:hAnsi="Times New Roman"/>
          <w:sz w:val="28"/>
          <w:szCs w:val="28"/>
        </w:rPr>
        <w:t> [8</w:t>
      </w:r>
      <w:r w:rsidR="00636614">
        <w:rPr>
          <w:rFonts w:ascii="Times New Roman" w:hAnsi="Times New Roman"/>
          <w:sz w:val="28"/>
          <w:szCs w:val="28"/>
        </w:rPr>
        <w:t>2</w:t>
      </w:r>
      <w:r>
        <w:rPr>
          <w:rFonts w:ascii="Times New Roman" w:hAnsi="Times New Roman"/>
          <w:sz w:val="28"/>
          <w:szCs w:val="28"/>
        </w:rPr>
        <w:t>, с.</w:t>
      </w:r>
      <w:r w:rsidR="00636614">
        <w:rPr>
          <w:rFonts w:ascii="Times New Roman" w:hAnsi="Times New Roman"/>
          <w:sz w:val="28"/>
          <w:szCs w:val="28"/>
        </w:rPr>
        <w:t> </w:t>
      </w:r>
      <w:r w:rsidR="00500CFC" w:rsidRPr="00CC157B">
        <w:rPr>
          <w:rFonts w:ascii="Times New Roman" w:hAnsi="Times New Roman"/>
          <w:sz w:val="28"/>
          <w:szCs w:val="28"/>
        </w:rPr>
        <w:t>34].</w:t>
      </w:r>
    </w:p>
    <w:p w:rsidR="00632308" w:rsidRPr="00CC157B" w:rsidRDefault="00941D45"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 А. </w:t>
      </w:r>
      <w:r w:rsidR="00632308" w:rsidRPr="00CC157B">
        <w:rPr>
          <w:rFonts w:ascii="Times New Roman" w:hAnsi="Times New Roman"/>
          <w:sz w:val="28"/>
          <w:szCs w:val="28"/>
        </w:rPr>
        <w:t>Хачатуряном, «зближення не тільки не виключає, а прямо передбачає збереження відмінностей у правовому режимі»</w:t>
      </w:r>
      <w:r>
        <w:rPr>
          <w:rFonts w:ascii="Times New Roman" w:hAnsi="Times New Roman"/>
          <w:sz w:val="28"/>
          <w:szCs w:val="28"/>
        </w:rPr>
        <w:t> [17</w:t>
      </w:r>
      <w:r w:rsidR="00636614">
        <w:rPr>
          <w:rFonts w:ascii="Times New Roman" w:hAnsi="Times New Roman"/>
          <w:sz w:val="28"/>
          <w:szCs w:val="28"/>
        </w:rPr>
        <w:t>6</w:t>
      </w:r>
      <w:r>
        <w:rPr>
          <w:rFonts w:ascii="Times New Roman" w:hAnsi="Times New Roman"/>
          <w:sz w:val="28"/>
          <w:szCs w:val="28"/>
        </w:rPr>
        <w:t>, с. </w:t>
      </w:r>
      <w:r w:rsidR="00ED68EA" w:rsidRPr="00CC157B">
        <w:rPr>
          <w:rFonts w:ascii="Times New Roman" w:hAnsi="Times New Roman"/>
          <w:sz w:val="28"/>
          <w:szCs w:val="28"/>
        </w:rPr>
        <w:t>11]</w:t>
      </w:r>
      <w:r w:rsidR="00ED68EA" w:rsidRPr="00CC157B">
        <w:rPr>
          <w:rFonts w:ascii="Times New Roman" w:hAnsi="Times New Roman"/>
          <w:sz w:val="28"/>
          <w:szCs w:val="28"/>
          <w:shd w:val="clear" w:color="auto" w:fill="FFFFFF"/>
        </w:rPr>
        <w:t>.</w:t>
      </w:r>
      <w:r w:rsidR="00632308" w:rsidRPr="00CC157B">
        <w:rPr>
          <w:rFonts w:ascii="Times New Roman" w:hAnsi="Times New Roman"/>
          <w:sz w:val="28"/>
          <w:szCs w:val="28"/>
        </w:rPr>
        <w:t xml:space="preserve"> Отже, при зближенні держава інкорпорує нормативний акт іншої країни або міжнародної організації у внутрішнє законодавство, при цьому трансформуючи його зміст відповідно до потреб та власних інтересів.</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Проте уніфікація та зближення мають як свої плюси, так і мі</w:t>
      </w:r>
      <w:r w:rsidR="00941D45">
        <w:rPr>
          <w:rFonts w:ascii="Times New Roman" w:hAnsi="Times New Roman"/>
          <w:sz w:val="28"/>
          <w:szCs w:val="28"/>
        </w:rPr>
        <w:t>нуси. Так, на думку В. </w:t>
      </w:r>
      <w:r w:rsidR="009E385A" w:rsidRPr="00CC157B">
        <w:rPr>
          <w:rFonts w:ascii="Times New Roman" w:hAnsi="Times New Roman"/>
          <w:sz w:val="28"/>
          <w:szCs w:val="28"/>
        </w:rPr>
        <w:t>Аверкова</w:t>
      </w:r>
      <w:r w:rsidRPr="00CC157B">
        <w:rPr>
          <w:rFonts w:ascii="Times New Roman" w:hAnsi="Times New Roman"/>
          <w:sz w:val="28"/>
          <w:szCs w:val="28"/>
        </w:rPr>
        <w:t xml:space="preserve">, при уніфікації виникає маса незручностей, пов’язаних із можливістю встановлення недосконалого правового регулювання через </w:t>
      </w:r>
      <w:r w:rsidRPr="00CC157B">
        <w:rPr>
          <w:rFonts w:ascii="Times New Roman" w:hAnsi="Times New Roman"/>
          <w:sz w:val="28"/>
          <w:szCs w:val="28"/>
        </w:rPr>
        <w:lastRenderedPageBreak/>
        <w:t>компромісний характер однорідних норм (допускається застереження, багато норм мають факультативний характер), а також з тим, що процес укладання міжнародних конвенцій, внесення до них змін і доповнень дуже складний і тривалий у часі, що робить однорідні норми менш гнучкими до змін економічних умов тощо. Процедура зближення здійснюється в кожній країні відповідно до внутрішнього законодавства, тому зближення не вирішує колізій між правовими нормами різних держав, що особливо важливо при регулюванні зовнішньоекономічного співробітництва між підприємствами та державами</w:t>
      </w:r>
      <w:r w:rsidR="000352CC">
        <w:rPr>
          <w:rFonts w:ascii="Times New Roman" w:hAnsi="Times New Roman"/>
          <w:sz w:val="28"/>
          <w:szCs w:val="28"/>
        </w:rPr>
        <w:t> [1, с. </w:t>
      </w:r>
      <w:r w:rsidR="009E385A" w:rsidRPr="00CC157B">
        <w:rPr>
          <w:rFonts w:ascii="Times New Roman" w:hAnsi="Times New Roman"/>
          <w:sz w:val="28"/>
          <w:szCs w:val="28"/>
        </w:rPr>
        <w:t>78].</w:t>
      </w:r>
    </w:p>
    <w:p w:rsidR="00632308" w:rsidRPr="00CC157B" w:rsidRDefault="000352CC"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 Р. </w:t>
      </w:r>
      <w:r w:rsidR="00632308" w:rsidRPr="00CC157B">
        <w:rPr>
          <w:rFonts w:ascii="Times New Roman" w:hAnsi="Times New Roman"/>
          <w:sz w:val="28"/>
          <w:szCs w:val="28"/>
        </w:rPr>
        <w:t>Петросяном, у деяких випадках зближення може бути більш прийнятним порівняно із створенням спеціальних однорідних норм у вузьких</w:t>
      </w:r>
      <w:r>
        <w:rPr>
          <w:rFonts w:ascii="Times New Roman" w:hAnsi="Times New Roman"/>
          <w:sz w:val="28"/>
          <w:szCs w:val="28"/>
        </w:rPr>
        <w:t xml:space="preserve"> галузях співробітництва [12</w:t>
      </w:r>
      <w:r w:rsidR="00932565">
        <w:rPr>
          <w:rFonts w:ascii="Times New Roman" w:hAnsi="Times New Roman"/>
          <w:sz w:val="28"/>
          <w:szCs w:val="28"/>
        </w:rPr>
        <w:t>4</w:t>
      </w:r>
      <w:r>
        <w:rPr>
          <w:rFonts w:ascii="Times New Roman" w:hAnsi="Times New Roman"/>
          <w:sz w:val="28"/>
          <w:szCs w:val="28"/>
        </w:rPr>
        <w:t>, с. </w:t>
      </w:r>
      <w:r w:rsidR="009E385A" w:rsidRPr="00CC157B">
        <w:rPr>
          <w:rFonts w:ascii="Times New Roman" w:hAnsi="Times New Roman"/>
          <w:sz w:val="28"/>
          <w:szCs w:val="28"/>
        </w:rPr>
        <w:t>157].</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rPr>
        <w:t xml:space="preserve">Щодо поняття «гармонізації </w:t>
      </w:r>
      <w:r w:rsidRPr="00CC157B">
        <w:rPr>
          <w:rFonts w:ascii="Times New Roman" w:hAnsi="Times New Roman"/>
          <w:bCs/>
          <w:sz w:val="28"/>
          <w:szCs w:val="28"/>
          <w:shd w:val="clear" w:color="auto" w:fill="FFFFFF"/>
        </w:rPr>
        <w:t>законодавства</w:t>
      </w:r>
      <w:r w:rsidRPr="00CC157B">
        <w:rPr>
          <w:rFonts w:ascii="Times New Roman" w:hAnsi="Times New Roman"/>
          <w:sz w:val="28"/>
          <w:szCs w:val="28"/>
        </w:rPr>
        <w:t xml:space="preserve">» </w:t>
      </w:r>
      <w:r w:rsidRPr="00CC157B">
        <w:rPr>
          <w:rFonts w:ascii="Times New Roman" w:hAnsi="Times New Roman"/>
          <w:sz w:val="28"/>
          <w:szCs w:val="28"/>
          <w:shd w:val="clear" w:color="auto" w:fill="FFFFFF"/>
        </w:rPr>
        <w:t>(від грец. – злагодженість, зв’язок, скріплення, відповідність), то це процес цілеспрямованого узгодження та зближення нормативно-правових приписів з метою</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 xml:space="preserve">усунення юридичних колізій, якісного зменшення суперечностей у законодавстві, дотримання міжнародних, європейських та національних правових стандартів. У сучасних умовах економічної і політичної глобалізації гармонізація є важливим способом правової інтеграції, одним із юридичних механізмів досягнення спільної мети між різними правовими системами та міждержавними об’єднаннями. За допомогою гармонізації законодавства можна досягнути взаємоузгодженості правових систем або їх структур, частин у межах певної спільноти. </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Гармонізація має подвійну мету: по-перше, звести до мінімуму правові перешкоди, які можуть виникати через відмінності у національному праві у сфері зовнішніх правовідносин відповідних суб’єктів; по-друге, забезпечити створення у певних сферах (права людини, екологія, економіка тощо) єдиних правових стандартів, принципів та правил, які можуть становити основу єдиної політики відповідних країн у визначених сферах</w:t>
      </w:r>
      <w:r w:rsidR="000352CC">
        <w:rPr>
          <w:rFonts w:ascii="Times New Roman" w:hAnsi="Times New Roman"/>
          <w:sz w:val="28"/>
          <w:szCs w:val="28"/>
          <w:shd w:val="clear" w:color="auto" w:fill="FFFFFF"/>
        </w:rPr>
        <w:t> </w:t>
      </w:r>
      <w:r w:rsidR="00D23B42" w:rsidRPr="00CC157B">
        <w:rPr>
          <w:rFonts w:ascii="Times New Roman" w:hAnsi="Times New Roman"/>
          <w:sz w:val="28"/>
          <w:szCs w:val="28"/>
        </w:rPr>
        <w:t>[23].</w:t>
      </w:r>
      <w:r w:rsidR="0057431E">
        <w:rPr>
          <w:rFonts w:ascii="Times New Roman" w:hAnsi="Times New Roman"/>
          <w:sz w:val="28"/>
          <w:szCs w:val="28"/>
        </w:rPr>
        <w:t xml:space="preserve"> Завдяки </w:t>
      </w:r>
      <w:r w:rsidR="0057431E">
        <w:rPr>
          <w:rFonts w:ascii="Times New Roman" w:hAnsi="Times New Roman"/>
          <w:sz w:val="28"/>
          <w:szCs w:val="28"/>
        </w:rPr>
        <w:lastRenderedPageBreak/>
        <w:t>гармонізації забезпечується такий стан національного законодавства, при якому його акти за своїм змістом, принципами правового регулювання й передбачуваними результатами у правозастосовній практиці є однорідними актами іншої країни або міжнародного об’єднання при можливому розходженні юридичних методів досягнення результату. Образно кажучи, при даній формі зближення законодавства норми різних країн можуть мати несхоже звучання, але бути «співзвучними», тобто разом створювати «гармонійний акорд»</w:t>
      </w:r>
      <w:r w:rsidR="00EF3EEA">
        <w:rPr>
          <w:rFonts w:ascii="Times New Roman" w:hAnsi="Times New Roman"/>
          <w:sz w:val="28"/>
          <w:szCs w:val="28"/>
        </w:rPr>
        <w:t xml:space="preserve"> [27, </w:t>
      </w:r>
      <w:r w:rsidR="00EF3EEA" w:rsidRPr="00EF3EEA">
        <w:rPr>
          <w:rFonts w:ascii="Times New Roman" w:hAnsi="Times New Roman"/>
          <w:sz w:val="28"/>
          <w:szCs w:val="28"/>
          <w:lang w:val="ru-RU"/>
        </w:rPr>
        <w:t>с.</w:t>
      </w:r>
      <w:r w:rsidR="00EF3EEA">
        <w:rPr>
          <w:rFonts w:ascii="Times New Roman" w:hAnsi="Times New Roman"/>
          <w:sz w:val="28"/>
          <w:szCs w:val="28"/>
          <w:lang w:val="en-US"/>
        </w:rPr>
        <w:t> </w:t>
      </w:r>
      <w:r w:rsidR="00EF3EEA">
        <w:rPr>
          <w:rFonts w:ascii="Times New Roman" w:hAnsi="Times New Roman"/>
          <w:sz w:val="28"/>
          <w:szCs w:val="28"/>
        </w:rPr>
        <w:t>4]</w:t>
      </w:r>
      <w:r w:rsidR="0057431E">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Гармонізація вітчизняного законодавства здійснюється у двох основних напрямах – внутрішньої гармонізації та міжнародної. Стосовно першого напряму гармонізація забе</w:t>
      </w:r>
      <w:r w:rsidR="000352CC">
        <w:rPr>
          <w:rFonts w:ascii="Times New Roman" w:hAnsi="Times New Roman"/>
          <w:sz w:val="28"/>
          <w:szCs w:val="28"/>
        </w:rPr>
        <w:t>зпечується трьома способами: 1) </w:t>
      </w:r>
      <w:r w:rsidRPr="00CC157B">
        <w:rPr>
          <w:rFonts w:ascii="Times New Roman" w:hAnsi="Times New Roman"/>
          <w:sz w:val="28"/>
          <w:szCs w:val="28"/>
        </w:rPr>
        <w:t>гармонізація окремими державами законодавства шляхом прийняття нормативно-правових актів на основі врахування</w:t>
      </w:r>
      <w:r w:rsidR="000352CC">
        <w:rPr>
          <w:rFonts w:ascii="Times New Roman" w:hAnsi="Times New Roman"/>
          <w:sz w:val="28"/>
          <w:szCs w:val="28"/>
        </w:rPr>
        <w:t xml:space="preserve"> законодавства інших держав; 2) </w:t>
      </w:r>
      <w:r w:rsidRPr="00CC157B">
        <w:rPr>
          <w:rFonts w:ascii="Times New Roman" w:hAnsi="Times New Roman"/>
          <w:sz w:val="28"/>
          <w:szCs w:val="28"/>
        </w:rPr>
        <w:t>шляхом узагальнення правових приписів у окремих державах, що призводить до створення н</w:t>
      </w:r>
      <w:r w:rsidR="000352CC">
        <w:rPr>
          <w:rFonts w:ascii="Times New Roman" w:hAnsi="Times New Roman"/>
          <w:sz w:val="28"/>
          <w:szCs w:val="28"/>
        </w:rPr>
        <w:t>аціональних правових систем; 3) </w:t>
      </w:r>
      <w:r w:rsidRPr="00CC157B">
        <w:rPr>
          <w:rFonts w:ascii="Times New Roman" w:hAnsi="Times New Roman"/>
          <w:sz w:val="28"/>
          <w:szCs w:val="28"/>
        </w:rPr>
        <w:t>гармонізація окремими державами</w:t>
      </w:r>
      <w:r w:rsidR="00CC157B" w:rsidRPr="00CC157B">
        <w:rPr>
          <w:rFonts w:ascii="Times New Roman" w:hAnsi="Times New Roman"/>
          <w:sz w:val="28"/>
          <w:szCs w:val="28"/>
        </w:rPr>
        <w:t xml:space="preserve"> </w:t>
      </w:r>
      <w:r w:rsidRPr="00CC157B">
        <w:rPr>
          <w:rFonts w:ascii="Times New Roman" w:hAnsi="Times New Roman"/>
          <w:sz w:val="28"/>
          <w:szCs w:val="28"/>
        </w:rPr>
        <w:t>законодавства шляхом відображення міжнародних угод. При міжнародній гармонізації зближення національних законодавств здійснюється в межах країн, які належать до однієї правової сім’ї чи</w:t>
      </w:r>
      <w:r w:rsidR="00CC157B" w:rsidRPr="00CC157B">
        <w:rPr>
          <w:rFonts w:ascii="Times New Roman" w:hAnsi="Times New Roman"/>
          <w:sz w:val="28"/>
          <w:szCs w:val="28"/>
        </w:rPr>
        <w:t xml:space="preserve"> </w:t>
      </w:r>
      <w:r w:rsidRPr="00CC157B">
        <w:rPr>
          <w:rFonts w:ascii="Times New Roman" w:hAnsi="Times New Roman"/>
          <w:sz w:val="28"/>
          <w:szCs w:val="28"/>
        </w:rPr>
        <w:t>наддержавного об’єднання (СНД, ЄС тощо). Враховуючи це, вчені виділяют</w:t>
      </w:r>
      <w:r w:rsidR="000352CC">
        <w:rPr>
          <w:rFonts w:ascii="Times New Roman" w:hAnsi="Times New Roman"/>
          <w:sz w:val="28"/>
          <w:szCs w:val="28"/>
        </w:rPr>
        <w:t>ь такі способи гармонізації: 1) </w:t>
      </w:r>
      <w:r w:rsidRPr="00CC157B">
        <w:rPr>
          <w:rFonts w:ascii="Times New Roman" w:hAnsi="Times New Roman"/>
          <w:sz w:val="28"/>
          <w:szCs w:val="28"/>
        </w:rPr>
        <w:t>багатостороння конвенц</w:t>
      </w:r>
      <w:r w:rsidR="000352CC">
        <w:rPr>
          <w:rFonts w:ascii="Times New Roman" w:hAnsi="Times New Roman"/>
          <w:sz w:val="28"/>
          <w:szCs w:val="28"/>
        </w:rPr>
        <w:t>ія без уніфікованого закону; 2) </w:t>
      </w:r>
      <w:r w:rsidRPr="00CC157B">
        <w:rPr>
          <w:rFonts w:ascii="Times New Roman" w:hAnsi="Times New Roman"/>
          <w:sz w:val="28"/>
          <w:szCs w:val="28"/>
        </w:rPr>
        <w:t>багатостороння конвенція, яка включає в</w:t>
      </w:r>
      <w:r w:rsidR="000352CC">
        <w:rPr>
          <w:rFonts w:ascii="Times New Roman" w:hAnsi="Times New Roman"/>
          <w:sz w:val="28"/>
          <w:szCs w:val="28"/>
        </w:rPr>
        <w:t xml:space="preserve"> себе уніфікований закон; 3) </w:t>
      </w:r>
      <w:r w:rsidRPr="00CC157B">
        <w:rPr>
          <w:rFonts w:ascii="Times New Roman" w:hAnsi="Times New Roman"/>
          <w:sz w:val="28"/>
          <w:szCs w:val="28"/>
        </w:rPr>
        <w:t>комп</w:t>
      </w:r>
      <w:r w:rsidR="000352CC">
        <w:rPr>
          <w:rFonts w:ascii="Times New Roman" w:hAnsi="Times New Roman"/>
          <w:sz w:val="28"/>
          <w:szCs w:val="28"/>
        </w:rPr>
        <w:t>лекс двосторонніх договорів; 4) модельний закон; 5) законодавство ЄС; 6) </w:t>
      </w:r>
      <w:r w:rsidRPr="00CC157B">
        <w:rPr>
          <w:rFonts w:ascii="Times New Roman" w:hAnsi="Times New Roman"/>
          <w:sz w:val="28"/>
          <w:szCs w:val="28"/>
        </w:rPr>
        <w:t>типові контракти або загальні договірні умови; 7)</w:t>
      </w:r>
      <w:r w:rsidR="000352CC">
        <w:rPr>
          <w:rFonts w:ascii="Times New Roman" w:hAnsi="Times New Roman"/>
          <w:sz w:val="28"/>
          <w:szCs w:val="28"/>
        </w:rPr>
        <w:t> </w:t>
      </w:r>
      <w:r w:rsidRPr="00CC157B">
        <w:rPr>
          <w:rFonts w:ascii="Times New Roman" w:hAnsi="Times New Roman"/>
          <w:sz w:val="28"/>
          <w:szCs w:val="28"/>
        </w:rPr>
        <w:t>кодифікація звичаїв та правил, що здійснюються і публікуються міжнародною неурядовою організацією; 8)</w:t>
      </w:r>
      <w:r w:rsidR="000352CC">
        <w:rPr>
          <w:rFonts w:ascii="Times New Roman" w:hAnsi="Times New Roman"/>
          <w:sz w:val="28"/>
          <w:szCs w:val="28"/>
        </w:rPr>
        <w:t> </w:t>
      </w:r>
      <w:r w:rsidR="00D13680" w:rsidRPr="00CC157B">
        <w:rPr>
          <w:rFonts w:ascii="Times New Roman" w:hAnsi="Times New Roman"/>
          <w:sz w:val="28"/>
          <w:szCs w:val="28"/>
        </w:rPr>
        <w:t>restatements</w:t>
      </w:r>
      <w:r w:rsidRPr="00CC157B">
        <w:rPr>
          <w:rFonts w:ascii="Times New Roman" w:hAnsi="Times New Roman"/>
          <w:sz w:val="28"/>
          <w:szCs w:val="28"/>
        </w:rPr>
        <w:t>, що готуються вченими або іншими експертами</w:t>
      </w:r>
      <w:r w:rsidR="000352CC">
        <w:rPr>
          <w:rFonts w:ascii="Times New Roman" w:hAnsi="Times New Roman"/>
          <w:sz w:val="28"/>
          <w:szCs w:val="28"/>
        </w:rPr>
        <w:t> </w:t>
      </w:r>
      <w:r w:rsidR="001A366D" w:rsidRPr="00CC157B">
        <w:rPr>
          <w:rFonts w:ascii="Times New Roman" w:hAnsi="Times New Roman"/>
          <w:sz w:val="28"/>
          <w:szCs w:val="28"/>
        </w:rPr>
        <w:t>[</w:t>
      </w:r>
      <w:r w:rsidR="009D14EB" w:rsidRPr="00CC157B">
        <w:rPr>
          <w:rFonts w:ascii="Times New Roman" w:hAnsi="Times New Roman"/>
          <w:sz w:val="28"/>
          <w:szCs w:val="28"/>
        </w:rPr>
        <w:t>1</w:t>
      </w:r>
      <w:r w:rsidR="00EF3EEA">
        <w:rPr>
          <w:rFonts w:ascii="Times New Roman" w:hAnsi="Times New Roman"/>
          <w:sz w:val="28"/>
          <w:szCs w:val="28"/>
        </w:rPr>
        <w:t>3</w:t>
      </w:r>
      <w:r w:rsidR="009D14EB" w:rsidRPr="00CC157B">
        <w:rPr>
          <w:rFonts w:ascii="Times New Roman" w:hAnsi="Times New Roman"/>
          <w:sz w:val="28"/>
          <w:szCs w:val="28"/>
        </w:rPr>
        <w:t>2</w:t>
      </w:r>
      <w:r w:rsidR="001A366D" w:rsidRPr="00CC157B">
        <w:rPr>
          <w:rFonts w:ascii="Times New Roman" w:hAnsi="Times New Roman"/>
          <w:sz w:val="28"/>
          <w:szCs w:val="28"/>
        </w:rPr>
        <w:t>, с.</w:t>
      </w:r>
      <w:r w:rsidR="000352CC">
        <w:rPr>
          <w:rFonts w:ascii="Times New Roman" w:hAnsi="Times New Roman"/>
          <w:sz w:val="28"/>
          <w:szCs w:val="28"/>
        </w:rPr>
        <w:t> </w:t>
      </w:r>
      <w:r w:rsidR="001A366D" w:rsidRPr="00CC157B">
        <w:rPr>
          <w:rFonts w:ascii="Times New Roman" w:hAnsi="Times New Roman"/>
          <w:sz w:val="28"/>
          <w:szCs w:val="28"/>
        </w:rPr>
        <w:t>219].</w:t>
      </w:r>
    </w:p>
    <w:p w:rsidR="00632308" w:rsidRPr="00CC157B" w:rsidRDefault="000352CC"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 думку А. </w:t>
      </w:r>
      <w:r w:rsidR="00632308" w:rsidRPr="00CC157B">
        <w:rPr>
          <w:rFonts w:ascii="Times New Roman" w:hAnsi="Times New Roman"/>
          <w:sz w:val="28"/>
          <w:szCs w:val="28"/>
        </w:rPr>
        <w:t xml:space="preserve">Хачатуряна, одним із основним критеріїв диференціації способів уніфікації є критерій системності, тобто проводиться уніфікація лише засобами національної системи або виходить за її межі в міжнародну </w:t>
      </w:r>
      <w:r w:rsidR="00632308" w:rsidRPr="00CC157B">
        <w:rPr>
          <w:rFonts w:ascii="Times New Roman" w:hAnsi="Times New Roman"/>
          <w:sz w:val="28"/>
          <w:szCs w:val="28"/>
        </w:rPr>
        <w:lastRenderedPageBreak/>
        <w:t>сферу. В зв’язку з цим автор розмежовує уніфікацію односторонню та міжнародну. На його думку, односторонню уніфікацію або рецепцію можна назвати взаємовпливом національних правових систем</w:t>
      </w:r>
      <w:r>
        <w:rPr>
          <w:rFonts w:ascii="Times New Roman" w:hAnsi="Times New Roman"/>
          <w:sz w:val="28"/>
          <w:szCs w:val="28"/>
        </w:rPr>
        <w:t> [17</w:t>
      </w:r>
      <w:r w:rsidR="00EF3EEA">
        <w:rPr>
          <w:rFonts w:ascii="Times New Roman" w:hAnsi="Times New Roman"/>
          <w:sz w:val="28"/>
          <w:szCs w:val="28"/>
        </w:rPr>
        <w:t>6</w:t>
      </w:r>
      <w:r>
        <w:rPr>
          <w:rFonts w:ascii="Times New Roman" w:hAnsi="Times New Roman"/>
          <w:sz w:val="28"/>
          <w:szCs w:val="28"/>
        </w:rPr>
        <w:t>, с. </w:t>
      </w:r>
      <w:r w:rsidR="00ED68EA" w:rsidRPr="00CC157B">
        <w:rPr>
          <w:rFonts w:ascii="Times New Roman" w:hAnsi="Times New Roman"/>
          <w:sz w:val="28"/>
          <w:szCs w:val="28"/>
        </w:rPr>
        <w:t>13]</w:t>
      </w:r>
      <w:r w:rsidR="00ED68E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Гармонізація законодавства відбувається у різних формах (стандартизація законодавства, адаптація, імплементація тощо) і може передувати уніфікації законодавства або</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використовуватися лише тоді, коли потреби в такій уніфікації не виникає. Як процес приведення системи нормативно-правових приписів у певну відповідність гармонізація законодавства базується на науковості, методологічних засадах цілісності, єдності, узгодженості та досконалості, за</w:t>
      </w:r>
      <w:r w:rsidR="000352CC">
        <w:rPr>
          <w:rFonts w:ascii="Times New Roman" w:hAnsi="Times New Roman"/>
          <w:sz w:val="28"/>
          <w:szCs w:val="28"/>
          <w:shd w:val="clear" w:color="auto" w:fill="FFFFFF"/>
        </w:rPr>
        <w:t>вершеності та пропорційності. З </w:t>
      </w:r>
      <w:r w:rsidRPr="00CC157B">
        <w:rPr>
          <w:rFonts w:ascii="Times New Roman" w:hAnsi="Times New Roman"/>
          <w:sz w:val="28"/>
          <w:szCs w:val="28"/>
          <w:shd w:val="clear" w:color="auto" w:fill="FFFFFF"/>
        </w:rPr>
        <w:t>огляду на світовий досвід, основними принципами гармонізації законодавства можна визначити:</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 xml:space="preserve">визнання людини найвищою соціальною цінністю, верховенство права, забезпечення прав і свобод людини і громадянина, законність, демократизм, соціальна спрямованість законотворчості, гласність, прогнозованість і наукова </w:t>
      </w:r>
      <w:r w:rsidR="00A8423C" w:rsidRPr="00CC157B">
        <w:rPr>
          <w:rFonts w:ascii="Times New Roman" w:hAnsi="Times New Roman"/>
          <w:sz w:val="28"/>
          <w:szCs w:val="28"/>
          <w:shd w:val="clear" w:color="auto" w:fill="FFFFFF"/>
        </w:rPr>
        <w:t>обґрунтованість</w:t>
      </w:r>
      <w:r w:rsidRPr="00CC157B">
        <w:rPr>
          <w:rFonts w:ascii="Times New Roman" w:hAnsi="Times New Roman"/>
          <w:sz w:val="28"/>
          <w:szCs w:val="28"/>
          <w:shd w:val="clear" w:color="auto" w:fill="FFFFFF"/>
        </w:rPr>
        <w:t xml:space="preserve"> законодавчих рішень, урахування громадської думки, системність тощо</w:t>
      </w:r>
      <w:r w:rsidR="000352CC">
        <w:rPr>
          <w:rFonts w:ascii="Times New Roman" w:hAnsi="Times New Roman"/>
          <w:sz w:val="28"/>
          <w:szCs w:val="28"/>
        </w:rPr>
        <w:t> </w:t>
      </w:r>
      <w:r w:rsidR="00D23B42" w:rsidRPr="00CC157B">
        <w:rPr>
          <w:rFonts w:ascii="Times New Roman" w:hAnsi="Times New Roman"/>
          <w:sz w:val="28"/>
          <w:szCs w:val="28"/>
        </w:rPr>
        <w:t>[23].</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Процес гармонізації </w:t>
      </w:r>
      <w:r w:rsidR="00D13680" w:rsidRPr="00CC157B">
        <w:rPr>
          <w:rFonts w:ascii="Times New Roman" w:hAnsi="Times New Roman"/>
          <w:sz w:val="28"/>
          <w:szCs w:val="28"/>
          <w:shd w:val="clear" w:color="auto" w:fill="FFFFFF"/>
        </w:rPr>
        <w:t>має</w:t>
      </w:r>
      <w:r w:rsidRPr="00CC157B">
        <w:rPr>
          <w:rFonts w:ascii="Times New Roman" w:hAnsi="Times New Roman"/>
          <w:sz w:val="28"/>
          <w:szCs w:val="28"/>
          <w:shd w:val="clear" w:color="auto" w:fill="FFFFFF"/>
        </w:rPr>
        <w:t xml:space="preserve"> організовуватися на </w:t>
      </w:r>
      <w:r w:rsidR="00D13680" w:rsidRPr="00CC157B">
        <w:rPr>
          <w:rFonts w:ascii="Times New Roman" w:hAnsi="Times New Roman"/>
          <w:sz w:val="28"/>
          <w:szCs w:val="28"/>
          <w:shd w:val="clear" w:color="auto" w:fill="FFFFFF"/>
        </w:rPr>
        <w:t>міжнародному</w:t>
      </w:r>
      <w:r w:rsidRPr="00CC157B">
        <w:rPr>
          <w:rFonts w:ascii="Times New Roman" w:hAnsi="Times New Roman"/>
          <w:sz w:val="28"/>
          <w:szCs w:val="28"/>
          <w:shd w:val="clear" w:color="auto" w:fill="FFFFFF"/>
        </w:rPr>
        <w:t xml:space="preserve"> (міждержавному) або </w:t>
      </w:r>
      <w:r w:rsidR="00D13680" w:rsidRPr="00CC157B">
        <w:rPr>
          <w:rFonts w:ascii="Times New Roman" w:hAnsi="Times New Roman"/>
          <w:sz w:val="28"/>
          <w:szCs w:val="28"/>
          <w:shd w:val="clear" w:color="auto" w:fill="FFFFFF"/>
        </w:rPr>
        <w:t>національному</w:t>
      </w:r>
      <w:r w:rsidRPr="00CC157B">
        <w:rPr>
          <w:rFonts w:ascii="Times New Roman" w:hAnsi="Times New Roman"/>
          <w:sz w:val="28"/>
          <w:szCs w:val="28"/>
          <w:shd w:val="clear" w:color="auto" w:fill="FFFFFF"/>
        </w:rPr>
        <w:t xml:space="preserve"> рівнях. Він може бути одно- або багатостороннім. При односторонній гармонізації забезпечується узгодження законодавства однієї держави із законодавством однієї чи декількох держав, або актами міжнародних організацій. При багатосторонній гармонізації заходи щодо узгодження нормативно-правових приписів застосовуються всіма її учасниками. Одним із основних засобів гармонізації законодавства є модельні закони (типові рекомендаційні законопроєкти), які розробляються з єдиною метою – утвердження спільних принципів і прав, а також зближення законодавства. Така практика характерна, наприклад, для країн СНД. Основною умовою гармонізації законодавства, без якої вона не може існувати, є встановлення її меж.</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lastRenderedPageBreak/>
        <w:t>Однією з головних форм гармонізації законодавства на міжнародній арені виступає договір (пакт, конвенція, хартія тощо), коли межі гармонізації забезпечуються зобов’язаннями</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 xml:space="preserve">держав. Ще однією формою гармонізації є членство в міждержавних об’єднаннях (блоках), за якої її межі визначаються правовим статутом такого об’єднання. При цьому гармонізація законодавства може відбуватися як в </w:t>
      </w:r>
      <w:r w:rsidR="00D13680" w:rsidRPr="00CC157B">
        <w:rPr>
          <w:rFonts w:ascii="Times New Roman" w:hAnsi="Times New Roman"/>
          <w:sz w:val="28"/>
          <w:szCs w:val="28"/>
          <w:shd w:val="clear" w:color="auto" w:fill="FFFFFF"/>
        </w:rPr>
        <w:t>юридично</w:t>
      </w:r>
      <w:r w:rsidRPr="00CC157B">
        <w:rPr>
          <w:rFonts w:ascii="Times New Roman" w:hAnsi="Times New Roman"/>
          <w:sz w:val="28"/>
          <w:szCs w:val="28"/>
          <w:shd w:val="clear" w:color="auto" w:fill="FFFFFF"/>
        </w:rPr>
        <w:t xml:space="preserve"> </w:t>
      </w:r>
      <w:r w:rsidR="00D13680" w:rsidRPr="00CC157B">
        <w:rPr>
          <w:rFonts w:ascii="Times New Roman" w:hAnsi="Times New Roman"/>
          <w:sz w:val="28"/>
          <w:szCs w:val="28"/>
          <w:shd w:val="clear" w:color="auto" w:fill="FFFFFF"/>
        </w:rPr>
        <w:t>обов’язковій</w:t>
      </w:r>
      <w:r w:rsidRPr="00CC157B">
        <w:rPr>
          <w:rFonts w:ascii="Times New Roman" w:hAnsi="Times New Roman"/>
          <w:sz w:val="28"/>
          <w:szCs w:val="28"/>
          <w:shd w:val="clear" w:color="auto" w:fill="FFFFFF"/>
        </w:rPr>
        <w:t xml:space="preserve"> </w:t>
      </w:r>
      <w:r w:rsidR="00D13680" w:rsidRPr="00CC157B">
        <w:rPr>
          <w:rFonts w:ascii="Times New Roman" w:hAnsi="Times New Roman"/>
          <w:sz w:val="28"/>
          <w:szCs w:val="28"/>
          <w:shd w:val="clear" w:color="auto" w:fill="FFFFFF"/>
        </w:rPr>
        <w:t>формі</w:t>
      </w:r>
      <w:r w:rsidRPr="00CC157B">
        <w:rPr>
          <w:rFonts w:ascii="Times New Roman" w:hAnsi="Times New Roman"/>
          <w:sz w:val="28"/>
          <w:szCs w:val="28"/>
          <w:shd w:val="clear" w:color="auto" w:fill="FFFFFF"/>
        </w:rPr>
        <w:t xml:space="preserve">, так і за допомогою актів </w:t>
      </w:r>
      <w:r w:rsidR="00D13680" w:rsidRPr="00CC157B">
        <w:rPr>
          <w:rFonts w:ascii="Times New Roman" w:hAnsi="Times New Roman"/>
          <w:sz w:val="28"/>
          <w:szCs w:val="28"/>
          <w:shd w:val="clear" w:color="auto" w:fill="FFFFFF"/>
        </w:rPr>
        <w:t>рекомендаційного</w:t>
      </w:r>
      <w:r w:rsidRPr="00CC157B">
        <w:rPr>
          <w:rFonts w:ascii="Times New Roman" w:hAnsi="Times New Roman"/>
          <w:sz w:val="28"/>
          <w:szCs w:val="28"/>
          <w:shd w:val="clear" w:color="auto" w:fill="FFFFFF"/>
        </w:rPr>
        <w:t xml:space="preserve"> характеру. Той обсяг законодавчого масиву, що підлягає гармонізації, визначається економічними та політичними цілями кожної держави, враховуючи особливості її національних правових системи</w:t>
      </w:r>
      <w:r w:rsidR="000352CC">
        <w:rPr>
          <w:rFonts w:ascii="Times New Roman" w:hAnsi="Times New Roman"/>
          <w:sz w:val="28"/>
          <w:szCs w:val="28"/>
          <w:shd w:val="clear" w:color="auto" w:fill="FFFFFF"/>
        </w:rPr>
        <w:t> </w:t>
      </w:r>
      <w:r w:rsidR="00D23B42" w:rsidRPr="00CC157B">
        <w:rPr>
          <w:rFonts w:ascii="Times New Roman" w:hAnsi="Times New Roman"/>
          <w:sz w:val="28"/>
          <w:szCs w:val="28"/>
        </w:rPr>
        <w:t>[23].</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Уніфікація – це створення однакових, уніфікованих норм у внутрішньому праві різних держав. Гармонізація передбачає приведення норм у відповідність у двох та більше правових системах. Аналізуючи зміст процесів гармонізації та уніфікації, різні автори оцінюють їх по-різному, при цьому різниця в оцінках має</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принциповий, а в деяких випадках суб’єктивний характер. Йдеться про два основні погляди на процес гармонізації та уніфікації. У першому випадку передбачається, що дані процеси не обов’язково передбачають взяття на себе державою певних зобов’язань щодо правотворчості. У другому випадку йдеться про те, що механізм правової гармонізації та уніфікації в обов’язковому порядку має дві стадії. На першій</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відбувається укладання міжнародної угоди</w:t>
      </w:r>
      <w:r w:rsidR="00CC157B" w:rsidRPr="00CC157B">
        <w:rPr>
          <w:rFonts w:ascii="Times New Roman" w:hAnsi="Times New Roman"/>
          <w:sz w:val="28"/>
          <w:szCs w:val="28"/>
          <w:shd w:val="clear" w:color="auto" w:fill="FFFFFF"/>
        </w:rPr>
        <w:t xml:space="preserve"> </w:t>
      </w:r>
      <w:r w:rsidRPr="00CC157B">
        <w:rPr>
          <w:rFonts w:ascii="Times New Roman" w:hAnsi="Times New Roman"/>
          <w:sz w:val="28"/>
          <w:szCs w:val="28"/>
          <w:shd w:val="clear" w:color="auto" w:fill="FFFFFF"/>
        </w:rPr>
        <w:t>і взяття на себе певних зобов’язань щодо гармонізації або уніфікації, а на другій – здійснюється власне внутрішньодержавна гармонізація або уніфікація</w:t>
      </w:r>
      <w:r w:rsidR="000352CC">
        <w:rPr>
          <w:rFonts w:ascii="Times New Roman" w:hAnsi="Times New Roman"/>
          <w:sz w:val="28"/>
          <w:szCs w:val="28"/>
        </w:rPr>
        <w:t> [2</w:t>
      </w:r>
      <w:r w:rsidR="00EF3EEA">
        <w:rPr>
          <w:rFonts w:ascii="Times New Roman" w:hAnsi="Times New Roman"/>
          <w:sz w:val="28"/>
          <w:szCs w:val="28"/>
        </w:rPr>
        <w:t>9</w:t>
      </w:r>
      <w:r w:rsidR="000352CC">
        <w:rPr>
          <w:rFonts w:ascii="Times New Roman" w:hAnsi="Times New Roman"/>
          <w:sz w:val="28"/>
          <w:szCs w:val="28"/>
        </w:rPr>
        <w:t>, с. </w:t>
      </w:r>
      <w:r w:rsidR="00A35D16" w:rsidRPr="00CC157B">
        <w:rPr>
          <w:rFonts w:ascii="Times New Roman" w:hAnsi="Times New Roman"/>
          <w:sz w:val="28"/>
          <w:szCs w:val="28"/>
        </w:rPr>
        <w:t>21].</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shd w:val="clear" w:color="auto" w:fill="FFFFFF"/>
        </w:rPr>
        <w:t>На сучасному етапі гармонізація вітчизняного законодавства з нормами міжнародного та європейського права відбувається за допомогою приєднання до багатосторонніх міжнародних договорів у процесі виконання зобов’язань, які випливають із членства в різних міжнародних організаціях, а також у ході підготовчої роботи до вступу до таких організацій або міждержавних утворень, наприклад Європейського Союзу і СОТ</w:t>
      </w:r>
      <w:r w:rsidR="000352CC">
        <w:rPr>
          <w:rFonts w:ascii="Times New Roman" w:hAnsi="Times New Roman"/>
          <w:sz w:val="28"/>
          <w:szCs w:val="28"/>
        </w:rPr>
        <w:t> </w:t>
      </w:r>
      <w:r w:rsidR="00D23B42" w:rsidRPr="00CC157B">
        <w:rPr>
          <w:rFonts w:ascii="Times New Roman" w:hAnsi="Times New Roman"/>
          <w:sz w:val="28"/>
          <w:szCs w:val="28"/>
        </w:rPr>
        <w:t>[23].</w:t>
      </w:r>
    </w:p>
    <w:p w:rsidR="00632308" w:rsidRPr="00CC157B" w:rsidRDefault="00632308" w:rsidP="00F43B70">
      <w:pPr>
        <w:shd w:val="clear" w:color="auto" w:fill="FFFFFF"/>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rPr>
        <w:lastRenderedPageBreak/>
        <w:t>Усе це свідчить, що «зближення», «гармонізація» та «уніфікація» не є тотожними поняттями.</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Нашу думку про те, що «уніфікація», «гармонізація» та «зближення» поняття не тотожні, поділяє</w:t>
      </w:r>
      <w:r w:rsidR="00CC157B" w:rsidRPr="00CC157B">
        <w:rPr>
          <w:rFonts w:ascii="Times New Roman" w:hAnsi="Times New Roman"/>
          <w:sz w:val="28"/>
          <w:szCs w:val="28"/>
        </w:rPr>
        <w:t xml:space="preserve"> </w:t>
      </w:r>
      <w:r w:rsidR="000352CC">
        <w:rPr>
          <w:rFonts w:ascii="Times New Roman" w:hAnsi="Times New Roman"/>
          <w:sz w:val="28"/>
          <w:szCs w:val="28"/>
        </w:rPr>
        <w:t>Г. </w:t>
      </w:r>
      <w:r w:rsidRPr="00CC157B">
        <w:rPr>
          <w:rFonts w:ascii="Times New Roman" w:hAnsi="Times New Roman"/>
          <w:sz w:val="28"/>
          <w:szCs w:val="28"/>
        </w:rPr>
        <w:t>Дмитрєва, яка вважає, що</w:t>
      </w:r>
      <w:r w:rsidR="00CC157B" w:rsidRPr="00CC157B">
        <w:rPr>
          <w:rFonts w:ascii="Times New Roman" w:hAnsi="Times New Roman"/>
          <w:sz w:val="28"/>
          <w:szCs w:val="28"/>
        </w:rPr>
        <w:t xml:space="preserve"> </w:t>
      </w:r>
      <w:r w:rsidRPr="00CC157B">
        <w:rPr>
          <w:rFonts w:ascii="Times New Roman" w:hAnsi="Times New Roman"/>
          <w:sz w:val="28"/>
          <w:szCs w:val="28"/>
        </w:rPr>
        <w:t>«гармонізація» є поняттям ширшим, оскільки зближення права може відбуватися і за межами уніфікації. Тому слід відрізняти гармонізацію права в широкому значенні, яка охоплює також уніфікацію і гармонізацію права, та у вузькому сенсі, відмінну від уніфікації</w:t>
      </w:r>
      <w:r w:rsidR="000352CC">
        <w:rPr>
          <w:rFonts w:ascii="Times New Roman" w:hAnsi="Times New Roman"/>
          <w:sz w:val="28"/>
          <w:szCs w:val="28"/>
        </w:rPr>
        <w:t> </w:t>
      </w:r>
      <w:r w:rsidR="005F4D4B" w:rsidRPr="00CC157B">
        <w:rPr>
          <w:rFonts w:ascii="Times New Roman" w:hAnsi="Times New Roman"/>
          <w:sz w:val="28"/>
          <w:szCs w:val="28"/>
        </w:rPr>
        <w:t>[</w:t>
      </w:r>
      <w:r w:rsidR="00EF3EEA">
        <w:rPr>
          <w:rFonts w:ascii="Times New Roman" w:hAnsi="Times New Roman"/>
          <w:sz w:val="28"/>
          <w:szCs w:val="28"/>
        </w:rPr>
        <w:t>90</w:t>
      </w:r>
      <w:r w:rsidR="005F4D4B" w:rsidRPr="00CC157B">
        <w:rPr>
          <w:rFonts w:ascii="Times New Roman" w:hAnsi="Times New Roman"/>
          <w:sz w:val="28"/>
          <w:szCs w:val="28"/>
        </w:rPr>
        <w:t>,</w:t>
      </w:r>
      <w:r w:rsidR="000352CC">
        <w:rPr>
          <w:rFonts w:ascii="Times New Roman" w:hAnsi="Times New Roman"/>
          <w:sz w:val="28"/>
          <w:szCs w:val="28"/>
        </w:rPr>
        <w:t xml:space="preserve"> с. </w:t>
      </w:r>
      <w:r w:rsidR="005F4D4B" w:rsidRPr="00CC157B">
        <w:rPr>
          <w:rFonts w:ascii="Times New Roman" w:hAnsi="Times New Roman"/>
          <w:sz w:val="28"/>
          <w:szCs w:val="28"/>
        </w:rPr>
        <w:t>356].</w:t>
      </w:r>
    </w:p>
    <w:p w:rsidR="00632308" w:rsidRPr="00CC157B" w:rsidRDefault="000352CC"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 свою чергу, Н. </w:t>
      </w:r>
      <w:r w:rsidR="00632308" w:rsidRPr="00CC157B">
        <w:rPr>
          <w:rFonts w:ascii="Times New Roman" w:hAnsi="Times New Roman"/>
          <w:sz w:val="28"/>
          <w:szCs w:val="28"/>
        </w:rPr>
        <w:t>Дороніна вважає гармонізацію різновидом уніфікації, наголошуючи, що гармонізація має бути задіяна, коли необхідність у створенні одноманітних норм виникає у сфері, що врегульована нормами адміністративного права. На її думку, дана сфера не підлягає уніфікації, тому що державу неможливо позбавити можливості здійснювати свою зовнішньоекономічну політику шляхом вжиття заходів адміністративного впливу на учасників міжнародного торговельного обігу</w:t>
      </w:r>
      <w:r>
        <w:rPr>
          <w:rFonts w:ascii="Times New Roman" w:hAnsi="Times New Roman"/>
          <w:sz w:val="28"/>
          <w:szCs w:val="28"/>
        </w:rPr>
        <w:t> [14</w:t>
      </w:r>
      <w:r w:rsidR="00EF3EEA">
        <w:rPr>
          <w:rFonts w:ascii="Times New Roman" w:hAnsi="Times New Roman"/>
          <w:sz w:val="28"/>
          <w:szCs w:val="28"/>
        </w:rPr>
        <w:t>9</w:t>
      </w:r>
      <w:r>
        <w:rPr>
          <w:rFonts w:ascii="Times New Roman" w:hAnsi="Times New Roman"/>
          <w:sz w:val="28"/>
          <w:szCs w:val="28"/>
        </w:rPr>
        <w:t>, с. </w:t>
      </w:r>
      <w:r w:rsidR="00500CFC" w:rsidRPr="00CC157B">
        <w:rPr>
          <w:rFonts w:ascii="Times New Roman" w:hAnsi="Times New Roman"/>
          <w:sz w:val="28"/>
          <w:szCs w:val="28"/>
        </w:rPr>
        <w:t>73].</w:t>
      </w:r>
    </w:p>
    <w:p w:rsidR="00632308" w:rsidRPr="00CC157B" w:rsidRDefault="00632308" w:rsidP="00F43B70">
      <w:pPr>
        <w:shd w:val="clear" w:color="auto" w:fill="FFFFFF"/>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На нашу думку, гармонізація права</w:t>
      </w:r>
      <w:r w:rsidR="00CC157B" w:rsidRPr="00CC157B">
        <w:rPr>
          <w:rFonts w:ascii="Times New Roman" w:hAnsi="Times New Roman"/>
          <w:sz w:val="28"/>
          <w:szCs w:val="28"/>
        </w:rPr>
        <w:t xml:space="preserve"> </w:t>
      </w:r>
      <w:r w:rsidRPr="00CC157B">
        <w:rPr>
          <w:rFonts w:ascii="Times New Roman" w:hAnsi="Times New Roman"/>
          <w:sz w:val="28"/>
          <w:szCs w:val="28"/>
        </w:rPr>
        <w:t>суттєво відрізняється від уніфікації. Адже гармонізація – це абсолютно інший механізм: держави включають у</w:t>
      </w:r>
      <w:r w:rsidR="00CC157B" w:rsidRPr="00CC157B">
        <w:rPr>
          <w:rFonts w:ascii="Times New Roman" w:hAnsi="Times New Roman"/>
          <w:sz w:val="28"/>
          <w:szCs w:val="28"/>
        </w:rPr>
        <w:t xml:space="preserve"> </w:t>
      </w:r>
      <w:r w:rsidRPr="00CC157B">
        <w:rPr>
          <w:rFonts w:ascii="Times New Roman" w:hAnsi="Times New Roman"/>
          <w:sz w:val="28"/>
          <w:szCs w:val="28"/>
        </w:rPr>
        <w:t>внутрішнє законодавство за взаємною згодою однакові чи схожі правові норми. Гармонізація права – це процес, спрямований на усунення або кількісне зменшення розбіжностей з метою зближення правових норм у різних країнах.</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Враховуючи вищевикладене, ми робимо висновок, що процеси уніфікації та гармонізації є взаємопов’язаними. Якщо суть першого процесу полягає у запровадженні у внутрішнє право різних країн одноподібних правових норм, то щодо другого</w:t>
      </w:r>
      <w:r w:rsidR="00CC157B" w:rsidRPr="00CC157B">
        <w:rPr>
          <w:rFonts w:ascii="Times New Roman" w:hAnsi="Times New Roman"/>
          <w:sz w:val="28"/>
          <w:szCs w:val="28"/>
        </w:rPr>
        <w:t xml:space="preserve"> </w:t>
      </w:r>
      <w:r w:rsidRPr="00CC157B">
        <w:rPr>
          <w:rFonts w:ascii="Times New Roman" w:hAnsi="Times New Roman"/>
          <w:sz w:val="28"/>
          <w:szCs w:val="28"/>
        </w:rPr>
        <w:t>(який, на нашу думку,</w:t>
      </w:r>
      <w:r w:rsidR="00CC157B" w:rsidRPr="00CC157B">
        <w:rPr>
          <w:rFonts w:ascii="Times New Roman" w:hAnsi="Times New Roman"/>
          <w:sz w:val="28"/>
          <w:szCs w:val="28"/>
        </w:rPr>
        <w:t xml:space="preserve"> </w:t>
      </w:r>
      <w:r w:rsidRPr="00CC157B">
        <w:rPr>
          <w:rFonts w:ascii="Times New Roman" w:hAnsi="Times New Roman"/>
          <w:sz w:val="28"/>
          <w:szCs w:val="28"/>
        </w:rPr>
        <w:t>порівняно з уніфікацією є дещо гнучкішим) – у</w:t>
      </w:r>
      <w:r w:rsidR="00CC157B" w:rsidRPr="00CC157B">
        <w:rPr>
          <w:rFonts w:ascii="Times New Roman" w:hAnsi="Times New Roman"/>
          <w:sz w:val="28"/>
          <w:szCs w:val="28"/>
        </w:rPr>
        <w:t xml:space="preserve"> </w:t>
      </w:r>
      <w:r w:rsidRPr="00CC157B">
        <w:rPr>
          <w:rFonts w:ascii="Times New Roman" w:hAnsi="Times New Roman"/>
          <w:sz w:val="28"/>
          <w:szCs w:val="28"/>
        </w:rPr>
        <w:t>якісному</w:t>
      </w:r>
      <w:r w:rsidR="00CC157B" w:rsidRPr="00CC157B">
        <w:rPr>
          <w:rFonts w:ascii="Times New Roman" w:hAnsi="Times New Roman"/>
          <w:sz w:val="28"/>
          <w:szCs w:val="28"/>
        </w:rPr>
        <w:t xml:space="preserve"> </w:t>
      </w:r>
      <w:r w:rsidRPr="00CC157B">
        <w:rPr>
          <w:rFonts w:ascii="Times New Roman" w:hAnsi="Times New Roman"/>
          <w:sz w:val="28"/>
          <w:szCs w:val="28"/>
        </w:rPr>
        <w:t xml:space="preserve">зменшенні кількості розбіжностей у правових нормах різних держав. Слід визнати, що обидва ці процеси мають важливе значення у сучасному світі, позаяк забезпечують </w:t>
      </w:r>
      <w:r w:rsidRPr="00CC157B">
        <w:rPr>
          <w:rFonts w:ascii="Times New Roman" w:hAnsi="Times New Roman"/>
          <w:sz w:val="28"/>
          <w:szCs w:val="28"/>
        </w:rPr>
        <w:lastRenderedPageBreak/>
        <w:t>взаємодію та взаємозв’язок різних правових систем у найбільш ефективний та раціональний спосіб –</w:t>
      </w:r>
      <w:r w:rsidR="00CC157B" w:rsidRPr="00CC157B">
        <w:rPr>
          <w:rFonts w:ascii="Times New Roman" w:hAnsi="Times New Roman"/>
          <w:sz w:val="28"/>
          <w:szCs w:val="28"/>
        </w:rPr>
        <w:t xml:space="preserve"> </w:t>
      </w:r>
      <w:r w:rsidRPr="00CC157B">
        <w:rPr>
          <w:rFonts w:ascii="Times New Roman" w:hAnsi="Times New Roman"/>
          <w:sz w:val="28"/>
          <w:szCs w:val="28"/>
        </w:rPr>
        <w:t>шляхом використання уподібнених чи єдиних норм.</w:t>
      </w:r>
    </w:p>
    <w:p w:rsidR="00632308" w:rsidRPr="00CC157B" w:rsidRDefault="00632308" w:rsidP="00F43B70">
      <w:pPr>
        <w:shd w:val="clear" w:color="auto" w:fill="FFFFFF"/>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У Великому енциклопедичному юридичному словнику наводиться визначення уніфікації у праві як процесу приведення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права до єдиної системи, усунення суперечностей і надання одноманітності правовому регулюванню подібних або близьких за видом суспільних відносин. Даний процес, зумовлений ускладненням сучасного розвитку суспільних відносин, стосується і правотворчості, й правозастосування. Найважливішими методами уніфікації у праві є систематизація вітчизняного законодавства, імплементація норм міжнародного права у національне законодавство та адаптація останнього до стандартів міжнародного права тощо</w:t>
      </w:r>
      <w:r w:rsidR="000352CC">
        <w:rPr>
          <w:rFonts w:ascii="Times New Roman" w:hAnsi="Times New Roman"/>
          <w:sz w:val="28"/>
          <w:szCs w:val="28"/>
        </w:rPr>
        <w:t> [20, с. </w:t>
      </w:r>
      <w:r w:rsidR="00D61D43" w:rsidRPr="00CC157B">
        <w:rPr>
          <w:rFonts w:ascii="Times New Roman" w:hAnsi="Times New Roman"/>
          <w:sz w:val="28"/>
          <w:szCs w:val="28"/>
        </w:rPr>
        <w:t>921].</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У широкому сенсі уніфікація права – це створення уподібнених правових норм у внутрішньому праві різних країн. Враховуючи те, що правові норми кожної окремої держави створюються виключно під її юрисдикцією, залишається єдиний спосіб створення уніфікованих норм – за допомогою співробітництва держав. Це означає, що з метою уніфікації держави певного визначеного кола розпочинають співробітництво, яке прямо націлене на створення однакових норм у</w:t>
      </w:r>
      <w:r w:rsidR="00CC157B" w:rsidRPr="00CC157B">
        <w:rPr>
          <w:rFonts w:ascii="Times New Roman" w:hAnsi="Times New Roman"/>
          <w:sz w:val="28"/>
          <w:szCs w:val="28"/>
        </w:rPr>
        <w:t xml:space="preserve"> </w:t>
      </w:r>
      <w:r w:rsidRPr="00CC157B">
        <w:rPr>
          <w:rFonts w:ascii="Times New Roman" w:hAnsi="Times New Roman"/>
          <w:sz w:val="28"/>
          <w:szCs w:val="28"/>
        </w:rPr>
        <w:t>внутрішньому праві.</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У такій своїй функції уніфікація є одним із різновидів правотворчого процесу, головною особливістю якого є те, що він відбувається в двох правових системах у внутрішньому та міжнародному праві держави, із використанням національно-правових та міжнародно-правових форм і механізмів</w:t>
      </w:r>
      <w:r w:rsidR="000352CC">
        <w:rPr>
          <w:rFonts w:ascii="Times New Roman" w:hAnsi="Times New Roman"/>
          <w:sz w:val="28"/>
          <w:szCs w:val="28"/>
        </w:rPr>
        <w:t> [10</w:t>
      </w:r>
      <w:r w:rsidR="006633B5">
        <w:rPr>
          <w:rFonts w:ascii="Times New Roman" w:hAnsi="Times New Roman"/>
          <w:sz w:val="28"/>
          <w:szCs w:val="28"/>
        </w:rPr>
        <w:t>3</w:t>
      </w:r>
      <w:r w:rsidR="000352CC">
        <w:rPr>
          <w:rFonts w:ascii="Times New Roman" w:hAnsi="Times New Roman"/>
          <w:sz w:val="28"/>
          <w:szCs w:val="28"/>
        </w:rPr>
        <w:t>, с. </w:t>
      </w:r>
      <w:r w:rsidR="00407D01" w:rsidRPr="00CC157B">
        <w:rPr>
          <w:rFonts w:ascii="Times New Roman" w:hAnsi="Times New Roman"/>
          <w:sz w:val="28"/>
          <w:szCs w:val="28"/>
        </w:rPr>
        <w:t>131]</w:t>
      </w:r>
      <w:r w:rsidR="00407D01"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 xml:space="preserve">Процес уніфікації відбувається не в межах окремих її складових чи структур, а усієї правової системи. Її життєздатність залежить від рівня систематизації законодавства. Хоча, як зазначалося вище, дані категорії взаємозалежні, проте систематизація виступає постійно як певний провідний елемент. Її активність </w:t>
      </w:r>
      <w:r w:rsidR="00D13680" w:rsidRPr="00CC157B">
        <w:rPr>
          <w:rFonts w:ascii="Times New Roman" w:hAnsi="Times New Roman"/>
          <w:sz w:val="28"/>
          <w:szCs w:val="28"/>
        </w:rPr>
        <w:t>породжує</w:t>
      </w:r>
      <w:r w:rsidRPr="00CC157B">
        <w:rPr>
          <w:rFonts w:ascii="Times New Roman" w:hAnsi="Times New Roman"/>
          <w:sz w:val="28"/>
          <w:szCs w:val="28"/>
        </w:rPr>
        <w:t xml:space="preserve"> диференціацію </w:t>
      </w:r>
      <w:r w:rsidR="00D13680" w:rsidRPr="00CC157B">
        <w:rPr>
          <w:rFonts w:ascii="Times New Roman" w:hAnsi="Times New Roman"/>
          <w:sz w:val="28"/>
          <w:szCs w:val="28"/>
        </w:rPr>
        <w:t>правової</w:t>
      </w:r>
      <w:r w:rsidRPr="00CC157B">
        <w:rPr>
          <w:rFonts w:ascii="Times New Roman" w:hAnsi="Times New Roman"/>
          <w:sz w:val="28"/>
          <w:szCs w:val="28"/>
        </w:rPr>
        <w:t xml:space="preserve"> матерії, а отже, і </w:t>
      </w:r>
      <w:r w:rsidR="00D13680" w:rsidRPr="00CC157B">
        <w:rPr>
          <w:rFonts w:ascii="Times New Roman" w:hAnsi="Times New Roman"/>
          <w:sz w:val="28"/>
          <w:szCs w:val="28"/>
        </w:rPr>
        <w:t>потенційну</w:t>
      </w:r>
      <w:r w:rsidRPr="00CC157B">
        <w:rPr>
          <w:rFonts w:ascii="Times New Roman" w:hAnsi="Times New Roman"/>
          <w:sz w:val="28"/>
          <w:szCs w:val="28"/>
        </w:rPr>
        <w:t xml:space="preserve"> потребу в уніфікації. Іншими словами, систематизація </w:t>
      </w:r>
      <w:r w:rsidRPr="00CC157B">
        <w:rPr>
          <w:rFonts w:ascii="Times New Roman" w:hAnsi="Times New Roman"/>
          <w:sz w:val="28"/>
          <w:szCs w:val="28"/>
        </w:rPr>
        <w:lastRenderedPageBreak/>
        <w:t>законодавства є таким складовим елементом, який породжує об’єктивну потребу в уніфікації. Проте не слід думати, що ослаблення процесу диференціації зупиняє уніфікаційний цикл. Уніфікації можуть піддаватися і соціально-правові відносини, яких не торкнулася диференціація</w:t>
      </w:r>
      <w:r w:rsidR="000352CC">
        <w:rPr>
          <w:rFonts w:ascii="Times New Roman" w:hAnsi="Times New Roman"/>
          <w:sz w:val="28"/>
          <w:szCs w:val="28"/>
        </w:rPr>
        <w:t> </w:t>
      </w:r>
      <w:r w:rsidR="001A366D"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0352CC">
        <w:rPr>
          <w:rFonts w:ascii="Times New Roman" w:hAnsi="Times New Roman"/>
          <w:sz w:val="28"/>
          <w:szCs w:val="28"/>
        </w:rPr>
        <w:t>, с. </w:t>
      </w:r>
      <w:r w:rsidR="001A366D" w:rsidRPr="00CC157B">
        <w:rPr>
          <w:rFonts w:ascii="Times New Roman" w:hAnsi="Times New Roman"/>
          <w:sz w:val="28"/>
          <w:szCs w:val="28"/>
        </w:rPr>
        <w:t>228</w:t>
      </w:r>
      <w:r w:rsidR="006633B5">
        <w:rPr>
          <w:rFonts w:ascii="Times New Roman" w:hAnsi="Times New Roman"/>
          <w:sz w:val="28"/>
          <w:szCs w:val="28"/>
        </w:rPr>
        <w:t>–</w:t>
      </w:r>
      <w:r w:rsidR="001A366D" w:rsidRPr="00CC157B">
        <w:rPr>
          <w:rFonts w:ascii="Times New Roman" w:hAnsi="Times New Roman"/>
          <w:sz w:val="28"/>
          <w:szCs w:val="28"/>
        </w:rPr>
        <w:t>229].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Крім того, уніфікація може переміщуватися у внутрішні прошарки будь-якої частини законодавства і набувати розвитку всередині окремих його структурних елементів, тобто змінювати </w:t>
      </w:r>
      <w:r w:rsidR="00D13680" w:rsidRPr="00CC157B">
        <w:rPr>
          <w:rFonts w:ascii="Times New Roman" w:hAnsi="Times New Roman"/>
          <w:sz w:val="28"/>
          <w:szCs w:val="28"/>
        </w:rPr>
        <w:t>сферу</w:t>
      </w:r>
      <w:r w:rsidRPr="00CC157B">
        <w:rPr>
          <w:rFonts w:ascii="Times New Roman" w:hAnsi="Times New Roman"/>
          <w:sz w:val="28"/>
          <w:szCs w:val="28"/>
        </w:rPr>
        <w:t xml:space="preserve"> та рівень впливу. Звідси випливає і певна своєрідність шляхів проведення уніфікації. Найпростіший із них передбачає вироблення генеральних розпоряджень, які мають враховувати специфіку декількох різнорідних суспільних відносин. Ці положення зазвичай мають міжгалузевий характер і містять загальні принципи регламентації подібних явищ у різних законодавчих галузях. Інший шлях для уніфікації слід шукати у площині інституціональних перетворень. Він здатний охопити сферу дії одного або декількох правових інститутів певної суспільної сфери, які покликані усунути розбіжності законодавчого врегулювання подібних відносин і, зрештою, виробити загальні правила врегулювання при збереженні самостійності кожного з них.</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Найбільш прийнятним є перший варіант: уніфікації піддається широке коло соціально-правових явищ</w:t>
      </w:r>
      <w:r w:rsidR="00C729F2">
        <w:rPr>
          <w:rFonts w:ascii="Times New Roman" w:hAnsi="Times New Roman"/>
          <w:sz w:val="28"/>
          <w:szCs w:val="28"/>
        </w:rPr>
        <w:t> </w:t>
      </w:r>
      <w:r w:rsidR="00D55584"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D55584" w:rsidRPr="00CC157B">
        <w:rPr>
          <w:rFonts w:ascii="Times New Roman" w:hAnsi="Times New Roman"/>
          <w:sz w:val="28"/>
          <w:szCs w:val="28"/>
        </w:rPr>
        <w:t>, с.</w:t>
      </w:r>
      <w:r w:rsidR="00C729F2">
        <w:rPr>
          <w:rFonts w:ascii="Times New Roman" w:hAnsi="Times New Roman"/>
          <w:sz w:val="28"/>
          <w:szCs w:val="28"/>
        </w:rPr>
        <w:t> </w:t>
      </w:r>
      <w:r w:rsidR="00D55584" w:rsidRPr="00CC157B">
        <w:rPr>
          <w:rFonts w:ascii="Times New Roman" w:hAnsi="Times New Roman"/>
          <w:sz w:val="28"/>
          <w:szCs w:val="28"/>
        </w:rPr>
        <w:t>229].</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Потреба в уніфікації правових норм зумовлена насамперед значними розбіжностями</w:t>
      </w:r>
      <w:r w:rsidR="00CC157B" w:rsidRPr="00CC157B">
        <w:rPr>
          <w:rFonts w:ascii="Times New Roman" w:hAnsi="Times New Roman"/>
          <w:sz w:val="28"/>
          <w:szCs w:val="28"/>
        </w:rPr>
        <w:t xml:space="preserve"> </w:t>
      </w:r>
      <w:r w:rsidRPr="00CC157B">
        <w:rPr>
          <w:rFonts w:ascii="Times New Roman" w:hAnsi="Times New Roman"/>
          <w:sz w:val="28"/>
          <w:szCs w:val="28"/>
        </w:rPr>
        <w:t xml:space="preserve">як у національному та міжнародному законодавстві, так і в самому національному законодавстві, а також тим, що національне законодавство не завжди містить регламентацію відносин, які виникають у міжнародному співробітництві, не враховує їх особливості, що цілком може бути здійснено в уніфікованих актах. Тому уніфікація є дійовим інструментом розвитку законодавства.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Уніфікація – це багатопланове явище, яке можна розглядати і як процес, і як результат. Уніфіковані норми – це результат однакового </w:t>
      </w:r>
      <w:r w:rsidRPr="00CC157B">
        <w:rPr>
          <w:rFonts w:ascii="Times New Roman" w:hAnsi="Times New Roman"/>
          <w:sz w:val="28"/>
          <w:szCs w:val="28"/>
          <w:lang w:eastAsia="ru-RU"/>
        </w:rPr>
        <w:lastRenderedPageBreak/>
        <w:t>регулювання цивільних відносин з іноземним елементом із використанням міжнародно-правових засобів і механізмів. Таке однакове нормативне регулювання може бути досягнуто шляхом прийняття державою одностороннього рішення (повторює вибір одного або декількох держав) без будь-якої згоди з іншою державою</w:t>
      </w:r>
      <w:r w:rsidR="00C729F2">
        <w:rPr>
          <w:rFonts w:ascii="Times New Roman" w:hAnsi="Times New Roman"/>
          <w:sz w:val="28"/>
          <w:szCs w:val="28"/>
        </w:rPr>
        <w:t> [17, с. </w:t>
      </w:r>
      <w:r w:rsidR="006D0B49" w:rsidRPr="00CC157B">
        <w:rPr>
          <w:rFonts w:ascii="Times New Roman" w:hAnsi="Times New Roman"/>
          <w:sz w:val="28"/>
          <w:szCs w:val="28"/>
        </w:rPr>
        <w:t>16]</w:t>
      </w:r>
      <w:r w:rsidR="006D0B49" w:rsidRPr="00CC157B">
        <w:rPr>
          <w:rFonts w:ascii="Times New Roman" w:hAnsi="Times New Roman"/>
          <w:sz w:val="28"/>
          <w:szCs w:val="28"/>
          <w:shd w:val="clear" w:color="auto" w:fill="FFFFFF"/>
        </w:rPr>
        <w:t>.</w:t>
      </w:r>
    </w:p>
    <w:p w:rsidR="00632308" w:rsidRPr="00CC157B" w:rsidRDefault="00632308" w:rsidP="00F43B70">
      <w:pPr>
        <w:pStyle w:val="Style2"/>
        <w:widowControl/>
        <w:spacing w:line="360" w:lineRule="auto"/>
        <w:ind w:firstLine="709"/>
        <w:jc w:val="both"/>
        <w:rPr>
          <w:rStyle w:val="FontStyle14"/>
          <w:b w:val="0"/>
          <w:i w:val="0"/>
          <w:sz w:val="28"/>
          <w:szCs w:val="28"/>
          <w:lang w:val="uk-UA"/>
        </w:rPr>
      </w:pPr>
      <w:r w:rsidRPr="00CC157B">
        <w:rPr>
          <w:rStyle w:val="FontStyle12"/>
          <w:b w:val="0"/>
          <w:sz w:val="28"/>
          <w:szCs w:val="28"/>
          <w:lang w:val="uk-UA" w:eastAsia="uk-UA"/>
        </w:rPr>
        <w:t>Змістовні витоки уніфікації</w:t>
      </w:r>
      <w:r w:rsidRPr="00CC157B">
        <w:rPr>
          <w:rStyle w:val="FontStyle12"/>
          <w:b w:val="0"/>
          <w:sz w:val="28"/>
          <w:szCs w:val="28"/>
          <w:lang w:val="uk-UA"/>
        </w:rPr>
        <w:t xml:space="preserve"> </w:t>
      </w:r>
      <w:r w:rsidRPr="00CC157B">
        <w:rPr>
          <w:rStyle w:val="FontStyle12"/>
          <w:b w:val="0"/>
          <w:sz w:val="28"/>
          <w:szCs w:val="28"/>
          <w:lang w:val="uk-UA" w:eastAsia="uk-UA"/>
        </w:rPr>
        <w:t xml:space="preserve">формуються </w:t>
      </w:r>
      <w:r w:rsidR="002D6665" w:rsidRPr="00CC157B">
        <w:rPr>
          <w:rStyle w:val="FontStyle12"/>
          <w:b w:val="0"/>
          <w:sz w:val="28"/>
          <w:szCs w:val="28"/>
          <w:lang w:val="uk-UA" w:eastAsia="uk-UA"/>
        </w:rPr>
        <w:t>законодавцем</w:t>
      </w:r>
      <w:r w:rsidRPr="00CC157B">
        <w:rPr>
          <w:rStyle w:val="FontStyle12"/>
          <w:b w:val="0"/>
          <w:sz w:val="28"/>
          <w:szCs w:val="28"/>
          <w:lang w:val="uk-UA" w:eastAsia="uk-UA"/>
        </w:rPr>
        <w:t xml:space="preserve"> як необхідність </w:t>
      </w:r>
      <w:r w:rsidR="002D6665" w:rsidRPr="00CC157B">
        <w:rPr>
          <w:rStyle w:val="FontStyle12"/>
          <w:b w:val="0"/>
          <w:sz w:val="28"/>
          <w:szCs w:val="28"/>
          <w:lang w:val="uk-UA" w:eastAsia="uk-UA"/>
        </w:rPr>
        <w:t>вироблення</w:t>
      </w:r>
      <w:r w:rsidRPr="00CC157B">
        <w:rPr>
          <w:rStyle w:val="FontStyle12"/>
          <w:b w:val="0"/>
          <w:sz w:val="28"/>
          <w:szCs w:val="28"/>
          <w:lang w:val="uk-UA" w:eastAsia="uk-UA"/>
        </w:rPr>
        <w:t xml:space="preserve"> уніфікованих </w:t>
      </w:r>
      <w:r w:rsidR="002D6665" w:rsidRPr="00CC157B">
        <w:rPr>
          <w:rStyle w:val="FontStyle12"/>
          <w:b w:val="0"/>
          <w:sz w:val="28"/>
          <w:szCs w:val="28"/>
          <w:lang w:val="uk-UA" w:eastAsia="uk-UA"/>
        </w:rPr>
        <w:t>правових</w:t>
      </w:r>
      <w:r w:rsidRPr="00CC157B">
        <w:rPr>
          <w:rStyle w:val="FontStyle12"/>
          <w:b w:val="0"/>
          <w:sz w:val="28"/>
          <w:szCs w:val="28"/>
          <w:lang w:val="uk-UA" w:eastAsia="uk-UA"/>
        </w:rPr>
        <w:t xml:space="preserve"> </w:t>
      </w:r>
      <w:r w:rsidR="002D6665" w:rsidRPr="00CC157B">
        <w:rPr>
          <w:rStyle w:val="FontStyle12"/>
          <w:b w:val="0"/>
          <w:sz w:val="28"/>
          <w:szCs w:val="28"/>
          <w:lang w:val="uk-UA" w:eastAsia="uk-UA"/>
        </w:rPr>
        <w:t>моделей</w:t>
      </w:r>
      <w:r w:rsidRPr="00CC157B">
        <w:rPr>
          <w:rStyle w:val="FontStyle12"/>
          <w:b w:val="0"/>
          <w:sz w:val="28"/>
          <w:szCs w:val="28"/>
          <w:lang w:val="uk-UA" w:eastAsia="uk-UA"/>
        </w:rPr>
        <w:t xml:space="preserve"> у конкретно визначених законодавчих галузях. Проводяться порівняння найбільш </w:t>
      </w:r>
      <w:r w:rsidR="002D6665" w:rsidRPr="00CC157B">
        <w:rPr>
          <w:rStyle w:val="FontStyle12"/>
          <w:b w:val="0"/>
          <w:sz w:val="28"/>
          <w:szCs w:val="28"/>
          <w:lang w:val="uk-UA" w:eastAsia="uk-UA"/>
        </w:rPr>
        <w:t>оптимальних</w:t>
      </w:r>
      <w:r w:rsidRPr="00CC157B">
        <w:rPr>
          <w:rStyle w:val="FontStyle12"/>
          <w:b w:val="0"/>
          <w:sz w:val="28"/>
          <w:szCs w:val="28"/>
          <w:lang w:val="uk-UA" w:eastAsia="uk-UA"/>
        </w:rPr>
        <w:t xml:space="preserve"> шляхів врегулювання споріднених </w:t>
      </w:r>
      <w:r w:rsidR="002D6665" w:rsidRPr="00CC157B">
        <w:rPr>
          <w:rStyle w:val="FontStyle12"/>
          <w:b w:val="0"/>
          <w:sz w:val="28"/>
          <w:szCs w:val="28"/>
          <w:lang w:val="uk-UA" w:eastAsia="uk-UA"/>
        </w:rPr>
        <w:t>відносин</w:t>
      </w:r>
      <w:r w:rsidRPr="00CC157B">
        <w:rPr>
          <w:rStyle w:val="FontStyle12"/>
          <w:b w:val="0"/>
          <w:sz w:val="28"/>
          <w:szCs w:val="28"/>
          <w:lang w:val="uk-UA" w:eastAsia="uk-UA"/>
        </w:rPr>
        <w:t xml:space="preserve"> з урахуванням їх спільних </w:t>
      </w:r>
      <w:r w:rsidR="002D6665" w:rsidRPr="00CC157B">
        <w:rPr>
          <w:rStyle w:val="FontStyle12"/>
          <w:b w:val="0"/>
          <w:sz w:val="28"/>
          <w:szCs w:val="28"/>
          <w:lang w:val="uk-UA" w:eastAsia="uk-UA"/>
        </w:rPr>
        <w:t>властивостей</w:t>
      </w:r>
      <w:r w:rsidRPr="00CC157B">
        <w:rPr>
          <w:rStyle w:val="FontStyle12"/>
          <w:b w:val="0"/>
          <w:sz w:val="28"/>
          <w:szCs w:val="28"/>
          <w:lang w:val="uk-UA" w:eastAsia="uk-UA"/>
        </w:rPr>
        <w:t xml:space="preserve"> та </w:t>
      </w:r>
      <w:r w:rsidR="002D6665" w:rsidRPr="00CC157B">
        <w:rPr>
          <w:rStyle w:val="FontStyle12"/>
          <w:b w:val="0"/>
          <w:sz w:val="28"/>
          <w:szCs w:val="28"/>
          <w:lang w:val="uk-UA" w:eastAsia="uk-UA"/>
        </w:rPr>
        <w:t>якостей</w:t>
      </w:r>
      <w:r w:rsidRPr="00CC157B">
        <w:rPr>
          <w:rStyle w:val="FontStyle12"/>
          <w:b w:val="0"/>
          <w:sz w:val="28"/>
          <w:szCs w:val="28"/>
          <w:lang w:val="uk-UA" w:eastAsia="uk-UA"/>
        </w:rPr>
        <w:t xml:space="preserve">. І тільки потім </w:t>
      </w:r>
      <w:r w:rsidR="002D6665" w:rsidRPr="00CC157B">
        <w:rPr>
          <w:rStyle w:val="FontStyle12"/>
          <w:b w:val="0"/>
          <w:sz w:val="28"/>
          <w:szCs w:val="28"/>
          <w:lang w:val="uk-UA" w:eastAsia="uk-UA"/>
        </w:rPr>
        <w:t>розробляються</w:t>
      </w:r>
      <w:r w:rsidRPr="00CC157B">
        <w:rPr>
          <w:rStyle w:val="FontStyle12"/>
          <w:b w:val="0"/>
          <w:sz w:val="28"/>
          <w:szCs w:val="28"/>
          <w:lang w:val="uk-UA" w:eastAsia="uk-UA"/>
        </w:rPr>
        <w:t xml:space="preserve"> </w:t>
      </w:r>
      <w:r w:rsidR="002D6665" w:rsidRPr="00CC157B">
        <w:rPr>
          <w:rStyle w:val="FontStyle12"/>
          <w:b w:val="0"/>
          <w:sz w:val="28"/>
          <w:szCs w:val="28"/>
          <w:lang w:val="uk-UA" w:eastAsia="uk-UA"/>
        </w:rPr>
        <w:t>правові</w:t>
      </w:r>
      <w:r w:rsidRPr="00CC157B">
        <w:rPr>
          <w:rStyle w:val="FontStyle12"/>
          <w:b w:val="0"/>
          <w:sz w:val="28"/>
          <w:szCs w:val="28"/>
          <w:lang w:val="uk-UA" w:eastAsia="uk-UA"/>
        </w:rPr>
        <w:t xml:space="preserve"> положення щодо конкретних питань. У цьому виявляється суть </w:t>
      </w:r>
      <w:r w:rsidR="002D6665" w:rsidRPr="00CC157B">
        <w:rPr>
          <w:rStyle w:val="FontStyle12"/>
          <w:b w:val="0"/>
          <w:sz w:val="28"/>
          <w:szCs w:val="28"/>
          <w:lang w:val="uk-UA" w:eastAsia="uk-UA"/>
        </w:rPr>
        <w:t>процесу</w:t>
      </w:r>
      <w:r w:rsidRPr="00CC157B">
        <w:rPr>
          <w:rStyle w:val="FontStyle12"/>
          <w:b w:val="0"/>
          <w:sz w:val="28"/>
          <w:szCs w:val="28"/>
          <w:lang w:val="uk-UA" w:eastAsia="uk-UA"/>
        </w:rPr>
        <w:t xml:space="preserve"> уніфікації. Але призначення його повністю не вичерпується, оскільки нерідко своє завершення він одержує у </w:t>
      </w:r>
      <w:r w:rsidR="002D6665" w:rsidRPr="00CC157B">
        <w:rPr>
          <w:rStyle w:val="FontStyle12"/>
          <w:b w:val="0"/>
          <w:sz w:val="28"/>
          <w:szCs w:val="28"/>
          <w:lang w:val="uk-UA" w:eastAsia="uk-UA"/>
        </w:rPr>
        <w:t>формі технічного</w:t>
      </w:r>
      <w:r w:rsidRPr="00CC157B">
        <w:rPr>
          <w:rStyle w:val="FontStyle12"/>
          <w:b w:val="0"/>
          <w:sz w:val="28"/>
          <w:szCs w:val="28"/>
          <w:lang w:val="uk-UA" w:eastAsia="uk-UA"/>
        </w:rPr>
        <w:t xml:space="preserve"> </w:t>
      </w:r>
      <w:r w:rsidR="002D6665" w:rsidRPr="00CC157B">
        <w:rPr>
          <w:rStyle w:val="FontStyle12"/>
          <w:b w:val="0"/>
          <w:sz w:val="28"/>
          <w:szCs w:val="28"/>
          <w:lang w:val="uk-UA" w:eastAsia="uk-UA"/>
        </w:rPr>
        <w:t>оформлення</w:t>
      </w:r>
      <w:r w:rsidRPr="00CC157B">
        <w:rPr>
          <w:rStyle w:val="FontStyle12"/>
          <w:b w:val="0"/>
          <w:sz w:val="28"/>
          <w:szCs w:val="28"/>
          <w:lang w:val="uk-UA" w:eastAsia="uk-UA"/>
        </w:rPr>
        <w:t xml:space="preserve"> чи у вигляді </w:t>
      </w:r>
      <w:r w:rsidR="002D6665" w:rsidRPr="00CC157B">
        <w:rPr>
          <w:rStyle w:val="FontStyle12"/>
          <w:b w:val="0"/>
          <w:sz w:val="28"/>
          <w:szCs w:val="28"/>
          <w:lang w:val="uk-UA" w:eastAsia="uk-UA"/>
        </w:rPr>
        <w:t>окремого</w:t>
      </w:r>
      <w:r w:rsidRPr="00CC157B">
        <w:rPr>
          <w:rStyle w:val="FontStyle12"/>
          <w:b w:val="0"/>
          <w:sz w:val="28"/>
          <w:szCs w:val="28"/>
          <w:lang w:val="uk-UA" w:eastAsia="uk-UA"/>
        </w:rPr>
        <w:t xml:space="preserve"> правового акта.</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FontStyle12"/>
          <w:sz w:val="28"/>
          <w:szCs w:val="28"/>
        </w:rPr>
      </w:pPr>
      <w:r w:rsidRPr="00CC157B">
        <w:rPr>
          <w:rStyle w:val="FontStyle12"/>
          <w:b w:val="0"/>
          <w:iCs/>
          <w:sz w:val="28"/>
          <w:szCs w:val="28"/>
        </w:rPr>
        <w:t>Уніфікація має под</w:t>
      </w:r>
      <w:r w:rsidR="002D6665" w:rsidRPr="00CC157B">
        <w:rPr>
          <w:rStyle w:val="FontStyle12"/>
          <w:b w:val="0"/>
          <w:iCs/>
          <w:sz w:val="28"/>
          <w:szCs w:val="28"/>
        </w:rPr>
        <w:t>в</w:t>
      </w:r>
      <w:r w:rsidRPr="00CC157B">
        <w:rPr>
          <w:rStyle w:val="FontStyle12"/>
          <w:b w:val="0"/>
          <w:iCs/>
          <w:sz w:val="28"/>
          <w:szCs w:val="28"/>
        </w:rPr>
        <w:t xml:space="preserve">ійну спрямованість. По-перше, вона </w:t>
      </w:r>
      <w:r w:rsidRPr="00CC157B">
        <w:rPr>
          <w:rStyle w:val="FontStyle12"/>
          <w:b w:val="0"/>
          <w:sz w:val="28"/>
          <w:szCs w:val="28"/>
        </w:rPr>
        <w:t xml:space="preserve">виробляє загальні </w:t>
      </w:r>
      <w:r w:rsidRPr="00CC157B">
        <w:rPr>
          <w:rStyle w:val="FontStyle12"/>
          <w:b w:val="0"/>
          <w:iCs/>
          <w:sz w:val="28"/>
          <w:szCs w:val="28"/>
        </w:rPr>
        <w:t>розпорядження певних подібних проблем суспільного розвитку,</w:t>
      </w:r>
      <w:r w:rsidR="00CC157B" w:rsidRPr="00CC157B">
        <w:rPr>
          <w:rStyle w:val="FontStyle12"/>
          <w:b w:val="0"/>
          <w:iCs/>
          <w:sz w:val="28"/>
          <w:szCs w:val="28"/>
        </w:rPr>
        <w:t xml:space="preserve"> </w:t>
      </w:r>
      <w:r w:rsidRPr="00CC157B">
        <w:rPr>
          <w:rStyle w:val="FontStyle12"/>
          <w:b w:val="0"/>
          <w:iCs/>
          <w:sz w:val="28"/>
          <w:szCs w:val="28"/>
        </w:rPr>
        <w:t>по-друге, дає якісну техніко-формалізовану обробку тих</w:t>
      </w:r>
      <w:r w:rsidRPr="00CC157B">
        <w:rPr>
          <w:rStyle w:val="FontStyle12"/>
          <w:b w:val="0"/>
          <w:sz w:val="28"/>
          <w:szCs w:val="28"/>
        </w:rPr>
        <w:t xml:space="preserve"> </w:t>
      </w:r>
      <w:r w:rsidRPr="00CC157B">
        <w:rPr>
          <w:rStyle w:val="FontStyle12"/>
          <w:b w:val="0"/>
          <w:iCs/>
          <w:sz w:val="28"/>
          <w:szCs w:val="28"/>
        </w:rPr>
        <w:t xml:space="preserve">уніфікованих положень, що вже прийняті. Видання загальних норм – лише частина </w:t>
      </w:r>
      <w:r w:rsidRPr="00CC157B">
        <w:rPr>
          <w:rStyle w:val="FontStyle12"/>
          <w:b w:val="0"/>
          <w:sz w:val="28"/>
          <w:szCs w:val="28"/>
        </w:rPr>
        <w:t xml:space="preserve">цього </w:t>
      </w:r>
      <w:r w:rsidRPr="00CC157B">
        <w:rPr>
          <w:rStyle w:val="FontStyle12"/>
          <w:b w:val="0"/>
          <w:iCs/>
          <w:sz w:val="28"/>
          <w:szCs w:val="28"/>
        </w:rPr>
        <w:t>процесу, що становить юридичну основу уніфікації</w:t>
      </w:r>
      <w:r w:rsidR="00C729F2">
        <w:rPr>
          <w:rStyle w:val="FontStyle12"/>
          <w:b w:val="0"/>
          <w:iCs/>
          <w:sz w:val="28"/>
          <w:szCs w:val="28"/>
        </w:rPr>
        <w:t> </w:t>
      </w:r>
      <w:r w:rsidR="00C729F2">
        <w:rPr>
          <w:rFonts w:ascii="Times New Roman" w:hAnsi="Times New Roman"/>
          <w:sz w:val="28"/>
          <w:szCs w:val="28"/>
        </w:rPr>
        <w:t>[13</w:t>
      </w:r>
      <w:r w:rsidR="006633B5">
        <w:rPr>
          <w:rFonts w:ascii="Times New Roman" w:hAnsi="Times New Roman"/>
          <w:sz w:val="28"/>
          <w:szCs w:val="28"/>
        </w:rPr>
        <w:t>7</w:t>
      </w:r>
      <w:r w:rsidR="00C729F2">
        <w:rPr>
          <w:rFonts w:ascii="Times New Roman" w:hAnsi="Times New Roman"/>
          <w:sz w:val="28"/>
          <w:szCs w:val="28"/>
        </w:rPr>
        <w:t>, с. </w:t>
      </w:r>
      <w:r w:rsidR="00D35DB5" w:rsidRPr="00CC157B">
        <w:rPr>
          <w:rFonts w:ascii="Times New Roman" w:hAnsi="Times New Roman"/>
          <w:sz w:val="28"/>
          <w:szCs w:val="28"/>
        </w:rPr>
        <w:t>164].</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 xml:space="preserve">Уніфікація охоплює всі структурні галузі внутрішнього права держав. Як частина </w:t>
      </w:r>
      <w:r w:rsidR="002D6665" w:rsidRPr="00CC157B">
        <w:rPr>
          <w:rFonts w:ascii="Times New Roman" w:hAnsi="Times New Roman"/>
          <w:sz w:val="28"/>
          <w:szCs w:val="28"/>
          <w:lang w:eastAsia="ru-RU"/>
        </w:rPr>
        <w:t xml:space="preserve">внутрішньонаціонального </w:t>
      </w:r>
      <w:r w:rsidRPr="00CC157B">
        <w:rPr>
          <w:rFonts w:ascii="Times New Roman" w:hAnsi="Times New Roman"/>
          <w:sz w:val="28"/>
          <w:szCs w:val="28"/>
          <w:lang w:eastAsia="ru-RU"/>
        </w:rPr>
        <w:t xml:space="preserve">права держави, вона за своєю </w:t>
      </w:r>
      <w:r w:rsidR="002D6665" w:rsidRPr="00CC157B">
        <w:rPr>
          <w:rFonts w:ascii="Times New Roman" w:hAnsi="Times New Roman"/>
          <w:sz w:val="28"/>
          <w:szCs w:val="28"/>
          <w:lang w:eastAsia="ru-RU"/>
        </w:rPr>
        <w:t>природою</w:t>
      </w:r>
      <w:r w:rsidRPr="00CC157B">
        <w:rPr>
          <w:rFonts w:ascii="Times New Roman" w:hAnsi="Times New Roman"/>
          <w:sz w:val="28"/>
          <w:szCs w:val="28"/>
          <w:lang w:eastAsia="ru-RU"/>
        </w:rPr>
        <w:t xml:space="preserve"> </w:t>
      </w:r>
      <w:r w:rsidR="002D6665" w:rsidRPr="00CC157B">
        <w:rPr>
          <w:rFonts w:ascii="Times New Roman" w:hAnsi="Times New Roman"/>
          <w:sz w:val="28"/>
          <w:szCs w:val="28"/>
          <w:lang w:eastAsia="ru-RU"/>
        </w:rPr>
        <w:t>встановлює</w:t>
      </w:r>
      <w:r w:rsidRPr="00CC157B">
        <w:rPr>
          <w:rFonts w:ascii="Times New Roman" w:hAnsi="Times New Roman"/>
          <w:sz w:val="28"/>
          <w:szCs w:val="28"/>
          <w:lang w:eastAsia="ru-RU"/>
        </w:rPr>
        <w:t xml:space="preserve"> </w:t>
      </w:r>
      <w:r w:rsidR="002D6665" w:rsidRPr="00CC157B">
        <w:rPr>
          <w:rFonts w:ascii="Times New Roman" w:hAnsi="Times New Roman"/>
          <w:sz w:val="28"/>
          <w:szCs w:val="28"/>
          <w:lang w:eastAsia="ru-RU"/>
        </w:rPr>
        <w:t>правові</w:t>
      </w:r>
      <w:r w:rsidRPr="00CC157B">
        <w:rPr>
          <w:rFonts w:ascii="Times New Roman" w:hAnsi="Times New Roman"/>
          <w:sz w:val="28"/>
          <w:szCs w:val="28"/>
          <w:lang w:eastAsia="ru-RU"/>
        </w:rPr>
        <w:t xml:space="preserve"> норми. Її об’єктом є відносини з елементом, тобто ті, які</w:t>
      </w:r>
      <w:r w:rsidRPr="00CC157B">
        <w:rPr>
          <w:rFonts w:ascii="Times New Roman" w:hAnsi="Times New Roman"/>
          <w:b/>
          <w:sz w:val="28"/>
          <w:szCs w:val="28"/>
          <w:shd w:val="clear" w:color="auto" w:fill="FFFFFF"/>
        </w:rPr>
        <w:t xml:space="preserve"> </w:t>
      </w:r>
      <w:r w:rsidRPr="00CC157B">
        <w:rPr>
          <w:rFonts w:ascii="Times New Roman" w:hAnsi="Times New Roman"/>
          <w:sz w:val="28"/>
          <w:szCs w:val="28"/>
          <w:lang w:eastAsia="ru-RU"/>
        </w:rPr>
        <w:t>виходять за межі однієї держави: приватноправові відносини, які склалися з</w:t>
      </w:r>
      <w:r w:rsidRPr="00CC157B">
        <w:rPr>
          <w:rFonts w:ascii="Times New Roman" w:hAnsi="Times New Roman"/>
          <w:b/>
          <w:sz w:val="28"/>
          <w:szCs w:val="28"/>
          <w:shd w:val="clear" w:color="auto" w:fill="FFFFFF"/>
        </w:rPr>
        <w:t xml:space="preserve"> </w:t>
      </w:r>
      <w:r w:rsidRPr="00CC157B">
        <w:rPr>
          <w:rFonts w:ascii="Times New Roman" w:hAnsi="Times New Roman"/>
          <w:sz w:val="28"/>
          <w:szCs w:val="28"/>
          <w:lang w:eastAsia="ru-RU"/>
        </w:rPr>
        <w:t xml:space="preserve">іноземним </w:t>
      </w:r>
      <w:r w:rsidR="00C729F2">
        <w:rPr>
          <w:rFonts w:ascii="Times New Roman" w:hAnsi="Times New Roman"/>
          <w:sz w:val="28"/>
          <w:szCs w:val="28"/>
          <w:lang w:eastAsia="ru-RU"/>
        </w:rPr>
        <w:t>елементом </w:t>
      </w:r>
      <w:r w:rsidR="00C729F2">
        <w:rPr>
          <w:rFonts w:ascii="Times New Roman" w:hAnsi="Times New Roman"/>
          <w:sz w:val="28"/>
          <w:szCs w:val="28"/>
        </w:rPr>
        <w:t>[10</w:t>
      </w:r>
      <w:r w:rsidR="006633B5">
        <w:rPr>
          <w:rFonts w:ascii="Times New Roman" w:hAnsi="Times New Roman"/>
          <w:sz w:val="28"/>
          <w:szCs w:val="28"/>
        </w:rPr>
        <w:t>3</w:t>
      </w:r>
      <w:r w:rsidR="00C729F2">
        <w:rPr>
          <w:rFonts w:ascii="Times New Roman" w:hAnsi="Times New Roman"/>
          <w:sz w:val="28"/>
          <w:szCs w:val="28"/>
        </w:rPr>
        <w:t>, с. </w:t>
      </w:r>
      <w:r w:rsidR="00407D01" w:rsidRPr="00CC157B">
        <w:rPr>
          <w:rFonts w:ascii="Times New Roman" w:hAnsi="Times New Roman"/>
          <w:sz w:val="28"/>
          <w:szCs w:val="28"/>
        </w:rPr>
        <w:t>131]</w:t>
      </w:r>
      <w:r w:rsidR="00407D01" w:rsidRPr="00CC157B">
        <w:rPr>
          <w:rFonts w:ascii="Times New Roman" w:hAnsi="Times New Roman"/>
          <w:sz w:val="28"/>
          <w:szCs w:val="28"/>
          <w:shd w:val="clear" w:color="auto" w:fill="FFFFFF"/>
        </w:rPr>
        <w:t xml:space="preserve">. </w:t>
      </w:r>
      <w:r w:rsidRPr="00CC157B">
        <w:rPr>
          <w:rFonts w:ascii="Times New Roman" w:hAnsi="Times New Roman"/>
          <w:sz w:val="28"/>
          <w:szCs w:val="28"/>
          <w:lang w:eastAsia="ru-RU"/>
        </w:rPr>
        <w:t xml:space="preserve">Наявність </w:t>
      </w:r>
      <w:r w:rsidR="002D6665" w:rsidRPr="00CC157B">
        <w:rPr>
          <w:rFonts w:ascii="Times New Roman" w:hAnsi="Times New Roman"/>
          <w:sz w:val="28"/>
          <w:szCs w:val="28"/>
          <w:lang w:eastAsia="ru-RU"/>
        </w:rPr>
        <w:t>іноземного</w:t>
      </w:r>
      <w:r w:rsidRPr="00CC157B">
        <w:rPr>
          <w:rFonts w:ascii="Times New Roman" w:hAnsi="Times New Roman"/>
          <w:sz w:val="28"/>
          <w:szCs w:val="28"/>
          <w:lang w:eastAsia="ru-RU"/>
        </w:rPr>
        <w:t xml:space="preserve"> елемента означає, що міжнародне право регулює відносини, які за своїм складом лежать у правовому </w:t>
      </w:r>
      <w:r w:rsidR="002D6665" w:rsidRPr="00CC157B">
        <w:rPr>
          <w:rFonts w:ascii="Times New Roman" w:hAnsi="Times New Roman"/>
          <w:sz w:val="28"/>
          <w:szCs w:val="28"/>
          <w:lang w:eastAsia="ru-RU"/>
        </w:rPr>
        <w:t>просторі двох або</w:t>
      </w:r>
      <w:r w:rsidRPr="00CC157B">
        <w:rPr>
          <w:rFonts w:ascii="Times New Roman" w:hAnsi="Times New Roman"/>
          <w:sz w:val="28"/>
          <w:szCs w:val="28"/>
          <w:lang w:eastAsia="ru-RU"/>
        </w:rPr>
        <w:t xml:space="preserve"> більше держав. Їх значущість у функціонуванні кожної держави породжує </w:t>
      </w:r>
      <w:r w:rsidR="002D6665" w:rsidRPr="00CC157B">
        <w:rPr>
          <w:rFonts w:ascii="Times New Roman" w:hAnsi="Times New Roman"/>
          <w:sz w:val="28"/>
          <w:szCs w:val="28"/>
          <w:lang w:eastAsia="ru-RU"/>
        </w:rPr>
        <w:t xml:space="preserve">об’єктивну </w:t>
      </w:r>
      <w:r w:rsidRPr="00CC157B">
        <w:rPr>
          <w:rFonts w:ascii="Times New Roman" w:hAnsi="Times New Roman"/>
          <w:sz w:val="28"/>
          <w:szCs w:val="28"/>
          <w:lang w:eastAsia="ru-RU"/>
        </w:rPr>
        <w:t xml:space="preserve">потребу в їх однаковому </w:t>
      </w:r>
      <w:r w:rsidR="002D6665" w:rsidRPr="00CC157B">
        <w:rPr>
          <w:rFonts w:ascii="Times New Roman" w:hAnsi="Times New Roman"/>
          <w:sz w:val="28"/>
          <w:szCs w:val="28"/>
          <w:lang w:eastAsia="ru-RU"/>
        </w:rPr>
        <w:t>правовому</w:t>
      </w:r>
      <w:r w:rsidRPr="00CC157B">
        <w:rPr>
          <w:rFonts w:ascii="Times New Roman" w:hAnsi="Times New Roman"/>
          <w:sz w:val="28"/>
          <w:szCs w:val="28"/>
          <w:lang w:eastAsia="ru-RU"/>
        </w:rPr>
        <w:t xml:space="preserve"> регулюванні.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 xml:space="preserve">Як правило, погано піддаються уніфікації правові акти, пов’язані з регулюванням </w:t>
      </w:r>
      <w:r w:rsidR="002D6665" w:rsidRPr="00CC157B">
        <w:rPr>
          <w:rFonts w:ascii="Times New Roman" w:hAnsi="Times New Roman"/>
          <w:sz w:val="28"/>
          <w:szCs w:val="28"/>
        </w:rPr>
        <w:t>специфічно</w:t>
      </w:r>
      <w:r w:rsidRPr="00CC157B">
        <w:rPr>
          <w:rFonts w:ascii="Times New Roman" w:hAnsi="Times New Roman"/>
          <w:sz w:val="28"/>
          <w:szCs w:val="28"/>
        </w:rPr>
        <w:t xml:space="preserve"> відокремлених суспільних відносин, що відображають індивідуальні можливості різних суб’єктів права (трудові відносини, відносини в галузі авторського права тощо).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Труднощі уніфікації можуть мати й суто юридичний характер. Різнорідність правової матерії настільки велика, що вона не завжди піддається об’єднанню, хоча практична потреба в цьому очевидна. Може бути недосконалою і техніка уніфікації певної галузі законодавства, пов’язана з відсутністю досконалих правил здійснення подібних операцій</w:t>
      </w:r>
      <w:r w:rsidR="00C729F2">
        <w:rPr>
          <w:rFonts w:ascii="Times New Roman" w:hAnsi="Times New Roman"/>
          <w:sz w:val="28"/>
          <w:szCs w:val="28"/>
        </w:rPr>
        <w:t> </w:t>
      </w:r>
      <w:r w:rsidR="00D55584"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55584" w:rsidRPr="00CC157B">
        <w:rPr>
          <w:rFonts w:ascii="Times New Roman" w:hAnsi="Times New Roman"/>
          <w:sz w:val="28"/>
          <w:szCs w:val="28"/>
        </w:rPr>
        <w:t>231].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Найкраще правову природу процесу уніфікації можна розкрити через </w:t>
      </w:r>
      <w:r w:rsidR="002D6665" w:rsidRPr="00CC157B">
        <w:rPr>
          <w:rFonts w:ascii="Times New Roman" w:hAnsi="Times New Roman"/>
          <w:sz w:val="28"/>
          <w:szCs w:val="28"/>
        </w:rPr>
        <w:t>обставини</w:t>
      </w:r>
      <w:r w:rsidRPr="00CC157B">
        <w:rPr>
          <w:rFonts w:ascii="Times New Roman" w:hAnsi="Times New Roman"/>
          <w:sz w:val="28"/>
          <w:szCs w:val="28"/>
        </w:rPr>
        <w:t xml:space="preserve">, що характеризують її </w:t>
      </w:r>
      <w:r w:rsidR="002D6665" w:rsidRPr="00CC157B">
        <w:rPr>
          <w:rFonts w:ascii="Times New Roman" w:hAnsi="Times New Roman"/>
          <w:sz w:val="28"/>
          <w:szCs w:val="28"/>
        </w:rPr>
        <w:t>необхідність</w:t>
      </w:r>
      <w:r w:rsidRPr="00CC157B">
        <w:rPr>
          <w:rFonts w:ascii="Times New Roman" w:hAnsi="Times New Roman"/>
          <w:sz w:val="28"/>
          <w:szCs w:val="28"/>
        </w:rPr>
        <w:t>. Йдеться про обставини виключно юридичного характеру.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 колізійних нормах деяких держав з однакового питання часто існують розбіжності, внаслідок яких при регулюванні однакових або уподібнених відносин до них можуть застосовуватися норми різних правопорядків, що, в свою чергу, тягне за собою різні правові наслідки. Як конкретний приклад </w:t>
      </w:r>
      <w:r w:rsidR="00005A96" w:rsidRPr="00CC157B">
        <w:rPr>
          <w:rFonts w:ascii="Times New Roman" w:hAnsi="Times New Roman"/>
          <w:sz w:val="28"/>
          <w:szCs w:val="28"/>
        </w:rPr>
        <w:t>можна</w:t>
      </w:r>
      <w:r w:rsidRPr="00CC157B">
        <w:rPr>
          <w:rFonts w:ascii="Times New Roman" w:hAnsi="Times New Roman"/>
          <w:sz w:val="28"/>
          <w:szCs w:val="28"/>
        </w:rPr>
        <w:t xml:space="preserve"> навести умови зовнішньоторговельного договору, які </w:t>
      </w:r>
      <w:r w:rsidR="00005A96" w:rsidRPr="00CC157B">
        <w:rPr>
          <w:rFonts w:ascii="Times New Roman" w:hAnsi="Times New Roman"/>
          <w:sz w:val="28"/>
          <w:szCs w:val="28"/>
        </w:rPr>
        <w:t>залежно</w:t>
      </w:r>
      <w:r w:rsidRPr="00CC157B">
        <w:rPr>
          <w:rFonts w:ascii="Times New Roman" w:hAnsi="Times New Roman"/>
          <w:sz w:val="28"/>
          <w:szCs w:val="28"/>
        </w:rPr>
        <w:t xml:space="preserve"> від змісту того чи </w:t>
      </w:r>
      <w:r w:rsidR="00005A96" w:rsidRPr="00CC157B">
        <w:rPr>
          <w:rFonts w:ascii="Times New Roman" w:hAnsi="Times New Roman"/>
          <w:sz w:val="28"/>
          <w:szCs w:val="28"/>
        </w:rPr>
        <w:t>іншого національного</w:t>
      </w:r>
      <w:r w:rsidRPr="00CC157B">
        <w:rPr>
          <w:rFonts w:ascii="Times New Roman" w:hAnsi="Times New Roman"/>
          <w:sz w:val="28"/>
          <w:szCs w:val="28"/>
        </w:rPr>
        <w:t xml:space="preserve"> законодавства можуть бути </w:t>
      </w:r>
      <w:r w:rsidR="00005A96" w:rsidRPr="00CC157B">
        <w:rPr>
          <w:rFonts w:ascii="Times New Roman" w:hAnsi="Times New Roman"/>
          <w:sz w:val="28"/>
          <w:szCs w:val="28"/>
        </w:rPr>
        <w:t>підпорядкованими</w:t>
      </w:r>
      <w:r w:rsidRPr="00CC157B">
        <w:rPr>
          <w:rFonts w:ascii="Times New Roman" w:hAnsi="Times New Roman"/>
          <w:sz w:val="28"/>
          <w:szCs w:val="28"/>
        </w:rPr>
        <w:t xml:space="preserve"> або закону місця укладання </w:t>
      </w:r>
      <w:r w:rsidR="00005A96" w:rsidRPr="00CC157B">
        <w:rPr>
          <w:rFonts w:ascii="Times New Roman" w:hAnsi="Times New Roman"/>
          <w:sz w:val="28"/>
          <w:szCs w:val="28"/>
        </w:rPr>
        <w:t>договору</w:t>
      </w:r>
      <w:r w:rsidRPr="00CC157B">
        <w:rPr>
          <w:rFonts w:ascii="Times New Roman" w:hAnsi="Times New Roman"/>
          <w:sz w:val="28"/>
          <w:szCs w:val="28"/>
        </w:rPr>
        <w:t xml:space="preserve">, або закону держави </w:t>
      </w:r>
      <w:r w:rsidR="00005A96" w:rsidRPr="00CC157B">
        <w:rPr>
          <w:rFonts w:ascii="Times New Roman" w:hAnsi="Times New Roman"/>
          <w:sz w:val="28"/>
          <w:szCs w:val="28"/>
        </w:rPr>
        <w:t>продавця</w:t>
      </w:r>
      <w:r w:rsidRPr="00CC157B">
        <w:rPr>
          <w:rFonts w:ascii="Times New Roman" w:hAnsi="Times New Roman"/>
          <w:sz w:val="28"/>
          <w:szCs w:val="28"/>
        </w:rPr>
        <w:t xml:space="preserve">, або ж закону місця </w:t>
      </w:r>
      <w:r w:rsidR="00005A96" w:rsidRPr="00CC157B">
        <w:rPr>
          <w:rFonts w:ascii="Times New Roman" w:hAnsi="Times New Roman"/>
          <w:sz w:val="28"/>
          <w:szCs w:val="28"/>
        </w:rPr>
        <w:t>виконання</w:t>
      </w:r>
      <w:r w:rsidRPr="00CC157B">
        <w:rPr>
          <w:rFonts w:ascii="Times New Roman" w:hAnsi="Times New Roman"/>
          <w:sz w:val="28"/>
          <w:szCs w:val="28"/>
        </w:rPr>
        <w:t xml:space="preserve"> договору</w:t>
      </w:r>
      <w:r w:rsidR="00C729F2">
        <w:rPr>
          <w:rFonts w:ascii="Times New Roman" w:hAnsi="Times New Roman"/>
          <w:sz w:val="28"/>
          <w:szCs w:val="28"/>
        </w:rPr>
        <w:t> [2, с. </w:t>
      </w:r>
      <w:r w:rsidR="00D35DB5" w:rsidRPr="00CC157B">
        <w:rPr>
          <w:rFonts w:ascii="Times New Roman" w:hAnsi="Times New Roman"/>
          <w:sz w:val="28"/>
          <w:szCs w:val="28"/>
        </w:rPr>
        <w:t>59].</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 xml:space="preserve">Різноманітність колізійних способів вирішення одного й того </w:t>
      </w:r>
      <w:r w:rsidR="00005A96" w:rsidRPr="00CC157B">
        <w:rPr>
          <w:rFonts w:ascii="Times New Roman" w:hAnsi="Times New Roman"/>
          <w:sz w:val="28"/>
          <w:szCs w:val="28"/>
        </w:rPr>
        <w:t>ж питання зводиться до того, що уніфіковані колізійні</w:t>
      </w:r>
      <w:r w:rsidRPr="00CC157B">
        <w:rPr>
          <w:rFonts w:ascii="Times New Roman" w:hAnsi="Times New Roman"/>
          <w:sz w:val="28"/>
          <w:szCs w:val="28"/>
        </w:rPr>
        <w:t xml:space="preserve"> норми намагаються змінити на один (або декілька), щодо використання яких держави домовилися</w:t>
      </w:r>
      <w:r w:rsidR="00C729F2">
        <w:rPr>
          <w:rFonts w:ascii="Times New Roman" w:hAnsi="Times New Roman"/>
          <w:sz w:val="28"/>
          <w:szCs w:val="28"/>
        </w:rPr>
        <w:t> [</w:t>
      </w:r>
      <w:r w:rsidR="006633B5">
        <w:rPr>
          <w:rFonts w:ascii="Times New Roman" w:hAnsi="Times New Roman"/>
          <w:sz w:val="28"/>
          <w:szCs w:val="28"/>
        </w:rPr>
        <w:t>30</w:t>
      </w:r>
      <w:r w:rsidR="00C729F2">
        <w:rPr>
          <w:rFonts w:ascii="Times New Roman" w:hAnsi="Times New Roman"/>
          <w:sz w:val="28"/>
          <w:szCs w:val="28"/>
        </w:rPr>
        <w:t>, с. </w:t>
      </w:r>
      <w:r w:rsidR="002036A2" w:rsidRPr="00CC157B">
        <w:rPr>
          <w:rFonts w:ascii="Times New Roman" w:hAnsi="Times New Roman"/>
          <w:sz w:val="28"/>
          <w:szCs w:val="28"/>
        </w:rPr>
        <w:t>234]</w:t>
      </w:r>
      <w:r w:rsidR="002036A2"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iCs/>
          <w:sz w:val="28"/>
          <w:szCs w:val="28"/>
        </w:rPr>
      </w:pPr>
      <w:r w:rsidRPr="00CC157B">
        <w:rPr>
          <w:rFonts w:ascii="Times New Roman" w:hAnsi="Times New Roman"/>
          <w:sz w:val="28"/>
          <w:szCs w:val="28"/>
          <w:lang w:eastAsia="ru-RU"/>
        </w:rPr>
        <w:t xml:space="preserve">Правову природу уніфікації </w:t>
      </w:r>
      <w:r w:rsidR="00A8423C" w:rsidRPr="00CC157B">
        <w:rPr>
          <w:rFonts w:ascii="Times New Roman" w:hAnsi="Times New Roman"/>
          <w:sz w:val="28"/>
          <w:szCs w:val="28"/>
          <w:lang w:eastAsia="ru-RU"/>
        </w:rPr>
        <w:t>обґрунтовують</w:t>
      </w:r>
      <w:r w:rsidRPr="00CC157B">
        <w:rPr>
          <w:rFonts w:ascii="Times New Roman" w:hAnsi="Times New Roman"/>
          <w:sz w:val="28"/>
          <w:szCs w:val="28"/>
          <w:lang w:eastAsia="ru-RU"/>
        </w:rPr>
        <w:t xml:space="preserve"> через необхідність врегулювання відносин різного характеру, які виникають у відносинах з іноземним елементом. </w:t>
      </w:r>
      <w:r w:rsidRPr="00CC157B">
        <w:rPr>
          <w:rFonts w:ascii="Times New Roman" w:hAnsi="Times New Roman"/>
          <w:sz w:val="28"/>
          <w:szCs w:val="28"/>
        </w:rPr>
        <w:t>Вона розкривається через обставини, що зумовлюють її необхідність. Ці обставини і є</w:t>
      </w:r>
      <w:r w:rsidRPr="00CC157B">
        <w:rPr>
          <w:rFonts w:ascii="Times New Roman" w:hAnsi="Times New Roman"/>
          <w:bCs/>
          <w:sz w:val="28"/>
          <w:szCs w:val="28"/>
        </w:rPr>
        <w:t xml:space="preserve"> причинами уніфікації.</w:t>
      </w:r>
      <w:r w:rsidRPr="00CC157B">
        <w:rPr>
          <w:rFonts w:ascii="Times New Roman" w:hAnsi="Times New Roman"/>
          <w:sz w:val="28"/>
          <w:szCs w:val="28"/>
          <w:lang w:eastAsia="ru-RU"/>
        </w:rPr>
        <w:t xml:space="preserve"> Проаналізувавши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lastRenderedPageBreak/>
        <w:t>спеціалізовану літературу, на яку є посилання в даній роботі, можна зробити висновок, що для уніфікації існують дві підстави:</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729F2">
        <w:rPr>
          <w:rFonts w:ascii="Times New Roman" w:hAnsi="Times New Roman"/>
          <w:i/>
          <w:sz w:val="28"/>
          <w:szCs w:val="28"/>
        </w:rPr>
        <w:t>–</w:t>
      </w:r>
      <w:r w:rsidR="00C729F2" w:rsidRPr="00C729F2">
        <w:rPr>
          <w:rFonts w:ascii="Times New Roman" w:hAnsi="Times New Roman"/>
          <w:i/>
          <w:iCs/>
          <w:sz w:val="28"/>
          <w:szCs w:val="28"/>
        </w:rPr>
        <w:t> </w:t>
      </w:r>
      <w:r w:rsidRPr="00CC157B">
        <w:rPr>
          <w:rFonts w:ascii="Times New Roman" w:hAnsi="Times New Roman"/>
          <w:iCs/>
          <w:sz w:val="28"/>
          <w:szCs w:val="28"/>
        </w:rPr>
        <w:t>розбіжності</w:t>
      </w:r>
      <w:r w:rsidRPr="00CC157B">
        <w:rPr>
          <w:rStyle w:val="apple-converted-space"/>
          <w:rFonts w:ascii="Times New Roman" w:hAnsi="Times New Roman"/>
          <w:sz w:val="28"/>
          <w:szCs w:val="28"/>
        </w:rPr>
        <w:t xml:space="preserve"> </w:t>
      </w:r>
      <w:r w:rsidRPr="00CC157B">
        <w:rPr>
          <w:rFonts w:ascii="Times New Roman" w:hAnsi="Times New Roman"/>
          <w:sz w:val="28"/>
          <w:szCs w:val="28"/>
        </w:rPr>
        <w:t>(їхнє усунення) – у колізійних нормах окремих правових систем досить часто існують розбіжності, й, як наслідок, з одного й того ж питання вони можуть відсилати до правових джерел різних країн;</w:t>
      </w:r>
    </w:p>
    <w:p w:rsidR="00632308" w:rsidRPr="00CC157B" w:rsidRDefault="00C729F2" w:rsidP="00F43B7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 xml:space="preserve">право окремих держав, яке підлягає </w:t>
      </w:r>
      <w:r w:rsidR="00005A96" w:rsidRPr="00CC157B">
        <w:rPr>
          <w:rFonts w:ascii="Times New Roman" w:hAnsi="Times New Roman"/>
          <w:sz w:val="28"/>
          <w:szCs w:val="28"/>
        </w:rPr>
        <w:t>застосуванню</w:t>
      </w:r>
      <w:r w:rsidR="00632308" w:rsidRPr="00CC157B">
        <w:rPr>
          <w:rFonts w:ascii="Times New Roman" w:hAnsi="Times New Roman"/>
          <w:sz w:val="28"/>
          <w:szCs w:val="28"/>
        </w:rPr>
        <w:t xml:space="preserve">, має певні особливості, в результаті чого може встановлювати різні за </w:t>
      </w:r>
      <w:r w:rsidR="00005A96" w:rsidRPr="00CC157B">
        <w:rPr>
          <w:rFonts w:ascii="Times New Roman" w:hAnsi="Times New Roman"/>
          <w:sz w:val="28"/>
          <w:szCs w:val="28"/>
        </w:rPr>
        <w:t>змістом</w:t>
      </w:r>
      <w:r w:rsidR="00632308" w:rsidRPr="00CC157B">
        <w:rPr>
          <w:rFonts w:ascii="Times New Roman" w:hAnsi="Times New Roman"/>
          <w:sz w:val="28"/>
          <w:szCs w:val="28"/>
        </w:rPr>
        <w:t xml:space="preserve"> норми для одного і того ж правового інституту або зовсім не передбачати регулювання даного питання. Така ситуація зумовлює правову невизначеність. </w:t>
      </w:r>
      <w:r w:rsidR="00005A96" w:rsidRPr="00CC157B">
        <w:rPr>
          <w:rFonts w:ascii="Times New Roman" w:hAnsi="Times New Roman"/>
          <w:sz w:val="28"/>
          <w:szCs w:val="28"/>
        </w:rPr>
        <w:t>Відсилання</w:t>
      </w:r>
      <w:r w:rsidR="00632308" w:rsidRPr="00CC157B">
        <w:rPr>
          <w:rFonts w:ascii="Times New Roman" w:hAnsi="Times New Roman"/>
          <w:sz w:val="28"/>
          <w:szCs w:val="28"/>
        </w:rPr>
        <w:t xml:space="preserve"> здійснюється до </w:t>
      </w:r>
      <w:r w:rsidR="00005A96" w:rsidRPr="00CC157B">
        <w:rPr>
          <w:rFonts w:ascii="Times New Roman" w:hAnsi="Times New Roman"/>
          <w:sz w:val="28"/>
          <w:szCs w:val="28"/>
        </w:rPr>
        <w:t>матеріального</w:t>
      </w:r>
      <w:r w:rsidR="00632308" w:rsidRPr="00CC157B">
        <w:rPr>
          <w:rFonts w:ascii="Times New Roman" w:hAnsi="Times New Roman"/>
          <w:sz w:val="28"/>
          <w:szCs w:val="28"/>
        </w:rPr>
        <w:t xml:space="preserve"> права іншої держави, а судовий процес здійснюється за національним правом цієї держави</w:t>
      </w:r>
      <w:r>
        <w:rPr>
          <w:rFonts w:ascii="Times New Roman" w:hAnsi="Times New Roman"/>
          <w:sz w:val="28"/>
          <w:szCs w:val="28"/>
        </w:rPr>
        <w:t> [10</w:t>
      </w:r>
      <w:r w:rsidR="006633B5">
        <w:rPr>
          <w:rFonts w:ascii="Times New Roman" w:hAnsi="Times New Roman"/>
          <w:sz w:val="28"/>
          <w:szCs w:val="28"/>
        </w:rPr>
        <w:t>3</w:t>
      </w:r>
      <w:r>
        <w:rPr>
          <w:rFonts w:ascii="Times New Roman" w:hAnsi="Times New Roman"/>
          <w:sz w:val="28"/>
          <w:szCs w:val="28"/>
        </w:rPr>
        <w:t>, с. </w:t>
      </w:r>
      <w:r w:rsidR="00407D01" w:rsidRPr="00CC157B">
        <w:rPr>
          <w:rFonts w:ascii="Times New Roman" w:hAnsi="Times New Roman"/>
          <w:sz w:val="28"/>
          <w:szCs w:val="28"/>
        </w:rPr>
        <w:t>132]</w:t>
      </w:r>
      <w:r w:rsidR="00407D01" w:rsidRPr="00CC157B">
        <w:rPr>
          <w:rFonts w:ascii="Times New Roman" w:hAnsi="Times New Roman"/>
          <w:sz w:val="28"/>
          <w:szCs w:val="28"/>
          <w:shd w:val="clear" w:color="auto" w:fill="FFFFFF"/>
        </w:rPr>
        <w:t>.</w:t>
      </w:r>
      <w:r w:rsidR="00632308" w:rsidRPr="00CC157B">
        <w:rPr>
          <w:rFonts w:ascii="Times New Roman" w:hAnsi="Times New Roman"/>
          <w:sz w:val="28"/>
          <w:szCs w:val="28"/>
        </w:rPr>
        <w:t xml:space="preserve"> </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Суть уніфікації полягає у врегулюванні однотипних відносин шляхом запровадження однакових правових норм, інститутів, нормативно-правових актів. Виходячи із загальної теорії уніфікації права і сучасного досвіду міжнародної інтеграції, можна зробити висновок про те, що уніфікація права в широкому сенсі полягає не в тому, щоб зняти різницю в правовому регулюванні аналітичних відносин у праві окремих держав, створивши схожі норми права, а в тому, щоб зняти перешкоди на шляху міжнародного співробітництва і розвитку відносин, що регулюються національним правом, шляхом встановлення однакових правових норм та інститутів права</w:t>
      </w:r>
      <w:r w:rsidR="00C729F2">
        <w:rPr>
          <w:rFonts w:ascii="Times New Roman" w:hAnsi="Times New Roman"/>
          <w:sz w:val="28"/>
          <w:szCs w:val="28"/>
        </w:rPr>
        <w:t> [12</w:t>
      </w:r>
      <w:r w:rsidR="006633B5">
        <w:rPr>
          <w:rFonts w:ascii="Times New Roman" w:hAnsi="Times New Roman"/>
          <w:sz w:val="28"/>
          <w:szCs w:val="28"/>
        </w:rPr>
        <w:t>7</w:t>
      </w:r>
      <w:r w:rsidR="00C729F2">
        <w:rPr>
          <w:rFonts w:ascii="Times New Roman" w:hAnsi="Times New Roman"/>
          <w:sz w:val="28"/>
          <w:szCs w:val="28"/>
        </w:rPr>
        <w:t>, с. </w:t>
      </w:r>
      <w:r w:rsidR="00F23EF5" w:rsidRPr="00CC157B">
        <w:rPr>
          <w:rFonts w:ascii="Times New Roman" w:hAnsi="Times New Roman"/>
          <w:sz w:val="28"/>
          <w:szCs w:val="28"/>
        </w:rPr>
        <w:t>53]</w:t>
      </w:r>
      <w:r w:rsidR="00F23EF5"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Сучасні реалії процесу уніфікації ставлять на одне з провідних місць так звані модельні акти.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Справді, останнім часом зростає роль модельних актів в уніфікації правових норм. Такі акти являють собою законодавчі акти рекомендаційного характеру, що містять типові норми та дають нормативну орієнтацію для законодавця. Вони не є обов’язковими для законодавчих органів і слугують для них нормативним стандартом</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224].</w:t>
      </w:r>
      <w:r w:rsidRPr="00CC157B">
        <w:rPr>
          <w:rFonts w:ascii="Times New Roman" w:hAnsi="Times New Roman"/>
          <w:sz w:val="28"/>
          <w:szCs w:val="28"/>
        </w:rPr>
        <w:t xml:space="preserve"> Також останні можуть </w:t>
      </w:r>
      <w:r w:rsidRPr="00CC157B">
        <w:rPr>
          <w:rFonts w:ascii="Times New Roman" w:hAnsi="Times New Roman"/>
          <w:sz w:val="28"/>
          <w:szCs w:val="28"/>
        </w:rPr>
        <w:lastRenderedPageBreak/>
        <w:t xml:space="preserve">характеризуватися як правовий документ, який рекомендується </w:t>
      </w:r>
      <w:r w:rsidR="00DB1D0B" w:rsidRPr="00CC157B">
        <w:rPr>
          <w:rFonts w:ascii="Times New Roman" w:hAnsi="Times New Roman"/>
          <w:sz w:val="28"/>
          <w:szCs w:val="28"/>
        </w:rPr>
        <w:t>державою для прийняття в якості</w:t>
      </w:r>
      <w:r w:rsidRPr="00CC157B">
        <w:rPr>
          <w:rFonts w:ascii="Times New Roman" w:hAnsi="Times New Roman"/>
          <w:sz w:val="28"/>
          <w:szCs w:val="28"/>
        </w:rPr>
        <w:t xml:space="preserve"> національного закону. При введенні модельного закону держава може до своєї правової системи включити певні його положення або змінити існуючі. Саме тому рівень уніфікації і рівень визначеності при використанні модельного закону буде нижчим, ніж у якомусь іншому випадку. Проте модельний закон надає більше гнучкості державі, аби привести текст закону у відповідність із своїми вимогами.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Модельний закон – це типовий законодавчий акт, який містить нормативні рекомендації, а також варіанти можливих правових рішень (іноді й пояснення до можливих варіантів, приклади) тих чи інших питань певної сфери суспільних відносин, що займається законодавчим органом держави або міжнародної організації з метою узгодження нормативної орієнтації суб’єктів законодавчої діяльності членів відповідного об’єднання. Ці рекомендації можуть дістати відображення в повноцінних законодавчих актах; законах, що встановлюють лише загальні або узгоджені принципи регулювання; законах, що регулюють лише частину тієї сфери, де в майбутньому будуть прийняті коректні національні законодавчі акти; законах, що містять зразкові норми, які можуть бути у готовому вигляді включені до тексту конкретного закону, або варіативні положення, що дають можливість вибору тих чи інших правових рішень; моделях кодексів; основних умовах тощо</w:t>
      </w:r>
      <w:r w:rsidR="00C729F2">
        <w:rPr>
          <w:rFonts w:ascii="Times New Roman" w:hAnsi="Times New Roman"/>
          <w:sz w:val="28"/>
          <w:szCs w:val="28"/>
        </w:rPr>
        <w:t> [1</w:t>
      </w:r>
      <w:r w:rsidR="006633B5">
        <w:rPr>
          <w:rFonts w:ascii="Times New Roman" w:hAnsi="Times New Roman"/>
          <w:sz w:val="28"/>
          <w:szCs w:val="28"/>
        </w:rPr>
        <w:t>71</w:t>
      </w:r>
      <w:r w:rsidR="00C729F2">
        <w:rPr>
          <w:rFonts w:ascii="Times New Roman" w:hAnsi="Times New Roman"/>
          <w:sz w:val="28"/>
          <w:szCs w:val="28"/>
        </w:rPr>
        <w:t>, с. </w:t>
      </w:r>
      <w:r w:rsidR="004131C1" w:rsidRPr="00CC157B">
        <w:rPr>
          <w:rFonts w:ascii="Times New Roman" w:hAnsi="Times New Roman"/>
          <w:sz w:val="28"/>
          <w:szCs w:val="28"/>
        </w:rPr>
        <w:t>209]</w:t>
      </w:r>
      <w:r w:rsidR="004131C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Модельний закон, як типовий зразок нормативно-правового регулювання конкретної сфери суспільних відносин, як примірний акт орієнтує національного законодавця у правотворчій діяльності, справляє цілеспрямований вплив міжнародної організації на національну законодавчу практику в межах міждержавного об’єднання. Така форма зближення національних законодавств дає змогу уніфікувати їх без нав’язування жорстких рамок, забезпечувати спільність, концептуальність підходів, а в деяких сферах (транспорт, зв’язок, природокористування, охорона довкілля</w:t>
      </w:r>
      <w:r w:rsidR="00C729F2">
        <w:rPr>
          <w:rFonts w:ascii="Times New Roman" w:hAnsi="Times New Roman"/>
          <w:sz w:val="28"/>
          <w:szCs w:val="28"/>
        </w:rPr>
        <w:t xml:space="preserve"> </w:t>
      </w:r>
      <w:r w:rsidR="00C729F2">
        <w:rPr>
          <w:rFonts w:ascii="Times New Roman" w:hAnsi="Times New Roman"/>
          <w:sz w:val="28"/>
          <w:szCs w:val="28"/>
        </w:rPr>
        <w:lastRenderedPageBreak/>
        <w:t>тощо) </w:t>
      </w:r>
      <w:r w:rsidRPr="00CC157B">
        <w:rPr>
          <w:rFonts w:ascii="Times New Roman" w:hAnsi="Times New Roman"/>
          <w:sz w:val="28"/>
          <w:szCs w:val="28"/>
        </w:rPr>
        <w:t>– детальне узгодження розвитку національних законодавств. Модельний закон дає можливість країнам, що інтегруються, ще в процесі підготовки нормативного рішення усувати невиправдані розбіжності при регулюванні однотипних питань, створити правовий механізм</w:t>
      </w:r>
      <w:r w:rsidR="00CC157B" w:rsidRPr="00CC157B">
        <w:rPr>
          <w:rFonts w:ascii="Times New Roman" w:hAnsi="Times New Roman"/>
          <w:sz w:val="28"/>
          <w:szCs w:val="28"/>
        </w:rPr>
        <w:t xml:space="preserve"> </w:t>
      </w:r>
      <w:r w:rsidRPr="00CC157B">
        <w:rPr>
          <w:rFonts w:ascii="Times New Roman" w:hAnsi="Times New Roman"/>
          <w:sz w:val="28"/>
          <w:szCs w:val="28"/>
        </w:rPr>
        <w:t>вирішення схожих завдань</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224</w:t>
      </w:r>
      <w:r w:rsidR="006633B5">
        <w:rPr>
          <w:rFonts w:ascii="Times New Roman" w:hAnsi="Times New Roman"/>
          <w:sz w:val="28"/>
          <w:szCs w:val="28"/>
        </w:rPr>
        <w:t>–</w:t>
      </w:r>
      <w:r w:rsidR="00DB1D0B" w:rsidRPr="00CC157B">
        <w:rPr>
          <w:rFonts w:ascii="Times New Roman" w:hAnsi="Times New Roman"/>
          <w:sz w:val="28"/>
          <w:szCs w:val="28"/>
        </w:rPr>
        <w:t>225].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Модельні правові акти підходять для тих випадків, коли держави пропонують створити національний акт на основі єдиного тексту з урахуванням власної правової традиції. По суті, модельні закони поєднують в собі загальновизнані принципи і норми міжнародного права та правову політику наддержавних інституцій. Такий механізм дає можливість детально враховувати правову традицію кожної окремої держави, модернізувати національне законодавство. Зазвичай модельні акти розробляються з урахуванням міжнародного досвіду, в основі якого лежать загальновизнані норми міжнародного права, зокрема законотворчої традиції континентальної Європи</w:t>
      </w:r>
      <w:r w:rsidR="00C729F2">
        <w:rPr>
          <w:rFonts w:ascii="Times New Roman" w:hAnsi="Times New Roman"/>
          <w:sz w:val="28"/>
          <w:szCs w:val="28"/>
        </w:rPr>
        <w:t> [6</w:t>
      </w:r>
      <w:r w:rsidR="006633B5">
        <w:rPr>
          <w:rFonts w:ascii="Times New Roman" w:hAnsi="Times New Roman"/>
          <w:sz w:val="28"/>
          <w:szCs w:val="28"/>
        </w:rPr>
        <w:t>4</w:t>
      </w:r>
      <w:r w:rsidR="00C729F2">
        <w:rPr>
          <w:rFonts w:ascii="Times New Roman" w:hAnsi="Times New Roman"/>
          <w:sz w:val="28"/>
          <w:szCs w:val="28"/>
        </w:rPr>
        <w:t>, с. </w:t>
      </w:r>
      <w:r w:rsidR="005D21DC" w:rsidRPr="00CC157B">
        <w:rPr>
          <w:rFonts w:ascii="Times New Roman" w:hAnsi="Times New Roman"/>
          <w:sz w:val="28"/>
          <w:szCs w:val="28"/>
        </w:rPr>
        <w:t>6]</w:t>
      </w:r>
      <w:r w:rsidR="005D21DC" w:rsidRPr="00CC157B">
        <w:rPr>
          <w:rFonts w:ascii="Times New Roman" w:hAnsi="Times New Roman"/>
          <w:sz w:val="28"/>
          <w:szCs w:val="28"/>
          <w:shd w:val="clear" w:color="auto" w:fill="FFFFFF"/>
        </w:rPr>
        <w:t>.</w:t>
      </w:r>
      <w:r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Модельні правові акти, як правило, розробляються на рівні міжпарламентських асамблей, спеціалізованих установ і національних парламентів у випадку уніфікації законодавства у федеративних державах. Вони мають рекомендаційний характер, що не виключає імперативних норм. Зміст модельних актів має подвійний характер: вони можуть містити або нормативну концепцію і загальні принципи регулювання у певній сфері, норми-дефініції, або бути чітко структурованими «материнським» актом для «дочірнього» акта національного законодавства (з широким вибором альтернатив). Іноді модельний закон краще приймати до, іноді – після національних актів.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Модельний закон безпосередньо «вписує» в себе принципи, норми міжнародного права, «переводячи»</w:t>
      </w:r>
      <w:r w:rsidR="00CC157B" w:rsidRPr="00CC157B">
        <w:rPr>
          <w:rFonts w:ascii="Times New Roman" w:hAnsi="Times New Roman"/>
          <w:sz w:val="28"/>
          <w:szCs w:val="28"/>
        </w:rPr>
        <w:t xml:space="preserve"> </w:t>
      </w:r>
      <w:r w:rsidRPr="00CC157B">
        <w:rPr>
          <w:rFonts w:ascii="Times New Roman" w:hAnsi="Times New Roman"/>
          <w:sz w:val="28"/>
          <w:szCs w:val="28"/>
        </w:rPr>
        <w:t>нормативно-концентрування у вигляді</w:t>
      </w:r>
      <w:r w:rsidR="00CC157B" w:rsidRPr="00CC157B">
        <w:rPr>
          <w:rFonts w:ascii="Times New Roman" w:hAnsi="Times New Roman"/>
          <w:sz w:val="28"/>
          <w:szCs w:val="28"/>
        </w:rPr>
        <w:t xml:space="preserve"> </w:t>
      </w:r>
      <w:r w:rsidRPr="00CC157B">
        <w:rPr>
          <w:rFonts w:ascii="Times New Roman" w:hAnsi="Times New Roman"/>
          <w:sz w:val="28"/>
          <w:szCs w:val="28"/>
        </w:rPr>
        <w:t>національного законодавчого акта.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Модельна законотворчість може бути у формі розробки як акта у вигляді повного тексту закону, так і окремих законодавчих правил та положень. Модельний закон (кодекс, статут, примірне типове положення) містить найбільший обсяг нормативного регулювання. Зокрема, статути є кодифікованими правовими актами і, як правило,</w:t>
      </w:r>
      <w:r w:rsidR="00CC157B" w:rsidRPr="00CC157B">
        <w:rPr>
          <w:rFonts w:ascii="Times New Roman" w:hAnsi="Times New Roman"/>
          <w:sz w:val="28"/>
          <w:szCs w:val="28"/>
        </w:rPr>
        <w:t xml:space="preserve"> </w:t>
      </w:r>
      <w:r w:rsidRPr="00CC157B">
        <w:rPr>
          <w:rFonts w:ascii="Times New Roman" w:hAnsi="Times New Roman"/>
          <w:sz w:val="28"/>
          <w:szCs w:val="28"/>
        </w:rPr>
        <w:t>визначають статус і питання функціонування транспортної сфери</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225].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При розробленні модельних положень і правил забезпечується однотипне регулювання певного питання у національному законодавстві. Корисна їх розробка для випадків, коли національна законодавча регламентація здійснюється через прийняття не одного, а кількох актів. Шляхом включення модельного правила у різні національні акти</w:t>
      </w:r>
      <w:r w:rsidR="00CC157B" w:rsidRPr="00CC157B">
        <w:rPr>
          <w:rFonts w:ascii="Times New Roman" w:hAnsi="Times New Roman"/>
          <w:sz w:val="28"/>
          <w:szCs w:val="28"/>
        </w:rPr>
        <w:t xml:space="preserve"> </w:t>
      </w:r>
      <w:r w:rsidRPr="00CC157B">
        <w:rPr>
          <w:rFonts w:ascii="Times New Roman" w:hAnsi="Times New Roman"/>
          <w:sz w:val="28"/>
          <w:szCs w:val="28"/>
        </w:rPr>
        <w:t xml:space="preserve">вирішується завдання гармонізації національних законодавств як менш затратного процесу, ніж підготовка цілого закону.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Отже, модельні правові </w:t>
      </w:r>
      <w:r w:rsidR="00C729F2">
        <w:rPr>
          <w:rFonts w:ascii="Times New Roman" w:hAnsi="Times New Roman"/>
          <w:sz w:val="28"/>
          <w:szCs w:val="28"/>
        </w:rPr>
        <w:t>акти мають такі особливості: 1) </w:t>
      </w:r>
      <w:r w:rsidRPr="00CC157B">
        <w:rPr>
          <w:rFonts w:ascii="Times New Roman" w:hAnsi="Times New Roman"/>
          <w:sz w:val="28"/>
          <w:szCs w:val="28"/>
        </w:rPr>
        <w:t>забезпечують більш тісну інтеграцію та зближення національних правопорядків, уніфікують правові правила та процедури; сприяють зближенню внутрішньодержавного і міжнародного прав</w:t>
      </w:r>
      <w:r w:rsidR="00C729F2">
        <w:rPr>
          <w:rFonts w:ascii="Times New Roman" w:hAnsi="Times New Roman"/>
          <w:sz w:val="28"/>
          <w:szCs w:val="28"/>
        </w:rPr>
        <w:t>а; 2) </w:t>
      </w:r>
      <w:r w:rsidRPr="00CC157B">
        <w:rPr>
          <w:rFonts w:ascii="Times New Roman" w:hAnsi="Times New Roman"/>
          <w:sz w:val="28"/>
          <w:szCs w:val="28"/>
        </w:rPr>
        <w:t>розрізняються за формою, змісто</w:t>
      </w:r>
      <w:r w:rsidR="00C729F2">
        <w:rPr>
          <w:rFonts w:ascii="Times New Roman" w:hAnsi="Times New Roman"/>
          <w:sz w:val="28"/>
          <w:szCs w:val="28"/>
        </w:rPr>
        <w:t>м і за суб’єктами прийняття; 3) </w:t>
      </w:r>
      <w:r w:rsidRPr="00CC157B">
        <w:rPr>
          <w:rFonts w:ascii="Times New Roman" w:hAnsi="Times New Roman"/>
          <w:sz w:val="28"/>
          <w:szCs w:val="28"/>
        </w:rPr>
        <w:t>відрізняються особливою процедурою розр</w:t>
      </w:r>
      <w:r w:rsidR="00C729F2">
        <w:rPr>
          <w:rFonts w:ascii="Times New Roman" w:hAnsi="Times New Roman"/>
          <w:sz w:val="28"/>
          <w:szCs w:val="28"/>
        </w:rPr>
        <w:t>обки, розгляду та ухвалення; 4) </w:t>
      </w:r>
      <w:r w:rsidRPr="00CC157B">
        <w:rPr>
          <w:rFonts w:ascii="Times New Roman" w:hAnsi="Times New Roman"/>
          <w:sz w:val="28"/>
          <w:szCs w:val="28"/>
        </w:rPr>
        <w:t>потребують певних зусиль при їх використанні у законотворчості суверенних держав</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6633B5">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226].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Модельні закони відіграють нормативно-консолідаційну роль у законодавстві, є правовим стандартом, мають рекомендаційний характер і стійкий зв’язок з основним документом, дають можливість законодавчим органам самостійно визначити міру сприйняття модельного закону в своїй законотворчій діяльності. </w:t>
      </w:r>
    </w:p>
    <w:p w:rsidR="00632308"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Очевидно, що використання модельного законодавчого акта сприяє подальшому вдосконаленню національного законодавства шляхом прийняття якісних нормативно-правових актів, що враховують національну специфіку і </w:t>
      </w:r>
      <w:r w:rsidRPr="00CC157B">
        <w:rPr>
          <w:rFonts w:ascii="Times New Roman" w:hAnsi="Times New Roman"/>
          <w:sz w:val="28"/>
          <w:szCs w:val="28"/>
        </w:rPr>
        <w:lastRenderedPageBreak/>
        <w:t>національні інтереси, з одного боку, та інтеграційні</w:t>
      </w:r>
      <w:r w:rsidR="00C729F2">
        <w:rPr>
          <w:rFonts w:ascii="Times New Roman" w:hAnsi="Times New Roman"/>
          <w:sz w:val="28"/>
          <w:szCs w:val="28"/>
        </w:rPr>
        <w:t xml:space="preserve"> процеси у глобальних масштабах </w:t>
      </w:r>
      <w:r w:rsidRPr="00CC157B">
        <w:rPr>
          <w:rFonts w:ascii="Times New Roman" w:hAnsi="Times New Roman"/>
          <w:sz w:val="28"/>
          <w:szCs w:val="28"/>
        </w:rPr>
        <w:t>– з іншого.</w:t>
      </w:r>
    </w:p>
    <w:p w:rsidR="006633B5" w:rsidRDefault="006633B5" w:rsidP="00F43B70">
      <w:pPr>
        <w:spacing w:after="0" w:line="360" w:lineRule="auto"/>
        <w:ind w:firstLine="709"/>
        <w:jc w:val="both"/>
        <w:rPr>
          <w:rFonts w:ascii="Times New Roman" w:hAnsi="Times New Roman"/>
          <w:sz w:val="28"/>
          <w:szCs w:val="28"/>
        </w:rPr>
      </w:pPr>
    </w:p>
    <w:p w:rsidR="006633B5" w:rsidRPr="00CC157B" w:rsidRDefault="006633B5" w:rsidP="00F43B70">
      <w:pPr>
        <w:spacing w:after="0" w:line="360" w:lineRule="auto"/>
        <w:ind w:firstLine="709"/>
        <w:jc w:val="both"/>
        <w:rPr>
          <w:rFonts w:ascii="Times New Roman" w:hAnsi="Times New Roman"/>
          <w:sz w:val="28"/>
          <w:szCs w:val="28"/>
        </w:rPr>
      </w:pPr>
    </w:p>
    <w:p w:rsidR="00632308" w:rsidRPr="00CC157B" w:rsidRDefault="00632308" w:rsidP="00F43B70">
      <w:pPr>
        <w:pStyle w:val="a3"/>
        <w:numPr>
          <w:ilvl w:val="1"/>
          <w:numId w:val="22"/>
        </w:numPr>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b/>
          <w:sz w:val="28"/>
          <w:szCs w:val="28"/>
        </w:rPr>
        <w:t>Види уніфікації у контексті сучасних правових реалій</w:t>
      </w:r>
    </w:p>
    <w:p w:rsidR="00632308" w:rsidRPr="00CC157B" w:rsidRDefault="00632308" w:rsidP="00F43B70">
      <w:pPr>
        <w:spacing w:after="0" w:line="360" w:lineRule="auto"/>
        <w:ind w:firstLine="709"/>
        <w:jc w:val="both"/>
        <w:rPr>
          <w:rFonts w:ascii="Times New Roman" w:hAnsi="Times New Roman"/>
          <w:sz w:val="28"/>
          <w:szCs w:val="28"/>
          <w:lang w:eastAsia="ru-RU"/>
        </w:rPr>
      </w:pP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Для розгляду цього питання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вбачається за доцільне</w:t>
      </w:r>
      <w:r w:rsidR="00005A96" w:rsidRPr="00CC157B">
        <w:rPr>
          <w:rFonts w:ascii="Times New Roman" w:hAnsi="Times New Roman"/>
          <w:sz w:val="28"/>
          <w:szCs w:val="28"/>
          <w:lang w:eastAsia="ru-RU"/>
        </w:rPr>
        <w:t xml:space="preserve"> дати визначення терміну</w:t>
      </w:r>
      <w:r w:rsidRPr="00CC157B">
        <w:rPr>
          <w:rFonts w:ascii="Times New Roman" w:hAnsi="Times New Roman"/>
          <w:sz w:val="28"/>
          <w:szCs w:val="28"/>
          <w:lang w:eastAsia="ru-RU"/>
        </w:rPr>
        <w:t xml:space="preserve"> «реалія».</w:t>
      </w:r>
      <w:r w:rsidRPr="00CC157B">
        <w:rPr>
          <w:rStyle w:val="a4"/>
          <w:rFonts w:ascii="Times New Roman" w:hAnsi="Times New Roman"/>
          <w:sz w:val="28"/>
          <w:szCs w:val="28"/>
          <w:shd w:val="clear" w:color="auto" w:fill="FFFFFF"/>
        </w:rPr>
        <w:t xml:space="preserve"> </w:t>
      </w:r>
      <w:r w:rsidRPr="00CC157B">
        <w:rPr>
          <w:rFonts w:ascii="Times New Roman" w:hAnsi="Times New Roman"/>
          <w:bCs/>
          <w:sz w:val="28"/>
          <w:szCs w:val="28"/>
          <w:lang w:eastAsia="ru-RU"/>
        </w:rPr>
        <w:t>Реалія</w:t>
      </w:r>
      <w:r w:rsidR="00056006" w:rsidRPr="00CC157B">
        <w:rPr>
          <w:rFonts w:ascii="Times New Roman" w:hAnsi="Times New Roman"/>
          <w:sz w:val="28"/>
          <w:szCs w:val="28"/>
          <w:lang w:eastAsia="ru-RU"/>
        </w:rPr>
        <w:t xml:space="preserve"> </w:t>
      </w:r>
      <w:r w:rsidR="006633B5">
        <w:rPr>
          <w:rFonts w:ascii="Times New Roman" w:hAnsi="Times New Roman"/>
          <w:sz w:val="28"/>
          <w:szCs w:val="28"/>
          <w:lang w:eastAsia="ru-RU"/>
        </w:rPr>
        <w:t>–</w:t>
      </w:r>
      <w:r w:rsidRPr="00CC157B">
        <w:rPr>
          <w:rFonts w:ascii="Times New Roman" w:hAnsi="Times New Roman"/>
          <w:sz w:val="28"/>
          <w:szCs w:val="28"/>
          <w:lang w:eastAsia="ru-RU"/>
        </w:rPr>
        <w:t xml:space="preserve"> річ матеріального світу; будь-який предмет матеріальної цінності</w:t>
      </w:r>
      <w:r w:rsidR="00C729F2">
        <w:rPr>
          <w:rFonts w:ascii="Times New Roman" w:hAnsi="Times New Roman"/>
          <w:sz w:val="28"/>
          <w:szCs w:val="28"/>
          <w:lang w:eastAsia="ru-RU"/>
        </w:rPr>
        <w:t> </w:t>
      </w:r>
      <w:r w:rsidR="00C729F2">
        <w:rPr>
          <w:rFonts w:ascii="Times New Roman" w:hAnsi="Times New Roman"/>
          <w:sz w:val="28"/>
          <w:szCs w:val="28"/>
        </w:rPr>
        <w:t>[15</w:t>
      </w:r>
      <w:r w:rsidR="0030349B">
        <w:rPr>
          <w:rFonts w:ascii="Times New Roman" w:hAnsi="Times New Roman"/>
          <w:sz w:val="28"/>
          <w:szCs w:val="28"/>
        </w:rPr>
        <w:t>7</w:t>
      </w:r>
      <w:r w:rsidR="00C729F2">
        <w:rPr>
          <w:rFonts w:ascii="Times New Roman" w:hAnsi="Times New Roman"/>
          <w:sz w:val="28"/>
          <w:szCs w:val="28"/>
        </w:rPr>
        <w:t>, с. </w:t>
      </w:r>
      <w:r w:rsidR="00056006" w:rsidRPr="00CC157B">
        <w:rPr>
          <w:rFonts w:ascii="Times New Roman" w:hAnsi="Times New Roman"/>
          <w:sz w:val="28"/>
          <w:szCs w:val="28"/>
        </w:rPr>
        <w:t>467]</w:t>
      </w:r>
      <w:r w:rsidR="00056006" w:rsidRPr="00CC157B">
        <w:rPr>
          <w:rFonts w:ascii="Times New Roman" w:hAnsi="Times New Roman"/>
          <w:sz w:val="28"/>
          <w:szCs w:val="28"/>
          <w:shd w:val="clear" w:color="auto" w:fill="FFFFFF"/>
        </w:rPr>
        <w:t>.</w:t>
      </w:r>
      <w:r w:rsidRPr="00CC157B">
        <w:rPr>
          <w:rFonts w:ascii="Times New Roman" w:hAnsi="Times New Roman"/>
          <w:sz w:val="28"/>
          <w:szCs w:val="28"/>
          <w:lang w:eastAsia="ru-RU"/>
        </w:rPr>
        <w:t xml:space="preserve"> Отже, в даному контексті ми будемо розглядати види уніфікації, що знайшли своє матеріальне вираження. </w:t>
      </w:r>
    </w:p>
    <w:p w:rsidR="00632308" w:rsidRPr="00CC157B" w:rsidRDefault="00632308" w:rsidP="00F43B70">
      <w:pPr>
        <w:spacing w:after="0" w:line="360" w:lineRule="auto"/>
        <w:ind w:firstLine="709"/>
        <w:jc w:val="both"/>
        <w:rPr>
          <w:rFonts w:ascii="Times New Roman" w:hAnsi="Times New Roman"/>
          <w:sz w:val="28"/>
          <w:szCs w:val="28"/>
          <w:shd w:val="clear" w:color="auto" w:fill="FFFF00"/>
          <w:lang w:eastAsia="ru-RU"/>
        </w:rPr>
      </w:pPr>
      <w:r w:rsidRPr="00CC157B">
        <w:rPr>
          <w:rFonts w:ascii="Times New Roman" w:hAnsi="Times New Roman"/>
          <w:sz w:val="28"/>
          <w:szCs w:val="28"/>
          <w:lang w:eastAsia="ru-RU"/>
        </w:rPr>
        <w:t xml:space="preserve">Уніфіковані норми, як і сам процес уніфікації, є відносно </w:t>
      </w:r>
      <w:r w:rsidR="008828F9" w:rsidRPr="00CC157B">
        <w:rPr>
          <w:rFonts w:ascii="Times New Roman" w:hAnsi="Times New Roman"/>
          <w:sz w:val="28"/>
          <w:szCs w:val="28"/>
          <w:lang w:eastAsia="ru-RU"/>
        </w:rPr>
        <w:t>новим</w:t>
      </w:r>
      <w:r w:rsidRPr="00CC157B">
        <w:rPr>
          <w:rFonts w:ascii="Times New Roman" w:hAnsi="Times New Roman"/>
          <w:sz w:val="28"/>
          <w:szCs w:val="28"/>
          <w:lang w:eastAsia="ru-RU"/>
        </w:rPr>
        <w:t xml:space="preserve"> правовим явищем. До того ж із розвитком процесу уніфікації кількість таких норм зростає</w:t>
      </w:r>
      <w:r w:rsidRPr="00CC157B">
        <w:rPr>
          <w:rFonts w:ascii="Times New Roman" w:hAnsi="Times New Roman"/>
          <w:i/>
          <w:sz w:val="28"/>
          <w:szCs w:val="28"/>
          <w:lang w:eastAsia="ru-RU"/>
        </w:rPr>
        <w:t xml:space="preserve">. </w:t>
      </w:r>
      <w:r w:rsidRPr="00CC157B">
        <w:rPr>
          <w:rFonts w:ascii="Times New Roman" w:hAnsi="Times New Roman"/>
          <w:sz w:val="28"/>
          <w:szCs w:val="28"/>
          <w:lang w:eastAsia="ru-RU"/>
        </w:rPr>
        <w:t>Вчені-правознавці виділяють декілька критеріїв, за якими класифікують як уніфіковані норми, так і уніфікацію.</w:t>
      </w:r>
      <w:r w:rsidRPr="00CC157B">
        <w:rPr>
          <w:rFonts w:ascii="Times New Roman" w:hAnsi="Times New Roman"/>
          <w:sz w:val="28"/>
          <w:szCs w:val="28"/>
          <w:shd w:val="clear" w:color="auto" w:fill="FFFF00"/>
          <w:lang w:eastAsia="ru-RU"/>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Величезна різноманітність правових норм національних законодавств, що, безумовно, </w:t>
      </w:r>
      <w:r w:rsidR="008828F9" w:rsidRPr="00CC157B">
        <w:rPr>
          <w:rFonts w:ascii="Times New Roman" w:hAnsi="Times New Roman"/>
          <w:sz w:val="28"/>
          <w:szCs w:val="28"/>
        </w:rPr>
        <w:t>ускладнює співробітництво</w:t>
      </w:r>
      <w:r w:rsidRPr="00CC157B">
        <w:rPr>
          <w:rFonts w:ascii="Times New Roman" w:hAnsi="Times New Roman"/>
          <w:sz w:val="28"/>
          <w:szCs w:val="28"/>
        </w:rPr>
        <w:t xml:space="preserve"> держав у різних суспільних сферах, спонукає звертатися до спеціальних способів їх зближення. Одним із способів такого зближення, який, на нашу думку, є найбільш оптимальним, є уніфіковані правові норми, які або одноманітно регулюють суспільні відносини замість незбіжних норм національних законодавств, або створюють основу для знаходження їх спільності. Однакове правове регулювання відносин як між державами, так і всередині них сприяє підвищенню його ефективності та запобіганню юридичних колізій. Забезпечується налагодження прямих </w:t>
      </w:r>
      <w:r w:rsidR="004C359F" w:rsidRPr="00CC157B">
        <w:rPr>
          <w:rFonts w:ascii="Times New Roman" w:hAnsi="Times New Roman"/>
          <w:sz w:val="28"/>
          <w:szCs w:val="28"/>
        </w:rPr>
        <w:t>правових</w:t>
      </w:r>
      <w:r w:rsidRPr="00CC157B">
        <w:rPr>
          <w:rFonts w:ascii="Times New Roman" w:hAnsi="Times New Roman"/>
          <w:sz w:val="28"/>
          <w:szCs w:val="28"/>
        </w:rPr>
        <w:t xml:space="preserve"> зв’язків, а також рівноправний захист учасників таких відносин</w:t>
      </w:r>
      <w:r w:rsidR="00C729F2">
        <w:rPr>
          <w:rFonts w:ascii="Times New Roman" w:hAnsi="Times New Roman"/>
          <w:sz w:val="28"/>
          <w:szCs w:val="28"/>
        </w:rPr>
        <w:t> [7</w:t>
      </w:r>
      <w:r w:rsidR="0030349B">
        <w:rPr>
          <w:rFonts w:ascii="Times New Roman" w:hAnsi="Times New Roman"/>
          <w:sz w:val="28"/>
          <w:szCs w:val="28"/>
        </w:rPr>
        <w:t>5</w:t>
      </w:r>
      <w:r w:rsidR="00C729F2">
        <w:rPr>
          <w:rFonts w:ascii="Times New Roman" w:hAnsi="Times New Roman"/>
          <w:sz w:val="28"/>
          <w:szCs w:val="28"/>
        </w:rPr>
        <w:t>, с. </w:t>
      </w:r>
      <w:r w:rsidR="00576483" w:rsidRPr="00CC157B">
        <w:rPr>
          <w:rFonts w:ascii="Times New Roman" w:hAnsi="Times New Roman"/>
          <w:sz w:val="28"/>
          <w:szCs w:val="28"/>
        </w:rPr>
        <w:t>58]</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 зазначалося, правова уніфікація як один із способів право</w:t>
      </w:r>
      <w:r w:rsidR="00C729F2">
        <w:rPr>
          <w:rFonts w:ascii="Times New Roman" w:hAnsi="Times New Roman"/>
          <w:sz w:val="28"/>
          <w:szCs w:val="28"/>
        </w:rPr>
        <w:t>вої інтеграції виникла ще у ХІХ </w:t>
      </w:r>
      <w:r w:rsidRPr="00CC157B">
        <w:rPr>
          <w:rFonts w:ascii="Times New Roman" w:hAnsi="Times New Roman"/>
          <w:sz w:val="28"/>
          <w:szCs w:val="28"/>
        </w:rPr>
        <w:t xml:space="preserve">ст. Нині вона поширена у правових системах таких країн, як Ісландія, Швеція, Фінляндія, Данія, де уніфіковано договірне, вексельне, морське, сімейне, торговельне, деліктне, зобов’язальне, спадкове </w:t>
      </w:r>
      <w:r w:rsidRPr="00CC157B">
        <w:rPr>
          <w:rFonts w:ascii="Times New Roman" w:hAnsi="Times New Roman"/>
          <w:sz w:val="28"/>
          <w:szCs w:val="28"/>
        </w:rPr>
        <w:lastRenderedPageBreak/>
        <w:t xml:space="preserve">законодавство, а також законодавство про інтелектуальну власність. Правова уніфікація впливає безпосередньо на якість </w:t>
      </w:r>
      <w:r w:rsidR="004C359F" w:rsidRPr="00CC157B">
        <w:rPr>
          <w:rFonts w:ascii="Times New Roman" w:hAnsi="Times New Roman"/>
          <w:sz w:val="28"/>
          <w:szCs w:val="28"/>
        </w:rPr>
        <w:t>законодавство</w:t>
      </w:r>
      <w:r w:rsidRPr="00CC157B">
        <w:rPr>
          <w:rFonts w:ascii="Times New Roman" w:hAnsi="Times New Roman"/>
          <w:sz w:val="28"/>
          <w:szCs w:val="28"/>
        </w:rPr>
        <w:t xml:space="preserve">, а також сприяє зближенню </w:t>
      </w:r>
      <w:r w:rsidR="004C359F" w:rsidRPr="00CC157B">
        <w:rPr>
          <w:rFonts w:ascii="Times New Roman" w:hAnsi="Times New Roman"/>
          <w:sz w:val="28"/>
          <w:szCs w:val="28"/>
        </w:rPr>
        <w:t>правових</w:t>
      </w:r>
      <w:r w:rsidRPr="00CC157B">
        <w:rPr>
          <w:rFonts w:ascii="Times New Roman" w:hAnsi="Times New Roman"/>
          <w:sz w:val="28"/>
          <w:szCs w:val="28"/>
        </w:rPr>
        <w:t xml:space="preserve"> систем. Загалом її можна охарактеризувати як спосіб зближення </w:t>
      </w:r>
      <w:r w:rsidR="004C359F" w:rsidRPr="00CC157B">
        <w:rPr>
          <w:rFonts w:ascii="Times New Roman" w:hAnsi="Times New Roman"/>
          <w:sz w:val="28"/>
          <w:szCs w:val="28"/>
        </w:rPr>
        <w:t>правових систем</w:t>
      </w:r>
      <w:r w:rsidRPr="00CC157B">
        <w:rPr>
          <w:rFonts w:ascii="Times New Roman" w:hAnsi="Times New Roman"/>
          <w:sz w:val="28"/>
          <w:szCs w:val="28"/>
        </w:rPr>
        <w:t xml:space="preserve"> шляхом </w:t>
      </w:r>
      <w:r w:rsidR="004C359F" w:rsidRPr="00CC157B">
        <w:rPr>
          <w:rFonts w:ascii="Times New Roman" w:hAnsi="Times New Roman"/>
          <w:sz w:val="28"/>
          <w:szCs w:val="28"/>
        </w:rPr>
        <w:t>формування</w:t>
      </w:r>
      <w:r w:rsidRPr="00CC157B">
        <w:rPr>
          <w:rFonts w:ascii="Times New Roman" w:hAnsi="Times New Roman"/>
          <w:sz w:val="28"/>
          <w:szCs w:val="28"/>
        </w:rPr>
        <w:t xml:space="preserve"> </w:t>
      </w:r>
      <w:r w:rsidR="004C359F" w:rsidRPr="00CC157B">
        <w:rPr>
          <w:rFonts w:ascii="Times New Roman" w:hAnsi="Times New Roman"/>
          <w:sz w:val="28"/>
          <w:szCs w:val="28"/>
        </w:rPr>
        <w:t>одноподібного</w:t>
      </w:r>
      <w:r w:rsidRPr="00CC157B">
        <w:rPr>
          <w:rFonts w:ascii="Times New Roman" w:hAnsi="Times New Roman"/>
          <w:sz w:val="28"/>
          <w:szCs w:val="28"/>
        </w:rPr>
        <w:t xml:space="preserve"> </w:t>
      </w:r>
      <w:r w:rsidR="004C359F" w:rsidRPr="00CC157B">
        <w:rPr>
          <w:rFonts w:ascii="Times New Roman" w:hAnsi="Times New Roman"/>
          <w:sz w:val="28"/>
          <w:szCs w:val="28"/>
        </w:rPr>
        <w:t>правового</w:t>
      </w:r>
      <w:r w:rsidRPr="00CC157B">
        <w:rPr>
          <w:rFonts w:ascii="Times New Roman" w:hAnsi="Times New Roman"/>
          <w:sz w:val="28"/>
          <w:szCs w:val="28"/>
        </w:rPr>
        <w:t xml:space="preserve"> регулювання у межах </w:t>
      </w:r>
      <w:r w:rsidR="004C359F" w:rsidRPr="00CC157B">
        <w:rPr>
          <w:rFonts w:ascii="Times New Roman" w:hAnsi="Times New Roman"/>
          <w:sz w:val="28"/>
          <w:szCs w:val="28"/>
        </w:rPr>
        <w:t>відповідного правового</w:t>
      </w:r>
      <w:r w:rsidRPr="00CC157B">
        <w:rPr>
          <w:rFonts w:ascii="Times New Roman" w:hAnsi="Times New Roman"/>
          <w:sz w:val="28"/>
          <w:szCs w:val="28"/>
        </w:rPr>
        <w:t xml:space="preserve"> простору.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 і будь-яке правове явище, уніфікація має класифікацію. Структура даного класифікатора в головних своїх параметрах має відповідати</w:t>
      </w:r>
      <w:r w:rsidR="00CC157B" w:rsidRPr="00CC157B">
        <w:rPr>
          <w:rFonts w:ascii="Times New Roman" w:hAnsi="Times New Roman"/>
          <w:sz w:val="28"/>
          <w:szCs w:val="28"/>
        </w:rPr>
        <w:t xml:space="preserve"> </w:t>
      </w:r>
      <w:r w:rsidRPr="00CC157B">
        <w:rPr>
          <w:rFonts w:ascii="Times New Roman" w:hAnsi="Times New Roman"/>
          <w:sz w:val="28"/>
          <w:szCs w:val="28"/>
        </w:rPr>
        <w:t>структурі законодавства і відображати увесь обсяг нормативно-правового матеріалу з урахуванням тенденцій і перспектив розвитку конкретних галузей та законодавчих інститутів. Тому до класифікатора вису</w:t>
      </w:r>
      <w:r w:rsidR="00C729F2">
        <w:rPr>
          <w:rFonts w:ascii="Times New Roman" w:hAnsi="Times New Roman"/>
          <w:sz w:val="28"/>
          <w:szCs w:val="28"/>
        </w:rPr>
        <w:t>вається низка вимог, а саме: 1) </w:t>
      </w:r>
      <w:r w:rsidRPr="00CC157B">
        <w:rPr>
          <w:rFonts w:ascii="Times New Roman" w:hAnsi="Times New Roman"/>
          <w:sz w:val="28"/>
          <w:szCs w:val="28"/>
        </w:rPr>
        <w:t>повне осягнення нор</w:t>
      </w:r>
      <w:r w:rsidR="00C729F2">
        <w:rPr>
          <w:rFonts w:ascii="Times New Roman" w:hAnsi="Times New Roman"/>
          <w:sz w:val="28"/>
          <w:szCs w:val="28"/>
        </w:rPr>
        <w:t>мативно-правового матеріалу; 2) </w:t>
      </w:r>
      <w:r w:rsidRPr="00CC157B">
        <w:rPr>
          <w:rFonts w:ascii="Times New Roman" w:hAnsi="Times New Roman"/>
          <w:sz w:val="28"/>
          <w:szCs w:val="28"/>
        </w:rPr>
        <w:t xml:space="preserve">зручне </w:t>
      </w:r>
      <w:r w:rsidR="00C729F2">
        <w:rPr>
          <w:rFonts w:ascii="Times New Roman" w:hAnsi="Times New Roman"/>
          <w:sz w:val="28"/>
          <w:szCs w:val="28"/>
        </w:rPr>
        <w:t>практичне використання; 3) </w:t>
      </w:r>
      <w:r w:rsidRPr="00CC157B">
        <w:rPr>
          <w:rFonts w:ascii="Times New Roman" w:hAnsi="Times New Roman"/>
          <w:sz w:val="28"/>
          <w:szCs w:val="28"/>
        </w:rPr>
        <w:t>відповід</w:t>
      </w:r>
      <w:r w:rsidR="00C729F2">
        <w:rPr>
          <w:rFonts w:ascii="Times New Roman" w:hAnsi="Times New Roman"/>
          <w:sz w:val="28"/>
          <w:szCs w:val="28"/>
        </w:rPr>
        <w:t>ність системі законодавства; 4) </w:t>
      </w:r>
      <w:r w:rsidRPr="00CC157B">
        <w:rPr>
          <w:rFonts w:ascii="Times New Roman" w:hAnsi="Times New Roman"/>
          <w:sz w:val="28"/>
          <w:szCs w:val="28"/>
        </w:rPr>
        <w:t xml:space="preserve">науково обґрунтований підхід до рубрикування тощо.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Окремо слід підкреслити, що визначальне значення як для уніфікації, так і для інших правових явищ має надання класифікатору офіційного характеру. Це необхідно зробити, адже класифікатор, що має загальнообов’язковий характер, здатен виконувати функцію єдиної мови спілкування різних органів та організацій, що займаються законодавчою діяльністю.</w:t>
      </w:r>
    </w:p>
    <w:p w:rsidR="00632308" w:rsidRPr="00CC157B" w:rsidRDefault="00632308" w:rsidP="00F43B70">
      <w:pPr>
        <w:spacing w:after="0" w:line="360" w:lineRule="auto"/>
        <w:ind w:firstLine="709"/>
        <w:jc w:val="both"/>
        <w:rPr>
          <w:rFonts w:ascii="Times New Roman" w:hAnsi="Times New Roman"/>
          <w:i/>
          <w:sz w:val="28"/>
          <w:szCs w:val="28"/>
        </w:rPr>
      </w:pPr>
      <w:r w:rsidRPr="00CC157B">
        <w:rPr>
          <w:rFonts w:ascii="Times New Roman" w:hAnsi="Times New Roman"/>
          <w:sz w:val="28"/>
          <w:szCs w:val="28"/>
        </w:rPr>
        <w:t>Зважаючи на функціональну розмаїтість законодавства, виділяють загальну, відомчу та локальну уніфікації</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30349B">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231].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Загальна уніфікація є центром усього інтеграційного процесу. Вона характеризується високим рівнем нормативних узагальнень, покликаних із максимальною повнотою врегулювати визнач</w:t>
      </w:r>
      <w:r w:rsidR="00C729F2">
        <w:rPr>
          <w:rFonts w:ascii="Times New Roman" w:hAnsi="Times New Roman"/>
          <w:sz w:val="28"/>
          <w:szCs w:val="28"/>
        </w:rPr>
        <w:t>ене коло суспільних відносин. У </w:t>
      </w:r>
      <w:r w:rsidRPr="00CC157B">
        <w:rPr>
          <w:rFonts w:ascii="Times New Roman" w:hAnsi="Times New Roman"/>
          <w:sz w:val="28"/>
          <w:szCs w:val="28"/>
        </w:rPr>
        <w:t xml:space="preserve">результаті такої уніфікації утворюються дві групи нормативних актів. До першої належать законодавчі акти, які є сукупністю загальних універсальних приписів, принципів та інститутів, що визначають особливості і завдання тієї чи іншої галузі законодавства. Їх формулюють і приймають вищі органи державної влади з питань, віднесених до загальнодержавної компетенції </w:t>
      </w:r>
      <w:r w:rsidRPr="00CC157B">
        <w:rPr>
          <w:rFonts w:ascii="Times New Roman" w:hAnsi="Times New Roman"/>
          <w:sz w:val="28"/>
          <w:szCs w:val="28"/>
        </w:rPr>
        <w:lastRenderedPageBreak/>
        <w:t xml:space="preserve">(Конституція, договори, декларації тощо). До другої групи уніфікаційних актів розглянутого рівня належать кодекси, статути, положення тощо, які також мають кодифікаційний характер і регулюють важливі соціальні зв’язки у державі. За такої уніфікації мета законодавця полягає не лише в тому, щоб механічно об’єднати чинні в межах країни окремі нормативні приписи, а узагальнити, переробити їх зміст і в одному зведеному акті дати структурований, внутрішньо узгоджений виклад єдиних правових приписів, які з максимальною повнотою регулюють визначену сферу суспільних відносин. Кодифікаційна уніфікація застосовується у багатьох галузях законодавства країни: трудовому, цивільному, шлюбно-сімейному, кримінальному, адміністративному праві тощо. Основою цього виду уніфікації є єдиний правовий загального призначення акт, в якому сформульовані загальні положення з питань державного, господарського, соціально-культурного будівництва, на яких базується все законодавство.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Локальна уніфікація враховує місцеву специфіку утворень міського, </w:t>
      </w:r>
      <w:r w:rsidR="000A6652" w:rsidRPr="00CC157B">
        <w:rPr>
          <w:rFonts w:ascii="Times New Roman" w:hAnsi="Times New Roman"/>
          <w:sz w:val="28"/>
          <w:szCs w:val="28"/>
        </w:rPr>
        <w:t>районного</w:t>
      </w:r>
      <w:r w:rsidRPr="00CC157B">
        <w:rPr>
          <w:rFonts w:ascii="Times New Roman" w:hAnsi="Times New Roman"/>
          <w:sz w:val="28"/>
          <w:szCs w:val="28"/>
        </w:rPr>
        <w:t xml:space="preserve">, обласного масштабів і </w:t>
      </w:r>
      <w:r w:rsidR="000A6652" w:rsidRPr="00CC157B">
        <w:rPr>
          <w:rFonts w:ascii="Times New Roman" w:hAnsi="Times New Roman"/>
          <w:sz w:val="28"/>
          <w:szCs w:val="28"/>
        </w:rPr>
        <w:t>знаходить</w:t>
      </w:r>
      <w:r w:rsidRPr="00CC157B">
        <w:rPr>
          <w:rFonts w:ascii="Times New Roman" w:hAnsi="Times New Roman"/>
          <w:sz w:val="28"/>
          <w:szCs w:val="28"/>
        </w:rPr>
        <w:t xml:space="preserve"> відображення в єдиних постановах, рішеннях, правилах. Інколи така уніфікація має змішаний локально-відомчий характер.</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процесі відомчої уніфікації створюються єдині інструкції, положення, рекомендації та правила, які можуть бути загальними, локальними або адресуватися підприємствам окремих галузей виробництва. Різновидом документів відомчої уніфікації є ті, що виходять із конкретної установи чи організації (документи місцевого значення) і мають цільове призначення</w:t>
      </w:r>
      <w:r w:rsidR="00C729F2">
        <w:rPr>
          <w:rFonts w:ascii="Times New Roman" w:hAnsi="Times New Roman"/>
          <w:sz w:val="28"/>
          <w:szCs w:val="28"/>
        </w:rPr>
        <w:t> </w:t>
      </w:r>
      <w:r w:rsidR="00DB1D0B" w:rsidRPr="00CC157B">
        <w:rPr>
          <w:rFonts w:ascii="Times New Roman" w:hAnsi="Times New Roman"/>
          <w:sz w:val="28"/>
          <w:szCs w:val="28"/>
        </w:rPr>
        <w:t>[</w:t>
      </w:r>
      <w:r w:rsidR="009D14EB" w:rsidRPr="00CC157B">
        <w:rPr>
          <w:rFonts w:ascii="Times New Roman" w:hAnsi="Times New Roman"/>
          <w:sz w:val="28"/>
          <w:szCs w:val="28"/>
        </w:rPr>
        <w:t>1</w:t>
      </w:r>
      <w:r w:rsidR="0030349B">
        <w:rPr>
          <w:rFonts w:ascii="Times New Roman" w:hAnsi="Times New Roman"/>
          <w:sz w:val="28"/>
          <w:szCs w:val="28"/>
        </w:rPr>
        <w:t>3</w:t>
      </w:r>
      <w:r w:rsidR="009D14EB" w:rsidRPr="00CC157B">
        <w:rPr>
          <w:rFonts w:ascii="Times New Roman" w:hAnsi="Times New Roman"/>
          <w:sz w:val="28"/>
          <w:szCs w:val="28"/>
        </w:rPr>
        <w:t>2</w:t>
      </w:r>
      <w:r w:rsidR="00C729F2">
        <w:rPr>
          <w:rFonts w:ascii="Times New Roman" w:hAnsi="Times New Roman"/>
          <w:sz w:val="28"/>
          <w:szCs w:val="28"/>
        </w:rPr>
        <w:t>, с. </w:t>
      </w:r>
      <w:r w:rsidR="00DB1D0B" w:rsidRPr="00CC157B">
        <w:rPr>
          <w:rFonts w:ascii="Times New Roman" w:hAnsi="Times New Roman"/>
          <w:sz w:val="28"/>
          <w:szCs w:val="28"/>
        </w:rPr>
        <w:t>231</w:t>
      </w:r>
      <w:r w:rsidR="0030349B">
        <w:rPr>
          <w:rFonts w:ascii="Times New Roman" w:hAnsi="Times New Roman"/>
          <w:sz w:val="28"/>
          <w:szCs w:val="28"/>
        </w:rPr>
        <w:t>–</w:t>
      </w:r>
      <w:r w:rsidR="00DB1D0B" w:rsidRPr="00CC157B">
        <w:rPr>
          <w:rFonts w:ascii="Times New Roman" w:hAnsi="Times New Roman"/>
          <w:sz w:val="28"/>
          <w:szCs w:val="28"/>
        </w:rPr>
        <w:t>232].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Правова уніфікація, у свою чергу, може поділятися на кілька </w:t>
      </w:r>
      <w:r w:rsidR="000A6652" w:rsidRPr="00CC157B">
        <w:rPr>
          <w:rFonts w:ascii="Times New Roman" w:hAnsi="Times New Roman"/>
          <w:sz w:val="28"/>
          <w:szCs w:val="28"/>
        </w:rPr>
        <w:t>різновидів</w:t>
      </w:r>
      <w:r w:rsidRPr="00CC157B">
        <w:rPr>
          <w:rFonts w:ascii="Times New Roman" w:hAnsi="Times New Roman"/>
          <w:sz w:val="28"/>
          <w:szCs w:val="28"/>
        </w:rPr>
        <w:t xml:space="preserve">. По-перше, вона відрізняється за </w:t>
      </w:r>
      <w:r w:rsidR="000A6652" w:rsidRPr="00CC157B">
        <w:rPr>
          <w:rFonts w:ascii="Times New Roman" w:hAnsi="Times New Roman"/>
          <w:sz w:val="28"/>
          <w:szCs w:val="28"/>
        </w:rPr>
        <w:t>своїми</w:t>
      </w:r>
      <w:r w:rsidRPr="00CC157B">
        <w:rPr>
          <w:rFonts w:ascii="Times New Roman" w:hAnsi="Times New Roman"/>
          <w:sz w:val="28"/>
          <w:szCs w:val="28"/>
        </w:rPr>
        <w:t xml:space="preserve"> масштабами та цілями, охоплює або </w:t>
      </w:r>
      <w:r w:rsidR="000A6652" w:rsidRPr="00CC157B">
        <w:rPr>
          <w:rFonts w:ascii="Times New Roman" w:hAnsi="Times New Roman"/>
          <w:sz w:val="28"/>
          <w:szCs w:val="28"/>
        </w:rPr>
        <w:t>прикордонні</w:t>
      </w:r>
      <w:r w:rsidRPr="00CC157B">
        <w:rPr>
          <w:rFonts w:ascii="Times New Roman" w:hAnsi="Times New Roman"/>
          <w:sz w:val="28"/>
          <w:szCs w:val="28"/>
        </w:rPr>
        <w:t xml:space="preserve"> держави, або держави </w:t>
      </w:r>
      <w:r w:rsidR="000A6652" w:rsidRPr="00CC157B">
        <w:rPr>
          <w:rFonts w:ascii="Times New Roman" w:hAnsi="Times New Roman"/>
          <w:sz w:val="28"/>
          <w:szCs w:val="28"/>
        </w:rPr>
        <w:t>певного регіону</w:t>
      </w:r>
      <w:r w:rsidRPr="00CC157B">
        <w:rPr>
          <w:rFonts w:ascii="Times New Roman" w:hAnsi="Times New Roman"/>
          <w:sz w:val="28"/>
          <w:szCs w:val="28"/>
        </w:rPr>
        <w:t>, або держави в рамках міждержавних</w:t>
      </w:r>
      <w:r w:rsidR="00CC157B" w:rsidRPr="00CC157B">
        <w:rPr>
          <w:rFonts w:ascii="Times New Roman" w:hAnsi="Times New Roman"/>
          <w:sz w:val="28"/>
          <w:szCs w:val="28"/>
        </w:rPr>
        <w:t xml:space="preserve"> </w:t>
      </w:r>
      <w:r w:rsidR="000A6652" w:rsidRPr="00CC157B">
        <w:rPr>
          <w:rFonts w:ascii="Times New Roman" w:hAnsi="Times New Roman"/>
          <w:sz w:val="28"/>
          <w:szCs w:val="28"/>
        </w:rPr>
        <w:t>об’єднань</w:t>
      </w:r>
      <w:r w:rsidRPr="00CC157B">
        <w:rPr>
          <w:rFonts w:ascii="Times New Roman" w:hAnsi="Times New Roman"/>
          <w:sz w:val="28"/>
          <w:szCs w:val="28"/>
        </w:rPr>
        <w:t>. Головною ознакою універсальної уніфікації є те, що вона поширюється на всі або на більшість держав світу.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По-друге, відносно свого предмета уніфікація може бути матеріальною, стосуватися однакового регулювання прав і обов’язків учасників відносин (цивільних, сімейних, трудових тощо) та процесуальною, пов’язаною з</w:t>
      </w:r>
      <w:r w:rsidR="00CC157B" w:rsidRPr="00CC157B">
        <w:rPr>
          <w:rFonts w:ascii="Times New Roman" w:hAnsi="Times New Roman"/>
          <w:sz w:val="28"/>
          <w:szCs w:val="28"/>
        </w:rPr>
        <w:t xml:space="preserve"> </w:t>
      </w:r>
      <w:r w:rsidRPr="00CC157B">
        <w:rPr>
          <w:rFonts w:ascii="Times New Roman" w:hAnsi="Times New Roman"/>
          <w:sz w:val="28"/>
          <w:szCs w:val="28"/>
        </w:rPr>
        <w:t>єдиними положеннями щодо розгляду в судах і зовнішньоторговельних арбітражах спорів з іноземним елементом.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По-третє, правова уніфікація може реалізовуватися в різних формах</w:t>
      </w:r>
      <w:r w:rsidR="0030349B">
        <w:rPr>
          <w:rFonts w:ascii="Times New Roman" w:hAnsi="Times New Roman"/>
          <w:sz w:val="28"/>
          <w:szCs w:val="28"/>
        </w:rPr>
        <w:t> </w:t>
      </w:r>
      <w:r w:rsidRPr="00CC157B">
        <w:rPr>
          <w:rFonts w:ascii="Times New Roman" w:hAnsi="Times New Roman"/>
          <w:sz w:val="28"/>
          <w:szCs w:val="28"/>
        </w:rPr>
        <w:t>– шляхом укладання міжнародних договорів, застосування примірних договорів міжнародних організацій, прийняття модельних рекомендаційних законодавчих актів, в</w:t>
      </w:r>
      <w:r w:rsidR="00C729F2">
        <w:rPr>
          <w:rFonts w:ascii="Times New Roman" w:hAnsi="Times New Roman"/>
          <w:sz w:val="28"/>
          <w:szCs w:val="28"/>
        </w:rPr>
        <w:t>икористання міжнародних звичаїв [18, с. </w:t>
      </w:r>
      <w:r w:rsidR="00D35DB5" w:rsidRPr="00CC157B">
        <w:rPr>
          <w:rFonts w:ascii="Times New Roman" w:hAnsi="Times New Roman"/>
          <w:sz w:val="28"/>
          <w:szCs w:val="28"/>
        </w:rPr>
        <w:t>14].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По-четверте, уніфікація може охоплювати і правові </w:t>
      </w:r>
      <w:r w:rsidR="00504D1C" w:rsidRPr="00CC157B">
        <w:rPr>
          <w:rFonts w:ascii="Times New Roman" w:hAnsi="Times New Roman"/>
          <w:sz w:val="28"/>
          <w:szCs w:val="28"/>
        </w:rPr>
        <w:t>системи держав певного регіону</w:t>
      </w:r>
      <w:r w:rsidRPr="00CC157B">
        <w:rPr>
          <w:rFonts w:ascii="Times New Roman" w:hAnsi="Times New Roman"/>
          <w:sz w:val="28"/>
          <w:szCs w:val="28"/>
        </w:rPr>
        <w:t>, правові системи держав у рамках міждержавних об’єднань (СНД, ЄС), може поширюватися на правові системи</w:t>
      </w:r>
      <w:r w:rsidR="00CC157B" w:rsidRPr="00CC157B">
        <w:rPr>
          <w:rFonts w:ascii="Times New Roman" w:hAnsi="Times New Roman"/>
          <w:sz w:val="28"/>
          <w:szCs w:val="28"/>
        </w:rPr>
        <w:t xml:space="preserve"> </w:t>
      </w:r>
      <w:r w:rsidRPr="00CC157B">
        <w:rPr>
          <w:rFonts w:ascii="Times New Roman" w:hAnsi="Times New Roman"/>
          <w:sz w:val="28"/>
          <w:szCs w:val="28"/>
        </w:rPr>
        <w:t>більшості або навіть всіх держав світу (ООН).</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Доцільно розглянути дані різновиди більш детально.</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Щодо першого різновиду розрізняють універсальну та регіональну уніфікації. Призначенням універсальної уніфікації є однакове регулювання відносин у всіх державах. І, відповідно, міжнародні договори,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втілені в даній уніфікації, відкриті для загальної участі. Наприклад, Віденська конвенція 1980</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xml:space="preserve"> відкрита для приєднанн</w:t>
      </w:r>
      <w:r w:rsidR="00C729F2">
        <w:rPr>
          <w:rFonts w:ascii="Times New Roman" w:hAnsi="Times New Roman"/>
          <w:sz w:val="28"/>
          <w:szCs w:val="28"/>
          <w:lang w:eastAsia="ru-RU"/>
        </w:rPr>
        <w:t>я всіх зацікавлених держав (ст. </w:t>
      </w:r>
      <w:r w:rsidRPr="00CC157B">
        <w:rPr>
          <w:rFonts w:ascii="Times New Roman" w:hAnsi="Times New Roman"/>
          <w:sz w:val="28"/>
          <w:szCs w:val="28"/>
          <w:lang w:eastAsia="ru-RU"/>
        </w:rPr>
        <w:t>91). Універсальна міжнародно-правова уніфікація насамперед націлена на досягнення однаковості національних правових норм, тобто на створення уніфікованих норм, оптимальних для максимально ши</w:t>
      </w:r>
      <w:r w:rsidR="00C729F2">
        <w:rPr>
          <w:rFonts w:ascii="Times New Roman" w:hAnsi="Times New Roman"/>
          <w:sz w:val="28"/>
          <w:szCs w:val="28"/>
          <w:lang w:eastAsia="ru-RU"/>
        </w:rPr>
        <w:t>рокого кола зацікавлених держав </w:t>
      </w:r>
      <w:r w:rsidR="00C729F2">
        <w:rPr>
          <w:rFonts w:ascii="Times New Roman" w:hAnsi="Times New Roman"/>
          <w:sz w:val="28"/>
          <w:szCs w:val="28"/>
        </w:rPr>
        <w:t>[17, с. </w:t>
      </w:r>
      <w:r w:rsidR="006D0B49" w:rsidRPr="00CC157B">
        <w:rPr>
          <w:rFonts w:ascii="Times New Roman" w:hAnsi="Times New Roman"/>
          <w:sz w:val="28"/>
          <w:szCs w:val="28"/>
        </w:rPr>
        <w:t>19]</w:t>
      </w:r>
      <w:r w:rsidR="006D0B49"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Регіональна уніфікація обмежується державами в рамках одного ге</w:t>
      </w:r>
      <w:r w:rsidR="000A6652" w:rsidRPr="00CC157B">
        <w:rPr>
          <w:rFonts w:ascii="Times New Roman" w:hAnsi="Times New Roman"/>
          <w:sz w:val="28"/>
          <w:szCs w:val="28"/>
        </w:rPr>
        <w:t>о</w:t>
      </w:r>
      <w:r w:rsidRPr="00CC157B">
        <w:rPr>
          <w:rFonts w:ascii="Times New Roman" w:hAnsi="Times New Roman"/>
          <w:sz w:val="28"/>
          <w:szCs w:val="28"/>
        </w:rPr>
        <w:t>графічного району. В</w:t>
      </w:r>
      <w:r w:rsidRPr="00CC157B">
        <w:rPr>
          <w:rFonts w:ascii="Times New Roman" w:hAnsi="Times New Roman"/>
          <w:sz w:val="28"/>
          <w:szCs w:val="28"/>
          <w:lang w:eastAsia="ru-RU"/>
        </w:rPr>
        <w:t xml:space="preserve"> межах Європейського Союзу зближення правових рішень</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вкрай корисне і необхідне. Вступ до Європейського Союзу нових держав відбувається саме в той момент, коли історичні зміни змушують їх змінити весь комплекс права, вдосконалюються технічні прийоми уніфікації (прийняття європейських директив, розроблення фундаментальних </w:t>
      </w:r>
      <w:r w:rsidRPr="00CC157B">
        <w:rPr>
          <w:rFonts w:ascii="Times New Roman" w:hAnsi="Times New Roman"/>
          <w:sz w:val="28"/>
          <w:szCs w:val="28"/>
          <w:lang w:eastAsia="ru-RU"/>
        </w:rPr>
        <w:lastRenderedPageBreak/>
        <w:t>принципів). В інших міждержавних об’єднаннях, що мають інтенсивні політичні й торговельні відносини з Європою, також здійснюється процес уніфікації або принаймні зближення правових рішень</w:t>
      </w:r>
      <w:r w:rsidR="0030349B">
        <w:rPr>
          <w:rFonts w:ascii="Times New Roman" w:hAnsi="Times New Roman"/>
          <w:sz w:val="28"/>
          <w:szCs w:val="28"/>
        </w:rPr>
        <w:t> [</w:t>
      </w:r>
      <w:r w:rsidR="00C729F2">
        <w:rPr>
          <w:rFonts w:ascii="Times New Roman" w:hAnsi="Times New Roman"/>
          <w:sz w:val="28"/>
          <w:szCs w:val="28"/>
        </w:rPr>
        <w:t>8</w:t>
      </w:r>
      <w:r w:rsidR="0030349B">
        <w:rPr>
          <w:rFonts w:ascii="Times New Roman" w:hAnsi="Times New Roman"/>
          <w:sz w:val="28"/>
          <w:szCs w:val="28"/>
        </w:rPr>
        <w:t>0</w:t>
      </w:r>
      <w:r w:rsidR="00C729F2">
        <w:rPr>
          <w:rFonts w:ascii="Times New Roman" w:hAnsi="Times New Roman"/>
          <w:sz w:val="28"/>
          <w:szCs w:val="28"/>
        </w:rPr>
        <w:t>, с. </w:t>
      </w:r>
      <w:r w:rsidR="00D35DB5" w:rsidRPr="00CC157B">
        <w:rPr>
          <w:rFonts w:ascii="Times New Roman" w:hAnsi="Times New Roman"/>
          <w:sz w:val="28"/>
          <w:szCs w:val="28"/>
        </w:rPr>
        <w:t>511].</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Зазвичай більш істотними є результати регіональної двосторонньої уніфікації. Проте, за рідкісним винятком, Україна не бере </w:t>
      </w:r>
      <w:r w:rsidR="000A6652" w:rsidRPr="00CC157B">
        <w:rPr>
          <w:rFonts w:ascii="Times New Roman" w:hAnsi="Times New Roman"/>
          <w:sz w:val="28"/>
          <w:szCs w:val="28"/>
          <w:lang w:eastAsia="ru-RU"/>
        </w:rPr>
        <w:t>участі</w:t>
      </w:r>
      <w:r w:rsidRPr="00CC157B">
        <w:rPr>
          <w:rFonts w:ascii="Times New Roman" w:hAnsi="Times New Roman"/>
          <w:sz w:val="28"/>
          <w:szCs w:val="28"/>
          <w:lang w:eastAsia="ru-RU"/>
        </w:rPr>
        <w:t xml:space="preserve"> в </w:t>
      </w:r>
      <w:r w:rsidR="000A6652" w:rsidRPr="00CC157B">
        <w:rPr>
          <w:rFonts w:ascii="Times New Roman" w:hAnsi="Times New Roman"/>
          <w:sz w:val="28"/>
          <w:szCs w:val="28"/>
          <w:lang w:eastAsia="ru-RU"/>
        </w:rPr>
        <w:t>універсальних</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договорах</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спрямованих</w:t>
      </w:r>
      <w:r w:rsidRPr="00CC157B">
        <w:rPr>
          <w:rFonts w:ascii="Times New Roman" w:hAnsi="Times New Roman"/>
          <w:sz w:val="28"/>
          <w:szCs w:val="28"/>
          <w:lang w:eastAsia="ru-RU"/>
        </w:rPr>
        <w:t xml:space="preserve"> на уніфікацію </w:t>
      </w:r>
      <w:r w:rsidR="000A6652" w:rsidRPr="00CC157B">
        <w:rPr>
          <w:rFonts w:ascii="Times New Roman" w:hAnsi="Times New Roman"/>
          <w:sz w:val="28"/>
          <w:szCs w:val="28"/>
          <w:lang w:eastAsia="ru-RU"/>
        </w:rPr>
        <w:t>колізійних</w:t>
      </w:r>
      <w:r w:rsidRPr="00CC157B">
        <w:rPr>
          <w:rFonts w:ascii="Times New Roman" w:hAnsi="Times New Roman"/>
          <w:sz w:val="28"/>
          <w:szCs w:val="28"/>
          <w:lang w:eastAsia="ru-RU"/>
        </w:rPr>
        <w:t xml:space="preserve"> норм у різних </w:t>
      </w:r>
      <w:r w:rsidR="000A6652" w:rsidRPr="00CC157B">
        <w:rPr>
          <w:rFonts w:ascii="Times New Roman" w:hAnsi="Times New Roman"/>
          <w:sz w:val="28"/>
          <w:szCs w:val="28"/>
          <w:lang w:eastAsia="ru-RU"/>
        </w:rPr>
        <w:t>сферах</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правових</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відносин</w:t>
      </w:r>
      <w:r w:rsidRPr="00CC157B">
        <w:rPr>
          <w:rFonts w:ascii="Times New Roman" w:hAnsi="Times New Roman"/>
          <w:sz w:val="28"/>
          <w:szCs w:val="28"/>
          <w:lang w:eastAsia="ru-RU"/>
        </w:rPr>
        <w:t xml:space="preserve">, в </w:t>
      </w:r>
      <w:r w:rsidR="000A6652" w:rsidRPr="00CC157B">
        <w:rPr>
          <w:rFonts w:ascii="Times New Roman" w:hAnsi="Times New Roman"/>
          <w:sz w:val="28"/>
          <w:szCs w:val="28"/>
          <w:lang w:eastAsia="ru-RU"/>
        </w:rPr>
        <w:t>основному</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розроблюваних</w:t>
      </w:r>
      <w:r w:rsidRPr="00CC157B">
        <w:rPr>
          <w:rFonts w:ascii="Times New Roman" w:hAnsi="Times New Roman"/>
          <w:sz w:val="28"/>
          <w:szCs w:val="28"/>
          <w:lang w:eastAsia="ru-RU"/>
        </w:rPr>
        <w:t xml:space="preserve"> Гаазькою </w:t>
      </w:r>
      <w:r w:rsidR="000A6652" w:rsidRPr="00CC157B">
        <w:rPr>
          <w:rFonts w:ascii="Times New Roman" w:hAnsi="Times New Roman"/>
          <w:sz w:val="28"/>
          <w:szCs w:val="28"/>
          <w:lang w:eastAsia="ru-RU"/>
        </w:rPr>
        <w:t>конференцією</w:t>
      </w:r>
      <w:r w:rsidRPr="00CC157B">
        <w:rPr>
          <w:rFonts w:ascii="Times New Roman" w:hAnsi="Times New Roman"/>
          <w:sz w:val="28"/>
          <w:szCs w:val="28"/>
          <w:lang w:eastAsia="ru-RU"/>
        </w:rPr>
        <w:t xml:space="preserve"> з </w:t>
      </w:r>
      <w:r w:rsidR="000A6652" w:rsidRPr="00CC157B">
        <w:rPr>
          <w:rFonts w:ascii="Times New Roman" w:hAnsi="Times New Roman"/>
          <w:sz w:val="28"/>
          <w:szCs w:val="28"/>
          <w:lang w:eastAsia="ru-RU"/>
        </w:rPr>
        <w:t>міжнародного</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приватного</w:t>
      </w:r>
      <w:r w:rsidRPr="00CC157B">
        <w:rPr>
          <w:rFonts w:ascii="Times New Roman" w:hAnsi="Times New Roman"/>
          <w:sz w:val="28"/>
          <w:szCs w:val="28"/>
          <w:lang w:eastAsia="ru-RU"/>
        </w:rPr>
        <w:t xml:space="preserve"> права. Слід зазначити, у зв’язку з тим, що такі договори не одержали </w:t>
      </w:r>
      <w:r w:rsidR="000A6652" w:rsidRPr="00CC157B">
        <w:rPr>
          <w:rFonts w:ascii="Times New Roman" w:hAnsi="Times New Roman"/>
          <w:sz w:val="28"/>
          <w:szCs w:val="28"/>
          <w:lang w:eastAsia="ru-RU"/>
        </w:rPr>
        <w:t>великого</w:t>
      </w:r>
      <w:r w:rsidRPr="00CC157B">
        <w:rPr>
          <w:rFonts w:ascii="Times New Roman" w:hAnsi="Times New Roman"/>
          <w:sz w:val="28"/>
          <w:szCs w:val="28"/>
          <w:lang w:eastAsia="ru-RU"/>
        </w:rPr>
        <w:t xml:space="preserve"> поширення,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універсальними їх </w:t>
      </w:r>
      <w:r w:rsidR="000A6652" w:rsidRPr="00CC157B">
        <w:rPr>
          <w:rFonts w:ascii="Times New Roman" w:hAnsi="Times New Roman"/>
          <w:sz w:val="28"/>
          <w:szCs w:val="28"/>
          <w:lang w:eastAsia="ru-RU"/>
        </w:rPr>
        <w:t>можна</w:t>
      </w:r>
      <w:r w:rsidRPr="00CC157B">
        <w:rPr>
          <w:rFonts w:ascii="Times New Roman" w:hAnsi="Times New Roman"/>
          <w:sz w:val="28"/>
          <w:szCs w:val="28"/>
          <w:lang w:eastAsia="ru-RU"/>
        </w:rPr>
        <w:t xml:space="preserve"> назвати лише </w:t>
      </w:r>
      <w:r w:rsidR="000A6652" w:rsidRPr="00CC157B">
        <w:rPr>
          <w:rFonts w:ascii="Times New Roman" w:hAnsi="Times New Roman"/>
          <w:sz w:val="28"/>
          <w:szCs w:val="28"/>
          <w:lang w:eastAsia="ru-RU"/>
        </w:rPr>
        <w:t>формально</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виходячи</w:t>
      </w:r>
      <w:r w:rsidRPr="00CC157B">
        <w:rPr>
          <w:rFonts w:ascii="Times New Roman" w:hAnsi="Times New Roman"/>
          <w:sz w:val="28"/>
          <w:szCs w:val="28"/>
          <w:lang w:eastAsia="ru-RU"/>
        </w:rPr>
        <w:t xml:space="preserve"> з їхнього цільового призначення для </w:t>
      </w:r>
      <w:r w:rsidR="000A6652" w:rsidRPr="00CC157B">
        <w:rPr>
          <w:rFonts w:ascii="Times New Roman" w:hAnsi="Times New Roman"/>
          <w:sz w:val="28"/>
          <w:szCs w:val="28"/>
          <w:lang w:eastAsia="ru-RU"/>
        </w:rPr>
        <w:t>всіх</w:t>
      </w:r>
      <w:r w:rsidRPr="00CC157B">
        <w:rPr>
          <w:rFonts w:ascii="Times New Roman" w:hAnsi="Times New Roman"/>
          <w:sz w:val="28"/>
          <w:szCs w:val="28"/>
          <w:lang w:eastAsia="ru-RU"/>
        </w:rPr>
        <w:t xml:space="preserve"> держав. Хоча їх реальний результат</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дуже далекий від «універсальності». Водночас Україна бере участь у великій кількості партикулярних договорів про </w:t>
      </w:r>
      <w:r w:rsidR="000A6652" w:rsidRPr="00CC157B">
        <w:rPr>
          <w:rFonts w:ascii="Times New Roman" w:hAnsi="Times New Roman"/>
          <w:sz w:val="28"/>
          <w:szCs w:val="28"/>
          <w:lang w:eastAsia="ru-RU"/>
        </w:rPr>
        <w:t>правову</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допомогу</w:t>
      </w:r>
      <w:r w:rsidRPr="00CC157B">
        <w:rPr>
          <w:rFonts w:ascii="Times New Roman" w:hAnsi="Times New Roman"/>
          <w:sz w:val="28"/>
          <w:szCs w:val="28"/>
          <w:lang w:eastAsia="ru-RU"/>
        </w:rPr>
        <w:t>. Як результат, у нашій державі діють уніфіковані на двосторонній основі колізійні норми з широкого кола правових відносин, що сприяє більш сприятливим умовам для співробітництва з відповідними державами</w:t>
      </w:r>
      <w:r w:rsidR="00C729F2">
        <w:rPr>
          <w:rFonts w:ascii="Times New Roman" w:hAnsi="Times New Roman"/>
          <w:sz w:val="28"/>
          <w:szCs w:val="28"/>
        </w:rPr>
        <w:t> [8</w:t>
      </w:r>
      <w:r w:rsidR="0030349B">
        <w:rPr>
          <w:rFonts w:ascii="Times New Roman" w:hAnsi="Times New Roman"/>
          <w:sz w:val="28"/>
          <w:szCs w:val="28"/>
        </w:rPr>
        <w:t>9</w:t>
      </w:r>
      <w:r w:rsidR="00C729F2">
        <w:rPr>
          <w:rFonts w:ascii="Times New Roman" w:hAnsi="Times New Roman"/>
          <w:sz w:val="28"/>
          <w:szCs w:val="28"/>
        </w:rPr>
        <w:t>, с. </w:t>
      </w:r>
      <w:r w:rsidR="009D3B65" w:rsidRPr="00CC157B">
        <w:rPr>
          <w:rFonts w:ascii="Times New Roman" w:hAnsi="Times New Roman"/>
          <w:sz w:val="28"/>
          <w:szCs w:val="28"/>
        </w:rPr>
        <w:t>412]</w:t>
      </w:r>
      <w:r w:rsidR="009D3B65"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Нещодавно Україна брала активну </w:t>
      </w:r>
      <w:r w:rsidR="000A6652" w:rsidRPr="00CC157B">
        <w:rPr>
          <w:rFonts w:ascii="Times New Roman" w:hAnsi="Times New Roman"/>
          <w:sz w:val="28"/>
          <w:szCs w:val="28"/>
          <w:lang w:eastAsia="ru-RU"/>
        </w:rPr>
        <w:t>участь</w:t>
      </w:r>
      <w:r w:rsidRPr="00CC157B">
        <w:rPr>
          <w:rFonts w:ascii="Times New Roman" w:hAnsi="Times New Roman"/>
          <w:sz w:val="28"/>
          <w:szCs w:val="28"/>
          <w:lang w:eastAsia="ru-RU"/>
        </w:rPr>
        <w:t xml:space="preserve"> і в </w:t>
      </w:r>
      <w:r w:rsidR="000A6652" w:rsidRPr="00CC157B">
        <w:rPr>
          <w:rFonts w:ascii="Times New Roman" w:hAnsi="Times New Roman"/>
          <w:sz w:val="28"/>
          <w:szCs w:val="28"/>
          <w:lang w:eastAsia="ru-RU"/>
        </w:rPr>
        <w:t>регіональній</w:t>
      </w:r>
      <w:r w:rsidRPr="00CC157B">
        <w:rPr>
          <w:rFonts w:ascii="Times New Roman" w:hAnsi="Times New Roman"/>
          <w:sz w:val="28"/>
          <w:szCs w:val="28"/>
          <w:lang w:eastAsia="ru-RU"/>
        </w:rPr>
        <w:t xml:space="preserve"> уніфікації, </w:t>
      </w:r>
      <w:r w:rsidR="000A6652" w:rsidRPr="00CC157B">
        <w:rPr>
          <w:rFonts w:ascii="Times New Roman" w:hAnsi="Times New Roman"/>
          <w:sz w:val="28"/>
          <w:szCs w:val="28"/>
          <w:lang w:eastAsia="ru-RU"/>
        </w:rPr>
        <w:t>здійснюваної</w:t>
      </w:r>
      <w:r w:rsidRPr="00CC157B">
        <w:rPr>
          <w:rFonts w:ascii="Times New Roman" w:hAnsi="Times New Roman"/>
          <w:sz w:val="28"/>
          <w:szCs w:val="28"/>
          <w:lang w:eastAsia="ru-RU"/>
        </w:rPr>
        <w:t xml:space="preserve"> в рамках СНД. </w:t>
      </w:r>
      <w:r w:rsidR="000A6652" w:rsidRPr="00CC157B">
        <w:rPr>
          <w:rFonts w:ascii="Times New Roman" w:hAnsi="Times New Roman"/>
          <w:sz w:val="28"/>
          <w:szCs w:val="28"/>
          <w:lang w:eastAsia="ru-RU"/>
        </w:rPr>
        <w:t>Міжпарламентська Асамблея</w:t>
      </w:r>
      <w:r w:rsidRPr="00CC157B">
        <w:rPr>
          <w:rFonts w:ascii="Times New Roman" w:hAnsi="Times New Roman"/>
          <w:sz w:val="28"/>
          <w:szCs w:val="28"/>
          <w:lang w:eastAsia="ru-RU"/>
        </w:rPr>
        <w:t xml:space="preserve"> прийняла документ спеціального характеру «</w:t>
      </w:r>
      <w:r w:rsidR="000A6652" w:rsidRPr="00CC157B">
        <w:rPr>
          <w:rFonts w:ascii="Times New Roman" w:hAnsi="Times New Roman"/>
          <w:sz w:val="28"/>
          <w:szCs w:val="28"/>
          <w:lang w:eastAsia="ru-RU"/>
        </w:rPr>
        <w:t>Основні</w:t>
      </w:r>
      <w:r w:rsidRPr="00CC157B">
        <w:rPr>
          <w:rFonts w:ascii="Times New Roman" w:hAnsi="Times New Roman"/>
          <w:sz w:val="28"/>
          <w:szCs w:val="28"/>
          <w:lang w:eastAsia="ru-RU"/>
        </w:rPr>
        <w:t xml:space="preserve"> напрями зближення національних законодавств держав</w:t>
      </w:r>
      <w:r w:rsidR="00C729F2">
        <w:rPr>
          <w:rFonts w:ascii="Times New Roman" w:hAnsi="Times New Roman"/>
          <w:sz w:val="28"/>
          <w:szCs w:val="28"/>
          <w:lang w:eastAsia="ru-RU"/>
        </w:rPr>
        <w:t> </w:t>
      </w:r>
      <w:r w:rsidR="0030349B">
        <w:rPr>
          <w:rFonts w:ascii="Times New Roman" w:hAnsi="Times New Roman"/>
          <w:sz w:val="28"/>
          <w:szCs w:val="28"/>
          <w:lang w:eastAsia="ru-RU"/>
        </w:rPr>
        <w:t>–</w:t>
      </w:r>
      <w:r w:rsidR="00C729F2">
        <w:rPr>
          <w:rFonts w:ascii="Times New Roman" w:hAnsi="Times New Roman"/>
          <w:sz w:val="28"/>
          <w:szCs w:val="28"/>
        </w:rPr>
        <w:t> </w:t>
      </w:r>
      <w:r w:rsidRPr="00CC157B">
        <w:rPr>
          <w:rFonts w:ascii="Times New Roman" w:hAnsi="Times New Roman"/>
          <w:sz w:val="28"/>
          <w:szCs w:val="28"/>
          <w:lang w:eastAsia="ru-RU"/>
        </w:rPr>
        <w:t xml:space="preserve">членів Співдружності», у якому міститься перелік широкого кола галузей, в яких зближення законодавства вважається необхідним. Це й економічні зв’язки, і транспорт, і трудові права, і статус суб’єктів господарювання, й інвестиції, і патентне право тощо. Про те, яка буде подальша участь нашої країни в рамках регіональної уніфікації СНД наразі невідомо, оскільки нещодавно було офіційно заявлено про вихід із Асамблеї.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Незважаючи на це, слід виокремити найбільш значущі договори в галузі уніфікації права, прийняті державами</w:t>
      </w:r>
      <w:r w:rsidR="00C729F2">
        <w:rPr>
          <w:rFonts w:ascii="Times New Roman" w:hAnsi="Times New Roman"/>
          <w:sz w:val="28"/>
          <w:szCs w:val="28"/>
          <w:lang w:eastAsia="ru-RU"/>
        </w:rPr>
        <w:t> </w:t>
      </w:r>
      <w:r w:rsidR="0030349B">
        <w:rPr>
          <w:rFonts w:ascii="Times New Roman" w:hAnsi="Times New Roman"/>
          <w:sz w:val="28"/>
          <w:szCs w:val="28"/>
          <w:lang w:eastAsia="ru-RU"/>
        </w:rPr>
        <w:t>–</w:t>
      </w:r>
      <w:r w:rsidR="00C729F2">
        <w:rPr>
          <w:rFonts w:ascii="Times New Roman" w:hAnsi="Times New Roman"/>
          <w:sz w:val="28"/>
          <w:szCs w:val="28"/>
        </w:rPr>
        <w:t> </w:t>
      </w:r>
      <w:r w:rsidRPr="00CC157B">
        <w:rPr>
          <w:rFonts w:ascii="Times New Roman" w:hAnsi="Times New Roman"/>
          <w:sz w:val="28"/>
          <w:szCs w:val="28"/>
          <w:lang w:eastAsia="ru-RU"/>
        </w:rPr>
        <w:t>членами СНД. До них належать: Угода п</w:t>
      </w:r>
      <w:r w:rsidR="000A6652" w:rsidRPr="00CC157B">
        <w:rPr>
          <w:rFonts w:ascii="Times New Roman" w:hAnsi="Times New Roman"/>
          <w:sz w:val="28"/>
          <w:szCs w:val="28"/>
          <w:lang w:eastAsia="ru-RU"/>
        </w:rPr>
        <w:t>ро порядок вирішення спорів, по</w:t>
      </w:r>
      <w:r w:rsidRPr="00CC157B">
        <w:rPr>
          <w:rFonts w:ascii="Times New Roman" w:hAnsi="Times New Roman"/>
          <w:sz w:val="28"/>
          <w:szCs w:val="28"/>
          <w:lang w:eastAsia="ru-RU"/>
        </w:rPr>
        <w:t xml:space="preserve">в’язаних зі здійсненням </w:t>
      </w:r>
      <w:r w:rsidRPr="00CC157B">
        <w:rPr>
          <w:rFonts w:ascii="Times New Roman" w:hAnsi="Times New Roman"/>
          <w:sz w:val="28"/>
          <w:szCs w:val="28"/>
          <w:lang w:eastAsia="ru-RU"/>
        </w:rPr>
        <w:lastRenderedPageBreak/>
        <w:t>господарської діяльності 1992</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Угода про порядок взаємного виконання рішень арбітражних, господарських судів на територіях держав-членів СНД 1998</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Угода про співробітництво в галуз</w:t>
      </w:r>
      <w:r w:rsidR="00C729F2">
        <w:rPr>
          <w:rFonts w:ascii="Times New Roman" w:hAnsi="Times New Roman"/>
          <w:sz w:val="28"/>
          <w:szCs w:val="28"/>
          <w:lang w:eastAsia="ru-RU"/>
        </w:rPr>
        <w:t xml:space="preserve">і інвестиційної діяльності </w:t>
      </w:r>
      <w:r w:rsidR="00C729F2" w:rsidRPr="00C729F2">
        <w:rPr>
          <w:rFonts w:ascii="Times New Roman" w:hAnsi="Times New Roman"/>
          <w:sz w:val="28"/>
          <w:szCs w:val="28"/>
          <w:lang w:eastAsia="ru-RU"/>
        </w:rPr>
        <w:t>1993 </w:t>
      </w:r>
      <w:r w:rsidRPr="00C729F2">
        <w:rPr>
          <w:rFonts w:ascii="Times New Roman" w:hAnsi="Times New Roman"/>
          <w:sz w:val="28"/>
          <w:szCs w:val="28"/>
          <w:lang w:eastAsia="ru-RU"/>
        </w:rPr>
        <w:t>р</w:t>
      </w:r>
      <w:r w:rsidR="00C729F2" w:rsidRPr="00C729F2">
        <w:rPr>
          <w:rFonts w:ascii="Times New Roman" w:hAnsi="Times New Roman"/>
          <w:sz w:val="28"/>
          <w:szCs w:val="28"/>
          <w:lang w:eastAsia="ru-RU"/>
        </w:rPr>
        <w:t>оку</w:t>
      </w:r>
      <w:r w:rsidRPr="00C729F2">
        <w:rPr>
          <w:rFonts w:ascii="Times New Roman" w:hAnsi="Times New Roman"/>
          <w:sz w:val="28"/>
          <w:szCs w:val="28"/>
          <w:lang w:eastAsia="ru-RU"/>
        </w:rPr>
        <w:t xml:space="preserve">, Угода </w:t>
      </w:r>
      <w:r w:rsidR="00C729F2" w:rsidRPr="00C729F2">
        <w:rPr>
          <w:rFonts w:ascii="Times New Roman" w:hAnsi="Times New Roman"/>
          <w:sz w:val="28"/>
          <w:szCs w:val="28"/>
          <w:lang w:eastAsia="ru-RU"/>
        </w:rPr>
        <w:t xml:space="preserve">про захист прав інвесторів </w:t>
      </w:r>
      <w:r w:rsidR="00C729F2" w:rsidRPr="00C729F2">
        <w:rPr>
          <w:rFonts w:ascii="Times New Roman" w:hAnsi="Times New Roman"/>
          <w:sz w:val="28"/>
          <w:szCs w:val="28"/>
        </w:rPr>
        <w:t>1997 </w:t>
      </w:r>
      <w:r w:rsidRPr="00C729F2">
        <w:rPr>
          <w:rFonts w:ascii="Times New Roman" w:hAnsi="Times New Roman"/>
          <w:sz w:val="28"/>
          <w:szCs w:val="28"/>
        </w:rPr>
        <w:t>р</w:t>
      </w:r>
      <w:r w:rsidR="00C729F2" w:rsidRPr="00C729F2">
        <w:rPr>
          <w:rFonts w:ascii="Times New Roman" w:hAnsi="Times New Roman"/>
          <w:sz w:val="28"/>
          <w:szCs w:val="28"/>
        </w:rPr>
        <w:t>оку</w:t>
      </w:r>
      <w:r w:rsidRPr="00C729F2">
        <w:rPr>
          <w:rFonts w:ascii="Times New Roman" w:hAnsi="Times New Roman"/>
          <w:sz w:val="28"/>
          <w:szCs w:val="28"/>
          <w:lang w:eastAsia="ru-RU"/>
        </w:rPr>
        <w:t>, Угода про загальні</w:t>
      </w:r>
      <w:r w:rsidRPr="00CC157B">
        <w:rPr>
          <w:rFonts w:ascii="Times New Roman" w:hAnsi="Times New Roman"/>
          <w:sz w:val="28"/>
          <w:szCs w:val="28"/>
          <w:lang w:eastAsia="ru-RU"/>
        </w:rPr>
        <w:t xml:space="preserve"> умови постачання товарів між організаціями держав</w:t>
      </w:r>
      <w:r w:rsidR="00C729F2">
        <w:rPr>
          <w:rFonts w:ascii="Times New Roman" w:hAnsi="Times New Roman"/>
          <w:sz w:val="28"/>
          <w:szCs w:val="28"/>
          <w:lang w:eastAsia="ru-RU"/>
        </w:rPr>
        <w:t> </w:t>
      </w:r>
      <w:r w:rsidR="0030349B">
        <w:rPr>
          <w:rFonts w:ascii="Times New Roman" w:hAnsi="Times New Roman"/>
          <w:sz w:val="28"/>
          <w:szCs w:val="28"/>
          <w:lang w:eastAsia="ru-RU"/>
        </w:rPr>
        <w:t>–</w:t>
      </w:r>
      <w:r w:rsidR="00C729F2">
        <w:rPr>
          <w:rFonts w:ascii="Times New Roman" w:hAnsi="Times New Roman"/>
          <w:sz w:val="28"/>
          <w:szCs w:val="28"/>
        </w:rPr>
        <w:t> </w:t>
      </w:r>
      <w:r w:rsidRPr="00CC157B">
        <w:rPr>
          <w:rFonts w:ascii="Times New Roman" w:hAnsi="Times New Roman"/>
          <w:sz w:val="28"/>
          <w:szCs w:val="28"/>
          <w:lang w:eastAsia="ru-RU"/>
        </w:rPr>
        <w:t>членів СНД 1992</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Євразійська патентна конвенція 1994</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Конвенція про правову допомогу і правові відносини по цивільних, сімейних і кримінальних справах 1993</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 </w:t>
      </w:r>
      <w:r w:rsidR="009D3B65" w:rsidRPr="00CC157B">
        <w:rPr>
          <w:rFonts w:ascii="Times New Roman" w:hAnsi="Times New Roman"/>
          <w:sz w:val="28"/>
          <w:szCs w:val="28"/>
        </w:rPr>
        <w:t>[8</w:t>
      </w:r>
      <w:r w:rsidR="0030349B">
        <w:rPr>
          <w:rFonts w:ascii="Times New Roman" w:hAnsi="Times New Roman"/>
          <w:sz w:val="28"/>
          <w:szCs w:val="28"/>
        </w:rPr>
        <w:t>9</w:t>
      </w:r>
      <w:r w:rsidR="009D3B65" w:rsidRPr="00CC157B">
        <w:rPr>
          <w:rFonts w:ascii="Times New Roman" w:hAnsi="Times New Roman"/>
          <w:sz w:val="28"/>
          <w:szCs w:val="28"/>
        </w:rPr>
        <w:t>, с.</w:t>
      </w:r>
      <w:r w:rsidR="00C729F2">
        <w:rPr>
          <w:rFonts w:ascii="Times New Roman" w:hAnsi="Times New Roman"/>
          <w:sz w:val="28"/>
          <w:szCs w:val="28"/>
        </w:rPr>
        <w:t> </w:t>
      </w:r>
      <w:r w:rsidR="009D3B65" w:rsidRPr="00CC157B">
        <w:rPr>
          <w:rFonts w:ascii="Times New Roman" w:hAnsi="Times New Roman"/>
          <w:sz w:val="28"/>
          <w:szCs w:val="28"/>
        </w:rPr>
        <w:t>65]</w:t>
      </w:r>
      <w:r w:rsidR="009D3B65"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Досить вагомих результатів уніфікація права досягла в країнах Латинської Америки. </w:t>
      </w:r>
      <w:r w:rsidR="000A6652" w:rsidRPr="00CC157B">
        <w:rPr>
          <w:rFonts w:ascii="Times New Roman" w:hAnsi="Times New Roman"/>
          <w:sz w:val="28"/>
          <w:szCs w:val="28"/>
          <w:lang w:eastAsia="ru-RU"/>
        </w:rPr>
        <w:t>Насамперед</w:t>
      </w:r>
      <w:r w:rsidRPr="00CC157B">
        <w:rPr>
          <w:rFonts w:ascii="Times New Roman" w:hAnsi="Times New Roman"/>
          <w:sz w:val="28"/>
          <w:szCs w:val="28"/>
          <w:lang w:eastAsia="ru-RU"/>
        </w:rPr>
        <w:t xml:space="preserve"> слід назвати кодекс </w:t>
      </w:r>
      <w:r w:rsidR="000A6652" w:rsidRPr="00CC157B">
        <w:rPr>
          <w:rFonts w:ascii="Times New Roman" w:hAnsi="Times New Roman"/>
          <w:sz w:val="28"/>
          <w:szCs w:val="28"/>
          <w:lang w:eastAsia="ru-RU"/>
        </w:rPr>
        <w:t>Бустаманте</w:t>
      </w:r>
      <w:r w:rsidRPr="00CC157B">
        <w:rPr>
          <w:rFonts w:ascii="Times New Roman" w:hAnsi="Times New Roman"/>
          <w:sz w:val="28"/>
          <w:szCs w:val="28"/>
          <w:lang w:eastAsia="ru-RU"/>
        </w:rPr>
        <w:t xml:space="preserve"> 1928</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Адже досі цей договір залишається найкращим актом, який уніфікує галузь колізійного права. І тому, через «розумності і доцільності», окрім переліку країн, які є юридичними учасниками Кодексу, його положення застосовуються і в інших латиноамериканських державах. З початку 1975</w:t>
      </w:r>
      <w:r w:rsidR="00C729F2">
        <w:rPr>
          <w:rFonts w:ascii="Times New Roman" w:hAnsi="Times New Roman"/>
          <w:sz w:val="28"/>
          <w:szCs w:val="28"/>
          <w:lang w:eastAsia="ru-RU"/>
        </w:rPr>
        <w:t> </w:t>
      </w:r>
      <w:r w:rsidRPr="00CC157B">
        <w:rPr>
          <w:rFonts w:ascii="Times New Roman" w:hAnsi="Times New Roman"/>
          <w:sz w:val="28"/>
          <w:szCs w:val="28"/>
          <w:lang w:eastAsia="ru-RU"/>
        </w:rPr>
        <w:t>р</w:t>
      </w:r>
      <w:r w:rsidR="00C729F2">
        <w:rPr>
          <w:rFonts w:ascii="Times New Roman" w:hAnsi="Times New Roman"/>
          <w:sz w:val="28"/>
          <w:szCs w:val="28"/>
          <w:lang w:eastAsia="ru-RU"/>
        </w:rPr>
        <w:t>оку</w:t>
      </w:r>
      <w:r w:rsidRPr="00CC157B">
        <w:rPr>
          <w:rFonts w:ascii="Times New Roman" w:hAnsi="Times New Roman"/>
          <w:sz w:val="28"/>
          <w:szCs w:val="28"/>
          <w:lang w:eastAsia="ru-RU"/>
        </w:rPr>
        <w:t xml:space="preserve"> кожних п’ять років організовуються конференції з міжнародного приватного права, в ході яких було прийнято понад 20 конвенцій, що уніфікують і матеріальні, і колізійні, і процесуальні норми. Так, у 1994</w:t>
      </w:r>
      <w:r w:rsidR="00E653FC">
        <w:rPr>
          <w:rFonts w:ascii="Times New Roman" w:hAnsi="Times New Roman"/>
          <w:sz w:val="28"/>
          <w:szCs w:val="28"/>
          <w:lang w:eastAsia="ru-RU"/>
        </w:rPr>
        <w:t> </w:t>
      </w:r>
      <w:r w:rsidRPr="00CC157B">
        <w:rPr>
          <w:rFonts w:ascii="Times New Roman" w:hAnsi="Times New Roman"/>
          <w:sz w:val="28"/>
          <w:szCs w:val="28"/>
          <w:lang w:eastAsia="ru-RU"/>
        </w:rPr>
        <w:t>р</w:t>
      </w:r>
      <w:r w:rsidR="00E653FC">
        <w:rPr>
          <w:rFonts w:ascii="Times New Roman" w:hAnsi="Times New Roman"/>
          <w:sz w:val="28"/>
          <w:szCs w:val="28"/>
          <w:lang w:eastAsia="ru-RU"/>
        </w:rPr>
        <w:t>оці</w:t>
      </w:r>
      <w:r w:rsidRPr="00CC157B">
        <w:rPr>
          <w:rFonts w:ascii="Times New Roman" w:hAnsi="Times New Roman"/>
          <w:sz w:val="28"/>
          <w:szCs w:val="28"/>
          <w:lang w:eastAsia="ru-RU"/>
        </w:rPr>
        <w:t xml:space="preserve"> на </w:t>
      </w:r>
      <w:r w:rsidR="000A6652" w:rsidRPr="00CC157B">
        <w:rPr>
          <w:rFonts w:ascii="Times New Roman" w:hAnsi="Times New Roman"/>
          <w:sz w:val="28"/>
          <w:szCs w:val="28"/>
          <w:lang w:eastAsia="ru-RU"/>
        </w:rPr>
        <w:t>конференції</w:t>
      </w:r>
      <w:r w:rsidRPr="00CC157B">
        <w:rPr>
          <w:rFonts w:ascii="Times New Roman" w:hAnsi="Times New Roman"/>
          <w:sz w:val="28"/>
          <w:szCs w:val="28"/>
          <w:lang w:eastAsia="ru-RU"/>
        </w:rPr>
        <w:t xml:space="preserve"> у </w:t>
      </w:r>
      <w:r w:rsidR="000A6652" w:rsidRPr="00CC157B">
        <w:rPr>
          <w:rFonts w:ascii="Times New Roman" w:hAnsi="Times New Roman"/>
          <w:sz w:val="28"/>
          <w:szCs w:val="28"/>
          <w:lang w:eastAsia="ru-RU"/>
        </w:rPr>
        <w:t>Мехіко</w:t>
      </w:r>
      <w:r w:rsidRPr="00CC157B">
        <w:rPr>
          <w:rFonts w:ascii="Times New Roman" w:hAnsi="Times New Roman"/>
          <w:sz w:val="28"/>
          <w:szCs w:val="28"/>
          <w:lang w:eastAsia="ru-RU"/>
        </w:rPr>
        <w:t xml:space="preserve"> була прийнята </w:t>
      </w:r>
      <w:r w:rsidR="000A6652" w:rsidRPr="00CC157B">
        <w:rPr>
          <w:rFonts w:ascii="Times New Roman" w:hAnsi="Times New Roman"/>
          <w:sz w:val="28"/>
          <w:szCs w:val="28"/>
          <w:lang w:eastAsia="ru-RU"/>
        </w:rPr>
        <w:t>Міжамериканська</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конвенція</w:t>
      </w:r>
      <w:r w:rsidRPr="00CC157B">
        <w:rPr>
          <w:rFonts w:ascii="Times New Roman" w:hAnsi="Times New Roman"/>
          <w:sz w:val="28"/>
          <w:szCs w:val="28"/>
          <w:lang w:eastAsia="ru-RU"/>
        </w:rPr>
        <w:t xml:space="preserve"> про право, </w:t>
      </w:r>
      <w:r w:rsidR="000A6652" w:rsidRPr="00CC157B">
        <w:rPr>
          <w:rFonts w:ascii="Times New Roman" w:hAnsi="Times New Roman"/>
          <w:sz w:val="28"/>
          <w:szCs w:val="28"/>
          <w:lang w:eastAsia="ru-RU"/>
        </w:rPr>
        <w:t>застосовне</w:t>
      </w:r>
      <w:r w:rsidRPr="00CC157B">
        <w:rPr>
          <w:rFonts w:ascii="Times New Roman" w:hAnsi="Times New Roman"/>
          <w:sz w:val="28"/>
          <w:szCs w:val="28"/>
          <w:lang w:eastAsia="ru-RU"/>
        </w:rPr>
        <w:t xml:space="preserve"> до </w:t>
      </w:r>
      <w:r w:rsidR="000A6652" w:rsidRPr="00CC157B">
        <w:rPr>
          <w:rFonts w:ascii="Times New Roman" w:hAnsi="Times New Roman"/>
          <w:sz w:val="28"/>
          <w:szCs w:val="28"/>
          <w:lang w:eastAsia="ru-RU"/>
        </w:rPr>
        <w:t>міжнародних</w:t>
      </w:r>
      <w:r w:rsidRPr="00CC157B">
        <w:rPr>
          <w:rFonts w:ascii="Times New Roman" w:hAnsi="Times New Roman"/>
          <w:sz w:val="28"/>
          <w:szCs w:val="28"/>
          <w:lang w:eastAsia="ru-RU"/>
        </w:rPr>
        <w:t xml:space="preserve"> </w:t>
      </w:r>
      <w:r w:rsidR="000A6652" w:rsidRPr="00CC157B">
        <w:rPr>
          <w:rFonts w:ascii="Times New Roman" w:hAnsi="Times New Roman"/>
          <w:sz w:val="28"/>
          <w:szCs w:val="28"/>
          <w:lang w:eastAsia="ru-RU"/>
        </w:rPr>
        <w:t>контрактів</w:t>
      </w:r>
      <w:r w:rsidRPr="00CC157B">
        <w:rPr>
          <w:rFonts w:ascii="Times New Roman" w:hAnsi="Times New Roman"/>
          <w:sz w:val="28"/>
          <w:szCs w:val="28"/>
          <w:lang w:eastAsia="ru-RU"/>
        </w:rPr>
        <w:t xml:space="preserve">, що зайняла важливе місце в </w:t>
      </w:r>
      <w:r w:rsidR="000A6652" w:rsidRPr="00CC157B">
        <w:rPr>
          <w:rFonts w:ascii="Times New Roman" w:hAnsi="Times New Roman"/>
          <w:sz w:val="28"/>
          <w:szCs w:val="28"/>
          <w:lang w:eastAsia="ru-RU"/>
        </w:rPr>
        <w:t>системі колізійного</w:t>
      </w:r>
      <w:r w:rsidRPr="00CC157B">
        <w:rPr>
          <w:rFonts w:ascii="Times New Roman" w:hAnsi="Times New Roman"/>
          <w:sz w:val="28"/>
          <w:szCs w:val="28"/>
          <w:lang w:eastAsia="ru-RU"/>
        </w:rPr>
        <w:t xml:space="preserve"> регулювання </w:t>
      </w:r>
      <w:r w:rsidR="000A6652" w:rsidRPr="00CC157B">
        <w:rPr>
          <w:rFonts w:ascii="Times New Roman" w:hAnsi="Times New Roman"/>
          <w:sz w:val="28"/>
          <w:szCs w:val="28"/>
          <w:lang w:eastAsia="ru-RU"/>
        </w:rPr>
        <w:t>зобов’язань</w:t>
      </w:r>
      <w:r w:rsidRPr="00CC157B">
        <w:rPr>
          <w:rFonts w:ascii="Times New Roman" w:hAnsi="Times New Roman"/>
          <w:sz w:val="28"/>
          <w:szCs w:val="28"/>
          <w:lang w:eastAsia="ru-RU"/>
        </w:rPr>
        <w:t xml:space="preserve"> по </w:t>
      </w:r>
      <w:r w:rsidR="000A6652" w:rsidRPr="00CC157B">
        <w:rPr>
          <w:rFonts w:ascii="Times New Roman" w:hAnsi="Times New Roman"/>
          <w:sz w:val="28"/>
          <w:szCs w:val="28"/>
          <w:lang w:eastAsia="ru-RU"/>
        </w:rPr>
        <w:t>міжнародних комерційних</w:t>
      </w:r>
      <w:r w:rsidRPr="00CC157B">
        <w:rPr>
          <w:rFonts w:ascii="Times New Roman" w:hAnsi="Times New Roman"/>
          <w:sz w:val="28"/>
          <w:szCs w:val="28"/>
          <w:lang w:eastAsia="ru-RU"/>
        </w:rPr>
        <w:t xml:space="preserve"> контрактах</w:t>
      </w:r>
      <w:r w:rsidR="00E653FC">
        <w:rPr>
          <w:rFonts w:ascii="Times New Roman" w:hAnsi="Times New Roman"/>
          <w:sz w:val="28"/>
          <w:szCs w:val="28"/>
        </w:rPr>
        <w:t> </w:t>
      </w:r>
      <w:r w:rsidR="0038564C" w:rsidRPr="00CC157B">
        <w:rPr>
          <w:rFonts w:ascii="Times New Roman" w:hAnsi="Times New Roman"/>
          <w:sz w:val="28"/>
          <w:szCs w:val="28"/>
        </w:rPr>
        <w:t>[</w:t>
      </w:r>
      <w:r w:rsidR="009D3B65" w:rsidRPr="00CC157B">
        <w:rPr>
          <w:rFonts w:ascii="Times New Roman" w:hAnsi="Times New Roman"/>
          <w:sz w:val="28"/>
          <w:szCs w:val="28"/>
        </w:rPr>
        <w:t>8</w:t>
      </w:r>
      <w:r w:rsidR="0030349B">
        <w:rPr>
          <w:rFonts w:ascii="Times New Roman" w:hAnsi="Times New Roman"/>
          <w:sz w:val="28"/>
          <w:szCs w:val="28"/>
        </w:rPr>
        <w:t>9</w:t>
      </w:r>
      <w:r w:rsidR="00E653FC">
        <w:rPr>
          <w:rFonts w:ascii="Times New Roman" w:hAnsi="Times New Roman"/>
          <w:sz w:val="28"/>
          <w:szCs w:val="28"/>
        </w:rPr>
        <w:t>, с. </w:t>
      </w:r>
      <w:r w:rsidR="009D3B65" w:rsidRPr="00CC157B">
        <w:rPr>
          <w:rFonts w:ascii="Times New Roman" w:hAnsi="Times New Roman"/>
          <w:sz w:val="28"/>
          <w:szCs w:val="28"/>
        </w:rPr>
        <w:t>325</w:t>
      </w:r>
      <w:r w:rsidR="0038564C" w:rsidRPr="00CC157B">
        <w:rPr>
          <w:rFonts w:ascii="Times New Roman" w:hAnsi="Times New Roman"/>
          <w:sz w:val="28"/>
          <w:szCs w:val="28"/>
        </w:rPr>
        <w:t>]</w:t>
      </w:r>
      <w:r w:rsidR="0038564C"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Прикладом регіональної уніфікації в галузі прав і свобод людини може бути діяльність Ради Європи, яка створена </w:t>
      </w:r>
      <w:r w:rsidR="00E653FC">
        <w:rPr>
          <w:rFonts w:ascii="Times New Roman" w:hAnsi="Times New Roman"/>
          <w:sz w:val="28"/>
          <w:szCs w:val="28"/>
        </w:rPr>
        <w:t>у</w:t>
      </w:r>
      <w:r w:rsidRPr="00CC157B">
        <w:rPr>
          <w:rFonts w:ascii="Times New Roman" w:hAnsi="Times New Roman"/>
          <w:sz w:val="28"/>
          <w:szCs w:val="28"/>
        </w:rPr>
        <w:t xml:space="preserve"> 1949</w:t>
      </w:r>
      <w:r w:rsidR="00E653FC">
        <w:rPr>
          <w:rFonts w:ascii="Times New Roman" w:hAnsi="Times New Roman"/>
          <w:sz w:val="28"/>
          <w:szCs w:val="28"/>
        </w:rPr>
        <w:t> </w:t>
      </w:r>
      <w:r w:rsidRPr="00CC157B">
        <w:rPr>
          <w:rFonts w:ascii="Times New Roman" w:hAnsi="Times New Roman"/>
          <w:sz w:val="28"/>
          <w:szCs w:val="28"/>
        </w:rPr>
        <w:t>р</w:t>
      </w:r>
      <w:r w:rsidR="00E653FC">
        <w:rPr>
          <w:rFonts w:ascii="Times New Roman" w:hAnsi="Times New Roman"/>
          <w:sz w:val="28"/>
          <w:szCs w:val="28"/>
        </w:rPr>
        <w:t>оці</w:t>
      </w:r>
      <w:r w:rsidRPr="00CC157B">
        <w:rPr>
          <w:rFonts w:ascii="Times New Roman" w:hAnsi="Times New Roman"/>
          <w:sz w:val="28"/>
          <w:szCs w:val="28"/>
        </w:rPr>
        <w:t xml:space="preserve"> і включає 47</w:t>
      </w:r>
      <w:r w:rsidR="00E653FC">
        <w:rPr>
          <w:rFonts w:ascii="Times New Roman" w:hAnsi="Times New Roman"/>
          <w:sz w:val="28"/>
          <w:szCs w:val="28"/>
        </w:rPr>
        <w:t> держав. У </w:t>
      </w:r>
      <w:r w:rsidRPr="00CC157B">
        <w:rPr>
          <w:rFonts w:ascii="Times New Roman" w:hAnsi="Times New Roman"/>
          <w:sz w:val="28"/>
          <w:szCs w:val="28"/>
        </w:rPr>
        <w:t>основу її діяльності покладено захист прав і свобод людини. Нею створена система контролю за дотриманням прав і свобод</w:t>
      </w:r>
      <w:r w:rsidR="00CC157B" w:rsidRPr="00CC157B">
        <w:rPr>
          <w:rFonts w:ascii="Times New Roman" w:hAnsi="Times New Roman"/>
          <w:sz w:val="28"/>
          <w:szCs w:val="28"/>
        </w:rPr>
        <w:t xml:space="preserve"> </w:t>
      </w:r>
      <w:r w:rsidRPr="00CC157B">
        <w:rPr>
          <w:rFonts w:ascii="Times New Roman" w:hAnsi="Times New Roman"/>
          <w:sz w:val="28"/>
          <w:szCs w:val="28"/>
        </w:rPr>
        <w:t>– Європейська Комісія та Європейський Суд з прав людини, діяльність яких сприяє не тільки захисту прав і свобод громадян, а й уніфікації законодавства держав – членів Ради Європи.</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lastRenderedPageBreak/>
        <w:t xml:space="preserve">Щодо другого різновиду, то, як вже </w:t>
      </w:r>
      <w:r w:rsidR="000A6652" w:rsidRPr="00CC157B">
        <w:rPr>
          <w:rFonts w:ascii="Times New Roman" w:hAnsi="Times New Roman"/>
          <w:sz w:val="28"/>
          <w:szCs w:val="28"/>
        </w:rPr>
        <w:t>зазначалося</w:t>
      </w:r>
      <w:r w:rsidRPr="00CC157B">
        <w:rPr>
          <w:rFonts w:ascii="Times New Roman" w:hAnsi="Times New Roman"/>
          <w:sz w:val="28"/>
          <w:szCs w:val="28"/>
        </w:rPr>
        <w:t xml:space="preserve"> вище, правова уніфікація, виходячи зі свого предметного критерію, може бути </w:t>
      </w:r>
      <w:r w:rsidR="000A6652" w:rsidRPr="00CC157B">
        <w:rPr>
          <w:rFonts w:ascii="Times New Roman" w:hAnsi="Times New Roman"/>
          <w:sz w:val="28"/>
          <w:szCs w:val="28"/>
        </w:rPr>
        <w:t>матеріальною</w:t>
      </w:r>
      <w:r w:rsidRPr="00CC157B">
        <w:rPr>
          <w:rFonts w:ascii="Times New Roman" w:hAnsi="Times New Roman"/>
          <w:sz w:val="28"/>
          <w:szCs w:val="28"/>
        </w:rPr>
        <w:t xml:space="preserve"> та процесуальною</w:t>
      </w:r>
      <w:r w:rsidR="00E653FC">
        <w:rPr>
          <w:rFonts w:ascii="Times New Roman" w:hAnsi="Times New Roman"/>
          <w:sz w:val="28"/>
          <w:szCs w:val="28"/>
        </w:rPr>
        <w:t> [9</w:t>
      </w:r>
      <w:r w:rsidR="0030349B">
        <w:rPr>
          <w:rFonts w:ascii="Times New Roman" w:hAnsi="Times New Roman"/>
          <w:sz w:val="28"/>
          <w:szCs w:val="28"/>
        </w:rPr>
        <w:t>9</w:t>
      </w:r>
      <w:r w:rsidR="00E653FC">
        <w:rPr>
          <w:rFonts w:ascii="Times New Roman" w:hAnsi="Times New Roman"/>
          <w:sz w:val="28"/>
          <w:szCs w:val="28"/>
        </w:rPr>
        <w:t>, с. </w:t>
      </w:r>
      <w:r w:rsidR="00407D01" w:rsidRPr="00CC157B">
        <w:rPr>
          <w:rFonts w:ascii="Times New Roman" w:hAnsi="Times New Roman"/>
          <w:sz w:val="28"/>
          <w:szCs w:val="28"/>
        </w:rPr>
        <w:t>150]</w:t>
      </w:r>
      <w:r w:rsidR="00407D01"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Зміст уніфікованої матеріальної норми полягає в тому, що правовідносини регулюються безпосередньо внутрішньонаціональними юридичними нормами, а відтак потреби у відсилці до права іноземної держави не виникає.</w:t>
      </w:r>
    </w:p>
    <w:p w:rsidR="00632308" w:rsidRPr="00CC157B" w:rsidRDefault="00E653FC"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 думку М. </w:t>
      </w:r>
      <w:r w:rsidR="00632308" w:rsidRPr="00CC157B">
        <w:rPr>
          <w:rFonts w:ascii="Times New Roman" w:hAnsi="Times New Roman"/>
          <w:sz w:val="28"/>
          <w:szCs w:val="28"/>
          <w:lang w:eastAsia="ru-RU"/>
        </w:rPr>
        <w:t xml:space="preserve">Богуславського, до </w:t>
      </w:r>
      <w:r w:rsidR="000A6652" w:rsidRPr="00CC157B">
        <w:rPr>
          <w:rFonts w:ascii="Times New Roman" w:hAnsi="Times New Roman"/>
          <w:sz w:val="28"/>
          <w:szCs w:val="28"/>
          <w:lang w:eastAsia="ru-RU"/>
        </w:rPr>
        <w:t>матеріально</w:t>
      </w:r>
      <w:r w:rsidR="00632308" w:rsidRPr="00CC157B">
        <w:rPr>
          <w:rFonts w:ascii="Times New Roman" w:hAnsi="Times New Roman"/>
          <w:sz w:val="28"/>
          <w:szCs w:val="28"/>
          <w:lang w:eastAsia="ru-RU"/>
        </w:rPr>
        <w:t xml:space="preserve">-правових належать внутрішні матеріальні та уніфіковані </w:t>
      </w:r>
      <w:r w:rsidR="000A6652" w:rsidRPr="00CC157B">
        <w:rPr>
          <w:rFonts w:ascii="Times New Roman" w:hAnsi="Times New Roman"/>
          <w:sz w:val="28"/>
          <w:szCs w:val="28"/>
          <w:lang w:eastAsia="ru-RU"/>
        </w:rPr>
        <w:t>норми</w:t>
      </w:r>
      <w:r w:rsidR="00632308" w:rsidRPr="00CC157B">
        <w:rPr>
          <w:rFonts w:ascii="Times New Roman" w:hAnsi="Times New Roman"/>
          <w:sz w:val="28"/>
          <w:szCs w:val="28"/>
          <w:lang w:eastAsia="ru-RU"/>
        </w:rPr>
        <w:t xml:space="preserve">. Причому внутрішньоматеріальні мають бути спрямовані виключно на регулювання відносин із «іноземним елементом». Тобто це </w:t>
      </w:r>
      <w:r w:rsidR="000A6652" w:rsidRPr="00CC157B">
        <w:rPr>
          <w:rFonts w:ascii="Times New Roman" w:hAnsi="Times New Roman"/>
          <w:sz w:val="28"/>
          <w:szCs w:val="28"/>
          <w:lang w:eastAsia="ru-RU"/>
        </w:rPr>
        <w:t>спеціалізоване</w:t>
      </w:r>
      <w:r w:rsidR="00632308" w:rsidRPr="00CC157B">
        <w:rPr>
          <w:rFonts w:ascii="Times New Roman" w:hAnsi="Times New Roman"/>
          <w:sz w:val="28"/>
          <w:szCs w:val="28"/>
          <w:lang w:eastAsia="ru-RU"/>
        </w:rPr>
        <w:t xml:space="preserve"> регулювання </w:t>
      </w:r>
      <w:r w:rsidR="000A6652" w:rsidRPr="00CC157B">
        <w:rPr>
          <w:rFonts w:ascii="Times New Roman" w:hAnsi="Times New Roman"/>
          <w:sz w:val="28"/>
          <w:szCs w:val="28"/>
          <w:lang w:eastAsia="ru-RU"/>
        </w:rPr>
        <w:t>нормами</w:t>
      </w:r>
      <w:r w:rsidR="00632308" w:rsidRPr="00CC157B">
        <w:rPr>
          <w:rFonts w:ascii="Times New Roman" w:hAnsi="Times New Roman"/>
          <w:sz w:val="28"/>
          <w:szCs w:val="28"/>
          <w:lang w:eastAsia="ru-RU"/>
        </w:rPr>
        <w:t xml:space="preserve">, яке </w:t>
      </w:r>
      <w:r w:rsidR="000A6652" w:rsidRPr="00CC157B">
        <w:rPr>
          <w:rFonts w:ascii="Times New Roman" w:hAnsi="Times New Roman"/>
          <w:sz w:val="28"/>
          <w:szCs w:val="28"/>
          <w:lang w:eastAsia="ru-RU"/>
        </w:rPr>
        <w:t>розраховане</w:t>
      </w:r>
      <w:r w:rsidR="00632308" w:rsidRPr="00CC157B">
        <w:rPr>
          <w:rFonts w:ascii="Times New Roman" w:hAnsi="Times New Roman"/>
          <w:sz w:val="28"/>
          <w:szCs w:val="28"/>
          <w:lang w:eastAsia="ru-RU"/>
        </w:rPr>
        <w:t xml:space="preserve"> саме на регулювання «</w:t>
      </w:r>
      <w:r w:rsidR="000A6652" w:rsidRPr="00CC157B">
        <w:rPr>
          <w:rFonts w:ascii="Times New Roman" w:hAnsi="Times New Roman"/>
          <w:sz w:val="28"/>
          <w:szCs w:val="28"/>
          <w:lang w:eastAsia="ru-RU"/>
        </w:rPr>
        <w:t>міжнародного</w:t>
      </w:r>
      <w:r w:rsidR="00632308" w:rsidRPr="00CC157B">
        <w:rPr>
          <w:rFonts w:ascii="Times New Roman" w:hAnsi="Times New Roman"/>
          <w:sz w:val="28"/>
          <w:szCs w:val="28"/>
          <w:lang w:eastAsia="ru-RU"/>
        </w:rPr>
        <w:t xml:space="preserve"> фактичного складу», але в межах внутрішнього законодавства</w:t>
      </w:r>
      <w:r>
        <w:rPr>
          <w:rFonts w:ascii="Times New Roman" w:hAnsi="Times New Roman"/>
          <w:sz w:val="28"/>
          <w:szCs w:val="28"/>
        </w:rPr>
        <w:t> </w:t>
      </w:r>
      <w:r w:rsidR="00D35DB5" w:rsidRPr="00CC157B">
        <w:rPr>
          <w:rFonts w:ascii="Times New Roman" w:hAnsi="Times New Roman"/>
          <w:sz w:val="28"/>
          <w:szCs w:val="28"/>
        </w:rPr>
        <w:t>[15</w:t>
      </w:r>
      <w:r w:rsidR="0030349B">
        <w:rPr>
          <w:rFonts w:ascii="Times New Roman" w:hAnsi="Times New Roman"/>
          <w:sz w:val="28"/>
          <w:szCs w:val="28"/>
        </w:rPr>
        <w:t>8</w:t>
      </w:r>
      <w:r w:rsidR="00D35DB5"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Сфера зовнішньоекономічних відносин відзначається найбільш високим рівнем уніфікації матеріального права. Насамперед уніфіковані правові норми, що регулюють договори міжнародної купівлі-продажу (Нью-йоркська конвенція про позовну давність у міжнародній купівлі-продажу товарів 1974</w:t>
      </w:r>
      <w:r w:rsidR="00E653FC">
        <w:rPr>
          <w:rFonts w:ascii="Times New Roman" w:hAnsi="Times New Roman"/>
          <w:sz w:val="28"/>
          <w:szCs w:val="28"/>
          <w:lang w:eastAsia="ru-RU"/>
        </w:rPr>
        <w:t> </w:t>
      </w:r>
      <w:r w:rsidRPr="00CC157B">
        <w:rPr>
          <w:rFonts w:ascii="Times New Roman" w:hAnsi="Times New Roman"/>
          <w:sz w:val="28"/>
          <w:szCs w:val="28"/>
          <w:lang w:eastAsia="ru-RU"/>
        </w:rPr>
        <w:t>р</w:t>
      </w:r>
      <w:r w:rsidR="00E653FC">
        <w:rPr>
          <w:rFonts w:ascii="Times New Roman" w:hAnsi="Times New Roman"/>
          <w:sz w:val="28"/>
          <w:szCs w:val="28"/>
          <w:lang w:eastAsia="ru-RU"/>
        </w:rPr>
        <w:t>оку</w:t>
      </w:r>
      <w:r w:rsidRPr="00CC157B">
        <w:rPr>
          <w:rFonts w:ascii="Times New Roman" w:hAnsi="Times New Roman"/>
          <w:sz w:val="28"/>
          <w:szCs w:val="28"/>
          <w:lang w:eastAsia="ru-RU"/>
        </w:rPr>
        <w:t>, Конвенція про право, застосовне до договорів міжнародної купівлі-продажу товарів, 1986 р</w:t>
      </w:r>
      <w:r w:rsidR="00E653FC">
        <w:rPr>
          <w:rFonts w:ascii="Times New Roman" w:hAnsi="Times New Roman"/>
          <w:sz w:val="28"/>
          <w:szCs w:val="28"/>
          <w:lang w:eastAsia="ru-RU"/>
        </w:rPr>
        <w:t>оку</w:t>
      </w:r>
      <w:r w:rsidRPr="00CC157B">
        <w:rPr>
          <w:rFonts w:ascii="Times New Roman" w:hAnsi="Times New Roman"/>
          <w:sz w:val="28"/>
          <w:szCs w:val="28"/>
          <w:lang w:eastAsia="ru-RU"/>
        </w:rPr>
        <w:t>, Віденська конвенція 1980</w:t>
      </w:r>
      <w:r w:rsidR="00E653FC">
        <w:rPr>
          <w:rFonts w:ascii="Times New Roman" w:hAnsi="Times New Roman"/>
          <w:sz w:val="28"/>
          <w:szCs w:val="28"/>
          <w:lang w:eastAsia="ru-RU"/>
        </w:rPr>
        <w:t> </w:t>
      </w:r>
      <w:r w:rsidRPr="00CC157B">
        <w:rPr>
          <w:rFonts w:ascii="Times New Roman" w:hAnsi="Times New Roman"/>
          <w:sz w:val="28"/>
          <w:szCs w:val="28"/>
          <w:lang w:eastAsia="ru-RU"/>
        </w:rPr>
        <w:t>р</w:t>
      </w:r>
      <w:r w:rsidR="00E653FC">
        <w:rPr>
          <w:rFonts w:ascii="Times New Roman" w:hAnsi="Times New Roman"/>
          <w:sz w:val="28"/>
          <w:szCs w:val="28"/>
          <w:lang w:eastAsia="ru-RU"/>
        </w:rPr>
        <w:t>оку</w:t>
      </w:r>
      <w:r w:rsidRPr="00CC157B">
        <w:rPr>
          <w:rFonts w:ascii="Times New Roman" w:hAnsi="Times New Roman"/>
          <w:sz w:val="28"/>
          <w:szCs w:val="28"/>
          <w:lang w:eastAsia="ru-RU"/>
        </w:rPr>
        <w:t xml:space="preserve"> тощо), нові види договірних зобов’язань (Оттавські конвенції про міжнародний фінансовий лізинг і міжнародний факторинг 1988</w:t>
      </w:r>
      <w:r w:rsidR="00E653FC">
        <w:rPr>
          <w:rFonts w:ascii="Times New Roman" w:hAnsi="Times New Roman"/>
          <w:sz w:val="28"/>
          <w:szCs w:val="28"/>
          <w:lang w:eastAsia="ru-RU"/>
        </w:rPr>
        <w:t> </w:t>
      </w:r>
      <w:r w:rsidRPr="00CC157B">
        <w:rPr>
          <w:rFonts w:ascii="Times New Roman" w:hAnsi="Times New Roman"/>
          <w:sz w:val="28"/>
          <w:szCs w:val="28"/>
          <w:lang w:eastAsia="ru-RU"/>
        </w:rPr>
        <w:t>р</w:t>
      </w:r>
      <w:r w:rsidR="00E653FC">
        <w:rPr>
          <w:rFonts w:ascii="Times New Roman" w:hAnsi="Times New Roman"/>
          <w:sz w:val="28"/>
          <w:szCs w:val="28"/>
          <w:lang w:eastAsia="ru-RU"/>
        </w:rPr>
        <w:t>оку</w:t>
      </w:r>
      <w:r w:rsidRPr="00CC157B">
        <w:rPr>
          <w:rFonts w:ascii="Times New Roman" w:hAnsi="Times New Roman"/>
          <w:sz w:val="28"/>
          <w:szCs w:val="28"/>
          <w:lang w:eastAsia="ru-RU"/>
        </w:rPr>
        <w:t>), міжнародні перевезення, міжнародні розрахунки. Значних результатів було досягнуто в уніфікації правових норм, які регулюють міжнародний арбітражний процес та інтелектуальну власність. Незважаючи на це, успіхи уніфікації дуже незначні в таких сферах, як спадкові чи сімейні відносини, тобто такі, що тісно пов’язані з національними історичними, релігійними, культурними особливостями кожного регіону.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своїй дисертаційній роботі В.</w:t>
      </w:r>
      <w:r w:rsidR="00E653FC">
        <w:rPr>
          <w:rFonts w:ascii="Times New Roman" w:hAnsi="Times New Roman"/>
          <w:sz w:val="28"/>
          <w:szCs w:val="28"/>
        </w:rPr>
        <w:t> </w:t>
      </w:r>
      <w:r w:rsidRPr="00CC157B">
        <w:rPr>
          <w:rFonts w:ascii="Times New Roman" w:hAnsi="Times New Roman"/>
          <w:sz w:val="28"/>
          <w:szCs w:val="28"/>
        </w:rPr>
        <w:t xml:space="preserve">Попко зазначає, оскільки уніфікація усуває розбіжності в матеріальному законодавстві окремих держав, то може </w:t>
      </w:r>
      <w:r w:rsidRPr="00CC157B">
        <w:rPr>
          <w:rFonts w:ascii="Times New Roman" w:hAnsi="Times New Roman"/>
          <w:sz w:val="28"/>
          <w:szCs w:val="28"/>
        </w:rPr>
        <w:lastRenderedPageBreak/>
        <w:t>скластися враження, що з її реалізацією відпаде необхідність у колізійному методі регулювання а відтак і в самих колізійних нормах, які покликані вирішувати так звані колізійні питання, а саме вказувати на ту правову систему, яку слід використовувати при розгляді спору, якщо він ускладнений іноземним елементом. Проте щодо такої думки існує низка застережень</w:t>
      </w:r>
      <w:r w:rsidR="00E653FC">
        <w:rPr>
          <w:rFonts w:ascii="Times New Roman" w:hAnsi="Times New Roman"/>
          <w:sz w:val="28"/>
          <w:szCs w:val="28"/>
        </w:rPr>
        <w:t> </w:t>
      </w:r>
      <w:r w:rsidR="00E50BD9" w:rsidRPr="00CC157B">
        <w:rPr>
          <w:rFonts w:ascii="Times New Roman" w:hAnsi="Times New Roman"/>
          <w:sz w:val="28"/>
          <w:szCs w:val="28"/>
        </w:rPr>
        <w:t>[</w:t>
      </w:r>
      <w:r w:rsidR="009D14EB" w:rsidRPr="00CC157B">
        <w:rPr>
          <w:rFonts w:ascii="Times New Roman" w:hAnsi="Times New Roman"/>
          <w:sz w:val="28"/>
          <w:szCs w:val="28"/>
        </w:rPr>
        <w:t>1</w:t>
      </w:r>
      <w:r w:rsidR="0030349B">
        <w:rPr>
          <w:rFonts w:ascii="Times New Roman" w:hAnsi="Times New Roman"/>
          <w:sz w:val="28"/>
          <w:szCs w:val="28"/>
        </w:rPr>
        <w:t>31</w:t>
      </w:r>
      <w:r w:rsidR="00E653FC">
        <w:rPr>
          <w:rFonts w:ascii="Times New Roman" w:hAnsi="Times New Roman"/>
          <w:sz w:val="28"/>
          <w:szCs w:val="28"/>
        </w:rPr>
        <w:t>, с. </w:t>
      </w:r>
      <w:r w:rsidR="00E50BD9" w:rsidRPr="00CC157B">
        <w:rPr>
          <w:rFonts w:ascii="Times New Roman" w:hAnsi="Times New Roman"/>
          <w:sz w:val="28"/>
          <w:szCs w:val="28"/>
        </w:rPr>
        <w:t>20].</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По-перше, уніфікувати матеріально-правові норми досить складно, а часом і неможливо, оскільки неможливо врахувати принципові докорінні розбіжності, що існують між національними правовими системами, особливо в державах з різними соціально-економічними й політичними системами. Найбільш ефективним процес уніфікації</w:t>
      </w:r>
      <w:r w:rsidR="00CC157B" w:rsidRPr="00CC157B">
        <w:rPr>
          <w:rFonts w:ascii="Times New Roman" w:hAnsi="Times New Roman"/>
          <w:sz w:val="28"/>
          <w:szCs w:val="28"/>
        </w:rPr>
        <w:t xml:space="preserve"> </w:t>
      </w:r>
      <w:r w:rsidRPr="00CC157B">
        <w:rPr>
          <w:rFonts w:ascii="Times New Roman" w:hAnsi="Times New Roman"/>
          <w:sz w:val="28"/>
          <w:szCs w:val="28"/>
        </w:rPr>
        <w:t>може бути в рамках економічних об’єднань однотипних держав, навіть за наявності певних відмінностей у правових підходах. По-друге, навіть у державах з однотипними системами права й при повному текстуальному співпад</w:t>
      </w:r>
      <w:r w:rsidR="0030349B">
        <w:rPr>
          <w:rFonts w:ascii="Times New Roman" w:hAnsi="Times New Roman"/>
          <w:sz w:val="28"/>
          <w:szCs w:val="28"/>
        </w:rPr>
        <w:t>і</w:t>
      </w:r>
      <w:r w:rsidRPr="00CC157B">
        <w:rPr>
          <w:rFonts w:ascii="Times New Roman" w:hAnsi="Times New Roman"/>
          <w:sz w:val="28"/>
          <w:szCs w:val="28"/>
        </w:rPr>
        <w:t>нні законодавчих актів досить часто одна й та ж норма права має різну інтерпретацію і кваліфікацію. По-третє, існує широке коло відносин, яке умовно можна назвати сферою особисто-правового характеру, де національні й історичні традиції справляють настільки великий вплив на матеріальне право, що говорити про його уніфікацію в найближчому майбутньому досить проблематично</w:t>
      </w:r>
      <w:r w:rsidR="00E653FC">
        <w:rPr>
          <w:rFonts w:ascii="Times New Roman" w:hAnsi="Times New Roman"/>
          <w:sz w:val="28"/>
          <w:szCs w:val="28"/>
        </w:rPr>
        <w:t> [5</w:t>
      </w:r>
      <w:r w:rsidR="00216F8E">
        <w:rPr>
          <w:rFonts w:ascii="Times New Roman" w:hAnsi="Times New Roman"/>
          <w:sz w:val="28"/>
          <w:szCs w:val="28"/>
        </w:rPr>
        <w:t>4</w:t>
      </w:r>
      <w:r w:rsidR="00E653FC">
        <w:rPr>
          <w:rFonts w:ascii="Times New Roman" w:hAnsi="Times New Roman"/>
          <w:sz w:val="28"/>
          <w:szCs w:val="28"/>
        </w:rPr>
        <w:t>, с. </w:t>
      </w:r>
      <w:r w:rsidR="00690EF9" w:rsidRPr="00CC157B">
        <w:rPr>
          <w:rFonts w:ascii="Times New Roman" w:hAnsi="Times New Roman"/>
          <w:sz w:val="28"/>
          <w:szCs w:val="28"/>
        </w:rPr>
        <w:t>273].</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Що стосується колізійних норм, то вони не займаються врегулюванням правовідносин, пов’язаних з іноземним елементом, а лише </w:t>
      </w:r>
      <w:r w:rsidR="000A6652" w:rsidRPr="00CC157B">
        <w:rPr>
          <w:rFonts w:ascii="Times New Roman" w:hAnsi="Times New Roman"/>
          <w:sz w:val="28"/>
          <w:szCs w:val="28"/>
          <w:lang w:eastAsia="ru-RU"/>
        </w:rPr>
        <w:t>відсилають</w:t>
      </w:r>
      <w:r w:rsidRPr="00CC157B">
        <w:rPr>
          <w:rFonts w:ascii="Times New Roman" w:hAnsi="Times New Roman"/>
          <w:sz w:val="28"/>
          <w:szCs w:val="28"/>
          <w:lang w:eastAsia="ru-RU"/>
        </w:rPr>
        <w:t xml:space="preserve"> до права певної держави.</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Щодо уніфікації колізійних</w:t>
      </w:r>
      <w:r w:rsidR="00E653FC">
        <w:rPr>
          <w:rFonts w:ascii="Times New Roman" w:hAnsi="Times New Roman"/>
          <w:sz w:val="28"/>
          <w:szCs w:val="28"/>
          <w:lang w:eastAsia="ru-RU"/>
        </w:rPr>
        <w:t xml:space="preserve"> норм, то шведський професор О. </w:t>
      </w:r>
      <w:r w:rsidRPr="00CC157B">
        <w:rPr>
          <w:rFonts w:ascii="Times New Roman" w:hAnsi="Times New Roman"/>
          <w:sz w:val="28"/>
          <w:szCs w:val="28"/>
          <w:lang w:eastAsia="ru-RU"/>
        </w:rPr>
        <w:t>Ландо виділяє такі їх переваги. По-перше, така уніфікація впливає на суспільство незначною мірою, тому що правила адресовані виключно громадянам і підприємствам, які беруть участь у міжнародній торгівлі або мають інші взаємини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за кордоном. По-друге, уніфікація колізійних норм – процес простіший порівняно з уніфікацією матеріально-правових норм, позаяк при </w:t>
      </w:r>
      <w:r w:rsidRPr="00CC157B">
        <w:rPr>
          <w:rFonts w:ascii="Times New Roman" w:hAnsi="Times New Roman"/>
          <w:sz w:val="28"/>
          <w:szCs w:val="28"/>
          <w:lang w:eastAsia="ru-RU"/>
        </w:rPr>
        <w:lastRenderedPageBreak/>
        <w:t>цьому ціла галузь права може бути врегульована відносно невеликою кількістю приписів. По-третє, уніфіковані колізійні норми сприяють передбачуваності, оскільки їх наявність допомагає сторонам визначити, закон якої країни повинен застосовуватися при пред’явленні позову до судів держави, яка сприйняла ці уніфіковані норми. Водночас даний метод регулювання має і деякі проблеми</w:t>
      </w:r>
      <w:r w:rsidR="00E653FC">
        <w:rPr>
          <w:rFonts w:ascii="Times New Roman" w:hAnsi="Times New Roman"/>
          <w:sz w:val="28"/>
          <w:szCs w:val="28"/>
        </w:rPr>
        <w:t> [</w:t>
      </w:r>
      <w:r w:rsidR="00216F8E">
        <w:rPr>
          <w:rFonts w:ascii="Times New Roman" w:hAnsi="Times New Roman"/>
          <w:sz w:val="28"/>
          <w:szCs w:val="28"/>
        </w:rPr>
        <w:t>202</w:t>
      </w:r>
      <w:r w:rsidR="00E653FC">
        <w:rPr>
          <w:rFonts w:ascii="Times New Roman" w:hAnsi="Times New Roman"/>
          <w:sz w:val="28"/>
          <w:szCs w:val="28"/>
        </w:rPr>
        <w:t>, с. </w:t>
      </w:r>
      <w:r w:rsidR="00690EF9" w:rsidRPr="00CC157B">
        <w:rPr>
          <w:rFonts w:ascii="Times New Roman" w:hAnsi="Times New Roman"/>
          <w:sz w:val="28"/>
          <w:szCs w:val="28"/>
        </w:rPr>
        <w:t>2].</w:t>
      </w:r>
      <w:r w:rsidR="00CC157B" w:rsidRPr="00CC157B">
        <w:rPr>
          <w:rFonts w:ascii="Times New Roman" w:hAnsi="Times New Roman"/>
          <w:sz w:val="28"/>
          <w:szCs w:val="28"/>
        </w:rPr>
        <w:t xml:space="preserve">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Суть першої проблеми полягає в тому, що колізійні норми, встановлені внутрішнім правом різних країн, мають суттєві відмінності, а тому при укладанні договорів виникає невизначеність відносно того, національне право якої саме країни і відповідно колізійна норма якого змісту будуть застосовуватися. Другою проблемою, що виникає при застосуванні колізійної норми, є встановлення змісту іноземного закону. Адже одні країни розглядають іноземне право як елемент фактичних обставин, а другі – як право. У правовій науці та в правотворчій діяльності робилися різні спроби вирішення названих проблем. Одна з них – уніфікація колізійних норм, що відповідають міжнародному праву.</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Метою даного виду уніфікації є виділення в державах єдиних колізійних норм шляхом створення єдиного нормативно-правового акта та укладення міжнародної конвенції, що дасть змогу усунути розбіжності у колізійних нормах.</w:t>
      </w:r>
    </w:p>
    <w:p w:rsidR="00632308" w:rsidRPr="00CC157B" w:rsidRDefault="00E653FC"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 думку У. </w:t>
      </w:r>
      <w:r w:rsidR="00632308" w:rsidRPr="00CC157B">
        <w:rPr>
          <w:rFonts w:ascii="Times New Roman" w:hAnsi="Times New Roman"/>
          <w:sz w:val="28"/>
          <w:szCs w:val="28"/>
          <w:lang w:eastAsia="ru-RU"/>
        </w:rPr>
        <w:t>Дробнінга, який займається теоретичними проблемами уніфікації, критерії вибору двох шляхів уніфікації (матеріальних і колізійних) такі:</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 xml:space="preserve">критерій ефективності уніфікації. Безсумнівно, уніфікація матеріального права, що усуває саму проблему колізії законів і дає змогу, якщо це необхідно, домагатися абсолютної однаковості національних правових норм, з точки зору свого результату більш ефективна, ніж уніфікація колізійного права. Водночас будь-яка правова уніфікація, яка потребує від держави перегляду тих чи інших національних правових норм, </w:t>
      </w:r>
      <w:r w:rsidRPr="00CC157B">
        <w:rPr>
          <w:rFonts w:ascii="Times New Roman" w:hAnsi="Times New Roman"/>
          <w:sz w:val="28"/>
          <w:szCs w:val="28"/>
          <w:lang w:eastAsia="ru-RU"/>
        </w:rPr>
        <w:lastRenderedPageBreak/>
        <w:t>можлива лише за умови певного «самообмеження» державного суверенітету щодо правотворчої, а також інших видів державної діяльності;</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політична прийнятність уніфікації. Мається на увазі можливість здійснення уніфікації з погляду проведеної кожною суверенною державою незалежної соціальної, законодавчої, економічної чи будь-якої іншої політики. Ефективність різних форм уніфікації</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обернено пропорційна їхній політичній прийнятності. Приймаючи цей висновок, слід визнати, що уніфікація колізійного права, що не потребує від держави перегляду установленого нею матеріально-правового режиму регулювання відповідних відносин, в політичному аспекті більш прийнятна, ніж уніфікація матеріального права, а отже, і більш легко досягається;</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критерій об’єктивної прийнятності уніфікації. Цей критерій тісно пов’язаний із загальним критерієм політичної прийнятності. Його суть полягає у прагненні держави зберегти незмінними ті окремі групи матеріально-правових норм, що регулюють, наприклад, сімейні, спадкові, процесуальні та інші правовідносини. Така уніфікація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малоймовірна, що, проте, не виключає можливості уніфікації відповідних колізійних норм</w:t>
      </w:r>
      <w:r w:rsidR="00E653FC">
        <w:rPr>
          <w:rFonts w:ascii="Times New Roman" w:hAnsi="Times New Roman"/>
          <w:sz w:val="28"/>
          <w:szCs w:val="28"/>
          <w:lang w:eastAsia="ru-RU"/>
        </w:rPr>
        <w:t> </w:t>
      </w:r>
      <w:r w:rsidR="00E653FC">
        <w:rPr>
          <w:rFonts w:ascii="Times New Roman" w:hAnsi="Times New Roman"/>
          <w:sz w:val="28"/>
          <w:szCs w:val="28"/>
        </w:rPr>
        <w:t>[19</w:t>
      </w:r>
      <w:r w:rsidR="00216F8E">
        <w:rPr>
          <w:rFonts w:ascii="Times New Roman" w:hAnsi="Times New Roman"/>
          <w:sz w:val="28"/>
          <w:szCs w:val="28"/>
        </w:rPr>
        <w:t>8</w:t>
      </w:r>
      <w:r w:rsidR="00E653FC">
        <w:rPr>
          <w:rFonts w:ascii="Times New Roman" w:hAnsi="Times New Roman"/>
          <w:sz w:val="28"/>
          <w:szCs w:val="28"/>
        </w:rPr>
        <w:t>, с. </w:t>
      </w:r>
      <w:r w:rsidR="00E8290A" w:rsidRPr="00CC157B">
        <w:rPr>
          <w:rFonts w:ascii="Times New Roman" w:hAnsi="Times New Roman"/>
          <w:sz w:val="28"/>
          <w:szCs w:val="28"/>
        </w:rPr>
        <w:t>7]</w:t>
      </w:r>
      <w:r w:rsidR="00E8290A"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Як показує практика, уніфікація здійснюється переважно шляхом матеріально-правової уніфікації (допомогою створення єдиних прямих матеріальних норм) у поєднанні з </w:t>
      </w:r>
      <w:r w:rsidR="000A6652" w:rsidRPr="00CC157B">
        <w:rPr>
          <w:rFonts w:ascii="Times New Roman" w:hAnsi="Times New Roman"/>
          <w:sz w:val="28"/>
          <w:szCs w:val="28"/>
          <w:lang w:eastAsia="ru-RU"/>
        </w:rPr>
        <w:t>доповнюючим</w:t>
      </w:r>
      <w:r w:rsidRPr="00CC157B">
        <w:rPr>
          <w:rFonts w:ascii="Times New Roman" w:hAnsi="Times New Roman"/>
          <w:sz w:val="28"/>
          <w:szCs w:val="28"/>
          <w:lang w:eastAsia="ru-RU"/>
        </w:rPr>
        <w:t xml:space="preserve"> її колізійним регулюванням при збереженні диспозитивного характеру уніфікаційного регулювання та можливості вільного </w:t>
      </w:r>
      <w:r w:rsidR="00E653FC">
        <w:rPr>
          <w:rFonts w:ascii="Times New Roman" w:hAnsi="Times New Roman"/>
          <w:sz w:val="28"/>
          <w:szCs w:val="28"/>
          <w:lang w:eastAsia="ru-RU"/>
        </w:rPr>
        <w:t>волевиявлення сторін у договорі </w:t>
      </w:r>
      <w:r w:rsidR="00E653FC">
        <w:rPr>
          <w:rFonts w:ascii="Times New Roman" w:hAnsi="Times New Roman"/>
          <w:sz w:val="28"/>
          <w:szCs w:val="28"/>
        </w:rPr>
        <w:t>[17, с. </w:t>
      </w:r>
      <w:r w:rsidR="006D0B49" w:rsidRPr="00CC157B">
        <w:rPr>
          <w:rFonts w:ascii="Times New Roman" w:hAnsi="Times New Roman"/>
          <w:sz w:val="28"/>
          <w:szCs w:val="28"/>
        </w:rPr>
        <w:t>23</w:t>
      </w:r>
      <w:r w:rsidR="00216F8E">
        <w:rPr>
          <w:rFonts w:ascii="Times New Roman" w:hAnsi="Times New Roman"/>
          <w:sz w:val="28"/>
          <w:szCs w:val="28"/>
        </w:rPr>
        <w:t>–</w:t>
      </w:r>
      <w:r w:rsidR="006D0B49" w:rsidRPr="00CC157B">
        <w:rPr>
          <w:rFonts w:ascii="Times New Roman" w:hAnsi="Times New Roman"/>
          <w:sz w:val="28"/>
          <w:szCs w:val="28"/>
        </w:rPr>
        <w:t>24]</w:t>
      </w:r>
      <w:r w:rsidR="006D0B49"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Порівняно з колізійним методом використання матеріально-правового має низку переваг. По-перше, вони полягають у тому, що матеріально-правовий метод </w:t>
      </w:r>
      <w:r w:rsidR="000A6652" w:rsidRPr="00CC157B">
        <w:rPr>
          <w:rFonts w:ascii="Times New Roman" w:hAnsi="Times New Roman"/>
          <w:sz w:val="28"/>
          <w:szCs w:val="28"/>
          <w:lang w:eastAsia="ru-RU"/>
        </w:rPr>
        <w:t>створює значно</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більшу </w:t>
      </w:r>
      <w:r w:rsidR="000A6652" w:rsidRPr="00CC157B">
        <w:rPr>
          <w:rFonts w:ascii="Times New Roman" w:hAnsi="Times New Roman"/>
          <w:sz w:val="28"/>
          <w:szCs w:val="28"/>
          <w:lang w:eastAsia="ru-RU"/>
        </w:rPr>
        <w:t>визначеність</w:t>
      </w:r>
      <w:r w:rsidRPr="00CC157B">
        <w:rPr>
          <w:rFonts w:ascii="Times New Roman" w:hAnsi="Times New Roman"/>
          <w:sz w:val="28"/>
          <w:szCs w:val="28"/>
          <w:lang w:eastAsia="ru-RU"/>
        </w:rPr>
        <w:t xml:space="preserve"> для учасників правовідносин, тому що для них ці </w:t>
      </w:r>
      <w:r w:rsidR="000A6652" w:rsidRPr="00CC157B">
        <w:rPr>
          <w:rFonts w:ascii="Times New Roman" w:hAnsi="Times New Roman"/>
          <w:sz w:val="28"/>
          <w:szCs w:val="28"/>
          <w:lang w:eastAsia="ru-RU"/>
        </w:rPr>
        <w:t>норми можуть</w:t>
      </w:r>
      <w:r w:rsidRPr="00CC157B">
        <w:rPr>
          <w:rFonts w:ascii="Times New Roman" w:hAnsi="Times New Roman"/>
          <w:sz w:val="28"/>
          <w:szCs w:val="28"/>
          <w:lang w:eastAsia="ru-RU"/>
        </w:rPr>
        <w:t xml:space="preserve"> бути заздалегідь відомі. По-друге, уніфіковані матеріально-правові норми дозволяють уникнути однобічності у правовому регулюванні. У свою чергу, колізійний метод </w:t>
      </w:r>
      <w:r w:rsidRPr="00CC157B">
        <w:rPr>
          <w:rFonts w:ascii="Times New Roman" w:hAnsi="Times New Roman"/>
          <w:sz w:val="28"/>
          <w:szCs w:val="28"/>
          <w:lang w:eastAsia="ru-RU"/>
        </w:rPr>
        <w:lastRenderedPageBreak/>
        <w:t xml:space="preserve">регулювання сприяє усуненню прогалин, які утворюються з використанням виключно матеріально-правових норм. Поєднання обох методів дає змогу врахувати конкретні умови виникнення й реалізації прав та обов’язків суб’єктів правовідносин. У правовій літературі існує позиція про достатність колізійного </w:t>
      </w:r>
      <w:r w:rsidR="000A6652" w:rsidRPr="00CC157B">
        <w:rPr>
          <w:rFonts w:ascii="Times New Roman" w:hAnsi="Times New Roman"/>
          <w:sz w:val="28"/>
          <w:szCs w:val="28"/>
          <w:lang w:eastAsia="ru-RU"/>
        </w:rPr>
        <w:t>методу</w:t>
      </w:r>
      <w:r w:rsidRPr="00CC157B">
        <w:rPr>
          <w:rFonts w:ascii="Times New Roman" w:hAnsi="Times New Roman"/>
          <w:sz w:val="28"/>
          <w:szCs w:val="28"/>
          <w:lang w:eastAsia="ru-RU"/>
        </w:rPr>
        <w:t xml:space="preserve"> регулювання </w:t>
      </w:r>
      <w:r w:rsidR="000A6652" w:rsidRPr="00CC157B">
        <w:rPr>
          <w:rFonts w:ascii="Times New Roman" w:hAnsi="Times New Roman"/>
          <w:sz w:val="28"/>
          <w:szCs w:val="28"/>
          <w:lang w:eastAsia="ru-RU"/>
        </w:rPr>
        <w:t>правовідносин</w:t>
      </w:r>
      <w:r w:rsidRPr="00CC157B">
        <w:rPr>
          <w:rFonts w:ascii="Times New Roman" w:hAnsi="Times New Roman"/>
          <w:sz w:val="28"/>
          <w:szCs w:val="28"/>
          <w:lang w:eastAsia="ru-RU"/>
        </w:rPr>
        <w:t xml:space="preserve"> у </w:t>
      </w:r>
      <w:r w:rsidR="000A6652" w:rsidRPr="00CC157B">
        <w:rPr>
          <w:rFonts w:ascii="Times New Roman" w:hAnsi="Times New Roman"/>
          <w:sz w:val="28"/>
          <w:szCs w:val="28"/>
          <w:lang w:eastAsia="ru-RU"/>
        </w:rPr>
        <w:t>міжнародному</w:t>
      </w:r>
      <w:r w:rsidRPr="00CC157B">
        <w:rPr>
          <w:rFonts w:ascii="Times New Roman" w:hAnsi="Times New Roman"/>
          <w:sz w:val="28"/>
          <w:szCs w:val="28"/>
          <w:lang w:eastAsia="ru-RU"/>
        </w:rPr>
        <w:t xml:space="preserve"> приватному праві, та інколи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піддається </w:t>
      </w:r>
      <w:r w:rsidR="0035119F" w:rsidRPr="00CC157B">
        <w:rPr>
          <w:rFonts w:ascii="Times New Roman" w:hAnsi="Times New Roman"/>
          <w:sz w:val="28"/>
          <w:szCs w:val="28"/>
          <w:lang w:eastAsia="ru-RU"/>
        </w:rPr>
        <w:t>сумніву</w:t>
      </w:r>
      <w:r w:rsidRPr="00CC157B">
        <w:rPr>
          <w:rFonts w:ascii="Times New Roman" w:hAnsi="Times New Roman"/>
          <w:sz w:val="28"/>
          <w:szCs w:val="28"/>
          <w:lang w:eastAsia="ru-RU"/>
        </w:rPr>
        <w:t xml:space="preserve"> потреба в матеріально-</w:t>
      </w:r>
      <w:r w:rsidR="0035119F" w:rsidRPr="00CC157B">
        <w:rPr>
          <w:rFonts w:ascii="Times New Roman" w:hAnsi="Times New Roman"/>
          <w:sz w:val="28"/>
          <w:szCs w:val="28"/>
          <w:lang w:eastAsia="ru-RU"/>
        </w:rPr>
        <w:t>правовому</w:t>
      </w:r>
      <w:r w:rsidRPr="00CC157B">
        <w:rPr>
          <w:rFonts w:ascii="Times New Roman" w:hAnsi="Times New Roman"/>
          <w:sz w:val="28"/>
          <w:szCs w:val="28"/>
          <w:lang w:eastAsia="ru-RU"/>
        </w:rPr>
        <w:t xml:space="preserve"> методі. Дана позиція </w:t>
      </w:r>
      <w:r w:rsidR="00A8423C" w:rsidRPr="00CC157B">
        <w:rPr>
          <w:rFonts w:ascii="Times New Roman" w:hAnsi="Times New Roman"/>
          <w:sz w:val="28"/>
          <w:szCs w:val="28"/>
          <w:lang w:eastAsia="ru-RU"/>
        </w:rPr>
        <w:t>обґрунтовується</w:t>
      </w:r>
      <w:r w:rsidRPr="00CC157B">
        <w:rPr>
          <w:rFonts w:ascii="Times New Roman" w:hAnsi="Times New Roman"/>
          <w:sz w:val="28"/>
          <w:szCs w:val="28"/>
          <w:lang w:eastAsia="ru-RU"/>
        </w:rPr>
        <w:t xml:space="preserve"> певним </w:t>
      </w:r>
      <w:r w:rsidR="0035119F" w:rsidRPr="00CC157B">
        <w:rPr>
          <w:rFonts w:ascii="Times New Roman" w:hAnsi="Times New Roman"/>
          <w:sz w:val="28"/>
          <w:szCs w:val="28"/>
          <w:lang w:eastAsia="ru-RU"/>
        </w:rPr>
        <w:t>розумінням суті</w:t>
      </w:r>
      <w:r w:rsidRPr="00CC157B">
        <w:rPr>
          <w:rFonts w:ascii="Times New Roman" w:hAnsi="Times New Roman"/>
          <w:sz w:val="28"/>
          <w:szCs w:val="28"/>
          <w:lang w:eastAsia="ru-RU"/>
        </w:rPr>
        <w:t xml:space="preserve"> самого </w:t>
      </w:r>
      <w:r w:rsidR="0035119F" w:rsidRPr="00CC157B">
        <w:rPr>
          <w:rFonts w:ascii="Times New Roman" w:hAnsi="Times New Roman"/>
          <w:sz w:val="28"/>
          <w:szCs w:val="28"/>
          <w:lang w:eastAsia="ru-RU"/>
        </w:rPr>
        <w:t>міжнародного</w:t>
      </w:r>
      <w:r w:rsidRPr="00CC157B">
        <w:rPr>
          <w:rFonts w:ascii="Times New Roman" w:hAnsi="Times New Roman"/>
          <w:sz w:val="28"/>
          <w:szCs w:val="28"/>
          <w:lang w:eastAsia="ru-RU"/>
        </w:rPr>
        <w:t xml:space="preserve"> приватного права</w:t>
      </w:r>
      <w:r w:rsidR="00E653FC">
        <w:rPr>
          <w:rFonts w:ascii="Times New Roman" w:hAnsi="Times New Roman"/>
          <w:sz w:val="28"/>
          <w:szCs w:val="28"/>
          <w:lang w:eastAsia="ru-RU"/>
        </w:rPr>
        <w:t> </w:t>
      </w:r>
      <w:r w:rsidR="00E653FC">
        <w:rPr>
          <w:rFonts w:ascii="Times New Roman" w:hAnsi="Times New Roman"/>
          <w:sz w:val="28"/>
          <w:szCs w:val="28"/>
        </w:rPr>
        <w:t>[9</w:t>
      </w:r>
      <w:r w:rsidR="00216F8E">
        <w:rPr>
          <w:rFonts w:ascii="Times New Roman" w:hAnsi="Times New Roman"/>
          <w:sz w:val="28"/>
          <w:szCs w:val="28"/>
        </w:rPr>
        <w:t>4</w:t>
      </w:r>
      <w:r w:rsidR="00E653FC">
        <w:rPr>
          <w:rFonts w:ascii="Times New Roman" w:hAnsi="Times New Roman"/>
          <w:sz w:val="28"/>
          <w:szCs w:val="28"/>
        </w:rPr>
        <w:t>, с. </w:t>
      </w:r>
      <w:r w:rsidR="004149DD" w:rsidRPr="00CC157B">
        <w:rPr>
          <w:rFonts w:ascii="Times New Roman" w:hAnsi="Times New Roman"/>
          <w:sz w:val="28"/>
          <w:szCs w:val="28"/>
        </w:rPr>
        <w:t>213]</w:t>
      </w:r>
      <w:r w:rsidR="004149DD" w:rsidRPr="00CC157B">
        <w:rPr>
          <w:rFonts w:ascii="Times New Roman" w:hAnsi="Times New Roman"/>
          <w:sz w:val="28"/>
          <w:szCs w:val="28"/>
          <w:shd w:val="clear" w:color="auto" w:fill="FFFFFF"/>
        </w:rPr>
        <w:t>.</w:t>
      </w:r>
      <w:r w:rsidRPr="00CC157B">
        <w:rPr>
          <w:rFonts w:ascii="Times New Roman" w:hAnsi="Times New Roman"/>
          <w:sz w:val="28"/>
          <w:szCs w:val="28"/>
          <w:lang w:eastAsia="ru-RU"/>
        </w:rPr>
        <w:t xml:space="preserve">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Основним завданням уніфікованих процесуальних норм є усунення відмінностей та </w:t>
      </w:r>
      <w:r w:rsidR="0035119F" w:rsidRPr="00CC157B">
        <w:rPr>
          <w:rFonts w:ascii="Times New Roman" w:hAnsi="Times New Roman"/>
          <w:sz w:val="28"/>
          <w:szCs w:val="28"/>
          <w:lang w:eastAsia="ru-RU"/>
        </w:rPr>
        <w:t>прогалин</w:t>
      </w:r>
      <w:r w:rsidRPr="00CC157B">
        <w:rPr>
          <w:rFonts w:ascii="Times New Roman" w:hAnsi="Times New Roman"/>
          <w:sz w:val="28"/>
          <w:szCs w:val="28"/>
          <w:lang w:eastAsia="ru-RU"/>
        </w:rPr>
        <w:t xml:space="preserve"> у </w:t>
      </w:r>
      <w:r w:rsidR="0035119F" w:rsidRPr="00CC157B">
        <w:rPr>
          <w:rFonts w:ascii="Times New Roman" w:hAnsi="Times New Roman"/>
          <w:sz w:val="28"/>
          <w:szCs w:val="28"/>
          <w:lang w:eastAsia="ru-RU"/>
        </w:rPr>
        <w:t>національно</w:t>
      </w:r>
      <w:r w:rsidRPr="00CC157B">
        <w:rPr>
          <w:rFonts w:ascii="Times New Roman" w:hAnsi="Times New Roman"/>
          <w:sz w:val="28"/>
          <w:szCs w:val="28"/>
          <w:lang w:eastAsia="ru-RU"/>
        </w:rPr>
        <w:t>-</w:t>
      </w:r>
      <w:r w:rsidR="0035119F" w:rsidRPr="00CC157B">
        <w:rPr>
          <w:rFonts w:ascii="Times New Roman" w:hAnsi="Times New Roman"/>
          <w:sz w:val="28"/>
          <w:szCs w:val="28"/>
          <w:lang w:eastAsia="ru-RU"/>
        </w:rPr>
        <w:t>процесуальних</w:t>
      </w:r>
      <w:r w:rsidRPr="00CC157B">
        <w:rPr>
          <w:rFonts w:ascii="Times New Roman" w:hAnsi="Times New Roman"/>
          <w:sz w:val="28"/>
          <w:szCs w:val="28"/>
          <w:lang w:eastAsia="ru-RU"/>
        </w:rPr>
        <w:t xml:space="preserve"> правових нормах і, таким чином,</w:t>
      </w:r>
      <w:r w:rsidR="00CC157B"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поліпшення</w:t>
      </w:r>
      <w:r w:rsidR="00CC157B"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діяльності</w:t>
      </w:r>
      <w:r w:rsidRPr="00CC157B">
        <w:rPr>
          <w:rFonts w:ascii="Times New Roman" w:hAnsi="Times New Roman"/>
          <w:sz w:val="28"/>
          <w:szCs w:val="28"/>
          <w:lang w:eastAsia="ru-RU"/>
        </w:rPr>
        <w:t xml:space="preserve"> арбітражу та суду, </w:t>
      </w:r>
      <w:r w:rsidR="0035119F" w:rsidRPr="00CC157B">
        <w:rPr>
          <w:rFonts w:ascii="Times New Roman" w:hAnsi="Times New Roman"/>
          <w:sz w:val="28"/>
          <w:szCs w:val="28"/>
          <w:lang w:eastAsia="ru-RU"/>
        </w:rPr>
        <w:t>посилення</w:t>
      </w:r>
      <w:r w:rsidRPr="00CC157B">
        <w:rPr>
          <w:rFonts w:ascii="Times New Roman" w:hAnsi="Times New Roman"/>
          <w:sz w:val="28"/>
          <w:szCs w:val="28"/>
          <w:lang w:eastAsia="ru-RU"/>
        </w:rPr>
        <w:t xml:space="preserve"> захисту </w:t>
      </w:r>
      <w:r w:rsidR="0035119F" w:rsidRPr="00CC157B">
        <w:rPr>
          <w:rFonts w:ascii="Times New Roman" w:hAnsi="Times New Roman"/>
          <w:sz w:val="28"/>
          <w:szCs w:val="28"/>
          <w:lang w:eastAsia="ru-RU"/>
        </w:rPr>
        <w:t>майнових</w:t>
      </w:r>
      <w:r w:rsidRPr="00CC157B">
        <w:rPr>
          <w:rFonts w:ascii="Times New Roman" w:hAnsi="Times New Roman"/>
          <w:sz w:val="28"/>
          <w:szCs w:val="28"/>
          <w:lang w:eastAsia="ru-RU"/>
        </w:rPr>
        <w:t xml:space="preserve"> прав та </w:t>
      </w:r>
      <w:r w:rsidR="0035119F" w:rsidRPr="00CC157B">
        <w:rPr>
          <w:rFonts w:ascii="Times New Roman" w:hAnsi="Times New Roman"/>
          <w:sz w:val="28"/>
          <w:szCs w:val="28"/>
          <w:lang w:eastAsia="ru-RU"/>
        </w:rPr>
        <w:t>юридичних</w:t>
      </w:r>
      <w:r w:rsidRPr="00CC157B">
        <w:rPr>
          <w:rFonts w:ascii="Times New Roman" w:hAnsi="Times New Roman"/>
          <w:sz w:val="28"/>
          <w:szCs w:val="28"/>
          <w:lang w:eastAsia="ru-RU"/>
        </w:rPr>
        <w:t xml:space="preserve"> осіб за </w:t>
      </w:r>
      <w:r w:rsidR="0035119F" w:rsidRPr="00CC157B">
        <w:rPr>
          <w:rFonts w:ascii="Times New Roman" w:hAnsi="Times New Roman"/>
          <w:sz w:val="28"/>
          <w:szCs w:val="28"/>
          <w:lang w:eastAsia="ru-RU"/>
        </w:rPr>
        <w:t>кордоном</w:t>
      </w:r>
      <w:r w:rsidRPr="00CC157B">
        <w:rPr>
          <w:rFonts w:ascii="Times New Roman" w:hAnsi="Times New Roman"/>
          <w:sz w:val="28"/>
          <w:szCs w:val="28"/>
          <w:lang w:eastAsia="ru-RU"/>
        </w:rPr>
        <w:t xml:space="preserve">.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Сфери уніфікації </w:t>
      </w:r>
      <w:r w:rsidR="0035119F" w:rsidRPr="00CC157B">
        <w:rPr>
          <w:rFonts w:ascii="Times New Roman" w:hAnsi="Times New Roman"/>
          <w:sz w:val="28"/>
          <w:szCs w:val="28"/>
          <w:lang w:eastAsia="ru-RU"/>
        </w:rPr>
        <w:t>процесуальних</w:t>
      </w:r>
      <w:r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норм</w:t>
      </w:r>
      <w:r w:rsidRPr="00CC157B">
        <w:rPr>
          <w:rFonts w:ascii="Times New Roman" w:hAnsi="Times New Roman"/>
          <w:sz w:val="28"/>
          <w:szCs w:val="28"/>
          <w:lang w:eastAsia="ru-RU"/>
        </w:rPr>
        <w:t>:</w:t>
      </w:r>
    </w:p>
    <w:p w:rsidR="00632308" w:rsidRPr="00CC157B" w:rsidRDefault="00632308" w:rsidP="00F43B70">
      <w:pPr>
        <w:numPr>
          <w:ilvl w:val="0"/>
          <w:numId w:val="18"/>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порядок </w:t>
      </w:r>
      <w:r w:rsidR="0035119F" w:rsidRPr="00CC157B">
        <w:rPr>
          <w:rFonts w:ascii="Times New Roman" w:hAnsi="Times New Roman"/>
          <w:sz w:val="28"/>
          <w:szCs w:val="28"/>
          <w:lang w:eastAsia="ru-RU"/>
        </w:rPr>
        <w:t>відшкодування</w:t>
      </w:r>
      <w:r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судових</w:t>
      </w:r>
      <w:r w:rsidRPr="00CC157B">
        <w:rPr>
          <w:rFonts w:ascii="Times New Roman" w:hAnsi="Times New Roman"/>
          <w:sz w:val="28"/>
          <w:szCs w:val="28"/>
          <w:lang w:eastAsia="ru-RU"/>
        </w:rPr>
        <w:t xml:space="preserve"> витрат;</w:t>
      </w:r>
    </w:p>
    <w:p w:rsidR="00632308" w:rsidRPr="00CC157B" w:rsidRDefault="00632308" w:rsidP="00F43B7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rPr>
        <w:t> </w:t>
      </w:r>
      <w:r w:rsidR="0035119F" w:rsidRPr="00CC157B">
        <w:rPr>
          <w:rFonts w:ascii="Times New Roman" w:hAnsi="Times New Roman"/>
          <w:sz w:val="28"/>
          <w:szCs w:val="28"/>
          <w:lang w:eastAsia="ru-RU"/>
        </w:rPr>
        <w:t>компетенція</w:t>
      </w:r>
      <w:r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суду</w:t>
      </w:r>
      <w:r w:rsidRPr="00CC157B">
        <w:rPr>
          <w:rFonts w:ascii="Times New Roman" w:hAnsi="Times New Roman"/>
          <w:sz w:val="28"/>
          <w:szCs w:val="28"/>
          <w:lang w:eastAsia="ru-RU"/>
        </w:rPr>
        <w:t xml:space="preserve"> та арбітражу у вирішенні справ, що </w:t>
      </w:r>
      <w:r w:rsidR="0035119F" w:rsidRPr="00CC157B">
        <w:rPr>
          <w:rFonts w:ascii="Times New Roman" w:hAnsi="Times New Roman"/>
          <w:sz w:val="28"/>
          <w:szCs w:val="28"/>
          <w:lang w:eastAsia="ru-RU"/>
        </w:rPr>
        <w:t>ускладнені</w:t>
      </w:r>
      <w:r w:rsidRPr="00CC157B">
        <w:rPr>
          <w:rFonts w:ascii="Times New Roman" w:hAnsi="Times New Roman"/>
          <w:sz w:val="28"/>
          <w:szCs w:val="28"/>
          <w:lang w:eastAsia="ru-RU"/>
        </w:rPr>
        <w:t xml:space="preserve"> </w:t>
      </w:r>
      <w:r w:rsidR="0035119F" w:rsidRPr="00CC157B">
        <w:rPr>
          <w:rFonts w:ascii="Times New Roman" w:hAnsi="Times New Roman"/>
          <w:sz w:val="28"/>
          <w:szCs w:val="28"/>
          <w:lang w:eastAsia="ru-RU"/>
        </w:rPr>
        <w:t>іноземним</w:t>
      </w:r>
      <w:r w:rsidRPr="00CC157B">
        <w:rPr>
          <w:rFonts w:ascii="Times New Roman" w:hAnsi="Times New Roman"/>
          <w:sz w:val="28"/>
          <w:szCs w:val="28"/>
          <w:lang w:eastAsia="ru-RU"/>
        </w:rPr>
        <w:t xml:space="preserve"> елементом;</w:t>
      </w:r>
    </w:p>
    <w:p w:rsidR="00632308" w:rsidRPr="00CC157B" w:rsidRDefault="00632308" w:rsidP="00F43B70">
      <w:pPr>
        <w:tabs>
          <w:tab w:val="left" w:pos="1260"/>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 xml:space="preserve">порядок </w:t>
      </w:r>
      <w:r w:rsidR="0035119F" w:rsidRPr="00CC157B">
        <w:rPr>
          <w:rFonts w:ascii="Times New Roman" w:hAnsi="Times New Roman"/>
          <w:sz w:val="28"/>
          <w:szCs w:val="28"/>
          <w:lang w:eastAsia="ru-RU"/>
        </w:rPr>
        <w:t>розгляду</w:t>
      </w:r>
      <w:r w:rsidRPr="00CC157B">
        <w:rPr>
          <w:rFonts w:ascii="Times New Roman" w:hAnsi="Times New Roman"/>
          <w:sz w:val="28"/>
          <w:szCs w:val="28"/>
          <w:lang w:eastAsia="ru-RU"/>
        </w:rPr>
        <w:t xml:space="preserve"> спорів у </w:t>
      </w:r>
      <w:r w:rsidR="0035119F" w:rsidRPr="00CC157B">
        <w:rPr>
          <w:rFonts w:ascii="Times New Roman" w:hAnsi="Times New Roman"/>
          <w:sz w:val="28"/>
          <w:szCs w:val="28"/>
          <w:lang w:eastAsia="ru-RU"/>
        </w:rPr>
        <w:t>різного</w:t>
      </w:r>
      <w:r w:rsidRPr="00CC157B">
        <w:rPr>
          <w:rFonts w:ascii="Times New Roman" w:hAnsi="Times New Roman"/>
          <w:sz w:val="28"/>
          <w:szCs w:val="28"/>
          <w:lang w:eastAsia="ru-RU"/>
        </w:rPr>
        <w:t xml:space="preserve"> рівня </w:t>
      </w:r>
      <w:r w:rsidR="0035119F" w:rsidRPr="00CC157B">
        <w:rPr>
          <w:rFonts w:ascii="Times New Roman" w:hAnsi="Times New Roman"/>
          <w:sz w:val="28"/>
          <w:szCs w:val="28"/>
          <w:lang w:eastAsia="ru-RU"/>
        </w:rPr>
        <w:t>міжнародних судах</w:t>
      </w:r>
      <w:r w:rsidRPr="00CC157B">
        <w:rPr>
          <w:rFonts w:ascii="Times New Roman" w:hAnsi="Times New Roman"/>
          <w:sz w:val="28"/>
          <w:szCs w:val="28"/>
          <w:lang w:eastAsia="ru-RU"/>
        </w:rPr>
        <w:t xml:space="preserve"> чи арбітражних </w:t>
      </w:r>
      <w:r w:rsidR="0035119F" w:rsidRPr="00CC157B">
        <w:rPr>
          <w:rFonts w:ascii="Times New Roman" w:hAnsi="Times New Roman"/>
          <w:sz w:val="28"/>
          <w:szCs w:val="28"/>
          <w:lang w:eastAsia="ru-RU"/>
        </w:rPr>
        <w:t>судах</w:t>
      </w:r>
      <w:r w:rsidRPr="00CC157B">
        <w:rPr>
          <w:rFonts w:ascii="Times New Roman" w:hAnsi="Times New Roman"/>
          <w:sz w:val="28"/>
          <w:szCs w:val="28"/>
          <w:lang w:eastAsia="ru-RU"/>
        </w:rPr>
        <w:t xml:space="preserve"> (двосторонні </w:t>
      </w:r>
      <w:r w:rsidR="0035119F" w:rsidRPr="00CC157B">
        <w:rPr>
          <w:rFonts w:ascii="Times New Roman" w:hAnsi="Times New Roman"/>
          <w:sz w:val="28"/>
          <w:szCs w:val="28"/>
          <w:lang w:eastAsia="ru-RU"/>
        </w:rPr>
        <w:t>договори</w:t>
      </w:r>
      <w:r w:rsidRPr="00CC157B">
        <w:rPr>
          <w:rFonts w:ascii="Times New Roman" w:hAnsi="Times New Roman"/>
          <w:sz w:val="28"/>
          <w:szCs w:val="28"/>
          <w:lang w:eastAsia="ru-RU"/>
        </w:rPr>
        <w:t xml:space="preserve"> про </w:t>
      </w:r>
      <w:r w:rsidR="0035119F" w:rsidRPr="00CC157B">
        <w:rPr>
          <w:rFonts w:ascii="Times New Roman" w:hAnsi="Times New Roman"/>
          <w:sz w:val="28"/>
          <w:szCs w:val="28"/>
          <w:lang w:eastAsia="ru-RU"/>
        </w:rPr>
        <w:t>взаємодопомогу</w:t>
      </w:r>
      <w:r w:rsidRPr="00CC157B">
        <w:rPr>
          <w:rFonts w:ascii="Times New Roman" w:hAnsi="Times New Roman"/>
          <w:sz w:val="28"/>
          <w:szCs w:val="28"/>
          <w:lang w:eastAsia="ru-RU"/>
        </w:rPr>
        <w:t>, Конвенція про вирішення арбітражів шляхом цивільно-правових спорів 1972</w:t>
      </w:r>
      <w:r w:rsidR="00E653FC">
        <w:rPr>
          <w:rFonts w:ascii="Times New Roman" w:hAnsi="Times New Roman"/>
          <w:sz w:val="28"/>
          <w:szCs w:val="28"/>
          <w:lang w:eastAsia="ru-RU"/>
        </w:rPr>
        <w:t> </w:t>
      </w:r>
      <w:r w:rsidRPr="00CC157B">
        <w:rPr>
          <w:rFonts w:ascii="Times New Roman" w:hAnsi="Times New Roman"/>
          <w:sz w:val="28"/>
          <w:szCs w:val="28"/>
          <w:lang w:eastAsia="ru-RU"/>
        </w:rPr>
        <w:t>р</w:t>
      </w:r>
      <w:r w:rsidR="00E653FC">
        <w:rPr>
          <w:rFonts w:ascii="Times New Roman" w:hAnsi="Times New Roman"/>
          <w:sz w:val="28"/>
          <w:szCs w:val="28"/>
          <w:lang w:eastAsia="ru-RU"/>
        </w:rPr>
        <w:t>оку</w:t>
      </w:r>
      <w:r w:rsidRPr="00CC157B">
        <w:rPr>
          <w:rFonts w:ascii="Times New Roman" w:hAnsi="Times New Roman"/>
          <w:sz w:val="28"/>
          <w:szCs w:val="28"/>
          <w:lang w:eastAsia="ru-RU"/>
        </w:rPr>
        <w:t>);</w:t>
      </w:r>
    </w:p>
    <w:p w:rsidR="00632308" w:rsidRPr="00CC157B" w:rsidRDefault="00632308" w:rsidP="00F43B70">
      <w:pPr>
        <w:numPr>
          <w:ilvl w:val="0"/>
          <w:numId w:val="18"/>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взаємовідносини судів при виконанні доручень іноземних судів, а також виконання рішень іноземних судів та арбітражів.</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Нарешті, третім різновидом правової уніфікації є міжнародний, який включає і використання міжнародних звичаїв, і прийняття міжнародних договорів та модельних законодавчих актів, застосування примірних договорів міжнародних організацій тощо.</w:t>
      </w:r>
      <w:r w:rsidRPr="00CC157B">
        <w:rPr>
          <w:rFonts w:ascii="Times New Roman" w:hAnsi="Times New Roman"/>
          <w:sz w:val="28"/>
          <w:szCs w:val="28"/>
          <w:lang w:eastAsia="ru-RU"/>
        </w:rPr>
        <w:t xml:space="preserve"> У межах цього різновиду можна виділити ще один вид уніфікації </w:t>
      </w:r>
      <w:r w:rsidRPr="00CC157B">
        <w:rPr>
          <w:rFonts w:ascii="Times New Roman" w:hAnsi="Times New Roman"/>
          <w:sz w:val="28"/>
          <w:szCs w:val="28"/>
        </w:rPr>
        <w:t xml:space="preserve">– </w:t>
      </w:r>
      <w:r w:rsidRPr="00CC157B">
        <w:rPr>
          <w:rFonts w:ascii="Times New Roman" w:hAnsi="Times New Roman"/>
          <w:sz w:val="28"/>
          <w:szCs w:val="28"/>
          <w:lang w:eastAsia="ru-RU"/>
        </w:rPr>
        <w:t>міжнародно-договірний</w:t>
      </w:r>
      <w:r w:rsidR="00E653FC">
        <w:rPr>
          <w:rFonts w:ascii="Times New Roman" w:hAnsi="Times New Roman"/>
          <w:sz w:val="28"/>
          <w:szCs w:val="28"/>
          <w:lang w:eastAsia="ru-RU"/>
        </w:rPr>
        <w:t> </w:t>
      </w:r>
      <w:r w:rsidR="00E653FC">
        <w:rPr>
          <w:rFonts w:ascii="Times New Roman" w:hAnsi="Times New Roman"/>
          <w:sz w:val="28"/>
          <w:szCs w:val="28"/>
        </w:rPr>
        <w:t>[9</w:t>
      </w:r>
      <w:r w:rsidR="00216F8E">
        <w:rPr>
          <w:rFonts w:ascii="Times New Roman" w:hAnsi="Times New Roman"/>
          <w:sz w:val="28"/>
          <w:szCs w:val="28"/>
        </w:rPr>
        <w:t>9</w:t>
      </w:r>
      <w:r w:rsidR="00E653FC">
        <w:rPr>
          <w:rFonts w:ascii="Times New Roman" w:hAnsi="Times New Roman"/>
          <w:sz w:val="28"/>
          <w:szCs w:val="28"/>
        </w:rPr>
        <w:t>, с. </w:t>
      </w:r>
      <w:r w:rsidR="008D06E1" w:rsidRPr="00CC157B">
        <w:rPr>
          <w:rFonts w:ascii="Times New Roman" w:hAnsi="Times New Roman"/>
          <w:sz w:val="28"/>
          <w:szCs w:val="28"/>
        </w:rPr>
        <w:t>150]</w:t>
      </w:r>
      <w:r w:rsidR="008D06E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Характер міжнародного обміну зумовив виникнення і розвиток адекватних форм міжнародного співробітництва держав, що прагнуть «на базі вивчення та порівняння різних правових систем до вироблення </w:t>
      </w:r>
      <w:r w:rsidRPr="00CC157B">
        <w:rPr>
          <w:rFonts w:ascii="Times New Roman" w:hAnsi="Times New Roman"/>
          <w:sz w:val="28"/>
          <w:szCs w:val="28"/>
          <w:lang w:eastAsia="ru-RU"/>
        </w:rPr>
        <w:lastRenderedPageBreak/>
        <w:t>загальноприйнятних... правових конструкцій»</w:t>
      </w:r>
      <w:r w:rsidR="00E653FC">
        <w:rPr>
          <w:rFonts w:ascii="Times New Roman" w:hAnsi="Times New Roman"/>
          <w:sz w:val="28"/>
          <w:szCs w:val="28"/>
          <w:lang w:eastAsia="ru-RU"/>
        </w:rPr>
        <w:t> </w:t>
      </w:r>
      <w:r w:rsidR="00E653FC">
        <w:rPr>
          <w:rFonts w:ascii="Times New Roman" w:hAnsi="Times New Roman"/>
          <w:sz w:val="28"/>
          <w:szCs w:val="28"/>
        </w:rPr>
        <w:t>[7</w:t>
      </w:r>
      <w:r w:rsidR="00216F8E">
        <w:rPr>
          <w:rFonts w:ascii="Times New Roman" w:hAnsi="Times New Roman"/>
          <w:sz w:val="28"/>
          <w:szCs w:val="28"/>
        </w:rPr>
        <w:t>7</w:t>
      </w:r>
      <w:r w:rsidR="00E653FC">
        <w:rPr>
          <w:rFonts w:ascii="Times New Roman" w:hAnsi="Times New Roman"/>
          <w:sz w:val="28"/>
          <w:szCs w:val="28"/>
        </w:rPr>
        <w:t>, с. </w:t>
      </w:r>
      <w:r w:rsidR="0084159B" w:rsidRPr="00CC157B">
        <w:rPr>
          <w:rFonts w:ascii="Times New Roman" w:hAnsi="Times New Roman"/>
          <w:sz w:val="28"/>
          <w:szCs w:val="28"/>
        </w:rPr>
        <w:t>74]</w:t>
      </w:r>
      <w:r w:rsidR="0084159B" w:rsidRPr="00CC157B">
        <w:rPr>
          <w:rFonts w:ascii="Times New Roman" w:hAnsi="Times New Roman"/>
          <w:sz w:val="28"/>
          <w:szCs w:val="28"/>
          <w:shd w:val="clear" w:color="auto" w:fill="FFFFFF"/>
        </w:rPr>
        <w:t xml:space="preserve">, </w:t>
      </w:r>
      <w:r w:rsidRPr="00CC157B">
        <w:rPr>
          <w:rFonts w:ascii="Times New Roman" w:hAnsi="Times New Roman"/>
          <w:sz w:val="28"/>
          <w:szCs w:val="28"/>
          <w:lang w:eastAsia="ru-RU"/>
        </w:rPr>
        <w:t xml:space="preserve">і відповідних форм міжнародно-правової уніфікації. Не випадково серед останніх найбільшого поширення отримала договірна уніфікація, здійснювана за допомогою укладення зацікавленими державами угод про запровадження в їх національне право однакових матеріальних чи колізійних норм. </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Саме в договірній уніфікації державний суверенітет і вільне волевиявлення отримують найбільш яскраве і повне вираження</w:t>
      </w:r>
      <w:r w:rsidR="00E653FC">
        <w:rPr>
          <w:rFonts w:ascii="Times New Roman" w:hAnsi="Times New Roman"/>
          <w:sz w:val="28"/>
          <w:szCs w:val="28"/>
          <w:lang w:eastAsia="ru-RU"/>
        </w:rPr>
        <w:t> </w:t>
      </w:r>
      <w:r w:rsidR="00E653FC">
        <w:rPr>
          <w:rFonts w:ascii="Times New Roman" w:hAnsi="Times New Roman"/>
          <w:sz w:val="28"/>
          <w:szCs w:val="28"/>
        </w:rPr>
        <w:t>[9</w:t>
      </w:r>
      <w:r w:rsidR="00216F8E">
        <w:rPr>
          <w:rFonts w:ascii="Times New Roman" w:hAnsi="Times New Roman"/>
          <w:sz w:val="28"/>
          <w:szCs w:val="28"/>
        </w:rPr>
        <w:t>9</w:t>
      </w:r>
      <w:r w:rsidR="00E653FC">
        <w:rPr>
          <w:rFonts w:ascii="Times New Roman" w:hAnsi="Times New Roman"/>
          <w:sz w:val="28"/>
          <w:szCs w:val="28"/>
        </w:rPr>
        <w:t>, с. </w:t>
      </w:r>
      <w:r w:rsidR="008D06E1" w:rsidRPr="00CC157B">
        <w:rPr>
          <w:rFonts w:ascii="Times New Roman" w:hAnsi="Times New Roman"/>
          <w:sz w:val="28"/>
          <w:szCs w:val="28"/>
        </w:rPr>
        <w:t>150]</w:t>
      </w:r>
      <w:r w:rsidR="008D06E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Завдяки міжнародному договору </w:t>
      </w:r>
      <w:r w:rsidR="00315CD6" w:rsidRPr="00CC157B">
        <w:rPr>
          <w:rFonts w:ascii="Times New Roman" w:hAnsi="Times New Roman"/>
          <w:sz w:val="28"/>
          <w:szCs w:val="28"/>
          <w:lang w:eastAsia="ru-RU"/>
        </w:rPr>
        <w:t>створюється</w:t>
      </w:r>
      <w:r w:rsidRPr="00CC157B">
        <w:rPr>
          <w:rFonts w:ascii="Times New Roman" w:hAnsi="Times New Roman"/>
          <w:sz w:val="28"/>
          <w:szCs w:val="28"/>
          <w:lang w:eastAsia="ru-RU"/>
        </w:rPr>
        <w:t xml:space="preserve"> єдина </w:t>
      </w:r>
      <w:r w:rsidR="00315CD6" w:rsidRPr="00CC157B">
        <w:rPr>
          <w:rFonts w:ascii="Times New Roman" w:hAnsi="Times New Roman"/>
          <w:sz w:val="28"/>
          <w:szCs w:val="28"/>
          <w:lang w:eastAsia="ru-RU"/>
        </w:rPr>
        <w:t>міжнародна</w:t>
      </w:r>
      <w:r w:rsidRPr="00CC157B">
        <w:rPr>
          <w:rFonts w:ascii="Times New Roman" w:hAnsi="Times New Roman"/>
          <w:sz w:val="28"/>
          <w:szCs w:val="28"/>
          <w:lang w:eastAsia="ru-RU"/>
        </w:rPr>
        <w:t xml:space="preserve"> норма, яка діє в усіх державах, що підписали даний договір. Цим самим дана норма визнається </w:t>
      </w:r>
      <w:r w:rsidR="00315CD6" w:rsidRPr="00CC157B">
        <w:rPr>
          <w:rFonts w:ascii="Times New Roman" w:hAnsi="Times New Roman"/>
          <w:sz w:val="28"/>
          <w:szCs w:val="28"/>
          <w:lang w:eastAsia="ru-RU"/>
        </w:rPr>
        <w:t>обов’язковою</w:t>
      </w:r>
      <w:r w:rsidRPr="00CC157B">
        <w:rPr>
          <w:rFonts w:ascii="Times New Roman" w:hAnsi="Times New Roman"/>
          <w:sz w:val="28"/>
          <w:szCs w:val="28"/>
          <w:lang w:eastAsia="ru-RU"/>
        </w:rPr>
        <w:t xml:space="preserve">. </w:t>
      </w:r>
      <w:r w:rsidR="00315CD6" w:rsidRPr="00CC157B">
        <w:rPr>
          <w:rFonts w:ascii="Times New Roman" w:hAnsi="Times New Roman"/>
          <w:sz w:val="28"/>
          <w:szCs w:val="28"/>
          <w:lang w:eastAsia="ru-RU"/>
        </w:rPr>
        <w:t>Подібне</w:t>
      </w:r>
      <w:r w:rsidRPr="00CC157B">
        <w:rPr>
          <w:rFonts w:ascii="Times New Roman" w:hAnsi="Times New Roman"/>
          <w:sz w:val="28"/>
          <w:szCs w:val="28"/>
          <w:lang w:eastAsia="ru-RU"/>
        </w:rPr>
        <w:t xml:space="preserve"> відбувається у випадках, коли до тексту </w:t>
      </w:r>
      <w:r w:rsidR="00315CD6" w:rsidRPr="00CC157B">
        <w:rPr>
          <w:rFonts w:ascii="Times New Roman" w:hAnsi="Times New Roman"/>
          <w:sz w:val="28"/>
          <w:szCs w:val="28"/>
          <w:lang w:eastAsia="ru-RU"/>
        </w:rPr>
        <w:t>договору</w:t>
      </w:r>
      <w:r w:rsidRPr="00CC157B">
        <w:rPr>
          <w:rFonts w:ascii="Times New Roman" w:hAnsi="Times New Roman"/>
          <w:sz w:val="28"/>
          <w:szCs w:val="28"/>
          <w:lang w:eastAsia="ru-RU"/>
        </w:rPr>
        <w:t xml:space="preserve"> включаються </w:t>
      </w:r>
      <w:r w:rsidR="00315CD6" w:rsidRPr="00CC157B">
        <w:rPr>
          <w:rFonts w:ascii="Times New Roman" w:hAnsi="Times New Roman"/>
          <w:sz w:val="28"/>
          <w:szCs w:val="28"/>
          <w:lang w:eastAsia="ru-RU"/>
        </w:rPr>
        <w:t>норми</w:t>
      </w:r>
      <w:r w:rsidRPr="00CC157B">
        <w:rPr>
          <w:rFonts w:ascii="Times New Roman" w:hAnsi="Times New Roman"/>
          <w:sz w:val="28"/>
          <w:szCs w:val="28"/>
          <w:lang w:eastAsia="ru-RU"/>
        </w:rPr>
        <w:t xml:space="preserve">, які мають </w:t>
      </w:r>
      <w:r w:rsidR="00315CD6" w:rsidRPr="00CC157B">
        <w:rPr>
          <w:rFonts w:ascii="Times New Roman" w:hAnsi="Times New Roman"/>
          <w:sz w:val="28"/>
          <w:szCs w:val="28"/>
          <w:lang w:eastAsia="ru-RU"/>
        </w:rPr>
        <w:t>спеціальне</w:t>
      </w:r>
      <w:r w:rsidRPr="00CC157B">
        <w:rPr>
          <w:rFonts w:ascii="Times New Roman" w:hAnsi="Times New Roman"/>
          <w:sz w:val="28"/>
          <w:szCs w:val="28"/>
          <w:lang w:eastAsia="ru-RU"/>
        </w:rPr>
        <w:t xml:space="preserve"> призначення</w:t>
      </w:r>
      <w:r w:rsidR="00E653FC">
        <w:rPr>
          <w:rFonts w:ascii="Times New Roman" w:hAnsi="Times New Roman"/>
          <w:sz w:val="28"/>
          <w:szCs w:val="28"/>
          <w:lang w:eastAsia="ru-RU"/>
        </w:rPr>
        <w:t> </w:t>
      </w:r>
      <w:r w:rsidRPr="00CC157B">
        <w:rPr>
          <w:rFonts w:ascii="Times New Roman" w:hAnsi="Times New Roman"/>
          <w:sz w:val="28"/>
          <w:szCs w:val="28"/>
        </w:rPr>
        <w:t xml:space="preserve">– </w:t>
      </w:r>
      <w:r w:rsidRPr="00CC157B">
        <w:rPr>
          <w:rFonts w:ascii="Times New Roman" w:hAnsi="Times New Roman"/>
          <w:sz w:val="28"/>
          <w:szCs w:val="28"/>
          <w:lang w:eastAsia="ru-RU"/>
        </w:rPr>
        <w:t xml:space="preserve">регулювати внутрішньодержавні відносини і які не </w:t>
      </w:r>
      <w:r w:rsidR="00315CD6" w:rsidRPr="00CC157B">
        <w:rPr>
          <w:rFonts w:ascii="Times New Roman" w:hAnsi="Times New Roman"/>
          <w:sz w:val="28"/>
          <w:szCs w:val="28"/>
          <w:lang w:eastAsia="ru-RU"/>
        </w:rPr>
        <w:t>потребують</w:t>
      </w:r>
      <w:r w:rsidRPr="00CC157B">
        <w:rPr>
          <w:rFonts w:ascii="Times New Roman" w:hAnsi="Times New Roman"/>
          <w:sz w:val="28"/>
          <w:szCs w:val="28"/>
          <w:lang w:eastAsia="ru-RU"/>
        </w:rPr>
        <w:t xml:space="preserve"> імплементації у внутрішньодержавне право. Відповідно в усіх державах, що приєдналися до </w:t>
      </w:r>
      <w:r w:rsidR="00315CD6" w:rsidRPr="00CC157B">
        <w:rPr>
          <w:rFonts w:ascii="Times New Roman" w:hAnsi="Times New Roman"/>
          <w:sz w:val="28"/>
          <w:szCs w:val="28"/>
          <w:lang w:eastAsia="ru-RU"/>
        </w:rPr>
        <w:t>подібного</w:t>
      </w:r>
      <w:r w:rsidRPr="00CC157B">
        <w:rPr>
          <w:rFonts w:ascii="Times New Roman" w:hAnsi="Times New Roman"/>
          <w:sz w:val="28"/>
          <w:szCs w:val="28"/>
          <w:lang w:eastAsia="ru-RU"/>
        </w:rPr>
        <w:t xml:space="preserve"> договору, діятиме єдина норма</w:t>
      </w:r>
      <w:r w:rsidR="00E653FC">
        <w:rPr>
          <w:rFonts w:ascii="Times New Roman" w:hAnsi="Times New Roman"/>
          <w:sz w:val="28"/>
          <w:szCs w:val="28"/>
          <w:lang w:eastAsia="ru-RU"/>
        </w:rPr>
        <w:t> </w:t>
      </w:r>
      <w:r w:rsidR="00E653FC">
        <w:rPr>
          <w:rFonts w:ascii="Times New Roman" w:hAnsi="Times New Roman"/>
          <w:sz w:val="28"/>
          <w:szCs w:val="28"/>
        </w:rPr>
        <w:t>[5</w:t>
      </w:r>
      <w:r w:rsidR="00216F8E">
        <w:rPr>
          <w:rFonts w:ascii="Times New Roman" w:hAnsi="Times New Roman"/>
          <w:sz w:val="28"/>
          <w:szCs w:val="28"/>
        </w:rPr>
        <w:t>1</w:t>
      </w:r>
      <w:r w:rsidR="00E653FC">
        <w:rPr>
          <w:rFonts w:ascii="Times New Roman" w:hAnsi="Times New Roman"/>
          <w:sz w:val="28"/>
          <w:szCs w:val="28"/>
        </w:rPr>
        <w:t>, с. </w:t>
      </w:r>
      <w:r w:rsidR="005F2FA1" w:rsidRPr="00CC157B">
        <w:rPr>
          <w:rFonts w:ascii="Times New Roman" w:hAnsi="Times New Roman"/>
          <w:sz w:val="28"/>
          <w:szCs w:val="28"/>
        </w:rPr>
        <w:t>63]</w:t>
      </w:r>
      <w:r w:rsidR="005F2FA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 xml:space="preserve">Тривалий час вважалося, що найефективнішим </w:t>
      </w:r>
      <w:r w:rsidR="00315CD6" w:rsidRPr="00CC157B">
        <w:rPr>
          <w:rFonts w:ascii="Times New Roman" w:hAnsi="Times New Roman"/>
          <w:sz w:val="28"/>
          <w:szCs w:val="28"/>
          <w:lang w:eastAsia="ru-RU"/>
        </w:rPr>
        <w:t>способом</w:t>
      </w:r>
      <w:r w:rsidRPr="00CC157B">
        <w:rPr>
          <w:rFonts w:ascii="Times New Roman" w:hAnsi="Times New Roman"/>
          <w:sz w:val="28"/>
          <w:szCs w:val="28"/>
          <w:lang w:eastAsia="ru-RU"/>
        </w:rPr>
        <w:t xml:space="preserve"> подолання </w:t>
      </w:r>
      <w:r w:rsidR="00315CD6" w:rsidRPr="00CC157B">
        <w:rPr>
          <w:rFonts w:ascii="Times New Roman" w:hAnsi="Times New Roman"/>
          <w:sz w:val="28"/>
          <w:szCs w:val="28"/>
          <w:lang w:eastAsia="ru-RU"/>
        </w:rPr>
        <w:t>відмінностей</w:t>
      </w:r>
      <w:r w:rsidRPr="00CC157B">
        <w:rPr>
          <w:rFonts w:ascii="Times New Roman" w:hAnsi="Times New Roman"/>
          <w:sz w:val="28"/>
          <w:szCs w:val="28"/>
          <w:lang w:eastAsia="ru-RU"/>
        </w:rPr>
        <w:t xml:space="preserve"> (а часом і </w:t>
      </w:r>
      <w:r w:rsidR="00315CD6" w:rsidRPr="00CC157B">
        <w:rPr>
          <w:rFonts w:ascii="Times New Roman" w:hAnsi="Times New Roman"/>
          <w:sz w:val="28"/>
          <w:szCs w:val="28"/>
          <w:lang w:eastAsia="ru-RU"/>
        </w:rPr>
        <w:t>протилежностей</w:t>
      </w:r>
      <w:r w:rsidRPr="00CC157B">
        <w:rPr>
          <w:rFonts w:ascii="Times New Roman" w:hAnsi="Times New Roman"/>
          <w:sz w:val="28"/>
          <w:szCs w:val="28"/>
          <w:lang w:eastAsia="ru-RU"/>
        </w:rPr>
        <w:t>) у праві держав є міжнародно-договірна уніфікація. При цьому слід назвати недоліки такого виду уніфікації. Насамперед це великі терміни,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необхідні для розробки договорів уніфікації та їх вступу в дію. </w:t>
      </w:r>
      <w:r w:rsidR="00315CD6" w:rsidRPr="00CC157B">
        <w:rPr>
          <w:rFonts w:ascii="Times New Roman" w:hAnsi="Times New Roman"/>
          <w:sz w:val="28"/>
          <w:szCs w:val="28"/>
          <w:lang w:eastAsia="ru-RU"/>
        </w:rPr>
        <w:t>Підготовка</w:t>
      </w:r>
      <w:r w:rsidRPr="00CC157B">
        <w:rPr>
          <w:rFonts w:ascii="Times New Roman" w:hAnsi="Times New Roman"/>
          <w:sz w:val="28"/>
          <w:szCs w:val="28"/>
          <w:lang w:eastAsia="ru-RU"/>
        </w:rPr>
        <w:t xml:space="preserve"> багатьох угод з уніфікації </w:t>
      </w:r>
      <w:r w:rsidR="00315CD6" w:rsidRPr="00CC157B">
        <w:rPr>
          <w:rFonts w:ascii="Times New Roman" w:hAnsi="Times New Roman"/>
          <w:sz w:val="28"/>
          <w:szCs w:val="28"/>
          <w:lang w:eastAsia="ru-RU"/>
        </w:rPr>
        <w:t>нерідко</w:t>
      </w:r>
      <w:r w:rsidRPr="00CC157B">
        <w:rPr>
          <w:rFonts w:ascii="Times New Roman" w:hAnsi="Times New Roman"/>
          <w:sz w:val="28"/>
          <w:szCs w:val="28"/>
          <w:lang w:eastAsia="ru-RU"/>
        </w:rPr>
        <w:t xml:space="preserve"> розтягується на </w:t>
      </w:r>
      <w:r w:rsidR="00315CD6" w:rsidRPr="00CC157B">
        <w:rPr>
          <w:rFonts w:ascii="Times New Roman" w:hAnsi="Times New Roman"/>
          <w:sz w:val="28"/>
          <w:szCs w:val="28"/>
          <w:lang w:eastAsia="ru-RU"/>
        </w:rPr>
        <w:t>роки</w:t>
      </w:r>
      <w:r w:rsidRPr="00CC157B">
        <w:rPr>
          <w:rFonts w:ascii="Times New Roman" w:hAnsi="Times New Roman"/>
          <w:sz w:val="28"/>
          <w:szCs w:val="28"/>
          <w:lang w:eastAsia="ru-RU"/>
        </w:rPr>
        <w:t xml:space="preserve"> і навіть </w:t>
      </w:r>
      <w:r w:rsidR="00315CD6" w:rsidRPr="00CC157B">
        <w:rPr>
          <w:rFonts w:ascii="Times New Roman" w:hAnsi="Times New Roman"/>
          <w:sz w:val="28"/>
          <w:szCs w:val="28"/>
          <w:lang w:eastAsia="ru-RU"/>
        </w:rPr>
        <w:t>десятиліття</w:t>
      </w:r>
      <w:r w:rsidRPr="00CC157B">
        <w:rPr>
          <w:rFonts w:ascii="Times New Roman" w:hAnsi="Times New Roman"/>
          <w:sz w:val="28"/>
          <w:szCs w:val="28"/>
          <w:lang w:eastAsia="ru-RU"/>
        </w:rPr>
        <w:t xml:space="preserve">. Проте </w:t>
      </w:r>
      <w:r w:rsidR="00315CD6" w:rsidRPr="00CC157B">
        <w:rPr>
          <w:rFonts w:ascii="Times New Roman" w:hAnsi="Times New Roman"/>
          <w:sz w:val="28"/>
          <w:szCs w:val="28"/>
          <w:lang w:eastAsia="ru-RU"/>
        </w:rPr>
        <w:t>багаторічна</w:t>
      </w:r>
      <w:r w:rsidRPr="00CC157B">
        <w:rPr>
          <w:rFonts w:ascii="Times New Roman" w:hAnsi="Times New Roman"/>
          <w:sz w:val="28"/>
          <w:szCs w:val="28"/>
          <w:lang w:eastAsia="ru-RU"/>
        </w:rPr>
        <w:t xml:space="preserve"> </w:t>
      </w:r>
      <w:r w:rsidR="00315CD6" w:rsidRPr="00CC157B">
        <w:rPr>
          <w:rFonts w:ascii="Times New Roman" w:hAnsi="Times New Roman"/>
          <w:sz w:val="28"/>
          <w:szCs w:val="28"/>
          <w:lang w:eastAsia="ru-RU"/>
        </w:rPr>
        <w:t>розробка</w:t>
      </w:r>
      <w:r w:rsidRPr="00CC157B">
        <w:rPr>
          <w:rFonts w:ascii="Times New Roman" w:hAnsi="Times New Roman"/>
          <w:sz w:val="28"/>
          <w:szCs w:val="28"/>
          <w:lang w:eastAsia="ru-RU"/>
        </w:rPr>
        <w:t xml:space="preserve"> угод зовсім не гарантує, що вони набудуть </w:t>
      </w:r>
      <w:r w:rsidR="00315CD6" w:rsidRPr="00CC157B">
        <w:rPr>
          <w:rFonts w:ascii="Times New Roman" w:hAnsi="Times New Roman"/>
          <w:sz w:val="28"/>
          <w:szCs w:val="28"/>
          <w:lang w:eastAsia="ru-RU"/>
        </w:rPr>
        <w:t>чинності</w:t>
      </w:r>
      <w:r w:rsidRPr="00CC157B">
        <w:rPr>
          <w:rFonts w:ascii="Times New Roman" w:hAnsi="Times New Roman"/>
          <w:sz w:val="28"/>
          <w:szCs w:val="28"/>
          <w:lang w:eastAsia="ru-RU"/>
        </w:rPr>
        <w:t xml:space="preserve">. Ті міжнародні договори, які містять уніфіковані норми, часто мають </w:t>
      </w:r>
      <w:r w:rsidR="00315CD6" w:rsidRPr="00CC157B">
        <w:rPr>
          <w:rFonts w:ascii="Times New Roman" w:hAnsi="Times New Roman"/>
          <w:sz w:val="28"/>
          <w:szCs w:val="28"/>
          <w:lang w:eastAsia="ru-RU"/>
        </w:rPr>
        <w:t>компромісний</w:t>
      </w:r>
      <w:r w:rsidRPr="00CC157B">
        <w:rPr>
          <w:rFonts w:ascii="Times New Roman" w:hAnsi="Times New Roman"/>
          <w:sz w:val="28"/>
          <w:szCs w:val="28"/>
          <w:lang w:eastAsia="ru-RU"/>
        </w:rPr>
        <w:t xml:space="preserve"> характер. Це означає, що багато норм є факультативними чи допускаються застереження тощо. Ще одним недоліком договірної уніфікації є неповнота або, у певних випадках, фрагментарність уніфікованих угод</w:t>
      </w:r>
      <w:r w:rsidR="00E653FC">
        <w:rPr>
          <w:rFonts w:ascii="Times New Roman" w:hAnsi="Times New Roman"/>
          <w:sz w:val="28"/>
          <w:szCs w:val="28"/>
        </w:rPr>
        <w:t> [5, с. </w:t>
      </w:r>
      <w:r w:rsidR="00B724A5" w:rsidRPr="00CC157B">
        <w:rPr>
          <w:rFonts w:ascii="Times New Roman" w:hAnsi="Times New Roman"/>
          <w:sz w:val="28"/>
          <w:szCs w:val="28"/>
        </w:rPr>
        <w:t>134].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З часом договірна уніфікація стала менш ефективною внаслідок того, що з’явилася велика </w:t>
      </w:r>
      <w:r w:rsidR="00315CD6" w:rsidRPr="00CC157B">
        <w:rPr>
          <w:rFonts w:ascii="Times New Roman" w:hAnsi="Times New Roman"/>
          <w:sz w:val="28"/>
          <w:szCs w:val="28"/>
        </w:rPr>
        <w:t>кількість</w:t>
      </w:r>
      <w:r w:rsidRPr="00CC157B">
        <w:rPr>
          <w:rFonts w:ascii="Times New Roman" w:hAnsi="Times New Roman"/>
          <w:sz w:val="28"/>
          <w:szCs w:val="28"/>
        </w:rPr>
        <w:t xml:space="preserve"> </w:t>
      </w:r>
      <w:r w:rsidR="00315CD6" w:rsidRPr="00CC157B">
        <w:rPr>
          <w:rFonts w:ascii="Times New Roman" w:hAnsi="Times New Roman"/>
          <w:sz w:val="28"/>
          <w:szCs w:val="28"/>
        </w:rPr>
        <w:t xml:space="preserve">суб’єктів </w:t>
      </w:r>
      <w:r w:rsidRPr="00CC157B">
        <w:rPr>
          <w:rFonts w:ascii="Times New Roman" w:hAnsi="Times New Roman"/>
          <w:sz w:val="28"/>
          <w:szCs w:val="28"/>
        </w:rPr>
        <w:t xml:space="preserve">міжнародного права. </w:t>
      </w:r>
      <w:r w:rsidR="00315CD6" w:rsidRPr="00CC157B">
        <w:rPr>
          <w:rFonts w:ascii="Times New Roman" w:hAnsi="Times New Roman"/>
          <w:sz w:val="28"/>
          <w:szCs w:val="28"/>
        </w:rPr>
        <w:t>Особливо</w:t>
      </w:r>
      <w:r w:rsidRPr="00CC157B">
        <w:rPr>
          <w:rFonts w:ascii="Times New Roman" w:hAnsi="Times New Roman"/>
          <w:sz w:val="28"/>
          <w:szCs w:val="28"/>
        </w:rPr>
        <w:t xml:space="preserve"> це актуально в питаннях, пов’язаних з міжнародними контрактами. </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lastRenderedPageBreak/>
        <w:t>Отже, у процесі уніфікації договори забезпечують максимальну єдність законодавств держав-учасниць і тому зручні у міждержавних відносинах, позаяк їх укладання не потребує попереднього вивчення відповідного національного законодавства. Підписуючи договір, держави-учасники зобов’язуються його ратифікувати. При цьому вони вільні у коригуванні зобов’язань за допомогою застережень, які, у свою чергу, не змінюють об’єкта та мети договору. Тому уніфікація через укладання міждержавних договорів може бути малоефективною</w:t>
      </w:r>
      <w:r w:rsidR="00E653FC">
        <w:rPr>
          <w:rFonts w:ascii="Times New Roman" w:hAnsi="Times New Roman"/>
          <w:sz w:val="28"/>
          <w:szCs w:val="28"/>
        </w:rPr>
        <w:t> [2</w:t>
      </w:r>
      <w:r w:rsidR="00216F8E">
        <w:rPr>
          <w:rFonts w:ascii="Times New Roman" w:hAnsi="Times New Roman"/>
          <w:sz w:val="28"/>
          <w:szCs w:val="28"/>
        </w:rPr>
        <w:t>9</w:t>
      </w:r>
      <w:r w:rsidR="00E653FC">
        <w:rPr>
          <w:rFonts w:ascii="Times New Roman" w:hAnsi="Times New Roman"/>
          <w:sz w:val="28"/>
          <w:szCs w:val="28"/>
        </w:rPr>
        <w:t>8, с. </w:t>
      </w:r>
      <w:r w:rsidR="00A35D16" w:rsidRPr="00CC157B">
        <w:rPr>
          <w:rFonts w:ascii="Times New Roman" w:hAnsi="Times New Roman"/>
          <w:sz w:val="28"/>
          <w:szCs w:val="28"/>
        </w:rPr>
        <w:t>237].</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На нашу думку, міждержав</w:t>
      </w:r>
      <w:r w:rsidR="00315CD6" w:rsidRPr="00CC157B">
        <w:rPr>
          <w:rFonts w:ascii="Times New Roman" w:hAnsi="Times New Roman"/>
          <w:sz w:val="28"/>
          <w:szCs w:val="28"/>
          <w:lang w:eastAsia="ru-RU"/>
        </w:rPr>
        <w:t>н</w:t>
      </w:r>
      <w:r w:rsidRPr="00CC157B">
        <w:rPr>
          <w:rFonts w:ascii="Times New Roman" w:hAnsi="Times New Roman"/>
          <w:sz w:val="28"/>
          <w:szCs w:val="28"/>
          <w:lang w:eastAsia="ru-RU"/>
        </w:rPr>
        <w:t xml:space="preserve">а уніфікація, що відбувається за </w:t>
      </w:r>
      <w:r w:rsidR="00315CD6" w:rsidRPr="00CC157B">
        <w:rPr>
          <w:rFonts w:ascii="Times New Roman" w:hAnsi="Times New Roman"/>
          <w:sz w:val="28"/>
          <w:szCs w:val="28"/>
          <w:lang w:eastAsia="ru-RU"/>
        </w:rPr>
        <w:t>допомогою</w:t>
      </w:r>
      <w:r w:rsidRPr="00CC157B">
        <w:rPr>
          <w:rFonts w:ascii="Times New Roman" w:hAnsi="Times New Roman"/>
          <w:sz w:val="28"/>
          <w:szCs w:val="28"/>
          <w:lang w:eastAsia="ru-RU"/>
        </w:rPr>
        <w:t xml:space="preserve"> міжнародних договорів, є корисною. Тим більше, що нині є достатня кількість таких угод, які пов’язують велику кількість держав, а також ведеться робота з </w:t>
      </w:r>
      <w:r w:rsidR="00315CD6" w:rsidRPr="00CC157B">
        <w:rPr>
          <w:rFonts w:ascii="Times New Roman" w:hAnsi="Times New Roman"/>
          <w:sz w:val="28"/>
          <w:szCs w:val="28"/>
          <w:lang w:eastAsia="ru-RU"/>
        </w:rPr>
        <w:t>підготовки</w:t>
      </w:r>
      <w:r w:rsidRPr="00CC157B">
        <w:rPr>
          <w:rFonts w:ascii="Times New Roman" w:hAnsi="Times New Roman"/>
          <w:sz w:val="28"/>
          <w:szCs w:val="28"/>
          <w:lang w:eastAsia="ru-RU"/>
        </w:rPr>
        <w:t xml:space="preserve"> нових.</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lang w:eastAsia="ru-RU"/>
        </w:rPr>
      </w:pPr>
      <w:r w:rsidRPr="00CC157B">
        <w:rPr>
          <w:rFonts w:ascii="Times New Roman" w:hAnsi="Times New Roman"/>
          <w:sz w:val="28"/>
          <w:szCs w:val="28"/>
          <w:lang w:eastAsia="ru-RU"/>
        </w:rPr>
        <w:t>Крім вищезазначених різновидів уніфіка</w:t>
      </w:r>
      <w:r w:rsidR="00E653FC">
        <w:rPr>
          <w:rFonts w:ascii="Times New Roman" w:hAnsi="Times New Roman"/>
          <w:sz w:val="28"/>
          <w:szCs w:val="28"/>
          <w:lang w:eastAsia="ru-RU"/>
        </w:rPr>
        <w:t>ції, виділяють критерії, а саме </w:t>
      </w:r>
      <w:r w:rsidRPr="00CC157B">
        <w:rPr>
          <w:rFonts w:ascii="Times New Roman" w:hAnsi="Times New Roman"/>
          <w:sz w:val="28"/>
          <w:szCs w:val="28"/>
        </w:rPr>
        <w:t>–</w:t>
      </w:r>
      <w:r w:rsidRPr="00CC157B">
        <w:rPr>
          <w:rFonts w:ascii="Times New Roman" w:hAnsi="Times New Roman"/>
          <w:sz w:val="28"/>
          <w:szCs w:val="28"/>
          <w:lang w:eastAsia="ru-RU"/>
        </w:rPr>
        <w:t xml:space="preserve"> за характером дії уніфікації та за критерієм її системності.</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За характером дії договорів поділяють:</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 xml:space="preserve">імперативні (peremptоry nоrms) є загальнообов’язковими для усіх держав світової спільноти (наприклад, Конвенції щодо транспорту). Дані норми не допускають жодних відхилень від конкретного </w:t>
      </w:r>
      <w:r w:rsidR="00315CD6" w:rsidRPr="00CC157B">
        <w:rPr>
          <w:rFonts w:ascii="Times New Roman" w:hAnsi="Times New Roman"/>
          <w:sz w:val="28"/>
          <w:szCs w:val="28"/>
          <w:lang w:eastAsia="ru-RU"/>
        </w:rPr>
        <w:t>вичерпного</w:t>
      </w:r>
      <w:r w:rsidRPr="00CC157B">
        <w:rPr>
          <w:rFonts w:ascii="Times New Roman" w:hAnsi="Times New Roman"/>
          <w:sz w:val="28"/>
          <w:szCs w:val="28"/>
          <w:lang w:eastAsia="ru-RU"/>
        </w:rPr>
        <w:t xml:space="preserve"> переліку прав і обов’язків суб’єктів та виражаються у </w:t>
      </w:r>
      <w:r w:rsidR="00315CD6" w:rsidRPr="00CC157B">
        <w:rPr>
          <w:rFonts w:ascii="Times New Roman" w:hAnsi="Times New Roman"/>
          <w:sz w:val="28"/>
          <w:szCs w:val="28"/>
          <w:lang w:eastAsia="ru-RU"/>
        </w:rPr>
        <w:t>категоричних розпорядженнях</w:t>
      </w:r>
      <w:r w:rsidRPr="00CC157B">
        <w:rPr>
          <w:rFonts w:ascii="Times New Roman" w:hAnsi="Times New Roman"/>
          <w:sz w:val="28"/>
          <w:szCs w:val="28"/>
          <w:lang w:eastAsia="ru-RU"/>
        </w:rPr>
        <w:t xml:space="preserve"> держави з чітко визначеними діями. Іншими словами, імперативні </w:t>
      </w:r>
      <w:r w:rsidR="00315CD6" w:rsidRPr="00CC157B">
        <w:rPr>
          <w:rFonts w:ascii="Times New Roman" w:hAnsi="Times New Roman"/>
          <w:sz w:val="28"/>
          <w:szCs w:val="28"/>
          <w:lang w:eastAsia="ru-RU"/>
        </w:rPr>
        <w:t>норми</w:t>
      </w:r>
      <w:r w:rsidRPr="00CC157B">
        <w:rPr>
          <w:rFonts w:ascii="Times New Roman" w:hAnsi="Times New Roman"/>
          <w:sz w:val="28"/>
          <w:szCs w:val="28"/>
          <w:lang w:eastAsia="ru-RU"/>
        </w:rPr>
        <w:t xml:space="preserve"> – це ті, які </w:t>
      </w:r>
      <w:r w:rsidR="00315CD6" w:rsidRPr="00CC157B">
        <w:rPr>
          <w:rFonts w:ascii="Times New Roman" w:hAnsi="Times New Roman"/>
          <w:sz w:val="28"/>
          <w:szCs w:val="28"/>
          <w:lang w:eastAsia="ru-RU"/>
        </w:rPr>
        <w:t>прямо</w:t>
      </w:r>
      <w:r w:rsidRPr="00CC157B">
        <w:rPr>
          <w:rFonts w:ascii="Times New Roman" w:hAnsi="Times New Roman"/>
          <w:sz w:val="28"/>
          <w:szCs w:val="28"/>
          <w:lang w:eastAsia="ru-RU"/>
        </w:rPr>
        <w:t xml:space="preserve"> вказують правила поведінки суб’єктам.</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w:t>
      </w:r>
      <w:r w:rsidR="00E653FC">
        <w:rPr>
          <w:rFonts w:ascii="Times New Roman" w:hAnsi="Times New Roman"/>
          <w:sz w:val="28"/>
          <w:szCs w:val="28"/>
          <w:lang w:eastAsia="ru-RU"/>
        </w:rPr>
        <w:t> </w:t>
      </w:r>
      <w:r w:rsidRPr="00CC157B">
        <w:rPr>
          <w:rFonts w:ascii="Times New Roman" w:hAnsi="Times New Roman"/>
          <w:sz w:val="28"/>
          <w:szCs w:val="28"/>
          <w:lang w:eastAsia="ru-RU"/>
        </w:rPr>
        <w:t>диспозитивні (dispоsitiоnаl nоrms)</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передбачають згоду сторін на відхилення від норм (наприклад, Конвенція про купівлю-продаж товарів).</w:t>
      </w:r>
      <w:r w:rsidRPr="00CC157B">
        <w:rPr>
          <w:rFonts w:ascii="Times New Roman" w:hAnsi="Times New Roman"/>
          <w:sz w:val="28"/>
          <w:szCs w:val="28"/>
        </w:rPr>
        <w:t xml:space="preserve"> </w:t>
      </w:r>
      <w:r w:rsidRPr="00CC157B">
        <w:rPr>
          <w:rFonts w:ascii="Times New Roman" w:hAnsi="Times New Roman"/>
          <w:sz w:val="28"/>
          <w:szCs w:val="28"/>
          <w:lang w:eastAsia="ru-RU"/>
        </w:rPr>
        <w:t xml:space="preserve">Це такі норми, в яких держава вказує варіант </w:t>
      </w:r>
      <w:r w:rsidR="00315CD6" w:rsidRPr="00CC157B">
        <w:rPr>
          <w:rFonts w:ascii="Times New Roman" w:hAnsi="Times New Roman"/>
          <w:sz w:val="28"/>
          <w:szCs w:val="28"/>
          <w:lang w:eastAsia="ru-RU"/>
        </w:rPr>
        <w:t>поведінки</w:t>
      </w:r>
      <w:r w:rsidRPr="00CC157B">
        <w:rPr>
          <w:rFonts w:ascii="Times New Roman" w:hAnsi="Times New Roman"/>
          <w:sz w:val="28"/>
          <w:szCs w:val="28"/>
          <w:lang w:eastAsia="ru-RU"/>
        </w:rPr>
        <w:t xml:space="preserve"> але які дозволяють </w:t>
      </w:r>
      <w:r w:rsidR="00315CD6" w:rsidRPr="00CC157B">
        <w:rPr>
          <w:rFonts w:ascii="Times New Roman" w:hAnsi="Times New Roman"/>
          <w:sz w:val="28"/>
          <w:szCs w:val="28"/>
          <w:lang w:eastAsia="ru-RU"/>
        </w:rPr>
        <w:t>сторонам</w:t>
      </w:r>
      <w:r w:rsidRPr="00CC157B">
        <w:rPr>
          <w:rFonts w:ascii="Times New Roman" w:hAnsi="Times New Roman"/>
          <w:sz w:val="28"/>
          <w:szCs w:val="28"/>
          <w:lang w:eastAsia="ru-RU"/>
        </w:rPr>
        <w:t xml:space="preserve"> самостійно визначати права й обов’язки. Оскільки вони </w:t>
      </w:r>
      <w:r w:rsidR="00315CD6" w:rsidRPr="00CC157B">
        <w:rPr>
          <w:rFonts w:ascii="Times New Roman" w:hAnsi="Times New Roman"/>
          <w:sz w:val="28"/>
          <w:szCs w:val="28"/>
          <w:lang w:eastAsia="ru-RU"/>
        </w:rPr>
        <w:t>заповнюють</w:t>
      </w:r>
      <w:r w:rsidRPr="00CC157B">
        <w:rPr>
          <w:rFonts w:ascii="Times New Roman" w:hAnsi="Times New Roman"/>
          <w:sz w:val="28"/>
          <w:szCs w:val="28"/>
          <w:lang w:eastAsia="ru-RU"/>
        </w:rPr>
        <w:t xml:space="preserve"> відсутність </w:t>
      </w:r>
      <w:r w:rsidR="00315CD6" w:rsidRPr="00CC157B">
        <w:rPr>
          <w:rFonts w:ascii="Times New Roman" w:hAnsi="Times New Roman"/>
          <w:sz w:val="28"/>
          <w:szCs w:val="28"/>
          <w:lang w:eastAsia="ru-RU"/>
        </w:rPr>
        <w:t>угоди</w:t>
      </w:r>
      <w:r w:rsidRPr="00CC157B">
        <w:rPr>
          <w:rFonts w:ascii="Times New Roman" w:hAnsi="Times New Roman"/>
          <w:sz w:val="28"/>
          <w:szCs w:val="28"/>
          <w:lang w:eastAsia="ru-RU"/>
        </w:rPr>
        <w:t xml:space="preserve"> і діють лише тоді, </w:t>
      </w:r>
      <w:r w:rsidR="00315CD6" w:rsidRPr="00CC157B">
        <w:rPr>
          <w:rFonts w:ascii="Times New Roman" w:hAnsi="Times New Roman"/>
          <w:sz w:val="28"/>
          <w:szCs w:val="28"/>
          <w:lang w:eastAsia="ru-RU"/>
        </w:rPr>
        <w:t>коли сторони</w:t>
      </w:r>
      <w:r w:rsidRPr="00CC157B">
        <w:rPr>
          <w:rFonts w:ascii="Times New Roman" w:hAnsi="Times New Roman"/>
          <w:sz w:val="28"/>
          <w:szCs w:val="28"/>
          <w:lang w:eastAsia="ru-RU"/>
        </w:rPr>
        <w:t xml:space="preserve"> </w:t>
      </w:r>
      <w:r w:rsidR="00315CD6" w:rsidRPr="00CC157B">
        <w:rPr>
          <w:rFonts w:ascii="Times New Roman" w:hAnsi="Times New Roman"/>
          <w:sz w:val="28"/>
          <w:szCs w:val="28"/>
          <w:lang w:eastAsia="ru-RU"/>
        </w:rPr>
        <w:t>регульованих</w:t>
      </w:r>
      <w:r w:rsidRPr="00CC157B">
        <w:rPr>
          <w:rFonts w:ascii="Times New Roman" w:hAnsi="Times New Roman"/>
          <w:sz w:val="28"/>
          <w:szCs w:val="28"/>
          <w:lang w:eastAsia="ru-RU"/>
        </w:rPr>
        <w:t xml:space="preserve"> відносин не </w:t>
      </w:r>
      <w:r w:rsidR="00315CD6" w:rsidRPr="00CC157B">
        <w:rPr>
          <w:rFonts w:ascii="Times New Roman" w:hAnsi="Times New Roman"/>
          <w:sz w:val="28"/>
          <w:szCs w:val="28"/>
          <w:lang w:eastAsia="ru-RU"/>
        </w:rPr>
        <w:t>встановили</w:t>
      </w:r>
      <w:r w:rsidRPr="00CC157B">
        <w:rPr>
          <w:rFonts w:ascii="Times New Roman" w:hAnsi="Times New Roman"/>
          <w:sz w:val="28"/>
          <w:szCs w:val="28"/>
          <w:lang w:eastAsia="ru-RU"/>
        </w:rPr>
        <w:t xml:space="preserve"> для себе </w:t>
      </w:r>
      <w:r w:rsidR="00315CD6" w:rsidRPr="00CC157B">
        <w:rPr>
          <w:rFonts w:ascii="Times New Roman" w:hAnsi="Times New Roman"/>
          <w:sz w:val="28"/>
          <w:szCs w:val="28"/>
          <w:lang w:eastAsia="ru-RU"/>
        </w:rPr>
        <w:t>іншого</w:t>
      </w:r>
      <w:r w:rsidRPr="00CC157B">
        <w:rPr>
          <w:rFonts w:ascii="Times New Roman" w:hAnsi="Times New Roman"/>
          <w:sz w:val="28"/>
          <w:szCs w:val="28"/>
          <w:lang w:eastAsia="ru-RU"/>
        </w:rPr>
        <w:t xml:space="preserve"> правила, не </w:t>
      </w:r>
      <w:r w:rsidR="00315CD6" w:rsidRPr="00CC157B">
        <w:rPr>
          <w:rFonts w:ascii="Times New Roman" w:hAnsi="Times New Roman"/>
          <w:sz w:val="28"/>
          <w:szCs w:val="28"/>
          <w:lang w:eastAsia="ru-RU"/>
        </w:rPr>
        <w:t>домовилися</w:t>
      </w:r>
      <w:r w:rsidRPr="00CC157B">
        <w:rPr>
          <w:rFonts w:ascii="Times New Roman" w:hAnsi="Times New Roman"/>
          <w:sz w:val="28"/>
          <w:szCs w:val="28"/>
          <w:lang w:eastAsia="ru-RU"/>
        </w:rPr>
        <w:t xml:space="preserve"> в даному питанні, в окремих випадках, котрі називають «</w:t>
      </w:r>
      <w:r w:rsidR="00315CD6" w:rsidRPr="00CC157B">
        <w:rPr>
          <w:rFonts w:ascii="Times New Roman" w:hAnsi="Times New Roman"/>
          <w:sz w:val="28"/>
          <w:szCs w:val="28"/>
          <w:lang w:eastAsia="ru-RU"/>
        </w:rPr>
        <w:t>заповнювальними</w:t>
      </w:r>
      <w:r w:rsidRPr="00CC157B">
        <w:rPr>
          <w:rFonts w:ascii="Times New Roman" w:hAnsi="Times New Roman"/>
          <w:sz w:val="28"/>
          <w:szCs w:val="28"/>
          <w:lang w:eastAsia="ru-RU"/>
        </w:rPr>
        <w:t xml:space="preserve">». Такі норми </w:t>
      </w:r>
      <w:r w:rsidR="00315CD6" w:rsidRPr="00CC157B">
        <w:rPr>
          <w:rFonts w:ascii="Times New Roman" w:hAnsi="Times New Roman"/>
          <w:sz w:val="28"/>
          <w:szCs w:val="28"/>
          <w:lang w:eastAsia="ru-RU"/>
        </w:rPr>
        <w:t>розпізнаються</w:t>
      </w:r>
      <w:r w:rsidRPr="00CC157B">
        <w:rPr>
          <w:rFonts w:ascii="Times New Roman" w:hAnsi="Times New Roman"/>
          <w:sz w:val="28"/>
          <w:szCs w:val="28"/>
          <w:lang w:eastAsia="ru-RU"/>
        </w:rPr>
        <w:t xml:space="preserve"> через </w:t>
      </w:r>
      <w:r w:rsidR="00315CD6" w:rsidRPr="00CC157B">
        <w:rPr>
          <w:rFonts w:ascii="Times New Roman" w:hAnsi="Times New Roman"/>
          <w:sz w:val="28"/>
          <w:szCs w:val="28"/>
          <w:lang w:eastAsia="ru-RU"/>
        </w:rPr>
        <w:t>формулювання</w:t>
      </w:r>
      <w:r w:rsidRPr="00CC157B">
        <w:rPr>
          <w:rFonts w:ascii="Times New Roman" w:hAnsi="Times New Roman"/>
          <w:sz w:val="28"/>
          <w:szCs w:val="28"/>
          <w:lang w:eastAsia="ru-RU"/>
        </w:rPr>
        <w:t xml:space="preserve">: «якщо інше не </w:t>
      </w:r>
      <w:r w:rsidR="00315CD6" w:rsidRPr="00CC157B">
        <w:rPr>
          <w:rFonts w:ascii="Times New Roman" w:hAnsi="Times New Roman"/>
          <w:sz w:val="28"/>
          <w:szCs w:val="28"/>
          <w:lang w:eastAsia="ru-RU"/>
        </w:rPr>
        <w:t>встановлено</w:t>
      </w:r>
      <w:r w:rsidRPr="00CC157B">
        <w:rPr>
          <w:rFonts w:ascii="Times New Roman" w:hAnsi="Times New Roman"/>
          <w:sz w:val="28"/>
          <w:szCs w:val="28"/>
          <w:lang w:eastAsia="ru-RU"/>
        </w:rPr>
        <w:t xml:space="preserve"> в </w:t>
      </w:r>
      <w:r w:rsidRPr="00CC157B">
        <w:rPr>
          <w:rFonts w:ascii="Times New Roman" w:hAnsi="Times New Roman"/>
          <w:sz w:val="28"/>
          <w:szCs w:val="28"/>
          <w:lang w:eastAsia="ru-RU"/>
        </w:rPr>
        <w:lastRenderedPageBreak/>
        <w:t xml:space="preserve">договорі», «за </w:t>
      </w:r>
      <w:r w:rsidR="00315CD6" w:rsidRPr="00CC157B">
        <w:rPr>
          <w:rFonts w:ascii="Times New Roman" w:hAnsi="Times New Roman"/>
          <w:sz w:val="28"/>
          <w:szCs w:val="28"/>
          <w:lang w:eastAsia="ru-RU"/>
        </w:rPr>
        <w:t>відсутності</w:t>
      </w:r>
      <w:r w:rsidRPr="00CC157B">
        <w:rPr>
          <w:rFonts w:ascii="Times New Roman" w:hAnsi="Times New Roman"/>
          <w:sz w:val="28"/>
          <w:szCs w:val="28"/>
          <w:lang w:eastAsia="ru-RU"/>
        </w:rPr>
        <w:t xml:space="preserve"> іншої угоди» та ін. Тобто диспозитивні норми дають суб’єктам свободу вибору поведінки.</w:t>
      </w:r>
      <w:r w:rsidRPr="00CC157B">
        <w:rPr>
          <w:rFonts w:ascii="Times New Roman" w:hAnsi="Times New Roman"/>
          <w:sz w:val="28"/>
          <w:szCs w:val="28"/>
          <w:shd w:val="clear" w:color="auto" w:fill="FFFF00"/>
          <w:lang w:eastAsia="ru-RU"/>
        </w:rPr>
        <w:t xml:space="preserve"> </w:t>
      </w:r>
    </w:p>
    <w:p w:rsidR="00632308" w:rsidRPr="00CC157B" w:rsidRDefault="00632308" w:rsidP="00F43B70">
      <w:pPr>
        <w:spacing w:after="0" w:line="360" w:lineRule="auto"/>
        <w:ind w:firstLine="709"/>
        <w:jc w:val="both"/>
        <w:rPr>
          <w:rFonts w:ascii="Times New Roman" w:hAnsi="Times New Roman"/>
          <w:i/>
          <w:sz w:val="28"/>
          <w:szCs w:val="28"/>
          <w:lang w:eastAsia="ru-RU"/>
        </w:rPr>
      </w:pPr>
      <w:r w:rsidRPr="00CC157B">
        <w:rPr>
          <w:rFonts w:ascii="Times New Roman" w:hAnsi="Times New Roman"/>
          <w:sz w:val="28"/>
          <w:szCs w:val="28"/>
          <w:lang w:eastAsia="ru-RU"/>
        </w:rPr>
        <w:t>Деякі автори у даному критерії виділяють і такі види норм, як</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відносно імперативні. Зміст </w:t>
      </w:r>
      <w:r w:rsidR="00315CD6" w:rsidRPr="00CC157B">
        <w:rPr>
          <w:rFonts w:ascii="Times New Roman" w:hAnsi="Times New Roman"/>
          <w:sz w:val="28"/>
          <w:szCs w:val="28"/>
          <w:lang w:eastAsia="ru-RU"/>
        </w:rPr>
        <w:t>останніх</w:t>
      </w:r>
      <w:r w:rsidRPr="00CC157B">
        <w:rPr>
          <w:rFonts w:ascii="Times New Roman" w:hAnsi="Times New Roman"/>
          <w:sz w:val="28"/>
          <w:szCs w:val="28"/>
          <w:lang w:eastAsia="ru-RU"/>
        </w:rPr>
        <w:t xml:space="preserve"> полягає у виборі правил поведінки, які містяться у нормі, але відступати від них можна лише за певних виняткових умов</w:t>
      </w:r>
      <w:r w:rsidR="00E653FC">
        <w:rPr>
          <w:rFonts w:ascii="Times New Roman" w:hAnsi="Times New Roman"/>
          <w:sz w:val="28"/>
          <w:szCs w:val="28"/>
        </w:rPr>
        <w:t> [9</w:t>
      </w:r>
      <w:r w:rsidR="00216F8E">
        <w:rPr>
          <w:rFonts w:ascii="Times New Roman" w:hAnsi="Times New Roman"/>
          <w:sz w:val="28"/>
          <w:szCs w:val="28"/>
        </w:rPr>
        <w:t>9</w:t>
      </w:r>
      <w:r w:rsidR="00E653FC">
        <w:rPr>
          <w:rFonts w:ascii="Times New Roman" w:hAnsi="Times New Roman"/>
          <w:sz w:val="28"/>
          <w:szCs w:val="28"/>
        </w:rPr>
        <w:t>, с. </w:t>
      </w:r>
      <w:r w:rsidR="008D06E1" w:rsidRPr="00CC157B">
        <w:rPr>
          <w:rFonts w:ascii="Times New Roman" w:hAnsi="Times New Roman"/>
          <w:sz w:val="28"/>
          <w:szCs w:val="28"/>
        </w:rPr>
        <w:t>148]</w:t>
      </w:r>
      <w:r w:rsidR="008D06E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За критерієм системності виокремлюють такі два способи уніфікації: у національній правовій системі та міжнародній сфері. Щодо першого випадку (за так званої </w:t>
      </w:r>
      <w:r w:rsidR="00315CD6" w:rsidRPr="00CC157B">
        <w:rPr>
          <w:rFonts w:ascii="Times New Roman" w:hAnsi="Times New Roman"/>
          <w:sz w:val="28"/>
          <w:szCs w:val="28"/>
          <w:lang w:eastAsia="ru-RU"/>
        </w:rPr>
        <w:t>односторонньої</w:t>
      </w:r>
      <w:r w:rsidRPr="00CC157B">
        <w:rPr>
          <w:rFonts w:ascii="Times New Roman" w:hAnsi="Times New Roman"/>
          <w:sz w:val="28"/>
          <w:szCs w:val="28"/>
          <w:lang w:eastAsia="ru-RU"/>
        </w:rPr>
        <w:t xml:space="preserve"> уніфікації), то, як правило, її метою є не просто </w:t>
      </w:r>
      <w:r w:rsidR="00315CD6" w:rsidRPr="00CC157B">
        <w:rPr>
          <w:rFonts w:ascii="Times New Roman" w:hAnsi="Times New Roman"/>
          <w:sz w:val="28"/>
          <w:szCs w:val="28"/>
          <w:lang w:eastAsia="ru-RU"/>
        </w:rPr>
        <w:t>копіювання</w:t>
      </w:r>
      <w:r w:rsidRPr="00CC157B">
        <w:rPr>
          <w:rFonts w:ascii="Times New Roman" w:hAnsi="Times New Roman"/>
          <w:sz w:val="28"/>
          <w:szCs w:val="28"/>
          <w:lang w:eastAsia="ru-RU"/>
        </w:rPr>
        <w:t xml:space="preserve"> іноземних за походженням джерел права для </w:t>
      </w:r>
      <w:r w:rsidR="00315CD6" w:rsidRPr="00CC157B">
        <w:rPr>
          <w:rFonts w:ascii="Times New Roman" w:hAnsi="Times New Roman"/>
          <w:sz w:val="28"/>
          <w:szCs w:val="28"/>
          <w:lang w:eastAsia="ru-RU"/>
        </w:rPr>
        <w:t>досягнення</w:t>
      </w:r>
      <w:r w:rsidRPr="00CC157B">
        <w:rPr>
          <w:rFonts w:ascii="Times New Roman" w:hAnsi="Times New Roman"/>
          <w:sz w:val="28"/>
          <w:szCs w:val="28"/>
          <w:lang w:eastAsia="ru-RU"/>
        </w:rPr>
        <w:t xml:space="preserve"> </w:t>
      </w:r>
      <w:r w:rsidR="00315CD6" w:rsidRPr="00CC157B">
        <w:rPr>
          <w:rFonts w:ascii="Times New Roman" w:hAnsi="Times New Roman"/>
          <w:sz w:val="28"/>
          <w:szCs w:val="28"/>
          <w:lang w:eastAsia="ru-RU"/>
        </w:rPr>
        <w:t>схожості</w:t>
      </w:r>
      <w:r w:rsidRPr="00CC157B">
        <w:rPr>
          <w:rFonts w:ascii="Times New Roman" w:hAnsi="Times New Roman"/>
          <w:sz w:val="28"/>
          <w:szCs w:val="28"/>
          <w:lang w:eastAsia="ru-RU"/>
        </w:rPr>
        <w:t xml:space="preserve"> законодавства декількох </w:t>
      </w:r>
      <w:r w:rsidR="00315CD6" w:rsidRPr="00CC157B">
        <w:rPr>
          <w:rFonts w:ascii="Times New Roman" w:hAnsi="Times New Roman"/>
          <w:sz w:val="28"/>
          <w:szCs w:val="28"/>
          <w:lang w:eastAsia="ru-RU"/>
        </w:rPr>
        <w:t>правових</w:t>
      </w:r>
      <w:r w:rsidRPr="00CC157B">
        <w:rPr>
          <w:rFonts w:ascii="Times New Roman" w:hAnsi="Times New Roman"/>
          <w:sz w:val="28"/>
          <w:szCs w:val="28"/>
          <w:lang w:eastAsia="ru-RU"/>
        </w:rPr>
        <w:t xml:space="preserve"> систем, а </w:t>
      </w:r>
      <w:r w:rsidR="00315CD6" w:rsidRPr="00CC157B">
        <w:rPr>
          <w:rFonts w:ascii="Times New Roman" w:hAnsi="Times New Roman"/>
          <w:sz w:val="28"/>
          <w:szCs w:val="28"/>
          <w:lang w:eastAsia="ru-RU"/>
        </w:rPr>
        <w:t>запозичення</w:t>
      </w:r>
      <w:r w:rsidRPr="00CC157B">
        <w:rPr>
          <w:rFonts w:ascii="Times New Roman" w:hAnsi="Times New Roman"/>
          <w:sz w:val="28"/>
          <w:szCs w:val="28"/>
          <w:lang w:eastAsia="ru-RU"/>
        </w:rPr>
        <w:t xml:space="preserve"> </w:t>
      </w:r>
      <w:r w:rsidR="00315CD6" w:rsidRPr="00CC157B">
        <w:rPr>
          <w:rFonts w:ascii="Times New Roman" w:hAnsi="Times New Roman"/>
          <w:sz w:val="28"/>
          <w:szCs w:val="28"/>
          <w:lang w:eastAsia="ru-RU"/>
        </w:rPr>
        <w:t>вдалого</w:t>
      </w:r>
      <w:r w:rsidRPr="00CC157B">
        <w:rPr>
          <w:rFonts w:ascii="Times New Roman" w:hAnsi="Times New Roman"/>
          <w:sz w:val="28"/>
          <w:szCs w:val="28"/>
          <w:lang w:eastAsia="ru-RU"/>
        </w:rPr>
        <w:t xml:space="preserve"> зарубіжного правового </w:t>
      </w:r>
      <w:r w:rsidR="00A738CA" w:rsidRPr="00CC157B">
        <w:rPr>
          <w:rFonts w:ascii="Times New Roman" w:hAnsi="Times New Roman"/>
          <w:sz w:val="28"/>
          <w:szCs w:val="28"/>
          <w:lang w:eastAsia="ru-RU"/>
        </w:rPr>
        <w:t>досвіду</w:t>
      </w:r>
      <w:r w:rsidRPr="00CC157B">
        <w:rPr>
          <w:rFonts w:ascii="Times New Roman" w:hAnsi="Times New Roman"/>
          <w:sz w:val="28"/>
          <w:szCs w:val="28"/>
          <w:lang w:eastAsia="ru-RU"/>
        </w:rPr>
        <w:t xml:space="preserve">. Прикладом такої </w:t>
      </w:r>
      <w:r w:rsidR="00A738CA" w:rsidRPr="00CC157B">
        <w:rPr>
          <w:rFonts w:ascii="Times New Roman" w:hAnsi="Times New Roman"/>
          <w:sz w:val="28"/>
          <w:szCs w:val="28"/>
          <w:lang w:eastAsia="ru-RU"/>
        </w:rPr>
        <w:t>односторонньої</w:t>
      </w:r>
      <w:r w:rsidRPr="00CC157B">
        <w:rPr>
          <w:rFonts w:ascii="Times New Roman" w:hAnsi="Times New Roman"/>
          <w:sz w:val="28"/>
          <w:szCs w:val="28"/>
          <w:lang w:eastAsia="ru-RU"/>
        </w:rPr>
        <w:t xml:space="preserve"> уніфікації є </w:t>
      </w:r>
      <w:r w:rsidR="00A738CA" w:rsidRPr="00CC157B">
        <w:rPr>
          <w:rFonts w:ascii="Times New Roman" w:hAnsi="Times New Roman"/>
          <w:sz w:val="28"/>
          <w:szCs w:val="28"/>
          <w:lang w:eastAsia="ru-RU"/>
        </w:rPr>
        <w:t>однотипні</w:t>
      </w:r>
      <w:r w:rsidRPr="00CC157B">
        <w:rPr>
          <w:rFonts w:ascii="Times New Roman" w:hAnsi="Times New Roman"/>
          <w:sz w:val="28"/>
          <w:szCs w:val="28"/>
          <w:lang w:eastAsia="ru-RU"/>
        </w:rPr>
        <w:t xml:space="preserve"> за формою та змістом норми, </w:t>
      </w:r>
      <w:r w:rsidR="009638EE" w:rsidRPr="00CC157B">
        <w:rPr>
          <w:rFonts w:ascii="Times New Roman" w:hAnsi="Times New Roman"/>
          <w:sz w:val="28"/>
          <w:szCs w:val="28"/>
          <w:lang w:eastAsia="ru-RU"/>
        </w:rPr>
        <w:t>запропоновані</w:t>
      </w:r>
      <w:r w:rsidRPr="00CC157B">
        <w:rPr>
          <w:rFonts w:ascii="Times New Roman" w:hAnsi="Times New Roman"/>
          <w:sz w:val="28"/>
          <w:szCs w:val="28"/>
          <w:lang w:eastAsia="ru-RU"/>
        </w:rPr>
        <w:t xml:space="preserve"> </w:t>
      </w:r>
      <w:r w:rsidR="009638EE" w:rsidRPr="00CC157B">
        <w:rPr>
          <w:rFonts w:ascii="Times New Roman" w:hAnsi="Times New Roman"/>
          <w:sz w:val="28"/>
          <w:szCs w:val="28"/>
          <w:lang w:eastAsia="ru-RU"/>
        </w:rPr>
        <w:t>законодавчими</w:t>
      </w:r>
      <w:r w:rsidRPr="00CC157B">
        <w:rPr>
          <w:rFonts w:ascii="Times New Roman" w:hAnsi="Times New Roman"/>
          <w:sz w:val="28"/>
          <w:szCs w:val="28"/>
          <w:lang w:eastAsia="ru-RU"/>
        </w:rPr>
        <w:t xml:space="preserve"> органами держав Східної Європи та низки інших країн. </w:t>
      </w:r>
      <w:r w:rsidR="009638EE" w:rsidRPr="00CC157B">
        <w:rPr>
          <w:rFonts w:ascii="Times New Roman" w:hAnsi="Times New Roman"/>
          <w:sz w:val="28"/>
          <w:szCs w:val="28"/>
          <w:lang w:eastAsia="ru-RU"/>
        </w:rPr>
        <w:t>Вони</w:t>
      </w:r>
      <w:r w:rsidRPr="00CC157B">
        <w:rPr>
          <w:rFonts w:ascii="Times New Roman" w:hAnsi="Times New Roman"/>
          <w:sz w:val="28"/>
          <w:szCs w:val="28"/>
          <w:lang w:eastAsia="ru-RU"/>
        </w:rPr>
        <w:t xml:space="preserve"> містяться у </w:t>
      </w:r>
      <w:r w:rsidR="009638EE" w:rsidRPr="00CC157B">
        <w:rPr>
          <w:rFonts w:ascii="Times New Roman" w:hAnsi="Times New Roman"/>
          <w:sz w:val="28"/>
          <w:szCs w:val="28"/>
          <w:lang w:eastAsia="ru-RU"/>
        </w:rPr>
        <w:t>законах</w:t>
      </w:r>
      <w:r w:rsidRPr="00CC157B">
        <w:rPr>
          <w:rFonts w:ascii="Times New Roman" w:hAnsi="Times New Roman"/>
          <w:sz w:val="28"/>
          <w:szCs w:val="28"/>
          <w:lang w:eastAsia="ru-RU"/>
        </w:rPr>
        <w:t xml:space="preserve"> з міжнародного приватного права Угорщини, Польщі, Словенії тощо. Щодо другого випадку, то уніфікація у </w:t>
      </w:r>
      <w:r w:rsidR="009638EE" w:rsidRPr="00CC157B">
        <w:rPr>
          <w:rFonts w:ascii="Times New Roman" w:hAnsi="Times New Roman"/>
          <w:sz w:val="28"/>
          <w:szCs w:val="28"/>
          <w:lang w:eastAsia="ru-RU"/>
        </w:rPr>
        <w:t>міжнародній сфері</w:t>
      </w:r>
      <w:r w:rsidRPr="00CC157B">
        <w:rPr>
          <w:rFonts w:ascii="Times New Roman" w:hAnsi="Times New Roman"/>
          <w:sz w:val="28"/>
          <w:szCs w:val="28"/>
          <w:lang w:eastAsia="ru-RU"/>
        </w:rPr>
        <w:t xml:space="preserve"> </w:t>
      </w:r>
      <w:r w:rsidR="009638EE" w:rsidRPr="00CC157B">
        <w:rPr>
          <w:rFonts w:ascii="Times New Roman" w:hAnsi="Times New Roman"/>
          <w:sz w:val="28"/>
          <w:szCs w:val="28"/>
          <w:lang w:eastAsia="ru-RU"/>
        </w:rPr>
        <w:t>означає</w:t>
      </w:r>
      <w:r w:rsidRPr="00CC157B">
        <w:rPr>
          <w:rFonts w:ascii="Times New Roman" w:hAnsi="Times New Roman"/>
          <w:sz w:val="28"/>
          <w:szCs w:val="28"/>
          <w:lang w:eastAsia="ru-RU"/>
        </w:rPr>
        <w:t xml:space="preserve"> процес, в результаті якого держави приймають певні договірні </w:t>
      </w:r>
      <w:r w:rsidR="009638EE" w:rsidRPr="00CC157B">
        <w:rPr>
          <w:rFonts w:ascii="Times New Roman" w:hAnsi="Times New Roman"/>
          <w:sz w:val="28"/>
          <w:szCs w:val="28"/>
          <w:lang w:eastAsia="ru-RU"/>
        </w:rPr>
        <w:t>зобов</w:t>
      </w:r>
      <w:r w:rsidRPr="00CC157B">
        <w:rPr>
          <w:rFonts w:ascii="Times New Roman" w:hAnsi="Times New Roman"/>
          <w:sz w:val="28"/>
          <w:szCs w:val="28"/>
          <w:lang w:eastAsia="ru-RU"/>
        </w:rPr>
        <w:t>’язання</w:t>
      </w:r>
      <w:r w:rsidR="00E653FC">
        <w:rPr>
          <w:rFonts w:ascii="Times New Roman" w:hAnsi="Times New Roman"/>
          <w:sz w:val="28"/>
          <w:szCs w:val="28"/>
          <w:lang w:eastAsia="ru-RU"/>
        </w:rPr>
        <w:t> </w:t>
      </w:r>
      <w:r w:rsidR="00E653FC">
        <w:rPr>
          <w:rFonts w:ascii="Times New Roman" w:hAnsi="Times New Roman"/>
          <w:sz w:val="28"/>
          <w:szCs w:val="28"/>
        </w:rPr>
        <w:t>[9</w:t>
      </w:r>
      <w:r w:rsidR="00216F8E">
        <w:rPr>
          <w:rFonts w:ascii="Times New Roman" w:hAnsi="Times New Roman"/>
          <w:sz w:val="28"/>
          <w:szCs w:val="28"/>
        </w:rPr>
        <w:t>4</w:t>
      </w:r>
      <w:r w:rsidR="00E653FC">
        <w:rPr>
          <w:rFonts w:ascii="Times New Roman" w:hAnsi="Times New Roman"/>
          <w:sz w:val="28"/>
          <w:szCs w:val="28"/>
        </w:rPr>
        <w:t>, с. </w:t>
      </w:r>
      <w:r w:rsidR="004149DD" w:rsidRPr="00CC157B">
        <w:rPr>
          <w:rFonts w:ascii="Times New Roman" w:hAnsi="Times New Roman"/>
          <w:sz w:val="28"/>
          <w:szCs w:val="28"/>
        </w:rPr>
        <w:t>119]</w:t>
      </w:r>
      <w:r w:rsidR="004149DD"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Розглянувши класифікаційний ряд уніфікації, не можна обійти увагою так звані договори про надання правової </w:t>
      </w:r>
      <w:r w:rsidR="009638EE" w:rsidRPr="00CC157B">
        <w:rPr>
          <w:rFonts w:ascii="Times New Roman" w:hAnsi="Times New Roman"/>
          <w:sz w:val="28"/>
          <w:szCs w:val="28"/>
        </w:rPr>
        <w:t>допомоги</w:t>
      </w:r>
      <w:r w:rsidRPr="00CC157B">
        <w:rPr>
          <w:rFonts w:ascii="Times New Roman" w:hAnsi="Times New Roman"/>
          <w:sz w:val="28"/>
          <w:szCs w:val="28"/>
        </w:rPr>
        <w:t xml:space="preserve">, які посідають особливе місце у цьому ряді та мають подвійну спрямованість. По-перше, такі договори містять уніфіковані норми, </w:t>
      </w:r>
      <w:r w:rsidR="009638EE" w:rsidRPr="00CC157B">
        <w:rPr>
          <w:rFonts w:ascii="Times New Roman" w:hAnsi="Times New Roman"/>
          <w:sz w:val="28"/>
          <w:szCs w:val="28"/>
        </w:rPr>
        <w:t>що стосуються цивільного процес</w:t>
      </w:r>
      <w:r w:rsidRPr="00CC157B">
        <w:rPr>
          <w:rFonts w:ascii="Times New Roman" w:hAnsi="Times New Roman"/>
          <w:sz w:val="28"/>
          <w:szCs w:val="28"/>
        </w:rPr>
        <w:t>у (питання визнання та виконання судових рішень, підсудності тощо), відповідно</w:t>
      </w:r>
      <w:r w:rsidR="00CC157B" w:rsidRPr="00CC157B">
        <w:rPr>
          <w:rFonts w:ascii="Times New Roman" w:hAnsi="Times New Roman"/>
          <w:sz w:val="28"/>
          <w:szCs w:val="28"/>
        </w:rPr>
        <w:t xml:space="preserve"> </w:t>
      </w:r>
      <w:r w:rsidRPr="00CC157B">
        <w:rPr>
          <w:rFonts w:ascii="Times New Roman" w:hAnsi="Times New Roman"/>
          <w:sz w:val="28"/>
          <w:szCs w:val="28"/>
        </w:rPr>
        <w:t>їх можна класифікувати також</w:t>
      </w:r>
      <w:r w:rsidRPr="00CC157B">
        <w:rPr>
          <w:rFonts w:ascii="Times New Roman" w:hAnsi="Times New Roman"/>
          <w:i/>
          <w:sz w:val="28"/>
          <w:szCs w:val="28"/>
        </w:rPr>
        <w:t xml:space="preserve"> </w:t>
      </w:r>
      <w:r w:rsidRPr="00CC157B">
        <w:rPr>
          <w:rFonts w:ascii="Times New Roman" w:hAnsi="Times New Roman"/>
          <w:sz w:val="28"/>
          <w:szCs w:val="28"/>
        </w:rPr>
        <w:t>за предметним критерієм. По-друге, у таких договорах прослідковується змішана уніфікація, позаяк вони можуть містити й уніфіковані колізійні норми, що можуть стосуватися як окремих приватноправових матеріальних норм, так і досить широкого кола приватноправових відносин.</w:t>
      </w:r>
      <w:r w:rsidR="00CC157B"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lastRenderedPageBreak/>
        <w:t>Окрім зазначених критеріїв, вважаємо за доцільне виокремити такі критерії уніфікації законодавства:</w:t>
      </w:r>
    </w:p>
    <w:p w:rsidR="00632308" w:rsidRPr="00E653FC" w:rsidRDefault="00216F8E" w:rsidP="00E653FC">
      <w:pPr>
        <w:spacing w:after="0" w:line="360" w:lineRule="auto"/>
        <w:ind w:firstLine="708"/>
        <w:jc w:val="both"/>
        <w:rPr>
          <w:rFonts w:ascii="Times New Roman" w:eastAsia="TimesNewRoman" w:hAnsi="Times New Roman"/>
          <w:sz w:val="28"/>
          <w:szCs w:val="28"/>
        </w:rPr>
      </w:pPr>
      <w:r>
        <w:rPr>
          <w:rFonts w:ascii="Times New Roman" w:hAnsi="Times New Roman"/>
          <w:sz w:val="28"/>
          <w:szCs w:val="28"/>
        </w:rPr>
        <w:t>–</w:t>
      </w:r>
      <w:r w:rsidR="00E653FC">
        <w:rPr>
          <w:rFonts w:ascii="Times New Roman" w:hAnsi="Times New Roman"/>
          <w:sz w:val="28"/>
          <w:szCs w:val="28"/>
        </w:rPr>
        <w:t> </w:t>
      </w:r>
      <w:r w:rsidR="00632308" w:rsidRPr="00E653FC">
        <w:rPr>
          <w:rFonts w:ascii="Times New Roman" w:eastAsia="TimesNewRoman" w:hAnsi="Times New Roman"/>
          <w:sz w:val="28"/>
          <w:szCs w:val="28"/>
        </w:rPr>
        <w:t>за суб’єктами проведення. В основі даного критерію лежить суб’єкт владних відносин, який має право створювати нормативно-правові акти. Сюди відносять уніфікацію правових актів Верховної Ради України, уніфікацію актів Президента України, уніфікацію актів Кабінету Міністрів України тощо;</w:t>
      </w:r>
    </w:p>
    <w:p w:rsidR="00632308" w:rsidRPr="00CC157B" w:rsidRDefault="00632308" w:rsidP="00F43B70">
      <w:pPr>
        <w:pStyle w:val="a3"/>
        <w:spacing w:after="0" w:line="360" w:lineRule="auto"/>
        <w:ind w:left="0" w:firstLine="709"/>
        <w:jc w:val="both"/>
        <w:rPr>
          <w:rFonts w:ascii="Times New Roman" w:eastAsia="TimesNewRoman" w:hAnsi="Times New Roman"/>
          <w:sz w:val="28"/>
          <w:szCs w:val="28"/>
        </w:rPr>
      </w:pPr>
      <w:r w:rsidRPr="00E653FC">
        <w:rPr>
          <w:rFonts w:ascii="Times New Roman" w:hAnsi="Times New Roman"/>
          <w:sz w:val="28"/>
          <w:szCs w:val="28"/>
        </w:rPr>
        <w:t>–</w:t>
      </w:r>
      <w:r w:rsidR="00E653FC" w:rsidRPr="00E653FC">
        <w:rPr>
          <w:rFonts w:ascii="Times New Roman" w:eastAsia="TimesNewRoman" w:hAnsi="Times New Roman"/>
          <w:sz w:val="28"/>
          <w:szCs w:val="28"/>
        </w:rPr>
        <w:t> </w:t>
      </w:r>
      <w:r w:rsidRPr="00E653FC">
        <w:rPr>
          <w:rFonts w:ascii="Times New Roman" w:eastAsia="TimesNewRoman" w:hAnsi="Times New Roman"/>
          <w:sz w:val="28"/>
          <w:szCs w:val="28"/>
        </w:rPr>
        <w:t>за ієрархічністю побудови системи законодавства. Будь-який</w:t>
      </w:r>
      <w:r w:rsidRPr="00CC157B">
        <w:rPr>
          <w:rFonts w:ascii="Times New Roman" w:eastAsia="TimesNewRoman" w:hAnsi="Times New Roman"/>
          <w:sz w:val="28"/>
          <w:szCs w:val="28"/>
        </w:rPr>
        <w:t xml:space="preserve"> нормативно-правовий акт має своє місце в системі ієрархічності, відповідно уніфікований акт також належить до певної ланки в ієрархічній системі. З</w:t>
      </w:r>
      <w:r w:rsidR="00E653FC">
        <w:rPr>
          <w:rFonts w:ascii="Times New Roman" w:eastAsia="TimesNewRoman" w:hAnsi="Times New Roman"/>
          <w:sz w:val="28"/>
          <w:szCs w:val="28"/>
        </w:rPr>
        <w:t> </w:t>
      </w:r>
      <w:r w:rsidRPr="00CC157B">
        <w:rPr>
          <w:rFonts w:ascii="Times New Roman" w:eastAsia="TimesNewRoman" w:hAnsi="Times New Roman"/>
          <w:sz w:val="28"/>
          <w:szCs w:val="28"/>
        </w:rPr>
        <w:t>огляду на це уніфікацію нормативно-право</w:t>
      </w:r>
      <w:r w:rsidR="00E653FC">
        <w:rPr>
          <w:rFonts w:ascii="Times New Roman" w:eastAsia="TimesNewRoman" w:hAnsi="Times New Roman"/>
          <w:sz w:val="28"/>
          <w:szCs w:val="28"/>
        </w:rPr>
        <w:t>вих актів можна поділити на: а) </w:t>
      </w:r>
      <w:r w:rsidRPr="00CC157B">
        <w:rPr>
          <w:rFonts w:ascii="Times New Roman" w:eastAsia="TimesNewRoman" w:hAnsi="Times New Roman"/>
          <w:sz w:val="28"/>
          <w:szCs w:val="28"/>
        </w:rPr>
        <w:t>уніфікацію за</w:t>
      </w:r>
      <w:r w:rsidR="00E653FC">
        <w:rPr>
          <w:rFonts w:ascii="Times New Roman" w:eastAsia="TimesNewRoman" w:hAnsi="Times New Roman"/>
          <w:sz w:val="28"/>
          <w:szCs w:val="28"/>
        </w:rPr>
        <w:t>конодавчих актів, б) </w:t>
      </w:r>
      <w:r w:rsidRPr="00CC157B">
        <w:rPr>
          <w:rFonts w:ascii="Times New Roman" w:eastAsia="TimesNewRoman" w:hAnsi="Times New Roman"/>
          <w:sz w:val="28"/>
          <w:szCs w:val="28"/>
        </w:rPr>
        <w:t>уніфікацію підзаконних актів.</w:t>
      </w:r>
    </w:p>
    <w:p w:rsidR="00632308" w:rsidRPr="00CC157B" w:rsidRDefault="00632308" w:rsidP="00F43B70">
      <w:pPr>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 xml:space="preserve">Окрім вище зазначених критеріїв, вважаємо за доцільне виділити ще один вид уніфікації </w:t>
      </w:r>
      <w:r w:rsidRPr="00CC157B">
        <w:rPr>
          <w:rFonts w:ascii="Times New Roman" w:hAnsi="Times New Roman"/>
          <w:sz w:val="28"/>
          <w:szCs w:val="28"/>
        </w:rPr>
        <w:t>–</w:t>
      </w:r>
      <w:r w:rsidRPr="00CC157B">
        <w:rPr>
          <w:rFonts w:ascii="Times New Roman" w:eastAsia="TimesNewRoman" w:hAnsi="Times New Roman"/>
          <w:sz w:val="28"/>
          <w:szCs w:val="28"/>
        </w:rPr>
        <w:t xml:space="preserve"> доктринальний, який ґрунтується на наукових положеннях та розробках у галузі уніфікації законодавства. У даному виді уніфікації слід виокремити такий підвид, як офіційна доктринальна уніфікація законодавства, суть якої полягає у застосуванні уповноваженими органами влади наукових розробок у галузі уніфікації законодавства (наприклад, робоча група для уніфікації певного кола суспільних відносин тощо).</w:t>
      </w:r>
    </w:p>
    <w:p w:rsidR="00632308" w:rsidRPr="00CC157B" w:rsidRDefault="00632308" w:rsidP="00F43B70">
      <w:pPr>
        <w:autoSpaceDE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 xml:space="preserve">Також правознавці виділяють такий вид, як нормативно-правова уніфікація. Вона, як </w:t>
      </w:r>
      <w:r w:rsidR="00BE7A56" w:rsidRPr="00CC157B">
        <w:rPr>
          <w:rFonts w:ascii="Times New Roman" w:eastAsia="TimesNewRoman" w:hAnsi="Times New Roman"/>
          <w:sz w:val="28"/>
          <w:szCs w:val="28"/>
        </w:rPr>
        <w:t>спосіб</w:t>
      </w:r>
      <w:r w:rsidRPr="00CC157B">
        <w:rPr>
          <w:rFonts w:ascii="Times New Roman" w:eastAsia="TimesNewRoman" w:hAnsi="Times New Roman"/>
          <w:sz w:val="28"/>
          <w:szCs w:val="28"/>
        </w:rPr>
        <w:t xml:space="preserve"> </w:t>
      </w:r>
      <w:r w:rsidR="00BE7A56" w:rsidRPr="00CC157B">
        <w:rPr>
          <w:rFonts w:ascii="Times New Roman" w:eastAsia="TimesNewRoman" w:hAnsi="Times New Roman"/>
          <w:sz w:val="28"/>
          <w:szCs w:val="28"/>
        </w:rPr>
        <w:t>творення</w:t>
      </w:r>
      <w:r w:rsidRPr="00CC157B">
        <w:rPr>
          <w:rFonts w:ascii="Times New Roman" w:eastAsia="TimesNewRoman" w:hAnsi="Times New Roman"/>
          <w:sz w:val="28"/>
          <w:szCs w:val="28"/>
        </w:rPr>
        <w:t xml:space="preserve"> </w:t>
      </w:r>
      <w:r w:rsidR="00BE7A56" w:rsidRPr="00CC157B">
        <w:rPr>
          <w:rFonts w:ascii="Times New Roman" w:eastAsia="TimesNewRoman" w:hAnsi="Times New Roman"/>
          <w:sz w:val="28"/>
          <w:szCs w:val="28"/>
        </w:rPr>
        <w:t>однакових</w:t>
      </w:r>
      <w:r w:rsidRPr="00CC157B">
        <w:rPr>
          <w:rFonts w:ascii="Times New Roman" w:eastAsia="TimesNewRoman" w:hAnsi="Times New Roman"/>
          <w:sz w:val="28"/>
          <w:szCs w:val="28"/>
        </w:rPr>
        <w:t xml:space="preserve"> (уподібнених) нормативно-</w:t>
      </w:r>
      <w:r w:rsidR="00BE7A56" w:rsidRPr="00CC157B">
        <w:rPr>
          <w:rFonts w:ascii="Times New Roman" w:eastAsia="TimesNewRoman" w:hAnsi="Times New Roman"/>
          <w:sz w:val="28"/>
          <w:szCs w:val="28"/>
        </w:rPr>
        <w:t>правових</w:t>
      </w:r>
      <w:r w:rsidRPr="00CC157B">
        <w:rPr>
          <w:rFonts w:ascii="Times New Roman" w:eastAsia="TimesNewRoman" w:hAnsi="Times New Roman"/>
          <w:sz w:val="28"/>
          <w:szCs w:val="28"/>
        </w:rPr>
        <w:t xml:space="preserve"> приписів, </w:t>
      </w:r>
      <w:r w:rsidR="00BE7A56" w:rsidRPr="00CC157B">
        <w:rPr>
          <w:rFonts w:ascii="Times New Roman" w:eastAsia="TimesNewRoman" w:hAnsi="Times New Roman"/>
          <w:sz w:val="28"/>
          <w:szCs w:val="28"/>
        </w:rPr>
        <w:t>спрямована</w:t>
      </w:r>
      <w:r w:rsidRPr="00CC157B">
        <w:rPr>
          <w:rFonts w:ascii="Times New Roman" w:eastAsia="TimesNewRoman" w:hAnsi="Times New Roman"/>
          <w:sz w:val="28"/>
          <w:szCs w:val="28"/>
        </w:rPr>
        <w:t xml:space="preserve"> на досягнення </w:t>
      </w:r>
      <w:r w:rsidR="00BE7A56" w:rsidRPr="00CC157B">
        <w:rPr>
          <w:rFonts w:ascii="Times New Roman" w:eastAsia="TimesNewRoman" w:hAnsi="Times New Roman"/>
          <w:sz w:val="28"/>
          <w:szCs w:val="28"/>
        </w:rPr>
        <w:t>цілісності</w:t>
      </w:r>
      <w:r w:rsidRPr="00CC157B">
        <w:rPr>
          <w:rFonts w:ascii="Times New Roman" w:eastAsia="TimesNewRoman" w:hAnsi="Times New Roman"/>
          <w:sz w:val="28"/>
          <w:szCs w:val="28"/>
        </w:rPr>
        <w:t xml:space="preserve"> системи джерел права, забезпечення </w:t>
      </w:r>
      <w:r w:rsidR="00BE7A56" w:rsidRPr="00CC157B">
        <w:rPr>
          <w:rFonts w:ascii="Times New Roman" w:eastAsia="TimesNewRoman" w:hAnsi="Times New Roman"/>
          <w:sz w:val="28"/>
          <w:szCs w:val="28"/>
        </w:rPr>
        <w:t>ефективного</w:t>
      </w:r>
      <w:r w:rsidRPr="00CC157B">
        <w:rPr>
          <w:rFonts w:ascii="Times New Roman" w:eastAsia="TimesNewRoman" w:hAnsi="Times New Roman"/>
          <w:sz w:val="28"/>
          <w:szCs w:val="28"/>
        </w:rPr>
        <w:t xml:space="preserve"> </w:t>
      </w:r>
      <w:r w:rsidR="00BE7A56" w:rsidRPr="00CC157B">
        <w:rPr>
          <w:rFonts w:ascii="Times New Roman" w:eastAsia="TimesNewRoman" w:hAnsi="Times New Roman"/>
          <w:sz w:val="28"/>
          <w:szCs w:val="28"/>
        </w:rPr>
        <w:t>правового</w:t>
      </w:r>
      <w:r w:rsidRPr="00CC157B">
        <w:rPr>
          <w:rFonts w:ascii="Times New Roman" w:eastAsia="TimesNewRoman" w:hAnsi="Times New Roman"/>
          <w:sz w:val="28"/>
          <w:szCs w:val="28"/>
        </w:rPr>
        <w:t xml:space="preserve"> регулювання та усунення правотворчих деформацій</w:t>
      </w:r>
      <w:r w:rsidR="00E653FC">
        <w:rPr>
          <w:rFonts w:ascii="Times New Roman" w:eastAsia="TimesNewRoman" w:hAnsi="Times New Roman"/>
          <w:sz w:val="28"/>
          <w:szCs w:val="28"/>
        </w:rPr>
        <w:t> </w:t>
      </w:r>
      <w:r w:rsidR="00E653FC">
        <w:rPr>
          <w:rFonts w:ascii="Times New Roman" w:hAnsi="Times New Roman"/>
          <w:sz w:val="28"/>
          <w:szCs w:val="28"/>
        </w:rPr>
        <w:t>[10</w:t>
      </w:r>
      <w:r w:rsidR="00216F8E">
        <w:rPr>
          <w:rFonts w:ascii="Times New Roman" w:hAnsi="Times New Roman"/>
          <w:sz w:val="28"/>
          <w:szCs w:val="28"/>
        </w:rPr>
        <w:t>5</w:t>
      </w:r>
      <w:r w:rsidR="00E653FC">
        <w:rPr>
          <w:rFonts w:ascii="Times New Roman" w:hAnsi="Times New Roman"/>
          <w:sz w:val="28"/>
          <w:szCs w:val="28"/>
        </w:rPr>
        <w:t>, с. </w:t>
      </w:r>
      <w:r w:rsidR="00E8290A" w:rsidRPr="00CC157B">
        <w:rPr>
          <w:rFonts w:ascii="Times New Roman" w:hAnsi="Times New Roman"/>
          <w:sz w:val="28"/>
          <w:szCs w:val="28"/>
        </w:rPr>
        <w:t>235]</w:t>
      </w:r>
      <w:r w:rsidR="00E8290A" w:rsidRPr="00CC157B">
        <w:rPr>
          <w:rFonts w:ascii="Times New Roman" w:hAnsi="Times New Roman"/>
          <w:sz w:val="28"/>
          <w:szCs w:val="28"/>
          <w:shd w:val="clear" w:color="auto" w:fill="FFFFFF"/>
        </w:rPr>
        <w:t>.</w:t>
      </w:r>
      <w:r w:rsidRPr="00CC157B">
        <w:rPr>
          <w:rFonts w:ascii="Times New Roman" w:eastAsia="TimesNewRoman" w:hAnsi="Times New Roman"/>
          <w:sz w:val="28"/>
          <w:szCs w:val="28"/>
        </w:rPr>
        <w:t xml:space="preserve"> У сучасний період стрімкого розвитку суспільних відносин та їх трансформації цей вид уніфікації стає дедалі більш затребуваним.</w:t>
      </w:r>
    </w:p>
    <w:p w:rsidR="00632308" w:rsidRPr="00CC157B" w:rsidRDefault="00632308" w:rsidP="00F43B70">
      <w:pPr>
        <w:autoSpaceDE w:val="0"/>
        <w:spacing w:after="0" w:line="360" w:lineRule="auto"/>
        <w:ind w:firstLine="709"/>
        <w:jc w:val="both"/>
        <w:rPr>
          <w:rFonts w:ascii="Times New Roman" w:hAnsi="Times New Roman"/>
          <w:sz w:val="28"/>
          <w:szCs w:val="28"/>
        </w:rPr>
      </w:pPr>
      <w:r w:rsidRPr="00CC157B">
        <w:rPr>
          <w:rFonts w:ascii="Times New Roman" w:eastAsia="TimesNewRoman" w:hAnsi="Times New Roman"/>
          <w:sz w:val="28"/>
          <w:szCs w:val="28"/>
        </w:rPr>
        <w:t xml:space="preserve">Як складова правотворчого процесу, нормативно-правова уніфікація дає змогу уподібнювати правила регулювання суспільних відносин та </w:t>
      </w:r>
      <w:r w:rsidRPr="00CC157B">
        <w:rPr>
          <w:rFonts w:ascii="Times New Roman" w:eastAsia="TimesNewRoman" w:hAnsi="Times New Roman"/>
          <w:sz w:val="28"/>
          <w:szCs w:val="28"/>
        </w:rPr>
        <w:lastRenderedPageBreak/>
        <w:t>згруповувати нормативно-правові приписи у відповідні структурні підрозділи, обмежувати їх надмірну диференціацію. Водночас спеціалізація, яка дає змогу диференціювати нормативні приписи відповідно до специфіки предмета правового регулювання, є необхідною передумовою нормативно-правової уніфікації. І спеціалізація, і уніфікація забезпечують впорядкованість та збалансованість, а відтак ефективність правового регулювання</w:t>
      </w:r>
      <w:r w:rsidR="00E653FC">
        <w:rPr>
          <w:rFonts w:ascii="Times New Roman" w:hAnsi="Times New Roman"/>
          <w:sz w:val="28"/>
          <w:szCs w:val="28"/>
        </w:rPr>
        <w:t> </w:t>
      </w:r>
      <w:r w:rsidR="001E2A86" w:rsidRPr="00CC157B">
        <w:rPr>
          <w:rFonts w:ascii="Times New Roman" w:hAnsi="Times New Roman"/>
          <w:sz w:val="28"/>
          <w:szCs w:val="28"/>
        </w:rPr>
        <w:t>[</w:t>
      </w:r>
      <w:r w:rsidR="00690EF9" w:rsidRPr="00CC157B">
        <w:rPr>
          <w:rFonts w:ascii="Times New Roman" w:hAnsi="Times New Roman"/>
          <w:sz w:val="28"/>
          <w:szCs w:val="28"/>
        </w:rPr>
        <w:t>9</w:t>
      </w:r>
      <w:r w:rsidR="00216F8E">
        <w:rPr>
          <w:rFonts w:ascii="Times New Roman" w:hAnsi="Times New Roman"/>
          <w:sz w:val="28"/>
          <w:szCs w:val="28"/>
        </w:rPr>
        <w:t>7</w:t>
      </w:r>
      <w:r w:rsidR="001E2A86" w:rsidRPr="00CC157B">
        <w:rPr>
          <w:rFonts w:ascii="Times New Roman" w:hAnsi="Times New Roman"/>
          <w:sz w:val="28"/>
          <w:szCs w:val="28"/>
        </w:rPr>
        <w:t>,</w:t>
      </w:r>
      <w:r w:rsidR="00E653FC">
        <w:rPr>
          <w:rFonts w:ascii="Times New Roman" w:hAnsi="Times New Roman"/>
          <w:sz w:val="28"/>
          <w:szCs w:val="28"/>
        </w:rPr>
        <w:t xml:space="preserve"> с. </w:t>
      </w:r>
      <w:r w:rsidR="00690EF9" w:rsidRPr="00CC157B">
        <w:rPr>
          <w:rFonts w:ascii="Times New Roman" w:hAnsi="Times New Roman"/>
          <w:sz w:val="28"/>
          <w:szCs w:val="28"/>
        </w:rPr>
        <w:t>38</w:t>
      </w:r>
      <w:r w:rsidR="001E2A86" w:rsidRPr="00CC157B">
        <w:rPr>
          <w:rFonts w:ascii="Times New Roman" w:hAnsi="Times New Roman"/>
          <w:sz w:val="28"/>
          <w:szCs w:val="28"/>
        </w:rPr>
        <w:t>].</w:t>
      </w:r>
    </w:p>
    <w:p w:rsidR="00632308" w:rsidRPr="00CC157B" w:rsidRDefault="00632308" w:rsidP="00F43B70">
      <w:pPr>
        <w:autoSpaceDE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Метою уніфікації є зближення норм </w:t>
      </w:r>
      <w:r w:rsidR="00BE7A56" w:rsidRPr="00CC157B">
        <w:rPr>
          <w:rFonts w:ascii="Times New Roman" w:hAnsi="Times New Roman"/>
          <w:sz w:val="28"/>
          <w:szCs w:val="28"/>
        </w:rPr>
        <w:t>національного</w:t>
      </w:r>
      <w:r w:rsidRPr="00CC157B">
        <w:rPr>
          <w:rFonts w:ascii="Times New Roman" w:hAnsi="Times New Roman"/>
          <w:sz w:val="28"/>
          <w:szCs w:val="28"/>
        </w:rPr>
        <w:t xml:space="preserve"> та міжнародного права, а також </w:t>
      </w:r>
      <w:r w:rsidR="00BE7A56" w:rsidRPr="00CC157B">
        <w:rPr>
          <w:rFonts w:ascii="Times New Roman" w:hAnsi="Times New Roman"/>
          <w:sz w:val="28"/>
          <w:szCs w:val="28"/>
        </w:rPr>
        <w:t>однакового</w:t>
      </w:r>
      <w:r w:rsidRPr="00CC157B">
        <w:rPr>
          <w:rFonts w:ascii="Times New Roman" w:hAnsi="Times New Roman"/>
          <w:sz w:val="28"/>
          <w:szCs w:val="28"/>
        </w:rPr>
        <w:t xml:space="preserve"> (уподібненого) їхнього застосування та усунення розбіжностей і колізій. </w:t>
      </w:r>
      <w:r w:rsidR="00BE7A56" w:rsidRPr="00CC157B">
        <w:rPr>
          <w:rFonts w:ascii="Times New Roman" w:hAnsi="Times New Roman"/>
          <w:sz w:val="28"/>
          <w:szCs w:val="28"/>
        </w:rPr>
        <w:t>Головним</w:t>
      </w:r>
      <w:r w:rsidRPr="00CC157B">
        <w:rPr>
          <w:rFonts w:ascii="Times New Roman" w:hAnsi="Times New Roman"/>
          <w:sz w:val="28"/>
          <w:szCs w:val="28"/>
        </w:rPr>
        <w:t xml:space="preserve"> засобом її </w:t>
      </w:r>
      <w:r w:rsidR="00BE7A56" w:rsidRPr="00CC157B">
        <w:rPr>
          <w:rFonts w:ascii="Times New Roman" w:hAnsi="Times New Roman"/>
          <w:sz w:val="28"/>
          <w:szCs w:val="28"/>
        </w:rPr>
        <w:t>проведення</w:t>
      </w:r>
      <w:r w:rsidRPr="00CC157B">
        <w:rPr>
          <w:rFonts w:ascii="Times New Roman" w:hAnsi="Times New Roman"/>
          <w:sz w:val="28"/>
          <w:szCs w:val="28"/>
        </w:rPr>
        <w:t xml:space="preserve"> є міжнародні </w:t>
      </w:r>
      <w:r w:rsidR="00BE7A56" w:rsidRPr="00CC157B">
        <w:rPr>
          <w:rFonts w:ascii="Times New Roman" w:hAnsi="Times New Roman"/>
          <w:sz w:val="28"/>
          <w:szCs w:val="28"/>
        </w:rPr>
        <w:t>договори</w:t>
      </w:r>
      <w:r w:rsidRPr="00CC157B">
        <w:rPr>
          <w:rFonts w:ascii="Times New Roman" w:hAnsi="Times New Roman"/>
          <w:sz w:val="28"/>
          <w:szCs w:val="28"/>
        </w:rPr>
        <w:t xml:space="preserve">, </w:t>
      </w:r>
      <w:r w:rsidR="00BE7A56" w:rsidRPr="00CC157B">
        <w:rPr>
          <w:rFonts w:ascii="Times New Roman" w:hAnsi="Times New Roman"/>
          <w:sz w:val="28"/>
          <w:szCs w:val="28"/>
        </w:rPr>
        <w:t>приписи</w:t>
      </w:r>
      <w:r w:rsidRPr="00CC157B">
        <w:rPr>
          <w:rFonts w:ascii="Times New Roman" w:hAnsi="Times New Roman"/>
          <w:sz w:val="28"/>
          <w:szCs w:val="28"/>
        </w:rPr>
        <w:t xml:space="preserve"> яких за уніфікованим </w:t>
      </w:r>
      <w:r w:rsidR="00BE7A56" w:rsidRPr="00CC157B">
        <w:rPr>
          <w:rFonts w:ascii="Times New Roman" w:hAnsi="Times New Roman"/>
          <w:sz w:val="28"/>
          <w:szCs w:val="28"/>
        </w:rPr>
        <w:t>зразком</w:t>
      </w:r>
      <w:r w:rsidRPr="00CC157B">
        <w:rPr>
          <w:rFonts w:ascii="Times New Roman" w:hAnsi="Times New Roman"/>
          <w:sz w:val="28"/>
          <w:szCs w:val="28"/>
        </w:rPr>
        <w:t xml:space="preserve"> включаються у внутрішню </w:t>
      </w:r>
      <w:r w:rsidR="00BE7A56" w:rsidRPr="00CC157B">
        <w:rPr>
          <w:rFonts w:ascii="Times New Roman" w:hAnsi="Times New Roman"/>
          <w:sz w:val="28"/>
          <w:szCs w:val="28"/>
        </w:rPr>
        <w:t>систему</w:t>
      </w:r>
      <w:r w:rsidRPr="00CC157B">
        <w:rPr>
          <w:rFonts w:ascii="Times New Roman" w:hAnsi="Times New Roman"/>
          <w:sz w:val="28"/>
          <w:szCs w:val="28"/>
        </w:rPr>
        <w:t xml:space="preserve"> законодавства</w:t>
      </w:r>
      <w:r w:rsidR="00E653FC">
        <w:rPr>
          <w:rFonts w:ascii="Times New Roman" w:hAnsi="Times New Roman"/>
          <w:sz w:val="28"/>
          <w:szCs w:val="28"/>
        </w:rPr>
        <w:t> [</w:t>
      </w:r>
      <w:r w:rsidR="00216F8E">
        <w:rPr>
          <w:rFonts w:ascii="Times New Roman" w:hAnsi="Times New Roman"/>
          <w:sz w:val="28"/>
          <w:szCs w:val="28"/>
        </w:rPr>
        <w:t>81</w:t>
      </w:r>
      <w:r w:rsidR="00E653FC">
        <w:rPr>
          <w:rFonts w:ascii="Times New Roman" w:hAnsi="Times New Roman"/>
          <w:sz w:val="28"/>
          <w:szCs w:val="28"/>
        </w:rPr>
        <w:t>, с. </w:t>
      </w:r>
      <w:r w:rsidR="00690EF9" w:rsidRPr="00CC157B">
        <w:rPr>
          <w:rFonts w:ascii="Times New Roman" w:hAnsi="Times New Roman"/>
          <w:sz w:val="28"/>
          <w:szCs w:val="28"/>
        </w:rPr>
        <w:t>44].</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eastAsia="TimesNewRoman" w:hAnsi="Times New Roman"/>
          <w:sz w:val="28"/>
          <w:szCs w:val="28"/>
        </w:rPr>
        <w:t xml:space="preserve">Національна (або внутрішньодержавна) нормативно-правова уніфікація </w:t>
      </w:r>
      <w:r w:rsidR="00BE7A56" w:rsidRPr="00CC157B">
        <w:rPr>
          <w:rFonts w:ascii="Times New Roman" w:eastAsia="TimesNewRoman" w:hAnsi="Times New Roman"/>
          <w:sz w:val="28"/>
          <w:szCs w:val="28"/>
        </w:rPr>
        <w:t>переважно</w:t>
      </w:r>
      <w:r w:rsidRPr="00CC157B">
        <w:rPr>
          <w:rFonts w:ascii="Times New Roman" w:eastAsia="TimesNewRoman" w:hAnsi="Times New Roman"/>
          <w:sz w:val="28"/>
          <w:szCs w:val="28"/>
        </w:rPr>
        <w:t xml:space="preserve"> є </w:t>
      </w:r>
      <w:r w:rsidR="00BE7A56" w:rsidRPr="00CC157B">
        <w:rPr>
          <w:rFonts w:ascii="Times New Roman" w:eastAsia="TimesNewRoman" w:hAnsi="Times New Roman"/>
          <w:sz w:val="28"/>
          <w:szCs w:val="28"/>
        </w:rPr>
        <w:t>цілеспрямованою</w:t>
      </w:r>
      <w:r w:rsidRPr="00CC157B">
        <w:rPr>
          <w:rFonts w:ascii="Times New Roman" w:eastAsia="TimesNewRoman" w:hAnsi="Times New Roman"/>
          <w:sz w:val="28"/>
          <w:szCs w:val="28"/>
        </w:rPr>
        <w:t>, а її метою є створення уніфікованого акта. Якщо для прикладу взяти процес кодифікації, то така уніфікація нормативно-правових приписів призводить до створення кодифікаційних актів. Незважаючи на те, що результати нормативно-правової уніфікації здатні об’єктивно позначитися навіть у найвищих законодавчих актах, зокрема, конституції, законах, нормативно-правових прецедентах та інших джерелах права, найвищий рівень уніфікації</w:t>
      </w:r>
      <w:r w:rsidRPr="00CC157B">
        <w:rPr>
          <w:rFonts w:ascii="Times New Roman" w:hAnsi="Times New Roman"/>
          <w:sz w:val="28"/>
          <w:szCs w:val="28"/>
        </w:rPr>
        <w:t xml:space="preserve"> </w:t>
      </w:r>
      <w:r w:rsidR="00BE7A56" w:rsidRPr="00CC157B">
        <w:rPr>
          <w:rFonts w:ascii="Times New Roman" w:hAnsi="Times New Roman"/>
          <w:sz w:val="28"/>
          <w:szCs w:val="28"/>
        </w:rPr>
        <w:t>можна</w:t>
      </w:r>
      <w:r w:rsidRPr="00CC157B">
        <w:rPr>
          <w:rFonts w:ascii="Times New Roman" w:hAnsi="Times New Roman"/>
          <w:sz w:val="28"/>
          <w:szCs w:val="28"/>
        </w:rPr>
        <w:t xml:space="preserve"> </w:t>
      </w:r>
      <w:r w:rsidR="00BE7A56" w:rsidRPr="00CC157B">
        <w:rPr>
          <w:rFonts w:ascii="Times New Roman" w:hAnsi="Times New Roman"/>
          <w:sz w:val="28"/>
          <w:szCs w:val="28"/>
        </w:rPr>
        <w:t>прослідкувати</w:t>
      </w:r>
      <w:r w:rsidRPr="00CC157B">
        <w:rPr>
          <w:rFonts w:ascii="Times New Roman" w:hAnsi="Times New Roman"/>
          <w:sz w:val="28"/>
          <w:szCs w:val="28"/>
        </w:rPr>
        <w:t xml:space="preserve"> у кодексах. </w:t>
      </w:r>
      <w:r w:rsidR="00BE7A56" w:rsidRPr="00CC157B">
        <w:rPr>
          <w:rFonts w:ascii="Times New Roman" w:hAnsi="Times New Roman"/>
          <w:sz w:val="28"/>
          <w:szCs w:val="28"/>
        </w:rPr>
        <w:t>Саме</w:t>
      </w:r>
      <w:r w:rsidRPr="00CC157B">
        <w:rPr>
          <w:rFonts w:ascii="Times New Roman" w:hAnsi="Times New Roman"/>
          <w:sz w:val="28"/>
          <w:szCs w:val="28"/>
        </w:rPr>
        <w:t xml:space="preserve"> при кодифікуванні здійснюється повне </w:t>
      </w:r>
      <w:r w:rsidR="00BE7A56" w:rsidRPr="00CC157B">
        <w:rPr>
          <w:rFonts w:ascii="Times New Roman" w:hAnsi="Times New Roman"/>
          <w:sz w:val="28"/>
          <w:szCs w:val="28"/>
        </w:rPr>
        <w:t>змістовне</w:t>
      </w:r>
      <w:r w:rsidRPr="00CC157B">
        <w:rPr>
          <w:rFonts w:ascii="Times New Roman" w:hAnsi="Times New Roman"/>
          <w:sz w:val="28"/>
          <w:szCs w:val="28"/>
        </w:rPr>
        <w:t xml:space="preserve"> переопрацювання усіх правових д</w:t>
      </w:r>
      <w:r w:rsidR="00BE7A56" w:rsidRPr="00CC157B">
        <w:rPr>
          <w:rFonts w:ascii="Times New Roman" w:hAnsi="Times New Roman"/>
          <w:sz w:val="28"/>
          <w:szCs w:val="28"/>
        </w:rPr>
        <w:t>жерел, що містять нормативні ак</w:t>
      </w:r>
      <w:r w:rsidRPr="00CC157B">
        <w:rPr>
          <w:rFonts w:ascii="Times New Roman" w:hAnsi="Times New Roman"/>
          <w:sz w:val="28"/>
          <w:szCs w:val="28"/>
        </w:rPr>
        <w:t xml:space="preserve">ти, які регулюють певне </w:t>
      </w:r>
      <w:r w:rsidR="00BE7A56" w:rsidRPr="00CC157B">
        <w:rPr>
          <w:rFonts w:ascii="Times New Roman" w:hAnsi="Times New Roman"/>
          <w:sz w:val="28"/>
          <w:szCs w:val="28"/>
        </w:rPr>
        <w:t>спільне</w:t>
      </w:r>
      <w:r w:rsidRPr="00CC157B">
        <w:rPr>
          <w:rFonts w:ascii="Times New Roman" w:hAnsi="Times New Roman"/>
          <w:sz w:val="28"/>
          <w:szCs w:val="28"/>
        </w:rPr>
        <w:t xml:space="preserve"> коло відносин, та об’єднують їх у єдиному кодифікованому акті.</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eastAsia="TimesNewRoman" w:hAnsi="Times New Roman"/>
          <w:sz w:val="28"/>
          <w:szCs w:val="28"/>
        </w:rPr>
        <w:t xml:space="preserve">Таке правове явище, як нормативно-правова уніфікація, на Європейському континенті відоме досить давно. </w:t>
      </w:r>
      <w:r w:rsidR="00BE7A56" w:rsidRPr="00CC157B">
        <w:rPr>
          <w:rFonts w:ascii="Times New Roman" w:eastAsia="TimesNewRoman" w:hAnsi="Times New Roman"/>
          <w:sz w:val="28"/>
          <w:szCs w:val="28"/>
        </w:rPr>
        <w:t>Часто</w:t>
      </w:r>
      <w:r w:rsidRPr="00CC157B">
        <w:rPr>
          <w:rFonts w:ascii="Times New Roman" w:eastAsia="TimesNewRoman" w:hAnsi="Times New Roman"/>
          <w:sz w:val="28"/>
          <w:szCs w:val="28"/>
        </w:rPr>
        <w:t xml:space="preserve"> в юридичній літературі вона називається </w:t>
      </w:r>
      <w:r w:rsidR="00BE7A56" w:rsidRPr="00CC157B">
        <w:rPr>
          <w:rFonts w:ascii="Times New Roman" w:eastAsia="TimesNewRoman" w:hAnsi="Times New Roman"/>
          <w:sz w:val="28"/>
          <w:szCs w:val="28"/>
        </w:rPr>
        <w:t>найдосконалішою</w:t>
      </w:r>
      <w:r w:rsidRPr="00CC157B">
        <w:rPr>
          <w:rFonts w:ascii="Times New Roman" w:eastAsia="TimesNewRoman" w:hAnsi="Times New Roman"/>
          <w:sz w:val="28"/>
          <w:szCs w:val="28"/>
        </w:rPr>
        <w:t xml:space="preserve">, вищою </w:t>
      </w:r>
      <w:r w:rsidR="00BE7A56" w:rsidRPr="00CC157B">
        <w:rPr>
          <w:rFonts w:ascii="Times New Roman" w:eastAsia="TimesNewRoman" w:hAnsi="Times New Roman"/>
          <w:sz w:val="28"/>
          <w:szCs w:val="28"/>
        </w:rPr>
        <w:t>форми</w:t>
      </w:r>
      <w:r w:rsidR="00E653FC">
        <w:rPr>
          <w:rFonts w:ascii="Times New Roman" w:eastAsia="TimesNewRoman" w:hAnsi="Times New Roman"/>
          <w:sz w:val="28"/>
          <w:szCs w:val="28"/>
        </w:rPr>
        <w:t xml:space="preserve"> </w:t>
      </w:r>
      <w:r w:rsidR="00E653FC" w:rsidRPr="00E653FC">
        <w:rPr>
          <w:rFonts w:ascii="Times New Roman" w:eastAsia="TimesNewRoman" w:hAnsi="Times New Roman"/>
          <w:sz w:val="28"/>
          <w:szCs w:val="28"/>
        </w:rPr>
        <w:t>правотворчості </w:t>
      </w:r>
      <w:r w:rsidR="00504D1C" w:rsidRPr="00E653FC">
        <w:rPr>
          <w:rFonts w:ascii="Times New Roman" w:hAnsi="Times New Roman"/>
          <w:sz w:val="28"/>
          <w:szCs w:val="28"/>
        </w:rPr>
        <w:t>[1</w:t>
      </w:r>
      <w:r w:rsidR="00E653FC" w:rsidRPr="00E653FC">
        <w:rPr>
          <w:rFonts w:ascii="Times New Roman" w:hAnsi="Times New Roman"/>
          <w:sz w:val="28"/>
          <w:szCs w:val="28"/>
        </w:rPr>
        <w:t>4</w:t>
      </w:r>
      <w:r w:rsidR="00216F8E">
        <w:rPr>
          <w:rFonts w:ascii="Times New Roman" w:hAnsi="Times New Roman"/>
          <w:sz w:val="28"/>
          <w:szCs w:val="28"/>
        </w:rPr>
        <w:t>4</w:t>
      </w:r>
      <w:r w:rsidR="00E653FC" w:rsidRPr="00E653FC">
        <w:rPr>
          <w:rFonts w:ascii="Times New Roman" w:hAnsi="Times New Roman"/>
          <w:sz w:val="28"/>
          <w:szCs w:val="28"/>
        </w:rPr>
        <w:t>, с. </w:t>
      </w:r>
      <w:r w:rsidR="00504D1C" w:rsidRPr="00E653FC">
        <w:rPr>
          <w:rFonts w:ascii="Times New Roman" w:hAnsi="Times New Roman"/>
          <w:sz w:val="28"/>
          <w:szCs w:val="28"/>
        </w:rPr>
        <w:t xml:space="preserve">360]. </w:t>
      </w:r>
      <w:r w:rsidRPr="00E653FC">
        <w:rPr>
          <w:rFonts w:ascii="Times New Roman" w:hAnsi="Times New Roman"/>
          <w:sz w:val="28"/>
          <w:szCs w:val="28"/>
        </w:rPr>
        <w:t>Логічно, що найбільш активно на таку</w:t>
      </w:r>
      <w:r w:rsidRPr="00CC157B">
        <w:rPr>
          <w:rFonts w:ascii="Times New Roman" w:hAnsi="Times New Roman"/>
          <w:sz w:val="28"/>
          <w:szCs w:val="28"/>
        </w:rPr>
        <w:t xml:space="preserve"> уніфікацію впливають правові стандарти ЄС, який має за мету максимально зблизити національні законодавства у сфері спільного ринку, а </w:t>
      </w:r>
      <w:r w:rsidR="00BE7A56" w:rsidRPr="00CC157B">
        <w:rPr>
          <w:rFonts w:ascii="Times New Roman" w:hAnsi="Times New Roman"/>
          <w:sz w:val="28"/>
          <w:szCs w:val="28"/>
        </w:rPr>
        <w:lastRenderedPageBreak/>
        <w:t>пріоритетними</w:t>
      </w:r>
      <w:r w:rsidRPr="00CC157B">
        <w:rPr>
          <w:rFonts w:ascii="Times New Roman" w:hAnsi="Times New Roman"/>
          <w:sz w:val="28"/>
          <w:szCs w:val="28"/>
        </w:rPr>
        <w:t xml:space="preserve"> є питання фінансового, податкового та соціального </w:t>
      </w:r>
      <w:r w:rsidR="00BE7A56" w:rsidRPr="00CC157B">
        <w:rPr>
          <w:rFonts w:ascii="Times New Roman" w:hAnsi="Times New Roman"/>
          <w:sz w:val="28"/>
          <w:szCs w:val="28"/>
        </w:rPr>
        <w:t>правового</w:t>
      </w:r>
      <w:r w:rsidRPr="00CC157B">
        <w:rPr>
          <w:rFonts w:ascii="Times New Roman" w:hAnsi="Times New Roman"/>
          <w:sz w:val="28"/>
          <w:szCs w:val="28"/>
        </w:rPr>
        <w:t xml:space="preserve"> регулювання.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Таким чином, нормативно-правова уніфікація виступає способом побудови єдиних нормативних приписів у межах всієї правової системи задля ефективного одноманітного регулювання суспільних правовідносин.</w:t>
      </w:r>
    </w:p>
    <w:p w:rsidR="00632308" w:rsidRPr="00CC157B" w:rsidRDefault="00632308" w:rsidP="00F43B70">
      <w:pPr>
        <w:autoSpaceDE w:val="0"/>
        <w:spacing w:after="0" w:line="360" w:lineRule="auto"/>
        <w:ind w:firstLine="709"/>
        <w:jc w:val="both"/>
        <w:rPr>
          <w:rFonts w:ascii="Times New Roman" w:hAnsi="Times New Roman"/>
          <w:sz w:val="28"/>
          <w:szCs w:val="28"/>
          <w:lang w:eastAsia="ru-RU"/>
        </w:rPr>
      </w:pPr>
      <w:r w:rsidRPr="00CC157B">
        <w:rPr>
          <w:rFonts w:ascii="Times New Roman" w:eastAsia="TimesNewRoman" w:hAnsi="Times New Roman"/>
          <w:sz w:val="28"/>
          <w:szCs w:val="28"/>
        </w:rPr>
        <w:t>При визначенні потреби в національній нормативно-правовій уніфікації слід приділити увагу чіткому визначенню сфер та меж її застосування, а також</w:t>
      </w:r>
      <w:r w:rsidR="00CC157B" w:rsidRPr="00CC157B">
        <w:rPr>
          <w:rFonts w:ascii="Times New Roman" w:eastAsia="TimesNewRoman" w:hAnsi="Times New Roman"/>
          <w:sz w:val="28"/>
          <w:szCs w:val="28"/>
        </w:rPr>
        <w:t xml:space="preserve"> </w:t>
      </w:r>
      <w:r w:rsidRPr="00CC157B">
        <w:rPr>
          <w:rFonts w:ascii="Times New Roman" w:eastAsia="TimesNewRoman" w:hAnsi="Times New Roman"/>
          <w:sz w:val="28"/>
          <w:szCs w:val="28"/>
        </w:rPr>
        <w:t xml:space="preserve">розмежуванню європейської, міжнародної та національної нормативно-правової уніфікації. Це важливо для забезпечення гармонійності міжнародного та </w:t>
      </w:r>
      <w:r w:rsidR="00BE7A56" w:rsidRPr="00CC157B">
        <w:rPr>
          <w:rFonts w:ascii="Times New Roman" w:eastAsia="TimesNewRoman" w:hAnsi="Times New Roman"/>
          <w:sz w:val="28"/>
          <w:szCs w:val="28"/>
        </w:rPr>
        <w:t>національного</w:t>
      </w:r>
      <w:r w:rsidRPr="00CC157B">
        <w:rPr>
          <w:rFonts w:ascii="Times New Roman" w:eastAsia="TimesNewRoman" w:hAnsi="Times New Roman"/>
          <w:sz w:val="28"/>
          <w:szCs w:val="28"/>
        </w:rPr>
        <w:t xml:space="preserve"> права у </w:t>
      </w:r>
      <w:r w:rsidR="00BE7A56" w:rsidRPr="00CC157B">
        <w:rPr>
          <w:rFonts w:ascii="Times New Roman" w:eastAsia="TimesNewRoman" w:hAnsi="Times New Roman"/>
          <w:sz w:val="28"/>
          <w:szCs w:val="28"/>
        </w:rPr>
        <w:t>спільному</w:t>
      </w:r>
      <w:r w:rsidRPr="00CC157B">
        <w:rPr>
          <w:rFonts w:ascii="Times New Roman" w:eastAsia="TimesNewRoman" w:hAnsi="Times New Roman"/>
          <w:sz w:val="28"/>
          <w:szCs w:val="28"/>
        </w:rPr>
        <w:t xml:space="preserve"> правовому полі, а також визначення тенденцій </w:t>
      </w:r>
      <w:r w:rsidR="00BE7A56" w:rsidRPr="00CC157B">
        <w:rPr>
          <w:rFonts w:ascii="Times New Roman" w:eastAsia="TimesNewRoman" w:hAnsi="Times New Roman"/>
          <w:sz w:val="28"/>
          <w:szCs w:val="28"/>
        </w:rPr>
        <w:t>розвитку</w:t>
      </w:r>
      <w:r w:rsidRPr="00CC157B">
        <w:rPr>
          <w:rFonts w:ascii="Times New Roman" w:eastAsia="TimesNewRoman" w:hAnsi="Times New Roman"/>
          <w:sz w:val="28"/>
          <w:szCs w:val="28"/>
        </w:rPr>
        <w:t xml:space="preserve"> європейської </w:t>
      </w:r>
      <w:r w:rsidR="00BE7A56" w:rsidRPr="00CC157B">
        <w:rPr>
          <w:rFonts w:ascii="Times New Roman" w:eastAsia="TimesNewRoman" w:hAnsi="Times New Roman"/>
          <w:sz w:val="28"/>
          <w:szCs w:val="28"/>
        </w:rPr>
        <w:t>нормативно</w:t>
      </w:r>
      <w:r w:rsidRPr="00CC157B">
        <w:rPr>
          <w:rFonts w:ascii="Times New Roman" w:eastAsia="TimesNewRoman" w:hAnsi="Times New Roman"/>
          <w:sz w:val="28"/>
          <w:szCs w:val="28"/>
        </w:rPr>
        <w:t>-правової уніфікації загалом</w:t>
      </w:r>
      <w:r w:rsidR="00E653FC">
        <w:rPr>
          <w:rFonts w:ascii="Times New Roman" w:hAnsi="Times New Roman"/>
          <w:sz w:val="28"/>
          <w:szCs w:val="28"/>
        </w:rPr>
        <w:t> [9</w:t>
      </w:r>
      <w:r w:rsidR="00216F8E">
        <w:rPr>
          <w:rFonts w:ascii="Times New Roman" w:hAnsi="Times New Roman"/>
          <w:sz w:val="28"/>
          <w:szCs w:val="28"/>
        </w:rPr>
        <w:t>7</w:t>
      </w:r>
      <w:r w:rsidR="00E653FC">
        <w:rPr>
          <w:rFonts w:ascii="Times New Roman" w:hAnsi="Times New Roman"/>
          <w:sz w:val="28"/>
          <w:szCs w:val="28"/>
        </w:rPr>
        <w:t>, с. </w:t>
      </w:r>
      <w:r w:rsidR="001E2A86" w:rsidRPr="00CC157B">
        <w:rPr>
          <w:rFonts w:ascii="Times New Roman" w:hAnsi="Times New Roman"/>
          <w:sz w:val="28"/>
          <w:szCs w:val="28"/>
        </w:rPr>
        <w:t>39].</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Окрім того, в науці міжнародного права виділяють</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пряму та непряму уніфікацію. Суть першої полягає у створенні в міжнародному договорі правових норм, які </w:t>
      </w:r>
      <w:r w:rsidR="00BE7A56" w:rsidRPr="00CC157B">
        <w:rPr>
          <w:rFonts w:ascii="Times New Roman" w:hAnsi="Times New Roman"/>
          <w:sz w:val="28"/>
          <w:szCs w:val="28"/>
          <w:lang w:eastAsia="ru-RU"/>
        </w:rPr>
        <w:t>можуть</w:t>
      </w:r>
      <w:r w:rsidRPr="00CC157B">
        <w:rPr>
          <w:rFonts w:ascii="Times New Roman" w:hAnsi="Times New Roman"/>
          <w:sz w:val="28"/>
          <w:szCs w:val="28"/>
          <w:lang w:eastAsia="ru-RU"/>
        </w:rPr>
        <w:t xml:space="preserve"> прямо </w:t>
      </w:r>
      <w:r w:rsidR="00BE7A56" w:rsidRPr="00CC157B">
        <w:rPr>
          <w:rFonts w:ascii="Times New Roman" w:hAnsi="Times New Roman"/>
          <w:sz w:val="28"/>
          <w:szCs w:val="28"/>
          <w:lang w:eastAsia="ru-RU"/>
        </w:rPr>
        <w:t>застосовуватися</w:t>
      </w:r>
      <w:r w:rsidRPr="00CC157B">
        <w:rPr>
          <w:rFonts w:ascii="Times New Roman" w:hAnsi="Times New Roman"/>
          <w:sz w:val="28"/>
          <w:szCs w:val="28"/>
          <w:lang w:eastAsia="ru-RU"/>
        </w:rPr>
        <w:t xml:space="preserve"> в системі </w:t>
      </w:r>
      <w:r w:rsidR="00BE7A56" w:rsidRPr="00CC157B">
        <w:rPr>
          <w:rFonts w:ascii="Times New Roman" w:hAnsi="Times New Roman"/>
          <w:sz w:val="28"/>
          <w:szCs w:val="28"/>
          <w:lang w:eastAsia="ru-RU"/>
        </w:rPr>
        <w:t>внутрішнього</w:t>
      </w:r>
      <w:r w:rsidRPr="00CC157B">
        <w:rPr>
          <w:rFonts w:ascii="Times New Roman" w:hAnsi="Times New Roman"/>
          <w:sz w:val="28"/>
          <w:szCs w:val="28"/>
          <w:lang w:eastAsia="ru-RU"/>
        </w:rPr>
        <w:t xml:space="preserve"> права держав </w:t>
      </w:r>
      <w:r w:rsidR="00216F8E">
        <w:rPr>
          <w:rFonts w:ascii="Times New Roman" w:hAnsi="Times New Roman"/>
          <w:sz w:val="28"/>
          <w:szCs w:val="28"/>
          <w:lang w:eastAsia="ru-RU"/>
        </w:rPr>
        <w:t>–</w:t>
      </w:r>
      <w:r w:rsidRPr="00CC157B">
        <w:rPr>
          <w:rFonts w:ascii="Times New Roman" w:hAnsi="Times New Roman"/>
          <w:sz w:val="28"/>
          <w:szCs w:val="28"/>
          <w:lang w:eastAsia="ru-RU"/>
        </w:rPr>
        <w:t xml:space="preserve"> сторін договору. При непрямій уніфікації сторони договору зобов’язуються закріпити в своєму законодавстві правову норму, зміст якої більш-менш докладно визначений в договорі</w:t>
      </w:r>
      <w:r w:rsidR="00E653FC">
        <w:rPr>
          <w:rFonts w:ascii="Times New Roman" w:hAnsi="Times New Roman"/>
          <w:sz w:val="28"/>
          <w:szCs w:val="28"/>
          <w:lang w:eastAsia="ru-RU"/>
        </w:rPr>
        <w:t> </w:t>
      </w:r>
      <w:r w:rsidR="00E653FC">
        <w:rPr>
          <w:rFonts w:ascii="Times New Roman" w:hAnsi="Times New Roman"/>
          <w:sz w:val="28"/>
          <w:szCs w:val="28"/>
        </w:rPr>
        <w:t>[7</w:t>
      </w:r>
      <w:r w:rsidR="00216F8E">
        <w:rPr>
          <w:rFonts w:ascii="Times New Roman" w:hAnsi="Times New Roman"/>
          <w:sz w:val="28"/>
          <w:szCs w:val="28"/>
        </w:rPr>
        <w:t>8</w:t>
      </w:r>
      <w:r w:rsidR="00E653FC">
        <w:rPr>
          <w:rFonts w:ascii="Times New Roman" w:hAnsi="Times New Roman"/>
          <w:sz w:val="28"/>
          <w:szCs w:val="28"/>
        </w:rPr>
        <w:t>, с. </w:t>
      </w:r>
      <w:r w:rsidR="0084159B" w:rsidRPr="00CC157B">
        <w:rPr>
          <w:rFonts w:ascii="Times New Roman" w:hAnsi="Times New Roman"/>
          <w:sz w:val="28"/>
          <w:szCs w:val="28"/>
        </w:rPr>
        <w:t>21]</w:t>
      </w:r>
      <w:r w:rsidR="0084159B" w:rsidRPr="00CC157B">
        <w:rPr>
          <w:rFonts w:ascii="Times New Roman" w:hAnsi="Times New Roman"/>
          <w:sz w:val="28"/>
          <w:szCs w:val="28"/>
          <w:shd w:val="clear" w:color="auto" w:fill="FFFFFF"/>
        </w:rPr>
        <w:t>.</w:t>
      </w:r>
      <w:r w:rsidRPr="00CC157B">
        <w:rPr>
          <w:rFonts w:ascii="Times New Roman" w:hAnsi="Times New Roman"/>
          <w:sz w:val="28"/>
          <w:szCs w:val="28"/>
        </w:rPr>
        <w:t xml:space="preserve"> Тобто різниця полягає у тому що за непрямої уніфікації положення договору не можуть бути приведені в дію інакше, крім</w:t>
      </w:r>
      <w:r w:rsidR="00CC157B" w:rsidRPr="00CC157B">
        <w:rPr>
          <w:rFonts w:ascii="Times New Roman" w:hAnsi="Times New Roman"/>
          <w:sz w:val="28"/>
          <w:szCs w:val="28"/>
        </w:rPr>
        <w:t xml:space="preserve"> </w:t>
      </w:r>
      <w:r w:rsidRPr="00CC157B">
        <w:rPr>
          <w:rFonts w:ascii="Times New Roman" w:hAnsi="Times New Roman"/>
          <w:sz w:val="28"/>
          <w:szCs w:val="28"/>
        </w:rPr>
        <w:t>видання норм внутрішнього законодавства, що їм відповідають, а</w:t>
      </w:r>
      <w:r w:rsidR="00CC157B" w:rsidRPr="00CC157B">
        <w:rPr>
          <w:rFonts w:ascii="Times New Roman" w:hAnsi="Times New Roman"/>
          <w:sz w:val="28"/>
          <w:szCs w:val="28"/>
        </w:rPr>
        <w:t xml:space="preserve"> </w:t>
      </w:r>
      <w:r w:rsidRPr="00CC157B">
        <w:rPr>
          <w:rFonts w:ascii="Times New Roman" w:hAnsi="Times New Roman"/>
          <w:sz w:val="28"/>
          <w:szCs w:val="28"/>
        </w:rPr>
        <w:t>за прямої уніфікації достатнім та єдино можливим способом приведення в дію уніфікованих норм, що містяться в міжнародному договорі, є їх санкціонування договірною державою</w:t>
      </w:r>
      <w:r w:rsidR="00E653FC">
        <w:rPr>
          <w:rFonts w:ascii="Times New Roman" w:hAnsi="Times New Roman"/>
          <w:sz w:val="28"/>
          <w:szCs w:val="28"/>
        </w:rPr>
        <w:t> [8</w:t>
      </w:r>
      <w:r w:rsidR="00216F8E">
        <w:rPr>
          <w:rFonts w:ascii="Times New Roman" w:hAnsi="Times New Roman"/>
          <w:sz w:val="28"/>
          <w:szCs w:val="28"/>
        </w:rPr>
        <w:t>7</w:t>
      </w:r>
      <w:r w:rsidR="00E653FC">
        <w:rPr>
          <w:rFonts w:ascii="Times New Roman" w:hAnsi="Times New Roman"/>
          <w:sz w:val="28"/>
          <w:szCs w:val="28"/>
        </w:rPr>
        <w:t>, с. </w:t>
      </w:r>
      <w:r w:rsidR="0084159B" w:rsidRPr="00CC157B">
        <w:rPr>
          <w:rFonts w:ascii="Times New Roman" w:hAnsi="Times New Roman"/>
          <w:sz w:val="28"/>
          <w:szCs w:val="28"/>
        </w:rPr>
        <w:t>12]</w:t>
      </w:r>
      <w:r w:rsidR="0084159B" w:rsidRPr="00CC157B">
        <w:rPr>
          <w:rFonts w:ascii="Times New Roman" w:hAnsi="Times New Roman"/>
          <w:sz w:val="28"/>
          <w:szCs w:val="28"/>
          <w:shd w:val="clear" w:color="auto" w:fill="FFFFFF"/>
        </w:rPr>
        <w:t>.</w:t>
      </w:r>
      <w:r w:rsidRPr="00CC157B">
        <w:rPr>
          <w:rFonts w:ascii="Times New Roman" w:hAnsi="Times New Roman"/>
          <w:sz w:val="28"/>
          <w:szCs w:val="28"/>
        </w:rPr>
        <w:t xml:space="preserve"> </w:t>
      </w:r>
      <w:r w:rsidR="00A97DB5" w:rsidRPr="00CC157B">
        <w:rPr>
          <w:rFonts w:ascii="Times New Roman" w:hAnsi="Times New Roman"/>
          <w:sz w:val="28"/>
          <w:szCs w:val="28"/>
        </w:rPr>
        <w:t>Обґрунтувати</w:t>
      </w:r>
      <w:r w:rsidRPr="00CC157B">
        <w:rPr>
          <w:rFonts w:ascii="Times New Roman" w:hAnsi="Times New Roman"/>
          <w:sz w:val="28"/>
          <w:szCs w:val="28"/>
        </w:rPr>
        <w:t xml:space="preserve"> це можна тим, що у такому міжнародному договорі правові норми прописані у вигляді правил, які повинні використовуватися у внутрішньому праві, й від держави-учасниці вимагається тільки одне</w:t>
      </w:r>
      <w:r w:rsidR="00E653FC">
        <w:rPr>
          <w:rFonts w:ascii="Times New Roman" w:hAnsi="Times New Roman"/>
          <w:sz w:val="28"/>
          <w:szCs w:val="28"/>
        </w:rPr>
        <w:t> </w:t>
      </w:r>
      <w:r w:rsidRPr="00CC157B">
        <w:rPr>
          <w:rFonts w:ascii="Times New Roman" w:hAnsi="Times New Roman"/>
          <w:sz w:val="28"/>
          <w:szCs w:val="28"/>
        </w:rPr>
        <w:t>– санкціонування цього договору.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Видова гама процесу уніфікації виявляється у трьох формах: універсалізації, інтеграції і систематизації.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Правова універсалізація стосується внутрішніх первинних компонентів системи законодавства і полягає у виробленні таких загальних норм, які формують структурну основу однієї чи кількох галузей або інститутів та їх функціональну єдність. Ці норми притаманні, наприклад, інституту відповідальності, захисту честі й гідності громадян, інституту заробітної плати тощо. Універсальність тут розуміється не як всеосяжна властивість, а як типове різнорівневе родове явище. Від нього залежить ступінь ефективності, якості інтеграції та систематизації законодавства</w:t>
      </w:r>
      <w:r w:rsidR="00E653FC">
        <w:rPr>
          <w:rFonts w:ascii="Times New Roman" w:hAnsi="Times New Roman"/>
          <w:sz w:val="28"/>
          <w:szCs w:val="28"/>
        </w:rPr>
        <w:t> </w:t>
      </w:r>
      <w:r w:rsidR="005A4D8E" w:rsidRPr="00CC157B">
        <w:rPr>
          <w:rFonts w:ascii="Times New Roman" w:hAnsi="Times New Roman"/>
          <w:sz w:val="28"/>
          <w:szCs w:val="28"/>
        </w:rPr>
        <w:t>[</w:t>
      </w:r>
      <w:r w:rsidR="009D14EB" w:rsidRPr="00CC157B">
        <w:rPr>
          <w:rFonts w:ascii="Times New Roman" w:hAnsi="Times New Roman"/>
          <w:sz w:val="28"/>
          <w:szCs w:val="28"/>
        </w:rPr>
        <w:t>1</w:t>
      </w:r>
      <w:r w:rsidR="00216F8E">
        <w:rPr>
          <w:rFonts w:ascii="Times New Roman" w:hAnsi="Times New Roman"/>
          <w:sz w:val="28"/>
          <w:szCs w:val="28"/>
        </w:rPr>
        <w:t>3</w:t>
      </w:r>
      <w:r w:rsidR="009D14EB" w:rsidRPr="00CC157B">
        <w:rPr>
          <w:rFonts w:ascii="Times New Roman" w:hAnsi="Times New Roman"/>
          <w:sz w:val="28"/>
          <w:szCs w:val="28"/>
        </w:rPr>
        <w:t>2</w:t>
      </w:r>
      <w:r w:rsidR="00E653FC">
        <w:rPr>
          <w:rFonts w:ascii="Times New Roman" w:hAnsi="Times New Roman"/>
          <w:sz w:val="28"/>
          <w:szCs w:val="28"/>
        </w:rPr>
        <w:t>, с. </w:t>
      </w:r>
      <w:r w:rsidR="005A4D8E" w:rsidRPr="00CC157B">
        <w:rPr>
          <w:rFonts w:ascii="Times New Roman" w:hAnsi="Times New Roman"/>
          <w:sz w:val="28"/>
          <w:szCs w:val="28"/>
        </w:rPr>
        <w:t>232].</w:t>
      </w:r>
    </w:p>
    <w:p w:rsidR="00632308" w:rsidRPr="00CC157B" w:rsidRDefault="00632308" w:rsidP="00F43B70">
      <w:pPr>
        <w:spacing w:after="0" w:line="360" w:lineRule="auto"/>
        <w:ind w:firstLine="709"/>
        <w:jc w:val="both"/>
        <w:rPr>
          <w:rFonts w:ascii="Times New Roman" w:hAnsi="Times New Roman"/>
          <w:i/>
          <w:sz w:val="28"/>
          <w:szCs w:val="28"/>
        </w:rPr>
      </w:pPr>
      <w:r w:rsidRPr="00CC157B">
        <w:rPr>
          <w:rFonts w:ascii="Times New Roman" w:hAnsi="Times New Roman"/>
          <w:sz w:val="28"/>
          <w:szCs w:val="28"/>
        </w:rPr>
        <w:t xml:space="preserve">Універсалізація національного права сприяє формуванню і функціонуванню єдиних </w:t>
      </w:r>
      <w:r w:rsidR="00DC6EBF" w:rsidRPr="00CC157B">
        <w:rPr>
          <w:rFonts w:ascii="Times New Roman" w:hAnsi="Times New Roman"/>
          <w:sz w:val="28"/>
          <w:szCs w:val="28"/>
        </w:rPr>
        <w:t>правових</w:t>
      </w:r>
      <w:r w:rsidRPr="00CC157B">
        <w:rPr>
          <w:rFonts w:ascii="Times New Roman" w:hAnsi="Times New Roman"/>
          <w:sz w:val="28"/>
          <w:szCs w:val="28"/>
        </w:rPr>
        <w:t xml:space="preserve"> просторів, що </w:t>
      </w:r>
      <w:r w:rsidR="00DC6EBF" w:rsidRPr="00CC157B">
        <w:rPr>
          <w:rFonts w:ascii="Times New Roman" w:hAnsi="Times New Roman"/>
          <w:sz w:val="28"/>
          <w:szCs w:val="28"/>
        </w:rPr>
        <w:t>складаються</w:t>
      </w:r>
      <w:r w:rsidRPr="00CC157B">
        <w:rPr>
          <w:rFonts w:ascii="Times New Roman" w:hAnsi="Times New Roman"/>
          <w:sz w:val="28"/>
          <w:szCs w:val="28"/>
        </w:rPr>
        <w:t xml:space="preserve"> з національних </w:t>
      </w:r>
      <w:r w:rsidR="00DC6EBF" w:rsidRPr="00CC157B">
        <w:rPr>
          <w:rFonts w:ascii="Times New Roman" w:hAnsi="Times New Roman"/>
          <w:sz w:val="28"/>
          <w:szCs w:val="28"/>
        </w:rPr>
        <w:t>правових</w:t>
      </w:r>
      <w:r w:rsidRPr="00CC157B">
        <w:rPr>
          <w:rFonts w:ascii="Times New Roman" w:hAnsi="Times New Roman"/>
          <w:sz w:val="28"/>
          <w:szCs w:val="28"/>
        </w:rPr>
        <w:t xml:space="preserve"> систем. Такі правові простори формуються в результаті, по-перше, потреб та інтересів відповідни</w:t>
      </w:r>
      <w:r w:rsidR="001E2A86" w:rsidRPr="00CC157B">
        <w:rPr>
          <w:rFonts w:ascii="Times New Roman" w:hAnsi="Times New Roman"/>
          <w:sz w:val="28"/>
          <w:szCs w:val="28"/>
        </w:rPr>
        <w:t>х національних правових систем,</w:t>
      </w:r>
      <w:r w:rsidRPr="00CC157B">
        <w:rPr>
          <w:rFonts w:ascii="Times New Roman" w:hAnsi="Times New Roman"/>
          <w:sz w:val="28"/>
          <w:szCs w:val="28"/>
        </w:rPr>
        <w:t xml:space="preserve"> по-друге, тенденцій в рамках </w:t>
      </w:r>
      <w:r w:rsidR="00DC6EBF" w:rsidRPr="00CC157B">
        <w:rPr>
          <w:rFonts w:ascii="Times New Roman" w:hAnsi="Times New Roman"/>
          <w:sz w:val="28"/>
          <w:szCs w:val="28"/>
        </w:rPr>
        <w:t>наднаціонального</w:t>
      </w:r>
      <w:r w:rsidRPr="00CC157B">
        <w:rPr>
          <w:rFonts w:ascii="Times New Roman" w:hAnsi="Times New Roman"/>
          <w:sz w:val="28"/>
          <w:szCs w:val="28"/>
        </w:rPr>
        <w:t xml:space="preserve"> права. </w:t>
      </w:r>
      <w:r w:rsidR="00DC6EBF" w:rsidRPr="00CC157B">
        <w:rPr>
          <w:rFonts w:ascii="Times New Roman" w:hAnsi="Times New Roman"/>
          <w:sz w:val="28"/>
          <w:szCs w:val="28"/>
        </w:rPr>
        <w:t>Ефективність</w:t>
      </w:r>
      <w:r w:rsidRPr="00CC157B">
        <w:rPr>
          <w:rFonts w:ascii="Times New Roman" w:hAnsi="Times New Roman"/>
          <w:sz w:val="28"/>
          <w:szCs w:val="28"/>
        </w:rPr>
        <w:t xml:space="preserve"> </w:t>
      </w:r>
      <w:r w:rsidR="00DC6EBF" w:rsidRPr="00CC157B">
        <w:rPr>
          <w:rFonts w:ascii="Times New Roman" w:hAnsi="Times New Roman"/>
          <w:sz w:val="28"/>
          <w:szCs w:val="28"/>
        </w:rPr>
        <w:t>формування</w:t>
      </w:r>
      <w:r w:rsidRPr="00CC157B">
        <w:rPr>
          <w:rFonts w:ascii="Times New Roman" w:hAnsi="Times New Roman"/>
          <w:sz w:val="28"/>
          <w:szCs w:val="28"/>
        </w:rPr>
        <w:t xml:space="preserve"> таких загальних </w:t>
      </w:r>
      <w:r w:rsidR="00DC6EBF" w:rsidRPr="00CC157B">
        <w:rPr>
          <w:rFonts w:ascii="Times New Roman" w:hAnsi="Times New Roman"/>
          <w:sz w:val="28"/>
          <w:szCs w:val="28"/>
        </w:rPr>
        <w:t>правових просторів</w:t>
      </w:r>
      <w:r w:rsidRPr="00CC157B">
        <w:rPr>
          <w:rFonts w:ascii="Times New Roman" w:hAnsi="Times New Roman"/>
          <w:sz w:val="28"/>
          <w:szCs w:val="28"/>
        </w:rPr>
        <w:t xml:space="preserve"> залежить від</w:t>
      </w:r>
      <w:r w:rsidR="00CC157B" w:rsidRPr="00CC157B">
        <w:rPr>
          <w:rFonts w:ascii="Times New Roman" w:hAnsi="Times New Roman"/>
          <w:sz w:val="28"/>
          <w:szCs w:val="28"/>
        </w:rPr>
        <w:t xml:space="preserve"> </w:t>
      </w:r>
      <w:r w:rsidRPr="00CC157B">
        <w:rPr>
          <w:rFonts w:ascii="Times New Roman" w:hAnsi="Times New Roman"/>
          <w:sz w:val="28"/>
          <w:szCs w:val="28"/>
        </w:rPr>
        <w:t xml:space="preserve">балансу інтересів </w:t>
      </w:r>
      <w:r w:rsidR="00DC6EBF" w:rsidRPr="00CC157B">
        <w:rPr>
          <w:rFonts w:ascii="Times New Roman" w:hAnsi="Times New Roman"/>
          <w:sz w:val="28"/>
          <w:szCs w:val="28"/>
        </w:rPr>
        <w:t>національного</w:t>
      </w:r>
      <w:r w:rsidRPr="00CC157B">
        <w:rPr>
          <w:rFonts w:ascii="Times New Roman" w:hAnsi="Times New Roman"/>
          <w:sz w:val="28"/>
          <w:szCs w:val="28"/>
        </w:rPr>
        <w:t xml:space="preserve"> і </w:t>
      </w:r>
      <w:r w:rsidR="00DC6EBF" w:rsidRPr="00CC157B">
        <w:rPr>
          <w:rFonts w:ascii="Times New Roman" w:hAnsi="Times New Roman"/>
          <w:sz w:val="28"/>
          <w:szCs w:val="28"/>
        </w:rPr>
        <w:t xml:space="preserve">наднаціонального </w:t>
      </w:r>
      <w:r w:rsidRPr="00CC157B">
        <w:rPr>
          <w:rFonts w:ascii="Times New Roman" w:hAnsi="Times New Roman"/>
          <w:sz w:val="28"/>
          <w:szCs w:val="28"/>
        </w:rPr>
        <w:t>права</w:t>
      </w:r>
      <w:r w:rsidR="00E653FC">
        <w:rPr>
          <w:rFonts w:ascii="Times New Roman" w:hAnsi="Times New Roman"/>
          <w:sz w:val="28"/>
          <w:szCs w:val="28"/>
        </w:rPr>
        <w:t> </w:t>
      </w:r>
      <w:r w:rsidR="001E2A86" w:rsidRPr="00CC157B">
        <w:rPr>
          <w:rFonts w:ascii="Times New Roman" w:hAnsi="Times New Roman"/>
          <w:sz w:val="28"/>
          <w:szCs w:val="28"/>
        </w:rPr>
        <w:t>[17</w:t>
      </w:r>
      <w:r w:rsidR="00216F8E">
        <w:rPr>
          <w:rFonts w:ascii="Times New Roman" w:hAnsi="Times New Roman"/>
          <w:sz w:val="28"/>
          <w:szCs w:val="28"/>
        </w:rPr>
        <w:t>5</w:t>
      </w:r>
      <w:r w:rsidR="001E2A86"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Інтеграційна</w:t>
      </w:r>
      <w:r w:rsidRPr="00CC157B">
        <w:rPr>
          <w:rFonts w:ascii="Times New Roman" w:hAnsi="Times New Roman"/>
          <w:i/>
          <w:sz w:val="28"/>
          <w:szCs w:val="28"/>
        </w:rPr>
        <w:t xml:space="preserve"> </w:t>
      </w:r>
      <w:r w:rsidRPr="00CC157B">
        <w:rPr>
          <w:rFonts w:ascii="Times New Roman" w:hAnsi="Times New Roman"/>
          <w:sz w:val="28"/>
          <w:szCs w:val="28"/>
        </w:rPr>
        <w:t>форма є вищим ступенем уніфікації законодавства в міжнародних відносинах, яка виявляється у різних міжурядових угодах із багатьох господарських і соціальних проблем, а також у прямих договорах між підприємствами в межах їх безпосередньої компетенції. Таке співробітництво насамперед передбачає вироблення загального політико-правового режиму регулювання відносин різних галузей економіки України із зарубіжними партнерами, а також забезпечує безперебійну роботу внутрішньодержавного механізму</w:t>
      </w:r>
      <w:r w:rsidR="00B0020E">
        <w:rPr>
          <w:rFonts w:ascii="Times New Roman" w:hAnsi="Times New Roman"/>
          <w:sz w:val="28"/>
          <w:szCs w:val="28"/>
        </w:rPr>
        <w:t> </w:t>
      </w:r>
      <w:r w:rsidR="005A4D8E" w:rsidRPr="00CC157B">
        <w:rPr>
          <w:rFonts w:ascii="Times New Roman" w:hAnsi="Times New Roman"/>
          <w:sz w:val="28"/>
          <w:szCs w:val="28"/>
        </w:rPr>
        <w:t>[</w:t>
      </w:r>
      <w:r w:rsidR="009D14EB" w:rsidRPr="00CC157B">
        <w:rPr>
          <w:rFonts w:ascii="Times New Roman" w:hAnsi="Times New Roman"/>
          <w:sz w:val="28"/>
          <w:szCs w:val="28"/>
        </w:rPr>
        <w:t>1</w:t>
      </w:r>
      <w:r w:rsidR="00216F8E">
        <w:rPr>
          <w:rFonts w:ascii="Times New Roman" w:hAnsi="Times New Roman"/>
          <w:sz w:val="28"/>
          <w:szCs w:val="28"/>
        </w:rPr>
        <w:t>3</w:t>
      </w:r>
      <w:r w:rsidR="009D14EB" w:rsidRPr="00CC157B">
        <w:rPr>
          <w:rFonts w:ascii="Times New Roman" w:hAnsi="Times New Roman"/>
          <w:sz w:val="28"/>
          <w:szCs w:val="28"/>
        </w:rPr>
        <w:t>2</w:t>
      </w:r>
      <w:r w:rsidR="00E653FC">
        <w:rPr>
          <w:rFonts w:ascii="Times New Roman" w:hAnsi="Times New Roman"/>
          <w:sz w:val="28"/>
          <w:szCs w:val="28"/>
        </w:rPr>
        <w:t>, с. </w:t>
      </w:r>
      <w:r w:rsidR="005A4D8E" w:rsidRPr="00CC157B">
        <w:rPr>
          <w:rFonts w:ascii="Times New Roman" w:hAnsi="Times New Roman"/>
          <w:sz w:val="28"/>
          <w:szCs w:val="28"/>
        </w:rPr>
        <w:t>232].</w:t>
      </w:r>
    </w:p>
    <w:p w:rsidR="00632308" w:rsidRPr="00CC157B" w:rsidRDefault="00632308" w:rsidP="00F43B70">
      <w:pPr>
        <w:spacing w:after="0" w:line="360" w:lineRule="auto"/>
        <w:ind w:firstLine="709"/>
        <w:jc w:val="both"/>
        <w:rPr>
          <w:rFonts w:ascii="Times New Roman" w:hAnsi="Times New Roman"/>
          <w:i/>
          <w:sz w:val="28"/>
          <w:szCs w:val="28"/>
        </w:rPr>
      </w:pPr>
      <w:r w:rsidRPr="00CC157B">
        <w:rPr>
          <w:rFonts w:ascii="Times New Roman" w:hAnsi="Times New Roman"/>
          <w:sz w:val="28"/>
          <w:szCs w:val="28"/>
        </w:rPr>
        <w:t>Інтегроване законодавство може мати і міжгалузевий характер внутрішньодержавного значення, але в обох випадках ми маємо справу не із загальними приписами, а з єдин</w:t>
      </w:r>
      <w:r w:rsidR="00B0020E">
        <w:rPr>
          <w:rFonts w:ascii="Times New Roman" w:hAnsi="Times New Roman"/>
          <w:sz w:val="28"/>
          <w:szCs w:val="28"/>
        </w:rPr>
        <w:t>ими нормативно-правовими актами </w:t>
      </w:r>
      <w:r w:rsidR="005A4D8E" w:rsidRPr="00CC157B">
        <w:rPr>
          <w:rFonts w:ascii="Times New Roman" w:hAnsi="Times New Roman"/>
          <w:sz w:val="28"/>
          <w:szCs w:val="28"/>
        </w:rPr>
        <w:t>[</w:t>
      </w:r>
      <w:r w:rsidR="009D14EB" w:rsidRPr="00CC157B">
        <w:rPr>
          <w:rFonts w:ascii="Times New Roman" w:hAnsi="Times New Roman"/>
          <w:sz w:val="28"/>
          <w:szCs w:val="28"/>
        </w:rPr>
        <w:t>1</w:t>
      </w:r>
      <w:r w:rsidR="00216F8E">
        <w:rPr>
          <w:rFonts w:ascii="Times New Roman" w:hAnsi="Times New Roman"/>
          <w:sz w:val="28"/>
          <w:szCs w:val="28"/>
        </w:rPr>
        <w:t>3</w:t>
      </w:r>
      <w:r w:rsidR="009D14EB" w:rsidRPr="00CC157B">
        <w:rPr>
          <w:rFonts w:ascii="Times New Roman" w:hAnsi="Times New Roman"/>
          <w:sz w:val="28"/>
          <w:szCs w:val="28"/>
        </w:rPr>
        <w:t>2</w:t>
      </w:r>
      <w:r w:rsidR="00B0020E">
        <w:rPr>
          <w:rFonts w:ascii="Times New Roman" w:hAnsi="Times New Roman"/>
          <w:sz w:val="28"/>
          <w:szCs w:val="28"/>
        </w:rPr>
        <w:t>, с. </w:t>
      </w:r>
      <w:r w:rsidR="005A4D8E" w:rsidRPr="00CC157B">
        <w:rPr>
          <w:rFonts w:ascii="Times New Roman" w:hAnsi="Times New Roman"/>
          <w:sz w:val="28"/>
          <w:szCs w:val="28"/>
        </w:rPr>
        <w:t>232].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Систематизаційна форма</w:t>
      </w:r>
      <w:r w:rsidR="00B0020E">
        <w:rPr>
          <w:rFonts w:ascii="Times New Roman" w:hAnsi="Times New Roman"/>
          <w:sz w:val="28"/>
          <w:szCs w:val="28"/>
        </w:rPr>
        <w:t xml:space="preserve"> уніфікації має два напрями: 1) </w:t>
      </w:r>
      <w:r w:rsidRPr="00CC157B">
        <w:rPr>
          <w:rFonts w:ascii="Times New Roman" w:hAnsi="Times New Roman"/>
          <w:sz w:val="28"/>
          <w:szCs w:val="28"/>
        </w:rPr>
        <w:t>технічне узагальнення норматив</w:t>
      </w:r>
      <w:r w:rsidR="00B0020E">
        <w:rPr>
          <w:rFonts w:ascii="Times New Roman" w:hAnsi="Times New Roman"/>
          <w:sz w:val="28"/>
          <w:szCs w:val="28"/>
        </w:rPr>
        <w:t>ного матеріалу (інтеграція); 2) </w:t>
      </w:r>
      <w:r w:rsidRPr="00CC157B">
        <w:rPr>
          <w:rFonts w:ascii="Times New Roman" w:hAnsi="Times New Roman"/>
          <w:sz w:val="28"/>
          <w:szCs w:val="28"/>
        </w:rPr>
        <w:t xml:space="preserve">переробка вже чинних </w:t>
      </w:r>
      <w:r w:rsidRPr="00CC157B">
        <w:rPr>
          <w:rFonts w:ascii="Times New Roman" w:hAnsi="Times New Roman"/>
          <w:sz w:val="28"/>
          <w:szCs w:val="28"/>
        </w:rPr>
        <w:lastRenderedPageBreak/>
        <w:t>правових актів, власне кажучи, усунення неузгодженостей та суперечностей у правовому регулюванні (кодифікація). У процесі кодифікації законодавства нормативні акти об’єднуються за галузями і зводяться у струнку, внутрішньоузгоджену систему</w:t>
      </w:r>
      <w:r w:rsidR="00B0020E">
        <w:rPr>
          <w:rFonts w:ascii="Times New Roman" w:hAnsi="Times New Roman"/>
          <w:sz w:val="28"/>
          <w:szCs w:val="28"/>
        </w:rPr>
        <w:t> </w:t>
      </w:r>
      <w:r w:rsidR="005A4D8E" w:rsidRPr="00CC157B">
        <w:rPr>
          <w:rFonts w:ascii="Times New Roman" w:hAnsi="Times New Roman"/>
          <w:sz w:val="28"/>
          <w:szCs w:val="28"/>
        </w:rPr>
        <w:t>[</w:t>
      </w:r>
      <w:r w:rsidR="009D14EB" w:rsidRPr="00CC157B">
        <w:rPr>
          <w:rFonts w:ascii="Times New Roman" w:hAnsi="Times New Roman"/>
          <w:sz w:val="28"/>
          <w:szCs w:val="28"/>
        </w:rPr>
        <w:t>1</w:t>
      </w:r>
      <w:r w:rsidR="00216F8E">
        <w:rPr>
          <w:rFonts w:ascii="Times New Roman" w:hAnsi="Times New Roman"/>
          <w:sz w:val="28"/>
          <w:szCs w:val="28"/>
        </w:rPr>
        <w:t>3</w:t>
      </w:r>
      <w:r w:rsidR="009D14EB" w:rsidRPr="00CC157B">
        <w:rPr>
          <w:rFonts w:ascii="Times New Roman" w:hAnsi="Times New Roman"/>
          <w:sz w:val="28"/>
          <w:szCs w:val="28"/>
        </w:rPr>
        <w:t>2</w:t>
      </w:r>
      <w:r w:rsidR="00B0020E">
        <w:rPr>
          <w:rFonts w:ascii="Times New Roman" w:hAnsi="Times New Roman"/>
          <w:sz w:val="28"/>
          <w:szCs w:val="28"/>
        </w:rPr>
        <w:t>, с. </w:t>
      </w:r>
      <w:r w:rsidR="005A4D8E" w:rsidRPr="00CC157B">
        <w:rPr>
          <w:rFonts w:ascii="Times New Roman" w:hAnsi="Times New Roman"/>
          <w:sz w:val="28"/>
          <w:szCs w:val="28"/>
        </w:rPr>
        <w:t>232</w:t>
      </w:r>
      <w:r w:rsidR="00216F8E">
        <w:rPr>
          <w:rFonts w:ascii="Times New Roman" w:hAnsi="Times New Roman"/>
          <w:sz w:val="28"/>
          <w:szCs w:val="28"/>
        </w:rPr>
        <w:t>–</w:t>
      </w:r>
      <w:r w:rsidR="005A4D8E" w:rsidRPr="00CC157B">
        <w:rPr>
          <w:rFonts w:ascii="Times New Roman" w:hAnsi="Times New Roman"/>
          <w:sz w:val="28"/>
          <w:szCs w:val="28"/>
        </w:rPr>
        <w:t>233].</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rPr>
        <w:t xml:space="preserve">Особливість процесу уніфікації полягає у тому, що вона має фазовий характер. І кожна із фаз має свої індивідуальні особливості та справляє вплив на </w:t>
      </w:r>
      <w:r w:rsidR="00CD0AB5" w:rsidRPr="00CC157B">
        <w:rPr>
          <w:rFonts w:ascii="Times New Roman" w:hAnsi="Times New Roman"/>
          <w:sz w:val="28"/>
          <w:szCs w:val="28"/>
        </w:rPr>
        <w:t>структурне формування</w:t>
      </w:r>
      <w:r w:rsidRPr="00CC157B">
        <w:rPr>
          <w:rFonts w:ascii="Times New Roman" w:hAnsi="Times New Roman"/>
          <w:sz w:val="28"/>
          <w:szCs w:val="28"/>
        </w:rPr>
        <w:t xml:space="preserve"> системи </w:t>
      </w:r>
      <w:r w:rsidR="00CD0AB5" w:rsidRPr="00CC157B">
        <w:rPr>
          <w:rFonts w:ascii="Times New Roman" w:hAnsi="Times New Roman"/>
          <w:sz w:val="28"/>
          <w:szCs w:val="28"/>
        </w:rPr>
        <w:t>законодавства конкретної</w:t>
      </w:r>
      <w:r w:rsidRPr="00CC157B">
        <w:rPr>
          <w:rFonts w:ascii="Times New Roman" w:hAnsi="Times New Roman"/>
          <w:sz w:val="28"/>
          <w:szCs w:val="28"/>
        </w:rPr>
        <w:t xml:space="preserve"> галузі. Насамперед кожна із фаз уніфікаційного розвитку характеризує правову політику держави на певному етапі розвитку, а також закріплює єдині методи та форми регулювання найважливіших суспільних відносин. Їх актуальність позначається</w:t>
      </w:r>
      <w:r w:rsidR="00CC157B" w:rsidRPr="00CC157B">
        <w:rPr>
          <w:rFonts w:ascii="Times New Roman" w:hAnsi="Times New Roman"/>
          <w:sz w:val="28"/>
          <w:szCs w:val="28"/>
        </w:rPr>
        <w:t xml:space="preserve"> </w:t>
      </w:r>
      <w:r w:rsidRPr="00CC157B">
        <w:rPr>
          <w:rFonts w:ascii="Times New Roman" w:hAnsi="Times New Roman"/>
          <w:sz w:val="28"/>
          <w:szCs w:val="28"/>
        </w:rPr>
        <w:t>на інтенсивності створення уніфікованих приписів і врешті</w:t>
      </w:r>
      <w:r w:rsidR="00CC157B" w:rsidRPr="00CC157B">
        <w:rPr>
          <w:rFonts w:ascii="Times New Roman" w:hAnsi="Times New Roman"/>
          <w:sz w:val="28"/>
          <w:szCs w:val="28"/>
        </w:rPr>
        <w:t xml:space="preserve"> </w:t>
      </w:r>
      <w:r w:rsidRPr="00CC157B">
        <w:rPr>
          <w:rFonts w:ascii="Times New Roman" w:hAnsi="Times New Roman"/>
          <w:sz w:val="28"/>
          <w:szCs w:val="28"/>
        </w:rPr>
        <w:t>єдиного галузевого законодавства, що характеризує основні параметри кожної окремої фази (ступінь усуспільнення, його тимчасові межі, рівень тощо). Слід зазначити, що фазовий розвиток пройшли практично всі законодавчі галузі. Кількість фаз напряму залежить від складності суспільних відносин, що регулюються, та їх значення для інших соціальних явищ</w:t>
      </w:r>
      <w:r w:rsidR="00B0020E">
        <w:rPr>
          <w:rFonts w:ascii="Times New Roman" w:hAnsi="Times New Roman"/>
          <w:sz w:val="28"/>
          <w:szCs w:val="28"/>
        </w:rPr>
        <w:t> [16</w:t>
      </w:r>
      <w:r w:rsidR="00216F8E">
        <w:rPr>
          <w:rFonts w:ascii="Times New Roman" w:hAnsi="Times New Roman"/>
          <w:sz w:val="28"/>
          <w:szCs w:val="28"/>
        </w:rPr>
        <w:t>6</w:t>
      </w:r>
      <w:r w:rsidR="00B0020E">
        <w:rPr>
          <w:rFonts w:ascii="Times New Roman" w:hAnsi="Times New Roman"/>
          <w:sz w:val="28"/>
          <w:szCs w:val="28"/>
        </w:rPr>
        <w:t>, с. </w:t>
      </w:r>
      <w:r w:rsidR="001E2A86" w:rsidRPr="00CC157B">
        <w:rPr>
          <w:rFonts w:ascii="Times New Roman" w:hAnsi="Times New Roman"/>
          <w:sz w:val="28"/>
          <w:szCs w:val="28"/>
        </w:rPr>
        <w:t>165].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lang w:eastAsia="ru-RU"/>
        </w:rPr>
        <w:t>Вказані вище види уніфікації не є вичерпними. Один учений може виділяти окремий критерій класифікації або доповнити його, глибше розкрити його природну суть, другий – може виокремити взагалі окремі види уніфікації, які ще не відомі суспільству, третій, навпаки, може звузити види уніфікації до декількох, на власний розсуд. Тобто питання, що стосується видів уніфікації законодавства, є відкритим правовим полем, що потребує подальшого дослідження.</w:t>
      </w:r>
    </w:p>
    <w:p w:rsidR="00255E02" w:rsidRDefault="00255E02">
      <w:pPr>
        <w:spacing w:after="160" w:line="259" w:lineRule="auto"/>
        <w:rPr>
          <w:rFonts w:ascii="Times New Roman" w:hAnsi="Times New Roman"/>
          <w:sz w:val="28"/>
          <w:szCs w:val="28"/>
        </w:rPr>
      </w:pPr>
      <w:r>
        <w:rPr>
          <w:rFonts w:ascii="Times New Roman" w:hAnsi="Times New Roman"/>
          <w:sz w:val="28"/>
          <w:szCs w:val="28"/>
        </w:rPr>
        <w:br w:type="page"/>
      </w:r>
    </w:p>
    <w:p w:rsidR="00632308" w:rsidRPr="00CC157B" w:rsidRDefault="00B0020E" w:rsidP="00F43B70">
      <w:pPr>
        <w:spacing w:after="0" w:line="360" w:lineRule="auto"/>
        <w:ind w:firstLine="709"/>
        <w:jc w:val="both"/>
        <w:rPr>
          <w:rFonts w:ascii="Times New Roman" w:hAnsi="Times New Roman"/>
          <w:sz w:val="28"/>
          <w:szCs w:val="28"/>
          <w:lang w:eastAsia="ru-RU"/>
        </w:rPr>
      </w:pPr>
      <w:r>
        <w:rPr>
          <w:rFonts w:ascii="Times New Roman" w:hAnsi="Times New Roman"/>
          <w:b/>
          <w:sz w:val="28"/>
          <w:szCs w:val="28"/>
        </w:rPr>
        <w:lastRenderedPageBreak/>
        <w:t>2.3 </w:t>
      </w:r>
      <w:r w:rsidR="00632308" w:rsidRPr="00CC157B">
        <w:rPr>
          <w:rFonts w:ascii="Times New Roman" w:hAnsi="Times New Roman"/>
          <w:b/>
          <w:sz w:val="28"/>
          <w:szCs w:val="28"/>
        </w:rPr>
        <w:t>Уніфікація юридичної термінології: аналіз та підходи</w:t>
      </w:r>
    </w:p>
    <w:p w:rsidR="00632308" w:rsidRPr="00CC157B" w:rsidRDefault="00632308" w:rsidP="00F43B70">
      <w:pPr>
        <w:spacing w:after="0" w:line="360" w:lineRule="auto"/>
        <w:ind w:firstLine="709"/>
        <w:jc w:val="both"/>
        <w:rPr>
          <w:rFonts w:ascii="Times New Roman" w:hAnsi="Times New Roman"/>
          <w:sz w:val="28"/>
          <w:szCs w:val="28"/>
        </w:rPr>
      </w:pP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Активне розширення Європейського Союзу в межах континенту та безпосереднє його сусідство з Україною зміцнюють і поглиблюють їх співпрацю, що призводить до посилення євроінтеграційних процесів як чинника соціально-економічного розвитку України. </w:t>
      </w:r>
      <w:r w:rsidR="00CD0AB5" w:rsidRPr="00CC157B">
        <w:rPr>
          <w:rFonts w:ascii="Times New Roman" w:hAnsi="Times New Roman"/>
          <w:sz w:val="28"/>
          <w:szCs w:val="28"/>
        </w:rPr>
        <w:t>Пріоритетним</w:t>
      </w:r>
      <w:r w:rsidRPr="00CC157B">
        <w:rPr>
          <w:rFonts w:ascii="Times New Roman" w:hAnsi="Times New Roman"/>
          <w:sz w:val="28"/>
          <w:szCs w:val="28"/>
        </w:rPr>
        <w:t xml:space="preserve"> напрямом </w:t>
      </w:r>
      <w:r w:rsidR="00CD0AB5" w:rsidRPr="00CC157B">
        <w:rPr>
          <w:rFonts w:ascii="Times New Roman" w:hAnsi="Times New Roman"/>
          <w:sz w:val="28"/>
          <w:szCs w:val="28"/>
        </w:rPr>
        <w:t>співробітництва</w:t>
      </w:r>
      <w:r w:rsidRPr="00CC157B">
        <w:rPr>
          <w:rFonts w:ascii="Times New Roman" w:hAnsi="Times New Roman"/>
          <w:sz w:val="28"/>
          <w:szCs w:val="28"/>
        </w:rPr>
        <w:t xml:space="preserve"> та </w:t>
      </w:r>
      <w:r w:rsidR="00CD0AB5" w:rsidRPr="00CC157B">
        <w:rPr>
          <w:rFonts w:ascii="Times New Roman" w:hAnsi="Times New Roman"/>
          <w:sz w:val="28"/>
          <w:szCs w:val="28"/>
        </w:rPr>
        <w:t>обов’язковою</w:t>
      </w:r>
      <w:r w:rsidRPr="00CC157B">
        <w:rPr>
          <w:rFonts w:ascii="Times New Roman" w:hAnsi="Times New Roman"/>
          <w:sz w:val="28"/>
          <w:szCs w:val="28"/>
        </w:rPr>
        <w:t xml:space="preserve"> умовою </w:t>
      </w:r>
      <w:r w:rsidR="00CD0AB5" w:rsidRPr="00CC157B">
        <w:rPr>
          <w:rFonts w:ascii="Times New Roman" w:hAnsi="Times New Roman"/>
          <w:sz w:val="28"/>
          <w:szCs w:val="28"/>
        </w:rPr>
        <w:t>євроінтеграції</w:t>
      </w:r>
      <w:r w:rsidRPr="00CC157B">
        <w:rPr>
          <w:rFonts w:ascii="Times New Roman" w:hAnsi="Times New Roman"/>
          <w:sz w:val="28"/>
          <w:szCs w:val="28"/>
        </w:rPr>
        <w:t xml:space="preserve"> є адаптація </w:t>
      </w:r>
      <w:r w:rsidR="00CD0AB5" w:rsidRPr="00CC157B">
        <w:rPr>
          <w:rFonts w:ascii="Times New Roman" w:hAnsi="Times New Roman"/>
          <w:sz w:val="28"/>
          <w:szCs w:val="28"/>
        </w:rPr>
        <w:t>законодавства</w:t>
      </w:r>
      <w:r w:rsidRPr="00CC157B">
        <w:rPr>
          <w:rFonts w:ascii="Times New Roman" w:hAnsi="Times New Roman"/>
          <w:sz w:val="28"/>
          <w:szCs w:val="28"/>
        </w:rPr>
        <w:t xml:space="preserve"> України до </w:t>
      </w:r>
      <w:r w:rsidR="00330B35" w:rsidRPr="00CC157B">
        <w:rPr>
          <w:rFonts w:ascii="Times New Roman" w:hAnsi="Times New Roman"/>
          <w:sz w:val="28"/>
          <w:szCs w:val="28"/>
        </w:rPr>
        <w:t>законодавства</w:t>
      </w:r>
      <w:r w:rsidRPr="00CC157B">
        <w:rPr>
          <w:rFonts w:ascii="Times New Roman" w:hAnsi="Times New Roman"/>
          <w:sz w:val="28"/>
          <w:szCs w:val="28"/>
        </w:rPr>
        <w:t xml:space="preserve"> ЄС. </w:t>
      </w:r>
      <w:r w:rsidR="00F61E22">
        <w:rPr>
          <w:rFonts w:ascii="Times New Roman" w:hAnsi="Times New Roman"/>
          <w:sz w:val="28"/>
          <w:szCs w:val="28"/>
        </w:rPr>
        <w:t>У</w:t>
      </w:r>
      <w:r w:rsidRPr="00CC157B">
        <w:rPr>
          <w:rFonts w:ascii="Times New Roman" w:hAnsi="Times New Roman"/>
          <w:sz w:val="28"/>
          <w:szCs w:val="28"/>
        </w:rPr>
        <w:t xml:space="preserve"> результаті такої адаптації відбувається зближення </w:t>
      </w:r>
      <w:r w:rsidR="00CD0AB5" w:rsidRPr="00CC157B">
        <w:rPr>
          <w:rFonts w:ascii="Times New Roman" w:hAnsi="Times New Roman"/>
          <w:sz w:val="28"/>
          <w:szCs w:val="28"/>
        </w:rPr>
        <w:t>обох</w:t>
      </w:r>
      <w:r w:rsidR="00B76CDA" w:rsidRPr="00CC157B">
        <w:rPr>
          <w:rFonts w:ascii="Times New Roman" w:hAnsi="Times New Roman"/>
          <w:sz w:val="28"/>
          <w:szCs w:val="28"/>
        </w:rPr>
        <w:t xml:space="preserve"> правових</w:t>
      </w:r>
      <w:r w:rsidRPr="00CC157B">
        <w:rPr>
          <w:rFonts w:ascii="Times New Roman" w:hAnsi="Times New Roman"/>
          <w:sz w:val="28"/>
          <w:szCs w:val="28"/>
        </w:rPr>
        <w:t xml:space="preserve"> систем. Адже </w:t>
      </w:r>
      <w:r w:rsidR="00B76CDA" w:rsidRPr="00CC157B">
        <w:rPr>
          <w:rFonts w:ascii="Times New Roman" w:hAnsi="Times New Roman"/>
          <w:sz w:val="28"/>
          <w:szCs w:val="28"/>
        </w:rPr>
        <w:t>відповідно</w:t>
      </w:r>
      <w:r w:rsidR="00F61E22">
        <w:rPr>
          <w:rFonts w:ascii="Times New Roman" w:hAnsi="Times New Roman"/>
          <w:sz w:val="28"/>
          <w:szCs w:val="28"/>
        </w:rPr>
        <w:t xml:space="preserve"> до ст. </w:t>
      </w:r>
      <w:r w:rsidRPr="00CC157B">
        <w:rPr>
          <w:rFonts w:ascii="Times New Roman" w:hAnsi="Times New Roman"/>
          <w:sz w:val="28"/>
          <w:szCs w:val="28"/>
        </w:rPr>
        <w:t xml:space="preserve">9 Конституції України </w:t>
      </w:r>
      <w:r w:rsidR="00330B35" w:rsidRPr="00CC157B">
        <w:rPr>
          <w:rFonts w:ascii="Times New Roman" w:hAnsi="Times New Roman"/>
          <w:sz w:val="28"/>
          <w:szCs w:val="28"/>
        </w:rPr>
        <w:t>ратифіковані</w:t>
      </w:r>
      <w:r w:rsidRPr="00CC157B">
        <w:rPr>
          <w:rFonts w:ascii="Times New Roman" w:hAnsi="Times New Roman"/>
          <w:sz w:val="28"/>
          <w:szCs w:val="28"/>
        </w:rPr>
        <w:t xml:space="preserve"> українським парламентом міжнародні </w:t>
      </w:r>
      <w:r w:rsidR="00330B35" w:rsidRPr="00CC157B">
        <w:rPr>
          <w:rFonts w:ascii="Times New Roman" w:hAnsi="Times New Roman"/>
          <w:sz w:val="28"/>
          <w:szCs w:val="28"/>
        </w:rPr>
        <w:t>договори</w:t>
      </w:r>
      <w:r w:rsidRPr="00CC157B">
        <w:rPr>
          <w:rFonts w:ascii="Times New Roman" w:hAnsi="Times New Roman"/>
          <w:sz w:val="28"/>
          <w:szCs w:val="28"/>
        </w:rPr>
        <w:t xml:space="preserve"> стають частиною </w:t>
      </w:r>
      <w:r w:rsidR="00330B35" w:rsidRPr="00CC157B">
        <w:rPr>
          <w:rFonts w:ascii="Times New Roman" w:hAnsi="Times New Roman"/>
          <w:sz w:val="28"/>
          <w:szCs w:val="28"/>
        </w:rPr>
        <w:t>національного</w:t>
      </w:r>
      <w:r w:rsidRPr="00CC157B">
        <w:rPr>
          <w:rFonts w:ascii="Times New Roman" w:hAnsi="Times New Roman"/>
          <w:sz w:val="28"/>
          <w:szCs w:val="28"/>
        </w:rPr>
        <w:t xml:space="preserve"> </w:t>
      </w:r>
      <w:r w:rsidR="00330B35" w:rsidRPr="00CC157B">
        <w:rPr>
          <w:rFonts w:ascii="Times New Roman" w:hAnsi="Times New Roman"/>
          <w:sz w:val="28"/>
          <w:szCs w:val="28"/>
        </w:rPr>
        <w:t>законодавства</w:t>
      </w:r>
      <w:r w:rsidRPr="00CC157B">
        <w:rPr>
          <w:rFonts w:ascii="Times New Roman" w:hAnsi="Times New Roman"/>
          <w:sz w:val="28"/>
          <w:szCs w:val="28"/>
        </w:rPr>
        <w:t xml:space="preserve"> України. </w:t>
      </w:r>
      <w:r w:rsidR="00330B35" w:rsidRPr="00CC157B">
        <w:rPr>
          <w:rFonts w:ascii="Times New Roman" w:hAnsi="Times New Roman"/>
          <w:sz w:val="28"/>
          <w:szCs w:val="28"/>
        </w:rPr>
        <w:t>Виходячи</w:t>
      </w:r>
      <w:r w:rsidRPr="00CC157B">
        <w:rPr>
          <w:rFonts w:ascii="Times New Roman" w:hAnsi="Times New Roman"/>
          <w:sz w:val="28"/>
          <w:szCs w:val="28"/>
        </w:rPr>
        <w:t xml:space="preserve"> з цього, </w:t>
      </w:r>
      <w:r w:rsidR="00330B35" w:rsidRPr="00CC157B">
        <w:rPr>
          <w:rFonts w:ascii="Times New Roman" w:hAnsi="Times New Roman"/>
          <w:sz w:val="28"/>
          <w:szCs w:val="28"/>
        </w:rPr>
        <w:t>положення</w:t>
      </w:r>
      <w:r w:rsidRPr="00CC157B">
        <w:rPr>
          <w:rFonts w:ascii="Times New Roman" w:hAnsi="Times New Roman"/>
          <w:sz w:val="28"/>
          <w:szCs w:val="28"/>
        </w:rPr>
        <w:t xml:space="preserve"> актів </w:t>
      </w:r>
      <w:r w:rsidR="00330B35" w:rsidRPr="00CC157B">
        <w:rPr>
          <w:rFonts w:ascii="Times New Roman" w:hAnsi="Times New Roman"/>
          <w:sz w:val="28"/>
          <w:szCs w:val="28"/>
        </w:rPr>
        <w:t>європейського</w:t>
      </w:r>
      <w:r w:rsidRPr="00CC157B">
        <w:rPr>
          <w:rFonts w:ascii="Times New Roman" w:hAnsi="Times New Roman"/>
          <w:sz w:val="28"/>
          <w:szCs w:val="28"/>
        </w:rPr>
        <w:t xml:space="preserve"> права, ратифікованих Верховною Радою України, є частиною </w:t>
      </w:r>
      <w:r w:rsidR="00330B35" w:rsidRPr="00CC157B">
        <w:rPr>
          <w:rFonts w:ascii="Times New Roman" w:hAnsi="Times New Roman"/>
          <w:sz w:val="28"/>
          <w:szCs w:val="28"/>
        </w:rPr>
        <w:t>національного</w:t>
      </w:r>
      <w:r w:rsidRPr="00CC157B">
        <w:rPr>
          <w:rFonts w:ascii="Times New Roman" w:hAnsi="Times New Roman"/>
          <w:sz w:val="28"/>
          <w:szCs w:val="28"/>
        </w:rPr>
        <w:t xml:space="preserve"> права, мають </w:t>
      </w:r>
      <w:r w:rsidR="00330B35" w:rsidRPr="00CC157B">
        <w:rPr>
          <w:rFonts w:ascii="Times New Roman" w:hAnsi="Times New Roman"/>
          <w:sz w:val="28"/>
          <w:szCs w:val="28"/>
        </w:rPr>
        <w:t>силу прямої</w:t>
      </w:r>
      <w:r w:rsidRPr="00CC157B">
        <w:rPr>
          <w:rFonts w:ascii="Times New Roman" w:hAnsi="Times New Roman"/>
          <w:sz w:val="28"/>
          <w:szCs w:val="28"/>
        </w:rPr>
        <w:t xml:space="preserve"> дії і стають </w:t>
      </w:r>
      <w:r w:rsidR="00330B35" w:rsidRPr="00CC157B">
        <w:rPr>
          <w:rFonts w:ascii="Times New Roman" w:hAnsi="Times New Roman"/>
          <w:sz w:val="28"/>
          <w:szCs w:val="28"/>
        </w:rPr>
        <w:t>обов</w:t>
      </w:r>
      <w:r w:rsidRPr="00CC157B">
        <w:rPr>
          <w:rFonts w:ascii="Times New Roman" w:hAnsi="Times New Roman"/>
          <w:sz w:val="28"/>
          <w:szCs w:val="28"/>
        </w:rPr>
        <w:t xml:space="preserve">’язковими для виконання на </w:t>
      </w:r>
      <w:r w:rsidR="00330B35" w:rsidRPr="00CC157B">
        <w:rPr>
          <w:rFonts w:ascii="Times New Roman" w:hAnsi="Times New Roman"/>
          <w:sz w:val="28"/>
          <w:szCs w:val="28"/>
        </w:rPr>
        <w:t>території</w:t>
      </w:r>
      <w:r w:rsidRPr="00CC157B">
        <w:rPr>
          <w:rFonts w:ascii="Times New Roman" w:hAnsi="Times New Roman"/>
          <w:sz w:val="28"/>
          <w:szCs w:val="28"/>
        </w:rPr>
        <w:t xml:space="preserve"> держави. При цьому процес зближення спостерігається через адаптацію та уніфікацію національної юридичної термінології до відповідної правової термінологічної бази</w:t>
      </w:r>
      <w:r w:rsidR="00F61E22">
        <w:rPr>
          <w:rFonts w:ascii="Times New Roman" w:hAnsi="Times New Roman"/>
          <w:sz w:val="28"/>
          <w:szCs w:val="28"/>
        </w:rPr>
        <w:t> [10</w:t>
      </w:r>
      <w:r w:rsidR="001269C4">
        <w:rPr>
          <w:rFonts w:ascii="Times New Roman" w:hAnsi="Times New Roman"/>
          <w:sz w:val="28"/>
          <w:szCs w:val="28"/>
        </w:rPr>
        <w:t>8</w:t>
      </w:r>
      <w:r w:rsidR="00F61E22">
        <w:rPr>
          <w:rFonts w:ascii="Times New Roman" w:hAnsi="Times New Roman"/>
          <w:sz w:val="28"/>
          <w:szCs w:val="28"/>
        </w:rPr>
        <w:t>, с. </w:t>
      </w:r>
      <w:r w:rsidR="006176FF" w:rsidRPr="00CC157B">
        <w:rPr>
          <w:rFonts w:ascii="Times New Roman" w:hAnsi="Times New Roman"/>
          <w:sz w:val="28"/>
          <w:szCs w:val="28"/>
        </w:rPr>
        <w:t>27].</w:t>
      </w:r>
    </w:p>
    <w:p w:rsidR="00632308" w:rsidRPr="00F61E22"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Для того, аби національна законотворчість дійсно відповідала загальноприйнятим</w:t>
      </w:r>
      <w:r w:rsidR="00CC157B" w:rsidRPr="00CC157B">
        <w:rPr>
          <w:rFonts w:ascii="Times New Roman" w:hAnsi="Times New Roman"/>
          <w:sz w:val="28"/>
          <w:szCs w:val="28"/>
        </w:rPr>
        <w:t xml:space="preserve"> </w:t>
      </w:r>
      <w:r w:rsidRPr="00CC157B">
        <w:rPr>
          <w:rFonts w:ascii="Times New Roman" w:hAnsi="Times New Roman"/>
          <w:sz w:val="28"/>
          <w:szCs w:val="28"/>
        </w:rPr>
        <w:t>критеріям, держава повинна створювати для цього умови. В цьому контексті актуальності набуває завдання щодо формування та постійного вдосконалення понятійно-категоріального апарату законотворчості. Цей апарат складається зі всеосяжного гносеологічного матеріалу, основними складовими якого є терміни та їх тео</w:t>
      </w:r>
      <w:r w:rsidR="00F61E22">
        <w:rPr>
          <w:rFonts w:ascii="Times New Roman" w:hAnsi="Times New Roman"/>
          <w:sz w:val="28"/>
          <w:szCs w:val="28"/>
        </w:rPr>
        <w:t>ретико-</w:t>
      </w:r>
      <w:r w:rsidR="00F61E22" w:rsidRPr="00F61E22">
        <w:rPr>
          <w:rFonts w:ascii="Times New Roman" w:hAnsi="Times New Roman"/>
          <w:sz w:val="28"/>
          <w:szCs w:val="28"/>
        </w:rPr>
        <w:t>методологічні визначення [13, с. </w:t>
      </w:r>
      <w:r w:rsidR="006176FF" w:rsidRPr="00F61E22">
        <w:rPr>
          <w:rFonts w:ascii="Times New Roman" w:hAnsi="Times New Roman"/>
          <w:sz w:val="28"/>
          <w:szCs w:val="28"/>
        </w:rPr>
        <w:t>10].</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t>Слід за</w:t>
      </w:r>
      <w:r w:rsidR="00F61E22">
        <w:rPr>
          <w:rFonts w:ascii="Times New Roman" w:hAnsi="Times New Roman"/>
          <w:sz w:val="28"/>
          <w:szCs w:val="28"/>
        </w:rPr>
        <w:t>з</w:t>
      </w:r>
      <w:r w:rsidRPr="00CC157B">
        <w:rPr>
          <w:rFonts w:ascii="Times New Roman" w:hAnsi="Times New Roman"/>
          <w:sz w:val="28"/>
          <w:szCs w:val="28"/>
        </w:rPr>
        <w:t xml:space="preserve">начити, що </w:t>
      </w:r>
      <w:r w:rsidRPr="00CC157B">
        <w:rPr>
          <w:rFonts w:ascii="Times New Roman" w:eastAsia="TimesNewRomanPSMT" w:hAnsi="Times New Roman"/>
          <w:sz w:val="28"/>
          <w:szCs w:val="28"/>
        </w:rPr>
        <w:t xml:space="preserve">мова законодавчих актів не завжди сприяє правильній реалізації довгострокової національної законодавчої політики. Це стосується як змісту, так і зовнішнього оформлення нормативно-правових актів. Законотворчі суб’єкти, що займаються їх творенням, припускаються </w:t>
      </w:r>
      <w:r w:rsidRPr="00CC157B">
        <w:rPr>
          <w:rFonts w:ascii="Times New Roman" w:eastAsia="TimesNewRomanPSMT" w:hAnsi="Times New Roman"/>
          <w:sz w:val="28"/>
          <w:szCs w:val="28"/>
        </w:rPr>
        <w:lastRenderedPageBreak/>
        <w:t>різного роду помилок, тим самим викривляють їх зміст, а в підсумку</w:t>
      </w:r>
      <w:r w:rsidR="00F61E22">
        <w:rPr>
          <w:rFonts w:ascii="Times New Roman" w:eastAsia="TimesNewRomanPSMT" w:hAnsi="Times New Roman"/>
          <w:sz w:val="28"/>
          <w:szCs w:val="28"/>
        </w:rPr>
        <w:t> </w:t>
      </w:r>
      <w:r w:rsidRPr="00CC157B">
        <w:rPr>
          <w:rFonts w:ascii="Times New Roman" w:eastAsia="TimesNewRomanPSMT" w:hAnsi="Times New Roman"/>
          <w:sz w:val="28"/>
          <w:szCs w:val="28"/>
        </w:rPr>
        <w:t>– виникають колізії або взагалі унеможливлюється реалізація неякісних норм.</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Зрозуміло, що основою будь-якого нормативно-правового акту є юридичний термін. І для того, щоб навести лад у всій правотворчій діяльності, необхідно починати з</w:t>
      </w:r>
      <w:r w:rsidR="00425C4C">
        <w:rPr>
          <w:rFonts w:ascii="Times New Roman" w:hAnsi="Times New Roman"/>
          <w:sz w:val="28"/>
          <w:szCs w:val="28"/>
        </w:rPr>
        <w:t xml:space="preserve"> джерела проблеми. Тобто для тог</w:t>
      </w:r>
      <w:r w:rsidRPr="00CC157B">
        <w:rPr>
          <w:rFonts w:ascii="Times New Roman" w:hAnsi="Times New Roman"/>
          <w:sz w:val="28"/>
          <w:szCs w:val="28"/>
        </w:rPr>
        <w:t>о, аби створити якісний нормативний акт, насамперед потрібно впорядкувати юридичну термінологію. І для цього ун</w:t>
      </w:r>
      <w:r w:rsidR="00F61E22">
        <w:rPr>
          <w:rFonts w:ascii="Times New Roman" w:hAnsi="Times New Roman"/>
          <w:sz w:val="28"/>
          <w:szCs w:val="28"/>
        </w:rPr>
        <w:t>іфікація є найкращим способом [5</w:t>
      </w:r>
      <w:r w:rsidR="001269C4">
        <w:rPr>
          <w:rFonts w:ascii="Times New Roman" w:hAnsi="Times New Roman"/>
          <w:sz w:val="28"/>
          <w:szCs w:val="28"/>
        </w:rPr>
        <w:t>9</w:t>
      </w:r>
      <w:r w:rsidR="00F61E22">
        <w:rPr>
          <w:rFonts w:ascii="Times New Roman" w:hAnsi="Times New Roman"/>
          <w:sz w:val="28"/>
          <w:szCs w:val="28"/>
        </w:rPr>
        <w:t>, с. </w:t>
      </w:r>
      <w:r w:rsidR="006176FF" w:rsidRPr="00CC157B">
        <w:rPr>
          <w:rFonts w:ascii="Times New Roman" w:hAnsi="Times New Roman"/>
          <w:sz w:val="28"/>
          <w:szCs w:val="28"/>
        </w:rPr>
        <w:t>39].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процесі законотворення певну роль відіграє термінологія в цілому, а також кожен термін, поняття зокрема. Вони покликані відділяти</w:t>
      </w:r>
      <w:r w:rsidR="00CC157B" w:rsidRPr="00CC157B">
        <w:rPr>
          <w:rFonts w:ascii="Times New Roman" w:hAnsi="Times New Roman"/>
          <w:sz w:val="28"/>
          <w:szCs w:val="28"/>
        </w:rPr>
        <w:t xml:space="preserve"> </w:t>
      </w:r>
      <w:r w:rsidRPr="00CC157B">
        <w:rPr>
          <w:rFonts w:ascii="Times New Roman" w:hAnsi="Times New Roman"/>
          <w:sz w:val="28"/>
          <w:szCs w:val="28"/>
        </w:rPr>
        <w:t>одне нормативне судження від інших,</w:t>
      </w:r>
      <w:r w:rsidR="00CC157B" w:rsidRPr="00CC157B">
        <w:rPr>
          <w:rFonts w:ascii="Times New Roman" w:hAnsi="Times New Roman"/>
          <w:sz w:val="28"/>
          <w:szCs w:val="28"/>
        </w:rPr>
        <w:t xml:space="preserve"> </w:t>
      </w:r>
      <w:r w:rsidRPr="00CC157B">
        <w:rPr>
          <w:rFonts w:ascii="Times New Roman" w:hAnsi="Times New Roman"/>
          <w:sz w:val="28"/>
          <w:szCs w:val="28"/>
        </w:rPr>
        <w:t>надати їм потрібної змістовності, форми, спря</w:t>
      </w:r>
      <w:r w:rsidR="00F61E22">
        <w:rPr>
          <w:rFonts w:ascii="Times New Roman" w:hAnsi="Times New Roman"/>
          <w:sz w:val="28"/>
          <w:szCs w:val="28"/>
        </w:rPr>
        <w:t>мованості. Терміни 1) </w:t>
      </w:r>
      <w:r w:rsidRPr="00CC157B">
        <w:rPr>
          <w:rFonts w:ascii="Times New Roman" w:hAnsi="Times New Roman"/>
          <w:sz w:val="28"/>
          <w:szCs w:val="28"/>
        </w:rPr>
        <w:t xml:space="preserve">є зовнішньою «оболонкою» того юридичного змісту, яке опосередковує законодавство, насамперед оформляють ті приписи, які адресуються державою громадянам та іншим суб’єктам </w:t>
      </w:r>
      <w:r w:rsidR="00F61E22">
        <w:rPr>
          <w:rFonts w:ascii="Times New Roman" w:hAnsi="Times New Roman"/>
          <w:sz w:val="28"/>
          <w:szCs w:val="28"/>
        </w:rPr>
        <w:t>суспільних відносин; 2) </w:t>
      </w:r>
      <w:r w:rsidRPr="00CC157B">
        <w:rPr>
          <w:rFonts w:ascii="Times New Roman" w:hAnsi="Times New Roman"/>
          <w:sz w:val="28"/>
          <w:szCs w:val="28"/>
        </w:rPr>
        <w:t>персоніфікують вказані приписи, пов’язують їх з волею держави і якоюсь мірою надають їм офіційності</w:t>
      </w:r>
      <w:r w:rsidR="00F61E22">
        <w:rPr>
          <w:rFonts w:ascii="Times New Roman" w:hAnsi="Times New Roman"/>
          <w:sz w:val="28"/>
          <w:szCs w:val="28"/>
        </w:rPr>
        <w:t> [4, с. </w:t>
      </w:r>
      <w:r w:rsidR="006176FF" w:rsidRPr="00CC157B">
        <w:rPr>
          <w:rFonts w:ascii="Times New Roman" w:hAnsi="Times New Roman"/>
          <w:sz w:val="28"/>
          <w:szCs w:val="28"/>
        </w:rPr>
        <w:t>7].</w:t>
      </w:r>
    </w:p>
    <w:p w:rsidR="00632308" w:rsidRPr="00CC157B" w:rsidRDefault="00F61E22" w:rsidP="00F43B70">
      <w:pPr>
        <w:spacing w:after="0" w:line="360" w:lineRule="auto"/>
        <w:ind w:firstLine="709"/>
        <w:jc w:val="both"/>
        <w:rPr>
          <w:rFonts w:ascii="Times New Roman" w:hAnsi="Times New Roman"/>
          <w:sz w:val="28"/>
          <w:szCs w:val="28"/>
        </w:rPr>
      </w:pPr>
      <w:r>
        <w:rPr>
          <w:rFonts w:ascii="Times New Roman" w:hAnsi="Times New Roman"/>
          <w:sz w:val="28"/>
          <w:szCs w:val="28"/>
        </w:rPr>
        <w:t>Як наголошує М. </w:t>
      </w:r>
      <w:r w:rsidR="00632308" w:rsidRPr="00CC157B">
        <w:rPr>
          <w:rFonts w:ascii="Times New Roman" w:hAnsi="Times New Roman"/>
          <w:sz w:val="28"/>
          <w:szCs w:val="28"/>
        </w:rPr>
        <w:t>Вербенєц, «з огляду на комунікативну стратегію української мов</w:t>
      </w:r>
      <w:r>
        <w:rPr>
          <w:rFonts w:ascii="Times New Roman" w:hAnsi="Times New Roman"/>
          <w:sz w:val="28"/>
          <w:szCs w:val="28"/>
        </w:rPr>
        <w:t>и, а також порівняльний україно</w:t>
      </w:r>
      <w:r w:rsidR="001269C4">
        <w:rPr>
          <w:rFonts w:ascii="Times New Roman" w:hAnsi="Times New Roman"/>
          <w:sz w:val="28"/>
          <w:szCs w:val="28"/>
        </w:rPr>
        <w:t>-</w:t>
      </w:r>
      <w:r w:rsidR="00632308" w:rsidRPr="00CC157B">
        <w:rPr>
          <w:rFonts w:ascii="Times New Roman" w:hAnsi="Times New Roman"/>
          <w:sz w:val="28"/>
          <w:szCs w:val="28"/>
        </w:rPr>
        <w:t>іномовний аспект, за винятком зіставного опису української і російської юридичних терміносистем, за тривалий період мовознавчих досліджень в Україні не здійснено жодної спроби системного перегляду юридичної термінології»</w:t>
      </w:r>
      <w:r>
        <w:rPr>
          <w:rFonts w:ascii="Times New Roman" w:hAnsi="Times New Roman"/>
          <w:sz w:val="28"/>
          <w:szCs w:val="28"/>
        </w:rPr>
        <w:t> [24, с. </w:t>
      </w:r>
      <w:r w:rsidR="006176FF" w:rsidRPr="00CC157B">
        <w:rPr>
          <w:rFonts w:ascii="Times New Roman" w:hAnsi="Times New Roman"/>
          <w:sz w:val="28"/>
          <w:szCs w:val="28"/>
        </w:rPr>
        <w:t>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Аналіз законодавчого масиву свідчить, що уніфікація юридичної термінології є одним із першочергових напрямів розвитку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 українській мові взагалі правова термінологія – утворення досить складне, неоднорідне в структурному і генетичному аспектах. Вона характеризується і власне термінологічними (порівняно із системою загальнонародної мови словоутворювальна упорядкованість; прагнення до диференціації понять), і загальномовними тенденціями, що виражаються в </w:t>
      </w:r>
      <w:r w:rsidRPr="00CC157B">
        <w:rPr>
          <w:rFonts w:ascii="Times New Roman" w:hAnsi="Times New Roman"/>
          <w:sz w:val="28"/>
          <w:szCs w:val="28"/>
        </w:rPr>
        <w:lastRenderedPageBreak/>
        <w:t>різновидах варіативності: смислової (багатозначність), словоутворювальної, лексичної. Попри це варіативність та розвиток суспільних відносин, у тому числі</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на міжнародному рівні, </w:t>
      </w:r>
      <w:r w:rsidR="00330B35" w:rsidRPr="00CC157B">
        <w:rPr>
          <w:rFonts w:ascii="Times New Roman" w:hAnsi="Times New Roman"/>
          <w:sz w:val="28"/>
          <w:szCs w:val="28"/>
        </w:rPr>
        <w:t>свідчать</w:t>
      </w:r>
      <w:r w:rsidRPr="00CC157B">
        <w:rPr>
          <w:rFonts w:ascii="Times New Roman" w:hAnsi="Times New Roman"/>
          <w:sz w:val="28"/>
          <w:szCs w:val="28"/>
        </w:rPr>
        <w:t xml:space="preserve"> про </w:t>
      </w:r>
      <w:r w:rsidR="00330B35" w:rsidRPr="00CC157B">
        <w:rPr>
          <w:rFonts w:ascii="Times New Roman" w:hAnsi="Times New Roman"/>
          <w:sz w:val="28"/>
          <w:szCs w:val="28"/>
        </w:rPr>
        <w:t>недостатню</w:t>
      </w:r>
      <w:r w:rsidRPr="00CC157B">
        <w:rPr>
          <w:rFonts w:ascii="Times New Roman" w:hAnsi="Times New Roman"/>
          <w:sz w:val="28"/>
          <w:szCs w:val="28"/>
        </w:rPr>
        <w:t xml:space="preserve"> впорядкованість </w:t>
      </w:r>
      <w:r w:rsidR="00330B35" w:rsidRPr="00CC157B">
        <w:rPr>
          <w:rFonts w:ascii="Times New Roman" w:hAnsi="Times New Roman"/>
          <w:sz w:val="28"/>
          <w:szCs w:val="28"/>
        </w:rPr>
        <w:t>правової</w:t>
      </w:r>
      <w:r w:rsidRPr="00CC157B">
        <w:rPr>
          <w:rFonts w:ascii="Times New Roman" w:hAnsi="Times New Roman"/>
          <w:sz w:val="28"/>
          <w:szCs w:val="28"/>
        </w:rPr>
        <w:t xml:space="preserve"> термінології</w:t>
      </w:r>
      <w:r w:rsidR="00F61E22">
        <w:rPr>
          <w:rFonts w:ascii="Times New Roman" w:hAnsi="Times New Roman"/>
          <w:sz w:val="28"/>
          <w:szCs w:val="28"/>
        </w:rPr>
        <w:t> [7</w:t>
      </w:r>
      <w:r w:rsidR="002D6F8A">
        <w:rPr>
          <w:rFonts w:ascii="Times New Roman" w:hAnsi="Times New Roman"/>
          <w:sz w:val="28"/>
          <w:szCs w:val="28"/>
        </w:rPr>
        <w:t>5</w:t>
      </w:r>
      <w:r w:rsidR="00F61E22">
        <w:rPr>
          <w:rFonts w:ascii="Times New Roman" w:hAnsi="Times New Roman"/>
          <w:sz w:val="28"/>
          <w:szCs w:val="28"/>
        </w:rPr>
        <w:t>, с. </w:t>
      </w:r>
      <w:r w:rsidR="00576483" w:rsidRPr="00CC157B">
        <w:rPr>
          <w:rFonts w:ascii="Times New Roman" w:hAnsi="Times New Roman"/>
          <w:sz w:val="28"/>
          <w:szCs w:val="28"/>
        </w:rPr>
        <w:t>58</w:t>
      </w:r>
      <w:r w:rsidR="002D6F8A">
        <w:rPr>
          <w:rFonts w:ascii="Times New Roman" w:hAnsi="Times New Roman"/>
          <w:sz w:val="28"/>
          <w:szCs w:val="28"/>
        </w:rPr>
        <w:t>–</w:t>
      </w:r>
      <w:r w:rsidR="00576483" w:rsidRPr="00CC157B">
        <w:rPr>
          <w:rFonts w:ascii="Times New Roman" w:hAnsi="Times New Roman"/>
          <w:sz w:val="28"/>
          <w:szCs w:val="28"/>
        </w:rPr>
        <w:t>59]</w:t>
      </w:r>
      <w:r w:rsidR="00576483" w:rsidRPr="00CC157B">
        <w:rPr>
          <w:rFonts w:ascii="Times New Roman" w:hAnsi="Times New Roman"/>
          <w:sz w:val="28"/>
          <w:szCs w:val="28"/>
          <w:shd w:val="clear" w:color="auto" w:fill="FFFFFF"/>
        </w:rPr>
        <w:t>.</w:t>
      </w:r>
      <w:r w:rsidRPr="00CC157B">
        <w:rPr>
          <w:rFonts w:ascii="Times New Roman" w:hAnsi="Times New Roman"/>
          <w:sz w:val="28"/>
          <w:szCs w:val="28"/>
        </w:rPr>
        <w:t xml:space="preserve"> Не завжди в нормативних актах дається визначення спеціальної термінології, часто відсутня термінологічна єдність. Статті низки правових актів занадто великі й слабо структуризовані, відсутня єдність у рубрикації</w:t>
      </w:r>
      <w:r w:rsidR="00CC157B" w:rsidRPr="00CC157B">
        <w:rPr>
          <w:rFonts w:ascii="Times New Roman" w:hAnsi="Times New Roman"/>
          <w:sz w:val="28"/>
          <w:szCs w:val="28"/>
        </w:rPr>
        <w:t xml:space="preserve"> </w:t>
      </w:r>
      <w:r w:rsidRPr="00CC157B">
        <w:rPr>
          <w:rFonts w:ascii="Times New Roman" w:hAnsi="Times New Roman"/>
          <w:sz w:val="28"/>
          <w:szCs w:val="28"/>
        </w:rPr>
        <w:t>тощо. Не завжди разом із прийняттям нового акта скасовуються старі акти чи їх окремі частини з того ж самого питання, вносяться до них необхідні зміни і доповнення.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Питання юридичних понять і дефініцій останнім часом набувають дедалі більшої актуальності в</w:t>
      </w:r>
      <w:r w:rsidR="00CC157B" w:rsidRPr="00CC157B">
        <w:rPr>
          <w:rFonts w:ascii="Times New Roman" w:hAnsi="Times New Roman"/>
          <w:sz w:val="28"/>
          <w:szCs w:val="28"/>
        </w:rPr>
        <w:t xml:space="preserve"> </w:t>
      </w:r>
      <w:r w:rsidRPr="00CC157B">
        <w:rPr>
          <w:rFonts w:ascii="Times New Roman" w:hAnsi="Times New Roman"/>
          <w:sz w:val="28"/>
          <w:szCs w:val="28"/>
        </w:rPr>
        <w:t>професійній свідомості. При цьому дискусії точаться в діапазоні від логіко-методологічних проблем правових понять і категоріального апарату юриспруденції до лінгвістичних і формально-логічних аспектів юридичної техніки. Все це, безперечно, корисно як для поліпшення нашого розуміння юридичних текстів, правової дійсності, так і для вдосконалення те</w:t>
      </w:r>
      <w:r w:rsidR="00F61E22">
        <w:rPr>
          <w:rFonts w:ascii="Times New Roman" w:hAnsi="Times New Roman"/>
          <w:sz w:val="28"/>
          <w:szCs w:val="28"/>
        </w:rPr>
        <w:t>хніко-юридичного інструментарію [1</w:t>
      </w:r>
      <w:r w:rsidR="002D6F8A">
        <w:rPr>
          <w:rFonts w:ascii="Times New Roman" w:hAnsi="Times New Roman"/>
          <w:sz w:val="28"/>
          <w:szCs w:val="28"/>
        </w:rPr>
        <w:t>63</w:t>
      </w:r>
      <w:r w:rsidR="00F61E22">
        <w:rPr>
          <w:rFonts w:ascii="Times New Roman" w:hAnsi="Times New Roman"/>
          <w:sz w:val="28"/>
          <w:szCs w:val="28"/>
        </w:rPr>
        <w:t>, с. </w:t>
      </w:r>
      <w:r w:rsidR="006176FF" w:rsidRPr="00CC157B">
        <w:rPr>
          <w:rFonts w:ascii="Times New Roman" w:hAnsi="Times New Roman"/>
          <w:sz w:val="28"/>
          <w:szCs w:val="28"/>
        </w:rPr>
        <w:t>67].</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Кожен термін і кожне </w:t>
      </w:r>
      <w:r w:rsidR="00330B35" w:rsidRPr="00CC157B">
        <w:rPr>
          <w:rFonts w:ascii="Times New Roman" w:hAnsi="Times New Roman"/>
          <w:sz w:val="28"/>
          <w:szCs w:val="28"/>
        </w:rPr>
        <w:t>поняття</w:t>
      </w:r>
      <w:r w:rsidRPr="00CC157B">
        <w:rPr>
          <w:rFonts w:ascii="Times New Roman" w:hAnsi="Times New Roman"/>
          <w:sz w:val="28"/>
          <w:szCs w:val="28"/>
        </w:rPr>
        <w:t xml:space="preserve"> у структурі </w:t>
      </w:r>
      <w:r w:rsidR="00330B35" w:rsidRPr="00CC157B">
        <w:rPr>
          <w:rFonts w:ascii="Times New Roman" w:hAnsi="Times New Roman"/>
          <w:sz w:val="28"/>
          <w:szCs w:val="28"/>
        </w:rPr>
        <w:t>законодавчого</w:t>
      </w:r>
      <w:r w:rsidRPr="00CC157B">
        <w:rPr>
          <w:rFonts w:ascii="Times New Roman" w:hAnsi="Times New Roman"/>
          <w:sz w:val="28"/>
          <w:szCs w:val="28"/>
        </w:rPr>
        <w:t xml:space="preserve"> акта </w:t>
      </w:r>
      <w:r w:rsidR="00330B35" w:rsidRPr="00CC157B">
        <w:rPr>
          <w:rFonts w:ascii="Times New Roman" w:hAnsi="Times New Roman"/>
          <w:sz w:val="28"/>
          <w:szCs w:val="28"/>
        </w:rPr>
        <w:t>виконують</w:t>
      </w:r>
      <w:r w:rsidRPr="00CC157B">
        <w:rPr>
          <w:rFonts w:ascii="Times New Roman" w:hAnsi="Times New Roman"/>
          <w:sz w:val="28"/>
          <w:szCs w:val="28"/>
        </w:rPr>
        <w:t xml:space="preserve"> </w:t>
      </w:r>
      <w:r w:rsidR="00330B35" w:rsidRPr="00CC157B">
        <w:rPr>
          <w:rFonts w:ascii="Times New Roman" w:hAnsi="Times New Roman"/>
          <w:sz w:val="28"/>
          <w:szCs w:val="28"/>
        </w:rPr>
        <w:t>свою роль</w:t>
      </w:r>
      <w:r w:rsidRPr="00CC157B">
        <w:rPr>
          <w:rFonts w:ascii="Times New Roman" w:hAnsi="Times New Roman"/>
          <w:sz w:val="28"/>
          <w:szCs w:val="28"/>
        </w:rPr>
        <w:t xml:space="preserve">, надаючи йому </w:t>
      </w:r>
      <w:r w:rsidR="00330B35" w:rsidRPr="00CC157B">
        <w:rPr>
          <w:rFonts w:ascii="Times New Roman" w:hAnsi="Times New Roman"/>
          <w:sz w:val="28"/>
          <w:szCs w:val="28"/>
        </w:rPr>
        <w:t>потрібної</w:t>
      </w:r>
      <w:r w:rsidRPr="00CC157B">
        <w:rPr>
          <w:rFonts w:ascii="Times New Roman" w:hAnsi="Times New Roman"/>
          <w:sz w:val="28"/>
          <w:szCs w:val="28"/>
        </w:rPr>
        <w:t xml:space="preserve"> </w:t>
      </w:r>
      <w:r w:rsidR="00330B35" w:rsidRPr="00CC157B">
        <w:rPr>
          <w:rFonts w:ascii="Times New Roman" w:hAnsi="Times New Roman"/>
          <w:sz w:val="28"/>
          <w:szCs w:val="28"/>
        </w:rPr>
        <w:t>тональності</w:t>
      </w:r>
      <w:r w:rsidRPr="00CC157B">
        <w:rPr>
          <w:rFonts w:ascii="Times New Roman" w:hAnsi="Times New Roman"/>
          <w:sz w:val="28"/>
          <w:szCs w:val="28"/>
        </w:rPr>
        <w:t xml:space="preserve"> і </w:t>
      </w:r>
      <w:r w:rsidR="00330B35" w:rsidRPr="00CC157B">
        <w:rPr>
          <w:rFonts w:ascii="Times New Roman" w:hAnsi="Times New Roman"/>
          <w:sz w:val="28"/>
          <w:szCs w:val="28"/>
        </w:rPr>
        <w:t>своєрідності</w:t>
      </w:r>
      <w:r w:rsidR="00F61E22">
        <w:rPr>
          <w:rFonts w:ascii="Times New Roman" w:hAnsi="Times New Roman"/>
          <w:sz w:val="28"/>
          <w:szCs w:val="28"/>
        </w:rPr>
        <w:t>. У </w:t>
      </w:r>
      <w:r w:rsidRPr="00CC157B">
        <w:rPr>
          <w:rFonts w:ascii="Times New Roman" w:hAnsi="Times New Roman"/>
          <w:sz w:val="28"/>
          <w:szCs w:val="28"/>
        </w:rPr>
        <w:t xml:space="preserve">різних ситуаціях </w:t>
      </w:r>
      <w:r w:rsidR="00330B35" w:rsidRPr="00CC157B">
        <w:rPr>
          <w:rFonts w:ascii="Times New Roman" w:hAnsi="Times New Roman"/>
          <w:sz w:val="28"/>
          <w:szCs w:val="28"/>
        </w:rPr>
        <w:t>вони</w:t>
      </w:r>
      <w:r w:rsidRPr="00CC157B">
        <w:rPr>
          <w:rFonts w:ascii="Times New Roman" w:hAnsi="Times New Roman"/>
          <w:sz w:val="28"/>
          <w:szCs w:val="28"/>
        </w:rPr>
        <w:t xml:space="preserve"> змінюються, </w:t>
      </w:r>
      <w:r w:rsidR="00330B35" w:rsidRPr="00CC157B">
        <w:rPr>
          <w:rFonts w:ascii="Times New Roman" w:hAnsi="Times New Roman"/>
          <w:sz w:val="28"/>
          <w:szCs w:val="28"/>
        </w:rPr>
        <w:t>відображаючи</w:t>
      </w:r>
      <w:r w:rsidRPr="00CC157B">
        <w:rPr>
          <w:rFonts w:ascii="Times New Roman" w:hAnsi="Times New Roman"/>
          <w:sz w:val="28"/>
          <w:szCs w:val="28"/>
        </w:rPr>
        <w:t xml:space="preserve"> ті нововведення, </w:t>
      </w:r>
      <w:r w:rsidR="00330B35" w:rsidRPr="00CC157B">
        <w:rPr>
          <w:rFonts w:ascii="Times New Roman" w:hAnsi="Times New Roman"/>
          <w:sz w:val="28"/>
          <w:szCs w:val="28"/>
        </w:rPr>
        <w:t>яких</w:t>
      </w:r>
      <w:r w:rsidRPr="00CC157B">
        <w:rPr>
          <w:rFonts w:ascii="Times New Roman" w:hAnsi="Times New Roman"/>
          <w:sz w:val="28"/>
          <w:szCs w:val="28"/>
        </w:rPr>
        <w:t xml:space="preserve"> зазнала держава і її структури</w:t>
      </w:r>
      <w:r w:rsidR="00F61E22">
        <w:rPr>
          <w:rFonts w:ascii="Times New Roman" w:hAnsi="Times New Roman"/>
          <w:sz w:val="28"/>
          <w:szCs w:val="28"/>
        </w:rPr>
        <w:t> [4, с. </w:t>
      </w:r>
      <w:r w:rsidR="006176FF" w:rsidRPr="00CC157B">
        <w:rPr>
          <w:rFonts w:ascii="Times New Roman" w:hAnsi="Times New Roman"/>
          <w:sz w:val="28"/>
          <w:szCs w:val="28"/>
        </w:rPr>
        <w:t>7].</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 зв’язку із запровадженням новацій у тактику і техніку побудови закону, збільшенням нормативного масиву істотно зросло значення форм і змісту юридичного тексту, а отже, нормативної правової термінології. Це обумовило посилення уваги до даних питань представників теоретичного правознавства, а також фахівців практичного рівня, діяльність яких тісно пов’язана з розробкою проєктів правових актів, їх прийняттям, тлумаченням, застосуванням. До того ж детальний аналіз законодавчих та інших правових актів України (законів, указів Президента, постанов Кабінету Міністрів України тощо) свідчить про те, що у низці випадків нормативна термінологія, </w:t>
      </w:r>
      <w:r w:rsidRPr="00CC157B">
        <w:rPr>
          <w:rFonts w:ascii="Times New Roman" w:hAnsi="Times New Roman"/>
          <w:sz w:val="28"/>
          <w:szCs w:val="28"/>
        </w:rPr>
        <w:lastRenderedPageBreak/>
        <w:t>яка стосується одного й того ж предмета правового регулювання, не уніфікована і відрізняється</w:t>
      </w:r>
      <w:r w:rsidR="00CC157B" w:rsidRPr="00CC157B">
        <w:rPr>
          <w:rFonts w:ascii="Times New Roman" w:hAnsi="Times New Roman"/>
          <w:sz w:val="28"/>
          <w:szCs w:val="28"/>
        </w:rPr>
        <w:t xml:space="preserve"> </w:t>
      </w:r>
      <w:r w:rsidRPr="00CC157B">
        <w:rPr>
          <w:rFonts w:ascii="Times New Roman" w:hAnsi="Times New Roman"/>
          <w:sz w:val="28"/>
          <w:szCs w:val="28"/>
        </w:rPr>
        <w:t>від вживаної в інших нормативно-правових актах України. У законодавчих текстах нерідко вводяться нові поняття без їх легальних визначень, що призводить до колізії норм права, які регулюють однакові або схожі відносини</w:t>
      </w:r>
      <w:r w:rsidR="00F61E22">
        <w:rPr>
          <w:rFonts w:ascii="Times New Roman" w:hAnsi="Times New Roman"/>
          <w:sz w:val="28"/>
          <w:szCs w:val="28"/>
        </w:rPr>
        <w:t> [7</w:t>
      </w:r>
      <w:r w:rsidR="002D6F8A">
        <w:rPr>
          <w:rFonts w:ascii="Times New Roman" w:hAnsi="Times New Roman"/>
          <w:sz w:val="28"/>
          <w:szCs w:val="28"/>
        </w:rPr>
        <w:t>6</w:t>
      </w:r>
      <w:r w:rsidR="00F61E22">
        <w:rPr>
          <w:rFonts w:ascii="Times New Roman" w:hAnsi="Times New Roman"/>
          <w:sz w:val="28"/>
          <w:szCs w:val="28"/>
        </w:rPr>
        <w:t>, с. </w:t>
      </w:r>
      <w:r w:rsidR="00182513" w:rsidRPr="00CC157B">
        <w:rPr>
          <w:rFonts w:ascii="Times New Roman" w:hAnsi="Times New Roman"/>
          <w:sz w:val="28"/>
          <w:szCs w:val="28"/>
        </w:rPr>
        <w:t>1]</w:t>
      </w:r>
      <w:r w:rsidR="00182513"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підкреслити, що актуальною для вдосконалення законотворчості є проблема уніфікації юридичної термінології. Дослідження інструментарію законотворчості, опрацювання дефініційного апарату є одним із нагальних завдань відділу теорії та практики законотворчої діяльності та Української школи законотворчості Інституту законодавства Верховної Ради України</w:t>
      </w:r>
      <w:r w:rsidR="00F61E22">
        <w:rPr>
          <w:rFonts w:ascii="Times New Roman" w:hAnsi="Times New Roman"/>
          <w:sz w:val="28"/>
          <w:szCs w:val="28"/>
        </w:rPr>
        <w:t> [4</w:t>
      </w:r>
      <w:r w:rsidR="002D6F8A">
        <w:rPr>
          <w:rFonts w:ascii="Times New Roman" w:hAnsi="Times New Roman"/>
          <w:sz w:val="28"/>
          <w:szCs w:val="28"/>
        </w:rPr>
        <w:t>4</w:t>
      </w:r>
      <w:r w:rsidR="00F61E22">
        <w:rPr>
          <w:rFonts w:ascii="Times New Roman" w:hAnsi="Times New Roman"/>
          <w:sz w:val="28"/>
          <w:szCs w:val="28"/>
        </w:rPr>
        <w:t>, с. </w:t>
      </w:r>
      <w:r w:rsidR="004B6AF6" w:rsidRPr="00CC157B">
        <w:rPr>
          <w:rFonts w:ascii="Times New Roman" w:hAnsi="Times New Roman"/>
          <w:sz w:val="28"/>
          <w:szCs w:val="28"/>
        </w:rPr>
        <w:t>13].</w:t>
      </w:r>
      <w:r w:rsidRPr="00CC157B">
        <w:rPr>
          <w:rFonts w:ascii="Times New Roman" w:hAnsi="Times New Roman"/>
          <w:sz w:val="28"/>
          <w:szCs w:val="28"/>
        </w:rPr>
        <w:t xml:space="preserve"> Поділяємо думку відносно того, що вихідним пунктом гармонізації національного законодавства з європейським правом виступає уніфікація термінології, що застосовується в цих двох правових системах. Без цього важко досягнути праворозуміння в правовій сфері</w:t>
      </w:r>
      <w:r w:rsidR="00F61E22">
        <w:rPr>
          <w:rFonts w:ascii="Times New Roman" w:hAnsi="Times New Roman"/>
          <w:sz w:val="28"/>
          <w:szCs w:val="28"/>
        </w:rPr>
        <w:t> [1</w:t>
      </w:r>
      <w:r w:rsidR="002D6F8A">
        <w:rPr>
          <w:rFonts w:ascii="Times New Roman" w:hAnsi="Times New Roman"/>
          <w:sz w:val="28"/>
          <w:szCs w:val="28"/>
        </w:rPr>
        <w:t>84</w:t>
      </w:r>
      <w:r w:rsidR="00F61E22">
        <w:rPr>
          <w:rFonts w:ascii="Times New Roman" w:hAnsi="Times New Roman"/>
          <w:sz w:val="28"/>
          <w:szCs w:val="28"/>
        </w:rPr>
        <w:t>, с. </w:t>
      </w:r>
      <w:r w:rsidR="001D37E7" w:rsidRPr="00CC157B">
        <w:rPr>
          <w:rFonts w:ascii="Times New Roman" w:hAnsi="Times New Roman"/>
          <w:sz w:val="28"/>
          <w:szCs w:val="28"/>
        </w:rPr>
        <w:t>108]</w:t>
      </w:r>
      <w:r w:rsidR="001D37E7"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Розглядати питання уніфікації юридичної термінології можна в контексті двох підходів. </w:t>
      </w:r>
      <w:r w:rsidRPr="00CC157B">
        <w:rPr>
          <w:rFonts w:ascii="Times New Roman" w:hAnsi="Times New Roman"/>
          <w:i/>
          <w:sz w:val="28"/>
          <w:szCs w:val="28"/>
        </w:rPr>
        <w:t>Теоретико-концептуальний</w:t>
      </w:r>
      <w:r w:rsidRPr="00CC157B">
        <w:rPr>
          <w:rFonts w:ascii="Times New Roman" w:hAnsi="Times New Roman"/>
          <w:sz w:val="28"/>
          <w:szCs w:val="28"/>
        </w:rPr>
        <w:t xml:space="preserve"> ґрунтується на дослідженні самого феномена «юридична термінологія» та його аналізі у правовій та законодавчій діяльності держави. </w:t>
      </w:r>
      <w:r w:rsidRPr="00CC157B">
        <w:rPr>
          <w:rFonts w:ascii="Times New Roman" w:hAnsi="Times New Roman"/>
          <w:i/>
          <w:sz w:val="28"/>
          <w:szCs w:val="28"/>
        </w:rPr>
        <w:t>Структурний підхід</w:t>
      </w:r>
      <w:r w:rsidRPr="00CC157B">
        <w:rPr>
          <w:rFonts w:ascii="Times New Roman" w:hAnsi="Times New Roman"/>
          <w:sz w:val="28"/>
          <w:szCs w:val="28"/>
        </w:rPr>
        <w:t xml:space="preserve"> полягає у розгляді юридичної термінології як структурної одиниці будь-якого правового акту, їх взаємовідношенні.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Основним структурним елементом будь-якої термінології є термін. Відповідно для сфери права юридичну термінологію становить</w:t>
      </w:r>
      <w:r w:rsidR="00F61E22">
        <w:rPr>
          <w:rFonts w:ascii="Times New Roman" w:hAnsi="Times New Roman"/>
          <w:sz w:val="28"/>
          <w:szCs w:val="28"/>
        </w:rPr>
        <w:t xml:space="preserve"> система юридичних термінів [8</w:t>
      </w:r>
      <w:r w:rsidR="002D6F8A">
        <w:rPr>
          <w:rFonts w:ascii="Times New Roman" w:hAnsi="Times New Roman"/>
          <w:sz w:val="28"/>
          <w:szCs w:val="28"/>
        </w:rPr>
        <w:t>3</w:t>
      </w:r>
      <w:r w:rsidR="00F61E22">
        <w:rPr>
          <w:rFonts w:ascii="Times New Roman" w:hAnsi="Times New Roman"/>
          <w:sz w:val="28"/>
          <w:szCs w:val="28"/>
        </w:rPr>
        <w:t>, с. </w:t>
      </w:r>
      <w:r w:rsidR="00791695" w:rsidRPr="00CC157B">
        <w:rPr>
          <w:rFonts w:ascii="Times New Roman" w:hAnsi="Times New Roman"/>
          <w:sz w:val="28"/>
          <w:szCs w:val="28"/>
        </w:rPr>
        <w:t>39].</w:t>
      </w:r>
    </w:p>
    <w:p w:rsidR="00632308" w:rsidRPr="00CC157B" w:rsidRDefault="00632308" w:rsidP="00F43B70">
      <w:pPr>
        <w:spacing w:after="0" w:line="360" w:lineRule="auto"/>
        <w:ind w:firstLine="709"/>
        <w:jc w:val="both"/>
        <w:rPr>
          <w:rFonts w:ascii="Times New Roman" w:hAnsi="Times New Roman"/>
          <w:sz w:val="28"/>
          <w:szCs w:val="28"/>
          <w:shd w:val="clear" w:color="auto" w:fill="FFFFFF"/>
        </w:rPr>
      </w:pPr>
      <w:r w:rsidRPr="00CC157B">
        <w:rPr>
          <w:rFonts w:ascii="Times New Roman" w:hAnsi="Times New Roman"/>
          <w:sz w:val="28"/>
          <w:szCs w:val="28"/>
          <w:shd w:val="clear" w:color="auto" w:fill="FFFFFF"/>
        </w:rPr>
        <w:t xml:space="preserve">Термін – це </w:t>
      </w:r>
      <w:r w:rsidR="00330B35" w:rsidRPr="00CC157B">
        <w:rPr>
          <w:rFonts w:ascii="Times New Roman" w:hAnsi="Times New Roman"/>
          <w:sz w:val="28"/>
          <w:szCs w:val="28"/>
          <w:shd w:val="clear" w:color="auto" w:fill="FFFFFF"/>
        </w:rPr>
        <w:t>слово</w:t>
      </w:r>
      <w:r w:rsidRPr="00CC157B">
        <w:rPr>
          <w:rFonts w:ascii="Times New Roman" w:hAnsi="Times New Roman"/>
          <w:sz w:val="28"/>
          <w:szCs w:val="28"/>
          <w:shd w:val="clear" w:color="auto" w:fill="FFFFFF"/>
        </w:rPr>
        <w:t xml:space="preserve"> або </w:t>
      </w:r>
      <w:r w:rsidR="00330B35" w:rsidRPr="00CC157B">
        <w:rPr>
          <w:rFonts w:ascii="Times New Roman" w:hAnsi="Times New Roman"/>
          <w:sz w:val="28"/>
          <w:szCs w:val="28"/>
          <w:shd w:val="clear" w:color="auto" w:fill="FFFFFF"/>
        </w:rPr>
        <w:t>словосполучення</w:t>
      </w:r>
      <w:r w:rsidRPr="00CC157B">
        <w:rPr>
          <w:rFonts w:ascii="Times New Roman" w:hAnsi="Times New Roman"/>
          <w:sz w:val="28"/>
          <w:szCs w:val="28"/>
          <w:shd w:val="clear" w:color="auto" w:fill="FFFFFF"/>
        </w:rPr>
        <w:t xml:space="preserve">, яке чітко характеризує окреслене </w:t>
      </w:r>
      <w:r w:rsidR="00330B35" w:rsidRPr="00CC157B">
        <w:rPr>
          <w:rFonts w:ascii="Times New Roman" w:hAnsi="Times New Roman"/>
          <w:sz w:val="28"/>
          <w:szCs w:val="28"/>
          <w:shd w:val="clear" w:color="auto" w:fill="FFFFFF"/>
        </w:rPr>
        <w:t>поняття</w:t>
      </w:r>
      <w:r w:rsidRPr="00CC157B">
        <w:rPr>
          <w:rFonts w:ascii="Times New Roman" w:hAnsi="Times New Roman"/>
          <w:sz w:val="28"/>
          <w:szCs w:val="28"/>
          <w:shd w:val="clear" w:color="auto" w:fill="FFFFFF"/>
        </w:rPr>
        <w:t xml:space="preserve"> та його </w:t>
      </w:r>
      <w:r w:rsidR="00330B35" w:rsidRPr="00CC157B">
        <w:rPr>
          <w:rFonts w:ascii="Times New Roman" w:hAnsi="Times New Roman"/>
          <w:sz w:val="28"/>
          <w:szCs w:val="28"/>
          <w:shd w:val="clear" w:color="auto" w:fill="FFFFFF"/>
        </w:rPr>
        <w:t>співвідношення</w:t>
      </w:r>
      <w:r w:rsidRPr="00CC157B">
        <w:rPr>
          <w:rFonts w:ascii="Times New Roman" w:hAnsi="Times New Roman"/>
          <w:sz w:val="28"/>
          <w:szCs w:val="28"/>
          <w:shd w:val="clear" w:color="auto" w:fill="FFFFFF"/>
        </w:rPr>
        <w:t xml:space="preserve"> з низкою інших </w:t>
      </w:r>
      <w:r w:rsidR="00330B35" w:rsidRPr="00CC157B">
        <w:rPr>
          <w:rFonts w:ascii="Times New Roman" w:hAnsi="Times New Roman"/>
          <w:sz w:val="28"/>
          <w:szCs w:val="28"/>
          <w:shd w:val="clear" w:color="auto" w:fill="FFFFFF"/>
        </w:rPr>
        <w:t>понять</w:t>
      </w:r>
      <w:r w:rsidR="007126A8" w:rsidRPr="00CC157B">
        <w:rPr>
          <w:rFonts w:ascii="Times New Roman" w:hAnsi="Times New Roman"/>
          <w:sz w:val="28"/>
          <w:szCs w:val="28"/>
          <w:shd w:val="clear" w:color="auto" w:fill="FFFFFF"/>
        </w:rPr>
        <w:t xml:space="preserve"> у межах певної</w:t>
      </w:r>
      <w:r w:rsidRPr="00CC157B">
        <w:rPr>
          <w:rFonts w:ascii="Times New Roman" w:hAnsi="Times New Roman"/>
          <w:sz w:val="28"/>
          <w:szCs w:val="28"/>
          <w:shd w:val="clear" w:color="auto" w:fill="FFFFFF"/>
        </w:rPr>
        <w:t xml:space="preserve"> сфери</w:t>
      </w:r>
      <w:r w:rsidR="00F61E22">
        <w:rPr>
          <w:rFonts w:ascii="Times New Roman" w:hAnsi="Times New Roman"/>
          <w:sz w:val="28"/>
          <w:szCs w:val="28"/>
          <w:shd w:val="clear" w:color="auto" w:fill="FFFFFF"/>
        </w:rPr>
        <w:t> </w:t>
      </w:r>
      <w:r w:rsidR="007126A8" w:rsidRPr="00CC157B">
        <w:rPr>
          <w:rFonts w:ascii="Times New Roman" w:hAnsi="Times New Roman"/>
          <w:sz w:val="28"/>
          <w:szCs w:val="28"/>
        </w:rPr>
        <w:t>[21].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Терміни можуть бути дуже різноманітні, від коротких до складних та символічних, проте кожен із них виражає одне і те ж поняття. Як і всі інші терміни, що виконують не лише номінативну, а й дефінітивну функцію, </w:t>
      </w:r>
      <w:r w:rsidRPr="00CC157B">
        <w:rPr>
          <w:rFonts w:ascii="Times New Roman" w:hAnsi="Times New Roman"/>
          <w:sz w:val="28"/>
          <w:szCs w:val="28"/>
        </w:rPr>
        <w:lastRenderedPageBreak/>
        <w:t>юридичні терміни можуть бути визнаними повноцінними лише в тому разі, якщо вони з оптимальною точністю відображають цілісний зміст означуваних</w:t>
      </w:r>
      <w:r w:rsidR="00CC157B" w:rsidRPr="00CC157B">
        <w:rPr>
          <w:rFonts w:ascii="Times New Roman" w:hAnsi="Times New Roman"/>
          <w:sz w:val="28"/>
          <w:szCs w:val="28"/>
        </w:rPr>
        <w:t xml:space="preserve"> </w:t>
      </w:r>
      <w:r w:rsidRPr="00CC157B">
        <w:rPr>
          <w:rFonts w:ascii="Times New Roman" w:hAnsi="Times New Roman"/>
          <w:sz w:val="28"/>
          <w:szCs w:val="28"/>
        </w:rPr>
        <w:t>понять, їх суттєві ознаки і логічну структуру,</w:t>
      </w:r>
      <w:r w:rsidR="00CC157B" w:rsidRPr="00CC157B">
        <w:rPr>
          <w:rFonts w:ascii="Times New Roman" w:hAnsi="Times New Roman"/>
          <w:sz w:val="28"/>
          <w:szCs w:val="28"/>
        </w:rPr>
        <w:t xml:space="preserve"> </w:t>
      </w:r>
      <w:r w:rsidRPr="00CC157B">
        <w:rPr>
          <w:rFonts w:ascii="Times New Roman" w:hAnsi="Times New Roman"/>
          <w:sz w:val="28"/>
          <w:szCs w:val="28"/>
        </w:rPr>
        <w:t>семантичні межі та ієрархічні родові взаємовідносини</w:t>
      </w:r>
      <w:r w:rsidR="00F61E22">
        <w:rPr>
          <w:rFonts w:ascii="Times New Roman" w:hAnsi="Times New Roman"/>
          <w:sz w:val="28"/>
          <w:szCs w:val="28"/>
        </w:rPr>
        <w:t> [1</w:t>
      </w:r>
      <w:r w:rsidR="002D6F8A">
        <w:rPr>
          <w:rFonts w:ascii="Times New Roman" w:hAnsi="Times New Roman"/>
          <w:sz w:val="28"/>
          <w:szCs w:val="28"/>
        </w:rPr>
        <w:t>81</w:t>
      </w:r>
      <w:r w:rsidR="00F61E22">
        <w:rPr>
          <w:rFonts w:ascii="Times New Roman" w:hAnsi="Times New Roman"/>
          <w:sz w:val="28"/>
          <w:szCs w:val="28"/>
        </w:rPr>
        <w:t>, с. </w:t>
      </w:r>
      <w:r w:rsidR="00F411C1" w:rsidRPr="00CC157B">
        <w:rPr>
          <w:rFonts w:ascii="Times New Roman" w:hAnsi="Times New Roman"/>
          <w:sz w:val="28"/>
          <w:szCs w:val="28"/>
        </w:rPr>
        <w:t>53].</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Нормативно-правову термінологію становлять слова або </w:t>
      </w:r>
      <w:r w:rsidR="00330B35" w:rsidRPr="00CC157B">
        <w:rPr>
          <w:rFonts w:ascii="Times New Roman" w:hAnsi="Times New Roman"/>
          <w:sz w:val="28"/>
          <w:szCs w:val="28"/>
        </w:rPr>
        <w:t>словосполучення</w:t>
      </w:r>
      <w:r w:rsidRPr="00CC157B">
        <w:rPr>
          <w:rFonts w:ascii="Times New Roman" w:hAnsi="Times New Roman"/>
          <w:sz w:val="28"/>
          <w:szCs w:val="28"/>
        </w:rPr>
        <w:t xml:space="preserve">, які конкретно означають юридичні поняття в правових актах. Система нормативно-правових термінів утворює </w:t>
      </w:r>
      <w:r w:rsidR="00F61E22">
        <w:rPr>
          <w:rFonts w:ascii="Times New Roman" w:hAnsi="Times New Roman"/>
          <w:sz w:val="28"/>
          <w:szCs w:val="28"/>
        </w:rPr>
        <w:t>нормативно-правову термінологію [7</w:t>
      </w:r>
      <w:r w:rsidR="002D6F8A">
        <w:rPr>
          <w:rFonts w:ascii="Times New Roman" w:hAnsi="Times New Roman"/>
          <w:sz w:val="28"/>
          <w:szCs w:val="28"/>
        </w:rPr>
        <w:t>5</w:t>
      </w:r>
      <w:r w:rsidR="00F61E22">
        <w:rPr>
          <w:rFonts w:ascii="Times New Roman" w:hAnsi="Times New Roman"/>
          <w:sz w:val="28"/>
          <w:szCs w:val="28"/>
        </w:rPr>
        <w:t>, с. </w:t>
      </w:r>
      <w:r w:rsidR="00576483" w:rsidRPr="00CC157B">
        <w:rPr>
          <w:rFonts w:ascii="Times New Roman" w:hAnsi="Times New Roman"/>
          <w:sz w:val="28"/>
          <w:szCs w:val="28"/>
        </w:rPr>
        <w:t>59]</w:t>
      </w:r>
      <w:r w:rsidR="00576483"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MS Mincho" w:hAnsi="Times New Roman"/>
          <w:sz w:val="28"/>
          <w:szCs w:val="28"/>
          <w:lang w:eastAsia="ja-JP"/>
        </w:rPr>
      </w:pPr>
      <w:r w:rsidRPr="00CC157B">
        <w:rPr>
          <w:rFonts w:ascii="Times New Roman" w:eastAsia="MS Mincho" w:hAnsi="Times New Roman"/>
          <w:sz w:val="28"/>
          <w:szCs w:val="28"/>
          <w:lang w:eastAsia="ja-JP"/>
        </w:rPr>
        <w:t xml:space="preserve">На етапі становлення правової держави одним із пріоритетних постає питання аналізу юридичної термінології та її правильного використання як професійними юристами, так і майбутніми фахівцями. Розв’язання нагальних проблем сучасної юридичної науки, тлумачення законів та підзаконних нормативних актів неможливо здійснити без знань певних </w:t>
      </w:r>
      <w:r w:rsidR="00330B35" w:rsidRPr="00CC157B">
        <w:rPr>
          <w:rFonts w:ascii="Times New Roman" w:eastAsia="MS Mincho" w:hAnsi="Times New Roman"/>
          <w:sz w:val="28"/>
          <w:szCs w:val="28"/>
          <w:lang w:eastAsia="ja-JP"/>
        </w:rPr>
        <w:t>мовних</w:t>
      </w:r>
      <w:r w:rsidRPr="00CC157B">
        <w:rPr>
          <w:rFonts w:ascii="Times New Roman" w:eastAsia="MS Mincho" w:hAnsi="Times New Roman"/>
          <w:sz w:val="28"/>
          <w:szCs w:val="28"/>
          <w:lang w:eastAsia="ja-JP"/>
        </w:rPr>
        <w:t xml:space="preserve"> особливостей. Як </w:t>
      </w:r>
      <w:r w:rsidR="00330B35" w:rsidRPr="00CC157B">
        <w:rPr>
          <w:rFonts w:ascii="Times New Roman" w:eastAsia="MS Mincho" w:hAnsi="Times New Roman"/>
          <w:sz w:val="28"/>
          <w:szCs w:val="28"/>
          <w:lang w:eastAsia="ja-JP"/>
        </w:rPr>
        <w:t>слушно</w:t>
      </w:r>
      <w:r w:rsidR="00F61E22">
        <w:rPr>
          <w:rFonts w:ascii="Times New Roman" w:eastAsia="MS Mincho" w:hAnsi="Times New Roman"/>
          <w:sz w:val="28"/>
          <w:szCs w:val="28"/>
          <w:lang w:eastAsia="ja-JP"/>
        </w:rPr>
        <w:t xml:space="preserve"> зауважив А. </w:t>
      </w:r>
      <w:r w:rsidRPr="00CC157B">
        <w:rPr>
          <w:rFonts w:ascii="Times New Roman" w:eastAsia="MS Mincho" w:hAnsi="Times New Roman"/>
          <w:sz w:val="28"/>
          <w:szCs w:val="28"/>
          <w:lang w:eastAsia="ja-JP"/>
        </w:rPr>
        <w:t xml:space="preserve">Венгеров, визначення юридичних </w:t>
      </w:r>
      <w:r w:rsidR="00330B35" w:rsidRPr="00CC157B">
        <w:rPr>
          <w:rFonts w:ascii="Times New Roman" w:eastAsia="MS Mincho" w:hAnsi="Times New Roman"/>
          <w:sz w:val="28"/>
          <w:szCs w:val="28"/>
          <w:lang w:eastAsia="ja-JP"/>
        </w:rPr>
        <w:t>понять</w:t>
      </w:r>
      <w:r w:rsidR="00F61E22">
        <w:rPr>
          <w:rFonts w:ascii="Times New Roman" w:eastAsia="MS Mincho" w:hAnsi="Times New Roman"/>
          <w:sz w:val="28"/>
          <w:szCs w:val="28"/>
          <w:lang w:eastAsia="ja-JP"/>
        </w:rPr>
        <w:t> </w:t>
      </w:r>
      <w:r w:rsidRPr="00CC157B">
        <w:rPr>
          <w:rFonts w:ascii="Times New Roman" w:hAnsi="Times New Roman"/>
          <w:sz w:val="28"/>
          <w:szCs w:val="28"/>
        </w:rPr>
        <w:t>– «</w:t>
      </w:r>
      <w:r w:rsidRPr="00CC157B">
        <w:rPr>
          <w:rFonts w:ascii="Times New Roman" w:eastAsia="MS Mincho" w:hAnsi="Times New Roman"/>
          <w:sz w:val="28"/>
          <w:szCs w:val="28"/>
          <w:lang w:eastAsia="ja-JP"/>
        </w:rPr>
        <w:t xml:space="preserve">це не якась </w:t>
      </w:r>
      <w:r w:rsidR="00330B35" w:rsidRPr="00CC157B">
        <w:rPr>
          <w:rFonts w:ascii="Times New Roman" w:eastAsia="MS Mincho" w:hAnsi="Times New Roman"/>
          <w:sz w:val="28"/>
          <w:szCs w:val="28"/>
          <w:lang w:eastAsia="ja-JP"/>
        </w:rPr>
        <w:t>казуїстика</w:t>
      </w:r>
      <w:r w:rsidRPr="00CC157B">
        <w:rPr>
          <w:rFonts w:ascii="Times New Roman" w:eastAsia="MS Mincho" w:hAnsi="Times New Roman"/>
          <w:sz w:val="28"/>
          <w:szCs w:val="28"/>
          <w:lang w:eastAsia="ja-JP"/>
        </w:rPr>
        <w:t xml:space="preserve"> чи </w:t>
      </w:r>
      <w:r w:rsidR="00330B35" w:rsidRPr="00CC157B">
        <w:rPr>
          <w:rFonts w:ascii="Times New Roman" w:eastAsia="MS Mincho" w:hAnsi="Times New Roman"/>
          <w:sz w:val="28"/>
          <w:szCs w:val="28"/>
          <w:lang w:eastAsia="ja-JP"/>
        </w:rPr>
        <w:t>схоластика</w:t>
      </w:r>
      <w:r w:rsidRPr="00CC157B">
        <w:rPr>
          <w:rFonts w:ascii="Times New Roman" w:eastAsia="MS Mincho" w:hAnsi="Times New Roman"/>
          <w:sz w:val="28"/>
          <w:szCs w:val="28"/>
          <w:lang w:eastAsia="ja-JP"/>
        </w:rPr>
        <w:t xml:space="preserve">, а навпаки, </w:t>
      </w:r>
      <w:r w:rsidR="00330B35" w:rsidRPr="00CC157B">
        <w:rPr>
          <w:rFonts w:ascii="Times New Roman" w:eastAsia="MS Mincho" w:hAnsi="Times New Roman"/>
          <w:sz w:val="28"/>
          <w:szCs w:val="28"/>
          <w:lang w:eastAsia="ja-JP"/>
        </w:rPr>
        <w:t>надзвичайно</w:t>
      </w:r>
      <w:r w:rsidRPr="00CC157B">
        <w:rPr>
          <w:rFonts w:ascii="Times New Roman" w:eastAsia="MS Mincho" w:hAnsi="Times New Roman"/>
          <w:sz w:val="28"/>
          <w:szCs w:val="28"/>
          <w:lang w:eastAsia="ja-JP"/>
        </w:rPr>
        <w:t xml:space="preserve"> важлива наукова і практична справа, </w:t>
      </w:r>
      <w:r w:rsidR="00330B35" w:rsidRPr="00CC157B">
        <w:rPr>
          <w:rFonts w:ascii="Times New Roman" w:eastAsia="MS Mincho" w:hAnsi="Times New Roman"/>
          <w:sz w:val="28"/>
          <w:szCs w:val="28"/>
          <w:lang w:eastAsia="ja-JP"/>
        </w:rPr>
        <w:t>якщо</w:t>
      </w:r>
      <w:r w:rsidRPr="00CC157B">
        <w:rPr>
          <w:rFonts w:ascii="Times New Roman" w:eastAsia="MS Mincho" w:hAnsi="Times New Roman"/>
          <w:sz w:val="28"/>
          <w:szCs w:val="28"/>
          <w:lang w:eastAsia="ja-JP"/>
        </w:rPr>
        <w:t xml:space="preserve"> згадати, що за всім цим </w:t>
      </w:r>
      <w:r w:rsidR="00B41273" w:rsidRPr="00CC157B">
        <w:rPr>
          <w:rFonts w:ascii="Times New Roman" w:eastAsia="MS Mincho" w:hAnsi="Times New Roman"/>
          <w:sz w:val="28"/>
          <w:szCs w:val="28"/>
          <w:lang w:eastAsia="ja-JP"/>
        </w:rPr>
        <w:t>стоять</w:t>
      </w:r>
      <w:r w:rsidRPr="00CC157B">
        <w:rPr>
          <w:rFonts w:ascii="Times New Roman" w:eastAsia="MS Mincho" w:hAnsi="Times New Roman"/>
          <w:sz w:val="28"/>
          <w:szCs w:val="28"/>
          <w:lang w:eastAsia="ja-JP"/>
        </w:rPr>
        <w:t xml:space="preserve"> живі люди, їх діяльність, </w:t>
      </w:r>
      <w:r w:rsidR="00B41273" w:rsidRPr="00CC157B">
        <w:rPr>
          <w:rFonts w:ascii="Times New Roman" w:eastAsia="MS Mincho" w:hAnsi="Times New Roman"/>
          <w:sz w:val="28"/>
          <w:szCs w:val="28"/>
          <w:lang w:eastAsia="ja-JP"/>
        </w:rPr>
        <w:t>благополуччя</w:t>
      </w:r>
      <w:r w:rsidRPr="00CC157B">
        <w:rPr>
          <w:rFonts w:ascii="Times New Roman" w:eastAsia="MS Mincho" w:hAnsi="Times New Roman"/>
          <w:sz w:val="28"/>
          <w:szCs w:val="28"/>
          <w:lang w:eastAsia="ja-JP"/>
        </w:rPr>
        <w:t>, а іноді й життя»</w:t>
      </w:r>
      <w:r w:rsidR="00F61E22">
        <w:rPr>
          <w:rFonts w:ascii="Times New Roman" w:hAnsi="Times New Roman"/>
          <w:sz w:val="28"/>
          <w:szCs w:val="28"/>
        </w:rPr>
        <w:t> [</w:t>
      </w:r>
      <w:r w:rsidR="002D6F8A">
        <w:rPr>
          <w:rFonts w:ascii="Times New Roman" w:hAnsi="Times New Roman"/>
          <w:sz w:val="28"/>
          <w:szCs w:val="28"/>
        </w:rPr>
        <w:t>60</w:t>
      </w:r>
      <w:r w:rsidR="00F61E22">
        <w:rPr>
          <w:rFonts w:ascii="Times New Roman" w:hAnsi="Times New Roman"/>
          <w:sz w:val="28"/>
          <w:szCs w:val="28"/>
        </w:rPr>
        <w:t>, с. </w:t>
      </w:r>
      <w:r w:rsidR="00B86430" w:rsidRPr="00CC157B">
        <w:rPr>
          <w:rFonts w:ascii="Times New Roman" w:hAnsi="Times New Roman"/>
          <w:sz w:val="28"/>
          <w:szCs w:val="28"/>
        </w:rPr>
        <w:t>224]</w:t>
      </w:r>
      <w:r w:rsidR="00B86430"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Юридична термінологія –</w:t>
      </w:r>
      <w:r w:rsidR="00F61E22">
        <w:rPr>
          <w:rFonts w:ascii="Times New Roman" w:hAnsi="Times New Roman"/>
          <w:sz w:val="28"/>
          <w:szCs w:val="28"/>
        </w:rPr>
        <w:t xml:space="preserve"> </w:t>
      </w:r>
      <w:r w:rsidR="00B41273" w:rsidRPr="00CC157B">
        <w:rPr>
          <w:rFonts w:ascii="Times New Roman" w:hAnsi="Times New Roman"/>
          <w:sz w:val="28"/>
          <w:szCs w:val="28"/>
        </w:rPr>
        <w:t>це сукупність слів і словосполучень, які використовуються в юридичній практичній і теоретичній діяльності, а також у законодавчій сфері.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Становлення правової термінології відбувалося </w:t>
      </w:r>
      <w:r w:rsidR="00B41273" w:rsidRPr="00CC157B">
        <w:rPr>
          <w:rFonts w:ascii="Times New Roman" w:hAnsi="Times New Roman"/>
          <w:sz w:val="28"/>
          <w:szCs w:val="28"/>
        </w:rPr>
        <w:t>одночасно</w:t>
      </w:r>
      <w:r w:rsidRPr="00CC157B">
        <w:rPr>
          <w:rFonts w:ascii="Times New Roman" w:hAnsi="Times New Roman"/>
          <w:sz w:val="28"/>
          <w:szCs w:val="28"/>
        </w:rPr>
        <w:t xml:space="preserve"> з виникненням права. Перші юридичні </w:t>
      </w:r>
      <w:r w:rsidR="00B41273" w:rsidRPr="00CC157B">
        <w:rPr>
          <w:rFonts w:ascii="Times New Roman" w:hAnsi="Times New Roman"/>
          <w:sz w:val="28"/>
          <w:szCs w:val="28"/>
        </w:rPr>
        <w:t>документи</w:t>
      </w:r>
      <w:r w:rsidRPr="00CC157B">
        <w:rPr>
          <w:rFonts w:ascii="Times New Roman" w:hAnsi="Times New Roman"/>
          <w:sz w:val="28"/>
          <w:szCs w:val="28"/>
        </w:rPr>
        <w:t xml:space="preserve"> одночасно є головними джерелами виникнення </w:t>
      </w:r>
      <w:r w:rsidR="00B41273" w:rsidRPr="00CC157B">
        <w:rPr>
          <w:rFonts w:ascii="Times New Roman" w:hAnsi="Times New Roman"/>
          <w:sz w:val="28"/>
          <w:szCs w:val="28"/>
        </w:rPr>
        <w:t>правової</w:t>
      </w:r>
      <w:r w:rsidRPr="00CC157B">
        <w:rPr>
          <w:rFonts w:ascii="Times New Roman" w:hAnsi="Times New Roman"/>
          <w:sz w:val="28"/>
          <w:szCs w:val="28"/>
        </w:rPr>
        <w:t xml:space="preserve"> </w:t>
      </w:r>
      <w:r w:rsidR="00B41273" w:rsidRPr="00CC157B">
        <w:rPr>
          <w:rFonts w:ascii="Times New Roman" w:hAnsi="Times New Roman"/>
          <w:sz w:val="28"/>
          <w:szCs w:val="28"/>
        </w:rPr>
        <w:t>термінології</w:t>
      </w:r>
      <w:r w:rsidRPr="00CC157B">
        <w:rPr>
          <w:rFonts w:ascii="Times New Roman" w:hAnsi="Times New Roman"/>
          <w:sz w:val="28"/>
          <w:szCs w:val="28"/>
        </w:rPr>
        <w:t xml:space="preserve"> та різних юридичних </w:t>
      </w:r>
      <w:r w:rsidR="00B41273" w:rsidRPr="00CC157B">
        <w:rPr>
          <w:rFonts w:ascii="Times New Roman" w:hAnsi="Times New Roman"/>
          <w:sz w:val="28"/>
          <w:szCs w:val="28"/>
        </w:rPr>
        <w:t>конструкцій</w:t>
      </w:r>
      <w:r w:rsidRPr="00CC157B">
        <w:rPr>
          <w:rFonts w:ascii="Times New Roman" w:hAnsi="Times New Roman"/>
          <w:sz w:val="28"/>
          <w:szCs w:val="28"/>
        </w:rPr>
        <w:t xml:space="preserve">. До них слід віднести: Закони Ману, Закони дванадцяти таблиць, Закони Хаммурапі, Саксонське зерцало, Руська Правда, Конституція Пилипа Орлика тощо.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Важливою рисою правових термінів є їх тісний взаємозв’язок із різними правовими та політичними теоріями, науковими напрямами, правовим досвідом, певними суспільними традиціями. Розвиток української </w:t>
      </w:r>
      <w:r w:rsidRPr="00CC157B">
        <w:rPr>
          <w:rFonts w:ascii="Times New Roman" w:hAnsi="Times New Roman"/>
          <w:sz w:val="28"/>
          <w:szCs w:val="28"/>
        </w:rPr>
        <w:lastRenderedPageBreak/>
        <w:t xml:space="preserve">правової термінології пов’язаний з усією історією української державності, національного права </w:t>
      </w:r>
      <w:r w:rsidR="00F61E22">
        <w:rPr>
          <w:rFonts w:ascii="Times New Roman" w:hAnsi="Times New Roman"/>
          <w:sz w:val="28"/>
          <w:szCs w:val="28"/>
        </w:rPr>
        <w:t>та української мови [</w:t>
      </w:r>
      <w:r w:rsidR="002D6F8A">
        <w:rPr>
          <w:rFonts w:ascii="Times New Roman" w:hAnsi="Times New Roman"/>
          <w:sz w:val="28"/>
          <w:szCs w:val="28"/>
        </w:rPr>
        <w:t>60</w:t>
      </w:r>
      <w:r w:rsidR="00F61E22">
        <w:rPr>
          <w:rFonts w:ascii="Times New Roman" w:hAnsi="Times New Roman"/>
          <w:sz w:val="28"/>
          <w:szCs w:val="28"/>
        </w:rPr>
        <w:t>, с. </w:t>
      </w:r>
      <w:r w:rsidR="00B86430" w:rsidRPr="00CC157B">
        <w:rPr>
          <w:rFonts w:ascii="Times New Roman" w:hAnsi="Times New Roman"/>
          <w:sz w:val="28"/>
          <w:szCs w:val="28"/>
        </w:rPr>
        <w:t>223]</w:t>
      </w:r>
      <w:r w:rsidR="00B86430" w:rsidRPr="00CC157B">
        <w:rPr>
          <w:rFonts w:ascii="Times New Roman" w:hAnsi="Times New Roman"/>
          <w:sz w:val="28"/>
          <w:szCs w:val="28"/>
          <w:shd w:val="clear" w:color="auto" w:fill="FFFFFF"/>
        </w:rPr>
        <w:t>.</w:t>
      </w:r>
    </w:p>
    <w:p w:rsidR="00632308" w:rsidRPr="00CC157B" w:rsidRDefault="00B41273"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Демократичні перетворення</w:t>
      </w:r>
      <w:r w:rsidR="00632308" w:rsidRPr="00CC157B">
        <w:rPr>
          <w:rFonts w:ascii="Times New Roman" w:hAnsi="Times New Roman"/>
          <w:sz w:val="28"/>
          <w:szCs w:val="28"/>
        </w:rPr>
        <w:t xml:space="preserve"> в українському суспільстві призвели до істотного збільшення обсягу та видового масиву законодавства. На практиці дана ситуація означає, що з’явилося безліч різноманітних категорій та понять, виражених у відповідних термінах, зміст яких потребує уточнення. Звідси випливає: необхідно, щоб найбільш важливі терміни, що закріплюються в законодавстві, могли бути якісно інтерпретовані учасниками правовідносин. Адже відомо, що право як регулятор людської поведінки тим якісніше виконує свою функцію, чим більш правильно лінгвістично і концептуально виражені його розпорядження, констатації, дозволи і заборони, чіткіше опису</w:t>
      </w:r>
      <w:r w:rsidR="00F61E22">
        <w:rPr>
          <w:rFonts w:ascii="Times New Roman" w:hAnsi="Times New Roman"/>
          <w:sz w:val="28"/>
          <w:szCs w:val="28"/>
        </w:rPr>
        <w:t>ються ознаки правової поведінки [3</w:t>
      </w:r>
      <w:r w:rsidR="002D6F8A">
        <w:rPr>
          <w:rFonts w:ascii="Times New Roman" w:hAnsi="Times New Roman"/>
          <w:sz w:val="28"/>
          <w:szCs w:val="28"/>
        </w:rPr>
        <w:t>3</w:t>
      </w:r>
      <w:r w:rsidR="00F61E22">
        <w:rPr>
          <w:rFonts w:ascii="Times New Roman" w:hAnsi="Times New Roman"/>
          <w:sz w:val="28"/>
          <w:szCs w:val="28"/>
        </w:rPr>
        <w:t>, с. </w:t>
      </w:r>
      <w:r w:rsidR="005A31AA" w:rsidRPr="00CC157B">
        <w:rPr>
          <w:rFonts w:ascii="Times New Roman" w:hAnsi="Times New Roman"/>
          <w:sz w:val="28"/>
          <w:szCs w:val="28"/>
        </w:rPr>
        <w:t>233].</w:t>
      </w:r>
      <w:r w:rsidR="00632308"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Однією з головних ознак системи законодавства є його термінологічна єдність, яка передбачає логічну і понятійну узгодженість правових актів шляхом уніфікації та універсалізації понятійного апарату в предметному, ієрархічному та міжнародному вимірах. Термінологія законодавства постає як сукупність термінів, застосованих у законодавстві</w:t>
      </w:r>
      <w:r w:rsidR="00F61E22">
        <w:rPr>
          <w:rFonts w:ascii="Times New Roman" w:hAnsi="Times New Roman"/>
          <w:sz w:val="28"/>
          <w:szCs w:val="28"/>
        </w:rPr>
        <w:t> [16</w:t>
      </w:r>
      <w:r w:rsidR="002D6F8A">
        <w:rPr>
          <w:rFonts w:ascii="Times New Roman" w:hAnsi="Times New Roman"/>
          <w:sz w:val="28"/>
          <w:szCs w:val="28"/>
        </w:rPr>
        <w:t>7</w:t>
      </w:r>
      <w:r w:rsidR="00F61E22">
        <w:rPr>
          <w:rFonts w:ascii="Times New Roman" w:hAnsi="Times New Roman"/>
          <w:sz w:val="28"/>
          <w:szCs w:val="28"/>
        </w:rPr>
        <w:t>, с. </w:t>
      </w:r>
      <w:r w:rsidR="005A31AA" w:rsidRPr="00CC157B">
        <w:rPr>
          <w:rFonts w:ascii="Times New Roman" w:hAnsi="Times New Roman"/>
          <w:sz w:val="28"/>
          <w:szCs w:val="28"/>
        </w:rPr>
        <w:t>189].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Походження більшості термінів, що </w:t>
      </w:r>
      <w:r w:rsidR="00B41273" w:rsidRPr="00CC157B">
        <w:rPr>
          <w:rFonts w:ascii="Times New Roman" w:hAnsi="Times New Roman"/>
          <w:sz w:val="28"/>
          <w:szCs w:val="28"/>
        </w:rPr>
        <w:t>використовуються</w:t>
      </w:r>
      <w:r w:rsidRPr="00CC157B">
        <w:rPr>
          <w:rFonts w:ascii="Times New Roman" w:hAnsi="Times New Roman"/>
          <w:sz w:val="28"/>
          <w:szCs w:val="28"/>
        </w:rPr>
        <w:t xml:space="preserve"> в усіх юридичних документах, – це нормативно-правові акти чи доктринальні джерела. Системність термінології в правовому акті обумовлюється використанням слова на позначення ключових елементів норми права, тенденцією до однозначного вживання, відносинами з іншими термінами, відсутністю емоційно-експресивних і стилістичних синонімів</w:t>
      </w:r>
      <w:r w:rsidR="00F61E22">
        <w:rPr>
          <w:rFonts w:ascii="Times New Roman" w:hAnsi="Times New Roman"/>
          <w:sz w:val="28"/>
          <w:szCs w:val="28"/>
        </w:rPr>
        <w:t> [11</w:t>
      </w:r>
      <w:r w:rsidR="002D6F8A">
        <w:rPr>
          <w:rFonts w:ascii="Times New Roman" w:hAnsi="Times New Roman"/>
          <w:sz w:val="28"/>
          <w:szCs w:val="28"/>
        </w:rPr>
        <w:t>2</w:t>
      </w:r>
      <w:r w:rsidR="00F61E22">
        <w:rPr>
          <w:rFonts w:ascii="Times New Roman" w:hAnsi="Times New Roman"/>
          <w:sz w:val="28"/>
          <w:szCs w:val="28"/>
        </w:rPr>
        <w:t>, с. </w:t>
      </w:r>
      <w:r w:rsidR="00595BAC" w:rsidRPr="00CC157B">
        <w:rPr>
          <w:rFonts w:ascii="Times New Roman" w:hAnsi="Times New Roman"/>
          <w:sz w:val="28"/>
          <w:szCs w:val="28"/>
        </w:rPr>
        <w:t>25]</w:t>
      </w:r>
      <w:r w:rsidR="00595BAC"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Норма поведінки (а отже,</w:t>
      </w:r>
      <w:r w:rsidR="00CC157B" w:rsidRPr="00CC157B">
        <w:rPr>
          <w:rFonts w:ascii="Times New Roman" w:hAnsi="Times New Roman"/>
          <w:sz w:val="28"/>
          <w:szCs w:val="28"/>
        </w:rPr>
        <w:t xml:space="preserve"> </w:t>
      </w:r>
      <w:r w:rsidRPr="00CC157B">
        <w:rPr>
          <w:rFonts w:ascii="Times New Roman" w:hAnsi="Times New Roman"/>
          <w:sz w:val="28"/>
          <w:szCs w:val="28"/>
        </w:rPr>
        <w:t>юридична норма) має свій мовний вимір. Це мовне твердження, прагматична мета якого – впливати на поведінку людей</w:t>
      </w:r>
      <w:r w:rsidR="00F61E22">
        <w:rPr>
          <w:rFonts w:ascii="Times New Roman" w:hAnsi="Times New Roman"/>
          <w:sz w:val="28"/>
          <w:szCs w:val="28"/>
        </w:rPr>
        <w:t> [19</w:t>
      </w:r>
      <w:r w:rsidR="002D6F8A">
        <w:rPr>
          <w:rFonts w:ascii="Times New Roman" w:hAnsi="Times New Roman"/>
          <w:sz w:val="28"/>
          <w:szCs w:val="28"/>
        </w:rPr>
        <w:t>9</w:t>
      </w:r>
      <w:r w:rsidR="00F61E22">
        <w:rPr>
          <w:rFonts w:ascii="Times New Roman" w:hAnsi="Times New Roman"/>
          <w:sz w:val="28"/>
          <w:szCs w:val="28"/>
        </w:rPr>
        <w:t>, с. </w:t>
      </w:r>
      <w:r w:rsidR="005A31AA" w:rsidRPr="00CC157B">
        <w:rPr>
          <w:rFonts w:ascii="Times New Roman" w:hAnsi="Times New Roman"/>
          <w:sz w:val="28"/>
          <w:szCs w:val="28"/>
        </w:rPr>
        <w:t>29].</w:t>
      </w:r>
      <w:r w:rsidR="00FD7BE7">
        <w:rPr>
          <w:rFonts w:ascii="Times New Roman" w:hAnsi="Times New Roman"/>
          <w:sz w:val="28"/>
          <w:szCs w:val="28"/>
        </w:rPr>
        <w:t xml:space="preserve"> </w:t>
      </w:r>
      <w:r w:rsidR="00067B4F" w:rsidRPr="00067B4F">
        <w:rPr>
          <w:rFonts w:ascii="Times New Roman" w:hAnsi="Times New Roman"/>
          <w:sz w:val="28"/>
          <w:szCs w:val="28"/>
        </w:rPr>
        <w:t xml:space="preserve">В аспекті точності мовної форми нормативно-правових актів нормопроектувальник має дбати передусім про послідовне досягнення логічного та семіотичного рівнів точності. Логічний аспект точності мови </w:t>
      </w:r>
      <w:r w:rsidR="00067B4F" w:rsidRPr="00067B4F">
        <w:rPr>
          <w:rFonts w:ascii="Times New Roman" w:hAnsi="Times New Roman"/>
          <w:sz w:val="28"/>
          <w:szCs w:val="28"/>
        </w:rPr>
        <w:lastRenderedPageBreak/>
        <w:t>нормативно-правових актів виражає її зв’язок із загальними законами і правилами формальної логіки, з обов’язковим урахуванням яких має відбуватися написання проекту. Семантичний аспект точності пов’язаний з використанням відповідних слів, словосполучень і термінів</w:t>
      </w:r>
      <w:r w:rsidR="002D6F8A">
        <w:rPr>
          <w:rFonts w:ascii="Times New Roman" w:hAnsi="Times New Roman"/>
          <w:sz w:val="28"/>
          <w:szCs w:val="28"/>
        </w:rPr>
        <w:t> [162, с. 121]</w:t>
      </w:r>
      <w:r w:rsidR="00067B4F" w:rsidRPr="00067B4F">
        <w:rPr>
          <w:rFonts w:ascii="Times New Roman" w:hAnsi="Times New Roman"/>
          <w:sz w:val="28"/>
          <w:szCs w:val="28"/>
        </w:rPr>
        <w:t>.</w:t>
      </w:r>
      <w:r w:rsidR="002D6F8A">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Мова права – один із стилів сучасної офіційної мови, який поєднує в собі кілька субстилів: законодавча мова, мова підзаконних правових актів, мова правозастосовної практики, юридичної науки, мова юридичної освіти, юридичної журналістики тощо</w:t>
      </w:r>
      <w:r w:rsidR="00F61E22">
        <w:rPr>
          <w:rFonts w:ascii="Times New Roman" w:hAnsi="Times New Roman"/>
          <w:sz w:val="28"/>
          <w:szCs w:val="28"/>
        </w:rPr>
        <w:t> [1</w:t>
      </w:r>
      <w:r w:rsidR="002D6F8A">
        <w:rPr>
          <w:rFonts w:ascii="Times New Roman" w:hAnsi="Times New Roman"/>
          <w:sz w:val="28"/>
          <w:szCs w:val="28"/>
        </w:rPr>
        <w:t>93</w:t>
      </w:r>
      <w:r w:rsidR="00F61E22">
        <w:rPr>
          <w:rFonts w:ascii="Times New Roman" w:hAnsi="Times New Roman"/>
          <w:sz w:val="28"/>
          <w:szCs w:val="28"/>
        </w:rPr>
        <w:t>, с. </w:t>
      </w:r>
      <w:r w:rsidR="005A31AA" w:rsidRPr="00CC157B">
        <w:rPr>
          <w:rFonts w:ascii="Times New Roman" w:hAnsi="Times New Roman"/>
          <w:sz w:val="28"/>
          <w:szCs w:val="28"/>
        </w:rPr>
        <w:t>36].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Ураховуючи всі особливості субстилів, пов’язаних зі специфікою предметної сфери, юридична мова як єдине ціле має низку надзвичайно важливих якостей. Насамперед їй властиві ясність, чіткість і точність, а також </w:t>
      </w:r>
      <w:r w:rsidR="00B41273" w:rsidRPr="00CC157B">
        <w:rPr>
          <w:rFonts w:ascii="Times New Roman" w:hAnsi="Times New Roman"/>
          <w:sz w:val="28"/>
          <w:szCs w:val="28"/>
        </w:rPr>
        <w:t>використання слів</w:t>
      </w:r>
      <w:r w:rsidR="00F61E22">
        <w:rPr>
          <w:rFonts w:ascii="Times New Roman" w:hAnsi="Times New Roman"/>
          <w:sz w:val="28"/>
          <w:szCs w:val="28"/>
        </w:rPr>
        <w:t xml:space="preserve"> і термінів у конкретному сенсі [4</w:t>
      </w:r>
      <w:r w:rsidR="002D6F8A">
        <w:rPr>
          <w:rFonts w:ascii="Times New Roman" w:hAnsi="Times New Roman"/>
          <w:sz w:val="28"/>
          <w:szCs w:val="28"/>
        </w:rPr>
        <w:t>8</w:t>
      </w:r>
      <w:r w:rsidR="00F61E22">
        <w:rPr>
          <w:rFonts w:ascii="Times New Roman" w:hAnsi="Times New Roman"/>
          <w:sz w:val="28"/>
          <w:szCs w:val="28"/>
        </w:rPr>
        <w:t>, с. </w:t>
      </w:r>
      <w:r w:rsidR="007B36DC" w:rsidRPr="00CC157B">
        <w:rPr>
          <w:rFonts w:ascii="Times New Roman" w:hAnsi="Times New Roman"/>
          <w:sz w:val="28"/>
          <w:szCs w:val="28"/>
        </w:rPr>
        <w:t>86].</w:t>
      </w:r>
    </w:p>
    <w:p w:rsidR="00632308" w:rsidRPr="00F61E22"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 xml:space="preserve">За своїм походженням право пов’язане з мовою, воно об’єктивується в мові та через неї пізнається. Проте в даний час виникає і новий, нетрадиційний, несподіваний як для юриспруденції, так і для лінгвістики, аспект їх зв’язку. Йдеться про проблемні питання, що перебувають на межі права та мови, насамперед про лінгвістичну експертизу текстів, залучених до правової практики. Робота лінгвістів у межовій з юриспруденцією зоні в теоретичному плані підштовхнула розвиток нової галузі міждисциплінарних </w:t>
      </w:r>
      <w:r w:rsidR="00F61E22">
        <w:rPr>
          <w:rFonts w:ascii="Times New Roman" w:eastAsia="TimesNewRomanPSMT" w:hAnsi="Times New Roman"/>
          <w:sz w:val="28"/>
          <w:szCs w:val="28"/>
        </w:rPr>
        <w:t>досліджень </w:t>
      </w:r>
      <w:r w:rsidRPr="00CC157B">
        <w:rPr>
          <w:rFonts w:ascii="Times New Roman" w:eastAsia="TimesNewRomanPSMT" w:hAnsi="Times New Roman"/>
          <w:sz w:val="28"/>
          <w:szCs w:val="28"/>
        </w:rPr>
        <w:t xml:space="preserve">– юрислінгвістики, або правової (юридичної) лінгвістики, у практичній сфері стимулює становлення лінгвістичної експертизи текстів, </w:t>
      </w:r>
      <w:r w:rsidRPr="00F61E22">
        <w:rPr>
          <w:rFonts w:ascii="Times New Roman" w:eastAsia="TimesNewRomanPSMT" w:hAnsi="Times New Roman"/>
          <w:sz w:val="28"/>
          <w:szCs w:val="28"/>
        </w:rPr>
        <w:t xml:space="preserve">залучених до юридичної практики, а також </w:t>
      </w:r>
      <w:r w:rsidR="00F61E22" w:rsidRPr="00F61E22">
        <w:rPr>
          <w:rFonts w:ascii="Times New Roman" w:eastAsia="TimesNewRomanPSMT" w:hAnsi="Times New Roman"/>
          <w:sz w:val="28"/>
          <w:szCs w:val="28"/>
        </w:rPr>
        <w:t>законопроектів</w:t>
      </w:r>
      <w:r w:rsidR="00F61E22" w:rsidRPr="00F61E22">
        <w:rPr>
          <w:rFonts w:ascii="Times New Roman" w:hAnsi="Times New Roman"/>
          <w:sz w:val="28"/>
          <w:szCs w:val="28"/>
        </w:rPr>
        <w:t> [6</w:t>
      </w:r>
      <w:r w:rsidR="008620DF">
        <w:rPr>
          <w:rFonts w:ascii="Times New Roman" w:hAnsi="Times New Roman"/>
          <w:sz w:val="28"/>
          <w:szCs w:val="28"/>
        </w:rPr>
        <w:t>8</w:t>
      </w:r>
      <w:r w:rsidR="00F61E22" w:rsidRPr="00F61E22">
        <w:rPr>
          <w:rFonts w:ascii="Times New Roman" w:hAnsi="Times New Roman"/>
          <w:sz w:val="28"/>
          <w:szCs w:val="28"/>
        </w:rPr>
        <w:t>, с. </w:t>
      </w:r>
      <w:r w:rsidR="005A31AA" w:rsidRPr="00F61E22">
        <w:rPr>
          <w:rFonts w:ascii="Times New Roman" w:hAnsi="Times New Roman"/>
          <w:sz w:val="28"/>
          <w:szCs w:val="28"/>
        </w:rPr>
        <w:t>214].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Зняття штучних ідеологічних бар’єрів істотно розширило коло міжнародного спілкування, що знайшло</w:t>
      </w:r>
      <w:r w:rsidR="00CC157B" w:rsidRPr="00CC157B">
        <w:rPr>
          <w:rFonts w:ascii="Times New Roman" w:hAnsi="Times New Roman"/>
          <w:sz w:val="28"/>
          <w:szCs w:val="28"/>
        </w:rPr>
        <w:t xml:space="preserve"> </w:t>
      </w:r>
      <w:r w:rsidRPr="00CC157B">
        <w:rPr>
          <w:rFonts w:ascii="Times New Roman" w:hAnsi="Times New Roman"/>
          <w:sz w:val="28"/>
          <w:szCs w:val="28"/>
        </w:rPr>
        <w:t>вираження у підписанні та ратифікації цілої серії найважливіших мі</w:t>
      </w:r>
      <w:r w:rsidR="00F61E22">
        <w:rPr>
          <w:rFonts w:ascii="Times New Roman" w:hAnsi="Times New Roman"/>
          <w:sz w:val="28"/>
          <w:szCs w:val="28"/>
        </w:rPr>
        <w:t>жнародно-правових документів. У </w:t>
      </w:r>
      <w:r w:rsidRPr="00CC157B">
        <w:rPr>
          <w:rFonts w:ascii="Times New Roman" w:hAnsi="Times New Roman"/>
          <w:sz w:val="28"/>
          <w:szCs w:val="28"/>
        </w:rPr>
        <w:t xml:space="preserve">свою чергу, це поставило на порядок денний проблему правильного перекладу універсальних міжнародних документів, укладених іноземними мовами, їх адекватного застосування і тлумачення. Найбільш очевидно і гостро ця проблема постала у процесі підготовки до ратифікації </w:t>
      </w:r>
      <w:r w:rsidRPr="00CC157B">
        <w:rPr>
          <w:rFonts w:ascii="Times New Roman" w:hAnsi="Times New Roman"/>
          <w:sz w:val="28"/>
          <w:szCs w:val="28"/>
        </w:rPr>
        <w:lastRenderedPageBreak/>
        <w:t>Європейської конвенції з прав людини та основоположних свобод та інших тісно пов’язаних з нею документів</w:t>
      </w:r>
      <w:r w:rsidR="00F61E22">
        <w:rPr>
          <w:rFonts w:ascii="Times New Roman" w:hAnsi="Times New Roman"/>
          <w:sz w:val="28"/>
          <w:szCs w:val="28"/>
        </w:rPr>
        <w:t> [4</w:t>
      </w:r>
      <w:r w:rsidR="008620DF">
        <w:rPr>
          <w:rFonts w:ascii="Times New Roman" w:hAnsi="Times New Roman"/>
          <w:sz w:val="28"/>
          <w:szCs w:val="28"/>
        </w:rPr>
        <w:t>8</w:t>
      </w:r>
      <w:r w:rsidR="00F61E22">
        <w:rPr>
          <w:rFonts w:ascii="Times New Roman" w:hAnsi="Times New Roman"/>
          <w:sz w:val="28"/>
          <w:szCs w:val="28"/>
        </w:rPr>
        <w:t>, с. </w:t>
      </w:r>
      <w:r w:rsidR="007B36DC" w:rsidRPr="00CC157B">
        <w:rPr>
          <w:rFonts w:ascii="Times New Roman" w:hAnsi="Times New Roman"/>
          <w:sz w:val="28"/>
          <w:szCs w:val="28"/>
        </w:rPr>
        <w:t>93].</w:t>
      </w:r>
    </w:p>
    <w:p w:rsidR="00632308" w:rsidRPr="00CC157B" w:rsidRDefault="00B41273"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Умовно</w:t>
      </w:r>
      <w:r w:rsidR="00632308" w:rsidRPr="00CC157B">
        <w:rPr>
          <w:rFonts w:ascii="Times New Roman" w:hAnsi="Times New Roman"/>
          <w:sz w:val="28"/>
          <w:szCs w:val="28"/>
        </w:rPr>
        <w:t xml:space="preserve"> виділяють два аспекти термінотворення: </w:t>
      </w:r>
      <w:r w:rsidRPr="00CC157B">
        <w:rPr>
          <w:rFonts w:ascii="Times New Roman" w:hAnsi="Times New Roman"/>
          <w:sz w:val="28"/>
          <w:szCs w:val="28"/>
        </w:rPr>
        <w:t>лексико</w:t>
      </w:r>
      <w:r w:rsidR="00632308" w:rsidRPr="00CC157B">
        <w:rPr>
          <w:rFonts w:ascii="Times New Roman" w:hAnsi="Times New Roman"/>
          <w:sz w:val="28"/>
          <w:szCs w:val="28"/>
        </w:rPr>
        <w:t xml:space="preserve">-семантичний та </w:t>
      </w:r>
      <w:r w:rsidRPr="00CC157B">
        <w:rPr>
          <w:rFonts w:ascii="Times New Roman" w:hAnsi="Times New Roman"/>
          <w:sz w:val="28"/>
          <w:szCs w:val="28"/>
        </w:rPr>
        <w:t>словотвірний</w:t>
      </w:r>
      <w:r w:rsidR="00632308" w:rsidRPr="00CC157B">
        <w:rPr>
          <w:rFonts w:ascii="Times New Roman" w:hAnsi="Times New Roman"/>
          <w:sz w:val="28"/>
          <w:szCs w:val="28"/>
        </w:rPr>
        <w:t>. В основі першого аспект</w:t>
      </w:r>
      <w:r w:rsidR="00F61E22">
        <w:rPr>
          <w:rFonts w:ascii="Times New Roman" w:hAnsi="Times New Roman"/>
          <w:sz w:val="28"/>
          <w:szCs w:val="28"/>
        </w:rPr>
        <w:t>у</w:t>
      </w:r>
      <w:r w:rsidR="00632308" w:rsidRPr="00CC157B">
        <w:rPr>
          <w:rFonts w:ascii="Times New Roman" w:hAnsi="Times New Roman"/>
          <w:sz w:val="28"/>
          <w:szCs w:val="28"/>
        </w:rPr>
        <w:t xml:space="preserve"> термінотворення лежить обґрунтування різних шляхів надходження термінологічних од</w:t>
      </w:r>
      <w:r w:rsidR="00F61E22">
        <w:rPr>
          <w:rFonts w:ascii="Times New Roman" w:hAnsi="Times New Roman"/>
          <w:sz w:val="28"/>
          <w:szCs w:val="28"/>
        </w:rPr>
        <w:t>иниць до мови. Так, на думку Л. </w:t>
      </w:r>
      <w:r w:rsidR="00632308" w:rsidRPr="00CC157B">
        <w:rPr>
          <w:rFonts w:ascii="Times New Roman" w:hAnsi="Times New Roman"/>
          <w:sz w:val="28"/>
          <w:szCs w:val="28"/>
        </w:rPr>
        <w:t>Чулінди, склад словника української юридичної термінології формується з різних джерел,</w:t>
      </w:r>
      <w:r w:rsidR="00F61E22">
        <w:rPr>
          <w:rFonts w:ascii="Times New Roman" w:hAnsi="Times New Roman"/>
          <w:sz w:val="28"/>
          <w:szCs w:val="28"/>
        </w:rPr>
        <w:t xml:space="preserve"> які умовно можна поділити на 5 </w:t>
      </w:r>
      <w:r w:rsidR="00632308" w:rsidRPr="00CC157B">
        <w:rPr>
          <w:rFonts w:ascii="Times New Roman" w:hAnsi="Times New Roman"/>
          <w:sz w:val="28"/>
          <w:szCs w:val="28"/>
        </w:rPr>
        <w:t xml:space="preserve">груп: по-перше, запозичення латинських термінів і правових понять, які стали підґрунтям термінології різних правових систем (алібі, апеляція, реформа, документ); по-друге, використання термінів з нормативно-правових актів Київської Русі (суддя, закон, свідок, карати); по-третє, запозичення термінології із сучасних розвинутих правових систем (монополізм, контрабанда, бартер); по-четверте, термінологія нормативно-правових актів України (Конституції, законів, кодексів), міжнародних документів, згода на обов’язковість яких надана Верховною Радою України. Юридична </w:t>
      </w:r>
      <w:r w:rsidRPr="00CC157B">
        <w:rPr>
          <w:rFonts w:ascii="Times New Roman" w:hAnsi="Times New Roman"/>
          <w:sz w:val="28"/>
          <w:szCs w:val="28"/>
        </w:rPr>
        <w:t>термінологія</w:t>
      </w:r>
      <w:r w:rsidR="00632308" w:rsidRPr="00CC157B">
        <w:rPr>
          <w:rFonts w:ascii="Times New Roman" w:hAnsi="Times New Roman"/>
          <w:sz w:val="28"/>
          <w:szCs w:val="28"/>
        </w:rPr>
        <w:t xml:space="preserve">, </w:t>
      </w:r>
      <w:r w:rsidRPr="00CC157B">
        <w:rPr>
          <w:rFonts w:ascii="Times New Roman" w:hAnsi="Times New Roman"/>
          <w:sz w:val="28"/>
          <w:szCs w:val="28"/>
        </w:rPr>
        <w:t>зафіксована</w:t>
      </w:r>
      <w:r w:rsidR="00632308" w:rsidRPr="00CC157B">
        <w:rPr>
          <w:rFonts w:ascii="Times New Roman" w:hAnsi="Times New Roman"/>
          <w:sz w:val="28"/>
          <w:szCs w:val="28"/>
        </w:rPr>
        <w:t xml:space="preserve"> в Конституції України, є </w:t>
      </w:r>
      <w:r w:rsidRPr="00CC157B">
        <w:rPr>
          <w:rFonts w:ascii="Times New Roman" w:hAnsi="Times New Roman"/>
          <w:sz w:val="28"/>
          <w:szCs w:val="28"/>
        </w:rPr>
        <w:t xml:space="preserve">загальнообов’язковою </w:t>
      </w:r>
      <w:r w:rsidR="00632308" w:rsidRPr="00CC157B">
        <w:rPr>
          <w:rFonts w:ascii="Times New Roman" w:hAnsi="Times New Roman"/>
          <w:sz w:val="28"/>
          <w:szCs w:val="28"/>
        </w:rPr>
        <w:t xml:space="preserve">для використання в </w:t>
      </w:r>
      <w:r w:rsidRPr="00CC157B">
        <w:rPr>
          <w:rFonts w:ascii="Times New Roman" w:hAnsi="Times New Roman"/>
          <w:sz w:val="28"/>
          <w:szCs w:val="28"/>
        </w:rPr>
        <w:t>галузевому</w:t>
      </w:r>
      <w:r w:rsidR="00632308" w:rsidRPr="00CC157B">
        <w:rPr>
          <w:rFonts w:ascii="Times New Roman" w:hAnsi="Times New Roman"/>
          <w:sz w:val="28"/>
          <w:szCs w:val="28"/>
        </w:rPr>
        <w:t xml:space="preserve"> </w:t>
      </w:r>
      <w:r w:rsidRPr="00CC157B">
        <w:rPr>
          <w:rFonts w:ascii="Times New Roman" w:hAnsi="Times New Roman"/>
          <w:sz w:val="28"/>
          <w:szCs w:val="28"/>
        </w:rPr>
        <w:t>законодавстві</w:t>
      </w:r>
      <w:r w:rsidR="00632308" w:rsidRPr="00CC157B">
        <w:rPr>
          <w:rFonts w:ascii="Times New Roman" w:hAnsi="Times New Roman"/>
          <w:sz w:val="28"/>
          <w:szCs w:val="28"/>
        </w:rPr>
        <w:t xml:space="preserve">. Наприклад, у Конституції України </w:t>
      </w:r>
      <w:r w:rsidRPr="00CC157B">
        <w:rPr>
          <w:rFonts w:ascii="Times New Roman" w:hAnsi="Times New Roman"/>
          <w:sz w:val="28"/>
          <w:szCs w:val="28"/>
        </w:rPr>
        <w:t>вжито</w:t>
      </w:r>
      <w:r w:rsidR="00632308" w:rsidRPr="00CC157B">
        <w:rPr>
          <w:rFonts w:ascii="Times New Roman" w:hAnsi="Times New Roman"/>
          <w:sz w:val="28"/>
          <w:szCs w:val="28"/>
        </w:rPr>
        <w:t xml:space="preserve"> термін «перепинити </w:t>
      </w:r>
      <w:r w:rsidRPr="00CC157B">
        <w:rPr>
          <w:rFonts w:ascii="Times New Roman" w:hAnsi="Times New Roman"/>
          <w:sz w:val="28"/>
          <w:szCs w:val="28"/>
        </w:rPr>
        <w:t>злочин</w:t>
      </w:r>
      <w:r w:rsidR="00F61E22">
        <w:rPr>
          <w:rFonts w:ascii="Times New Roman" w:hAnsi="Times New Roman"/>
          <w:sz w:val="28"/>
          <w:szCs w:val="28"/>
        </w:rPr>
        <w:t>» (ст. </w:t>
      </w:r>
      <w:r w:rsidR="00632308" w:rsidRPr="00CC157B">
        <w:rPr>
          <w:rFonts w:ascii="Times New Roman" w:hAnsi="Times New Roman"/>
          <w:sz w:val="28"/>
          <w:szCs w:val="28"/>
        </w:rPr>
        <w:t xml:space="preserve">29). Це </w:t>
      </w:r>
      <w:r w:rsidRPr="00CC157B">
        <w:rPr>
          <w:rFonts w:ascii="Times New Roman" w:hAnsi="Times New Roman"/>
          <w:sz w:val="28"/>
          <w:szCs w:val="28"/>
        </w:rPr>
        <w:t>означає</w:t>
      </w:r>
      <w:r w:rsidR="00632308" w:rsidRPr="00CC157B">
        <w:rPr>
          <w:rFonts w:ascii="Times New Roman" w:hAnsi="Times New Roman"/>
          <w:sz w:val="28"/>
          <w:szCs w:val="28"/>
        </w:rPr>
        <w:t xml:space="preserve">, що у </w:t>
      </w:r>
      <w:r w:rsidRPr="00CC157B">
        <w:rPr>
          <w:rFonts w:ascii="Times New Roman" w:hAnsi="Times New Roman"/>
          <w:sz w:val="28"/>
          <w:szCs w:val="28"/>
        </w:rPr>
        <w:t>відповідних</w:t>
      </w:r>
      <w:r w:rsidR="00632308" w:rsidRPr="00CC157B">
        <w:rPr>
          <w:rFonts w:ascii="Times New Roman" w:hAnsi="Times New Roman"/>
          <w:sz w:val="28"/>
          <w:szCs w:val="28"/>
        </w:rPr>
        <w:t xml:space="preserve"> законах, </w:t>
      </w:r>
      <w:r w:rsidRPr="00CC157B">
        <w:rPr>
          <w:rFonts w:ascii="Times New Roman" w:hAnsi="Times New Roman"/>
          <w:sz w:val="28"/>
          <w:szCs w:val="28"/>
        </w:rPr>
        <w:t>Кримінальному</w:t>
      </w:r>
      <w:r w:rsidR="00632308" w:rsidRPr="00CC157B">
        <w:rPr>
          <w:rFonts w:ascii="Times New Roman" w:hAnsi="Times New Roman"/>
          <w:sz w:val="28"/>
          <w:szCs w:val="28"/>
        </w:rPr>
        <w:t xml:space="preserve"> та </w:t>
      </w:r>
      <w:r w:rsidRPr="00CC157B">
        <w:rPr>
          <w:rFonts w:ascii="Times New Roman" w:hAnsi="Times New Roman"/>
          <w:sz w:val="28"/>
          <w:szCs w:val="28"/>
        </w:rPr>
        <w:t>Кримінально</w:t>
      </w:r>
      <w:r w:rsidR="00632308" w:rsidRPr="00CC157B">
        <w:rPr>
          <w:rFonts w:ascii="Times New Roman" w:hAnsi="Times New Roman"/>
          <w:sz w:val="28"/>
          <w:szCs w:val="28"/>
        </w:rPr>
        <w:t xml:space="preserve">-процесуальному кодексах України це юридичне </w:t>
      </w:r>
      <w:r w:rsidRPr="00CC157B">
        <w:rPr>
          <w:rFonts w:ascii="Times New Roman" w:hAnsi="Times New Roman"/>
          <w:sz w:val="28"/>
          <w:szCs w:val="28"/>
        </w:rPr>
        <w:t>поняття</w:t>
      </w:r>
      <w:r w:rsidR="00632308" w:rsidRPr="00CC157B">
        <w:rPr>
          <w:rFonts w:ascii="Times New Roman" w:hAnsi="Times New Roman"/>
          <w:sz w:val="28"/>
          <w:szCs w:val="28"/>
        </w:rPr>
        <w:t xml:space="preserve"> має </w:t>
      </w:r>
      <w:r w:rsidRPr="00CC157B">
        <w:rPr>
          <w:rFonts w:ascii="Times New Roman" w:hAnsi="Times New Roman"/>
          <w:sz w:val="28"/>
          <w:szCs w:val="28"/>
        </w:rPr>
        <w:t>позначатися</w:t>
      </w:r>
      <w:r w:rsidR="00632308" w:rsidRPr="00CC157B">
        <w:rPr>
          <w:rFonts w:ascii="Times New Roman" w:hAnsi="Times New Roman"/>
          <w:sz w:val="28"/>
          <w:szCs w:val="28"/>
        </w:rPr>
        <w:t xml:space="preserve"> саме цим терміном, а </w:t>
      </w:r>
      <w:r w:rsidRPr="00CC157B">
        <w:rPr>
          <w:rFonts w:ascii="Times New Roman" w:hAnsi="Times New Roman"/>
          <w:sz w:val="28"/>
          <w:szCs w:val="28"/>
        </w:rPr>
        <w:t>старий</w:t>
      </w:r>
      <w:r w:rsidR="00632308" w:rsidRPr="00CC157B">
        <w:rPr>
          <w:rFonts w:ascii="Times New Roman" w:hAnsi="Times New Roman"/>
          <w:sz w:val="28"/>
          <w:szCs w:val="28"/>
        </w:rPr>
        <w:t xml:space="preserve"> термін «припинити </w:t>
      </w:r>
      <w:r w:rsidRPr="00CC157B">
        <w:rPr>
          <w:rFonts w:ascii="Times New Roman" w:hAnsi="Times New Roman"/>
          <w:sz w:val="28"/>
          <w:szCs w:val="28"/>
        </w:rPr>
        <w:t>злочин</w:t>
      </w:r>
      <w:r w:rsidR="00632308" w:rsidRPr="00CC157B">
        <w:rPr>
          <w:rFonts w:ascii="Times New Roman" w:hAnsi="Times New Roman"/>
          <w:sz w:val="28"/>
          <w:szCs w:val="28"/>
        </w:rPr>
        <w:t xml:space="preserve">» не повинен взагалі вживатися; по-п’яте, джерелом </w:t>
      </w:r>
      <w:r w:rsidRPr="00CC157B">
        <w:rPr>
          <w:rFonts w:ascii="Times New Roman" w:hAnsi="Times New Roman"/>
          <w:sz w:val="28"/>
          <w:szCs w:val="28"/>
        </w:rPr>
        <w:t>нових</w:t>
      </w:r>
      <w:r w:rsidR="00632308" w:rsidRPr="00CC157B">
        <w:rPr>
          <w:rFonts w:ascii="Times New Roman" w:hAnsi="Times New Roman"/>
          <w:sz w:val="28"/>
          <w:szCs w:val="28"/>
        </w:rPr>
        <w:t xml:space="preserve"> термінів може бути перекладацька </w:t>
      </w:r>
      <w:r w:rsidRPr="00CC157B">
        <w:rPr>
          <w:rFonts w:ascii="Times New Roman" w:hAnsi="Times New Roman"/>
          <w:sz w:val="28"/>
          <w:szCs w:val="28"/>
        </w:rPr>
        <w:t>діяльність</w:t>
      </w:r>
      <w:r w:rsidR="00F61E22">
        <w:rPr>
          <w:rFonts w:ascii="Times New Roman" w:hAnsi="Times New Roman"/>
          <w:sz w:val="28"/>
          <w:szCs w:val="28"/>
        </w:rPr>
        <w:t>. Перекладач може: а) </w:t>
      </w:r>
      <w:r w:rsidR="00632308" w:rsidRPr="00CC157B">
        <w:rPr>
          <w:rFonts w:ascii="Times New Roman" w:hAnsi="Times New Roman"/>
          <w:sz w:val="28"/>
          <w:szCs w:val="28"/>
        </w:rPr>
        <w:t xml:space="preserve">передати </w:t>
      </w:r>
      <w:r w:rsidRPr="00CC157B">
        <w:rPr>
          <w:rFonts w:ascii="Times New Roman" w:hAnsi="Times New Roman"/>
          <w:sz w:val="28"/>
          <w:szCs w:val="28"/>
        </w:rPr>
        <w:t>іншомовний</w:t>
      </w:r>
      <w:r w:rsidR="00632308" w:rsidRPr="00CC157B">
        <w:rPr>
          <w:rFonts w:ascii="Times New Roman" w:hAnsi="Times New Roman"/>
          <w:sz w:val="28"/>
          <w:szCs w:val="28"/>
        </w:rPr>
        <w:t xml:space="preserve"> термін, </w:t>
      </w:r>
      <w:r w:rsidRPr="00CC157B">
        <w:rPr>
          <w:rFonts w:ascii="Times New Roman" w:hAnsi="Times New Roman"/>
          <w:sz w:val="28"/>
          <w:szCs w:val="28"/>
        </w:rPr>
        <w:t>якого</w:t>
      </w:r>
      <w:r w:rsidR="00632308" w:rsidRPr="00CC157B">
        <w:rPr>
          <w:rFonts w:ascii="Times New Roman" w:hAnsi="Times New Roman"/>
          <w:sz w:val="28"/>
          <w:szCs w:val="28"/>
        </w:rPr>
        <w:t xml:space="preserve"> не існує в українській мові, </w:t>
      </w:r>
      <w:r w:rsidRPr="00CC157B">
        <w:rPr>
          <w:rFonts w:ascii="Times New Roman" w:hAnsi="Times New Roman"/>
          <w:sz w:val="28"/>
          <w:szCs w:val="28"/>
        </w:rPr>
        <w:t>засобами українського</w:t>
      </w:r>
      <w:r w:rsidR="00F61E22">
        <w:rPr>
          <w:rFonts w:ascii="Times New Roman" w:hAnsi="Times New Roman"/>
          <w:sz w:val="28"/>
          <w:szCs w:val="28"/>
        </w:rPr>
        <w:t xml:space="preserve"> алфавіту або б) </w:t>
      </w:r>
      <w:r w:rsidR="00632308" w:rsidRPr="00CC157B">
        <w:rPr>
          <w:rFonts w:ascii="Times New Roman" w:hAnsi="Times New Roman"/>
          <w:sz w:val="28"/>
          <w:szCs w:val="28"/>
        </w:rPr>
        <w:t xml:space="preserve">дати </w:t>
      </w:r>
      <w:r w:rsidRPr="00CC157B">
        <w:rPr>
          <w:rFonts w:ascii="Times New Roman" w:hAnsi="Times New Roman"/>
          <w:sz w:val="28"/>
          <w:szCs w:val="28"/>
        </w:rPr>
        <w:t>описову</w:t>
      </w:r>
      <w:r w:rsidR="00632308" w:rsidRPr="00CC157B">
        <w:rPr>
          <w:rFonts w:ascii="Times New Roman" w:hAnsi="Times New Roman"/>
          <w:sz w:val="28"/>
          <w:szCs w:val="28"/>
        </w:rPr>
        <w:t xml:space="preserve"> конструкцію правового поняття українськими словами, які утворюють терміносполучення</w:t>
      </w:r>
      <w:r w:rsidR="004441CC">
        <w:rPr>
          <w:rFonts w:ascii="Times New Roman" w:hAnsi="Times New Roman"/>
          <w:sz w:val="28"/>
          <w:szCs w:val="28"/>
        </w:rPr>
        <w:t> </w:t>
      </w:r>
      <w:r w:rsidR="00F61E22">
        <w:rPr>
          <w:rFonts w:ascii="Times New Roman" w:hAnsi="Times New Roman"/>
          <w:sz w:val="28"/>
          <w:szCs w:val="28"/>
        </w:rPr>
        <w:t>[</w:t>
      </w:r>
      <w:r w:rsidR="008620DF">
        <w:rPr>
          <w:rFonts w:ascii="Times New Roman" w:hAnsi="Times New Roman"/>
          <w:sz w:val="28"/>
          <w:szCs w:val="28"/>
        </w:rPr>
        <w:t>60</w:t>
      </w:r>
      <w:r w:rsidR="00F61E22">
        <w:rPr>
          <w:rFonts w:ascii="Times New Roman" w:hAnsi="Times New Roman"/>
          <w:sz w:val="28"/>
          <w:szCs w:val="28"/>
        </w:rPr>
        <w:t>, с. </w:t>
      </w:r>
      <w:r w:rsidR="00B86430" w:rsidRPr="00CC157B">
        <w:rPr>
          <w:rFonts w:ascii="Times New Roman" w:hAnsi="Times New Roman"/>
          <w:sz w:val="28"/>
          <w:szCs w:val="28"/>
        </w:rPr>
        <w:t>229]</w:t>
      </w:r>
      <w:r w:rsidR="00B86430" w:rsidRPr="00CC157B">
        <w:rPr>
          <w:rFonts w:ascii="Times New Roman" w:hAnsi="Times New Roman"/>
          <w:sz w:val="28"/>
          <w:szCs w:val="28"/>
          <w:shd w:val="clear" w:color="auto" w:fill="FFFFFF"/>
        </w:rPr>
        <w:t>.</w:t>
      </w:r>
    </w:p>
    <w:p w:rsidR="00632308" w:rsidRPr="00CC157B" w:rsidRDefault="00632308" w:rsidP="00F43B70">
      <w:pPr>
        <w:pStyle w:val="aa"/>
        <w:spacing w:line="360" w:lineRule="auto"/>
        <w:ind w:firstLine="709"/>
        <w:jc w:val="both"/>
        <w:rPr>
          <w:sz w:val="28"/>
          <w:szCs w:val="28"/>
        </w:rPr>
      </w:pPr>
      <w:r w:rsidRPr="00CC157B">
        <w:rPr>
          <w:sz w:val="28"/>
          <w:szCs w:val="28"/>
        </w:rPr>
        <w:t xml:space="preserve">Виникнення </w:t>
      </w:r>
      <w:r w:rsidR="00B41273" w:rsidRPr="00CC157B">
        <w:rPr>
          <w:sz w:val="28"/>
          <w:szCs w:val="28"/>
        </w:rPr>
        <w:t>юридичних</w:t>
      </w:r>
      <w:r w:rsidRPr="00CC157B">
        <w:rPr>
          <w:sz w:val="28"/>
          <w:szCs w:val="28"/>
        </w:rPr>
        <w:t xml:space="preserve"> понять можна розглядати за традиційною схемою, в межах процесу проходження в професійній </w:t>
      </w:r>
      <w:r w:rsidR="00B41273" w:rsidRPr="00CC157B">
        <w:rPr>
          <w:sz w:val="28"/>
          <w:szCs w:val="28"/>
        </w:rPr>
        <w:t>рефлексії юридичного</w:t>
      </w:r>
      <w:r w:rsidRPr="00CC157B">
        <w:rPr>
          <w:sz w:val="28"/>
          <w:szCs w:val="28"/>
        </w:rPr>
        <w:t xml:space="preserve"> явища від </w:t>
      </w:r>
      <w:r w:rsidR="00B41273" w:rsidRPr="00CC157B">
        <w:rPr>
          <w:sz w:val="28"/>
          <w:szCs w:val="28"/>
        </w:rPr>
        <w:t>простого знакового</w:t>
      </w:r>
      <w:r w:rsidRPr="00CC157B">
        <w:rPr>
          <w:sz w:val="28"/>
          <w:szCs w:val="28"/>
        </w:rPr>
        <w:t xml:space="preserve"> заміщення до поняття як знаннєвої, в широкому сенсі, конструкції</w:t>
      </w:r>
      <w:r w:rsidR="004441CC">
        <w:rPr>
          <w:sz w:val="28"/>
          <w:szCs w:val="28"/>
        </w:rPr>
        <w:t> [1</w:t>
      </w:r>
      <w:r w:rsidR="008620DF">
        <w:rPr>
          <w:sz w:val="28"/>
          <w:szCs w:val="28"/>
        </w:rPr>
        <w:t>73</w:t>
      </w:r>
      <w:r w:rsidR="004441CC">
        <w:rPr>
          <w:sz w:val="28"/>
          <w:szCs w:val="28"/>
        </w:rPr>
        <w:t>, с. </w:t>
      </w:r>
      <w:r w:rsidR="006176FF" w:rsidRPr="00CC157B">
        <w:rPr>
          <w:sz w:val="28"/>
          <w:szCs w:val="28"/>
        </w:rPr>
        <w:t>67].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Цільове конструювання юридичних понять – повсякденна практика сучасного вітчизняного законодавства, особливо в нових для нашого суспільства сферах правового регулювання та галузях права</w:t>
      </w:r>
      <w:r w:rsidR="004441CC">
        <w:rPr>
          <w:rFonts w:ascii="Times New Roman" w:hAnsi="Times New Roman"/>
          <w:sz w:val="28"/>
          <w:szCs w:val="28"/>
        </w:rPr>
        <w:t> [1</w:t>
      </w:r>
      <w:r w:rsidR="008620DF">
        <w:rPr>
          <w:rFonts w:ascii="Times New Roman" w:hAnsi="Times New Roman"/>
          <w:sz w:val="28"/>
          <w:szCs w:val="28"/>
        </w:rPr>
        <w:t>63</w:t>
      </w:r>
      <w:r w:rsidR="004441CC">
        <w:rPr>
          <w:rFonts w:ascii="Times New Roman" w:hAnsi="Times New Roman"/>
          <w:sz w:val="28"/>
          <w:szCs w:val="28"/>
        </w:rPr>
        <w:t>, с. </w:t>
      </w:r>
      <w:r w:rsidR="007B36DC" w:rsidRPr="00CC157B">
        <w:rPr>
          <w:rFonts w:ascii="Times New Roman" w:hAnsi="Times New Roman"/>
          <w:sz w:val="28"/>
          <w:szCs w:val="28"/>
        </w:rPr>
        <w:t>70].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Численні розбіжності у законодавчих визначеннях і юридичних поняттях, насамперед міжгалузевого характеру, не свідчать про юридико-технічну досконалість законодавства. Водночас правомірне питання щодо «природності» такого стану справ для сучасного періоду розвитку нашого права. Можна, звичайно, говорити про неузгодженість нормотворчих процесів, відсутність механізмів координації експертних систем у цій галузі, враховувати</w:t>
      </w:r>
      <w:r w:rsidR="00CC157B" w:rsidRPr="00CC157B">
        <w:rPr>
          <w:rFonts w:ascii="Times New Roman" w:hAnsi="Times New Roman"/>
          <w:sz w:val="28"/>
          <w:szCs w:val="28"/>
        </w:rPr>
        <w:t xml:space="preserve"> </w:t>
      </w:r>
      <w:r w:rsidRPr="00CC157B">
        <w:rPr>
          <w:rFonts w:ascii="Times New Roman" w:hAnsi="Times New Roman"/>
          <w:sz w:val="28"/>
          <w:szCs w:val="28"/>
        </w:rPr>
        <w:t>суб’єктивний фактор</w:t>
      </w:r>
      <w:r w:rsidR="004441CC">
        <w:rPr>
          <w:rFonts w:ascii="Times New Roman" w:hAnsi="Times New Roman"/>
          <w:sz w:val="28"/>
          <w:szCs w:val="28"/>
        </w:rPr>
        <w:t> [1</w:t>
      </w:r>
      <w:r w:rsidR="008620DF">
        <w:rPr>
          <w:rFonts w:ascii="Times New Roman" w:hAnsi="Times New Roman"/>
          <w:sz w:val="28"/>
          <w:szCs w:val="28"/>
        </w:rPr>
        <w:t>63</w:t>
      </w:r>
      <w:r w:rsidR="004441CC">
        <w:rPr>
          <w:rFonts w:ascii="Times New Roman" w:hAnsi="Times New Roman"/>
          <w:sz w:val="28"/>
          <w:szCs w:val="28"/>
        </w:rPr>
        <w:t>, с. </w:t>
      </w:r>
      <w:r w:rsidR="007B36DC" w:rsidRPr="00CC157B">
        <w:rPr>
          <w:rFonts w:ascii="Times New Roman" w:hAnsi="Times New Roman"/>
          <w:sz w:val="28"/>
          <w:szCs w:val="28"/>
        </w:rPr>
        <w:t>70].</w:t>
      </w:r>
      <w:r w:rsidRPr="00CC157B">
        <w:rPr>
          <w:rFonts w:ascii="Times New Roman" w:hAnsi="Times New Roman"/>
          <w:sz w:val="28"/>
          <w:szCs w:val="28"/>
        </w:rPr>
        <w:t xml:space="preserve"> Юридичний термін, який спочатку створюється, а потім функціонує у правовій науці, може не фіксуватися в нормативно-правових актах, а мати виключно наукову дефініцію чи кілька наукових дефініцій, які представляють різні наукові школи й підходи, різні аспекти вивчення одного й того ж правового поняття</w:t>
      </w:r>
      <w:r w:rsidR="004441CC">
        <w:rPr>
          <w:rFonts w:ascii="Times New Roman" w:hAnsi="Times New Roman"/>
          <w:sz w:val="28"/>
          <w:szCs w:val="28"/>
        </w:rPr>
        <w:t> [11</w:t>
      </w:r>
      <w:r w:rsidR="008620DF">
        <w:rPr>
          <w:rFonts w:ascii="Times New Roman" w:hAnsi="Times New Roman"/>
          <w:sz w:val="28"/>
          <w:szCs w:val="28"/>
        </w:rPr>
        <w:t>2</w:t>
      </w:r>
      <w:r w:rsidR="004441CC">
        <w:rPr>
          <w:rFonts w:ascii="Times New Roman" w:hAnsi="Times New Roman"/>
          <w:sz w:val="28"/>
          <w:szCs w:val="28"/>
        </w:rPr>
        <w:t>, с. </w:t>
      </w:r>
      <w:r w:rsidR="00595BAC" w:rsidRPr="00CC157B">
        <w:rPr>
          <w:rFonts w:ascii="Times New Roman" w:hAnsi="Times New Roman"/>
          <w:sz w:val="28"/>
          <w:szCs w:val="28"/>
        </w:rPr>
        <w:t>26]</w:t>
      </w:r>
      <w:r w:rsidR="00595BAC"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національного законодавства – це детермінований практикою суспільного розвитку суттєво-формалізований, двоєдиний процес, спрямований на усунення розбіжностей у регулюванні подібних або споріднених явищ чи відносин і створення універсальних різнорівневих нормативних актів або приписів, що здатні істотно вплинути на с</w:t>
      </w:r>
      <w:r w:rsidR="004441CC">
        <w:rPr>
          <w:rFonts w:ascii="Times New Roman" w:hAnsi="Times New Roman"/>
          <w:sz w:val="28"/>
          <w:szCs w:val="28"/>
        </w:rPr>
        <w:t>тан усієї системи законодавства [3</w:t>
      </w:r>
      <w:r w:rsidR="008620DF">
        <w:rPr>
          <w:rFonts w:ascii="Times New Roman" w:hAnsi="Times New Roman"/>
          <w:sz w:val="28"/>
          <w:szCs w:val="28"/>
        </w:rPr>
        <w:t>5</w:t>
      </w:r>
      <w:r w:rsidR="004441CC">
        <w:rPr>
          <w:rFonts w:ascii="Times New Roman" w:hAnsi="Times New Roman"/>
          <w:sz w:val="28"/>
          <w:szCs w:val="28"/>
        </w:rPr>
        <w:t>, с. </w:t>
      </w:r>
      <w:r w:rsidR="00DF30A7" w:rsidRPr="00CC157B">
        <w:rPr>
          <w:rFonts w:ascii="Times New Roman" w:hAnsi="Times New Roman"/>
          <w:sz w:val="28"/>
          <w:szCs w:val="28"/>
        </w:rPr>
        <w:t>9].</w:t>
      </w:r>
    </w:p>
    <w:p w:rsidR="00632308" w:rsidRPr="00CC157B" w:rsidRDefault="00B41273"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Незалежно від форми уніфікація законодавства є процесом трудомістким, який насамперед виключає ті словосполучення й слова, які можуть призвести до багатозначності. Взагалі така ознака, як багатозначність, не притаманна процесу уніфікації. </w:t>
      </w:r>
      <w:r w:rsidR="00632308" w:rsidRPr="00CC157B">
        <w:rPr>
          <w:rFonts w:ascii="Times New Roman" w:hAnsi="Times New Roman"/>
          <w:sz w:val="28"/>
          <w:szCs w:val="28"/>
        </w:rPr>
        <w:t xml:space="preserve">Ці кроки є необхідними, позаяк мають за мету впровадити у текст уніфікованого акта єдину, універсальну термінологію. </w:t>
      </w:r>
      <w:r w:rsidR="008953ED" w:rsidRPr="00CC157B">
        <w:rPr>
          <w:rFonts w:ascii="Times New Roman" w:hAnsi="Times New Roman"/>
          <w:sz w:val="28"/>
          <w:szCs w:val="28"/>
        </w:rPr>
        <w:t>Очевидно, що</w:t>
      </w:r>
      <w:r w:rsidR="00632308" w:rsidRPr="00CC157B">
        <w:rPr>
          <w:rFonts w:ascii="Times New Roman" w:hAnsi="Times New Roman"/>
          <w:sz w:val="28"/>
          <w:szCs w:val="28"/>
        </w:rPr>
        <w:t xml:space="preserve"> правовий акт не</w:t>
      </w:r>
      <w:r w:rsidR="008953ED" w:rsidRPr="00CC157B">
        <w:rPr>
          <w:rFonts w:ascii="Times New Roman" w:hAnsi="Times New Roman"/>
          <w:sz w:val="28"/>
          <w:szCs w:val="28"/>
        </w:rPr>
        <w:t xml:space="preserve"> може </w:t>
      </w:r>
      <w:r w:rsidR="00632308" w:rsidRPr="00CC157B">
        <w:rPr>
          <w:rFonts w:ascii="Times New Roman" w:hAnsi="Times New Roman"/>
          <w:sz w:val="28"/>
          <w:szCs w:val="28"/>
        </w:rPr>
        <w:t xml:space="preserve">вважатися уніфікованим </w:t>
      </w:r>
      <w:r w:rsidR="008953ED" w:rsidRPr="00CC157B">
        <w:rPr>
          <w:rFonts w:ascii="Times New Roman" w:hAnsi="Times New Roman"/>
          <w:sz w:val="28"/>
          <w:szCs w:val="28"/>
        </w:rPr>
        <w:t>доти, доки він не буде містити</w:t>
      </w:r>
      <w:r w:rsidR="00632308" w:rsidRPr="00CC157B">
        <w:rPr>
          <w:rFonts w:ascii="Times New Roman" w:hAnsi="Times New Roman"/>
          <w:sz w:val="28"/>
          <w:szCs w:val="28"/>
        </w:rPr>
        <w:t xml:space="preserve"> єдину термінологічну базу.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 xml:space="preserve">Використання юридичної </w:t>
      </w:r>
      <w:r w:rsidR="008953ED" w:rsidRPr="00CC157B">
        <w:rPr>
          <w:rFonts w:ascii="Times New Roman" w:hAnsi="Times New Roman"/>
          <w:sz w:val="28"/>
          <w:szCs w:val="28"/>
        </w:rPr>
        <w:t>термінології</w:t>
      </w:r>
      <w:r w:rsidRPr="00CC157B">
        <w:rPr>
          <w:rFonts w:ascii="Times New Roman" w:hAnsi="Times New Roman"/>
          <w:sz w:val="28"/>
          <w:szCs w:val="28"/>
        </w:rPr>
        <w:t xml:space="preserve"> впливає на </w:t>
      </w:r>
      <w:r w:rsidR="008953ED" w:rsidRPr="00CC157B">
        <w:rPr>
          <w:rFonts w:ascii="Times New Roman" w:hAnsi="Times New Roman"/>
          <w:sz w:val="28"/>
          <w:szCs w:val="28"/>
        </w:rPr>
        <w:t>стиль</w:t>
      </w:r>
      <w:r w:rsidRPr="00CC157B">
        <w:rPr>
          <w:rFonts w:ascii="Times New Roman" w:hAnsi="Times New Roman"/>
          <w:sz w:val="28"/>
          <w:szCs w:val="28"/>
        </w:rPr>
        <w:t xml:space="preserve"> законодавства, його якісні характеристики та внутрішню </w:t>
      </w:r>
      <w:r w:rsidR="008953ED" w:rsidRPr="00CC157B">
        <w:rPr>
          <w:rFonts w:ascii="Times New Roman" w:hAnsi="Times New Roman"/>
          <w:sz w:val="28"/>
          <w:szCs w:val="28"/>
        </w:rPr>
        <w:t>будову</w:t>
      </w:r>
      <w:r w:rsidRPr="00CC157B">
        <w:rPr>
          <w:rFonts w:ascii="Times New Roman" w:hAnsi="Times New Roman"/>
          <w:sz w:val="28"/>
          <w:szCs w:val="28"/>
        </w:rPr>
        <w:t xml:space="preserve">. Виникла потреба в якомога </w:t>
      </w:r>
      <w:r w:rsidR="008953ED" w:rsidRPr="00CC157B">
        <w:rPr>
          <w:rFonts w:ascii="Times New Roman" w:hAnsi="Times New Roman"/>
          <w:sz w:val="28"/>
          <w:szCs w:val="28"/>
        </w:rPr>
        <w:t>точному</w:t>
      </w:r>
      <w:r w:rsidRPr="00CC157B">
        <w:rPr>
          <w:rFonts w:ascii="Times New Roman" w:hAnsi="Times New Roman"/>
          <w:sz w:val="28"/>
          <w:szCs w:val="28"/>
        </w:rPr>
        <w:t xml:space="preserve"> </w:t>
      </w:r>
      <w:r w:rsidR="008953ED" w:rsidRPr="00CC157B">
        <w:rPr>
          <w:rFonts w:ascii="Times New Roman" w:hAnsi="Times New Roman"/>
          <w:sz w:val="28"/>
          <w:szCs w:val="28"/>
        </w:rPr>
        <w:t>формулюванні</w:t>
      </w:r>
      <w:r w:rsidRPr="00CC157B">
        <w:rPr>
          <w:rFonts w:ascii="Times New Roman" w:hAnsi="Times New Roman"/>
          <w:sz w:val="28"/>
          <w:szCs w:val="28"/>
        </w:rPr>
        <w:t xml:space="preserve"> правових приписів, </w:t>
      </w:r>
      <w:r w:rsidR="008953ED" w:rsidRPr="00CC157B">
        <w:rPr>
          <w:rFonts w:ascii="Times New Roman" w:hAnsi="Times New Roman"/>
          <w:sz w:val="28"/>
          <w:szCs w:val="28"/>
        </w:rPr>
        <w:t>однаковому</w:t>
      </w:r>
      <w:r w:rsidRPr="00CC157B">
        <w:rPr>
          <w:rFonts w:ascii="Times New Roman" w:hAnsi="Times New Roman"/>
          <w:sz w:val="28"/>
          <w:szCs w:val="28"/>
        </w:rPr>
        <w:t xml:space="preserve"> їх розумінні та </w:t>
      </w:r>
      <w:r w:rsidR="008953ED" w:rsidRPr="00CC157B">
        <w:rPr>
          <w:rFonts w:ascii="Times New Roman" w:hAnsi="Times New Roman"/>
          <w:sz w:val="28"/>
          <w:szCs w:val="28"/>
        </w:rPr>
        <w:t>застосуванні</w:t>
      </w:r>
      <w:r w:rsidRPr="00CC157B">
        <w:rPr>
          <w:rFonts w:ascii="Times New Roman" w:hAnsi="Times New Roman"/>
          <w:sz w:val="28"/>
          <w:szCs w:val="28"/>
        </w:rPr>
        <w:t>, створенні інформаційно-</w:t>
      </w:r>
      <w:r w:rsidR="008953ED" w:rsidRPr="00CC157B">
        <w:rPr>
          <w:rFonts w:ascii="Times New Roman" w:hAnsi="Times New Roman"/>
          <w:sz w:val="28"/>
          <w:szCs w:val="28"/>
        </w:rPr>
        <w:t>пошукової</w:t>
      </w:r>
      <w:r w:rsidRPr="00CC157B">
        <w:rPr>
          <w:rFonts w:ascii="Times New Roman" w:hAnsi="Times New Roman"/>
          <w:sz w:val="28"/>
          <w:szCs w:val="28"/>
        </w:rPr>
        <w:t xml:space="preserve"> мови для </w:t>
      </w:r>
      <w:r w:rsidR="008953ED" w:rsidRPr="00CC157B">
        <w:rPr>
          <w:rFonts w:ascii="Times New Roman" w:hAnsi="Times New Roman"/>
          <w:sz w:val="28"/>
          <w:szCs w:val="28"/>
        </w:rPr>
        <w:t>сучасних</w:t>
      </w:r>
      <w:r w:rsidRPr="00CC157B">
        <w:rPr>
          <w:rFonts w:ascii="Times New Roman" w:hAnsi="Times New Roman"/>
          <w:sz w:val="28"/>
          <w:szCs w:val="28"/>
        </w:rPr>
        <w:t xml:space="preserve"> технічних </w:t>
      </w:r>
      <w:r w:rsidR="008953ED" w:rsidRPr="00CC157B">
        <w:rPr>
          <w:rFonts w:ascii="Times New Roman" w:hAnsi="Times New Roman"/>
          <w:sz w:val="28"/>
          <w:szCs w:val="28"/>
        </w:rPr>
        <w:t>засобів</w:t>
      </w:r>
      <w:r w:rsidRPr="00CC157B">
        <w:rPr>
          <w:rFonts w:ascii="Times New Roman" w:hAnsi="Times New Roman"/>
          <w:sz w:val="28"/>
          <w:szCs w:val="28"/>
        </w:rPr>
        <w:t>. Ці вимоги становлять основу законодавчого уніфікаційного процесу</w:t>
      </w:r>
      <w:r w:rsidR="004441CC">
        <w:rPr>
          <w:rFonts w:ascii="Times New Roman" w:hAnsi="Times New Roman"/>
          <w:sz w:val="28"/>
          <w:szCs w:val="28"/>
        </w:rPr>
        <w:t> [3</w:t>
      </w:r>
      <w:r w:rsidR="008620DF">
        <w:rPr>
          <w:rFonts w:ascii="Times New Roman" w:hAnsi="Times New Roman"/>
          <w:sz w:val="28"/>
          <w:szCs w:val="28"/>
        </w:rPr>
        <w:t>5</w:t>
      </w:r>
      <w:r w:rsidR="004441CC">
        <w:rPr>
          <w:rFonts w:ascii="Times New Roman" w:hAnsi="Times New Roman"/>
          <w:sz w:val="28"/>
          <w:szCs w:val="28"/>
        </w:rPr>
        <w:t>, с. </w:t>
      </w:r>
      <w:r w:rsidR="00DF30A7" w:rsidRPr="00CC157B">
        <w:rPr>
          <w:rFonts w:ascii="Times New Roman" w:hAnsi="Times New Roman"/>
          <w:sz w:val="28"/>
          <w:szCs w:val="28"/>
        </w:rPr>
        <w:t>96].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Досконалість юридичних текстів і їх термінологічна чистота значною мірою визначаються «інтелектуальною озброєністю» законодавців, учених, розробників, експертів. На жаль, коло спеціальних словників і довідників, орієнтованих на потреби законодавчої практики, досить вузьке</w:t>
      </w:r>
      <w:r w:rsidR="004441CC">
        <w:rPr>
          <w:rFonts w:ascii="Times New Roman" w:hAnsi="Times New Roman"/>
          <w:sz w:val="28"/>
          <w:szCs w:val="28"/>
        </w:rPr>
        <w:t> [4</w:t>
      </w:r>
      <w:r w:rsidR="008620DF">
        <w:rPr>
          <w:rFonts w:ascii="Times New Roman" w:hAnsi="Times New Roman"/>
          <w:sz w:val="28"/>
          <w:szCs w:val="28"/>
        </w:rPr>
        <w:t>8</w:t>
      </w:r>
      <w:r w:rsidR="004441CC">
        <w:rPr>
          <w:rFonts w:ascii="Times New Roman" w:hAnsi="Times New Roman"/>
          <w:sz w:val="28"/>
          <w:szCs w:val="28"/>
        </w:rPr>
        <w:t>, с. </w:t>
      </w:r>
      <w:r w:rsidR="007B36DC" w:rsidRPr="00CC157B">
        <w:rPr>
          <w:rFonts w:ascii="Times New Roman" w:hAnsi="Times New Roman"/>
          <w:sz w:val="28"/>
          <w:szCs w:val="28"/>
        </w:rPr>
        <w:t>94].</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Основну вимогу до </w:t>
      </w:r>
      <w:r w:rsidR="008953ED" w:rsidRPr="00CC157B">
        <w:rPr>
          <w:rFonts w:ascii="Times New Roman" w:hAnsi="Times New Roman"/>
          <w:sz w:val="28"/>
          <w:szCs w:val="28"/>
        </w:rPr>
        <w:t>використання</w:t>
      </w:r>
      <w:r w:rsidRPr="00CC157B">
        <w:rPr>
          <w:rFonts w:ascii="Times New Roman" w:hAnsi="Times New Roman"/>
          <w:sz w:val="28"/>
          <w:szCs w:val="28"/>
        </w:rPr>
        <w:t xml:space="preserve"> терміна як структурної одиниці правового акта можна сформулювати у вигляді правила: терміни повинні застосовуватися в </w:t>
      </w:r>
      <w:r w:rsidR="008953ED" w:rsidRPr="00CC157B">
        <w:rPr>
          <w:rFonts w:ascii="Times New Roman" w:hAnsi="Times New Roman"/>
          <w:sz w:val="28"/>
          <w:szCs w:val="28"/>
        </w:rPr>
        <w:t>законодавчому</w:t>
      </w:r>
      <w:r w:rsidRPr="00CC157B">
        <w:rPr>
          <w:rFonts w:ascii="Times New Roman" w:hAnsi="Times New Roman"/>
          <w:sz w:val="28"/>
          <w:szCs w:val="28"/>
        </w:rPr>
        <w:t xml:space="preserve"> акті у </w:t>
      </w:r>
      <w:r w:rsidR="008953ED" w:rsidRPr="00CC157B">
        <w:rPr>
          <w:rFonts w:ascii="Times New Roman" w:hAnsi="Times New Roman"/>
          <w:sz w:val="28"/>
          <w:szCs w:val="28"/>
        </w:rPr>
        <w:t>загальноприйнятому</w:t>
      </w:r>
      <w:r w:rsidRPr="00CC157B">
        <w:rPr>
          <w:rFonts w:ascii="Times New Roman" w:hAnsi="Times New Roman"/>
          <w:sz w:val="28"/>
          <w:szCs w:val="28"/>
        </w:rPr>
        <w:t xml:space="preserve"> або </w:t>
      </w:r>
      <w:r w:rsidR="008953ED" w:rsidRPr="00CC157B">
        <w:rPr>
          <w:rFonts w:ascii="Times New Roman" w:hAnsi="Times New Roman"/>
          <w:sz w:val="28"/>
          <w:szCs w:val="28"/>
        </w:rPr>
        <w:t>встановленому</w:t>
      </w:r>
      <w:r w:rsidRPr="00CC157B">
        <w:rPr>
          <w:rFonts w:ascii="Times New Roman" w:hAnsi="Times New Roman"/>
          <w:sz w:val="28"/>
          <w:szCs w:val="28"/>
        </w:rPr>
        <w:t xml:space="preserve"> законодавством значенні. Іншими словами, для позначення одного й того ж </w:t>
      </w:r>
      <w:r w:rsidR="008953ED" w:rsidRPr="00CC157B">
        <w:rPr>
          <w:rFonts w:ascii="Times New Roman" w:hAnsi="Times New Roman"/>
          <w:sz w:val="28"/>
          <w:szCs w:val="28"/>
        </w:rPr>
        <w:t xml:space="preserve">об’єкта </w:t>
      </w:r>
      <w:r w:rsidRPr="00CC157B">
        <w:rPr>
          <w:rFonts w:ascii="Times New Roman" w:hAnsi="Times New Roman"/>
          <w:sz w:val="28"/>
          <w:szCs w:val="28"/>
        </w:rPr>
        <w:t xml:space="preserve">чи явища має вживатися </w:t>
      </w:r>
      <w:r w:rsidR="008953ED" w:rsidRPr="00CC157B">
        <w:rPr>
          <w:rFonts w:ascii="Times New Roman" w:hAnsi="Times New Roman"/>
          <w:sz w:val="28"/>
          <w:szCs w:val="28"/>
        </w:rPr>
        <w:t>виключно один</w:t>
      </w:r>
      <w:r w:rsidRPr="00CC157B">
        <w:rPr>
          <w:rFonts w:ascii="Times New Roman" w:hAnsi="Times New Roman"/>
          <w:sz w:val="28"/>
          <w:szCs w:val="28"/>
        </w:rPr>
        <w:t xml:space="preserve"> термін чи словосполучення</w:t>
      </w:r>
      <w:r w:rsidR="004441CC">
        <w:rPr>
          <w:rFonts w:ascii="Times New Roman" w:hAnsi="Times New Roman"/>
          <w:sz w:val="28"/>
          <w:szCs w:val="28"/>
        </w:rPr>
        <w:t> </w:t>
      </w:r>
      <w:r w:rsidR="007B36DC" w:rsidRPr="00CC157B">
        <w:rPr>
          <w:rFonts w:ascii="Times New Roman" w:hAnsi="Times New Roman"/>
          <w:sz w:val="28"/>
          <w:szCs w:val="28"/>
        </w:rPr>
        <w:t>[16</w:t>
      </w:r>
      <w:r w:rsidR="004441CC">
        <w:rPr>
          <w:rFonts w:ascii="Times New Roman" w:hAnsi="Times New Roman"/>
          <w:sz w:val="28"/>
          <w:szCs w:val="28"/>
        </w:rPr>
        <w:t>, с. </w:t>
      </w:r>
      <w:r w:rsidR="007E6ECC" w:rsidRPr="00CC157B">
        <w:rPr>
          <w:rFonts w:ascii="Times New Roman" w:hAnsi="Times New Roman"/>
          <w:sz w:val="28"/>
          <w:szCs w:val="28"/>
        </w:rPr>
        <w:t>2</w:t>
      </w:r>
      <w:r w:rsidR="007B36DC"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Практика роботи </w:t>
      </w:r>
      <w:r w:rsidR="008953ED" w:rsidRPr="00CC157B">
        <w:rPr>
          <w:rFonts w:ascii="Times New Roman" w:hAnsi="Times New Roman"/>
          <w:sz w:val="28"/>
          <w:szCs w:val="28"/>
        </w:rPr>
        <w:t>законодавчих органів</w:t>
      </w:r>
      <w:r w:rsidRPr="00CC157B">
        <w:rPr>
          <w:rFonts w:ascii="Times New Roman" w:hAnsi="Times New Roman"/>
          <w:sz w:val="28"/>
          <w:szCs w:val="28"/>
        </w:rPr>
        <w:t xml:space="preserve"> підвела до створення великого юридичного словника-тезауруса, який охопив би основний масив використовуваної юридичної термінології і стійких словосполучень, що використовуються в офіційних документах, окреслив би їх значення і сферу застосування. Такий словник повинен мати властивості енциклопедії, тобто розкривати зміст використовуваних термінів, підкреслюючи в необхідних випадках відмінності між нормативним (законодавчим) та науковим трактуванням певних термінів. Було б доречно, якби такий словник містив порівняльний аналіз термінології правових м</w:t>
      </w:r>
      <w:r w:rsidR="004441CC">
        <w:rPr>
          <w:rFonts w:ascii="Times New Roman" w:hAnsi="Times New Roman"/>
          <w:sz w:val="28"/>
          <w:szCs w:val="28"/>
        </w:rPr>
        <w:t>ов розвинених зарубіжних держав </w:t>
      </w:r>
      <w:r w:rsidRPr="00CC157B">
        <w:rPr>
          <w:rFonts w:ascii="Times New Roman" w:hAnsi="Times New Roman"/>
          <w:sz w:val="28"/>
          <w:szCs w:val="28"/>
        </w:rPr>
        <w:t>– допомагав точному перекладу (і уніфікації) термінології в мовах національних законодавств і міжнародно-правових актах</w:t>
      </w:r>
      <w:r w:rsidR="007B36DC" w:rsidRPr="00CC157B">
        <w:rPr>
          <w:rFonts w:ascii="Times New Roman" w:hAnsi="Times New Roman"/>
          <w:sz w:val="28"/>
          <w:szCs w:val="28"/>
        </w:rPr>
        <w:t>.</w:t>
      </w:r>
      <w:r w:rsidRPr="00CC157B">
        <w:rPr>
          <w:rFonts w:ascii="Times New Roman" w:hAnsi="Times New Roman"/>
          <w:sz w:val="28"/>
          <w:szCs w:val="28"/>
        </w:rPr>
        <w:t xml:space="preserve"> Паралельно зі словником повинен розвиватися інший важливий інструмент орієнтації в нормативно-правових систем</w:t>
      </w:r>
      <w:r w:rsidR="004441CC">
        <w:rPr>
          <w:rFonts w:ascii="Times New Roman" w:hAnsi="Times New Roman"/>
          <w:sz w:val="28"/>
          <w:szCs w:val="28"/>
        </w:rPr>
        <w:t>ах – класифікатор законодавства [4</w:t>
      </w:r>
      <w:r w:rsidR="008620DF">
        <w:rPr>
          <w:rFonts w:ascii="Times New Roman" w:hAnsi="Times New Roman"/>
          <w:sz w:val="28"/>
          <w:szCs w:val="28"/>
        </w:rPr>
        <w:t>8</w:t>
      </w:r>
      <w:r w:rsidR="004441CC">
        <w:rPr>
          <w:rFonts w:ascii="Times New Roman" w:hAnsi="Times New Roman"/>
          <w:sz w:val="28"/>
          <w:szCs w:val="28"/>
        </w:rPr>
        <w:t>, с. </w:t>
      </w:r>
      <w:r w:rsidR="007B36DC" w:rsidRPr="00CC157B">
        <w:rPr>
          <w:rFonts w:ascii="Times New Roman" w:hAnsi="Times New Roman"/>
          <w:sz w:val="28"/>
          <w:szCs w:val="28"/>
        </w:rPr>
        <w:t>96].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Міжнародний юридичний словник і міжнародний класифікатор законодавства мають бути</w:t>
      </w:r>
      <w:r w:rsidR="00CC157B" w:rsidRPr="00CC157B">
        <w:rPr>
          <w:rFonts w:ascii="Times New Roman" w:hAnsi="Times New Roman"/>
          <w:sz w:val="28"/>
          <w:szCs w:val="28"/>
        </w:rPr>
        <w:t xml:space="preserve"> </w:t>
      </w:r>
      <w:r w:rsidRPr="00CC157B">
        <w:rPr>
          <w:rFonts w:ascii="Times New Roman" w:hAnsi="Times New Roman"/>
          <w:sz w:val="28"/>
          <w:szCs w:val="28"/>
        </w:rPr>
        <w:t>тими «мостами», які дозволять здійснювати правове спілкування між різними народами і державами, орієнтуватися в правовому просторі.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 період з часу підписання Україною першої угоди про</w:t>
      </w:r>
      <w:r w:rsidR="00CC157B" w:rsidRPr="00CC157B">
        <w:rPr>
          <w:rFonts w:ascii="Times New Roman" w:hAnsi="Times New Roman"/>
          <w:sz w:val="28"/>
          <w:szCs w:val="28"/>
        </w:rPr>
        <w:t xml:space="preserve"> </w:t>
      </w:r>
      <w:r w:rsidRPr="00CC157B">
        <w:rPr>
          <w:rFonts w:ascii="Times New Roman" w:hAnsi="Times New Roman"/>
          <w:sz w:val="28"/>
          <w:szCs w:val="28"/>
        </w:rPr>
        <w:t xml:space="preserve">співробітництво з ЄС та визначення курсу на євроінтеграцію проведено значну кількість наукових досліджень з проблем адаптації та впровадження наукових рекомендацій із цих питань у практичну діяльність. Серед </w:t>
      </w:r>
      <w:r w:rsidR="008953ED" w:rsidRPr="00CC157B">
        <w:rPr>
          <w:rFonts w:ascii="Times New Roman" w:hAnsi="Times New Roman"/>
          <w:sz w:val="28"/>
          <w:szCs w:val="28"/>
        </w:rPr>
        <w:t>практичних юридичних</w:t>
      </w:r>
      <w:r w:rsidRPr="00CC157B">
        <w:rPr>
          <w:rFonts w:ascii="Times New Roman" w:hAnsi="Times New Roman"/>
          <w:sz w:val="28"/>
          <w:szCs w:val="28"/>
        </w:rPr>
        <w:t xml:space="preserve"> заходів були спроби зробити </w:t>
      </w:r>
      <w:r w:rsidR="008953ED" w:rsidRPr="00CC157B">
        <w:rPr>
          <w:rFonts w:ascii="Times New Roman" w:hAnsi="Times New Roman"/>
          <w:sz w:val="28"/>
          <w:szCs w:val="28"/>
        </w:rPr>
        <w:t>глосаріїв</w:t>
      </w:r>
      <w:r w:rsidRPr="00CC157B">
        <w:rPr>
          <w:rFonts w:ascii="Times New Roman" w:hAnsi="Times New Roman"/>
          <w:sz w:val="28"/>
          <w:szCs w:val="28"/>
        </w:rPr>
        <w:t xml:space="preserve"> європейських </w:t>
      </w:r>
      <w:r w:rsidR="008953ED" w:rsidRPr="00CC157B">
        <w:rPr>
          <w:rFonts w:ascii="Times New Roman" w:hAnsi="Times New Roman"/>
          <w:sz w:val="28"/>
          <w:szCs w:val="28"/>
        </w:rPr>
        <w:t>юридичних</w:t>
      </w:r>
      <w:r w:rsidRPr="00CC157B">
        <w:rPr>
          <w:rFonts w:ascii="Times New Roman" w:hAnsi="Times New Roman"/>
          <w:sz w:val="28"/>
          <w:szCs w:val="28"/>
        </w:rPr>
        <w:t xml:space="preserve"> термінів, що імплементуються у </w:t>
      </w:r>
      <w:r w:rsidR="008953ED" w:rsidRPr="00CC157B">
        <w:rPr>
          <w:rFonts w:ascii="Times New Roman" w:hAnsi="Times New Roman"/>
          <w:sz w:val="28"/>
          <w:szCs w:val="28"/>
        </w:rPr>
        <w:t>національне</w:t>
      </w:r>
      <w:r w:rsidRPr="00CC157B">
        <w:rPr>
          <w:rFonts w:ascii="Times New Roman" w:hAnsi="Times New Roman"/>
          <w:sz w:val="28"/>
          <w:szCs w:val="28"/>
        </w:rPr>
        <w:t xml:space="preserve"> право України, як правило, за галузевим принципом</w:t>
      </w:r>
      <w:r w:rsidR="004441CC">
        <w:rPr>
          <w:rFonts w:ascii="Times New Roman" w:hAnsi="Times New Roman"/>
          <w:sz w:val="28"/>
          <w:szCs w:val="28"/>
        </w:rPr>
        <w:t> [10</w:t>
      </w:r>
      <w:r w:rsidR="008620DF">
        <w:rPr>
          <w:rFonts w:ascii="Times New Roman" w:hAnsi="Times New Roman"/>
          <w:sz w:val="28"/>
          <w:szCs w:val="28"/>
        </w:rPr>
        <w:t>8</w:t>
      </w:r>
      <w:r w:rsidR="004441CC">
        <w:rPr>
          <w:rFonts w:ascii="Times New Roman" w:hAnsi="Times New Roman"/>
          <w:sz w:val="28"/>
          <w:szCs w:val="28"/>
        </w:rPr>
        <w:t>, с. </w:t>
      </w:r>
      <w:r w:rsidR="009021E6" w:rsidRPr="00CC157B">
        <w:rPr>
          <w:rFonts w:ascii="Times New Roman" w:hAnsi="Times New Roman"/>
          <w:sz w:val="28"/>
          <w:szCs w:val="28"/>
        </w:rPr>
        <w:t>28].</w:t>
      </w:r>
      <w:r w:rsidRPr="00CC157B">
        <w:rPr>
          <w:rFonts w:ascii="Times New Roman" w:hAnsi="Times New Roman"/>
          <w:sz w:val="28"/>
          <w:szCs w:val="28"/>
        </w:rPr>
        <w:t xml:space="preserve"> Тож, як бачимо, уніфікація юридичної термінології є важливим етапом на шляху до створення уніфікованого правового акту.</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зазначити, що поняття «уніфікація нормативно-правової термінології» необхідно чітко відмежовувати від понять «стандартизація нормативно-правової термінології» і «упорядкування нормативно-правової термінології». Так, термін «упорядкування нормативно-правової термінології» є значно ширшим за своїм змістом і включає три види термінологічної роботи: стандартиз</w:t>
      </w:r>
      <w:r w:rsidR="004441CC">
        <w:rPr>
          <w:rFonts w:ascii="Times New Roman" w:hAnsi="Times New Roman"/>
          <w:sz w:val="28"/>
          <w:szCs w:val="28"/>
        </w:rPr>
        <w:t>ацію, уніфікацію і гармонізацію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60]</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Таким чином, уніфікація термінології правової системи постає одним із етапів процесу впорядкування правової термінології</w:t>
      </w:r>
      <w:r w:rsidR="004441CC">
        <w:rPr>
          <w:rFonts w:ascii="Times New Roman" w:hAnsi="Times New Roman"/>
          <w:sz w:val="28"/>
          <w:szCs w:val="28"/>
        </w:rPr>
        <w:t> [6</w:t>
      </w:r>
      <w:r w:rsidR="008620DF">
        <w:rPr>
          <w:rFonts w:ascii="Times New Roman" w:hAnsi="Times New Roman"/>
          <w:sz w:val="28"/>
          <w:szCs w:val="28"/>
        </w:rPr>
        <w:t>7</w:t>
      </w:r>
      <w:r w:rsidR="004441CC">
        <w:rPr>
          <w:rFonts w:ascii="Times New Roman" w:hAnsi="Times New Roman"/>
          <w:sz w:val="28"/>
          <w:szCs w:val="28"/>
        </w:rPr>
        <w:t>, с. </w:t>
      </w:r>
      <w:r w:rsidR="009021E6" w:rsidRPr="00CC157B">
        <w:rPr>
          <w:rFonts w:ascii="Times New Roman" w:hAnsi="Times New Roman"/>
          <w:sz w:val="28"/>
          <w:szCs w:val="28"/>
        </w:rPr>
        <w:t>364].</w:t>
      </w:r>
      <w:r w:rsidRPr="00CC157B">
        <w:rPr>
          <w:rFonts w:ascii="Times New Roman" w:hAnsi="Times New Roman"/>
          <w:sz w:val="28"/>
          <w:szCs w:val="28"/>
        </w:rPr>
        <w:t xml:space="preserve"> Саме поняття «впорядкування правової термінології» є найширшим за змістом</w:t>
      </w:r>
      <w:r w:rsidR="004441CC">
        <w:rPr>
          <w:rFonts w:ascii="Times New Roman" w:hAnsi="Times New Roman"/>
          <w:sz w:val="28"/>
          <w:szCs w:val="28"/>
        </w:rPr>
        <w:t> [3</w:t>
      </w:r>
      <w:r w:rsidR="008620DF">
        <w:rPr>
          <w:rFonts w:ascii="Times New Roman" w:hAnsi="Times New Roman"/>
          <w:sz w:val="28"/>
          <w:szCs w:val="28"/>
        </w:rPr>
        <w:t>8</w:t>
      </w:r>
      <w:r w:rsidR="004441CC">
        <w:rPr>
          <w:rFonts w:ascii="Times New Roman" w:hAnsi="Times New Roman"/>
          <w:sz w:val="28"/>
          <w:szCs w:val="28"/>
        </w:rPr>
        <w:t>, с. </w:t>
      </w:r>
      <w:r w:rsidR="009021E6" w:rsidRPr="00CC157B">
        <w:rPr>
          <w:rFonts w:ascii="Times New Roman" w:hAnsi="Times New Roman"/>
          <w:sz w:val="28"/>
          <w:szCs w:val="28"/>
        </w:rPr>
        <w:t>5].</w:t>
      </w:r>
      <w:r w:rsidR="008953ED" w:rsidRPr="00CC157B">
        <w:rPr>
          <w:rFonts w:ascii="Times New Roman" w:hAnsi="Times New Roman"/>
          <w:sz w:val="28"/>
          <w:szCs w:val="28"/>
        </w:rPr>
        <w:t xml:space="preserve"> Зокрема, Є. </w:t>
      </w:r>
      <w:r w:rsidRPr="00CC157B">
        <w:rPr>
          <w:rFonts w:ascii="Times New Roman" w:hAnsi="Times New Roman"/>
          <w:sz w:val="28"/>
          <w:szCs w:val="28"/>
        </w:rPr>
        <w:t>Карпинська розглядає уніфікацію правової термінології як кінцевий етап упорядкування, на якому відбуваються кодифікація терміносистеми й оформлення її нормативного словника, що здійснюється у формі рекомендації найбільш правильних термінів – видання збірника рекомендованих термінів і у формі стандартизації – видання державного або галузевого стандарту</w:t>
      </w:r>
      <w:r w:rsidR="00CC157B" w:rsidRPr="00CC157B">
        <w:rPr>
          <w:rFonts w:ascii="Times New Roman" w:hAnsi="Times New Roman"/>
          <w:sz w:val="28"/>
          <w:szCs w:val="28"/>
        </w:rPr>
        <w:t xml:space="preserve"> </w:t>
      </w:r>
      <w:r w:rsidRPr="00CC157B">
        <w:rPr>
          <w:rFonts w:ascii="Times New Roman" w:hAnsi="Times New Roman"/>
          <w:sz w:val="28"/>
          <w:szCs w:val="28"/>
        </w:rPr>
        <w:t>термінів та їх трактування</w:t>
      </w:r>
      <w:r w:rsidR="004441CC">
        <w:rPr>
          <w:rFonts w:ascii="Times New Roman" w:hAnsi="Times New Roman"/>
          <w:sz w:val="28"/>
          <w:szCs w:val="28"/>
        </w:rPr>
        <w:t> [5</w:t>
      </w:r>
      <w:r w:rsidR="008620DF">
        <w:rPr>
          <w:rFonts w:ascii="Times New Roman" w:hAnsi="Times New Roman"/>
          <w:sz w:val="28"/>
          <w:szCs w:val="28"/>
        </w:rPr>
        <w:t>3</w:t>
      </w:r>
      <w:r w:rsidR="004441CC">
        <w:rPr>
          <w:rFonts w:ascii="Times New Roman" w:hAnsi="Times New Roman"/>
          <w:sz w:val="28"/>
          <w:szCs w:val="28"/>
        </w:rPr>
        <w:t>, с. </w:t>
      </w:r>
      <w:r w:rsidR="009021E6" w:rsidRPr="00CC157B">
        <w:rPr>
          <w:rFonts w:ascii="Times New Roman" w:hAnsi="Times New Roman"/>
          <w:sz w:val="28"/>
          <w:szCs w:val="28"/>
        </w:rPr>
        <w:t>211].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Основними способами уніфікації нормативно-правової термінології є: складення юридичних словників-тезаурусів, розроблення дефініцій правових понять, експертиза проєктів нормативно-правових актів і вже чинних правових актів</w:t>
      </w:r>
      <w:r w:rsidR="004441CC">
        <w:rPr>
          <w:rFonts w:ascii="Times New Roman" w:hAnsi="Times New Roman"/>
          <w:sz w:val="28"/>
          <w:szCs w:val="28"/>
        </w:rPr>
        <w:t>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60]</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Кожна наука, як і будь-яка сфера людської діяльності, має свою</w:t>
      </w:r>
      <w:r w:rsidR="00CC157B" w:rsidRPr="00CC157B">
        <w:rPr>
          <w:rFonts w:ascii="Times New Roman" w:hAnsi="Times New Roman"/>
          <w:sz w:val="28"/>
          <w:szCs w:val="28"/>
        </w:rPr>
        <w:t xml:space="preserve"> </w:t>
      </w:r>
      <w:r w:rsidRPr="00CC157B">
        <w:rPr>
          <w:rFonts w:ascii="Times New Roman" w:hAnsi="Times New Roman"/>
          <w:sz w:val="28"/>
          <w:szCs w:val="28"/>
        </w:rPr>
        <w:t>специфічну термінологію. Специфікою юридичної термінології є те, що вона універсальна, оскільки право за</w:t>
      </w:r>
      <w:r w:rsidR="00CC157B" w:rsidRPr="00CC157B">
        <w:rPr>
          <w:rFonts w:ascii="Times New Roman" w:hAnsi="Times New Roman"/>
          <w:sz w:val="28"/>
          <w:szCs w:val="28"/>
        </w:rPr>
        <w:t xml:space="preserve"> </w:t>
      </w:r>
      <w:r w:rsidRPr="00CC157B">
        <w:rPr>
          <w:rFonts w:ascii="Times New Roman" w:hAnsi="Times New Roman"/>
          <w:sz w:val="28"/>
          <w:szCs w:val="28"/>
        </w:rPr>
        <w:t>своєю природою так чи інакше пронизує практично всі сфери суспільної діяльності</w:t>
      </w:r>
      <w:r w:rsidR="004441CC">
        <w:rPr>
          <w:rFonts w:ascii="Times New Roman" w:hAnsi="Times New Roman"/>
          <w:sz w:val="28"/>
          <w:szCs w:val="28"/>
        </w:rPr>
        <w:t>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58]</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Робота над уніфікацією юридичної термінології повинна здійснюватися на таких рівнях: змістовному, лінгвістичному і логічному. При цьому робиться як лінгвістичний аналіз термінів і врахування загальних норм та закономірностей мови, так і специфічних моментів, характерних для нормативних критеріїв оцінювання термінології</w:t>
      </w:r>
      <w:r w:rsidR="004441CC">
        <w:rPr>
          <w:rFonts w:ascii="Times New Roman" w:hAnsi="Times New Roman"/>
          <w:sz w:val="28"/>
          <w:szCs w:val="28"/>
        </w:rPr>
        <w:t>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61]</w:t>
      </w:r>
      <w:r w:rsidR="00576483" w:rsidRPr="00CC157B">
        <w:rPr>
          <w:rFonts w:ascii="Times New Roman" w:hAnsi="Times New Roman"/>
          <w:sz w:val="28"/>
          <w:szCs w:val="28"/>
          <w:shd w:val="clear" w:color="auto" w:fill="FFFFFF"/>
        </w:rPr>
        <w:t>.</w:t>
      </w:r>
      <w:r w:rsidR="00576483" w:rsidRPr="00CC157B">
        <w:rPr>
          <w:rFonts w:ascii="Times New Roman" w:hAnsi="Times New Roman"/>
          <w:sz w:val="28"/>
          <w:szCs w:val="28"/>
        </w:rPr>
        <w:t xml:space="preserve"> </w:t>
      </w:r>
      <w:r w:rsidRPr="00CC157B">
        <w:rPr>
          <w:rFonts w:ascii="Times New Roman" w:hAnsi="Times New Roman"/>
          <w:sz w:val="28"/>
          <w:szCs w:val="28"/>
        </w:rPr>
        <w:t xml:space="preserve">Проблематика уніфікації правової термінології охоплює не тільки правові дисципліни, а й мовознавство, у зв’язку з чим її дослідження потребує одночасно подвійного аналізу: юридичного та лінгвістичного. Основна причина низького рівня досліджуваності юридичної мови полягає у тому, що </w:t>
      </w:r>
      <w:r w:rsidR="008953ED" w:rsidRPr="00CC157B">
        <w:rPr>
          <w:rFonts w:ascii="Times New Roman" w:hAnsi="Times New Roman"/>
          <w:sz w:val="28"/>
          <w:szCs w:val="28"/>
        </w:rPr>
        <w:t>розробники</w:t>
      </w:r>
      <w:r w:rsidRPr="00CC157B">
        <w:rPr>
          <w:rFonts w:ascii="Times New Roman" w:hAnsi="Times New Roman"/>
          <w:sz w:val="28"/>
          <w:szCs w:val="28"/>
        </w:rPr>
        <w:t xml:space="preserve"> законопроєктів повною мірою не використовують правила лінгвістики, а лінгвісти, у </w:t>
      </w:r>
      <w:r w:rsidR="008953ED" w:rsidRPr="00CC157B">
        <w:rPr>
          <w:rFonts w:ascii="Times New Roman" w:hAnsi="Times New Roman"/>
          <w:sz w:val="28"/>
          <w:szCs w:val="28"/>
        </w:rPr>
        <w:t>свою</w:t>
      </w:r>
      <w:r w:rsidRPr="00CC157B">
        <w:rPr>
          <w:rFonts w:ascii="Times New Roman" w:hAnsi="Times New Roman"/>
          <w:sz w:val="28"/>
          <w:szCs w:val="28"/>
        </w:rPr>
        <w:t xml:space="preserve"> чергу, </w:t>
      </w:r>
      <w:r w:rsidR="008953ED" w:rsidRPr="00CC157B">
        <w:rPr>
          <w:rFonts w:ascii="Times New Roman" w:hAnsi="Times New Roman"/>
          <w:sz w:val="28"/>
          <w:szCs w:val="28"/>
        </w:rPr>
        <w:t>недостатньо</w:t>
      </w:r>
      <w:r w:rsidRPr="00CC157B">
        <w:rPr>
          <w:rFonts w:ascii="Times New Roman" w:hAnsi="Times New Roman"/>
          <w:sz w:val="28"/>
          <w:szCs w:val="28"/>
        </w:rPr>
        <w:t xml:space="preserve"> уваги приділяють вивченню проблеми стилю законодавчої літературної мови</w:t>
      </w:r>
      <w:r w:rsidR="004441CC">
        <w:rPr>
          <w:rFonts w:ascii="Times New Roman" w:hAnsi="Times New Roman"/>
          <w:sz w:val="28"/>
          <w:szCs w:val="28"/>
        </w:rPr>
        <w:t>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60]</w:t>
      </w:r>
      <w:r w:rsidR="00576483" w:rsidRPr="00CC157B">
        <w:rPr>
          <w:rFonts w:ascii="Times New Roman" w:hAnsi="Times New Roman"/>
          <w:sz w:val="28"/>
          <w:szCs w:val="28"/>
          <w:shd w:val="clear" w:color="auto" w:fill="FFFFFF"/>
        </w:rPr>
        <w:t>.</w:t>
      </w:r>
      <w:r w:rsidRPr="00CC157B">
        <w:rPr>
          <w:rFonts w:ascii="Times New Roman" w:hAnsi="Times New Roman"/>
          <w:sz w:val="28"/>
          <w:szCs w:val="28"/>
        </w:rPr>
        <w:t xml:space="preserve"> </w:t>
      </w:r>
    </w:p>
    <w:p w:rsidR="00632308" w:rsidRPr="00CC157B" w:rsidRDefault="00A103EF"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Очевидно</w:t>
      </w:r>
      <w:r w:rsidR="00632308" w:rsidRPr="00CC157B">
        <w:rPr>
          <w:rFonts w:ascii="Times New Roman" w:hAnsi="Times New Roman"/>
          <w:sz w:val="28"/>
          <w:szCs w:val="28"/>
        </w:rPr>
        <w:t xml:space="preserve">, що нормотворча практика потребує таких </w:t>
      </w:r>
      <w:r w:rsidRPr="00CC157B">
        <w:rPr>
          <w:rFonts w:ascii="Times New Roman" w:hAnsi="Times New Roman"/>
          <w:sz w:val="28"/>
          <w:szCs w:val="28"/>
        </w:rPr>
        <w:t>мовних</w:t>
      </w:r>
      <w:r w:rsidR="00632308" w:rsidRPr="00CC157B">
        <w:rPr>
          <w:rFonts w:ascii="Times New Roman" w:hAnsi="Times New Roman"/>
          <w:sz w:val="28"/>
          <w:szCs w:val="28"/>
        </w:rPr>
        <w:t xml:space="preserve"> засобів, які б давали конкретне значення правовим поняттям і чітко відображали думку законодавця. Проте нерідко недбалість та некомпетентність, з якими окремі посадові </w:t>
      </w:r>
      <w:r w:rsidRPr="00CC157B">
        <w:rPr>
          <w:rFonts w:ascii="Times New Roman" w:hAnsi="Times New Roman"/>
          <w:sz w:val="28"/>
          <w:szCs w:val="28"/>
        </w:rPr>
        <w:t>особи</w:t>
      </w:r>
      <w:r w:rsidR="00632308" w:rsidRPr="00CC157B">
        <w:rPr>
          <w:rFonts w:ascii="Times New Roman" w:hAnsi="Times New Roman"/>
          <w:sz w:val="28"/>
          <w:szCs w:val="28"/>
        </w:rPr>
        <w:t xml:space="preserve"> беруться за таку складну справу, як законотворчість, обертаються не просто незрілістю законодавчої системи, а й призводять до вкрай негативних наслідків для суспільства. </w:t>
      </w:r>
    </w:p>
    <w:p w:rsidR="00632308" w:rsidRPr="00CC157B" w:rsidRDefault="00A103EF"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Особливістю</w:t>
      </w:r>
      <w:r w:rsidR="00632308" w:rsidRPr="00CC157B">
        <w:rPr>
          <w:rFonts w:ascii="Times New Roman" w:hAnsi="Times New Roman"/>
          <w:sz w:val="28"/>
          <w:szCs w:val="28"/>
        </w:rPr>
        <w:t xml:space="preserve"> неефективної дії правових актів є те, що дефекти, які у них містяться, не можуть бути виправлені у пр</w:t>
      </w:r>
      <w:r w:rsidR="004441CC">
        <w:rPr>
          <w:rFonts w:ascii="Times New Roman" w:hAnsi="Times New Roman"/>
          <w:sz w:val="28"/>
          <w:szCs w:val="28"/>
        </w:rPr>
        <w:t>оцесі правового застосування. У </w:t>
      </w:r>
      <w:r w:rsidR="00632308" w:rsidRPr="00CC157B">
        <w:rPr>
          <w:rFonts w:ascii="Times New Roman" w:hAnsi="Times New Roman"/>
          <w:sz w:val="28"/>
          <w:szCs w:val="28"/>
        </w:rPr>
        <w:t>зв’язку з цим ми погоджуємося з О.</w:t>
      </w:r>
      <w:r w:rsidR="004441CC">
        <w:rPr>
          <w:rFonts w:ascii="Times New Roman" w:hAnsi="Times New Roman"/>
          <w:sz w:val="28"/>
          <w:szCs w:val="28"/>
        </w:rPr>
        <w:t> </w:t>
      </w:r>
      <w:r w:rsidR="00632308" w:rsidRPr="00CC157B">
        <w:rPr>
          <w:rFonts w:ascii="Times New Roman" w:hAnsi="Times New Roman"/>
          <w:sz w:val="28"/>
          <w:szCs w:val="28"/>
        </w:rPr>
        <w:t xml:space="preserve">Кушнарьовою щодо доцільності </w:t>
      </w:r>
      <w:r w:rsidR="00632308" w:rsidRPr="00CC157B">
        <w:rPr>
          <w:rFonts w:ascii="Times New Roman" w:hAnsi="Times New Roman"/>
          <w:sz w:val="28"/>
          <w:szCs w:val="28"/>
        </w:rPr>
        <w:lastRenderedPageBreak/>
        <w:t>створення так званого «банку помилок», які виникають у процесі правозастосування і правотворчості, та сформувати єдину теорію правозас</w:t>
      </w:r>
      <w:r w:rsidR="004441CC">
        <w:rPr>
          <w:rFonts w:ascii="Times New Roman" w:hAnsi="Times New Roman"/>
          <w:sz w:val="28"/>
          <w:szCs w:val="28"/>
        </w:rPr>
        <w:t>тосовних і правотворчих помилок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61]</w:t>
      </w:r>
      <w:r w:rsidR="0057648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Результати </w:t>
      </w:r>
      <w:r w:rsidR="00A103EF" w:rsidRPr="00CC157B">
        <w:rPr>
          <w:rFonts w:ascii="Times New Roman" w:hAnsi="Times New Roman"/>
          <w:sz w:val="28"/>
          <w:szCs w:val="28"/>
        </w:rPr>
        <w:t>проведених</w:t>
      </w:r>
      <w:r w:rsidRPr="00CC157B">
        <w:rPr>
          <w:rFonts w:ascii="Times New Roman" w:hAnsi="Times New Roman"/>
          <w:sz w:val="28"/>
          <w:szCs w:val="28"/>
        </w:rPr>
        <w:t xml:space="preserve"> досліджень, а також практика застосування правових актів показують, що вітчизняні уповноважені правотворчі органи </w:t>
      </w:r>
      <w:r w:rsidR="00A103EF" w:rsidRPr="00CC157B">
        <w:rPr>
          <w:rFonts w:ascii="Times New Roman" w:hAnsi="Times New Roman"/>
          <w:sz w:val="28"/>
          <w:szCs w:val="28"/>
        </w:rPr>
        <w:t>просто</w:t>
      </w:r>
      <w:r w:rsidRPr="00CC157B">
        <w:rPr>
          <w:rFonts w:ascii="Times New Roman" w:hAnsi="Times New Roman"/>
          <w:sz w:val="28"/>
          <w:szCs w:val="28"/>
        </w:rPr>
        <w:t xml:space="preserve"> не </w:t>
      </w:r>
      <w:r w:rsidR="00A103EF" w:rsidRPr="00CC157B">
        <w:rPr>
          <w:rFonts w:ascii="Times New Roman" w:hAnsi="Times New Roman"/>
          <w:sz w:val="28"/>
          <w:szCs w:val="28"/>
        </w:rPr>
        <w:t>дотримуються</w:t>
      </w:r>
      <w:r w:rsidRPr="00CC157B">
        <w:rPr>
          <w:rFonts w:ascii="Times New Roman" w:hAnsi="Times New Roman"/>
          <w:sz w:val="28"/>
          <w:szCs w:val="28"/>
        </w:rPr>
        <w:t xml:space="preserve"> правил і вимог </w:t>
      </w:r>
      <w:r w:rsidR="00A103EF" w:rsidRPr="00CC157B">
        <w:rPr>
          <w:rFonts w:ascii="Times New Roman" w:hAnsi="Times New Roman"/>
          <w:sz w:val="28"/>
          <w:szCs w:val="28"/>
        </w:rPr>
        <w:t>законодавчої</w:t>
      </w:r>
      <w:r w:rsidRPr="00CC157B">
        <w:rPr>
          <w:rFonts w:ascii="Times New Roman" w:hAnsi="Times New Roman"/>
          <w:sz w:val="28"/>
          <w:szCs w:val="28"/>
        </w:rPr>
        <w:t xml:space="preserve"> техніки або</w:t>
      </w:r>
      <w:r w:rsidR="00A103EF" w:rsidRPr="00CC157B">
        <w:rPr>
          <w:rFonts w:ascii="Times New Roman" w:hAnsi="Times New Roman"/>
          <w:sz w:val="28"/>
          <w:szCs w:val="28"/>
        </w:rPr>
        <w:t xml:space="preserve"> </w:t>
      </w:r>
      <w:r w:rsidRPr="00CC157B">
        <w:rPr>
          <w:rFonts w:ascii="Times New Roman" w:hAnsi="Times New Roman"/>
          <w:sz w:val="28"/>
          <w:szCs w:val="28"/>
        </w:rPr>
        <w:t>використо</w:t>
      </w:r>
      <w:r w:rsidR="00A103EF" w:rsidRPr="00CC157B">
        <w:rPr>
          <w:rFonts w:ascii="Times New Roman" w:hAnsi="Times New Roman"/>
          <w:sz w:val="28"/>
          <w:szCs w:val="28"/>
        </w:rPr>
        <w:t>вують її</w:t>
      </w:r>
      <w:r w:rsidRPr="00CC157B">
        <w:rPr>
          <w:rFonts w:ascii="Times New Roman" w:hAnsi="Times New Roman"/>
          <w:sz w:val="28"/>
          <w:szCs w:val="28"/>
        </w:rPr>
        <w:t xml:space="preserve"> неповною мірою. У зв’язку з тим, що кількість нормативно-правових актів зростає з арифметичною прогресією, потреба у неухильному дотриманні й новому осмисленні значення законодавчої техніки відчувається дедалі гостріше</w:t>
      </w:r>
      <w:r w:rsidR="004441CC">
        <w:rPr>
          <w:rFonts w:ascii="Times New Roman" w:hAnsi="Times New Roman"/>
          <w:sz w:val="28"/>
          <w:szCs w:val="28"/>
        </w:rPr>
        <w:t> [7</w:t>
      </w:r>
      <w:r w:rsidR="008620DF">
        <w:rPr>
          <w:rFonts w:ascii="Times New Roman" w:hAnsi="Times New Roman"/>
          <w:sz w:val="28"/>
          <w:szCs w:val="28"/>
        </w:rPr>
        <w:t>5</w:t>
      </w:r>
      <w:r w:rsidR="004441CC">
        <w:rPr>
          <w:rFonts w:ascii="Times New Roman" w:hAnsi="Times New Roman"/>
          <w:sz w:val="28"/>
          <w:szCs w:val="28"/>
        </w:rPr>
        <w:t>, с. </w:t>
      </w:r>
      <w:r w:rsidR="00576483" w:rsidRPr="00CC157B">
        <w:rPr>
          <w:rFonts w:ascii="Times New Roman" w:hAnsi="Times New Roman"/>
          <w:sz w:val="28"/>
          <w:szCs w:val="28"/>
        </w:rPr>
        <w:t>60]</w:t>
      </w:r>
      <w:r w:rsidR="00576483"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C157B">
        <w:rPr>
          <w:rFonts w:ascii="Times New Roman" w:eastAsia="TimesNewRoman" w:hAnsi="Times New Roman"/>
          <w:sz w:val="28"/>
          <w:szCs w:val="28"/>
        </w:rPr>
        <w:t>Важливе місце у забезпеченні створення якісних нормативних актів посідають правові дефініції. В</w:t>
      </w:r>
      <w:r w:rsidRPr="00CC157B">
        <w:rPr>
          <w:rFonts w:ascii="Times New Roman" w:hAnsi="Times New Roman"/>
          <w:sz w:val="28"/>
          <w:szCs w:val="28"/>
          <w:shd w:val="clear" w:color="auto" w:fill="FFFFFF"/>
        </w:rPr>
        <w:t>раховуючи те, що будь-який нормативний припис виражається за допомогою мови, структурною одиницею якої є слово, а саме термін, необхідно, щоб обсяг і зміст цих термінів були ясними та прозорими для всіх суб’єктів, яким адресується такий припис. Одним із засобів забезпечення ясності правового припису та зрозумілості наміру законодавця є використання правових дефініцій у текстах відповідних нормативних актів.</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Певне, нехай і незначне, відображення отримало питання правових дефініцій у документах, присвячених правилам нормопроєктування. Наприклад, у «Методичних рекомендаціях з підготовки та оформлення проєктів законів України, нормативно-правових актів Президента України, Кабінету Міністрів України, МНС та дотримання правил нормопро</w:t>
      </w:r>
      <w:r w:rsidR="008620DF">
        <w:rPr>
          <w:rFonts w:ascii="Times New Roman" w:eastAsia="TimesNewRoman" w:hAnsi="Times New Roman"/>
          <w:sz w:val="28"/>
          <w:szCs w:val="28"/>
        </w:rPr>
        <w:t>є</w:t>
      </w:r>
      <w:r w:rsidRPr="00CC157B">
        <w:rPr>
          <w:rFonts w:ascii="Times New Roman" w:eastAsia="TimesNewRoman" w:hAnsi="Times New Roman"/>
          <w:sz w:val="28"/>
          <w:szCs w:val="28"/>
        </w:rPr>
        <w:t>ктної техніки», затверджених наказом МНС від 10</w:t>
      </w:r>
      <w:r w:rsidR="004441CC">
        <w:rPr>
          <w:rFonts w:ascii="Times New Roman" w:eastAsia="TimesNewRoman" w:hAnsi="Times New Roman"/>
          <w:sz w:val="28"/>
          <w:szCs w:val="28"/>
        </w:rPr>
        <w:t xml:space="preserve"> грудня </w:t>
      </w:r>
      <w:r w:rsidRPr="00CC157B">
        <w:rPr>
          <w:rFonts w:ascii="Times New Roman" w:eastAsia="TimesNewRoman" w:hAnsi="Times New Roman"/>
          <w:sz w:val="28"/>
          <w:szCs w:val="28"/>
        </w:rPr>
        <w:t>2007</w:t>
      </w:r>
      <w:r w:rsidR="004441CC">
        <w:rPr>
          <w:rFonts w:ascii="Times New Roman" w:eastAsia="TimesNewRoman" w:hAnsi="Times New Roman"/>
          <w:sz w:val="28"/>
          <w:szCs w:val="28"/>
        </w:rPr>
        <w:t> </w:t>
      </w:r>
      <w:r w:rsidRPr="00CC157B">
        <w:rPr>
          <w:rFonts w:ascii="Times New Roman" w:eastAsia="TimesNewRoman" w:hAnsi="Times New Roman"/>
          <w:sz w:val="28"/>
          <w:szCs w:val="28"/>
        </w:rPr>
        <w:t>р</w:t>
      </w:r>
      <w:r w:rsidR="004441CC">
        <w:rPr>
          <w:rFonts w:ascii="Times New Roman" w:eastAsia="TimesNewRoman" w:hAnsi="Times New Roman"/>
          <w:sz w:val="28"/>
          <w:szCs w:val="28"/>
        </w:rPr>
        <w:t>оку № </w:t>
      </w:r>
      <w:r w:rsidRPr="00CC157B">
        <w:rPr>
          <w:rFonts w:ascii="Times New Roman" w:eastAsia="TimesNewRoman" w:hAnsi="Times New Roman"/>
          <w:sz w:val="28"/>
          <w:szCs w:val="28"/>
        </w:rPr>
        <w:t xml:space="preserve">851, зазначено, що «визначення термінів доцільно давати лише в законопроєктах загального характеру й у тій частині законопроєкту, де даний термін вживається вперше». </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 xml:space="preserve">Дефінітивна форма розкриття змісту юридичних термінів активно використовується Конституційним Судом України при тлумаченні </w:t>
      </w:r>
      <w:r w:rsidRPr="00CC157B">
        <w:rPr>
          <w:rFonts w:ascii="Times New Roman" w:eastAsia="TimesNewRoman" w:hAnsi="Times New Roman"/>
          <w:sz w:val="28"/>
          <w:szCs w:val="28"/>
        </w:rPr>
        <w:lastRenderedPageBreak/>
        <w:t>нормативно-правових приписів (див., наприклад, рішення</w:t>
      </w:r>
      <w:r w:rsidR="004441CC">
        <w:rPr>
          <w:rFonts w:ascii="Times New Roman" w:eastAsia="TimesNewRoman" w:hAnsi="Times New Roman"/>
          <w:sz w:val="28"/>
          <w:szCs w:val="28"/>
        </w:rPr>
        <w:t xml:space="preserve"> Конституційного Суду України № </w:t>
      </w:r>
      <w:r w:rsidRPr="00CC157B">
        <w:rPr>
          <w:rFonts w:ascii="Times New Roman" w:eastAsia="TimesNewRoman" w:hAnsi="Times New Roman"/>
          <w:sz w:val="28"/>
          <w:szCs w:val="28"/>
        </w:rPr>
        <w:t>10-рп/2003 від 28</w:t>
      </w:r>
      <w:r w:rsidR="004441CC">
        <w:rPr>
          <w:rFonts w:ascii="Times New Roman" w:eastAsia="TimesNewRoman" w:hAnsi="Times New Roman"/>
          <w:sz w:val="28"/>
          <w:szCs w:val="28"/>
        </w:rPr>
        <w:t xml:space="preserve"> травня </w:t>
      </w:r>
      <w:r w:rsidRPr="00CC157B">
        <w:rPr>
          <w:rFonts w:ascii="Times New Roman" w:eastAsia="TimesNewRoman" w:hAnsi="Times New Roman"/>
          <w:sz w:val="28"/>
          <w:szCs w:val="28"/>
        </w:rPr>
        <w:t>2003</w:t>
      </w:r>
      <w:r w:rsidR="004441CC">
        <w:rPr>
          <w:rFonts w:ascii="Times New Roman" w:eastAsia="TimesNewRoman" w:hAnsi="Times New Roman"/>
          <w:sz w:val="28"/>
          <w:szCs w:val="28"/>
        </w:rPr>
        <w:t> </w:t>
      </w:r>
      <w:r w:rsidRPr="00CC157B">
        <w:rPr>
          <w:rFonts w:ascii="Times New Roman" w:eastAsia="TimesNewRoman" w:hAnsi="Times New Roman"/>
          <w:sz w:val="28"/>
          <w:szCs w:val="28"/>
        </w:rPr>
        <w:t>р</w:t>
      </w:r>
      <w:r w:rsidR="004441CC">
        <w:rPr>
          <w:rFonts w:ascii="Times New Roman" w:eastAsia="TimesNewRoman" w:hAnsi="Times New Roman"/>
          <w:sz w:val="28"/>
          <w:szCs w:val="28"/>
        </w:rPr>
        <w:t>оку</w:t>
      </w:r>
      <w:r w:rsidRPr="00CC157B">
        <w:rPr>
          <w:rFonts w:ascii="Times New Roman" w:eastAsia="TimesNewRoman" w:hAnsi="Times New Roman"/>
          <w:sz w:val="28"/>
          <w:szCs w:val="28"/>
        </w:rPr>
        <w:t xml:space="preserve"> у справі за конституційним поданням Антимонопольного комітету України про офіційне тлумачення поняття «організація розповсюдження поштових марок, маркованих конвертів і карток», яке вживається в абз</w:t>
      </w:r>
      <w:r w:rsidR="004441CC">
        <w:rPr>
          <w:rFonts w:ascii="Times New Roman" w:eastAsia="TimesNewRoman" w:hAnsi="Times New Roman"/>
          <w:sz w:val="28"/>
          <w:szCs w:val="28"/>
        </w:rPr>
        <w:t>аці другому частини третьої ст. </w:t>
      </w:r>
      <w:r w:rsidRPr="00CC157B">
        <w:rPr>
          <w:rFonts w:ascii="Times New Roman" w:eastAsia="TimesNewRoman" w:hAnsi="Times New Roman"/>
          <w:sz w:val="28"/>
          <w:szCs w:val="28"/>
        </w:rPr>
        <w:t>15 Закону України «Про поштовий зв’язок»)</w:t>
      </w:r>
      <w:r w:rsidR="004441CC">
        <w:rPr>
          <w:rFonts w:ascii="Times New Roman" w:eastAsia="TimesNewRoman" w:hAnsi="Times New Roman"/>
          <w:sz w:val="28"/>
          <w:szCs w:val="28"/>
        </w:rPr>
        <w:t> </w:t>
      </w:r>
      <w:r w:rsidR="004441CC">
        <w:rPr>
          <w:rFonts w:ascii="Times New Roman" w:hAnsi="Times New Roman"/>
          <w:sz w:val="28"/>
          <w:szCs w:val="28"/>
        </w:rPr>
        <w:t>[6</w:t>
      </w:r>
      <w:r w:rsidR="008620DF">
        <w:rPr>
          <w:rFonts w:ascii="Times New Roman" w:hAnsi="Times New Roman"/>
          <w:sz w:val="28"/>
          <w:szCs w:val="28"/>
        </w:rPr>
        <w:t>9</w:t>
      </w:r>
      <w:r w:rsidR="004441CC">
        <w:rPr>
          <w:rFonts w:ascii="Times New Roman" w:hAnsi="Times New Roman"/>
          <w:sz w:val="28"/>
          <w:szCs w:val="28"/>
        </w:rPr>
        <w:t>, с. </w:t>
      </w:r>
      <w:r w:rsidR="006328CC" w:rsidRPr="00CC157B">
        <w:rPr>
          <w:rFonts w:ascii="Times New Roman" w:hAnsi="Times New Roman"/>
          <w:sz w:val="28"/>
          <w:szCs w:val="28"/>
        </w:rPr>
        <w:t>45].</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Дефініції є важливою складовою будь-якої наукової теорії, концепції, більш-менш закінченого судження, в якому щось доводиться чи спростовується. Від того, як визначені вихідні поняття наукових теорій, залежить зміст останніх, їх пояснювальні та евристичні можливості, а від того, як визначене те чи інше поняття, категорія в науці, залежать класифікації, що нею застосовуються, віднесення об’єктів до тих чи інших класів; залежить галузь застосування за</w:t>
      </w:r>
      <w:r w:rsidR="004441CC">
        <w:rPr>
          <w:rFonts w:ascii="Times New Roman" w:hAnsi="Times New Roman"/>
          <w:sz w:val="28"/>
          <w:szCs w:val="28"/>
        </w:rPr>
        <w:t>кону, який при цьому формується [1</w:t>
      </w:r>
      <w:r w:rsidR="008620DF">
        <w:rPr>
          <w:rFonts w:ascii="Times New Roman" w:hAnsi="Times New Roman"/>
          <w:sz w:val="28"/>
          <w:szCs w:val="28"/>
        </w:rPr>
        <w:t>30</w:t>
      </w:r>
      <w:r w:rsidR="004441CC">
        <w:rPr>
          <w:rFonts w:ascii="Times New Roman" w:hAnsi="Times New Roman"/>
          <w:sz w:val="28"/>
          <w:szCs w:val="28"/>
        </w:rPr>
        <w:t>, с. </w:t>
      </w:r>
      <w:r w:rsidR="00B20CB7" w:rsidRPr="00CC157B">
        <w:rPr>
          <w:rFonts w:ascii="Times New Roman" w:hAnsi="Times New Roman"/>
          <w:sz w:val="28"/>
          <w:szCs w:val="28"/>
        </w:rPr>
        <w:t>45]</w:t>
      </w:r>
      <w:r w:rsidR="00B20CB7"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Законодавець, який створює й удосконалює систему понять тієї чи іншої галузі законодавства, враховує і систему логічних конструкцій, складові якої потребують назви, і наявний склад лексичних одиниць мови, беручи до уваги всі можливості її організації. Дефініція, що запозичена вченими з логіки, виконує при цьому важливі функції, оскільки не тільки є складовою мови законодавства, а й фіксує стан знань на певному етапі розвитку науки і практики. Її якість безпосередньо залежить від врахування законодавцем варіантів розв’язання логіко-семантичних і методологічних завдань теорії визначень. Останнім часом було прийнято велику кількість законів і підзаконних нормативних актів, що, як і інші види державно-владних приписів, містять дефініції. Проте, як показує аналіз законодавства, якість їх досить низька.</w:t>
      </w:r>
      <w:r w:rsidR="00CC157B" w:rsidRPr="00CC157B">
        <w:rPr>
          <w:rFonts w:ascii="Times New Roman" w:hAnsi="Times New Roman"/>
          <w:sz w:val="28"/>
          <w:szCs w:val="28"/>
        </w:rPr>
        <w:t xml:space="preserve"> </w:t>
      </w:r>
      <w:r w:rsidRPr="00CC157B">
        <w:rPr>
          <w:rFonts w:ascii="Times New Roman" w:hAnsi="Times New Roman"/>
          <w:sz w:val="28"/>
          <w:szCs w:val="28"/>
        </w:rPr>
        <w:t>Слід наголосити, що дефініції є вагомою складовою понятійного інструментарію системи законодавства, яка сприяє її формальній визначеності</w:t>
      </w:r>
      <w:r w:rsidR="004441CC">
        <w:rPr>
          <w:rFonts w:ascii="Times New Roman" w:hAnsi="Times New Roman"/>
          <w:sz w:val="28"/>
          <w:szCs w:val="28"/>
        </w:rPr>
        <w:t> </w:t>
      </w:r>
      <w:r w:rsidR="00B20CB7" w:rsidRPr="00CC157B">
        <w:rPr>
          <w:rFonts w:ascii="Times New Roman" w:hAnsi="Times New Roman"/>
          <w:sz w:val="28"/>
          <w:szCs w:val="28"/>
        </w:rPr>
        <w:t>[12</w:t>
      </w:r>
      <w:r w:rsidR="008620DF">
        <w:rPr>
          <w:rFonts w:ascii="Times New Roman" w:hAnsi="Times New Roman"/>
          <w:sz w:val="28"/>
          <w:szCs w:val="28"/>
        </w:rPr>
        <w:t>9</w:t>
      </w:r>
      <w:r w:rsidR="00B20CB7" w:rsidRPr="00CC157B">
        <w:rPr>
          <w:rFonts w:ascii="Times New Roman" w:hAnsi="Times New Roman"/>
          <w:sz w:val="28"/>
          <w:szCs w:val="28"/>
        </w:rPr>
        <w:t>, с.</w:t>
      </w:r>
      <w:r w:rsidR="004441CC">
        <w:rPr>
          <w:rFonts w:ascii="Times New Roman" w:hAnsi="Times New Roman"/>
          <w:sz w:val="28"/>
          <w:szCs w:val="28"/>
        </w:rPr>
        <w:t> </w:t>
      </w:r>
      <w:r w:rsidR="00B20CB7" w:rsidRPr="00CC157B">
        <w:rPr>
          <w:rFonts w:ascii="Times New Roman" w:hAnsi="Times New Roman"/>
          <w:sz w:val="28"/>
          <w:szCs w:val="28"/>
        </w:rPr>
        <w:t>1</w:t>
      </w:r>
      <w:r w:rsidR="008620DF">
        <w:rPr>
          <w:rFonts w:ascii="Times New Roman" w:hAnsi="Times New Roman"/>
          <w:sz w:val="28"/>
          <w:szCs w:val="28"/>
        </w:rPr>
        <w:t>–</w:t>
      </w:r>
      <w:r w:rsidR="00B20CB7" w:rsidRPr="00CC157B">
        <w:rPr>
          <w:rFonts w:ascii="Times New Roman" w:hAnsi="Times New Roman"/>
          <w:sz w:val="28"/>
          <w:szCs w:val="28"/>
        </w:rPr>
        <w:t>2]</w:t>
      </w:r>
      <w:r w:rsidR="00B20CB7" w:rsidRPr="00CC157B">
        <w:rPr>
          <w:rFonts w:ascii="Times New Roman" w:hAnsi="Times New Roman"/>
          <w:sz w:val="28"/>
          <w:szCs w:val="28"/>
          <w:shd w:val="clear" w:color="auto" w:fill="FFFFFF"/>
        </w:rPr>
        <w:t>.</w:t>
      </w:r>
    </w:p>
    <w:p w:rsidR="00632308" w:rsidRPr="00CC157B" w:rsidRDefault="004441CC" w:rsidP="00F43B70">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 w:hAnsi="Times New Roman"/>
          <w:sz w:val="28"/>
          <w:szCs w:val="28"/>
        </w:rPr>
        <w:lastRenderedPageBreak/>
        <w:t>На думку В. </w:t>
      </w:r>
      <w:r w:rsidR="00632308" w:rsidRPr="00CC157B">
        <w:rPr>
          <w:rFonts w:ascii="Times New Roman" w:eastAsia="TimesNewRoman" w:hAnsi="Times New Roman"/>
          <w:sz w:val="28"/>
          <w:szCs w:val="28"/>
        </w:rPr>
        <w:t>Косовича,</w:t>
      </w:r>
      <w:r w:rsidR="00CC157B" w:rsidRPr="00CC157B">
        <w:rPr>
          <w:rFonts w:ascii="Times New Roman" w:eastAsia="TimesNewRoman" w:hAnsi="Times New Roman"/>
          <w:sz w:val="28"/>
          <w:szCs w:val="28"/>
        </w:rPr>
        <w:t xml:space="preserve"> </w:t>
      </w:r>
      <w:r w:rsidR="00632308" w:rsidRPr="00CC157B">
        <w:rPr>
          <w:rFonts w:ascii="Times New Roman" w:eastAsia="TimesNewRoman" w:hAnsi="Times New Roman"/>
          <w:sz w:val="28"/>
          <w:szCs w:val="28"/>
        </w:rPr>
        <w:t>кращому розумінню природи правових дефініцій сприяє знання їх видових особливостей, а тому</w:t>
      </w:r>
      <w:r w:rsidR="00CC157B" w:rsidRPr="00CC157B">
        <w:rPr>
          <w:rFonts w:ascii="Times New Roman" w:eastAsia="TimesNewRoman" w:hAnsi="Times New Roman"/>
          <w:sz w:val="28"/>
          <w:szCs w:val="28"/>
        </w:rPr>
        <w:t xml:space="preserve"> </w:t>
      </w:r>
      <w:r w:rsidR="00632308" w:rsidRPr="00CC157B">
        <w:rPr>
          <w:rFonts w:ascii="Times New Roman" w:eastAsia="TimesNewRoman" w:hAnsi="Times New Roman"/>
          <w:sz w:val="28"/>
          <w:szCs w:val="28"/>
        </w:rPr>
        <w:t>розглядає досить різноманітну класифікацію правових дефініцій, яка</w:t>
      </w:r>
      <w:r>
        <w:rPr>
          <w:rFonts w:ascii="Times New Roman" w:eastAsia="TimesNewRoman" w:hAnsi="Times New Roman"/>
          <w:sz w:val="28"/>
          <w:szCs w:val="28"/>
        </w:rPr>
        <w:t xml:space="preserve"> запропонована у літературі. Т. </w:t>
      </w:r>
      <w:r w:rsidR="00632308" w:rsidRPr="00CC157B">
        <w:rPr>
          <w:rFonts w:ascii="Times New Roman" w:eastAsia="TimesNewRoman" w:hAnsi="Times New Roman"/>
          <w:sz w:val="28"/>
          <w:szCs w:val="28"/>
        </w:rPr>
        <w:t>Кашаніні розмежовує дефініції на: повні (які містять сукупність суттєвих ознак); неповні (у них відсутня сукупність суттєвих ознак, але на</w:t>
      </w:r>
      <w:r>
        <w:rPr>
          <w:rFonts w:ascii="Times New Roman" w:eastAsia="TimesNewRoman" w:hAnsi="Times New Roman"/>
          <w:sz w:val="28"/>
          <w:szCs w:val="28"/>
        </w:rPr>
        <w:t>явні головні з них); дефініції-переліки. Т. </w:t>
      </w:r>
      <w:r w:rsidR="00632308" w:rsidRPr="00CC157B">
        <w:rPr>
          <w:rFonts w:ascii="Times New Roman" w:eastAsia="TimesNewRoman" w:hAnsi="Times New Roman"/>
          <w:sz w:val="28"/>
          <w:szCs w:val="28"/>
        </w:rPr>
        <w:t>Губаєва зазначає, що вони можуть бути побудовані за моделлю класичного визначення, яке вказує на родові ознаки і видові відмінності, а також за типом каузального переліку, який створює відносно повну і точну характеристику об’єкта, що визначається. Дефініції пропонується поділити на дві групи: науково-юридичні, розроблені доктриною та використовувані у науковому обігу, і «легальні», під якими розуміються дефініції із нор</w:t>
      </w:r>
      <w:r>
        <w:rPr>
          <w:rFonts w:ascii="Times New Roman" w:eastAsia="TimesNewRoman" w:hAnsi="Times New Roman"/>
          <w:sz w:val="28"/>
          <w:szCs w:val="28"/>
        </w:rPr>
        <w:t>мативно-правових актів. Так, Т. </w:t>
      </w:r>
      <w:r w:rsidR="00632308" w:rsidRPr="00CC157B">
        <w:rPr>
          <w:rFonts w:ascii="Times New Roman" w:eastAsia="TimesNewRoman" w:hAnsi="Times New Roman"/>
          <w:sz w:val="28"/>
          <w:szCs w:val="28"/>
        </w:rPr>
        <w:t>Подорожна, беручи за основу лінгвістичні дослідження, виділяє такі види дефініцій, як родо-видо</w:t>
      </w:r>
      <w:r>
        <w:rPr>
          <w:rFonts w:ascii="Times New Roman" w:eastAsia="TimesNewRoman" w:hAnsi="Times New Roman"/>
          <w:sz w:val="28"/>
          <w:szCs w:val="28"/>
        </w:rPr>
        <w:t>ві, портативні, квазіродовидові </w:t>
      </w:r>
      <w:r>
        <w:rPr>
          <w:rFonts w:ascii="Times New Roman" w:hAnsi="Times New Roman"/>
          <w:sz w:val="28"/>
          <w:szCs w:val="28"/>
        </w:rPr>
        <w:t>[6</w:t>
      </w:r>
      <w:r w:rsidR="008620DF">
        <w:rPr>
          <w:rFonts w:ascii="Times New Roman" w:hAnsi="Times New Roman"/>
          <w:sz w:val="28"/>
          <w:szCs w:val="28"/>
        </w:rPr>
        <w:t>9</w:t>
      </w:r>
      <w:r>
        <w:rPr>
          <w:rFonts w:ascii="Times New Roman" w:hAnsi="Times New Roman"/>
          <w:sz w:val="28"/>
          <w:szCs w:val="28"/>
        </w:rPr>
        <w:t>, с. </w:t>
      </w:r>
      <w:r w:rsidR="006328CC" w:rsidRPr="00CC157B">
        <w:rPr>
          <w:rFonts w:ascii="Times New Roman" w:hAnsi="Times New Roman"/>
          <w:sz w:val="28"/>
          <w:szCs w:val="28"/>
        </w:rPr>
        <w:t>48].</w:t>
      </w:r>
      <w:r>
        <w:rPr>
          <w:rFonts w:ascii="Times New Roman" w:hAnsi="Times New Roman"/>
          <w:sz w:val="28"/>
          <w:szCs w:val="28"/>
        </w:rPr>
        <w:t xml:space="preserve"> </w:t>
      </w:r>
      <w:r w:rsidR="00632308" w:rsidRPr="00CC157B">
        <w:rPr>
          <w:rFonts w:ascii="Times New Roman" w:eastAsia="TimesNewRoman" w:hAnsi="Times New Roman"/>
          <w:sz w:val="28"/>
          <w:szCs w:val="28"/>
        </w:rPr>
        <w:t>Усе це свідчить про те, що пер</w:t>
      </w:r>
      <w:r w:rsidR="00632308" w:rsidRPr="00CC157B">
        <w:rPr>
          <w:rFonts w:ascii="Times New Roman" w:eastAsia="TimesNewRomanPSMT" w:hAnsi="Times New Roman"/>
          <w:sz w:val="28"/>
          <w:szCs w:val="28"/>
        </w:rPr>
        <w:t>едумовою створення узгодженої впорядкованої системи законодавства і підвищення якості та ефективності нормативно-правової бази в цілому є розв’язання проблеми законодавчих дефініцій на прикладному та науковому рівнях.</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Проведений аналіз поняття «правова дефініція», її ознак, видів та функцій дає підстави стверджувати, що коли йдеться про дефініції у нормативно-правових актах, то точніше вести мову про дефініції (визначення) термінів нормативно-правових актів, а дефініцію (визначення) термінів нормативно-правових актів необхідно розглядати як визначення терміна, що використовується у тексті нормативно-правового акта і позначає певне поняття шляхом виділення основних ознак цього поняття з метою належного розуміння його змісту</w:t>
      </w:r>
      <w:r w:rsidR="004441CC">
        <w:rPr>
          <w:rFonts w:ascii="Times New Roman" w:eastAsia="TimesNewRoman" w:hAnsi="Times New Roman"/>
          <w:sz w:val="28"/>
          <w:szCs w:val="28"/>
        </w:rPr>
        <w:t> </w:t>
      </w:r>
      <w:r w:rsidR="004441CC">
        <w:rPr>
          <w:rFonts w:ascii="Times New Roman" w:hAnsi="Times New Roman"/>
          <w:sz w:val="28"/>
          <w:szCs w:val="28"/>
        </w:rPr>
        <w:t>[6</w:t>
      </w:r>
      <w:r w:rsidR="008620DF">
        <w:rPr>
          <w:rFonts w:ascii="Times New Roman" w:hAnsi="Times New Roman"/>
          <w:sz w:val="28"/>
          <w:szCs w:val="28"/>
        </w:rPr>
        <w:t>9</w:t>
      </w:r>
      <w:r w:rsidR="004441CC">
        <w:rPr>
          <w:rFonts w:ascii="Times New Roman" w:hAnsi="Times New Roman"/>
          <w:sz w:val="28"/>
          <w:szCs w:val="28"/>
        </w:rPr>
        <w:t>, с. </w:t>
      </w:r>
      <w:r w:rsidR="006328CC" w:rsidRPr="00CC157B">
        <w:rPr>
          <w:rFonts w:ascii="Times New Roman" w:hAnsi="Times New Roman"/>
          <w:sz w:val="28"/>
          <w:szCs w:val="28"/>
        </w:rPr>
        <w:t>49].</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 xml:space="preserve">До дефініцій висувається низка вимог та правил їх уведення в текст правових актів, а їх недотримання призводить до неналежного використання останніх як засобу нормопроєктної техніки, стає причиною правотворчих </w:t>
      </w:r>
      <w:r w:rsidRPr="00CC157B">
        <w:rPr>
          <w:rFonts w:ascii="Times New Roman" w:eastAsia="TimesNewRoman" w:hAnsi="Times New Roman"/>
          <w:sz w:val="28"/>
          <w:szCs w:val="28"/>
        </w:rPr>
        <w:lastRenderedPageBreak/>
        <w:t>помилок і, як результат, неналежного застосування правових актів. Найчастіше такі помилки (відсутність дефініцій у тих випадках, коли вони потрібні; використання у дефініціях-переліках формально невизначених термінів; наявність різних визначень одного і того ж терміна; описові дефініції) можуть бути багатозначними та занадто складними.</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Слід враховувати і ту обставину, що досконалість дефініцій сприяє:</w:t>
      </w:r>
    </w:p>
    <w:p w:rsidR="00632308" w:rsidRPr="00CC157B" w:rsidRDefault="004441CC" w:rsidP="00F43B70">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а) </w:t>
      </w:r>
      <w:r w:rsidR="00632308" w:rsidRPr="00CC157B">
        <w:rPr>
          <w:rFonts w:ascii="Times New Roman" w:eastAsia="TimesNewRomanPSMT" w:hAnsi="Times New Roman"/>
          <w:sz w:val="28"/>
          <w:szCs w:val="28"/>
        </w:rPr>
        <w:t>нормуванню нашого розуміння конституційного тексту;</w:t>
      </w:r>
    </w:p>
    <w:p w:rsidR="00632308" w:rsidRPr="00CC157B" w:rsidRDefault="004441CC" w:rsidP="00F43B70">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б) </w:t>
      </w:r>
      <w:r w:rsidR="00632308" w:rsidRPr="00CC157B">
        <w:rPr>
          <w:rFonts w:ascii="Times New Roman" w:eastAsia="TimesNewRomanPSMT" w:hAnsi="Times New Roman"/>
          <w:sz w:val="28"/>
          <w:szCs w:val="28"/>
        </w:rPr>
        <w:t>удосконаленню техніко-юридичного інструментарію тощо</w:t>
      </w:r>
      <w:r>
        <w:rPr>
          <w:rFonts w:ascii="Times New Roman" w:eastAsia="TimesNewRomanPSMT" w:hAnsi="Times New Roman"/>
          <w:sz w:val="28"/>
          <w:szCs w:val="28"/>
        </w:rPr>
        <w:t> </w:t>
      </w:r>
      <w:r>
        <w:rPr>
          <w:rFonts w:ascii="Times New Roman" w:hAnsi="Times New Roman"/>
          <w:sz w:val="28"/>
          <w:szCs w:val="28"/>
        </w:rPr>
        <w:t>[11</w:t>
      </w:r>
      <w:r w:rsidR="008620DF">
        <w:rPr>
          <w:rFonts w:ascii="Times New Roman" w:hAnsi="Times New Roman"/>
          <w:sz w:val="28"/>
          <w:szCs w:val="28"/>
        </w:rPr>
        <w:t>5</w:t>
      </w:r>
      <w:r>
        <w:rPr>
          <w:rFonts w:ascii="Times New Roman" w:hAnsi="Times New Roman"/>
          <w:sz w:val="28"/>
          <w:szCs w:val="28"/>
        </w:rPr>
        <w:t>, с. </w:t>
      </w:r>
      <w:r w:rsidR="002651AB" w:rsidRPr="00CC157B">
        <w:rPr>
          <w:rFonts w:ascii="Times New Roman" w:hAnsi="Times New Roman"/>
          <w:sz w:val="28"/>
          <w:szCs w:val="28"/>
        </w:rPr>
        <w:t>13]</w:t>
      </w:r>
      <w:r w:rsidR="002651AB" w:rsidRPr="00CC157B">
        <w:rPr>
          <w:rFonts w:ascii="Times New Roman" w:hAnsi="Times New Roman"/>
          <w:sz w:val="28"/>
          <w:szCs w:val="28"/>
          <w:shd w:val="clear" w:color="auto" w:fill="FFFFFF"/>
        </w:rPr>
        <w:t>.</w:t>
      </w:r>
    </w:p>
    <w:p w:rsidR="00632308" w:rsidRPr="00CC157B" w:rsidRDefault="00632308" w:rsidP="00F43B70">
      <w:pPr>
        <w:tabs>
          <w:tab w:val="left" w:pos="900"/>
        </w:tabs>
        <w:spacing w:after="0" w:line="360" w:lineRule="auto"/>
        <w:ind w:firstLine="709"/>
        <w:jc w:val="both"/>
        <w:rPr>
          <w:rFonts w:ascii="Times New Roman" w:hAnsi="Times New Roman"/>
          <w:sz w:val="28"/>
          <w:szCs w:val="28"/>
        </w:rPr>
      </w:pPr>
      <w:r w:rsidRPr="00CC157B">
        <w:rPr>
          <w:rFonts w:ascii="Times New Roman" w:hAnsi="Times New Roman"/>
          <w:sz w:val="28"/>
          <w:szCs w:val="28"/>
        </w:rPr>
        <w:t>Тож питання правових дефініцій є актуальним. І ми вважаємо за доцільне ввести термін «уніфікації юридичних дефініцій», який визначити як процес упорядкування визначень юридичних термінів, що розкривають зміст та сутнісні ознаки термінів і відповідних правових явищ, з метою досягнення їх найбільшої семантичної однозначності.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Повертаючись до уніфікації юридичної термінології, слід підкреслити, що питання уніфікації дефініцій слід розглядати паралельно з уніфікацією юридичної термінології.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Узгодженість термінології передбачає, що одні й ті ж терміни мають застосовуватися для позначення однакових понять, і навпаки, однакові терміни не повинні використовуватися для позначення різних </w:t>
      </w:r>
      <w:r w:rsidR="00A103EF" w:rsidRPr="00CC157B">
        <w:rPr>
          <w:rFonts w:ascii="Times New Roman" w:hAnsi="Times New Roman"/>
          <w:sz w:val="28"/>
          <w:szCs w:val="28"/>
        </w:rPr>
        <w:t>понять</w:t>
      </w:r>
      <w:r w:rsidRPr="00CC157B">
        <w:rPr>
          <w:rFonts w:ascii="Times New Roman" w:hAnsi="Times New Roman"/>
          <w:sz w:val="28"/>
          <w:szCs w:val="28"/>
        </w:rPr>
        <w:t>. Головне, щоб не залишити двозначностей, суперечностей або сумнівів стосовно значення будь-якого терміна</w:t>
      </w:r>
      <w:r w:rsidR="004441CC">
        <w:rPr>
          <w:rFonts w:ascii="Times New Roman" w:hAnsi="Times New Roman"/>
          <w:sz w:val="28"/>
          <w:szCs w:val="28"/>
        </w:rPr>
        <w:t> [4</w:t>
      </w:r>
      <w:r w:rsidR="008620DF">
        <w:rPr>
          <w:rFonts w:ascii="Times New Roman" w:hAnsi="Times New Roman"/>
          <w:sz w:val="28"/>
          <w:szCs w:val="28"/>
        </w:rPr>
        <w:t>1</w:t>
      </w:r>
      <w:r w:rsidR="004441CC">
        <w:rPr>
          <w:rFonts w:ascii="Times New Roman" w:hAnsi="Times New Roman"/>
          <w:sz w:val="28"/>
          <w:szCs w:val="28"/>
        </w:rPr>
        <w:t>, с. </w:t>
      </w:r>
      <w:r w:rsidR="003D2B41" w:rsidRPr="00CC157B">
        <w:rPr>
          <w:rFonts w:ascii="Times New Roman" w:hAnsi="Times New Roman"/>
          <w:sz w:val="28"/>
          <w:szCs w:val="28"/>
        </w:rPr>
        <w:t>26].</w:t>
      </w:r>
    </w:p>
    <w:p w:rsidR="00632308" w:rsidRPr="00CC157B"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Крім того, метою уніфікації нормативно-правової термінології є не тільки досягнення єдиного значення терміна, а й адекватне співвідношення його з терміном, який міститься в інших нормативних актах відповідної галузі. Це передусім однакове сприйняття і тлумачення юридичної термінології, однозначна відповідність, що застосовується під час створення і застосування нормативно-правових актів. До того ж юридичний термін </w:t>
      </w:r>
      <w:r w:rsidRPr="00CC157B">
        <w:rPr>
          <w:rFonts w:ascii="Times New Roman" w:eastAsia="TimesNewRomanPS-BoldMT" w:hAnsi="Times New Roman"/>
          <w:sz w:val="28"/>
          <w:szCs w:val="28"/>
        </w:rPr>
        <w:lastRenderedPageBreak/>
        <w:t xml:space="preserve">повинен відповідати вимогам літературної мови, оскільки він є складовою </w:t>
      </w:r>
      <w:r w:rsidR="00A103EF" w:rsidRPr="00CC157B">
        <w:rPr>
          <w:rFonts w:ascii="Times New Roman" w:eastAsia="TimesNewRomanPS-BoldMT" w:hAnsi="Times New Roman"/>
          <w:sz w:val="28"/>
          <w:szCs w:val="28"/>
        </w:rPr>
        <w:t>лексичної</w:t>
      </w:r>
      <w:r w:rsidRPr="00CC157B">
        <w:rPr>
          <w:rFonts w:ascii="Times New Roman" w:eastAsia="TimesNewRomanPS-BoldMT" w:hAnsi="Times New Roman"/>
          <w:sz w:val="28"/>
          <w:szCs w:val="28"/>
        </w:rPr>
        <w:t xml:space="preserve"> системи.</w:t>
      </w:r>
    </w:p>
    <w:p w:rsidR="00632308" w:rsidRPr="00CC157B" w:rsidRDefault="00A103EF"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Однозначність</w:t>
      </w:r>
      <w:r w:rsidR="00632308" w:rsidRPr="00CC157B">
        <w:rPr>
          <w:rFonts w:ascii="Times New Roman" w:eastAsia="TimesNewRomanPS-BoldMT" w:hAnsi="Times New Roman"/>
          <w:sz w:val="28"/>
          <w:szCs w:val="28"/>
        </w:rPr>
        <w:t xml:space="preserve"> закону в </w:t>
      </w:r>
      <w:r w:rsidRPr="00CC157B">
        <w:rPr>
          <w:rFonts w:ascii="Times New Roman" w:eastAsia="TimesNewRomanPS-BoldMT" w:hAnsi="Times New Roman"/>
          <w:sz w:val="28"/>
          <w:szCs w:val="28"/>
        </w:rPr>
        <w:t>мові</w:t>
      </w:r>
      <w:r w:rsidR="00632308" w:rsidRPr="00CC157B">
        <w:rPr>
          <w:rFonts w:ascii="Times New Roman" w:eastAsia="TimesNewRomanPS-BoldMT" w:hAnsi="Times New Roman"/>
          <w:sz w:val="28"/>
          <w:szCs w:val="28"/>
        </w:rPr>
        <w:t xml:space="preserve"> – це не тільки єдине значення слова, а</w:t>
      </w:r>
      <w:r w:rsidR="00CC157B" w:rsidRPr="00CC157B">
        <w:rPr>
          <w:rFonts w:ascii="Times New Roman" w:eastAsia="TimesNewRomanPS-BoldMT" w:hAnsi="Times New Roman"/>
          <w:sz w:val="28"/>
          <w:szCs w:val="28"/>
        </w:rPr>
        <w:t xml:space="preserve"> </w:t>
      </w:r>
      <w:r w:rsidR="00632308" w:rsidRPr="00CC157B">
        <w:rPr>
          <w:rFonts w:ascii="Times New Roman" w:eastAsia="TimesNewRomanPS-BoldMT" w:hAnsi="Times New Roman"/>
          <w:sz w:val="28"/>
          <w:szCs w:val="28"/>
        </w:rPr>
        <w:t xml:space="preserve">й </w:t>
      </w:r>
      <w:r w:rsidRPr="00CC157B">
        <w:rPr>
          <w:rFonts w:ascii="Times New Roman" w:eastAsia="TimesNewRomanPS-BoldMT" w:hAnsi="Times New Roman"/>
          <w:sz w:val="28"/>
          <w:szCs w:val="28"/>
        </w:rPr>
        <w:t>однакове</w:t>
      </w:r>
      <w:r w:rsidR="00632308" w:rsidRPr="00CC157B">
        <w:rPr>
          <w:rFonts w:ascii="Times New Roman" w:eastAsia="TimesNewRomanPS-BoldMT" w:hAnsi="Times New Roman"/>
          <w:sz w:val="28"/>
          <w:szCs w:val="28"/>
        </w:rPr>
        <w:t xml:space="preserve"> його сприйняття та тлумачення. І, відповідно, для позначення однакових понять необхідно застосовувати одні й ті ж терміни</w:t>
      </w:r>
      <w:r w:rsidR="004441CC">
        <w:rPr>
          <w:rFonts w:ascii="Times New Roman" w:eastAsia="TimesNewRomanPS-BoldMT" w:hAnsi="Times New Roman"/>
          <w:sz w:val="28"/>
          <w:szCs w:val="28"/>
        </w:rPr>
        <w:t> </w:t>
      </w:r>
      <w:r w:rsidR="004441CC">
        <w:rPr>
          <w:rFonts w:ascii="Times New Roman" w:hAnsi="Times New Roman"/>
          <w:sz w:val="28"/>
          <w:szCs w:val="28"/>
        </w:rPr>
        <w:t>[1</w:t>
      </w:r>
      <w:r w:rsidR="00E070F0">
        <w:rPr>
          <w:rFonts w:ascii="Times New Roman" w:hAnsi="Times New Roman"/>
          <w:sz w:val="28"/>
          <w:szCs w:val="28"/>
        </w:rPr>
        <w:t>91</w:t>
      </w:r>
      <w:r w:rsidR="004441CC">
        <w:rPr>
          <w:rFonts w:ascii="Times New Roman" w:hAnsi="Times New Roman"/>
          <w:sz w:val="28"/>
          <w:szCs w:val="28"/>
        </w:rPr>
        <w:t>, с. </w:t>
      </w:r>
      <w:r w:rsidR="00E43020" w:rsidRPr="00CC157B">
        <w:rPr>
          <w:rFonts w:ascii="Times New Roman" w:hAnsi="Times New Roman"/>
          <w:sz w:val="28"/>
          <w:szCs w:val="28"/>
        </w:rPr>
        <w:t>55]</w:t>
      </w:r>
      <w:r w:rsidR="00E43020"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hAnsi="Times New Roman"/>
          <w:sz w:val="28"/>
          <w:szCs w:val="28"/>
        </w:rPr>
        <w:t>Що стосується нововведених правових термінів і понять, які введені у нормативні акти, то важливим завданням є</w:t>
      </w:r>
      <w:r w:rsidR="00CC157B" w:rsidRPr="00CC157B">
        <w:rPr>
          <w:rFonts w:ascii="Times New Roman" w:hAnsi="Times New Roman"/>
          <w:sz w:val="28"/>
          <w:szCs w:val="28"/>
        </w:rPr>
        <w:t xml:space="preserve"> </w:t>
      </w:r>
      <w:r w:rsidRPr="00CC157B">
        <w:rPr>
          <w:rFonts w:ascii="Times New Roman" w:hAnsi="Times New Roman"/>
          <w:sz w:val="28"/>
          <w:szCs w:val="28"/>
        </w:rPr>
        <w:t>систематизація понятійного апарату і зведення до мінімуму різноманітності дефініцій юридичної техніки та її видів. Така дія допоможе уникнути помилок у правових актах, істотно підвищить їх якість, зникнуть труднощі у розумінні й тлумаченні норм права, а також буде забезпечуватися їх реалізація в конкретних суспільних відносинах.</w:t>
      </w:r>
      <w:r w:rsidR="00CC157B" w:rsidRPr="00CC157B">
        <w:rPr>
          <w:rFonts w:ascii="Times New Roman" w:hAnsi="Times New Roman"/>
          <w:sz w:val="28"/>
          <w:szCs w:val="28"/>
        </w:rPr>
        <w:t xml:space="preserve"> </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У контексті розгляду цього питання доцільно розробити спеціальну програму уніфікації юридичної термінології України, яка має проходити поетапно:</w:t>
      </w:r>
    </w:p>
    <w:p w:rsidR="00632308" w:rsidRPr="00CC157B" w:rsidRDefault="004441CC"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w:t>
      </w:r>
      <w:r w:rsidR="00632308" w:rsidRPr="00CC157B">
        <w:rPr>
          <w:rFonts w:ascii="Times New Roman" w:hAnsi="Times New Roman"/>
          <w:sz w:val="28"/>
          <w:szCs w:val="28"/>
        </w:rPr>
        <w:t xml:space="preserve">систематизувати всю юридичну термінологію та розподілити їх на загальноправову, галузеву та міжгалузеву з урахуванням як теорії, так і практики. </w:t>
      </w:r>
      <w:r w:rsidR="00A103EF" w:rsidRPr="00CC157B">
        <w:rPr>
          <w:rFonts w:ascii="Times New Roman" w:hAnsi="Times New Roman"/>
          <w:sz w:val="28"/>
          <w:szCs w:val="28"/>
        </w:rPr>
        <w:t xml:space="preserve">Формуючи дану класифікацію, слід установити та неухильно дотримуватися припису щодо однозначності юридичних термінів, </w:t>
      </w:r>
      <w:r w:rsidR="00632308" w:rsidRPr="00CC157B">
        <w:rPr>
          <w:rFonts w:ascii="Times New Roman" w:hAnsi="Times New Roman"/>
          <w:sz w:val="28"/>
          <w:szCs w:val="28"/>
        </w:rPr>
        <w:t>а також вимогу до їх понятійної ясності та доступності.</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Як слушно зауважує Ю.</w:t>
      </w:r>
      <w:r w:rsidR="004441CC">
        <w:rPr>
          <w:rFonts w:ascii="Times New Roman" w:hAnsi="Times New Roman"/>
          <w:sz w:val="28"/>
          <w:szCs w:val="28"/>
        </w:rPr>
        <w:t> </w:t>
      </w:r>
      <w:r w:rsidRPr="00CC157B">
        <w:rPr>
          <w:rFonts w:ascii="Times New Roman" w:hAnsi="Times New Roman"/>
          <w:sz w:val="28"/>
          <w:szCs w:val="28"/>
        </w:rPr>
        <w:t>Прадід, «законодавець повинен дати юридичному термінові одне-єдине визначення, включивши в нього всі необхідні, на його погляд, ознаки, тобто такі, що мають регулюючий характер, та правове значення»</w:t>
      </w:r>
      <w:r w:rsidR="00E070F0">
        <w:rPr>
          <w:rFonts w:ascii="Times New Roman" w:hAnsi="Times New Roman"/>
          <w:sz w:val="28"/>
          <w:szCs w:val="28"/>
        </w:rPr>
        <w:t> </w:t>
      </w:r>
      <w:r w:rsidR="00C665D3" w:rsidRPr="00CC157B">
        <w:rPr>
          <w:rFonts w:ascii="Times New Roman" w:hAnsi="Times New Roman"/>
          <w:sz w:val="28"/>
          <w:szCs w:val="28"/>
        </w:rPr>
        <w:t>[13</w:t>
      </w:r>
      <w:r w:rsidR="00E070F0">
        <w:rPr>
          <w:rFonts w:ascii="Times New Roman" w:hAnsi="Times New Roman"/>
          <w:sz w:val="28"/>
          <w:szCs w:val="28"/>
        </w:rPr>
        <w:t>9</w:t>
      </w:r>
      <w:r w:rsidR="00C665D3" w:rsidRPr="00CC157B">
        <w:rPr>
          <w:rFonts w:ascii="Times New Roman" w:hAnsi="Times New Roman"/>
          <w:sz w:val="28"/>
          <w:szCs w:val="28"/>
        </w:rPr>
        <w:t>, с. 24]</w:t>
      </w:r>
      <w:r w:rsidR="004441CC">
        <w:rPr>
          <w:rFonts w:ascii="Times New Roman" w:hAnsi="Times New Roman"/>
          <w:sz w:val="28"/>
          <w:szCs w:val="28"/>
          <w:shd w:val="clear" w:color="auto" w:fill="FFFFFF"/>
        </w:rPr>
        <w:t>;</w:t>
      </w:r>
    </w:p>
    <w:p w:rsidR="00632308" w:rsidRPr="00CC157B" w:rsidRDefault="004441CC"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w:t>
      </w:r>
      <w:r w:rsidR="00632308" w:rsidRPr="00CC157B">
        <w:rPr>
          <w:rFonts w:ascii="Times New Roman" w:hAnsi="Times New Roman"/>
          <w:sz w:val="28"/>
          <w:szCs w:val="28"/>
        </w:rPr>
        <w:t>уніфікувати національну законодавчу термінологію;</w:t>
      </w:r>
    </w:p>
    <w:p w:rsidR="00632308" w:rsidRPr="00CC157B" w:rsidRDefault="004441CC"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w:t>
      </w:r>
      <w:r w:rsidR="00632308" w:rsidRPr="00CC157B">
        <w:rPr>
          <w:rFonts w:ascii="Times New Roman" w:hAnsi="Times New Roman"/>
          <w:sz w:val="28"/>
          <w:szCs w:val="28"/>
        </w:rPr>
        <w:t>уніфікувати внутрішню юридичну термінологію з європейською.</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Наближення вітчизняної загальноправової термінології до термінології європейського права є послідовним процесом узгодження основних понять, підходів та концепцій розвитку національного законодавства України на </w:t>
      </w:r>
      <w:r w:rsidRPr="00CC157B">
        <w:rPr>
          <w:rFonts w:ascii="Times New Roman" w:hAnsi="Times New Roman"/>
          <w:sz w:val="28"/>
          <w:szCs w:val="28"/>
        </w:rPr>
        <w:lastRenderedPageBreak/>
        <w:t>основі загальноєвропейських цінностей, стандартів і принципів права. Таким чином, наближення загальноправової термінології виступає методологічною передумовою та підґрунтям реформування окремих галузей права, розробки положень кодексів і законодавчих атів, які забезпечували б реалізацію прав людини на засадах верховенства права</w:t>
      </w:r>
      <w:r w:rsidR="004441CC">
        <w:rPr>
          <w:rFonts w:ascii="Times New Roman" w:hAnsi="Times New Roman"/>
          <w:sz w:val="28"/>
          <w:szCs w:val="28"/>
        </w:rPr>
        <w:t> [17</w:t>
      </w:r>
      <w:r w:rsidR="00E070F0">
        <w:rPr>
          <w:rFonts w:ascii="Times New Roman" w:hAnsi="Times New Roman"/>
          <w:sz w:val="28"/>
          <w:szCs w:val="28"/>
        </w:rPr>
        <w:t>2</w:t>
      </w:r>
      <w:r w:rsidR="004441CC">
        <w:rPr>
          <w:rFonts w:ascii="Times New Roman" w:hAnsi="Times New Roman"/>
          <w:sz w:val="28"/>
          <w:szCs w:val="28"/>
        </w:rPr>
        <w:t>, с. </w:t>
      </w:r>
      <w:r w:rsidR="00C665D3" w:rsidRPr="00CC157B">
        <w:rPr>
          <w:rFonts w:ascii="Times New Roman" w:hAnsi="Times New Roman"/>
          <w:sz w:val="28"/>
          <w:szCs w:val="28"/>
        </w:rPr>
        <w:t>4]</w:t>
      </w:r>
      <w:r w:rsidR="004441CC">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4)</w:t>
      </w:r>
      <w:r w:rsidR="004441CC">
        <w:rPr>
          <w:rFonts w:ascii="Times New Roman" w:hAnsi="Times New Roman"/>
          <w:sz w:val="28"/>
          <w:szCs w:val="28"/>
        </w:rPr>
        <w:t> </w:t>
      </w:r>
      <w:r w:rsidRPr="00CC157B">
        <w:rPr>
          <w:rFonts w:ascii="Times New Roman" w:hAnsi="Times New Roman"/>
          <w:sz w:val="28"/>
          <w:szCs w:val="28"/>
        </w:rPr>
        <w:t>імплементувати юридичну термінологію у вітчизняне українське законодавство і реформувати на основі «мовного базису» національну правову систему.</w:t>
      </w:r>
    </w:p>
    <w:p w:rsidR="00632308" w:rsidRPr="00CC157B" w:rsidRDefault="00632308" w:rsidP="00F43B70">
      <w:pPr>
        <w:pStyle w:val="a9"/>
        <w:spacing w:before="0" w:beforeAutospacing="0" w:after="0" w:afterAutospacing="0" w:line="360" w:lineRule="auto"/>
        <w:ind w:firstLine="709"/>
        <w:jc w:val="both"/>
        <w:rPr>
          <w:rFonts w:eastAsia="TimesNewRomanPS-BoldMT"/>
          <w:sz w:val="28"/>
          <w:szCs w:val="28"/>
        </w:rPr>
      </w:pPr>
      <w:r w:rsidRPr="00CC157B">
        <w:rPr>
          <w:rFonts w:eastAsia="TimesNewRomanPS-BoldMT"/>
          <w:sz w:val="28"/>
          <w:szCs w:val="28"/>
        </w:rPr>
        <w:t xml:space="preserve">Під час імплементації уніфікованої юридичної термінології до </w:t>
      </w:r>
      <w:r w:rsidR="0041435C" w:rsidRPr="00CC157B">
        <w:rPr>
          <w:rFonts w:eastAsia="TimesNewRomanPS-BoldMT"/>
          <w:sz w:val="28"/>
          <w:szCs w:val="28"/>
        </w:rPr>
        <w:t>певного</w:t>
      </w:r>
      <w:r w:rsidRPr="00CC157B">
        <w:rPr>
          <w:rFonts w:eastAsia="TimesNewRomanPS-BoldMT"/>
          <w:sz w:val="28"/>
          <w:szCs w:val="28"/>
        </w:rPr>
        <w:t xml:space="preserve"> </w:t>
      </w:r>
      <w:r w:rsidR="0041435C" w:rsidRPr="00CC157B">
        <w:rPr>
          <w:rFonts w:eastAsia="TimesNewRomanPS-BoldMT"/>
          <w:sz w:val="28"/>
          <w:szCs w:val="28"/>
        </w:rPr>
        <w:t>законодавчого</w:t>
      </w:r>
      <w:r w:rsidRPr="00CC157B">
        <w:rPr>
          <w:rFonts w:eastAsia="TimesNewRomanPS-BoldMT"/>
          <w:sz w:val="28"/>
          <w:szCs w:val="28"/>
        </w:rPr>
        <w:t xml:space="preserve"> акта </w:t>
      </w:r>
      <w:r w:rsidR="0041435C" w:rsidRPr="00CC157B">
        <w:rPr>
          <w:rFonts w:eastAsia="TimesNewRomanPS-BoldMT"/>
          <w:sz w:val="28"/>
          <w:szCs w:val="28"/>
        </w:rPr>
        <w:t>законодавець</w:t>
      </w:r>
      <w:r w:rsidRPr="00CC157B">
        <w:rPr>
          <w:rFonts w:eastAsia="TimesNewRomanPS-BoldMT"/>
          <w:sz w:val="28"/>
          <w:szCs w:val="28"/>
        </w:rPr>
        <w:t xml:space="preserve"> повинен зробити заміну </w:t>
      </w:r>
      <w:r w:rsidR="0041435C" w:rsidRPr="00CC157B">
        <w:rPr>
          <w:rFonts w:eastAsia="TimesNewRomanPS-BoldMT"/>
          <w:sz w:val="28"/>
          <w:szCs w:val="28"/>
        </w:rPr>
        <w:t>аналогічного</w:t>
      </w:r>
      <w:r w:rsidRPr="00CC157B">
        <w:rPr>
          <w:rFonts w:eastAsia="TimesNewRomanPS-BoldMT"/>
          <w:sz w:val="28"/>
          <w:szCs w:val="28"/>
        </w:rPr>
        <w:t xml:space="preserve"> терміна, що </w:t>
      </w:r>
      <w:r w:rsidR="0041435C" w:rsidRPr="00CC157B">
        <w:rPr>
          <w:rFonts w:eastAsia="TimesNewRomanPS-BoldMT"/>
          <w:sz w:val="28"/>
          <w:szCs w:val="28"/>
        </w:rPr>
        <w:t>міститься</w:t>
      </w:r>
      <w:r w:rsidRPr="00CC157B">
        <w:rPr>
          <w:rFonts w:eastAsia="TimesNewRomanPS-BoldMT"/>
          <w:sz w:val="28"/>
          <w:szCs w:val="28"/>
        </w:rPr>
        <w:t xml:space="preserve"> в інших актах </w:t>
      </w:r>
      <w:r w:rsidR="0041435C" w:rsidRPr="00CC157B">
        <w:rPr>
          <w:rFonts w:eastAsia="TimesNewRomanPS-BoldMT"/>
          <w:sz w:val="28"/>
          <w:szCs w:val="28"/>
        </w:rPr>
        <w:t>законодавства</w:t>
      </w:r>
      <w:r w:rsidRPr="00CC157B">
        <w:rPr>
          <w:rFonts w:eastAsia="TimesNewRomanPS-BoldMT"/>
          <w:sz w:val="28"/>
          <w:szCs w:val="28"/>
        </w:rPr>
        <w:t xml:space="preserve">, на </w:t>
      </w:r>
      <w:r w:rsidR="0041435C" w:rsidRPr="00CC157B">
        <w:rPr>
          <w:rFonts w:eastAsia="TimesNewRomanPS-BoldMT"/>
          <w:sz w:val="28"/>
          <w:szCs w:val="28"/>
        </w:rPr>
        <w:t>інкорпорований</w:t>
      </w:r>
      <w:r w:rsidRPr="00CC157B">
        <w:rPr>
          <w:rFonts w:eastAsia="TimesNewRomanPS-BoldMT"/>
          <w:sz w:val="28"/>
          <w:szCs w:val="28"/>
        </w:rPr>
        <w:t xml:space="preserve"> </w:t>
      </w:r>
      <w:r w:rsidR="0041435C" w:rsidRPr="00CC157B">
        <w:rPr>
          <w:rFonts w:eastAsia="TimesNewRomanPS-BoldMT"/>
          <w:sz w:val="28"/>
          <w:szCs w:val="28"/>
        </w:rPr>
        <w:t>термінологічно</w:t>
      </w:r>
      <w:r w:rsidRPr="00CC157B">
        <w:rPr>
          <w:rFonts w:eastAsia="TimesNewRomanPS-BoldMT"/>
          <w:sz w:val="28"/>
          <w:szCs w:val="28"/>
        </w:rPr>
        <w:t xml:space="preserve">-понятійний </w:t>
      </w:r>
      <w:r w:rsidR="0041435C" w:rsidRPr="00CC157B">
        <w:rPr>
          <w:rFonts w:eastAsia="TimesNewRomanPS-BoldMT"/>
          <w:sz w:val="28"/>
          <w:szCs w:val="28"/>
        </w:rPr>
        <w:t>стандарт</w:t>
      </w:r>
      <w:r w:rsidRPr="00CC157B">
        <w:rPr>
          <w:rFonts w:eastAsia="TimesNewRomanPS-BoldMT"/>
          <w:sz w:val="28"/>
          <w:szCs w:val="28"/>
        </w:rPr>
        <w:t xml:space="preserve"> у всій </w:t>
      </w:r>
      <w:r w:rsidR="0041435C" w:rsidRPr="00CC157B">
        <w:rPr>
          <w:rFonts w:eastAsia="TimesNewRomanPS-BoldMT"/>
          <w:sz w:val="28"/>
          <w:szCs w:val="28"/>
        </w:rPr>
        <w:t>національній</w:t>
      </w:r>
      <w:r w:rsidRPr="00CC157B">
        <w:rPr>
          <w:rFonts w:eastAsia="TimesNewRomanPS-BoldMT"/>
          <w:sz w:val="28"/>
          <w:szCs w:val="28"/>
        </w:rPr>
        <w:t xml:space="preserve"> нормативно-правовій </w:t>
      </w:r>
      <w:r w:rsidR="0041435C" w:rsidRPr="00CC157B">
        <w:rPr>
          <w:rFonts w:eastAsia="TimesNewRomanPS-BoldMT"/>
          <w:sz w:val="28"/>
          <w:szCs w:val="28"/>
        </w:rPr>
        <w:t>системі</w:t>
      </w:r>
      <w:r w:rsidRPr="00CC157B">
        <w:rPr>
          <w:rFonts w:eastAsia="TimesNewRomanPS-BoldMT"/>
          <w:sz w:val="28"/>
          <w:szCs w:val="28"/>
        </w:rPr>
        <w:t xml:space="preserve">. Тобто в такий спосіб забезпечити однозначність застосування юридичної термінології як у межах окремого нормативно-правового акта, так і в усьому галузевому законодавстві, що стане </w:t>
      </w:r>
      <w:r w:rsidR="0041435C" w:rsidRPr="00CC157B">
        <w:rPr>
          <w:rFonts w:eastAsia="TimesNewRomanPS-BoldMT"/>
          <w:sz w:val="28"/>
          <w:szCs w:val="28"/>
        </w:rPr>
        <w:t>можливим</w:t>
      </w:r>
      <w:r w:rsidRPr="00CC157B">
        <w:rPr>
          <w:rFonts w:eastAsia="TimesNewRomanPS-BoldMT"/>
          <w:sz w:val="28"/>
          <w:szCs w:val="28"/>
        </w:rPr>
        <w:t xml:space="preserve"> за умови уніфікації </w:t>
      </w:r>
      <w:r w:rsidR="0041435C" w:rsidRPr="00CC157B">
        <w:rPr>
          <w:rFonts w:eastAsia="TimesNewRomanPS-BoldMT"/>
          <w:sz w:val="28"/>
          <w:szCs w:val="28"/>
        </w:rPr>
        <w:t>правотворчої</w:t>
      </w:r>
      <w:r w:rsidRPr="00CC157B">
        <w:rPr>
          <w:rFonts w:eastAsia="TimesNewRomanPS-BoldMT"/>
          <w:sz w:val="28"/>
          <w:szCs w:val="28"/>
        </w:rPr>
        <w:t xml:space="preserve"> системи </w:t>
      </w:r>
      <w:r w:rsidR="0041435C" w:rsidRPr="00CC157B">
        <w:rPr>
          <w:rFonts w:eastAsia="TimesNewRomanPS-BoldMT"/>
          <w:sz w:val="28"/>
          <w:szCs w:val="28"/>
        </w:rPr>
        <w:t>законодавства</w:t>
      </w:r>
      <w:r w:rsidRPr="00CC157B">
        <w:rPr>
          <w:rFonts w:eastAsia="TimesNewRomanPS-BoldMT"/>
          <w:sz w:val="28"/>
          <w:szCs w:val="28"/>
        </w:rPr>
        <w:t>. А першим кроком на шляху до даної мети має стати уніфікація юридичної термінології, яка виступає своєрідним</w:t>
      </w:r>
      <w:r w:rsidR="00CC157B" w:rsidRPr="00CC157B">
        <w:rPr>
          <w:rFonts w:eastAsia="TimesNewRomanPS-BoldMT"/>
          <w:sz w:val="28"/>
          <w:szCs w:val="28"/>
        </w:rPr>
        <w:t xml:space="preserve"> </w:t>
      </w:r>
      <w:r w:rsidRPr="00CC157B">
        <w:rPr>
          <w:rFonts w:eastAsia="TimesNewRomanPS-BoldMT"/>
          <w:sz w:val="28"/>
          <w:szCs w:val="28"/>
        </w:rPr>
        <w:t>інструментарієм у процесі законотворчої та правотворчої діяльності.</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Для запобігання появі нових та усунення вже існуючих багатозначних і неточних юридичних термінів вважаємо за доцільне прийняти спеціальний закон «Про застосування мови права та юридичної техніки», в якому чітко визначити межі використання мови права та окреслити чіткі вимоги до юридичної техніки. Цей закон повинен бути основою технічного написання інших нормативно-правових актів. Його застосування в </w:t>
      </w:r>
      <w:r w:rsidR="0041435C" w:rsidRPr="00CC157B">
        <w:rPr>
          <w:rFonts w:ascii="Times New Roman" w:eastAsia="TimesNewRomanPS-BoldMT" w:hAnsi="Times New Roman"/>
          <w:sz w:val="28"/>
          <w:szCs w:val="28"/>
        </w:rPr>
        <w:t>юриспруденції</w:t>
      </w:r>
      <w:r w:rsidRPr="00CC157B">
        <w:rPr>
          <w:rFonts w:ascii="Times New Roman" w:eastAsia="TimesNewRomanPS-BoldMT" w:hAnsi="Times New Roman"/>
          <w:sz w:val="28"/>
          <w:szCs w:val="28"/>
        </w:rPr>
        <w:t xml:space="preserve">, а також у практичній і </w:t>
      </w:r>
      <w:r w:rsidR="0041435C" w:rsidRPr="00CC157B">
        <w:rPr>
          <w:rFonts w:ascii="Times New Roman" w:eastAsia="TimesNewRomanPS-BoldMT" w:hAnsi="Times New Roman"/>
          <w:sz w:val="28"/>
          <w:szCs w:val="28"/>
        </w:rPr>
        <w:t>теоретичній</w:t>
      </w:r>
      <w:r w:rsidRPr="00CC157B">
        <w:rPr>
          <w:rFonts w:ascii="Times New Roman" w:eastAsia="TimesNewRomanPS-BoldMT" w:hAnsi="Times New Roman"/>
          <w:sz w:val="28"/>
          <w:szCs w:val="28"/>
        </w:rPr>
        <w:t xml:space="preserve"> діяльності правознавців якісно покращить стан і юридичної науки, і законодавчу систему в цілому.</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Ще одне актуальне питання – уніфікація національної юридичної термінології під час підготовки нормативних актів з урахуванням </w:t>
      </w:r>
      <w:r w:rsidRPr="00CC157B">
        <w:rPr>
          <w:rFonts w:ascii="Times New Roman" w:hAnsi="Times New Roman"/>
          <w:sz w:val="28"/>
          <w:szCs w:val="28"/>
        </w:rPr>
        <w:lastRenderedPageBreak/>
        <w:t>імплементованих міжнародних або європейських юридичних термінологічних стандартів. Слід зазначити, що дане питання в науковій літературі висвітлено до</w:t>
      </w:r>
      <w:r w:rsidR="004441CC">
        <w:rPr>
          <w:rFonts w:ascii="Times New Roman" w:hAnsi="Times New Roman"/>
          <w:sz w:val="28"/>
          <w:szCs w:val="28"/>
        </w:rPr>
        <w:t>сить побіжно. Такі вчені, як Г. Чернобель, Т. </w:t>
      </w:r>
      <w:r w:rsidRPr="00CC157B">
        <w:rPr>
          <w:rFonts w:ascii="Times New Roman" w:hAnsi="Times New Roman"/>
          <w:sz w:val="28"/>
          <w:szCs w:val="28"/>
        </w:rPr>
        <w:t>Рахманіна, вважають за доцільне створювати спеціалізовані словники чи глосарії термінів і використовувати їх під час підготовки нормативно-правових актів</w:t>
      </w:r>
      <w:r w:rsidR="004441CC">
        <w:rPr>
          <w:rFonts w:ascii="Times New Roman" w:hAnsi="Times New Roman"/>
          <w:sz w:val="28"/>
          <w:szCs w:val="28"/>
        </w:rPr>
        <w:t> [10</w:t>
      </w:r>
      <w:r w:rsidR="00E070F0">
        <w:rPr>
          <w:rFonts w:ascii="Times New Roman" w:hAnsi="Times New Roman"/>
          <w:sz w:val="28"/>
          <w:szCs w:val="28"/>
        </w:rPr>
        <w:t>8</w:t>
      </w:r>
      <w:r w:rsidR="004441CC">
        <w:rPr>
          <w:rFonts w:ascii="Times New Roman" w:hAnsi="Times New Roman"/>
          <w:sz w:val="28"/>
          <w:szCs w:val="28"/>
        </w:rPr>
        <w:t>, с. </w:t>
      </w:r>
      <w:r w:rsidR="009021E6" w:rsidRPr="00CC157B">
        <w:rPr>
          <w:rFonts w:ascii="Times New Roman" w:hAnsi="Times New Roman"/>
          <w:sz w:val="28"/>
          <w:szCs w:val="28"/>
        </w:rPr>
        <w:t>28].</w:t>
      </w:r>
      <w:r w:rsidRPr="00CC157B">
        <w:rPr>
          <w:rFonts w:ascii="Times New Roman" w:hAnsi="Times New Roman"/>
          <w:sz w:val="28"/>
          <w:szCs w:val="28"/>
        </w:rPr>
        <w:t xml:space="preserve"> На нашу думку, для процесу уніфікації замало наявності виключно одного понятійного джерела. Як уже зазначалося, необхідно прийняти спеціальний закон із чітким визначенням вимог щодо уніфікації термінів та її прийомів і методів, а також її призначення та змісту. Основним правилом має бути вимога застосування однопонятійності термінів у межах певної правової галузі. </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Враховуючи те, що майже кожний національний нормативно-правовий акт містить свій понятійно-термінологічний апарат, який спричиняє колізійні ситуації навіть усередині однієї і тієї ж правової галузі через розбіжності в застосуванні аналогічних термінів, вважаємо за доцільне кодифікувати вітчизняне законодавство за функціональною або галузевою ознаками. Кодифікований акт міститиме уніфікований понятійно-термінологічний апарат, який дозволить законодавству, що регламентує відносини у конкретній галузі, досягти термінологічної однопонятійності та чіткості.</w:t>
      </w:r>
      <w:r w:rsidR="00CC157B" w:rsidRPr="00CC157B">
        <w:rPr>
          <w:rFonts w:ascii="Times New Roman" w:hAnsi="Times New Roman"/>
          <w:sz w:val="28"/>
          <w:szCs w:val="28"/>
        </w:rPr>
        <w:t xml:space="preserve"> </w:t>
      </w:r>
      <w:r w:rsidRPr="00CC157B">
        <w:rPr>
          <w:rFonts w:ascii="Times New Roman" w:hAnsi="Times New Roman"/>
          <w:sz w:val="28"/>
          <w:szCs w:val="28"/>
        </w:rPr>
        <w:t>Здійснюючи кодифікацію вітчизняної юридичної термінології, слід одразу провести її гармонізацію з європейською шляхом інкорпорування до національного кодексу відповідних європейських юридичних термінологічних стандартів.</w:t>
      </w:r>
    </w:p>
    <w:p w:rsidR="00632308" w:rsidRPr="00CC157B" w:rsidRDefault="0041435C" w:rsidP="00F43B70">
      <w:pPr>
        <w:spacing w:after="0" w:line="360" w:lineRule="auto"/>
        <w:ind w:firstLine="709"/>
        <w:jc w:val="both"/>
        <w:rPr>
          <w:rFonts w:ascii="Times New Roman" w:hAnsi="Times New Roman"/>
          <w:sz w:val="28"/>
          <w:szCs w:val="28"/>
        </w:rPr>
      </w:pPr>
      <w:r w:rsidRPr="00CC157B">
        <w:rPr>
          <w:rFonts w:ascii="Times New Roman" w:hAnsi="Times New Roman"/>
          <w:bCs/>
          <w:sz w:val="28"/>
          <w:szCs w:val="28"/>
          <w:shd w:val="clear" w:color="auto" w:fill="FFFFFF"/>
        </w:rPr>
        <w:t>Так, в Україні</w:t>
      </w:r>
      <w:r w:rsidR="00632308" w:rsidRPr="00CC157B">
        <w:rPr>
          <w:rFonts w:ascii="Times New Roman" w:hAnsi="Times New Roman"/>
          <w:bCs/>
          <w:sz w:val="28"/>
          <w:szCs w:val="28"/>
          <w:shd w:val="clear" w:color="auto" w:fill="FFFFFF"/>
        </w:rPr>
        <w:t xml:space="preserve"> з 1995 по 2000</w:t>
      </w:r>
      <w:r w:rsidR="004441CC">
        <w:rPr>
          <w:rFonts w:ascii="Times New Roman" w:hAnsi="Times New Roman"/>
          <w:bCs/>
          <w:sz w:val="28"/>
          <w:szCs w:val="28"/>
          <w:shd w:val="clear" w:color="auto" w:fill="FFFFFF"/>
        </w:rPr>
        <w:t> </w:t>
      </w:r>
      <w:r w:rsidR="00632308" w:rsidRPr="00CC157B">
        <w:rPr>
          <w:rFonts w:ascii="Times New Roman" w:hAnsi="Times New Roman"/>
          <w:bCs/>
          <w:sz w:val="28"/>
          <w:szCs w:val="28"/>
          <w:shd w:val="clear" w:color="auto" w:fill="FFFFFF"/>
        </w:rPr>
        <w:t>р</w:t>
      </w:r>
      <w:r w:rsidR="004441CC">
        <w:rPr>
          <w:rFonts w:ascii="Times New Roman" w:hAnsi="Times New Roman"/>
          <w:bCs/>
          <w:sz w:val="28"/>
          <w:szCs w:val="28"/>
          <w:shd w:val="clear" w:color="auto" w:fill="FFFFFF"/>
        </w:rPr>
        <w:t>оки</w:t>
      </w:r>
      <w:r w:rsidR="00632308" w:rsidRPr="00CC157B">
        <w:rPr>
          <w:rFonts w:ascii="Times New Roman" w:hAnsi="Times New Roman"/>
          <w:bCs/>
          <w:sz w:val="28"/>
          <w:szCs w:val="28"/>
          <w:shd w:val="clear" w:color="auto" w:fill="FFFFFF"/>
        </w:rPr>
        <w:t xml:space="preserve"> існувала Українська комісія з питань правничої термінології</w:t>
      </w:r>
      <w:r w:rsidR="00632308" w:rsidRPr="00CC157B">
        <w:rPr>
          <w:rStyle w:val="apple-converted-space"/>
          <w:rFonts w:ascii="Times New Roman" w:hAnsi="Times New Roman"/>
          <w:sz w:val="28"/>
          <w:szCs w:val="28"/>
          <w:shd w:val="clear" w:color="auto" w:fill="FFFFFF"/>
        </w:rPr>
        <w:t> </w:t>
      </w:r>
      <w:r w:rsidR="00632308" w:rsidRPr="00CC157B">
        <w:rPr>
          <w:rFonts w:ascii="Times New Roman" w:hAnsi="Times New Roman"/>
          <w:sz w:val="28"/>
          <w:szCs w:val="28"/>
          <w:shd w:val="clear" w:color="auto" w:fill="FFFFFF"/>
        </w:rPr>
        <w:t>(</w:t>
      </w:r>
      <w:r w:rsidR="00632308" w:rsidRPr="00CC157B">
        <w:rPr>
          <w:rFonts w:ascii="Times New Roman" w:hAnsi="Times New Roman"/>
          <w:bCs/>
          <w:sz w:val="28"/>
          <w:szCs w:val="28"/>
          <w:shd w:val="clear" w:color="auto" w:fill="FFFFFF"/>
        </w:rPr>
        <w:t>УКППТ</w:t>
      </w:r>
      <w:r w:rsidR="00632308" w:rsidRPr="00CC157B">
        <w:rPr>
          <w:rFonts w:ascii="Times New Roman" w:hAnsi="Times New Roman"/>
          <w:sz w:val="28"/>
          <w:szCs w:val="28"/>
          <w:shd w:val="clear" w:color="auto" w:fill="FFFFFF"/>
        </w:rPr>
        <w:t>). Цей державний орган був створений з метою забезпечити точне і однакове використання юридичних термінів у правотворчій роботі та в офіційних актах.</w:t>
      </w:r>
      <w:r w:rsidR="00632308" w:rsidRPr="00CC157B">
        <w:rPr>
          <w:rFonts w:ascii="Times New Roman" w:hAnsi="Times New Roman"/>
          <w:sz w:val="28"/>
          <w:szCs w:val="28"/>
          <w:shd w:val="clear" w:color="auto" w:fill="FFFFFF"/>
          <w:vertAlign w:val="superscript"/>
        </w:rPr>
        <w:t xml:space="preserve">. </w:t>
      </w:r>
      <w:r w:rsidR="00632308" w:rsidRPr="00CC157B">
        <w:rPr>
          <w:rFonts w:ascii="Times New Roman" w:hAnsi="Times New Roman"/>
          <w:sz w:val="28"/>
          <w:szCs w:val="28"/>
          <w:shd w:val="clear" w:color="auto" w:fill="FFFFFF"/>
        </w:rPr>
        <w:t>Діяльність комісії була припинена відповідно до Указу Президента України «Про ліквідацію деяких консультативних, дорадчих та інших органів» від</w:t>
      </w:r>
      <w:r w:rsidR="004441CC">
        <w:rPr>
          <w:rFonts w:ascii="Times New Roman" w:hAnsi="Times New Roman"/>
          <w:sz w:val="28"/>
          <w:szCs w:val="28"/>
          <w:shd w:val="clear" w:color="auto" w:fill="FFFFFF"/>
        </w:rPr>
        <w:t xml:space="preserve"> </w:t>
      </w:r>
      <w:hyperlink r:id="rId8" w:tooltip="14 липня" w:history="1">
        <w:r w:rsidR="00632308" w:rsidRPr="00CC157B">
          <w:rPr>
            <w:rStyle w:val="a5"/>
            <w:rFonts w:ascii="Times New Roman" w:hAnsi="Times New Roman"/>
            <w:color w:val="auto"/>
            <w:sz w:val="28"/>
            <w:szCs w:val="28"/>
            <w:u w:val="none"/>
            <w:shd w:val="clear" w:color="auto" w:fill="FFFFFF"/>
          </w:rPr>
          <w:t>14</w:t>
        </w:r>
        <w:r w:rsidR="004441CC">
          <w:rPr>
            <w:rStyle w:val="a5"/>
            <w:rFonts w:ascii="Times New Roman" w:hAnsi="Times New Roman"/>
            <w:color w:val="auto"/>
            <w:sz w:val="28"/>
            <w:szCs w:val="28"/>
            <w:u w:val="none"/>
            <w:shd w:val="clear" w:color="auto" w:fill="FFFFFF"/>
          </w:rPr>
          <w:t> </w:t>
        </w:r>
        <w:r w:rsidR="00632308" w:rsidRPr="00CC157B">
          <w:rPr>
            <w:rStyle w:val="a5"/>
            <w:rFonts w:ascii="Times New Roman" w:hAnsi="Times New Roman"/>
            <w:color w:val="auto"/>
            <w:sz w:val="28"/>
            <w:szCs w:val="28"/>
            <w:u w:val="none"/>
            <w:shd w:val="clear" w:color="auto" w:fill="FFFFFF"/>
          </w:rPr>
          <w:t>липня</w:t>
        </w:r>
      </w:hyperlink>
      <w:r w:rsidR="004441CC">
        <w:rPr>
          <w:rStyle w:val="apple-converted-space"/>
          <w:rFonts w:ascii="Times New Roman" w:hAnsi="Times New Roman"/>
          <w:sz w:val="28"/>
          <w:szCs w:val="28"/>
          <w:shd w:val="clear" w:color="auto" w:fill="FFFFFF"/>
        </w:rPr>
        <w:t xml:space="preserve"> </w:t>
      </w:r>
      <w:hyperlink r:id="rId9" w:tooltip="2000" w:history="1">
        <w:r w:rsidR="00632308" w:rsidRPr="00CC157B">
          <w:rPr>
            <w:rStyle w:val="a5"/>
            <w:rFonts w:ascii="Times New Roman" w:hAnsi="Times New Roman"/>
            <w:color w:val="auto"/>
            <w:sz w:val="28"/>
            <w:szCs w:val="28"/>
            <w:u w:val="none"/>
            <w:shd w:val="clear" w:color="auto" w:fill="FFFFFF"/>
          </w:rPr>
          <w:t>2000</w:t>
        </w:r>
      </w:hyperlink>
      <w:r w:rsidR="00632308" w:rsidRPr="00CC157B">
        <w:rPr>
          <w:rStyle w:val="apple-converted-space"/>
          <w:rFonts w:ascii="Times New Roman" w:hAnsi="Times New Roman"/>
          <w:sz w:val="28"/>
          <w:szCs w:val="28"/>
          <w:shd w:val="clear" w:color="auto" w:fill="FFFFFF"/>
        </w:rPr>
        <w:t> </w:t>
      </w:r>
      <w:r w:rsidR="00632308" w:rsidRPr="00CC157B">
        <w:rPr>
          <w:rFonts w:ascii="Times New Roman" w:hAnsi="Times New Roman"/>
          <w:sz w:val="28"/>
          <w:szCs w:val="28"/>
          <w:shd w:val="clear" w:color="auto" w:fill="FFFFFF"/>
        </w:rPr>
        <w:t>р</w:t>
      </w:r>
      <w:r w:rsidR="004441CC">
        <w:rPr>
          <w:rFonts w:ascii="Times New Roman" w:hAnsi="Times New Roman"/>
          <w:sz w:val="28"/>
          <w:szCs w:val="28"/>
          <w:shd w:val="clear" w:color="auto" w:fill="FFFFFF"/>
        </w:rPr>
        <w:t>оку</w:t>
      </w:r>
      <w:r w:rsidR="00632308" w:rsidRPr="00CC157B">
        <w:rPr>
          <w:rFonts w:ascii="Times New Roman" w:hAnsi="Times New Roman"/>
          <w:sz w:val="28"/>
          <w:szCs w:val="28"/>
        </w:rPr>
        <w:t xml:space="preserve">. Ми </w:t>
      </w:r>
      <w:r w:rsidR="00632308" w:rsidRPr="00CC157B">
        <w:rPr>
          <w:rFonts w:ascii="Times New Roman" w:hAnsi="Times New Roman"/>
          <w:sz w:val="28"/>
          <w:szCs w:val="28"/>
        </w:rPr>
        <w:lastRenderedPageBreak/>
        <w:t>вважаємо, що необхідно якщо не відновити роботу комісії, то хоча б запровадити мовно-термінологічну експертизу нормативно-правових актів, яка б забезпечувала несуперечливість юридичної термінології, її доцільність та однозначність. Організаційне забезпечення такої експертизи можна було б покласти на Інститут законодавства Верховної Ради України, оскільки експерти повинні здійснювати свою професійну діяльність на основі тісної співпраці з провідними науковими установами країни.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Окрім уніфікації юридичної термінології, необхідно провести також уніфікацію правил та вимог, яким мають відповідати всі законодавчі терміни. Нині в Україні існує сукупність документів, які більшою чи меншою мірою регулюють використання юридичних термінів та їх дефініцій. По-перше, до них належать: загальні стандарти, зокрема ДСТУ 3966-2000 «Термінологія. Засади і правила розроблення стандартів на терміни та визначення понять», який стосується не тільки юридичної термінології, а й будь-якої системи термінів та їх дефініцій. Крім того, чинний ДСТУ 1.5:2003 «Національна стандартизація. Правила побудови, викладення, оформлення та вимог до змісту нормативних документів». По-друге, деякі вимоги щодо використання юридичних термінів м</w:t>
      </w:r>
      <w:r w:rsidR="00467A90">
        <w:rPr>
          <w:rFonts w:ascii="Times New Roman" w:hAnsi="Times New Roman"/>
          <w:sz w:val="28"/>
          <w:szCs w:val="28"/>
        </w:rPr>
        <w:t>істяться в таких документах: 1) </w:t>
      </w:r>
      <w:r w:rsidRPr="00CC157B">
        <w:rPr>
          <w:rFonts w:ascii="Times New Roman" w:hAnsi="Times New Roman"/>
          <w:sz w:val="28"/>
          <w:szCs w:val="28"/>
        </w:rPr>
        <w:t>Методичні рекомендації з підготовки та оформлення проєктів законів України, нормативно-правових актів Президента України, Кабінету Міністрів України, МНС та дотримання правил нормопроєктної техніки, розроблені Центр</w:t>
      </w:r>
      <w:r w:rsidR="00467A90">
        <w:rPr>
          <w:rFonts w:ascii="Times New Roman" w:hAnsi="Times New Roman"/>
          <w:sz w:val="28"/>
          <w:szCs w:val="28"/>
        </w:rPr>
        <w:t>ом політико-правових реформ; 2) </w:t>
      </w:r>
      <w:r w:rsidRPr="00CC157B">
        <w:rPr>
          <w:rFonts w:ascii="Times New Roman" w:hAnsi="Times New Roman"/>
          <w:sz w:val="28"/>
          <w:szCs w:val="28"/>
        </w:rPr>
        <w:t>Методичні рекомендації щодо розроблення проєктів законів та дотримання вимог нормопроєктної техніки, схвалені постановою колегії Міністерства юстиції України від 21</w:t>
      </w:r>
      <w:r w:rsidR="00467A90">
        <w:rPr>
          <w:rFonts w:ascii="Times New Roman" w:hAnsi="Times New Roman"/>
          <w:sz w:val="28"/>
          <w:szCs w:val="28"/>
        </w:rPr>
        <w:t> </w:t>
      </w:r>
      <w:r w:rsidRPr="00CC157B">
        <w:rPr>
          <w:rFonts w:ascii="Times New Roman" w:hAnsi="Times New Roman"/>
          <w:sz w:val="28"/>
          <w:szCs w:val="28"/>
        </w:rPr>
        <w:t>листопада 2000</w:t>
      </w:r>
      <w:r w:rsidR="00467A90">
        <w:rPr>
          <w:rFonts w:ascii="Times New Roman" w:hAnsi="Times New Roman"/>
          <w:sz w:val="28"/>
          <w:szCs w:val="28"/>
        </w:rPr>
        <w:t> </w:t>
      </w:r>
      <w:r w:rsidRPr="00CC157B">
        <w:rPr>
          <w:rFonts w:ascii="Times New Roman" w:hAnsi="Times New Roman"/>
          <w:sz w:val="28"/>
          <w:szCs w:val="28"/>
        </w:rPr>
        <w:t>р</w:t>
      </w:r>
      <w:r w:rsidR="00467A90">
        <w:rPr>
          <w:rFonts w:ascii="Times New Roman" w:hAnsi="Times New Roman"/>
          <w:sz w:val="28"/>
          <w:szCs w:val="28"/>
        </w:rPr>
        <w:t>оку</w:t>
      </w:r>
      <w:r w:rsidRPr="00CC157B">
        <w:rPr>
          <w:rFonts w:ascii="Times New Roman" w:hAnsi="Times New Roman"/>
          <w:sz w:val="28"/>
          <w:szCs w:val="28"/>
        </w:rPr>
        <w:t xml:space="preserve"> №</w:t>
      </w:r>
      <w:r w:rsidR="00467A90">
        <w:rPr>
          <w:rFonts w:ascii="Times New Roman" w:hAnsi="Times New Roman"/>
          <w:sz w:val="28"/>
          <w:szCs w:val="28"/>
        </w:rPr>
        <w:t> </w:t>
      </w:r>
      <w:r w:rsidRPr="00CC157B">
        <w:rPr>
          <w:rFonts w:ascii="Times New Roman" w:hAnsi="Times New Roman"/>
          <w:sz w:val="28"/>
          <w:szCs w:val="28"/>
        </w:rPr>
        <w:t>41 та декілька інших</w:t>
      </w:r>
      <w:r w:rsidR="00467A90">
        <w:rPr>
          <w:rFonts w:ascii="Times New Roman" w:hAnsi="Times New Roman"/>
          <w:sz w:val="28"/>
          <w:szCs w:val="28"/>
        </w:rPr>
        <w:t> </w:t>
      </w:r>
      <w:r w:rsidR="00791695" w:rsidRPr="00CC157B">
        <w:rPr>
          <w:rFonts w:ascii="Times New Roman" w:hAnsi="Times New Roman"/>
          <w:sz w:val="28"/>
          <w:szCs w:val="28"/>
        </w:rPr>
        <w:t>[8</w:t>
      </w:r>
      <w:r w:rsidR="00E070F0">
        <w:rPr>
          <w:rFonts w:ascii="Times New Roman" w:hAnsi="Times New Roman"/>
          <w:sz w:val="28"/>
          <w:szCs w:val="28"/>
        </w:rPr>
        <w:t>3</w:t>
      </w:r>
      <w:r w:rsidR="00791695" w:rsidRPr="00CC157B">
        <w:rPr>
          <w:rFonts w:ascii="Times New Roman" w:hAnsi="Times New Roman"/>
          <w:sz w:val="28"/>
          <w:szCs w:val="28"/>
        </w:rPr>
        <w:t>, с.</w:t>
      </w:r>
      <w:r w:rsidR="00467A90">
        <w:rPr>
          <w:rFonts w:ascii="Times New Roman" w:hAnsi="Times New Roman"/>
          <w:sz w:val="28"/>
          <w:szCs w:val="28"/>
        </w:rPr>
        <w:t> </w:t>
      </w:r>
      <w:r w:rsidR="00791695" w:rsidRPr="00CC157B">
        <w:rPr>
          <w:rFonts w:ascii="Times New Roman" w:hAnsi="Times New Roman"/>
          <w:sz w:val="28"/>
          <w:szCs w:val="28"/>
        </w:rPr>
        <w:t>217</w:t>
      </w:r>
      <w:r w:rsidR="00E070F0">
        <w:rPr>
          <w:rFonts w:ascii="Times New Roman" w:hAnsi="Times New Roman"/>
          <w:sz w:val="28"/>
          <w:szCs w:val="28"/>
        </w:rPr>
        <w:t>–</w:t>
      </w:r>
      <w:r w:rsidR="00791695" w:rsidRPr="00CC157B">
        <w:rPr>
          <w:rFonts w:ascii="Times New Roman" w:hAnsi="Times New Roman"/>
          <w:sz w:val="28"/>
          <w:szCs w:val="28"/>
        </w:rPr>
        <w:t>218].</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 </w:t>
      </w:r>
      <w:r w:rsidR="00791695" w:rsidRPr="00CC157B">
        <w:rPr>
          <w:rFonts w:ascii="Times New Roman" w:hAnsi="Times New Roman"/>
          <w:sz w:val="28"/>
          <w:szCs w:val="28"/>
        </w:rPr>
        <w:t>м</w:t>
      </w:r>
      <w:r w:rsidR="0041435C" w:rsidRPr="00CC157B">
        <w:rPr>
          <w:rFonts w:ascii="Times New Roman" w:hAnsi="Times New Roman"/>
          <w:sz w:val="28"/>
          <w:szCs w:val="28"/>
        </w:rPr>
        <w:t>етодичних</w:t>
      </w:r>
      <w:r w:rsidRPr="00CC157B">
        <w:rPr>
          <w:rFonts w:ascii="Times New Roman" w:hAnsi="Times New Roman"/>
          <w:sz w:val="28"/>
          <w:szCs w:val="28"/>
        </w:rPr>
        <w:t xml:space="preserve"> рекомендаціях Головного юридичного управління Апарату Верховної Ради України (2007</w:t>
      </w:r>
      <w:r w:rsidR="007C30E3">
        <w:rPr>
          <w:rFonts w:ascii="Times New Roman" w:hAnsi="Times New Roman"/>
          <w:sz w:val="28"/>
          <w:szCs w:val="28"/>
        </w:rPr>
        <w:t> </w:t>
      </w:r>
      <w:r w:rsidRPr="00CC157B">
        <w:rPr>
          <w:rFonts w:ascii="Times New Roman" w:hAnsi="Times New Roman"/>
          <w:sz w:val="28"/>
          <w:szCs w:val="28"/>
        </w:rPr>
        <w:t xml:space="preserve">р.) особливий акцент робиться на тому, що текст проєкту правового акта повинен викладатися </w:t>
      </w:r>
      <w:r w:rsidR="0041435C" w:rsidRPr="00CC157B">
        <w:rPr>
          <w:rFonts w:ascii="Times New Roman" w:hAnsi="Times New Roman"/>
          <w:sz w:val="28"/>
          <w:szCs w:val="28"/>
        </w:rPr>
        <w:t>стисло</w:t>
      </w:r>
      <w:r w:rsidRPr="00CC157B">
        <w:rPr>
          <w:rFonts w:ascii="Times New Roman" w:hAnsi="Times New Roman"/>
          <w:sz w:val="28"/>
          <w:szCs w:val="28"/>
        </w:rPr>
        <w:t xml:space="preserve">, </w:t>
      </w:r>
      <w:r w:rsidR="0041435C" w:rsidRPr="00CC157B">
        <w:rPr>
          <w:rFonts w:ascii="Times New Roman" w:hAnsi="Times New Roman"/>
          <w:sz w:val="28"/>
          <w:szCs w:val="28"/>
        </w:rPr>
        <w:t>державною</w:t>
      </w:r>
      <w:r w:rsidRPr="00CC157B">
        <w:rPr>
          <w:rFonts w:ascii="Times New Roman" w:hAnsi="Times New Roman"/>
          <w:sz w:val="28"/>
          <w:szCs w:val="28"/>
        </w:rPr>
        <w:t xml:space="preserve"> діловою мовою, за можливості, </w:t>
      </w:r>
      <w:r w:rsidR="0041435C" w:rsidRPr="00CC157B">
        <w:rPr>
          <w:rFonts w:ascii="Times New Roman" w:hAnsi="Times New Roman"/>
          <w:sz w:val="28"/>
          <w:szCs w:val="28"/>
        </w:rPr>
        <w:t>коротким</w:t>
      </w:r>
      <w:r w:rsidRPr="00CC157B">
        <w:rPr>
          <w:rFonts w:ascii="Times New Roman" w:hAnsi="Times New Roman"/>
          <w:sz w:val="28"/>
          <w:szCs w:val="28"/>
        </w:rPr>
        <w:t xml:space="preserve"> фразами. Не слід </w:t>
      </w:r>
      <w:r w:rsidR="0041435C" w:rsidRPr="00CC157B">
        <w:rPr>
          <w:rFonts w:ascii="Times New Roman" w:hAnsi="Times New Roman"/>
          <w:sz w:val="28"/>
          <w:szCs w:val="28"/>
        </w:rPr>
        <w:lastRenderedPageBreak/>
        <w:t>застосовувати</w:t>
      </w:r>
      <w:r w:rsidRPr="00CC157B">
        <w:rPr>
          <w:rFonts w:ascii="Times New Roman" w:hAnsi="Times New Roman"/>
          <w:sz w:val="28"/>
          <w:szCs w:val="28"/>
        </w:rPr>
        <w:t xml:space="preserve"> вислови з багатьма підрядними реченнями. Більше уваги необхідно приділити точності термінології. Визначення термінів відповідає тому змісту, який міститься в літературній мові, </w:t>
      </w:r>
      <w:r w:rsidR="0041435C" w:rsidRPr="00CC157B">
        <w:rPr>
          <w:rFonts w:ascii="Times New Roman" w:hAnsi="Times New Roman"/>
          <w:sz w:val="28"/>
          <w:szCs w:val="28"/>
        </w:rPr>
        <w:t>спеціальних</w:t>
      </w:r>
      <w:r w:rsidRPr="00CC157B">
        <w:rPr>
          <w:rFonts w:ascii="Times New Roman" w:hAnsi="Times New Roman"/>
          <w:sz w:val="28"/>
          <w:szCs w:val="28"/>
        </w:rPr>
        <w:t xml:space="preserve"> науках та </w:t>
      </w:r>
      <w:r w:rsidR="0041435C" w:rsidRPr="00CC157B">
        <w:rPr>
          <w:rFonts w:ascii="Times New Roman" w:hAnsi="Times New Roman"/>
          <w:sz w:val="28"/>
          <w:szCs w:val="28"/>
        </w:rPr>
        <w:t>чинному</w:t>
      </w:r>
      <w:r w:rsidRPr="00CC157B">
        <w:rPr>
          <w:rFonts w:ascii="Times New Roman" w:hAnsi="Times New Roman"/>
          <w:sz w:val="28"/>
          <w:szCs w:val="28"/>
        </w:rPr>
        <w:t xml:space="preserve"> законодавстві, є </w:t>
      </w:r>
      <w:r w:rsidR="0041435C" w:rsidRPr="00CC157B">
        <w:rPr>
          <w:rFonts w:ascii="Times New Roman" w:hAnsi="Times New Roman"/>
          <w:sz w:val="28"/>
          <w:szCs w:val="28"/>
        </w:rPr>
        <w:t>однаковим</w:t>
      </w:r>
      <w:r w:rsidRPr="00CC157B">
        <w:rPr>
          <w:rFonts w:ascii="Times New Roman" w:hAnsi="Times New Roman"/>
          <w:sz w:val="28"/>
          <w:szCs w:val="28"/>
        </w:rPr>
        <w:t xml:space="preserve"> в усьому тексті закону</w:t>
      </w:r>
      <w:r w:rsidR="007C30E3">
        <w:rPr>
          <w:rFonts w:ascii="Times New Roman" w:hAnsi="Times New Roman"/>
          <w:sz w:val="28"/>
          <w:szCs w:val="28"/>
        </w:rPr>
        <w:t> [13</w:t>
      </w:r>
      <w:r w:rsidR="00E070F0">
        <w:rPr>
          <w:rFonts w:ascii="Times New Roman" w:hAnsi="Times New Roman"/>
          <w:sz w:val="28"/>
          <w:szCs w:val="28"/>
        </w:rPr>
        <w:t>4</w:t>
      </w:r>
      <w:r w:rsidR="007C30E3">
        <w:rPr>
          <w:rFonts w:ascii="Times New Roman" w:hAnsi="Times New Roman"/>
          <w:sz w:val="28"/>
          <w:szCs w:val="28"/>
        </w:rPr>
        <w:t>, с. </w:t>
      </w:r>
      <w:r w:rsidR="00B32D8D" w:rsidRPr="00CC157B">
        <w:rPr>
          <w:rFonts w:ascii="Times New Roman" w:hAnsi="Times New Roman"/>
          <w:sz w:val="28"/>
          <w:szCs w:val="28"/>
        </w:rPr>
        <w:t>13].</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Міжнародною торговою палатою (у Парижі) було вироблено Міжнародні правила уніфікованого тлумачення торговельних термінів (ІНКОТЕРМС), «Уніфіковані правила для документарних акредитивів та інкасо» та ін. Ці акти не мають нормативного характеру, проте є джерелом права. У національному праві застосування Правил ІНКОТЕРМС, а також «Уніфікованих правил і звичаїв для документарних акредитивів» і «Уніфікованих правил щодо інкасо» ґрунтується на </w:t>
      </w:r>
      <w:r w:rsidR="0041435C" w:rsidRPr="00CC157B">
        <w:rPr>
          <w:rFonts w:ascii="Times New Roman" w:hAnsi="Times New Roman"/>
          <w:sz w:val="28"/>
          <w:szCs w:val="28"/>
        </w:rPr>
        <w:t>законодавстві</w:t>
      </w:r>
      <w:r w:rsidRPr="00CC157B">
        <w:rPr>
          <w:rFonts w:ascii="Times New Roman" w:hAnsi="Times New Roman"/>
          <w:sz w:val="28"/>
          <w:szCs w:val="28"/>
        </w:rPr>
        <w:t>. Названі документи були санкціоновані Указами Президента «Про застосування Міжнародних правил інтерпр</w:t>
      </w:r>
      <w:r w:rsidR="007C30E3">
        <w:rPr>
          <w:rFonts w:ascii="Times New Roman" w:hAnsi="Times New Roman"/>
          <w:sz w:val="28"/>
          <w:szCs w:val="28"/>
        </w:rPr>
        <w:t>етації комерційних термінів» (№ </w:t>
      </w:r>
      <w:r w:rsidRPr="00CC157B">
        <w:rPr>
          <w:rFonts w:ascii="Times New Roman" w:hAnsi="Times New Roman"/>
          <w:sz w:val="28"/>
          <w:szCs w:val="28"/>
        </w:rPr>
        <w:t>567)</w:t>
      </w:r>
      <w:r w:rsidR="007C30E3">
        <w:rPr>
          <w:rFonts w:ascii="Times New Roman" w:hAnsi="Times New Roman"/>
          <w:sz w:val="28"/>
          <w:szCs w:val="28"/>
        </w:rPr>
        <w:t> </w:t>
      </w:r>
      <w:r w:rsidR="00B32D8D" w:rsidRPr="00CC157B">
        <w:rPr>
          <w:rFonts w:ascii="Times New Roman" w:hAnsi="Times New Roman"/>
          <w:sz w:val="28"/>
          <w:szCs w:val="28"/>
        </w:rPr>
        <w:t>[1</w:t>
      </w:r>
      <w:r w:rsidR="00E070F0">
        <w:rPr>
          <w:rFonts w:ascii="Times New Roman" w:hAnsi="Times New Roman"/>
          <w:sz w:val="28"/>
          <w:szCs w:val="28"/>
        </w:rPr>
        <w:t>40</w:t>
      </w:r>
      <w:r w:rsidR="00B32D8D" w:rsidRPr="00CC157B">
        <w:rPr>
          <w:rFonts w:ascii="Times New Roman" w:hAnsi="Times New Roman"/>
          <w:sz w:val="28"/>
          <w:szCs w:val="28"/>
        </w:rPr>
        <w:t xml:space="preserve">] </w:t>
      </w:r>
      <w:r w:rsidRPr="00CC157B">
        <w:rPr>
          <w:rFonts w:ascii="Times New Roman" w:hAnsi="Times New Roman"/>
          <w:sz w:val="28"/>
          <w:szCs w:val="28"/>
        </w:rPr>
        <w:t>(втратив чинність) і «Про заходи щодо впорядкування розрахунків за договорами, що укладаються суб’єктами підприємницької діяльності України» (№</w:t>
      </w:r>
      <w:r w:rsidR="007C30E3">
        <w:rPr>
          <w:rFonts w:ascii="Times New Roman" w:hAnsi="Times New Roman"/>
          <w:sz w:val="28"/>
          <w:szCs w:val="28"/>
        </w:rPr>
        <w:t> </w:t>
      </w:r>
      <w:r w:rsidRPr="00CC157B">
        <w:rPr>
          <w:rFonts w:ascii="Times New Roman" w:hAnsi="Times New Roman"/>
          <w:sz w:val="28"/>
          <w:szCs w:val="28"/>
        </w:rPr>
        <w:t>566) 1994</w:t>
      </w:r>
      <w:r w:rsidR="007C30E3">
        <w:rPr>
          <w:rFonts w:ascii="Times New Roman" w:hAnsi="Times New Roman"/>
          <w:sz w:val="28"/>
          <w:szCs w:val="28"/>
        </w:rPr>
        <w:t> </w:t>
      </w:r>
      <w:r w:rsidRPr="00CC157B">
        <w:rPr>
          <w:rFonts w:ascii="Times New Roman" w:hAnsi="Times New Roman"/>
          <w:sz w:val="28"/>
          <w:szCs w:val="28"/>
        </w:rPr>
        <w:t>р</w:t>
      </w:r>
      <w:r w:rsidR="007C30E3">
        <w:rPr>
          <w:rFonts w:ascii="Times New Roman" w:hAnsi="Times New Roman"/>
          <w:sz w:val="28"/>
          <w:szCs w:val="28"/>
        </w:rPr>
        <w:t>оку </w:t>
      </w:r>
      <w:r w:rsidR="00B32D8D" w:rsidRPr="00CC157B">
        <w:rPr>
          <w:rFonts w:ascii="Times New Roman" w:hAnsi="Times New Roman"/>
          <w:sz w:val="28"/>
          <w:szCs w:val="28"/>
        </w:rPr>
        <w:t>[1</w:t>
      </w:r>
      <w:r w:rsidR="00E070F0">
        <w:rPr>
          <w:rFonts w:ascii="Times New Roman" w:hAnsi="Times New Roman"/>
          <w:sz w:val="28"/>
          <w:szCs w:val="28"/>
        </w:rPr>
        <w:t>41</w:t>
      </w:r>
      <w:r w:rsidR="00B32D8D" w:rsidRPr="00CC157B">
        <w:rPr>
          <w:rFonts w:ascii="Times New Roman" w:hAnsi="Times New Roman"/>
          <w:sz w:val="28"/>
          <w:szCs w:val="28"/>
        </w:rPr>
        <w:t>].</w:t>
      </w:r>
      <w:r w:rsidRPr="00CC157B">
        <w:rPr>
          <w:rFonts w:ascii="Times New Roman" w:hAnsi="Times New Roman"/>
          <w:sz w:val="28"/>
          <w:szCs w:val="28"/>
        </w:rPr>
        <w:t xml:space="preserve"> Ці укази є своєрідним зразком правового регулювання.</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Юридична термінологія є відображенням відповідної правової культури, відтак її використання в національному законодавстві, без урахування особливостей правової культури народу, не призведе до реалізації відповідних законодавчих конструкцій, адже право – це не сукупність актів держави, а соціокультурне явище</w:t>
      </w:r>
      <w:r w:rsidR="007C30E3">
        <w:rPr>
          <w:rFonts w:ascii="Times New Roman" w:hAnsi="Times New Roman"/>
          <w:sz w:val="28"/>
          <w:szCs w:val="28"/>
        </w:rPr>
        <w:t> </w:t>
      </w:r>
      <w:r w:rsidR="00B32D8D" w:rsidRPr="00CC157B">
        <w:rPr>
          <w:rFonts w:ascii="Times New Roman" w:hAnsi="Times New Roman"/>
          <w:sz w:val="28"/>
          <w:szCs w:val="28"/>
        </w:rPr>
        <w:t>[7</w:t>
      </w:r>
      <w:r w:rsidR="00E070F0">
        <w:rPr>
          <w:rFonts w:ascii="Times New Roman" w:hAnsi="Times New Roman"/>
          <w:sz w:val="28"/>
          <w:szCs w:val="28"/>
        </w:rPr>
        <w:t>4</w:t>
      </w:r>
      <w:r w:rsidR="00B32D8D" w:rsidRPr="00CC157B">
        <w:rPr>
          <w:rFonts w:ascii="Times New Roman" w:hAnsi="Times New Roman"/>
          <w:sz w:val="28"/>
          <w:szCs w:val="28"/>
        </w:rPr>
        <w:t>, с.</w:t>
      </w:r>
      <w:r w:rsidR="007C30E3">
        <w:rPr>
          <w:rFonts w:ascii="Times New Roman" w:hAnsi="Times New Roman"/>
          <w:sz w:val="28"/>
          <w:szCs w:val="28"/>
        </w:rPr>
        <w:t> </w:t>
      </w:r>
      <w:r w:rsidR="00B32D8D" w:rsidRPr="00CC157B">
        <w:rPr>
          <w:rFonts w:ascii="Times New Roman" w:hAnsi="Times New Roman"/>
          <w:sz w:val="28"/>
          <w:szCs w:val="28"/>
        </w:rPr>
        <w:t>37].</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Оскільки уніфікація юридичної термінології визнається однією з умов створення єдиного нормативно-правового поля, то доцільно узагальнити термінологічні розробки шляхом створення Реєстру термінів української правової мови, які мають використовуватися при розробці законів та інших нормативно-правових актів. Актуально було б організувати випуск </w:t>
      </w:r>
      <w:r w:rsidR="0041435C" w:rsidRPr="00CC157B">
        <w:rPr>
          <w:rFonts w:ascii="Times New Roman" w:hAnsi="Times New Roman"/>
          <w:sz w:val="28"/>
          <w:szCs w:val="28"/>
        </w:rPr>
        <w:t>періодичного</w:t>
      </w:r>
      <w:r w:rsidRPr="00CC157B">
        <w:rPr>
          <w:rFonts w:ascii="Times New Roman" w:hAnsi="Times New Roman"/>
          <w:sz w:val="28"/>
          <w:szCs w:val="28"/>
        </w:rPr>
        <w:t xml:space="preserve"> видання «</w:t>
      </w:r>
      <w:r w:rsidR="0041435C" w:rsidRPr="00CC157B">
        <w:rPr>
          <w:rFonts w:ascii="Times New Roman" w:hAnsi="Times New Roman"/>
          <w:sz w:val="28"/>
          <w:szCs w:val="28"/>
        </w:rPr>
        <w:t>Словник</w:t>
      </w:r>
      <w:r w:rsidRPr="00CC157B">
        <w:rPr>
          <w:rFonts w:ascii="Times New Roman" w:hAnsi="Times New Roman"/>
          <w:sz w:val="28"/>
          <w:szCs w:val="28"/>
        </w:rPr>
        <w:t xml:space="preserve"> термінів і </w:t>
      </w:r>
      <w:r w:rsidR="0041435C" w:rsidRPr="00CC157B">
        <w:rPr>
          <w:rFonts w:ascii="Times New Roman" w:hAnsi="Times New Roman"/>
          <w:sz w:val="28"/>
          <w:szCs w:val="28"/>
        </w:rPr>
        <w:t>понять</w:t>
      </w:r>
      <w:r w:rsidRPr="00CC157B">
        <w:rPr>
          <w:rFonts w:ascii="Times New Roman" w:hAnsi="Times New Roman"/>
          <w:sz w:val="28"/>
          <w:szCs w:val="28"/>
        </w:rPr>
        <w:t xml:space="preserve">, що вживаються у </w:t>
      </w:r>
      <w:r w:rsidR="0041435C" w:rsidRPr="00CC157B">
        <w:rPr>
          <w:rFonts w:ascii="Times New Roman" w:hAnsi="Times New Roman"/>
          <w:sz w:val="28"/>
          <w:szCs w:val="28"/>
        </w:rPr>
        <w:t>законах</w:t>
      </w:r>
      <w:r w:rsidRPr="00CC157B">
        <w:rPr>
          <w:rFonts w:ascii="Times New Roman" w:hAnsi="Times New Roman"/>
          <w:sz w:val="28"/>
          <w:szCs w:val="28"/>
        </w:rPr>
        <w:t xml:space="preserve"> та </w:t>
      </w:r>
      <w:r w:rsidR="0041435C" w:rsidRPr="00CC157B">
        <w:rPr>
          <w:rFonts w:ascii="Times New Roman" w:hAnsi="Times New Roman"/>
          <w:sz w:val="28"/>
          <w:szCs w:val="28"/>
        </w:rPr>
        <w:t>інших</w:t>
      </w:r>
      <w:r w:rsidRPr="00CC157B">
        <w:rPr>
          <w:rFonts w:ascii="Times New Roman" w:hAnsi="Times New Roman"/>
          <w:sz w:val="28"/>
          <w:szCs w:val="28"/>
        </w:rPr>
        <w:t xml:space="preserve"> нормативно-</w:t>
      </w:r>
      <w:r w:rsidR="0041435C" w:rsidRPr="00CC157B">
        <w:rPr>
          <w:rFonts w:ascii="Times New Roman" w:hAnsi="Times New Roman"/>
          <w:sz w:val="28"/>
          <w:szCs w:val="28"/>
        </w:rPr>
        <w:t>правових</w:t>
      </w:r>
      <w:r w:rsidRPr="00CC157B">
        <w:rPr>
          <w:rFonts w:ascii="Times New Roman" w:hAnsi="Times New Roman"/>
          <w:sz w:val="28"/>
          <w:szCs w:val="28"/>
        </w:rPr>
        <w:t xml:space="preserve"> актах» н</w:t>
      </w:r>
      <w:r w:rsidR="0041435C" w:rsidRPr="00CC157B">
        <w:rPr>
          <w:rFonts w:ascii="Times New Roman" w:hAnsi="Times New Roman"/>
          <w:sz w:val="28"/>
          <w:szCs w:val="28"/>
        </w:rPr>
        <w:t xml:space="preserve">а базі вказаного вище Реєстру; </w:t>
      </w:r>
      <w:r w:rsidR="0041435C" w:rsidRPr="00CC157B">
        <w:rPr>
          <w:rFonts w:ascii="Times New Roman" w:hAnsi="Times New Roman"/>
          <w:sz w:val="28"/>
          <w:szCs w:val="28"/>
        </w:rPr>
        <w:lastRenderedPageBreak/>
        <w:t>запровадити</w:t>
      </w:r>
      <w:r w:rsidR="004B6AF6" w:rsidRPr="00CC157B">
        <w:rPr>
          <w:rFonts w:ascii="Times New Roman" w:hAnsi="Times New Roman"/>
          <w:sz w:val="28"/>
          <w:szCs w:val="28"/>
        </w:rPr>
        <w:t xml:space="preserve"> </w:t>
      </w:r>
      <w:r w:rsidRPr="00CC157B">
        <w:rPr>
          <w:rFonts w:ascii="Times New Roman" w:hAnsi="Times New Roman"/>
          <w:sz w:val="28"/>
          <w:szCs w:val="28"/>
        </w:rPr>
        <w:t xml:space="preserve">в </w:t>
      </w:r>
      <w:r w:rsidR="0041435C" w:rsidRPr="00CC157B">
        <w:rPr>
          <w:rFonts w:ascii="Times New Roman" w:hAnsi="Times New Roman"/>
          <w:sz w:val="28"/>
          <w:szCs w:val="28"/>
        </w:rPr>
        <w:t>обов</w:t>
      </w:r>
      <w:r w:rsidRPr="00CC157B">
        <w:rPr>
          <w:rFonts w:ascii="Times New Roman" w:hAnsi="Times New Roman"/>
          <w:sz w:val="28"/>
          <w:szCs w:val="28"/>
        </w:rPr>
        <w:t>’язковому порядку мовно-</w:t>
      </w:r>
      <w:r w:rsidR="0041435C" w:rsidRPr="00CC157B">
        <w:rPr>
          <w:rFonts w:ascii="Times New Roman" w:hAnsi="Times New Roman"/>
          <w:sz w:val="28"/>
          <w:szCs w:val="28"/>
        </w:rPr>
        <w:t>термінологічну</w:t>
      </w:r>
      <w:r w:rsidRPr="00CC157B">
        <w:rPr>
          <w:rFonts w:ascii="Times New Roman" w:hAnsi="Times New Roman"/>
          <w:sz w:val="28"/>
          <w:szCs w:val="28"/>
        </w:rPr>
        <w:t xml:space="preserve"> </w:t>
      </w:r>
      <w:r w:rsidR="0041435C" w:rsidRPr="00CC157B">
        <w:rPr>
          <w:rFonts w:ascii="Times New Roman" w:hAnsi="Times New Roman"/>
          <w:sz w:val="28"/>
          <w:szCs w:val="28"/>
        </w:rPr>
        <w:t>експертизу</w:t>
      </w:r>
      <w:r w:rsidRPr="00CC157B">
        <w:rPr>
          <w:rFonts w:ascii="Times New Roman" w:hAnsi="Times New Roman"/>
          <w:sz w:val="28"/>
          <w:szCs w:val="28"/>
        </w:rPr>
        <w:t xml:space="preserve"> проєктів </w:t>
      </w:r>
      <w:r w:rsidR="0041435C" w:rsidRPr="00CC157B">
        <w:rPr>
          <w:rFonts w:ascii="Times New Roman" w:hAnsi="Times New Roman"/>
          <w:sz w:val="28"/>
          <w:szCs w:val="28"/>
        </w:rPr>
        <w:t>законів</w:t>
      </w:r>
      <w:r w:rsidRPr="00CC157B">
        <w:rPr>
          <w:rFonts w:ascii="Times New Roman" w:hAnsi="Times New Roman"/>
          <w:sz w:val="28"/>
          <w:szCs w:val="28"/>
        </w:rPr>
        <w:t xml:space="preserve"> (для цього </w:t>
      </w:r>
      <w:r w:rsidR="0041435C" w:rsidRPr="00CC157B">
        <w:rPr>
          <w:rFonts w:ascii="Times New Roman" w:hAnsi="Times New Roman"/>
          <w:sz w:val="28"/>
          <w:szCs w:val="28"/>
        </w:rPr>
        <w:t>доцільно</w:t>
      </w:r>
      <w:r w:rsidRPr="00CC157B">
        <w:rPr>
          <w:rFonts w:ascii="Times New Roman" w:hAnsi="Times New Roman"/>
          <w:sz w:val="28"/>
          <w:szCs w:val="28"/>
        </w:rPr>
        <w:t xml:space="preserve"> створити </w:t>
      </w:r>
      <w:r w:rsidR="0041435C" w:rsidRPr="00CC157B">
        <w:rPr>
          <w:rFonts w:ascii="Times New Roman" w:hAnsi="Times New Roman"/>
          <w:sz w:val="28"/>
          <w:szCs w:val="28"/>
        </w:rPr>
        <w:t>спеціалізовану</w:t>
      </w:r>
      <w:r w:rsidRPr="00CC157B">
        <w:rPr>
          <w:rFonts w:ascii="Times New Roman" w:hAnsi="Times New Roman"/>
          <w:sz w:val="28"/>
          <w:szCs w:val="28"/>
        </w:rPr>
        <w:t xml:space="preserve"> Державну мовно-</w:t>
      </w:r>
      <w:r w:rsidR="0041435C" w:rsidRPr="00CC157B">
        <w:rPr>
          <w:rFonts w:ascii="Times New Roman" w:hAnsi="Times New Roman"/>
          <w:sz w:val="28"/>
          <w:szCs w:val="28"/>
        </w:rPr>
        <w:t xml:space="preserve">термінологічну </w:t>
      </w:r>
      <w:r w:rsidRPr="00CC157B">
        <w:rPr>
          <w:rFonts w:ascii="Times New Roman" w:hAnsi="Times New Roman"/>
          <w:sz w:val="28"/>
          <w:szCs w:val="28"/>
        </w:rPr>
        <w:t>експертну комісію)</w:t>
      </w:r>
      <w:r w:rsidR="007C30E3">
        <w:rPr>
          <w:rFonts w:ascii="Times New Roman" w:hAnsi="Times New Roman"/>
          <w:sz w:val="28"/>
          <w:szCs w:val="28"/>
        </w:rPr>
        <w:t> </w:t>
      </w:r>
      <w:r w:rsidR="004B6AF6" w:rsidRPr="00CC157B">
        <w:rPr>
          <w:rFonts w:ascii="Times New Roman" w:hAnsi="Times New Roman"/>
          <w:sz w:val="28"/>
          <w:szCs w:val="28"/>
        </w:rPr>
        <w:t>[4</w:t>
      </w:r>
      <w:r w:rsidR="00E070F0">
        <w:rPr>
          <w:rFonts w:ascii="Times New Roman" w:hAnsi="Times New Roman"/>
          <w:sz w:val="28"/>
          <w:szCs w:val="28"/>
        </w:rPr>
        <w:t>4</w:t>
      </w:r>
      <w:r w:rsidR="004B6AF6" w:rsidRPr="00CC157B">
        <w:rPr>
          <w:rFonts w:ascii="Times New Roman" w:hAnsi="Times New Roman"/>
          <w:sz w:val="28"/>
          <w:szCs w:val="28"/>
        </w:rPr>
        <w:t>, с.</w:t>
      </w:r>
      <w:r w:rsidR="007C30E3">
        <w:rPr>
          <w:rFonts w:ascii="Times New Roman" w:hAnsi="Times New Roman"/>
          <w:sz w:val="28"/>
          <w:szCs w:val="28"/>
        </w:rPr>
        <w:t> </w:t>
      </w:r>
      <w:r w:rsidR="004B6AF6" w:rsidRPr="00CC157B">
        <w:rPr>
          <w:rFonts w:ascii="Times New Roman" w:hAnsi="Times New Roman"/>
          <w:sz w:val="28"/>
          <w:szCs w:val="28"/>
        </w:rPr>
        <w:t>30].</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Зазначений реєстр являтиме собою організований за змістовою ознакою список термінів, що позначають базові поняття, які стосуються різних аспектів законотворчої діяльності, зокрема, інститутів, процедур, повноважень, функцій тощо як у національному, так і зарубіжному вимірах. Реєстр може бути побудований у формі розташованих в алфавітному порядку термінів (терміносполучень) з відповідними визначеннями (дефініціями)</w:t>
      </w:r>
      <w:r w:rsidR="007C30E3">
        <w:rPr>
          <w:rFonts w:ascii="Times New Roman" w:hAnsi="Times New Roman"/>
          <w:sz w:val="28"/>
          <w:szCs w:val="28"/>
        </w:rPr>
        <w:t> [13, с. </w:t>
      </w:r>
      <w:r w:rsidR="00B32D8D" w:rsidRPr="00CC157B">
        <w:rPr>
          <w:rFonts w:ascii="Times New Roman" w:hAnsi="Times New Roman"/>
          <w:sz w:val="28"/>
          <w:szCs w:val="28"/>
        </w:rPr>
        <w:t>11].</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Створення Реєстру дасть можливість:</w:t>
      </w:r>
    </w:p>
    <w:p w:rsidR="00632308" w:rsidRPr="00CC157B" w:rsidRDefault="007C30E3"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здійснити інвентаризацію правових явищ і процедур, що прямо чи опосередковано стосуються законотворчості та засобів їх номінації;</w:t>
      </w:r>
    </w:p>
    <w:p w:rsidR="00632308" w:rsidRPr="00CC157B" w:rsidRDefault="007C30E3"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виявити недоліки цих засобів та випрацювати механізм їх усунення;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w:t>
      </w:r>
      <w:r w:rsidR="007C30E3">
        <w:rPr>
          <w:rFonts w:ascii="Times New Roman" w:hAnsi="Times New Roman"/>
          <w:sz w:val="28"/>
          <w:szCs w:val="28"/>
        </w:rPr>
        <w:t> </w:t>
      </w:r>
      <w:r w:rsidRPr="00CC157B">
        <w:rPr>
          <w:rFonts w:ascii="Times New Roman" w:hAnsi="Times New Roman"/>
          <w:sz w:val="28"/>
          <w:szCs w:val="28"/>
        </w:rPr>
        <w:t>системно зафіксувати й чітко та уніфіковано визначити (дефініціювати) кожне правове явище та процедуру, що прямо чи опосередковано стосується законотворчості;</w:t>
      </w:r>
    </w:p>
    <w:p w:rsidR="00632308" w:rsidRPr="00CC157B" w:rsidRDefault="007C30E3"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шляхом періодичного аналізу цих дефініцій на предмет актуальності підтримувати термінологічний апарат у контрольному (актуальному) стані, вносити до Реєстру необхідні зміни кількісного та якісного характеру;</w:t>
      </w:r>
    </w:p>
    <w:p w:rsidR="00632308" w:rsidRPr="00CC157B" w:rsidRDefault="007C30E3"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виявити та зафіксувати формально унормовані терміни (ті, що мають нормативно закріплені дефініції), послідовні (ті, що не мають нормативно закріплених дефініцій, але послідовно вживаються в одному значенні), а також несистемні терміни (термінологічні дуплети, терміни з невластивою українській мові формою тощо);</w:t>
      </w:r>
    </w:p>
    <w:p w:rsidR="00632308" w:rsidRPr="00CC157B" w:rsidRDefault="007C30E3" w:rsidP="00F43B7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632308" w:rsidRPr="00CC157B">
        <w:rPr>
          <w:rFonts w:ascii="Times New Roman" w:hAnsi="Times New Roman"/>
          <w:sz w:val="28"/>
          <w:szCs w:val="28"/>
        </w:rPr>
        <w:t>на основі аналізу зарубіжного досвіду законотворчості прогнозувати появу нових юридичних реалій в українській правовій системі, превентивно випрацювати засоби їх номінації, на цій основі модифікувати національне законодавство</w:t>
      </w:r>
      <w:r>
        <w:rPr>
          <w:rFonts w:ascii="Times New Roman" w:hAnsi="Times New Roman"/>
          <w:sz w:val="28"/>
          <w:szCs w:val="28"/>
        </w:rPr>
        <w:t> </w:t>
      </w:r>
      <w:r w:rsidR="00B32D8D" w:rsidRPr="00CC157B">
        <w:rPr>
          <w:rFonts w:ascii="Times New Roman" w:hAnsi="Times New Roman"/>
          <w:sz w:val="28"/>
          <w:szCs w:val="28"/>
        </w:rPr>
        <w:t>[13, с.</w:t>
      </w:r>
      <w:r>
        <w:rPr>
          <w:rFonts w:ascii="Times New Roman" w:hAnsi="Times New Roman"/>
          <w:sz w:val="28"/>
          <w:szCs w:val="28"/>
        </w:rPr>
        <w:t> </w:t>
      </w:r>
      <w:r w:rsidR="00B32D8D" w:rsidRPr="00CC157B">
        <w:rPr>
          <w:rFonts w:ascii="Times New Roman" w:hAnsi="Times New Roman"/>
          <w:sz w:val="28"/>
          <w:szCs w:val="28"/>
        </w:rPr>
        <w:t>11].</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hAnsi="Times New Roman"/>
          <w:sz w:val="28"/>
          <w:szCs w:val="28"/>
        </w:rPr>
        <w:lastRenderedPageBreak/>
        <w:t xml:space="preserve">Підсумком уніфікації юридичної термінології має стати ситуація, до якої в національному законодавстві застосовуватимуться терміни і юридичні поняття, які відповідають загальновизнаним та європейським правовим стандартам. З огляду на це нагальним є розроблення відповідних офіційних юридичних словників, придатних для використання в нормотворчому процесі, які б містили перелік і розкривали зміст основних юридичних термінів, понять та категорій. З цією метою ми вважаємо за доцільне створення Центру </w:t>
      </w:r>
      <w:r w:rsidR="0041435C" w:rsidRPr="00CC157B">
        <w:rPr>
          <w:rFonts w:ascii="Times New Roman" w:hAnsi="Times New Roman"/>
          <w:sz w:val="28"/>
          <w:szCs w:val="28"/>
        </w:rPr>
        <w:t>правової</w:t>
      </w:r>
      <w:r w:rsidRPr="00CC157B">
        <w:rPr>
          <w:rFonts w:ascii="Times New Roman" w:hAnsi="Times New Roman"/>
          <w:sz w:val="28"/>
          <w:szCs w:val="28"/>
        </w:rPr>
        <w:t xml:space="preserve"> </w:t>
      </w:r>
      <w:r w:rsidR="0041435C" w:rsidRPr="00CC157B">
        <w:rPr>
          <w:rFonts w:ascii="Times New Roman" w:hAnsi="Times New Roman"/>
          <w:sz w:val="28"/>
          <w:szCs w:val="28"/>
        </w:rPr>
        <w:t>термінології</w:t>
      </w:r>
      <w:r w:rsidRPr="00CC157B">
        <w:rPr>
          <w:rFonts w:ascii="Times New Roman" w:hAnsi="Times New Roman"/>
          <w:sz w:val="28"/>
          <w:szCs w:val="28"/>
        </w:rPr>
        <w:t xml:space="preserve">, залучивши до його роботи як практикуючих юристів, так і </w:t>
      </w:r>
      <w:r w:rsidR="0041435C" w:rsidRPr="00CC157B">
        <w:rPr>
          <w:rFonts w:ascii="Times New Roman" w:hAnsi="Times New Roman"/>
          <w:sz w:val="28"/>
          <w:szCs w:val="28"/>
        </w:rPr>
        <w:t>мовознавців</w:t>
      </w:r>
      <w:r w:rsidRPr="00CC157B">
        <w:rPr>
          <w:rFonts w:ascii="Times New Roman" w:hAnsi="Times New Roman"/>
          <w:sz w:val="28"/>
          <w:szCs w:val="28"/>
        </w:rPr>
        <w:t xml:space="preserve">. Але першочергового вирішення потребує проблема впорядкування юридичної термінології, тому що вона є вихідним пунктом адаптації українського права до європейського. Без уніфікації </w:t>
      </w:r>
      <w:r w:rsidR="0041435C" w:rsidRPr="00CC157B">
        <w:rPr>
          <w:rFonts w:ascii="Times New Roman" w:hAnsi="Times New Roman"/>
          <w:sz w:val="28"/>
          <w:szCs w:val="28"/>
        </w:rPr>
        <w:t>термінології</w:t>
      </w:r>
      <w:r w:rsidRPr="00CC157B">
        <w:rPr>
          <w:rFonts w:ascii="Times New Roman" w:hAnsi="Times New Roman"/>
          <w:sz w:val="28"/>
          <w:szCs w:val="28"/>
        </w:rPr>
        <w:t xml:space="preserve">, яка </w:t>
      </w:r>
      <w:r w:rsidR="0041435C" w:rsidRPr="00CC157B">
        <w:rPr>
          <w:rFonts w:ascii="Times New Roman" w:hAnsi="Times New Roman"/>
          <w:sz w:val="28"/>
          <w:szCs w:val="28"/>
        </w:rPr>
        <w:t>використовується</w:t>
      </w:r>
      <w:r w:rsidRPr="00CC157B">
        <w:rPr>
          <w:rFonts w:ascii="Times New Roman" w:hAnsi="Times New Roman"/>
          <w:sz w:val="28"/>
          <w:szCs w:val="28"/>
        </w:rPr>
        <w:t xml:space="preserve"> в обох правових системах, буде складно, а то й неможливо </w:t>
      </w:r>
      <w:r w:rsidR="0041435C" w:rsidRPr="00CC157B">
        <w:rPr>
          <w:rFonts w:ascii="Times New Roman" w:hAnsi="Times New Roman"/>
          <w:sz w:val="28"/>
          <w:szCs w:val="28"/>
        </w:rPr>
        <w:t>досягти</w:t>
      </w:r>
      <w:r w:rsidRPr="00CC157B">
        <w:rPr>
          <w:rFonts w:ascii="Times New Roman" w:hAnsi="Times New Roman"/>
          <w:sz w:val="28"/>
          <w:szCs w:val="28"/>
        </w:rPr>
        <w:t xml:space="preserve"> взаєморозуміння в правовій </w:t>
      </w:r>
      <w:r w:rsidR="0041435C" w:rsidRPr="00CC157B">
        <w:rPr>
          <w:rFonts w:ascii="Times New Roman" w:hAnsi="Times New Roman"/>
          <w:sz w:val="28"/>
          <w:szCs w:val="28"/>
        </w:rPr>
        <w:t>сфері</w:t>
      </w:r>
      <w:r w:rsidRPr="00CC157B">
        <w:rPr>
          <w:rFonts w:ascii="Times New Roman" w:hAnsi="Times New Roman"/>
          <w:sz w:val="28"/>
          <w:szCs w:val="28"/>
        </w:rPr>
        <w:t xml:space="preserve">. </w:t>
      </w:r>
      <w:r w:rsidRPr="00CC157B">
        <w:rPr>
          <w:rFonts w:ascii="Times New Roman" w:eastAsia="TimesNewRomanPS-BoldMT" w:hAnsi="Times New Roman"/>
          <w:sz w:val="28"/>
          <w:szCs w:val="28"/>
        </w:rPr>
        <w:t>Результатом уніфікації може й повинна бути система одноманітної, впорядкованої, належним чином оформленої юридичної термінології.</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Не викликає сумнівів теза про те, що уніфікація термінів та їх дефініцій допоможе забезпечити визначеність термінологічної бази українського законодавства: запобігти колізіям, підвищити якість законодавчих актів, сприяти їх конструктивній дії</w:t>
      </w:r>
      <w:r w:rsidR="007C30E3">
        <w:rPr>
          <w:rFonts w:ascii="Times New Roman" w:eastAsia="TimesNewRomanPSMT" w:hAnsi="Times New Roman"/>
          <w:sz w:val="28"/>
          <w:szCs w:val="28"/>
        </w:rPr>
        <w:t> </w:t>
      </w:r>
      <w:r w:rsidR="002651AB" w:rsidRPr="00CC157B">
        <w:rPr>
          <w:rFonts w:ascii="Times New Roman" w:hAnsi="Times New Roman"/>
          <w:sz w:val="28"/>
          <w:szCs w:val="28"/>
        </w:rPr>
        <w:t>[11</w:t>
      </w:r>
      <w:r w:rsidR="00E070F0">
        <w:rPr>
          <w:rFonts w:ascii="Times New Roman" w:hAnsi="Times New Roman"/>
          <w:sz w:val="28"/>
          <w:szCs w:val="28"/>
        </w:rPr>
        <w:t>5</w:t>
      </w:r>
      <w:r w:rsidR="002651AB" w:rsidRPr="00CC157B">
        <w:rPr>
          <w:rFonts w:ascii="Times New Roman" w:hAnsi="Times New Roman"/>
          <w:sz w:val="28"/>
          <w:szCs w:val="28"/>
        </w:rPr>
        <w:t>, с.</w:t>
      </w:r>
      <w:r w:rsidR="007C30E3">
        <w:rPr>
          <w:rFonts w:ascii="Times New Roman" w:hAnsi="Times New Roman"/>
          <w:sz w:val="28"/>
          <w:szCs w:val="28"/>
        </w:rPr>
        <w:t> </w:t>
      </w:r>
      <w:r w:rsidR="002651AB" w:rsidRPr="00CC157B">
        <w:rPr>
          <w:rFonts w:ascii="Times New Roman" w:hAnsi="Times New Roman"/>
          <w:sz w:val="28"/>
          <w:szCs w:val="28"/>
        </w:rPr>
        <w:t>13]</w:t>
      </w:r>
      <w:r w:rsidR="002651AB"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t xml:space="preserve">У процесі уніфікації нормативно-правової термінології необхідно досягти відповідності нормативно-правових термінів таким основним вимогам, як єдність (однозначність), стислість, стабільність, системність, актуальність (сучасність), доступність, загальновизнаність тощо. Також необхідно відмовитися від надмірного зловживання іншомовними термінами, а також від термінів-абревіатур і скорочень, та досягнути лінгвістичної й стилістичної правильності. </w:t>
      </w:r>
      <w:r w:rsidRPr="00CC157B">
        <w:rPr>
          <w:rFonts w:ascii="Times New Roman" w:eastAsia="TimesNewRomanPSMT" w:hAnsi="Times New Roman"/>
          <w:sz w:val="28"/>
          <w:szCs w:val="28"/>
        </w:rPr>
        <w:t xml:space="preserve">Зміст процесу уніфікації нормативної правової термінології полягає у дотриманні вищеперелічених вимог, оскільки уніфікація покликана усунути розглянуті вище та інші недоліки нормативно-правової термінології і сприяти створенню єдиної несуперечливої системи </w:t>
      </w:r>
      <w:r w:rsidRPr="00CC157B">
        <w:rPr>
          <w:rFonts w:ascii="Times New Roman" w:eastAsia="TimesNewRomanPSMT" w:hAnsi="Times New Roman"/>
          <w:sz w:val="28"/>
          <w:szCs w:val="28"/>
        </w:rPr>
        <w:lastRenderedPageBreak/>
        <w:t>термінів, які містяться в нормативно-правових актах на всіх правотворчих етапах.</w:t>
      </w:r>
    </w:p>
    <w:p w:rsidR="00632308" w:rsidRPr="00CC157B" w:rsidRDefault="00632308" w:rsidP="00F43B70">
      <w:pPr>
        <w:autoSpaceDE w:val="0"/>
        <w:autoSpaceDN w:val="0"/>
        <w:adjustRightInd w:val="0"/>
        <w:spacing w:after="0" w:line="360" w:lineRule="auto"/>
        <w:ind w:firstLine="709"/>
        <w:jc w:val="both"/>
        <w:rPr>
          <w:rFonts w:ascii="Times New Roman" w:eastAsia="MS Mincho" w:hAnsi="Times New Roman"/>
          <w:b/>
          <w:bCs/>
          <w:sz w:val="28"/>
          <w:szCs w:val="28"/>
          <w:lang w:eastAsia="ja-JP"/>
        </w:rPr>
      </w:pPr>
      <w:r w:rsidRPr="00CC157B">
        <w:rPr>
          <w:rFonts w:ascii="Times New Roman" w:eastAsia="MS Mincho" w:hAnsi="Times New Roman"/>
          <w:sz w:val="28"/>
          <w:szCs w:val="28"/>
          <w:lang w:eastAsia="ja-JP"/>
        </w:rPr>
        <w:t xml:space="preserve">Значним досягненням у розвитку справи </w:t>
      </w:r>
      <w:r w:rsidR="00E9722A" w:rsidRPr="00CC157B">
        <w:rPr>
          <w:rFonts w:ascii="Times New Roman" w:eastAsia="MS Mincho" w:hAnsi="Times New Roman"/>
          <w:sz w:val="28"/>
          <w:szCs w:val="28"/>
          <w:lang w:eastAsia="ja-JP"/>
        </w:rPr>
        <w:t>щодо правової</w:t>
      </w:r>
      <w:r w:rsidRPr="00CC157B">
        <w:rPr>
          <w:rFonts w:ascii="Times New Roman" w:eastAsia="MS Mincho" w:hAnsi="Times New Roman"/>
          <w:sz w:val="28"/>
          <w:szCs w:val="28"/>
          <w:lang w:eastAsia="ja-JP"/>
        </w:rPr>
        <w:t xml:space="preserve"> термінології в Україні є активне </w:t>
      </w:r>
      <w:r w:rsidR="00E9722A" w:rsidRPr="00CC157B">
        <w:rPr>
          <w:rFonts w:ascii="Times New Roman" w:eastAsia="MS Mincho" w:hAnsi="Times New Roman"/>
          <w:sz w:val="28"/>
          <w:szCs w:val="28"/>
          <w:lang w:eastAsia="ja-JP"/>
        </w:rPr>
        <w:t>опрацювання теоретичних</w:t>
      </w:r>
      <w:r w:rsidRPr="00CC157B">
        <w:rPr>
          <w:rFonts w:ascii="Times New Roman" w:eastAsia="MS Mincho" w:hAnsi="Times New Roman"/>
          <w:sz w:val="28"/>
          <w:szCs w:val="28"/>
          <w:lang w:eastAsia="ja-JP"/>
        </w:rPr>
        <w:t xml:space="preserve"> проблем, висвітлення такого питання, як </w:t>
      </w:r>
      <w:r w:rsidR="00E9722A" w:rsidRPr="00CC157B">
        <w:rPr>
          <w:rFonts w:ascii="Times New Roman" w:eastAsia="MS Mincho" w:hAnsi="Times New Roman"/>
          <w:sz w:val="28"/>
          <w:szCs w:val="28"/>
          <w:lang w:eastAsia="ja-JP"/>
        </w:rPr>
        <w:t>термінознавство</w:t>
      </w:r>
      <w:r w:rsidRPr="00CC157B">
        <w:rPr>
          <w:rFonts w:ascii="Times New Roman" w:eastAsia="MS Mincho" w:hAnsi="Times New Roman"/>
          <w:sz w:val="28"/>
          <w:szCs w:val="28"/>
          <w:lang w:eastAsia="ja-JP"/>
        </w:rPr>
        <w:t xml:space="preserve">, проведення різноманітних мовно-термінологічних конференцій. Діють центри, де досліджують питання термінології та видаються відповідні словники. Попри це і надалі слід продовжувати досліджувати особливості вживання, способи створення юридичних термінів, розвивати і вдосконалювати практику цілеспрямованої підготовки кадрів у сфері нормопроєктування. У контексті цього необхідно забезпечити потребу в якісних </w:t>
      </w:r>
      <w:r w:rsidR="00E9722A" w:rsidRPr="00CC157B">
        <w:rPr>
          <w:rFonts w:ascii="Times New Roman" w:eastAsia="MS Mincho" w:hAnsi="Times New Roman"/>
          <w:sz w:val="28"/>
          <w:szCs w:val="28"/>
          <w:lang w:eastAsia="ja-JP"/>
        </w:rPr>
        <w:t>україномовних</w:t>
      </w:r>
      <w:r w:rsidRPr="00CC157B">
        <w:rPr>
          <w:rFonts w:ascii="Times New Roman" w:eastAsia="MS Mincho" w:hAnsi="Times New Roman"/>
          <w:sz w:val="28"/>
          <w:szCs w:val="28"/>
          <w:lang w:eastAsia="ja-JP"/>
        </w:rPr>
        <w:t xml:space="preserve"> довідниках, тлумачних </w:t>
      </w:r>
      <w:r w:rsidR="00E9722A" w:rsidRPr="00CC157B">
        <w:rPr>
          <w:rFonts w:ascii="Times New Roman" w:eastAsia="MS Mincho" w:hAnsi="Times New Roman"/>
          <w:sz w:val="28"/>
          <w:szCs w:val="28"/>
          <w:lang w:eastAsia="ja-JP"/>
        </w:rPr>
        <w:t>словниках</w:t>
      </w:r>
      <w:r w:rsidRPr="00CC157B">
        <w:rPr>
          <w:rFonts w:ascii="Times New Roman" w:eastAsia="MS Mincho" w:hAnsi="Times New Roman"/>
          <w:sz w:val="28"/>
          <w:szCs w:val="28"/>
          <w:lang w:eastAsia="ja-JP"/>
        </w:rPr>
        <w:t xml:space="preserve"> з юриспруденції тощо</w:t>
      </w:r>
      <w:r w:rsidR="007C30E3">
        <w:rPr>
          <w:rFonts w:ascii="Times New Roman" w:eastAsia="MS Mincho" w:hAnsi="Times New Roman"/>
          <w:sz w:val="28"/>
          <w:szCs w:val="28"/>
          <w:lang w:eastAsia="ja-JP"/>
        </w:rPr>
        <w:t> </w:t>
      </w:r>
      <w:r w:rsidR="00B86430" w:rsidRPr="00CC157B">
        <w:rPr>
          <w:rFonts w:ascii="Times New Roman" w:hAnsi="Times New Roman"/>
          <w:sz w:val="28"/>
          <w:szCs w:val="28"/>
        </w:rPr>
        <w:t>[</w:t>
      </w:r>
      <w:r w:rsidR="00E070F0">
        <w:rPr>
          <w:rFonts w:ascii="Times New Roman" w:hAnsi="Times New Roman"/>
          <w:sz w:val="28"/>
          <w:szCs w:val="28"/>
        </w:rPr>
        <w:t>60</w:t>
      </w:r>
      <w:r w:rsidR="00B86430" w:rsidRPr="00CC157B">
        <w:rPr>
          <w:rFonts w:ascii="Times New Roman" w:hAnsi="Times New Roman"/>
          <w:sz w:val="28"/>
          <w:szCs w:val="28"/>
        </w:rPr>
        <w:t>, с.</w:t>
      </w:r>
      <w:r w:rsidR="007C30E3">
        <w:rPr>
          <w:rFonts w:ascii="Times New Roman" w:hAnsi="Times New Roman"/>
          <w:sz w:val="28"/>
          <w:szCs w:val="28"/>
        </w:rPr>
        <w:t> </w:t>
      </w:r>
      <w:r w:rsidR="00B86430" w:rsidRPr="00CC157B">
        <w:rPr>
          <w:rFonts w:ascii="Times New Roman" w:hAnsi="Times New Roman"/>
          <w:sz w:val="28"/>
          <w:szCs w:val="28"/>
        </w:rPr>
        <w:t>226]</w:t>
      </w:r>
      <w:r w:rsidR="00B86430"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MS Mincho" w:hAnsi="Times New Roman"/>
          <w:sz w:val="28"/>
          <w:szCs w:val="28"/>
          <w:lang w:eastAsia="ja-JP"/>
        </w:rPr>
      </w:pPr>
      <w:r w:rsidRPr="00CC157B">
        <w:rPr>
          <w:rFonts w:ascii="Times New Roman" w:eastAsia="MS Mincho" w:hAnsi="Times New Roman"/>
          <w:sz w:val="28"/>
          <w:szCs w:val="28"/>
          <w:lang w:eastAsia="ja-JP"/>
        </w:rPr>
        <w:t>Узагальнюючи викладене вище, слід підкреслити, що уніфікація вітчизняної юридичної термінології належить до тих державно-правових явищ, які потребують дослідження, розробки і знання методики її використання з метою однозначного, правильного сприйняття текстів нормативно-правових актів. Ще ніколи вітчизняна юридична теорія та практика не потребували такої системної єдності, однозначності у вживанні термінів, використанні структурованих терміноодиниць для позначення понять, ліквідації довільного термінотворення, що, як наслідок, призводить до частого використання в нормативних актах синонімів, які руйнують термінопоняттєві зв’язки.</w:t>
      </w:r>
    </w:p>
    <w:p w:rsidR="00255E02" w:rsidRDefault="00255E02">
      <w:pPr>
        <w:spacing w:after="160" w:line="259" w:lineRule="auto"/>
        <w:rPr>
          <w:rFonts w:ascii="Times New Roman" w:hAnsi="Times New Roman"/>
          <w:sz w:val="28"/>
          <w:szCs w:val="28"/>
        </w:rPr>
      </w:pPr>
      <w:r>
        <w:rPr>
          <w:rFonts w:ascii="Times New Roman" w:hAnsi="Times New Roman"/>
          <w:sz w:val="28"/>
          <w:szCs w:val="28"/>
        </w:rPr>
        <w:br w:type="page"/>
      </w:r>
    </w:p>
    <w:p w:rsidR="00632308" w:rsidRPr="00CC157B" w:rsidRDefault="00902004" w:rsidP="00F43B70">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2.4 </w:t>
      </w:r>
      <w:r w:rsidR="00632308" w:rsidRPr="00CC157B">
        <w:rPr>
          <w:rFonts w:ascii="Times New Roman" w:hAnsi="Times New Roman"/>
          <w:b/>
          <w:sz w:val="28"/>
          <w:szCs w:val="28"/>
        </w:rPr>
        <w:t>Процес уніфікації та її необхідність для удоско</w:t>
      </w:r>
      <w:r>
        <w:rPr>
          <w:rFonts w:ascii="Times New Roman" w:hAnsi="Times New Roman"/>
          <w:b/>
          <w:sz w:val="28"/>
          <w:szCs w:val="28"/>
        </w:rPr>
        <w:t>налення сучасного законодавства</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Сучасні тенденції світового розвитку поставили перед правовою наукою цілу низку складних теоретичних і практичних завдань, від ефективності розв’язання яких залежатиме вибір напряму подальшого розвитку суспільства. І найголовнішим із цих завдань є визначення принципів та змістовна характеристика майбутнього світового правового простору. При цьому уніфікація як процес приведення законодавства до єдиної узгодженої системи є необхідною умовою досягнення поставлених цілей.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Формування правової свідомості громадян і розбудова правової держави мають за мету вивчення принципів ефективності законодавства, її теоретичних та загальноправових основ. Це могло б допомогти у вирішенні проблеми покращення практичного застосування нормативно-правових актів.</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Нині досить складно говорити про ефективність українського законодавства, оскільки на практиці, в кожному конкретному випадку, ефективність правового акта може бути різною</w:t>
      </w:r>
      <w:r w:rsidR="007C30E3">
        <w:rPr>
          <w:rFonts w:ascii="Times New Roman" w:hAnsi="Times New Roman"/>
          <w:sz w:val="28"/>
          <w:szCs w:val="28"/>
          <w:lang w:eastAsia="ru-RU"/>
        </w:rPr>
        <w:t> </w:t>
      </w:r>
      <w:r w:rsidR="00272585" w:rsidRPr="00CC157B">
        <w:rPr>
          <w:rFonts w:ascii="Times New Roman" w:hAnsi="Times New Roman"/>
          <w:sz w:val="28"/>
          <w:szCs w:val="28"/>
        </w:rPr>
        <w:t>[14</w:t>
      </w:r>
      <w:r w:rsidR="000D69F3">
        <w:rPr>
          <w:rFonts w:ascii="Times New Roman" w:hAnsi="Times New Roman"/>
          <w:sz w:val="28"/>
          <w:szCs w:val="28"/>
        </w:rPr>
        <w:t>8</w:t>
      </w:r>
      <w:r w:rsidR="00272585" w:rsidRPr="00CC157B">
        <w:rPr>
          <w:rFonts w:ascii="Times New Roman" w:hAnsi="Times New Roman"/>
          <w:sz w:val="28"/>
          <w:szCs w:val="28"/>
        </w:rPr>
        <w:t>, с.</w:t>
      </w:r>
      <w:r w:rsidR="007C30E3">
        <w:rPr>
          <w:rFonts w:ascii="Times New Roman" w:hAnsi="Times New Roman"/>
          <w:sz w:val="28"/>
          <w:szCs w:val="28"/>
        </w:rPr>
        <w:t> </w:t>
      </w:r>
      <w:r w:rsidR="00272585" w:rsidRPr="00CC157B">
        <w:rPr>
          <w:rFonts w:ascii="Times New Roman" w:hAnsi="Times New Roman"/>
          <w:sz w:val="28"/>
          <w:szCs w:val="28"/>
        </w:rPr>
        <w:t>14].</w:t>
      </w:r>
      <w:r w:rsidRPr="00CC157B">
        <w:rPr>
          <w:rFonts w:ascii="Times New Roman" w:hAnsi="Times New Roman"/>
          <w:sz w:val="28"/>
          <w:szCs w:val="28"/>
          <w:lang w:eastAsia="ru-RU"/>
        </w:rPr>
        <w:t xml:space="preserve"> І для ефективності вітчизняного законодавства, у будь-якому випадку, необхідно його уніфікувати. Правова реформа супроводжується прийняттям державними органами значної кількості законів та підзаконних нормативно-правових актів, які покликані формувати єдиний механізм правового регулювання суспільних відносин, функціонування національної правової системи загалом</w:t>
      </w:r>
      <w:r w:rsidR="007C30E3">
        <w:rPr>
          <w:rFonts w:ascii="Times New Roman" w:hAnsi="Times New Roman"/>
          <w:sz w:val="28"/>
          <w:szCs w:val="28"/>
          <w:lang w:eastAsia="ru-RU"/>
        </w:rPr>
        <w:t> </w:t>
      </w:r>
      <w:r w:rsidR="00303913" w:rsidRPr="00CC157B">
        <w:rPr>
          <w:rFonts w:ascii="Times New Roman" w:hAnsi="Times New Roman"/>
          <w:sz w:val="28"/>
          <w:szCs w:val="28"/>
        </w:rPr>
        <w:t>[5</w:t>
      </w:r>
      <w:r w:rsidR="000D69F3">
        <w:rPr>
          <w:rFonts w:ascii="Times New Roman" w:hAnsi="Times New Roman"/>
          <w:sz w:val="28"/>
          <w:szCs w:val="28"/>
        </w:rPr>
        <w:t>8</w:t>
      </w:r>
      <w:r w:rsidR="00303913" w:rsidRPr="00CC157B">
        <w:rPr>
          <w:rFonts w:ascii="Times New Roman" w:hAnsi="Times New Roman"/>
          <w:sz w:val="28"/>
          <w:szCs w:val="28"/>
        </w:rPr>
        <w:t>, с.</w:t>
      </w:r>
      <w:r w:rsidR="007C30E3">
        <w:rPr>
          <w:rFonts w:ascii="Times New Roman" w:hAnsi="Times New Roman"/>
          <w:sz w:val="28"/>
          <w:szCs w:val="28"/>
        </w:rPr>
        <w:t> </w:t>
      </w:r>
      <w:r w:rsidR="00303913" w:rsidRPr="00CC157B">
        <w:rPr>
          <w:rFonts w:ascii="Times New Roman" w:hAnsi="Times New Roman"/>
          <w:sz w:val="28"/>
          <w:szCs w:val="28"/>
        </w:rPr>
        <w:t>170]</w:t>
      </w:r>
      <w:r w:rsidR="00303913" w:rsidRPr="00CC157B">
        <w:rPr>
          <w:rFonts w:ascii="Times New Roman" w:hAnsi="Times New Roman"/>
          <w:sz w:val="28"/>
          <w:szCs w:val="28"/>
          <w:shd w:val="clear" w:color="auto" w:fill="FFFFFF"/>
        </w:rPr>
        <w:t>.</w:t>
      </w:r>
    </w:p>
    <w:p w:rsidR="00632308" w:rsidRPr="00A73B2A"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Результативність цього підходу полягає у тому, що уніфікація сприяє спрощенню застосування правових приписів на практиці (</w:t>
      </w:r>
      <w:r w:rsidR="00CC157B" w:rsidRPr="00CC157B">
        <w:rPr>
          <w:rFonts w:ascii="Times New Roman" w:hAnsi="Times New Roman"/>
          <w:sz w:val="28"/>
          <w:szCs w:val="28"/>
        </w:rPr>
        <w:t>у тому числі</w:t>
      </w:r>
      <w:r w:rsidRPr="00CC157B">
        <w:rPr>
          <w:rFonts w:ascii="Times New Roman" w:hAnsi="Times New Roman"/>
          <w:sz w:val="28"/>
          <w:szCs w:val="28"/>
        </w:rPr>
        <w:t xml:space="preserve"> міжнародній), а також забезпечує цілу низку переваг законодавчого характеру шляхом зменшення його обсягу та вилучення елементів його повторення</w:t>
      </w:r>
      <w:r w:rsidR="007C30E3">
        <w:rPr>
          <w:rFonts w:ascii="Times New Roman" w:hAnsi="Times New Roman"/>
          <w:sz w:val="28"/>
          <w:szCs w:val="28"/>
        </w:rPr>
        <w:t> </w:t>
      </w:r>
      <w:r w:rsidR="00272585" w:rsidRPr="00CC157B">
        <w:rPr>
          <w:rFonts w:ascii="Times New Roman" w:hAnsi="Times New Roman"/>
          <w:sz w:val="28"/>
          <w:szCs w:val="28"/>
        </w:rPr>
        <w:t>[5</w:t>
      </w:r>
      <w:r w:rsidR="000D69F3">
        <w:rPr>
          <w:rFonts w:ascii="Times New Roman" w:hAnsi="Times New Roman"/>
          <w:sz w:val="28"/>
          <w:szCs w:val="28"/>
        </w:rPr>
        <w:t>5</w:t>
      </w:r>
      <w:r w:rsidR="00272585" w:rsidRPr="00CC157B">
        <w:rPr>
          <w:rFonts w:ascii="Times New Roman" w:hAnsi="Times New Roman"/>
          <w:sz w:val="28"/>
          <w:szCs w:val="28"/>
        </w:rPr>
        <w:t>, с.</w:t>
      </w:r>
      <w:r w:rsidR="007C30E3">
        <w:rPr>
          <w:rFonts w:ascii="Times New Roman" w:hAnsi="Times New Roman"/>
          <w:sz w:val="28"/>
          <w:szCs w:val="28"/>
        </w:rPr>
        <w:t> </w:t>
      </w:r>
      <w:r w:rsidR="00272585" w:rsidRPr="00CC157B">
        <w:rPr>
          <w:rFonts w:ascii="Times New Roman" w:hAnsi="Times New Roman"/>
          <w:sz w:val="28"/>
          <w:szCs w:val="28"/>
        </w:rPr>
        <w:t>183].</w:t>
      </w:r>
      <w:r w:rsidR="00A346D2">
        <w:rPr>
          <w:rFonts w:ascii="Times New Roman" w:hAnsi="Times New Roman"/>
          <w:sz w:val="28"/>
          <w:szCs w:val="28"/>
        </w:rPr>
        <w:t xml:space="preserve"> </w:t>
      </w:r>
      <w:r w:rsidR="00A346D2" w:rsidRPr="00A346D2">
        <w:rPr>
          <w:rFonts w:ascii="Times New Roman" w:hAnsi="Times New Roman"/>
          <w:sz w:val="28"/>
          <w:szCs w:val="28"/>
        </w:rPr>
        <w:t xml:space="preserve">На сучасному етапі зростаючий інтерес до уніфікації </w:t>
      </w:r>
      <w:r w:rsidR="00A346D2" w:rsidRPr="00A346D2">
        <w:rPr>
          <w:rFonts w:ascii="Times New Roman" w:hAnsi="Times New Roman"/>
          <w:sz w:val="28"/>
          <w:szCs w:val="28"/>
        </w:rPr>
        <w:lastRenderedPageBreak/>
        <w:t>пояснюється декількома причинами. Перш за все, уніфіковані правові норми як міжнародного, так і національного права у даний час найбільш динамічно розвиваються. У рамках міжнародних організацій йде активна робота з розробки значного числа нових уніфікованих документів. Останнім часом виникли і набули поширення нові форми уніфікації, які в теоретичному плані в достатній мірі не досліджені. І, нарешті, все більше прагнення від зближення норм, що стосуються окремих видів відносин, перейти до уніфікації обширних комплексів – галузей і інститутів</w:t>
      </w:r>
      <w:r w:rsidR="000D69F3">
        <w:rPr>
          <w:rFonts w:ascii="Times New Roman" w:hAnsi="Times New Roman"/>
          <w:sz w:val="28"/>
          <w:szCs w:val="28"/>
        </w:rPr>
        <w:t> [34, с. 18]</w:t>
      </w:r>
      <w:r w:rsidR="00A346D2" w:rsidRPr="00A346D2">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зазначити, що вітчизняна правова система формувалася у</w:t>
      </w:r>
      <w:r w:rsidR="00CC157B" w:rsidRPr="00CC157B">
        <w:rPr>
          <w:rFonts w:ascii="Times New Roman" w:hAnsi="Times New Roman"/>
          <w:sz w:val="28"/>
          <w:szCs w:val="28"/>
        </w:rPr>
        <w:t xml:space="preserve"> </w:t>
      </w:r>
      <w:r w:rsidRPr="00CC157B">
        <w:rPr>
          <w:rFonts w:ascii="Times New Roman" w:hAnsi="Times New Roman"/>
          <w:sz w:val="28"/>
          <w:szCs w:val="28"/>
        </w:rPr>
        <w:t>вкрай складних умовах. Така ситуація зумовлена насамперед відсутністю державної незалежності протягом тривалих періодів історії, а також геополітичним положенням України, відповідним ідеологічним впливом різних за змістом політичних та правових концепцій</w:t>
      </w:r>
      <w:r w:rsidR="007C30E3">
        <w:rPr>
          <w:rFonts w:ascii="Times New Roman" w:hAnsi="Times New Roman"/>
          <w:sz w:val="28"/>
          <w:szCs w:val="28"/>
        </w:rPr>
        <w:t> </w:t>
      </w:r>
      <w:r w:rsidR="005F2FA1" w:rsidRPr="00CC157B">
        <w:rPr>
          <w:rFonts w:ascii="Times New Roman" w:hAnsi="Times New Roman"/>
          <w:sz w:val="28"/>
          <w:szCs w:val="28"/>
        </w:rPr>
        <w:t>[14, с.</w:t>
      </w:r>
      <w:r w:rsidR="007C30E3">
        <w:rPr>
          <w:rFonts w:ascii="Times New Roman" w:hAnsi="Times New Roman"/>
          <w:sz w:val="28"/>
          <w:szCs w:val="28"/>
        </w:rPr>
        <w:t> </w:t>
      </w:r>
      <w:r w:rsidR="005F2FA1" w:rsidRPr="00CC157B">
        <w:rPr>
          <w:rFonts w:ascii="Times New Roman" w:hAnsi="Times New Roman"/>
          <w:sz w:val="28"/>
          <w:szCs w:val="28"/>
        </w:rPr>
        <w:t>7</w:t>
      </w:r>
      <w:r w:rsidR="000D69F3">
        <w:rPr>
          <w:rFonts w:ascii="Times New Roman" w:hAnsi="Times New Roman"/>
          <w:sz w:val="28"/>
          <w:szCs w:val="28"/>
        </w:rPr>
        <w:t>–</w:t>
      </w:r>
      <w:r w:rsidR="005F2FA1" w:rsidRPr="00CC157B">
        <w:rPr>
          <w:rFonts w:ascii="Times New Roman" w:hAnsi="Times New Roman"/>
          <w:sz w:val="28"/>
          <w:szCs w:val="28"/>
        </w:rPr>
        <w:t>8]</w:t>
      </w:r>
      <w:r w:rsidR="005F2FA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Загальновідомо, що українське суспільство на сучасному етапі характеризується багатьма різними суперечностями, серед яких прийняття великої кількості нормативно-правових актів, положення яких суперечать одне одному. І ми вважаємо, що саме уніфікація є одним із найкращих способів упорядкування законодавства та розв’язання колізій у ньому, тому що має за мету досягнення подвійного ефекту: зовнішнього (впорядкування правового матеріалу за певною науково обґрунтованою системою, розміщення його за визначеними частинами, розділами тощо з урахуванням міжнародних договорів, згода на ратифікацію яких надана Верховною Радою України, що значною мірою забезпечує виконання вимог законності при реалізації права, підвищує оперативність та якість пошуку необхідних нормативно-правових актів, обумовлює правильність та глибину тлумачення дійсного змісту норм права); та внутрішнього, тобто досягнення внутрішньої єдності правових норм, усунення колізій, суперечностей, прогалин у правовому регулюванні</w:t>
      </w:r>
      <w:r w:rsidR="007C30E3">
        <w:rPr>
          <w:rFonts w:ascii="Times New Roman" w:hAnsi="Times New Roman"/>
          <w:sz w:val="28"/>
          <w:szCs w:val="28"/>
        </w:rPr>
        <w:t> </w:t>
      </w:r>
      <w:r w:rsidR="00272585" w:rsidRPr="00CC157B">
        <w:rPr>
          <w:rFonts w:ascii="Times New Roman" w:hAnsi="Times New Roman"/>
          <w:sz w:val="28"/>
          <w:szCs w:val="28"/>
        </w:rPr>
        <w:t>[</w:t>
      </w:r>
      <w:r w:rsidR="000D69F3">
        <w:rPr>
          <w:rFonts w:ascii="Times New Roman" w:hAnsi="Times New Roman"/>
          <w:sz w:val="28"/>
          <w:szCs w:val="28"/>
        </w:rPr>
        <w:t>101</w:t>
      </w:r>
      <w:r w:rsidR="00272585" w:rsidRPr="00CC157B">
        <w:rPr>
          <w:rFonts w:ascii="Times New Roman" w:hAnsi="Times New Roman"/>
          <w:sz w:val="28"/>
          <w:szCs w:val="28"/>
        </w:rPr>
        <w:t xml:space="preserve"> с.</w:t>
      </w:r>
      <w:r w:rsidR="007C30E3">
        <w:rPr>
          <w:rFonts w:ascii="Times New Roman" w:hAnsi="Times New Roman"/>
          <w:sz w:val="28"/>
          <w:szCs w:val="28"/>
        </w:rPr>
        <w:t> </w:t>
      </w:r>
      <w:r w:rsidR="00272585" w:rsidRPr="00CC157B">
        <w:rPr>
          <w:rFonts w:ascii="Times New Roman" w:hAnsi="Times New Roman"/>
          <w:sz w:val="28"/>
          <w:szCs w:val="28"/>
        </w:rPr>
        <w:t>21].</w:t>
      </w:r>
      <w:r w:rsidR="00D30F70">
        <w:rPr>
          <w:rFonts w:ascii="Times New Roman" w:hAnsi="Times New Roman"/>
          <w:sz w:val="28"/>
          <w:szCs w:val="28"/>
        </w:rPr>
        <w:t xml:space="preserve"> І сучасний стан розвитку демократичних суспільств, які у зв’язку із глобалізацією стають все більш взаємозалежними, </w:t>
      </w:r>
      <w:r w:rsidR="00D30F70">
        <w:rPr>
          <w:rFonts w:ascii="Times New Roman" w:hAnsi="Times New Roman"/>
          <w:sz w:val="28"/>
          <w:szCs w:val="28"/>
        </w:rPr>
        <w:lastRenderedPageBreak/>
        <w:t>характеризується не лише стрімкими трансформаціями у різноманітних галузях і сферах суспільного життя, а й значним посиленням відповідних викликів та загроз, обумовлених, з одного боку, науково-технічним прогресом людства, а з іншого – зростаючою девальвацією значення моральних та правових принципів і норм у житті суспільства</w:t>
      </w:r>
      <w:r w:rsidR="000D69F3">
        <w:rPr>
          <w:rFonts w:ascii="Times New Roman" w:hAnsi="Times New Roman"/>
          <w:sz w:val="28"/>
          <w:szCs w:val="28"/>
        </w:rPr>
        <w:t> [120, с. 23]</w:t>
      </w:r>
      <w:r w:rsidR="00D30F70">
        <w:rPr>
          <w:rFonts w:ascii="Times New Roman" w:hAnsi="Times New Roman"/>
          <w:sz w:val="28"/>
          <w:szCs w:val="28"/>
        </w:rPr>
        <w:t xml:space="preserve">. </w:t>
      </w:r>
    </w:p>
    <w:p w:rsidR="00632308" w:rsidRPr="00CC157B" w:rsidRDefault="00E9722A" w:rsidP="00F43B70">
      <w:pPr>
        <w:spacing w:after="0" w:line="360" w:lineRule="auto"/>
        <w:ind w:firstLine="709"/>
        <w:jc w:val="both"/>
        <w:rPr>
          <w:rFonts w:ascii="Times New Roman" w:eastAsia="TimesNewRoman" w:hAnsi="Times New Roman"/>
          <w:sz w:val="28"/>
          <w:szCs w:val="28"/>
          <w:lang w:eastAsia="ru-RU"/>
        </w:rPr>
      </w:pPr>
      <w:r w:rsidRPr="00CC157B">
        <w:rPr>
          <w:rFonts w:ascii="Times New Roman" w:eastAsia="TimesNewRoman" w:hAnsi="Times New Roman"/>
          <w:sz w:val="28"/>
          <w:szCs w:val="28"/>
          <w:lang w:eastAsia="ru-RU"/>
        </w:rPr>
        <w:t>Одним</w:t>
      </w:r>
      <w:r w:rsidR="00632308" w:rsidRPr="00CC157B">
        <w:rPr>
          <w:rFonts w:ascii="Times New Roman" w:eastAsia="TimesNewRoman" w:hAnsi="Times New Roman"/>
          <w:sz w:val="28"/>
          <w:szCs w:val="28"/>
          <w:lang w:eastAsia="ru-RU"/>
        </w:rPr>
        <w:t xml:space="preserve"> із </w:t>
      </w:r>
      <w:r w:rsidRPr="00CC157B">
        <w:rPr>
          <w:rFonts w:ascii="Times New Roman" w:eastAsia="TimesNewRoman" w:hAnsi="Times New Roman"/>
          <w:sz w:val="28"/>
          <w:szCs w:val="28"/>
          <w:lang w:eastAsia="ru-RU"/>
        </w:rPr>
        <w:t>головних</w:t>
      </w:r>
      <w:r w:rsidR="00632308" w:rsidRPr="00CC157B">
        <w:rPr>
          <w:rFonts w:ascii="Times New Roman" w:eastAsia="TimesNewRoman" w:hAnsi="Times New Roman"/>
          <w:sz w:val="28"/>
          <w:szCs w:val="28"/>
          <w:lang w:eastAsia="ru-RU"/>
        </w:rPr>
        <w:t xml:space="preserve"> критеріїв </w:t>
      </w:r>
      <w:r w:rsidRPr="00CC157B">
        <w:rPr>
          <w:rFonts w:ascii="Times New Roman" w:eastAsia="TimesNewRoman" w:hAnsi="Times New Roman"/>
          <w:sz w:val="28"/>
          <w:szCs w:val="28"/>
          <w:lang w:eastAsia="ru-RU"/>
        </w:rPr>
        <w:t>ефективності законотворчого процесу</w:t>
      </w:r>
      <w:r w:rsidR="00632308" w:rsidRPr="00CC157B">
        <w:rPr>
          <w:rFonts w:ascii="Times New Roman" w:eastAsia="TimesNewRoman" w:hAnsi="Times New Roman"/>
          <w:sz w:val="28"/>
          <w:szCs w:val="28"/>
          <w:lang w:eastAsia="ru-RU"/>
        </w:rPr>
        <w:t xml:space="preserve"> є стан </w:t>
      </w:r>
      <w:r w:rsidRPr="00CC157B">
        <w:rPr>
          <w:rFonts w:ascii="Times New Roman" w:eastAsia="TimesNewRoman" w:hAnsi="Times New Roman"/>
          <w:sz w:val="28"/>
          <w:szCs w:val="28"/>
          <w:lang w:eastAsia="ru-RU"/>
        </w:rPr>
        <w:t>законодавства</w:t>
      </w:r>
      <w:r w:rsidR="00632308" w:rsidRPr="00CC157B">
        <w:rPr>
          <w:rFonts w:ascii="Times New Roman" w:eastAsia="TimesNewRoman" w:hAnsi="Times New Roman"/>
          <w:sz w:val="28"/>
          <w:szCs w:val="28"/>
          <w:lang w:eastAsia="ru-RU"/>
        </w:rPr>
        <w:t xml:space="preserve">. Відсутність </w:t>
      </w:r>
      <w:r w:rsidRPr="00CC157B">
        <w:rPr>
          <w:rFonts w:ascii="Times New Roman" w:eastAsia="TimesNewRoman" w:hAnsi="Times New Roman"/>
          <w:sz w:val="28"/>
          <w:szCs w:val="28"/>
          <w:lang w:eastAsia="ru-RU"/>
        </w:rPr>
        <w:t xml:space="preserve">довгострокових, скоординованих </w:t>
      </w:r>
      <w:r w:rsidR="00632308" w:rsidRPr="00CC157B">
        <w:rPr>
          <w:rFonts w:ascii="Times New Roman" w:eastAsia="TimesNewRoman" w:hAnsi="Times New Roman"/>
          <w:sz w:val="28"/>
          <w:szCs w:val="28"/>
          <w:lang w:eastAsia="ru-RU"/>
        </w:rPr>
        <w:t xml:space="preserve">планів </w:t>
      </w:r>
      <w:r w:rsidRPr="00CC157B">
        <w:rPr>
          <w:rFonts w:ascii="Times New Roman" w:eastAsia="TimesNewRoman" w:hAnsi="Times New Roman"/>
          <w:sz w:val="28"/>
          <w:szCs w:val="28"/>
          <w:lang w:eastAsia="ru-RU"/>
        </w:rPr>
        <w:t>розвитку</w:t>
      </w:r>
      <w:r w:rsidR="00632308" w:rsidRPr="00CC157B">
        <w:rPr>
          <w:rFonts w:ascii="Times New Roman" w:eastAsia="TimesNewRoman" w:hAnsi="Times New Roman"/>
          <w:sz w:val="28"/>
          <w:szCs w:val="28"/>
          <w:lang w:eastAsia="ru-RU"/>
        </w:rPr>
        <w:t xml:space="preserve"> </w:t>
      </w:r>
      <w:r w:rsidRPr="00CC157B">
        <w:rPr>
          <w:rFonts w:ascii="Times New Roman" w:eastAsia="TimesNewRoman" w:hAnsi="Times New Roman"/>
          <w:sz w:val="28"/>
          <w:szCs w:val="28"/>
          <w:lang w:eastAsia="ru-RU"/>
        </w:rPr>
        <w:t>законодавства</w:t>
      </w:r>
      <w:r w:rsidR="00632308" w:rsidRPr="00CC157B">
        <w:rPr>
          <w:rFonts w:ascii="Times New Roman" w:eastAsia="TimesNewRoman" w:hAnsi="Times New Roman"/>
          <w:iCs/>
          <w:sz w:val="28"/>
          <w:szCs w:val="28"/>
          <w:lang w:eastAsia="ru-RU"/>
        </w:rPr>
        <w:t xml:space="preserve"> </w:t>
      </w:r>
      <w:r w:rsidRPr="00CC157B">
        <w:rPr>
          <w:rFonts w:ascii="Times New Roman" w:eastAsia="TimesNewRoman" w:hAnsi="Times New Roman"/>
          <w:sz w:val="28"/>
          <w:szCs w:val="28"/>
          <w:lang w:eastAsia="ru-RU"/>
        </w:rPr>
        <w:t>призводить</w:t>
      </w:r>
      <w:r w:rsidR="00632308" w:rsidRPr="00CC157B">
        <w:rPr>
          <w:rFonts w:ascii="Times New Roman" w:eastAsia="TimesNewRoman" w:hAnsi="Times New Roman"/>
          <w:sz w:val="28"/>
          <w:szCs w:val="28"/>
          <w:lang w:eastAsia="ru-RU"/>
        </w:rPr>
        <w:t xml:space="preserve"> до певних </w:t>
      </w:r>
      <w:r w:rsidRPr="00CC157B">
        <w:rPr>
          <w:rFonts w:ascii="Times New Roman" w:eastAsia="TimesNewRoman" w:hAnsi="Times New Roman"/>
          <w:sz w:val="28"/>
          <w:szCs w:val="28"/>
          <w:lang w:eastAsia="ru-RU"/>
        </w:rPr>
        <w:t>недоліків</w:t>
      </w:r>
      <w:r w:rsidR="00632308" w:rsidRPr="00CC157B">
        <w:rPr>
          <w:rFonts w:ascii="Times New Roman" w:eastAsia="TimesNewRoman" w:hAnsi="Times New Roman"/>
          <w:sz w:val="28"/>
          <w:szCs w:val="28"/>
          <w:lang w:eastAsia="ru-RU"/>
        </w:rPr>
        <w:t xml:space="preserve"> у вигляді </w:t>
      </w:r>
      <w:r w:rsidRPr="00CC157B">
        <w:rPr>
          <w:rFonts w:ascii="Times New Roman" w:eastAsia="TimesNewRoman" w:hAnsi="Times New Roman"/>
          <w:sz w:val="28"/>
          <w:szCs w:val="28"/>
          <w:lang w:eastAsia="ru-RU"/>
        </w:rPr>
        <w:t>розрізнених</w:t>
      </w:r>
      <w:r w:rsidR="00632308" w:rsidRPr="00CC157B">
        <w:rPr>
          <w:rFonts w:ascii="Times New Roman" w:eastAsia="TimesNewRoman" w:hAnsi="Times New Roman"/>
          <w:sz w:val="28"/>
          <w:szCs w:val="28"/>
          <w:lang w:eastAsia="ru-RU"/>
        </w:rPr>
        <w:t xml:space="preserve">, </w:t>
      </w:r>
      <w:r w:rsidRPr="00CC157B">
        <w:rPr>
          <w:rFonts w:ascii="Times New Roman" w:eastAsia="TimesNewRoman" w:hAnsi="Times New Roman"/>
          <w:sz w:val="28"/>
          <w:szCs w:val="28"/>
          <w:lang w:eastAsia="ru-RU"/>
        </w:rPr>
        <w:t>неузгоджених</w:t>
      </w:r>
      <w:r w:rsidR="00632308" w:rsidRPr="00CC157B">
        <w:rPr>
          <w:rFonts w:ascii="Times New Roman" w:eastAsia="TimesNewRoman" w:hAnsi="Times New Roman"/>
          <w:sz w:val="28"/>
          <w:szCs w:val="28"/>
          <w:lang w:eastAsia="ru-RU"/>
        </w:rPr>
        <w:t xml:space="preserve">, суперечливих </w:t>
      </w:r>
      <w:r w:rsidRPr="00CC157B">
        <w:rPr>
          <w:rFonts w:ascii="Times New Roman" w:eastAsia="TimesNewRoman" w:hAnsi="Times New Roman"/>
          <w:sz w:val="28"/>
          <w:szCs w:val="28"/>
          <w:lang w:eastAsia="ru-RU"/>
        </w:rPr>
        <w:t>правових норм</w:t>
      </w:r>
      <w:r w:rsidR="00632308" w:rsidRPr="00CC157B">
        <w:rPr>
          <w:rFonts w:ascii="Times New Roman" w:eastAsia="TimesNewRoman" w:hAnsi="Times New Roman"/>
          <w:sz w:val="28"/>
          <w:szCs w:val="28"/>
          <w:lang w:eastAsia="ru-RU"/>
        </w:rPr>
        <w:t xml:space="preserve">, що становлять правовий масив держави. Іноді </w:t>
      </w:r>
      <w:r w:rsidRPr="00CC157B">
        <w:rPr>
          <w:rFonts w:ascii="Times New Roman" w:eastAsia="TimesNewRoman" w:hAnsi="Times New Roman"/>
          <w:sz w:val="28"/>
          <w:szCs w:val="28"/>
          <w:lang w:eastAsia="ru-RU"/>
        </w:rPr>
        <w:t xml:space="preserve">простежується </w:t>
      </w:r>
      <w:r w:rsidR="00632308" w:rsidRPr="00CC157B">
        <w:rPr>
          <w:rFonts w:ascii="Times New Roman" w:eastAsia="TimesNewRoman" w:hAnsi="Times New Roman"/>
          <w:sz w:val="28"/>
          <w:szCs w:val="28"/>
          <w:lang w:eastAsia="ru-RU"/>
        </w:rPr>
        <w:t xml:space="preserve">відсутність </w:t>
      </w:r>
      <w:r w:rsidRPr="00CC157B">
        <w:rPr>
          <w:rFonts w:ascii="Times New Roman" w:eastAsia="TimesNewRoman" w:hAnsi="Times New Roman"/>
          <w:sz w:val="28"/>
          <w:szCs w:val="28"/>
          <w:lang w:eastAsia="ru-RU"/>
        </w:rPr>
        <w:t xml:space="preserve">державного </w:t>
      </w:r>
      <w:r w:rsidR="00632308" w:rsidRPr="00CC157B">
        <w:rPr>
          <w:rFonts w:ascii="Times New Roman" w:eastAsia="TimesNewRoman" w:hAnsi="Times New Roman"/>
          <w:sz w:val="28"/>
          <w:szCs w:val="28"/>
          <w:lang w:eastAsia="ru-RU"/>
        </w:rPr>
        <w:t xml:space="preserve">інтересу, який має </w:t>
      </w:r>
      <w:r w:rsidRPr="00CC157B">
        <w:rPr>
          <w:rFonts w:ascii="Times New Roman" w:eastAsia="TimesNewRoman" w:hAnsi="Times New Roman"/>
          <w:sz w:val="28"/>
          <w:szCs w:val="28"/>
          <w:lang w:eastAsia="ru-RU"/>
        </w:rPr>
        <w:t>пронизувати</w:t>
      </w:r>
      <w:r w:rsidR="00632308" w:rsidRPr="00CC157B">
        <w:rPr>
          <w:rFonts w:ascii="Times New Roman" w:eastAsia="TimesNewRoman" w:hAnsi="Times New Roman"/>
          <w:sz w:val="28"/>
          <w:szCs w:val="28"/>
          <w:lang w:eastAsia="ru-RU"/>
        </w:rPr>
        <w:t xml:space="preserve"> всю систему </w:t>
      </w:r>
      <w:r w:rsidRPr="00CC157B">
        <w:rPr>
          <w:rFonts w:ascii="Times New Roman" w:eastAsia="TimesNewRoman" w:hAnsi="Times New Roman"/>
          <w:sz w:val="28"/>
          <w:szCs w:val="28"/>
          <w:lang w:eastAsia="ru-RU"/>
        </w:rPr>
        <w:t>законодавства</w:t>
      </w:r>
      <w:r w:rsidR="00632308" w:rsidRPr="00CC157B">
        <w:rPr>
          <w:rFonts w:ascii="Times New Roman" w:eastAsia="TimesNewRoman" w:hAnsi="Times New Roman"/>
          <w:sz w:val="28"/>
          <w:szCs w:val="28"/>
          <w:lang w:eastAsia="ru-RU"/>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eastAsia="TimesNewRoman" w:hAnsi="Times New Roman"/>
          <w:sz w:val="28"/>
          <w:szCs w:val="28"/>
          <w:lang w:eastAsia="ru-RU"/>
        </w:rPr>
        <w:t xml:space="preserve">Окрім </w:t>
      </w:r>
      <w:r w:rsidR="00E9722A" w:rsidRPr="00CC157B">
        <w:rPr>
          <w:rFonts w:ascii="Times New Roman" w:eastAsia="TimesNewRoman" w:hAnsi="Times New Roman"/>
          <w:sz w:val="28"/>
          <w:szCs w:val="28"/>
          <w:lang w:eastAsia="ru-RU"/>
        </w:rPr>
        <w:t>відсутності</w:t>
      </w:r>
      <w:r w:rsidRPr="00CC157B">
        <w:rPr>
          <w:rFonts w:ascii="Times New Roman" w:eastAsia="TimesNewRoman" w:hAnsi="Times New Roman"/>
          <w:sz w:val="28"/>
          <w:szCs w:val="28"/>
          <w:lang w:eastAsia="ru-RU"/>
        </w:rPr>
        <w:t xml:space="preserve"> </w:t>
      </w:r>
      <w:r w:rsidR="00E9722A" w:rsidRPr="00CC157B">
        <w:rPr>
          <w:rFonts w:ascii="Times New Roman" w:eastAsia="TimesNewRoman" w:hAnsi="Times New Roman"/>
          <w:sz w:val="28"/>
          <w:szCs w:val="28"/>
          <w:lang w:eastAsia="ru-RU"/>
        </w:rPr>
        <w:t>скоординованого</w:t>
      </w:r>
      <w:r w:rsidRPr="00CC157B">
        <w:rPr>
          <w:rFonts w:ascii="Times New Roman" w:eastAsia="TimesNewRoman" w:hAnsi="Times New Roman"/>
          <w:sz w:val="28"/>
          <w:szCs w:val="28"/>
          <w:lang w:eastAsia="ru-RU"/>
        </w:rPr>
        <w:t xml:space="preserve"> на перспективу плану </w:t>
      </w:r>
      <w:r w:rsidR="00E9722A" w:rsidRPr="00CC157B">
        <w:rPr>
          <w:rFonts w:ascii="Times New Roman" w:eastAsia="TimesNewRoman" w:hAnsi="Times New Roman"/>
          <w:sz w:val="28"/>
          <w:szCs w:val="28"/>
          <w:lang w:eastAsia="ru-RU"/>
        </w:rPr>
        <w:t>законодавчих</w:t>
      </w:r>
      <w:r w:rsidRPr="00CC157B">
        <w:rPr>
          <w:rFonts w:ascii="Times New Roman" w:eastAsia="TimesNewRoman" w:hAnsi="Times New Roman"/>
          <w:sz w:val="28"/>
          <w:szCs w:val="28"/>
          <w:lang w:eastAsia="ru-RU"/>
        </w:rPr>
        <w:t xml:space="preserve"> робіт, існує більш глибока причина – відсутність </w:t>
      </w:r>
      <w:r w:rsidR="00E9722A" w:rsidRPr="00CC157B">
        <w:rPr>
          <w:rFonts w:ascii="Times New Roman" w:eastAsia="TimesNewRoman" w:hAnsi="Times New Roman"/>
          <w:sz w:val="28"/>
          <w:szCs w:val="28"/>
          <w:lang w:eastAsia="ru-RU"/>
        </w:rPr>
        <w:t>багаторічного</w:t>
      </w:r>
      <w:r w:rsidRPr="00CC157B">
        <w:rPr>
          <w:rFonts w:ascii="Times New Roman" w:eastAsia="TimesNewRoman" w:hAnsi="Times New Roman"/>
          <w:sz w:val="28"/>
          <w:szCs w:val="28"/>
          <w:lang w:eastAsia="ru-RU"/>
        </w:rPr>
        <w:t xml:space="preserve"> </w:t>
      </w:r>
      <w:r w:rsidR="00E9722A" w:rsidRPr="00CC157B">
        <w:rPr>
          <w:rFonts w:ascii="Times New Roman" w:eastAsia="TimesNewRoman" w:hAnsi="Times New Roman"/>
          <w:sz w:val="28"/>
          <w:szCs w:val="28"/>
          <w:lang w:eastAsia="ru-RU"/>
        </w:rPr>
        <w:t>стратегічного</w:t>
      </w:r>
      <w:r w:rsidRPr="00CC157B">
        <w:rPr>
          <w:rFonts w:ascii="Times New Roman" w:eastAsia="TimesNewRoman" w:hAnsi="Times New Roman"/>
          <w:sz w:val="28"/>
          <w:szCs w:val="28"/>
          <w:lang w:eastAsia="ru-RU"/>
        </w:rPr>
        <w:t xml:space="preserve"> плану </w:t>
      </w:r>
      <w:r w:rsidR="00E9722A" w:rsidRPr="00CC157B">
        <w:rPr>
          <w:rFonts w:ascii="Times New Roman" w:eastAsia="TimesNewRoman" w:hAnsi="Times New Roman"/>
          <w:sz w:val="28"/>
          <w:szCs w:val="28"/>
          <w:lang w:eastAsia="ru-RU"/>
        </w:rPr>
        <w:t>соціально</w:t>
      </w:r>
      <w:r w:rsidRPr="00CC157B">
        <w:rPr>
          <w:rFonts w:ascii="Times New Roman" w:eastAsia="TimesNewRoman" w:hAnsi="Times New Roman"/>
          <w:sz w:val="28"/>
          <w:szCs w:val="28"/>
          <w:lang w:eastAsia="ru-RU"/>
        </w:rPr>
        <w:t>-</w:t>
      </w:r>
      <w:r w:rsidR="00E9722A" w:rsidRPr="00CC157B">
        <w:rPr>
          <w:rFonts w:ascii="Times New Roman" w:eastAsia="TimesNewRoman" w:hAnsi="Times New Roman"/>
          <w:sz w:val="28"/>
          <w:szCs w:val="28"/>
          <w:lang w:eastAsia="ru-RU"/>
        </w:rPr>
        <w:t>економічного</w:t>
      </w:r>
      <w:r w:rsidRPr="00CC157B">
        <w:rPr>
          <w:rFonts w:ascii="Times New Roman" w:eastAsia="TimesNewRoman" w:hAnsi="Times New Roman"/>
          <w:sz w:val="28"/>
          <w:szCs w:val="28"/>
          <w:lang w:eastAsia="ru-RU"/>
        </w:rPr>
        <w:t xml:space="preserve"> </w:t>
      </w:r>
      <w:r w:rsidR="00E9722A" w:rsidRPr="00CC157B">
        <w:rPr>
          <w:rFonts w:ascii="Times New Roman" w:eastAsia="TimesNewRoman" w:hAnsi="Times New Roman"/>
          <w:sz w:val="28"/>
          <w:szCs w:val="28"/>
          <w:lang w:eastAsia="ru-RU"/>
        </w:rPr>
        <w:t>розвитку</w:t>
      </w:r>
      <w:r w:rsidRPr="00CC157B">
        <w:rPr>
          <w:rFonts w:ascii="Times New Roman" w:eastAsia="TimesNewRoman" w:hAnsi="Times New Roman"/>
          <w:sz w:val="28"/>
          <w:szCs w:val="28"/>
          <w:lang w:eastAsia="ru-RU"/>
        </w:rPr>
        <w:t xml:space="preserve"> країни. Удосконалення системи законодавства є здійсненням суб’єктами права комплексу заходів, що спрямовані на упорядкування нормативних актів, що в результаті відновлює структурованість нормативного матеріалу, забезпечує системність та збалансованість правового регулювання суспільних відносин. І тому одним із найбільш ефективних різновидів юридичної діяльності в умовах сьогодення є уніфікація законодавства</w:t>
      </w:r>
      <w:r w:rsidR="007C30E3">
        <w:rPr>
          <w:rFonts w:ascii="Times New Roman" w:eastAsia="TimesNewRoman" w:hAnsi="Times New Roman"/>
          <w:sz w:val="28"/>
          <w:szCs w:val="28"/>
          <w:lang w:eastAsia="ru-RU"/>
        </w:rPr>
        <w:t> </w:t>
      </w:r>
      <w:r w:rsidR="00303913" w:rsidRPr="00CC157B">
        <w:rPr>
          <w:rFonts w:ascii="Times New Roman" w:hAnsi="Times New Roman"/>
          <w:sz w:val="28"/>
          <w:szCs w:val="28"/>
        </w:rPr>
        <w:t>[5</w:t>
      </w:r>
      <w:r w:rsidR="00E014C6">
        <w:rPr>
          <w:rFonts w:ascii="Times New Roman" w:hAnsi="Times New Roman"/>
          <w:sz w:val="28"/>
          <w:szCs w:val="28"/>
        </w:rPr>
        <w:t>8</w:t>
      </w:r>
      <w:r w:rsidR="00303913" w:rsidRPr="00CC157B">
        <w:rPr>
          <w:rFonts w:ascii="Times New Roman" w:hAnsi="Times New Roman"/>
          <w:sz w:val="28"/>
          <w:szCs w:val="28"/>
        </w:rPr>
        <w:t>, с.</w:t>
      </w:r>
      <w:r w:rsidR="007C30E3">
        <w:rPr>
          <w:rFonts w:ascii="Times New Roman" w:hAnsi="Times New Roman"/>
          <w:sz w:val="28"/>
          <w:szCs w:val="28"/>
        </w:rPr>
        <w:t> </w:t>
      </w:r>
      <w:r w:rsidR="00303913" w:rsidRPr="00CC157B">
        <w:rPr>
          <w:rFonts w:ascii="Times New Roman" w:hAnsi="Times New Roman"/>
          <w:sz w:val="28"/>
          <w:szCs w:val="28"/>
        </w:rPr>
        <w:t>169</w:t>
      </w:r>
      <w:r w:rsidR="00E014C6">
        <w:rPr>
          <w:rFonts w:ascii="Times New Roman" w:hAnsi="Times New Roman"/>
          <w:sz w:val="28"/>
          <w:szCs w:val="28"/>
        </w:rPr>
        <w:t>–</w:t>
      </w:r>
      <w:r w:rsidR="00303913" w:rsidRPr="00CC157B">
        <w:rPr>
          <w:rFonts w:ascii="Times New Roman" w:hAnsi="Times New Roman"/>
          <w:sz w:val="28"/>
          <w:szCs w:val="28"/>
        </w:rPr>
        <w:t>170]</w:t>
      </w:r>
      <w:r w:rsidR="0030391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Законодавча діяльність потребує постійного звернення до </w:t>
      </w:r>
      <w:r w:rsidR="001210BF" w:rsidRPr="00CC157B">
        <w:rPr>
          <w:rStyle w:val="hps"/>
          <w:rFonts w:ascii="Times New Roman" w:hAnsi="Times New Roman"/>
          <w:sz w:val="28"/>
          <w:szCs w:val="28"/>
        </w:rPr>
        <w:t>міжнародно</w:t>
      </w:r>
      <w:r w:rsidRPr="00CC157B">
        <w:rPr>
          <w:rStyle w:val="hps"/>
          <w:rFonts w:ascii="Times New Roman" w:hAnsi="Times New Roman"/>
          <w:sz w:val="28"/>
          <w:szCs w:val="28"/>
        </w:rPr>
        <w:t xml:space="preserve">-правових </w:t>
      </w:r>
      <w:r w:rsidR="001210BF" w:rsidRPr="00CC157B">
        <w:rPr>
          <w:rStyle w:val="hps"/>
          <w:rFonts w:ascii="Times New Roman" w:hAnsi="Times New Roman"/>
          <w:sz w:val="28"/>
          <w:szCs w:val="28"/>
        </w:rPr>
        <w:t>норм</w:t>
      </w:r>
      <w:r w:rsidRPr="00CC157B">
        <w:rPr>
          <w:rStyle w:val="hps"/>
          <w:rFonts w:ascii="Times New Roman" w:hAnsi="Times New Roman"/>
          <w:sz w:val="28"/>
          <w:szCs w:val="28"/>
        </w:rPr>
        <w:t xml:space="preserve">, що </w:t>
      </w:r>
      <w:r w:rsidR="001210BF" w:rsidRPr="00CC157B">
        <w:rPr>
          <w:rStyle w:val="hps"/>
          <w:rFonts w:ascii="Times New Roman" w:hAnsi="Times New Roman"/>
          <w:sz w:val="28"/>
          <w:szCs w:val="28"/>
        </w:rPr>
        <w:t>містяться</w:t>
      </w:r>
      <w:r w:rsidRPr="00CC157B">
        <w:rPr>
          <w:rStyle w:val="hps"/>
          <w:rFonts w:ascii="Times New Roman" w:hAnsi="Times New Roman"/>
          <w:sz w:val="28"/>
          <w:szCs w:val="28"/>
        </w:rPr>
        <w:t xml:space="preserve"> в договорах та рішеннях міжнародних </w:t>
      </w:r>
      <w:r w:rsidR="001210BF" w:rsidRPr="00CC157B">
        <w:rPr>
          <w:rStyle w:val="hps"/>
          <w:rFonts w:ascii="Times New Roman" w:hAnsi="Times New Roman"/>
          <w:sz w:val="28"/>
          <w:szCs w:val="28"/>
        </w:rPr>
        <w:t>організацій</w:t>
      </w:r>
      <w:r w:rsidRPr="00CC157B">
        <w:rPr>
          <w:rStyle w:val="hps"/>
          <w:rFonts w:ascii="Times New Roman" w:hAnsi="Times New Roman"/>
          <w:sz w:val="28"/>
          <w:szCs w:val="28"/>
        </w:rPr>
        <w:t xml:space="preserve">. Як результат, виникає необхідність зближення української національної правової системи з правовими системами тих країн, з якими налагоджені постійні відносини політичного, економічного, культурного та іншого характеру. Наявність у </w:t>
      </w:r>
      <w:r w:rsidR="001210BF" w:rsidRPr="00CC157B">
        <w:rPr>
          <w:rStyle w:val="hps"/>
          <w:rFonts w:ascii="Times New Roman" w:hAnsi="Times New Roman"/>
          <w:sz w:val="28"/>
          <w:szCs w:val="28"/>
        </w:rPr>
        <w:t>національному</w:t>
      </w:r>
      <w:r w:rsidRPr="00CC157B">
        <w:rPr>
          <w:rStyle w:val="hps"/>
          <w:rFonts w:ascii="Times New Roman" w:hAnsi="Times New Roman"/>
          <w:sz w:val="28"/>
          <w:szCs w:val="28"/>
        </w:rPr>
        <w:t xml:space="preserve"> </w:t>
      </w:r>
      <w:r w:rsidR="001210BF" w:rsidRPr="00CC157B">
        <w:rPr>
          <w:rStyle w:val="hps"/>
          <w:rFonts w:ascii="Times New Roman" w:hAnsi="Times New Roman"/>
          <w:sz w:val="28"/>
          <w:szCs w:val="28"/>
        </w:rPr>
        <w:t>законодавстві прогалин</w:t>
      </w:r>
      <w:r w:rsidRPr="00CC157B">
        <w:rPr>
          <w:rStyle w:val="hps"/>
          <w:rFonts w:ascii="Times New Roman" w:hAnsi="Times New Roman"/>
          <w:sz w:val="28"/>
          <w:szCs w:val="28"/>
        </w:rPr>
        <w:t xml:space="preserve"> у правовому регулюванні </w:t>
      </w:r>
      <w:r w:rsidR="001210BF" w:rsidRPr="00CC157B">
        <w:rPr>
          <w:rStyle w:val="hps"/>
          <w:rFonts w:ascii="Times New Roman" w:hAnsi="Times New Roman"/>
          <w:sz w:val="28"/>
          <w:szCs w:val="28"/>
        </w:rPr>
        <w:t>зумовлює</w:t>
      </w:r>
      <w:r w:rsidRPr="00CC157B">
        <w:rPr>
          <w:rStyle w:val="hps"/>
          <w:rFonts w:ascii="Times New Roman" w:hAnsi="Times New Roman"/>
          <w:sz w:val="28"/>
          <w:szCs w:val="28"/>
        </w:rPr>
        <w:t xml:space="preserve"> нагальну потребу в </w:t>
      </w:r>
      <w:r w:rsidR="001210BF" w:rsidRPr="00CC157B">
        <w:rPr>
          <w:rStyle w:val="hps"/>
          <w:rFonts w:ascii="Times New Roman" w:hAnsi="Times New Roman"/>
          <w:sz w:val="28"/>
          <w:szCs w:val="28"/>
        </w:rPr>
        <w:t>поглибленому</w:t>
      </w:r>
      <w:r w:rsidRPr="00CC157B">
        <w:rPr>
          <w:rStyle w:val="hps"/>
          <w:rFonts w:ascii="Times New Roman" w:hAnsi="Times New Roman"/>
          <w:sz w:val="28"/>
          <w:szCs w:val="28"/>
        </w:rPr>
        <w:t xml:space="preserve"> вивченні </w:t>
      </w:r>
      <w:r w:rsidR="001210BF" w:rsidRPr="00CC157B">
        <w:rPr>
          <w:rStyle w:val="hps"/>
          <w:rFonts w:ascii="Times New Roman" w:hAnsi="Times New Roman"/>
          <w:sz w:val="28"/>
          <w:szCs w:val="28"/>
        </w:rPr>
        <w:t>теоретичних</w:t>
      </w:r>
      <w:r w:rsidRPr="00CC157B">
        <w:rPr>
          <w:rStyle w:val="hps"/>
          <w:rFonts w:ascii="Times New Roman" w:hAnsi="Times New Roman"/>
          <w:sz w:val="28"/>
          <w:szCs w:val="28"/>
        </w:rPr>
        <w:t xml:space="preserve"> </w:t>
      </w:r>
      <w:r w:rsidR="001210BF" w:rsidRPr="00CC157B">
        <w:rPr>
          <w:rStyle w:val="hps"/>
          <w:rFonts w:ascii="Times New Roman" w:hAnsi="Times New Roman"/>
          <w:sz w:val="28"/>
          <w:szCs w:val="28"/>
        </w:rPr>
        <w:t>проблем</w:t>
      </w:r>
      <w:r w:rsidRPr="00CC157B">
        <w:rPr>
          <w:rStyle w:val="hps"/>
          <w:rFonts w:ascii="Times New Roman" w:hAnsi="Times New Roman"/>
          <w:sz w:val="28"/>
          <w:szCs w:val="28"/>
        </w:rPr>
        <w:t xml:space="preserve"> уніфікації </w:t>
      </w:r>
      <w:r w:rsidR="001210BF" w:rsidRPr="00CC157B">
        <w:rPr>
          <w:rStyle w:val="hps"/>
          <w:rFonts w:ascii="Times New Roman" w:hAnsi="Times New Roman"/>
          <w:sz w:val="28"/>
          <w:szCs w:val="28"/>
        </w:rPr>
        <w:t>правових</w:t>
      </w:r>
      <w:r w:rsidRPr="00CC157B">
        <w:rPr>
          <w:rStyle w:val="hps"/>
          <w:rFonts w:ascii="Times New Roman" w:hAnsi="Times New Roman"/>
          <w:sz w:val="28"/>
          <w:szCs w:val="28"/>
        </w:rPr>
        <w:t xml:space="preserve"> </w:t>
      </w:r>
      <w:r w:rsidR="001210BF" w:rsidRPr="00CC157B">
        <w:rPr>
          <w:rStyle w:val="hps"/>
          <w:rFonts w:ascii="Times New Roman" w:hAnsi="Times New Roman"/>
          <w:sz w:val="28"/>
          <w:szCs w:val="28"/>
        </w:rPr>
        <w:t>норм</w:t>
      </w:r>
      <w:r w:rsidRPr="00CC157B">
        <w:rPr>
          <w:rStyle w:val="hps"/>
          <w:rFonts w:ascii="Times New Roman" w:hAnsi="Times New Roman"/>
          <w:sz w:val="28"/>
          <w:szCs w:val="28"/>
        </w:rPr>
        <w:t xml:space="preserve"> у різних сферах суспільних </w:t>
      </w:r>
      <w:r w:rsidR="001210BF" w:rsidRPr="00CC157B">
        <w:rPr>
          <w:rStyle w:val="hps"/>
          <w:rFonts w:ascii="Times New Roman" w:hAnsi="Times New Roman"/>
          <w:sz w:val="28"/>
          <w:szCs w:val="28"/>
        </w:rPr>
        <w:t>відносин</w:t>
      </w:r>
      <w:r w:rsidR="007C30E3">
        <w:rPr>
          <w:rStyle w:val="hps"/>
          <w:rFonts w:ascii="Times New Roman" w:hAnsi="Times New Roman"/>
          <w:sz w:val="28"/>
          <w:szCs w:val="28"/>
        </w:rPr>
        <w:t> </w:t>
      </w:r>
      <w:r w:rsidR="00147A22" w:rsidRPr="00CC157B">
        <w:rPr>
          <w:rFonts w:ascii="Times New Roman" w:hAnsi="Times New Roman"/>
          <w:sz w:val="28"/>
          <w:szCs w:val="28"/>
        </w:rPr>
        <w:t>[</w:t>
      </w:r>
      <w:r w:rsidR="009D14EB" w:rsidRPr="00CC157B">
        <w:rPr>
          <w:rFonts w:ascii="Times New Roman" w:hAnsi="Times New Roman"/>
          <w:sz w:val="28"/>
          <w:szCs w:val="28"/>
        </w:rPr>
        <w:t>1</w:t>
      </w:r>
      <w:r w:rsidR="00E014C6">
        <w:rPr>
          <w:rFonts w:ascii="Times New Roman" w:hAnsi="Times New Roman"/>
          <w:sz w:val="28"/>
          <w:szCs w:val="28"/>
        </w:rPr>
        <w:t>31</w:t>
      </w:r>
      <w:r w:rsidR="00147A22" w:rsidRPr="00CC157B">
        <w:rPr>
          <w:rFonts w:ascii="Times New Roman" w:hAnsi="Times New Roman"/>
          <w:sz w:val="28"/>
          <w:szCs w:val="28"/>
        </w:rPr>
        <w:t>, с.</w:t>
      </w:r>
      <w:r w:rsidR="007C30E3">
        <w:rPr>
          <w:rFonts w:ascii="Times New Roman" w:hAnsi="Times New Roman"/>
          <w:sz w:val="28"/>
          <w:szCs w:val="28"/>
        </w:rPr>
        <w:t> </w:t>
      </w:r>
      <w:r w:rsidR="00147A22" w:rsidRPr="00CC157B">
        <w:rPr>
          <w:rFonts w:ascii="Times New Roman" w:hAnsi="Times New Roman"/>
          <w:sz w:val="28"/>
          <w:szCs w:val="28"/>
        </w:rPr>
        <w:t>4].</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lastRenderedPageBreak/>
        <w:t>У Концепції Загальнодержавної програми адаптації законодавства України до законодавства Європейського Союзу від 21</w:t>
      </w:r>
      <w:r w:rsidR="007C30E3">
        <w:rPr>
          <w:rStyle w:val="hps"/>
          <w:rFonts w:ascii="Times New Roman" w:hAnsi="Times New Roman"/>
          <w:sz w:val="28"/>
          <w:szCs w:val="28"/>
        </w:rPr>
        <w:t> </w:t>
      </w:r>
      <w:r w:rsidRPr="00CC157B">
        <w:rPr>
          <w:rStyle w:val="hps"/>
          <w:rFonts w:ascii="Times New Roman" w:hAnsi="Times New Roman"/>
          <w:sz w:val="28"/>
          <w:szCs w:val="28"/>
        </w:rPr>
        <w:t>листопада 2002</w:t>
      </w:r>
      <w:r w:rsidR="007C30E3">
        <w:rPr>
          <w:rStyle w:val="hps"/>
          <w:rFonts w:ascii="Times New Roman" w:hAnsi="Times New Roman"/>
          <w:sz w:val="28"/>
          <w:szCs w:val="28"/>
        </w:rPr>
        <w:t> </w:t>
      </w:r>
      <w:r w:rsidRPr="00CC157B">
        <w:rPr>
          <w:rStyle w:val="hps"/>
          <w:rFonts w:ascii="Times New Roman" w:hAnsi="Times New Roman"/>
          <w:sz w:val="28"/>
          <w:szCs w:val="28"/>
        </w:rPr>
        <w:t>р</w:t>
      </w:r>
      <w:r w:rsidR="007C30E3">
        <w:rPr>
          <w:rStyle w:val="hps"/>
          <w:rFonts w:ascii="Times New Roman" w:hAnsi="Times New Roman"/>
          <w:sz w:val="28"/>
          <w:szCs w:val="28"/>
        </w:rPr>
        <w:t>оку</w:t>
      </w:r>
      <w:r w:rsidRPr="00CC157B">
        <w:rPr>
          <w:rStyle w:val="hps"/>
          <w:rFonts w:ascii="Times New Roman" w:hAnsi="Times New Roman"/>
          <w:sz w:val="28"/>
          <w:szCs w:val="28"/>
        </w:rPr>
        <w:t xml:space="preserve"> адаптація розуміється як «поетапне прийняття та впровадження нормативно-правових актів України, розроблених з урахуванням законодавства Європейського Союзу». Відповідно до Загальнодержав</w:t>
      </w:r>
      <w:r w:rsidR="007C30E3">
        <w:rPr>
          <w:rStyle w:val="hps"/>
          <w:rFonts w:ascii="Times New Roman" w:hAnsi="Times New Roman"/>
          <w:sz w:val="28"/>
          <w:szCs w:val="28"/>
        </w:rPr>
        <w:t>н</w:t>
      </w:r>
      <w:r w:rsidRPr="00CC157B">
        <w:rPr>
          <w:rStyle w:val="hps"/>
          <w:rFonts w:ascii="Times New Roman" w:hAnsi="Times New Roman"/>
          <w:sz w:val="28"/>
          <w:szCs w:val="28"/>
        </w:rPr>
        <w:t>ої програми адаптації від 18</w:t>
      </w:r>
      <w:r w:rsidR="007C30E3">
        <w:rPr>
          <w:rStyle w:val="hps"/>
          <w:rFonts w:ascii="Times New Roman" w:hAnsi="Times New Roman"/>
          <w:sz w:val="28"/>
          <w:szCs w:val="28"/>
        </w:rPr>
        <w:t> </w:t>
      </w:r>
      <w:r w:rsidRPr="00CC157B">
        <w:rPr>
          <w:rStyle w:val="hps"/>
          <w:rFonts w:ascii="Times New Roman" w:hAnsi="Times New Roman"/>
          <w:sz w:val="28"/>
          <w:szCs w:val="28"/>
        </w:rPr>
        <w:t>березня 2004</w:t>
      </w:r>
      <w:r w:rsidR="007C30E3">
        <w:rPr>
          <w:rStyle w:val="hps"/>
          <w:rFonts w:ascii="Times New Roman" w:hAnsi="Times New Roman"/>
          <w:sz w:val="28"/>
          <w:szCs w:val="28"/>
        </w:rPr>
        <w:t> </w:t>
      </w:r>
      <w:r w:rsidRPr="00CC157B">
        <w:rPr>
          <w:rStyle w:val="hps"/>
          <w:rFonts w:ascii="Times New Roman" w:hAnsi="Times New Roman"/>
          <w:sz w:val="28"/>
          <w:szCs w:val="28"/>
        </w:rPr>
        <w:t>р</w:t>
      </w:r>
      <w:r w:rsidR="007C30E3">
        <w:rPr>
          <w:rStyle w:val="hps"/>
          <w:rFonts w:ascii="Times New Roman" w:hAnsi="Times New Roman"/>
          <w:sz w:val="28"/>
          <w:szCs w:val="28"/>
        </w:rPr>
        <w:t>оку</w:t>
      </w:r>
      <w:r w:rsidRPr="00CC157B">
        <w:rPr>
          <w:rStyle w:val="hps"/>
          <w:rFonts w:ascii="Times New Roman" w:hAnsi="Times New Roman"/>
          <w:sz w:val="28"/>
          <w:szCs w:val="28"/>
        </w:rPr>
        <w:t xml:space="preserve"> адаптація законодавства – це процес приведення законів України та інших нормативно-правових актів у відповідність з</w:t>
      </w:r>
      <w:r w:rsidR="001210BF" w:rsidRPr="00CC157B">
        <w:rPr>
          <w:rStyle w:val="hps"/>
          <w:rFonts w:ascii="Times New Roman" w:hAnsi="Times New Roman"/>
          <w:sz w:val="28"/>
          <w:szCs w:val="28"/>
        </w:rPr>
        <w:t xml:space="preserve"> acquis communautaire</w:t>
      </w:r>
      <w:r w:rsidRPr="00CC157B">
        <w:rPr>
          <w:rStyle w:val="hps"/>
          <w:rFonts w:ascii="Times New Roman" w:hAnsi="Times New Roman"/>
          <w:sz w:val="28"/>
          <w:szCs w:val="28"/>
        </w:rPr>
        <w:t xml:space="preserve">. Метою такої адаптації є досягнення відповідності правової системи України </w:t>
      </w:r>
      <w:r w:rsidR="001210BF" w:rsidRPr="00CC157B">
        <w:rPr>
          <w:rStyle w:val="hps"/>
          <w:rFonts w:ascii="Times New Roman" w:hAnsi="Times New Roman"/>
          <w:sz w:val="28"/>
          <w:szCs w:val="28"/>
        </w:rPr>
        <w:t xml:space="preserve">acquis communautaire </w:t>
      </w:r>
      <w:r w:rsidRPr="00CC157B">
        <w:rPr>
          <w:rStyle w:val="hps"/>
          <w:rFonts w:ascii="Times New Roman" w:hAnsi="Times New Roman"/>
          <w:sz w:val="28"/>
          <w:szCs w:val="28"/>
        </w:rPr>
        <w:t>з урахуванням критеріїв, що висуваються ЄС до держав, які мають намір вступити до нього</w:t>
      </w:r>
      <w:r w:rsidR="007C30E3">
        <w:rPr>
          <w:rStyle w:val="hps"/>
          <w:rFonts w:ascii="Times New Roman" w:hAnsi="Times New Roman"/>
          <w:sz w:val="28"/>
          <w:szCs w:val="28"/>
        </w:rPr>
        <w:t> </w:t>
      </w:r>
      <w:r w:rsidR="005F2FA1" w:rsidRPr="00CC157B">
        <w:rPr>
          <w:rFonts w:ascii="Times New Roman" w:hAnsi="Times New Roman"/>
          <w:sz w:val="28"/>
          <w:szCs w:val="28"/>
        </w:rPr>
        <w:t>[13</w:t>
      </w:r>
      <w:r w:rsidR="00E014C6">
        <w:rPr>
          <w:rFonts w:ascii="Times New Roman" w:hAnsi="Times New Roman"/>
          <w:sz w:val="28"/>
          <w:szCs w:val="28"/>
        </w:rPr>
        <w:t>5</w:t>
      </w:r>
      <w:r w:rsidR="005F2FA1" w:rsidRPr="00CC157B">
        <w:rPr>
          <w:rFonts w:ascii="Times New Roman" w:hAnsi="Times New Roman"/>
          <w:sz w:val="28"/>
          <w:szCs w:val="28"/>
        </w:rPr>
        <w:t>, с.</w:t>
      </w:r>
      <w:r w:rsidR="007C30E3">
        <w:rPr>
          <w:rFonts w:ascii="Times New Roman" w:hAnsi="Times New Roman"/>
          <w:sz w:val="28"/>
          <w:szCs w:val="28"/>
        </w:rPr>
        <w:t> </w:t>
      </w:r>
      <w:r w:rsidR="005F2FA1" w:rsidRPr="00CC157B">
        <w:rPr>
          <w:rFonts w:ascii="Times New Roman" w:hAnsi="Times New Roman"/>
          <w:sz w:val="28"/>
          <w:szCs w:val="28"/>
        </w:rPr>
        <w:t>430]</w:t>
      </w:r>
      <w:r w:rsidR="005F2FA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Адаптація українського законодавства до законодавства ЄС включає декілька етапів, на кожному з яких повинен бути досягнутий певний необхідний ступінь відповідності законодавства України з </w:t>
      </w:r>
      <w:r w:rsidR="001210BF" w:rsidRPr="00CC157B">
        <w:rPr>
          <w:rStyle w:val="hps"/>
          <w:rFonts w:ascii="Times New Roman" w:hAnsi="Times New Roman"/>
          <w:sz w:val="28"/>
          <w:szCs w:val="28"/>
        </w:rPr>
        <w:t xml:space="preserve">acquis </w:t>
      </w:r>
      <w:r w:rsidRPr="00CC157B">
        <w:rPr>
          <w:rStyle w:val="hps"/>
          <w:rFonts w:ascii="Times New Roman" w:hAnsi="Times New Roman"/>
          <w:sz w:val="28"/>
          <w:szCs w:val="28"/>
        </w:rPr>
        <w:t>ЄС. Так, на першому етапі передбачається адаптація законодавства України у пріоритетних сферах, визначених ст.</w:t>
      </w:r>
      <w:r w:rsidR="007C30E3">
        <w:rPr>
          <w:rStyle w:val="hps"/>
          <w:rFonts w:ascii="Times New Roman" w:hAnsi="Times New Roman"/>
          <w:sz w:val="28"/>
          <w:szCs w:val="28"/>
        </w:rPr>
        <w:t> </w:t>
      </w:r>
      <w:r w:rsidRPr="00CC157B">
        <w:rPr>
          <w:rStyle w:val="hps"/>
          <w:rFonts w:ascii="Times New Roman" w:hAnsi="Times New Roman"/>
          <w:sz w:val="28"/>
          <w:szCs w:val="28"/>
        </w:rPr>
        <w:t xml:space="preserve">51 УПС. На даному етапі необхідно розробити словник термінів </w:t>
      </w:r>
      <w:r w:rsidR="001210BF" w:rsidRPr="00CC157B">
        <w:rPr>
          <w:rStyle w:val="hps"/>
          <w:rFonts w:ascii="Times New Roman" w:hAnsi="Times New Roman"/>
          <w:sz w:val="28"/>
          <w:szCs w:val="28"/>
        </w:rPr>
        <w:t xml:space="preserve">acquis communautaire </w:t>
      </w:r>
      <w:r w:rsidRPr="00CC157B">
        <w:rPr>
          <w:rStyle w:val="hps"/>
          <w:rFonts w:ascii="Times New Roman" w:hAnsi="Times New Roman"/>
          <w:sz w:val="28"/>
          <w:szCs w:val="28"/>
        </w:rPr>
        <w:t xml:space="preserve">для правильного їх розуміння та однакового застосування. Зокрема, слід ввести єдині вимоги та правила до перекладів українською мовою актів </w:t>
      </w:r>
      <w:r w:rsidR="001210BF" w:rsidRPr="00CC157B">
        <w:rPr>
          <w:rStyle w:val="hps"/>
          <w:rFonts w:ascii="Times New Roman" w:hAnsi="Times New Roman"/>
          <w:sz w:val="28"/>
          <w:szCs w:val="28"/>
        </w:rPr>
        <w:t xml:space="preserve">acquis </w:t>
      </w:r>
      <w:r w:rsidRPr="00CC157B">
        <w:rPr>
          <w:rStyle w:val="hps"/>
          <w:rFonts w:ascii="Times New Roman" w:hAnsi="Times New Roman"/>
          <w:sz w:val="28"/>
          <w:szCs w:val="28"/>
        </w:rPr>
        <w:t>ЄС, утворити централізовану систему перекладів, на підставі дослідження та узагальнення досвіду країн Центральної та Східної Європи створити ефективний загальнодержавний механізм адаптації</w:t>
      </w:r>
      <w:r w:rsidR="007C30E3">
        <w:rPr>
          <w:rStyle w:val="hps"/>
          <w:rFonts w:ascii="Times New Roman" w:hAnsi="Times New Roman"/>
          <w:sz w:val="28"/>
          <w:szCs w:val="28"/>
        </w:rPr>
        <w:t> </w:t>
      </w:r>
      <w:r w:rsidR="00E014C6">
        <w:rPr>
          <w:rFonts w:ascii="Times New Roman" w:hAnsi="Times New Roman"/>
          <w:sz w:val="28"/>
          <w:szCs w:val="28"/>
        </w:rPr>
        <w:t>[1</w:t>
      </w:r>
      <w:r w:rsidR="00430239" w:rsidRPr="00CC157B">
        <w:rPr>
          <w:rFonts w:ascii="Times New Roman" w:hAnsi="Times New Roman"/>
          <w:sz w:val="28"/>
          <w:szCs w:val="28"/>
        </w:rPr>
        <w:t>7</w:t>
      </w:r>
      <w:r w:rsidR="00E014C6">
        <w:rPr>
          <w:rFonts w:ascii="Times New Roman" w:hAnsi="Times New Roman"/>
          <w:sz w:val="28"/>
          <w:szCs w:val="28"/>
        </w:rPr>
        <w:t>2</w:t>
      </w:r>
      <w:r w:rsidR="00430239" w:rsidRPr="00CC157B">
        <w:rPr>
          <w:rFonts w:ascii="Times New Roman" w:hAnsi="Times New Roman"/>
          <w:sz w:val="28"/>
          <w:szCs w:val="28"/>
        </w:rPr>
        <w:t>, с.</w:t>
      </w:r>
      <w:r w:rsidR="007C30E3">
        <w:rPr>
          <w:rFonts w:ascii="Times New Roman" w:hAnsi="Times New Roman"/>
          <w:sz w:val="28"/>
          <w:szCs w:val="28"/>
        </w:rPr>
        <w:t> </w:t>
      </w:r>
      <w:r w:rsidR="00430239" w:rsidRPr="00CC157B">
        <w:rPr>
          <w:rFonts w:ascii="Times New Roman" w:hAnsi="Times New Roman"/>
          <w:sz w:val="28"/>
          <w:szCs w:val="28"/>
        </w:rPr>
        <w:t>14]</w:t>
      </w:r>
      <w:r w:rsidR="00430239" w:rsidRPr="00CC157B">
        <w:rPr>
          <w:rFonts w:ascii="Times New Roman" w:hAnsi="Times New Roman"/>
          <w:sz w:val="28"/>
          <w:szCs w:val="28"/>
          <w:shd w:val="clear" w:color="auto" w:fill="FFFFFF"/>
        </w:rPr>
        <w:t>.</w:t>
      </w:r>
    </w:p>
    <w:p w:rsidR="00632308"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На нашу думку, передумовами уніфікації норм права є правова інтеграція та інтернаціоналізація права. У результаті тенденцій правової інтеграції, інтернаціоналізації права в європейському просторі, наднаціональної природи права ЄС посилюється роль міжнародного права, і зокрема права ЄС, у національній конституції. Ці процеси поступово та досить активно отримують статус процесів конституціоналізації. Водночас </w:t>
      </w:r>
      <w:r w:rsidRPr="00CC157B">
        <w:rPr>
          <w:rFonts w:ascii="Times New Roman" w:eastAsia="TimesNewRomanPS-BoldMT" w:hAnsi="Times New Roman"/>
          <w:sz w:val="28"/>
          <w:szCs w:val="28"/>
        </w:rPr>
        <w:lastRenderedPageBreak/>
        <w:t xml:space="preserve">конституція інтернаціоналізується і стає невід’ємною частиною міжнародного співробітництва. </w:t>
      </w:r>
    </w:p>
    <w:p w:rsidR="00CB50AF" w:rsidRPr="00CC157B" w:rsidRDefault="00CB50AF"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B50AF">
        <w:rPr>
          <w:rFonts w:ascii="Times New Roman" w:eastAsia="TimesNewRomanPS-BoldMT" w:hAnsi="Times New Roman"/>
          <w:sz w:val="28"/>
          <w:szCs w:val="28"/>
        </w:rPr>
        <w:t>Інакше кажучи, інтернаціоналізація означає зближення національних політичних і правових систем, що приводить до посилення їх взаємовпливу і взаємодії. Таке зближення сприяє тому, що схожі правові ситуації вирішуються більш ефективно та оперативно</w:t>
      </w:r>
      <w:r w:rsidR="00E014C6">
        <w:rPr>
          <w:rFonts w:ascii="Times New Roman" w:eastAsia="TimesNewRomanPS-BoldMT" w:hAnsi="Times New Roman"/>
          <w:sz w:val="28"/>
          <w:szCs w:val="28"/>
        </w:rPr>
        <w:t> </w:t>
      </w:r>
      <w:r w:rsidR="00E014C6">
        <w:rPr>
          <w:rFonts w:ascii="Times New Roman" w:hAnsi="Times New Roman"/>
          <w:sz w:val="28"/>
          <w:szCs w:val="28"/>
        </w:rPr>
        <w:t>[175, с. 3]</w:t>
      </w:r>
      <w:r w:rsidRPr="00CB50AF">
        <w:rPr>
          <w:rFonts w:ascii="Times New Roman" w:eastAsia="TimesNewRomanPS-BoldMT" w:hAnsi="Times New Roman"/>
          <w:sz w:val="28"/>
          <w:szCs w:val="28"/>
        </w:rPr>
        <w:t xml:space="preserve">. </w:t>
      </w:r>
    </w:p>
    <w:p w:rsidR="00632308" w:rsidRPr="00CC157B"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Ключовим елементом успішної інтеграції нашої держави до ЄС є досягнення певного рівня узгодженого законодавства України з правовими нормами ЄС. Натомість в Україні нинішній стан договірного права характеризується розбіжністю та суперечністю в положеннях законодавства, що досить негативно позначається на практиці його застосування.</w:t>
      </w:r>
      <w:r w:rsidR="00CC157B" w:rsidRPr="00CC157B">
        <w:rPr>
          <w:rFonts w:ascii="Times New Roman" w:eastAsia="TimesNewRomanPS-BoldMT" w:hAnsi="Times New Roman"/>
          <w:sz w:val="28"/>
          <w:szCs w:val="28"/>
        </w:rPr>
        <w:t xml:space="preserve"> </w:t>
      </w:r>
    </w:p>
    <w:p w:rsidR="00632308" w:rsidRPr="00CC157B"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Міжнародні відносини, які стрімко розвиваються, потребують постійного оновлення внутрішньонаціонального права, тому виникла ідея загальної уніфікації норм національних правових систем держав. Уніфікація правового регулювання передбачає таку нормотворчу діяльність кожної конкретної держави, в результаті якої досягається досить високий ступінь одноподібності правового регулювання тієї чи іншої сфери суспільних відносин. Уніфікація здійснюється різними методами: найчастіше кілька держав укладають міжнародний договір, що містить готові до застосування на території країн однакові норми, а іноді одна держава просто запозичує іноземну або міжнародну норму і переносить її в акт внутрішнього законодавства</w:t>
      </w:r>
      <w:r w:rsidR="007C30E3">
        <w:rPr>
          <w:rFonts w:ascii="Times New Roman" w:eastAsia="TimesNewRomanPS-BoldMT" w:hAnsi="Times New Roman"/>
          <w:sz w:val="28"/>
          <w:szCs w:val="28"/>
        </w:rPr>
        <w:t> </w:t>
      </w:r>
      <w:r w:rsidR="00303913" w:rsidRPr="00CC157B">
        <w:rPr>
          <w:rFonts w:ascii="Times New Roman" w:hAnsi="Times New Roman"/>
          <w:sz w:val="28"/>
          <w:szCs w:val="28"/>
        </w:rPr>
        <w:t>[9</w:t>
      </w:r>
      <w:r w:rsidR="00E014C6">
        <w:rPr>
          <w:rFonts w:ascii="Times New Roman" w:hAnsi="Times New Roman"/>
          <w:sz w:val="28"/>
          <w:szCs w:val="28"/>
        </w:rPr>
        <w:t>8</w:t>
      </w:r>
      <w:r w:rsidR="00303913" w:rsidRPr="00CC157B">
        <w:rPr>
          <w:rFonts w:ascii="Times New Roman" w:hAnsi="Times New Roman"/>
          <w:sz w:val="28"/>
          <w:szCs w:val="28"/>
        </w:rPr>
        <w:t>, с.</w:t>
      </w:r>
      <w:r w:rsidR="007C30E3">
        <w:rPr>
          <w:rFonts w:ascii="Times New Roman" w:hAnsi="Times New Roman"/>
          <w:sz w:val="28"/>
          <w:szCs w:val="28"/>
        </w:rPr>
        <w:t> </w:t>
      </w:r>
      <w:r w:rsidR="00303913" w:rsidRPr="00CC157B">
        <w:rPr>
          <w:rFonts w:ascii="Times New Roman" w:hAnsi="Times New Roman"/>
          <w:sz w:val="28"/>
          <w:szCs w:val="28"/>
        </w:rPr>
        <w:t>85]</w:t>
      </w:r>
      <w:r w:rsidR="00303913"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Як</w:t>
      </w:r>
      <w:r w:rsidRPr="00CC157B">
        <w:rPr>
          <w:rFonts w:ascii="Times New Roman" w:hAnsi="Times New Roman"/>
          <w:sz w:val="28"/>
          <w:szCs w:val="28"/>
        </w:rPr>
        <w:t xml:space="preserve"> </w:t>
      </w:r>
      <w:r w:rsidRPr="00CC157B">
        <w:rPr>
          <w:rStyle w:val="hps"/>
          <w:rFonts w:ascii="Times New Roman" w:hAnsi="Times New Roman"/>
          <w:sz w:val="28"/>
          <w:szCs w:val="28"/>
        </w:rPr>
        <w:t>правило</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уніфікація</w:t>
      </w:r>
      <w:r w:rsidRPr="00CC157B">
        <w:rPr>
          <w:rFonts w:ascii="Times New Roman" w:hAnsi="Times New Roman"/>
          <w:sz w:val="28"/>
          <w:szCs w:val="28"/>
        </w:rPr>
        <w:t xml:space="preserve"> – </w:t>
      </w:r>
      <w:r w:rsidRPr="00CC157B">
        <w:rPr>
          <w:rStyle w:val="hps"/>
          <w:rFonts w:ascii="Times New Roman" w:hAnsi="Times New Roman"/>
          <w:sz w:val="28"/>
          <w:szCs w:val="28"/>
        </w:rPr>
        <w:t>це тривалий</w:t>
      </w:r>
      <w:r w:rsidRPr="00CC157B">
        <w:rPr>
          <w:rFonts w:ascii="Times New Roman" w:hAnsi="Times New Roman"/>
          <w:sz w:val="28"/>
          <w:szCs w:val="28"/>
        </w:rPr>
        <w:t xml:space="preserve"> </w:t>
      </w:r>
      <w:r w:rsidRPr="00CC157B">
        <w:rPr>
          <w:rStyle w:val="hps"/>
          <w:rFonts w:ascii="Times New Roman" w:hAnsi="Times New Roman"/>
          <w:sz w:val="28"/>
          <w:szCs w:val="28"/>
        </w:rPr>
        <w:t>процес.</w:t>
      </w:r>
      <w:r w:rsidRPr="00CC157B">
        <w:rPr>
          <w:rFonts w:ascii="Times New Roman" w:hAnsi="Times New Roman"/>
          <w:sz w:val="28"/>
          <w:szCs w:val="28"/>
        </w:rPr>
        <w:t xml:space="preserve"> </w:t>
      </w:r>
      <w:r w:rsidRPr="00CC157B">
        <w:rPr>
          <w:rStyle w:val="hps"/>
          <w:rFonts w:ascii="Times New Roman" w:hAnsi="Times New Roman"/>
          <w:sz w:val="28"/>
          <w:szCs w:val="28"/>
        </w:rPr>
        <w:t>Така</w:t>
      </w:r>
      <w:r w:rsidRPr="00CC157B">
        <w:rPr>
          <w:rFonts w:ascii="Times New Roman" w:hAnsi="Times New Roman"/>
          <w:sz w:val="28"/>
          <w:szCs w:val="28"/>
        </w:rPr>
        <w:t xml:space="preserve"> </w:t>
      </w:r>
      <w:r w:rsidRPr="00CC157B">
        <w:rPr>
          <w:rStyle w:val="hps"/>
          <w:rFonts w:ascii="Times New Roman" w:hAnsi="Times New Roman"/>
          <w:sz w:val="28"/>
          <w:szCs w:val="28"/>
        </w:rPr>
        <w:t>тривалість</w:t>
      </w:r>
      <w:r w:rsidRPr="00CC157B">
        <w:rPr>
          <w:rFonts w:ascii="Times New Roman" w:hAnsi="Times New Roman"/>
          <w:sz w:val="28"/>
          <w:szCs w:val="28"/>
        </w:rPr>
        <w:t xml:space="preserve"> </w:t>
      </w:r>
      <w:r w:rsidRPr="00CC157B">
        <w:rPr>
          <w:rStyle w:val="hps"/>
          <w:rFonts w:ascii="Times New Roman" w:hAnsi="Times New Roman"/>
          <w:sz w:val="28"/>
          <w:szCs w:val="28"/>
        </w:rPr>
        <w:t>почасти обумовлена</w:t>
      </w:r>
      <w:r w:rsidRPr="00CC157B">
        <w:rPr>
          <w:rFonts w:ascii="Times New Roman" w:hAnsi="Times New Roman"/>
          <w:sz w:val="28"/>
          <w:szCs w:val="28"/>
        </w:rPr>
        <w:t xml:space="preserve"> </w:t>
      </w:r>
      <w:r w:rsidRPr="00CC157B">
        <w:rPr>
          <w:rStyle w:val="hps"/>
          <w:rFonts w:ascii="Times New Roman" w:hAnsi="Times New Roman"/>
          <w:sz w:val="28"/>
          <w:szCs w:val="28"/>
        </w:rPr>
        <w:t>відмінностями</w:t>
      </w:r>
      <w:r w:rsidRPr="00CC157B">
        <w:rPr>
          <w:rFonts w:ascii="Times New Roman" w:hAnsi="Times New Roman"/>
          <w:sz w:val="28"/>
          <w:szCs w:val="28"/>
        </w:rPr>
        <w:t xml:space="preserve"> </w:t>
      </w:r>
      <w:r w:rsidRPr="00CC157B">
        <w:rPr>
          <w:rStyle w:val="hps"/>
          <w:rFonts w:ascii="Times New Roman" w:hAnsi="Times New Roman"/>
          <w:sz w:val="28"/>
          <w:szCs w:val="28"/>
        </w:rPr>
        <w:t>і суперечностями</w:t>
      </w:r>
      <w:r w:rsidRPr="00CC157B">
        <w:rPr>
          <w:rFonts w:ascii="Times New Roman" w:hAnsi="Times New Roman"/>
          <w:sz w:val="28"/>
          <w:szCs w:val="28"/>
        </w:rPr>
        <w:t xml:space="preserve"> </w:t>
      </w:r>
      <w:r w:rsidRPr="00CC157B">
        <w:rPr>
          <w:rStyle w:val="hps"/>
          <w:rFonts w:ascii="Times New Roman" w:hAnsi="Times New Roman"/>
          <w:sz w:val="28"/>
          <w:szCs w:val="28"/>
        </w:rPr>
        <w:t>цілей</w:t>
      </w:r>
      <w:r w:rsidRPr="00CC157B">
        <w:rPr>
          <w:rFonts w:ascii="Times New Roman" w:hAnsi="Times New Roman"/>
          <w:sz w:val="28"/>
          <w:szCs w:val="28"/>
        </w:rPr>
        <w:t xml:space="preserve"> </w:t>
      </w:r>
      <w:r w:rsidRPr="00CC157B">
        <w:rPr>
          <w:rStyle w:val="hps"/>
          <w:rFonts w:ascii="Times New Roman" w:hAnsi="Times New Roman"/>
          <w:sz w:val="28"/>
          <w:szCs w:val="28"/>
        </w:rPr>
        <w:t>держав</w:t>
      </w:r>
      <w:r w:rsidRPr="00CC157B">
        <w:rPr>
          <w:rFonts w:ascii="Times New Roman" w:hAnsi="Times New Roman"/>
          <w:sz w:val="28"/>
          <w:szCs w:val="28"/>
        </w:rPr>
        <w:t xml:space="preserve">, </w:t>
      </w:r>
      <w:r w:rsidRPr="00CC157B">
        <w:rPr>
          <w:rStyle w:val="hps"/>
          <w:rFonts w:ascii="Times New Roman" w:hAnsi="Times New Roman"/>
          <w:sz w:val="28"/>
          <w:szCs w:val="28"/>
        </w:rPr>
        <w:t>до досягнення яких</w:t>
      </w:r>
      <w:r w:rsidRPr="00CC157B">
        <w:rPr>
          <w:rFonts w:ascii="Times New Roman" w:hAnsi="Times New Roman"/>
          <w:sz w:val="28"/>
          <w:szCs w:val="28"/>
        </w:rPr>
        <w:t xml:space="preserve"> </w:t>
      </w:r>
      <w:r w:rsidRPr="00CC157B">
        <w:rPr>
          <w:rStyle w:val="hps"/>
          <w:rFonts w:ascii="Times New Roman" w:hAnsi="Times New Roman"/>
          <w:sz w:val="28"/>
          <w:szCs w:val="28"/>
        </w:rPr>
        <w:t>вони прагнуть</w:t>
      </w:r>
      <w:r w:rsidRPr="00CC157B">
        <w:rPr>
          <w:rFonts w:ascii="Times New Roman" w:hAnsi="Times New Roman"/>
          <w:sz w:val="28"/>
          <w:szCs w:val="28"/>
        </w:rPr>
        <w:t xml:space="preserve"> </w:t>
      </w:r>
      <w:r w:rsidRPr="00CC157B">
        <w:rPr>
          <w:rStyle w:val="hps"/>
          <w:rFonts w:ascii="Times New Roman" w:hAnsi="Times New Roman"/>
          <w:sz w:val="28"/>
          <w:szCs w:val="28"/>
        </w:rPr>
        <w:t>за</w:t>
      </w:r>
      <w:r w:rsidRPr="00CC157B">
        <w:rPr>
          <w:rFonts w:ascii="Times New Roman" w:hAnsi="Times New Roman"/>
          <w:sz w:val="28"/>
          <w:szCs w:val="28"/>
        </w:rPr>
        <w:t xml:space="preserve"> </w:t>
      </w:r>
      <w:r w:rsidRPr="00CC157B">
        <w:rPr>
          <w:rStyle w:val="hps"/>
          <w:rFonts w:ascii="Times New Roman" w:hAnsi="Times New Roman"/>
          <w:sz w:val="28"/>
          <w:szCs w:val="28"/>
        </w:rPr>
        <w:t>конкретних фактичних</w:t>
      </w:r>
      <w:r w:rsidRPr="00CC157B">
        <w:rPr>
          <w:rFonts w:ascii="Times New Roman" w:hAnsi="Times New Roman"/>
          <w:sz w:val="28"/>
          <w:szCs w:val="28"/>
        </w:rPr>
        <w:t xml:space="preserve"> </w:t>
      </w:r>
      <w:r w:rsidRPr="00CC157B">
        <w:rPr>
          <w:rStyle w:val="hps"/>
          <w:rFonts w:ascii="Times New Roman" w:hAnsi="Times New Roman"/>
          <w:sz w:val="28"/>
          <w:szCs w:val="28"/>
        </w:rPr>
        <w:t>обставин.</w:t>
      </w:r>
      <w:r w:rsidRPr="00CC157B">
        <w:rPr>
          <w:rFonts w:ascii="Times New Roman" w:hAnsi="Times New Roman"/>
          <w:sz w:val="28"/>
          <w:szCs w:val="28"/>
        </w:rPr>
        <w:t xml:space="preserve"> </w:t>
      </w:r>
      <w:r w:rsidRPr="00CC157B">
        <w:rPr>
          <w:rStyle w:val="hps"/>
          <w:rFonts w:ascii="Times New Roman" w:hAnsi="Times New Roman"/>
          <w:sz w:val="28"/>
          <w:szCs w:val="28"/>
        </w:rPr>
        <w:t>Іншою причиною</w:t>
      </w:r>
      <w:r w:rsidRPr="00CC157B">
        <w:rPr>
          <w:rFonts w:ascii="Times New Roman" w:hAnsi="Times New Roman"/>
          <w:sz w:val="28"/>
          <w:szCs w:val="28"/>
        </w:rPr>
        <w:t xml:space="preserve"> </w:t>
      </w:r>
      <w:r w:rsidRPr="00CC157B">
        <w:rPr>
          <w:rStyle w:val="hps"/>
          <w:rFonts w:ascii="Times New Roman" w:hAnsi="Times New Roman"/>
          <w:sz w:val="28"/>
          <w:szCs w:val="28"/>
        </w:rPr>
        <w:t>розтягнутості</w:t>
      </w:r>
      <w:r w:rsidRPr="00CC157B">
        <w:rPr>
          <w:rFonts w:ascii="Times New Roman" w:hAnsi="Times New Roman"/>
          <w:sz w:val="28"/>
          <w:szCs w:val="28"/>
        </w:rPr>
        <w:t xml:space="preserve"> процесу в часі </w:t>
      </w:r>
      <w:r w:rsidRPr="00CC157B">
        <w:rPr>
          <w:rStyle w:val="hps"/>
          <w:rFonts w:ascii="Times New Roman" w:hAnsi="Times New Roman"/>
          <w:sz w:val="28"/>
          <w:szCs w:val="28"/>
        </w:rPr>
        <w:t>можна назвати</w:t>
      </w:r>
      <w:r w:rsidRPr="00CC157B">
        <w:rPr>
          <w:rFonts w:ascii="Times New Roman" w:hAnsi="Times New Roman"/>
          <w:sz w:val="28"/>
          <w:szCs w:val="28"/>
        </w:rPr>
        <w:t xml:space="preserve"> </w:t>
      </w:r>
      <w:r w:rsidRPr="00CC157B">
        <w:rPr>
          <w:rStyle w:val="hps"/>
          <w:rFonts w:ascii="Times New Roman" w:hAnsi="Times New Roman"/>
          <w:sz w:val="28"/>
          <w:szCs w:val="28"/>
        </w:rPr>
        <w:t>складність</w:t>
      </w:r>
      <w:r w:rsidRPr="00CC157B">
        <w:rPr>
          <w:rFonts w:ascii="Times New Roman" w:hAnsi="Times New Roman"/>
          <w:sz w:val="28"/>
          <w:szCs w:val="28"/>
        </w:rPr>
        <w:t xml:space="preserve"> </w:t>
      </w:r>
      <w:r w:rsidRPr="00CC157B">
        <w:rPr>
          <w:rStyle w:val="hps"/>
          <w:rFonts w:ascii="Times New Roman" w:hAnsi="Times New Roman"/>
          <w:sz w:val="28"/>
          <w:szCs w:val="28"/>
        </w:rPr>
        <w:t>у виробленні</w:t>
      </w:r>
      <w:r w:rsidRPr="00CC157B">
        <w:rPr>
          <w:rFonts w:ascii="Times New Roman" w:hAnsi="Times New Roman"/>
          <w:sz w:val="28"/>
          <w:szCs w:val="28"/>
        </w:rPr>
        <w:t xml:space="preserve"> </w:t>
      </w:r>
      <w:r w:rsidRPr="00CC157B">
        <w:rPr>
          <w:rStyle w:val="hps"/>
          <w:rFonts w:ascii="Times New Roman" w:hAnsi="Times New Roman"/>
          <w:sz w:val="28"/>
          <w:szCs w:val="28"/>
        </w:rPr>
        <w:t>єдиних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коли</w:t>
      </w:r>
      <w:r w:rsidRPr="00CC157B">
        <w:rPr>
          <w:rFonts w:ascii="Times New Roman" w:hAnsi="Times New Roman"/>
          <w:sz w:val="28"/>
          <w:szCs w:val="28"/>
        </w:rPr>
        <w:t xml:space="preserve"> </w:t>
      </w:r>
      <w:r w:rsidRPr="00CC157B">
        <w:rPr>
          <w:rStyle w:val="hps"/>
          <w:rFonts w:ascii="Times New Roman" w:hAnsi="Times New Roman"/>
          <w:sz w:val="28"/>
          <w:szCs w:val="28"/>
        </w:rPr>
        <w:t>стоїть завдання</w:t>
      </w:r>
      <w:r w:rsidRPr="00CC157B">
        <w:rPr>
          <w:rFonts w:ascii="Times New Roman" w:hAnsi="Times New Roman"/>
          <w:sz w:val="28"/>
          <w:szCs w:val="28"/>
        </w:rPr>
        <w:t xml:space="preserve"> </w:t>
      </w:r>
      <w:r w:rsidRPr="00CC157B">
        <w:rPr>
          <w:rStyle w:val="hps"/>
          <w:rFonts w:ascii="Times New Roman" w:hAnsi="Times New Roman"/>
          <w:sz w:val="28"/>
          <w:szCs w:val="28"/>
        </w:rPr>
        <w:t>сформулювати нове</w:t>
      </w:r>
      <w:r w:rsidRPr="00CC157B">
        <w:rPr>
          <w:rFonts w:ascii="Times New Roman" w:hAnsi="Times New Roman"/>
          <w:sz w:val="28"/>
          <w:szCs w:val="28"/>
        </w:rPr>
        <w:t xml:space="preserve"> </w:t>
      </w:r>
      <w:r w:rsidRPr="00CC157B">
        <w:rPr>
          <w:rStyle w:val="hps"/>
          <w:rFonts w:ascii="Times New Roman" w:hAnsi="Times New Roman"/>
          <w:sz w:val="28"/>
          <w:szCs w:val="28"/>
        </w:rPr>
        <w:t>правило</w:t>
      </w:r>
      <w:r w:rsidRPr="00CC157B">
        <w:rPr>
          <w:rFonts w:ascii="Times New Roman" w:hAnsi="Times New Roman"/>
          <w:sz w:val="28"/>
          <w:szCs w:val="28"/>
        </w:rPr>
        <w:t>,</w:t>
      </w:r>
      <w:r w:rsidRPr="00CC157B">
        <w:rPr>
          <w:rStyle w:val="hps"/>
          <w:rFonts w:ascii="Times New Roman" w:hAnsi="Times New Roman"/>
          <w:sz w:val="28"/>
          <w:szCs w:val="28"/>
        </w:rPr>
        <w:t xml:space="preserve"> чи узагальнити правові норми</w:t>
      </w:r>
      <w:r w:rsidR="007C30E3">
        <w:rPr>
          <w:rStyle w:val="hps"/>
          <w:rFonts w:ascii="Times New Roman" w:hAnsi="Times New Roman"/>
          <w:sz w:val="28"/>
          <w:szCs w:val="28"/>
        </w:rPr>
        <w:t> </w:t>
      </w:r>
      <w:r w:rsidR="00061A4A" w:rsidRPr="00CC157B">
        <w:rPr>
          <w:rFonts w:ascii="Times New Roman" w:hAnsi="Times New Roman"/>
          <w:sz w:val="28"/>
          <w:szCs w:val="28"/>
        </w:rPr>
        <w:t>[7, с.</w:t>
      </w:r>
      <w:r w:rsidR="007C30E3">
        <w:rPr>
          <w:rFonts w:ascii="Times New Roman" w:hAnsi="Times New Roman"/>
          <w:sz w:val="28"/>
          <w:szCs w:val="28"/>
        </w:rPr>
        <w:t> </w:t>
      </w:r>
      <w:r w:rsidR="00061A4A" w:rsidRPr="00CC157B">
        <w:rPr>
          <w:rFonts w:ascii="Times New Roman" w:hAnsi="Times New Roman"/>
          <w:sz w:val="28"/>
          <w:szCs w:val="28"/>
        </w:rPr>
        <w:t>60]</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lastRenderedPageBreak/>
        <w:t>Якщо розглядати</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уніфікацію</w:t>
      </w:r>
      <w:r w:rsidRPr="00CC157B">
        <w:rPr>
          <w:rFonts w:ascii="Times New Roman" w:hAnsi="Times New Roman"/>
          <w:sz w:val="28"/>
          <w:szCs w:val="28"/>
        </w:rPr>
        <w:t xml:space="preserve"> </w:t>
      </w:r>
      <w:r w:rsidRPr="00CC157B">
        <w:rPr>
          <w:rStyle w:val="hps"/>
          <w:rFonts w:ascii="Times New Roman" w:hAnsi="Times New Roman"/>
          <w:sz w:val="28"/>
          <w:szCs w:val="28"/>
        </w:rPr>
        <w:t>правових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за допомогою</w:t>
      </w:r>
      <w:r w:rsidRPr="00CC157B">
        <w:rPr>
          <w:rFonts w:ascii="Times New Roman" w:hAnsi="Times New Roman"/>
          <w:sz w:val="28"/>
          <w:szCs w:val="28"/>
        </w:rPr>
        <w:t xml:space="preserve"> </w:t>
      </w:r>
      <w:r w:rsidRPr="00CC157B">
        <w:rPr>
          <w:rStyle w:val="hps"/>
          <w:rFonts w:ascii="Times New Roman" w:hAnsi="Times New Roman"/>
          <w:sz w:val="28"/>
          <w:szCs w:val="28"/>
        </w:rPr>
        <w:t>модельних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то </w:t>
      </w:r>
      <w:r w:rsidRPr="00CC157B">
        <w:rPr>
          <w:rStyle w:val="hps"/>
          <w:rFonts w:ascii="Times New Roman" w:hAnsi="Times New Roman"/>
          <w:sz w:val="28"/>
          <w:szCs w:val="28"/>
        </w:rPr>
        <w:t>можна виділити</w:t>
      </w:r>
      <w:r w:rsidRPr="00CC157B">
        <w:rPr>
          <w:rFonts w:ascii="Times New Roman" w:hAnsi="Times New Roman"/>
          <w:sz w:val="28"/>
          <w:szCs w:val="28"/>
        </w:rPr>
        <w:t xml:space="preserve"> </w:t>
      </w:r>
      <w:r w:rsidRPr="00CC157B">
        <w:rPr>
          <w:rStyle w:val="hps"/>
          <w:rFonts w:ascii="Times New Roman" w:hAnsi="Times New Roman"/>
          <w:sz w:val="28"/>
          <w:szCs w:val="28"/>
        </w:rPr>
        <w:t>два</w:t>
      </w:r>
      <w:r w:rsidRPr="00CC157B">
        <w:rPr>
          <w:rFonts w:ascii="Times New Roman" w:hAnsi="Times New Roman"/>
          <w:sz w:val="28"/>
          <w:szCs w:val="28"/>
        </w:rPr>
        <w:t xml:space="preserve"> основн</w:t>
      </w:r>
      <w:r w:rsidRPr="00CC157B">
        <w:rPr>
          <w:rStyle w:val="hps"/>
          <w:rFonts w:ascii="Times New Roman" w:hAnsi="Times New Roman"/>
          <w:sz w:val="28"/>
          <w:szCs w:val="28"/>
        </w:rPr>
        <w:t>их етапи</w:t>
      </w:r>
      <w:r w:rsidRPr="00CC157B">
        <w:rPr>
          <w:rFonts w:ascii="Times New Roman" w:hAnsi="Times New Roman"/>
          <w:sz w:val="28"/>
          <w:szCs w:val="28"/>
        </w:rPr>
        <w:t xml:space="preserve">: укладення </w:t>
      </w:r>
      <w:r w:rsidRPr="00CC157B">
        <w:rPr>
          <w:rStyle w:val="hps"/>
          <w:rFonts w:ascii="Times New Roman" w:hAnsi="Times New Roman"/>
          <w:sz w:val="28"/>
          <w:szCs w:val="28"/>
        </w:rPr>
        <w:t>міждержавного</w:t>
      </w:r>
      <w:r w:rsidRPr="00CC157B">
        <w:rPr>
          <w:rFonts w:ascii="Times New Roman" w:hAnsi="Times New Roman"/>
          <w:sz w:val="28"/>
          <w:szCs w:val="28"/>
        </w:rPr>
        <w:t xml:space="preserve"> </w:t>
      </w:r>
      <w:r w:rsidRPr="00CC157B">
        <w:rPr>
          <w:rStyle w:val="hps"/>
          <w:rFonts w:ascii="Times New Roman" w:hAnsi="Times New Roman"/>
          <w:sz w:val="28"/>
          <w:szCs w:val="28"/>
        </w:rPr>
        <w:t>договору (</w:t>
      </w:r>
      <w:r w:rsidRPr="00CC157B">
        <w:rPr>
          <w:rFonts w:ascii="Times New Roman" w:hAnsi="Times New Roman"/>
          <w:sz w:val="28"/>
          <w:szCs w:val="28"/>
        </w:rPr>
        <w:t xml:space="preserve">або прийняття </w:t>
      </w:r>
      <w:r w:rsidRPr="00CC157B">
        <w:rPr>
          <w:rStyle w:val="hps"/>
          <w:rFonts w:ascii="Times New Roman" w:hAnsi="Times New Roman"/>
          <w:sz w:val="28"/>
          <w:szCs w:val="28"/>
        </w:rPr>
        <w:t>акта</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міжнародної організації</w:t>
      </w:r>
      <w:r w:rsidRPr="00CC157B">
        <w:rPr>
          <w:rFonts w:ascii="Times New Roman" w:hAnsi="Times New Roman"/>
          <w:sz w:val="28"/>
          <w:szCs w:val="28"/>
        </w:rPr>
        <w:t xml:space="preserve">) та його </w:t>
      </w:r>
      <w:r w:rsidRPr="00CC157B">
        <w:rPr>
          <w:rStyle w:val="hps"/>
          <w:rFonts w:ascii="Times New Roman" w:hAnsi="Times New Roman"/>
          <w:sz w:val="28"/>
          <w:szCs w:val="28"/>
        </w:rPr>
        <w:t>реалізація</w:t>
      </w:r>
      <w:r w:rsidR="007C30E3">
        <w:rPr>
          <w:rStyle w:val="hps"/>
          <w:rFonts w:ascii="Times New Roman" w:hAnsi="Times New Roman"/>
          <w:sz w:val="28"/>
          <w:szCs w:val="28"/>
        </w:rPr>
        <w:t> </w:t>
      </w:r>
      <w:r w:rsidR="00061A4A" w:rsidRPr="00CC157B">
        <w:rPr>
          <w:rFonts w:ascii="Times New Roman" w:hAnsi="Times New Roman"/>
          <w:sz w:val="28"/>
          <w:szCs w:val="28"/>
        </w:rPr>
        <w:t>[7, с.</w:t>
      </w:r>
      <w:r w:rsidR="007C30E3">
        <w:rPr>
          <w:rFonts w:ascii="Times New Roman" w:hAnsi="Times New Roman"/>
          <w:sz w:val="28"/>
          <w:szCs w:val="28"/>
        </w:rPr>
        <w:t> </w:t>
      </w:r>
      <w:r w:rsidR="00061A4A" w:rsidRPr="00CC157B">
        <w:rPr>
          <w:rFonts w:ascii="Times New Roman" w:hAnsi="Times New Roman"/>
          <w:sz w:val="28"/>
          <w:szCs w:val="28"/>
        </w:rPr>
        <w:t>63]</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Що стосується першого</w:t>
      </w:r>
      <w:r w:rsidRPr="00CC157B">
        <w:rPr>
          <w:rFonts w:ascii="Times New Roman" w:hAnsi="Times New Roman"/>
          <w:sz w:val="28"/>
          <w:szCs w:val="28"/>
        </w:rPr>
        <w:t xml:space="preserve"> </w:t>
      </w:r>
      <w:r w:rsidRPr="00CC157B">
        <w:rPr>
          <w:rStyle w:val="hps"/>
          <w:rFonts w:ascii="Times New Roman" w:hAnsi="Times New Roman"/>
          <w:sz w:val="28"/>
          <w:szCs w:val="28"/>
        </w:rPr>
        <w:t>етапу</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то</w:t>
      </w:r>
      <w:r w:rsidRPr="00CC157B">
        <w:rPr>
          <w:rFonts w:ascii="Times New Roman" w:hAnsi="Times New Roman"/>
          <w:sz w:val="28"/>
          <w:szCs w:val="28"/>
        </w:rPr>
        <w:t xml:space="preserve"> </w:t>
      </w:r>
      <w:r w:rsidRPr="00CC157B">
        <w:rPr>
          <w:rStyle w:val="hps"/>
          <w:rFonts w:ascii="Times New Roman" w:hAnsi="Times New Roman"/>
          <w:sz w:val="28"/>
          <w:szCs w:val="28"/>
        </w:rPr>
        <w:t>висновок міжнародних</w:t>
      </w:r>
      <w:r w:rsidRPr="00CC157B">
        <w:rPr>
          <w:rFonts w:ascii="Times New Roman" w:hAnsi="Times New Roman"/>
          <w:sz w:val="28"/>
          <w:szCs w:val="28"/>
        </w:rPr>
        <w:t xml:space="preserve"> </w:t>
      </w:r>
      <w:r w:rsidRPr="00CC157B">
        <w:rPr>
          <w:rStyle w:val="hps"/>
          <w:rFonts w:ascii="Times New Roman" w:hAnsi="Times New Roman"/>
          <w:sz w:val="28"/>
          <w:szCs w:val="28"/>
        </w:rPr>
        <w:t>договорів</w:t>
      </w:r>
      <w:r w:rsidRPr="00CC157B">
        <w:rPr>
          <w:rFonts w:ascii="Times New Roman" w:hAnsi="Times New Roman"/>
          <w:sz w:val="28"/>
          <w:szCs w:val="28"/>
        </w:rPr>
        <w:t xml:space="preserve"> </w:t>
      </w:r>
      <w:r w:rsidRPr="00CC157B">
        <w:rPr>
          <w:rStyle w:val="hps"/>
          <w:rFonts w:ascii="Times New Roman" w:hAnsi="Times New Roman"/>
          <w:sz w:val="28"/>
          <w:szCs w:val="28"/>
        </w:rPr>
        <w:t>регулюється</w:t>
      </w:r>
      <w:r w:rsidRPr="00CC157B">
        <w:rPr>
          <w:rFonts w:ascii="Times New Roman" w:hAnsi="Times New Roman"/>
          <w:sz w:val="28"/>
          <w:szCs w:val="28"/>
        </w:rPr>
        <w:t xml:space="preserve"> </w:t>
      </w:r>
      <w:r w:rsidRPr="00CC157B">
        <w:rPr>
          <w:rStyle w:val="hps"/>
          <w:rFonts w:ascii="Times New Roman" w:hAnsi="Times New Roman"/>
          <w:sz w:val="28"/>
          <w:szCs w:val="28"/>
        </w:rPr>
        <w:t>нормами</w:t>
      </w:r>
      <w:r w:rsidRPr="00CC157B">
        <w:rPr>
          <w:rFonts w:ascii="Times New Roman" w:hAnsi="Times New Roman"/>
          <w:sz w:val="28"/>
          <w:szCs w:val="28"/>
        </w:rPr>
        <w:t xml:space="preserve"> </w:t>
      </w:r>
      <w:r w:rsidRPr="00CC157B">
        <w:rPr>
          <w:rStyle w:val="hps"/>
          <w:rFonts w:ascii="Times New Roman" w:hAnsi="Times New Roman"/>
          <w:sz w:val="28"/>
          <w:szCs w:val="28"/>
        </w:rPr>
        <w:t>спеціальної галузі</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міжнародного</w:t>
      </w:r>
      <w:r w:rsidRPr="00CC157B">
        <w:rPr>
          <w:rFonts w:ascii="Times New Roman" w:hAnsi="Times New Roman"/>
          <w:sz w:val="28"/>
          <w:szCs w:val="28"/>
        </w:rPr>
        <w:t xml:space="preserve"> </w:t>
      </w:r>
      <w:r w:rsidRPr="00CC157B">
        <w:rPr>
          <w:rStyle w:val="hps"/>
          <w:rFonts w:ascii="Times New Roman" w:hAnsi="Times New Roman"/>
          <w:sz w:val="28"/>
          <w:szCs w:val="28"/>
        </w:rPr>
        <w:t>права</w:t>
      </w:r>
      <w:r w:rsidRPr="00CC157B">
        <w:rPr>
          <w:rFonts w:ascii="Times New Roman" w:hAnsi="Times New Roman"/>
          <w:sz w:val="28"/>
          <w:szCs w:val="28"/>
        </w:rPr>
        <w:t xml:space="preserve"> </w:t>
      </w:r>
      <w:r w:rsidRPr="00CC157B">
        <w:rPr>
          <w:rStyle w:val="hps"/>
          <w:rFonts w:ascii="Times New Roman" w:hAnsi="Times New Roman"/>
          <w:sz w:val="28"/>
          <w:szCs w:val="28"/>
        </w:rPr>
        <w:t>і складається з</w:t>
      </w:r>
      <w:r w:rsidRPr="00CC157B">
        <w:rPr>
          <w:rFonts w:ascii="Times New Roman" w:hAnsi="Times New Roman"/>
          <w:sz w:val="28"/>
          <w:szCs w:val="28"/>
        </w:rPr>
        <w:t xml:space="preserve"> </w:t>
      </w:r>
      <w:r w:rsidRPr="00CC157B">
        <w:rPr>
          <w:rStyle w:val="hps"/>
          <w:rFonts w:ascii="Times New Roman" w:hAnsi="Times New Roman"/>
          <w:sz w:val="28"/>
          <w:szCs w:val="28"/>
        </w:rPr>
        <w:t>двох стадій</w:t>
      </w:r>
      <w:r w:rsidRPr="00CC157B">
        <w:rPr>
          <w:rFonts w:ascii="Times New Roman" w:hAnsi="Times New Roman"/>
          <w:sz w:val="28"/>
          <w:szCs w:val="28"/>
        </w:rPr>
        <w:t xml:space="preserve">: визначення </w:t>
      </w:r>
      <w:r w:rsidRPr="00CC157B">
        <w:rPr>
          <w:rStyle w:val="hps"/>
          <w:rFonts w:ascii="Times New Roman" w:hAnsi="Times New Roman"/>
          <w:sz w:val="28"/>
          <w:szCs w:val="28"/>
        </w:rPr>
        <w:t>суб’єктами</w:t>
      </w:r>
      <w:r w:rsidRPr="00CC157B">
        <w:rPr>
          <w:rFonts w:ascii="Times New Roman" w:hAnsi="Times New Roman"/>
          <w:sz w:val="28"/>
          <w:szCs w:val="28"/>
        </w:rPr>
        <w:t xml:space="preserve"> </w:t>
      </w:r>
      <w:r w:rsidRPr="00CC157B">
        <w:rPr>
          <w:rStyle w:val="hps"/>
          <w:rFonts w:ascii="Times New Roman" w:hAnsi="Times New Roman"/>
          <w:sz w:val="28"/>
          <w:szCs w:val="28"/>
        </w:rPr>
        <w:t>змісту норм</w:t>
      </w:r>
      <w:r w:rsidRPr="00CC157B">
        <w:rPr>
          <w:rFonts w:ascii="Times New Roman" w:hAnsi="Times New Roman"/>
          <w:sz w:val="28"/>
          <w:szCs w:val="28"/>
        </w:rPr>
        <w:t xml:space="preserve"> </w:t>
      </w:r>
      <w:r w:rsidRPr="00CC157B">
        <w:rPr>
          <w:rStyle w:val="hps"/>
          <w:rFonts w:ascii="Times New Roman" w:hAnsi="Times New Roman"/>
          <w:sz w:val="28"/>
          <w:szCs w:val="28"/>
        </w:rPr>
        <w:t>і визнання</w:t>
      </w:r>
      <w:r w:rsidRPr="00CC157B">
        <w:rPr>
          <w:rFonts w:ascii="Times New Roman" w:hAnsi="Times New Roman"/>
          <w:sz w:val="28"/>
          <w:szCs w:val="28"/>
        </w:rPr>
        <w:t xml:space="preserve"> </w:t>
      </w:r>
      <w:r w:rsidRPr="00CC157B">
        <w:rPr>
          <w:rStyle w:val="hps"/>
          <w:rFonts w:ascii="Times New Roman" w:hAnsi="Times New Roman"/>
          <w:sz w:val="28"/>
          <w:szCs w:val="28"/>
        </w:rPr>
        <w:t>розроблених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якості юридично</w:t>
      </w:r>
      <w:r w:rsidRPr="00CC157B">
        <w:rPr>
          <w:rFonts w:ascii="Times New Roman" w:hAnsi="Times New Roman"/>
          <w:sz w:val="28"/>
          <w:szCs w:val="28"/>
        </w:rPr>
        <w:t xml:space="preserve"> </w:t>
      </w:r>
      <w:r w:rsidRPr="00CC157B">
        <w:rPr>
          <w:rStyle w:val="hps"/>
          <w:rFonts w:ascii="Times New Roman" w:hAnsi="Times New Roman"/>
          <w:sz w:val="28"/>
          <w:szCs w:val="28"/>
        </w:rPr>
        <w:t>обов’язкових</w:t>
      </w:r>
      <w:r w:rsidRPr="00CC157B">
        <w:rPr>
          <w:rFonts w:ascii="Times New Roman" w:hAnsi="Times New Roman"/>
          <w:sz w:val="28"/>
          <w:szCs w:val="28"/>
        </w:rPr>
        <w:t xml:space="preserve">. </w:t>
      </w:r>
      <w:r w:rsidRPr="00CC157B">
        <w:rPr>
          <w:rStyle w:val="hps"/>
          <w:rFonts w:ascii="Times New Roman" w:hAnsi="Times New Roman"/>
          <w:sz w:val="28"/>
          <w:szCs w:val="28"/>
        </w:rPr>
        <w:t>У цьому контексті варто</w:t>
      </w:r>
      <w:r w:rsidRPr="00CC157B">
        <w:rPr>
          <w:rFonts w:ascii="Times New Roman" w:hAnsi="Times New Roman"/>
          <w:sz w:val="28"/>
          <w:szCs w:val="28"/>
        </w:rPr>
        <w:t xml:space="preserve"> </w:t>
      </w:r>
      <w:r w:rsidRPr="00CC157B">
        <w:rPr>
          <w:rStyle w:val="hps"/>
          <w:rFonts w:ascii="Times New Roman" w:hAnsi="Times New Roman"/>
          <w:sz w:val="28"/>
          <w:szCs w:val="28"/>
        </w:rPr>
        <w:t>докладно зупинитися</w:t>
      </w:r>
      <w:r w:rsidRPr="00CC157B">
        <w:rPr>
          <w:rFonts w:ascii="Times New Roman" w:hAnsi="Times New Roman"/>
          <w:sz w:val="28"/>
          <w:szCs w:val="28"/>
        </w:rPr>
        <w:t xml:space="preserve"> </w:t>
      </w:r>
      <w:r w:rsidRPr="00CC157B">
        <w:rPr>
          <w:rStyle w:val="hps"/>
          <w:rFonts w:ascii="Times New Roman" w:hAnsi="Times New Roman"/>
          <w:sz w:val="28"/>
          <w:szCs w:val="28"/>
        </w:rPr>
        <w:t>на</w:t>
      </w:r>
      <w:r w:rsidRPr="00CC157B">
        <w:rPr>
          <w:rFonts w:ascii="Times New Roman" w:hAnsi="Times New Roman"/>
          <w:sz w:val="28"/>
          <w:szCs w:val="28"/>
        </w:rPr>
        <w:t xml:space="preserve"> </w:t>
      </w:r>
      <w:r w:rsidRPr="00CC157B">
        <w:rPr>
          <w:rStyle w:val="hps"/>
          <w:rFonts w:ascii="Times New Roman" w:hAnsi="Times New Roman"/>
          <w:sz w:val="28"/>
          <w:szCs w:val="28"/>
        </w:rPr>
        <w:t>цілях</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 xml:space="preserve">які </w:t>
      </w:r>
      <w:r w:rsidR="001210BF" w:rsidRPr="00CC157B">
        <w:rPr>
          <w:rStyle w:val="hps"/>
          <w:rFonts w:ascii="Times New Roman" w:hAnsi="Times New Roman"/>
          <w:sz w:val="28"/>
          <w:szCs w:val="28"/>
        </w:rPr>
        <w:t>тісно</w:t>
      </w:r>
      <w:r w:rsidRPr="00CC157B">
        <w:rPr>
          <w:rStyle w:val="hps"/>
          <w:rFonts w:ascii="Times New Roman" w:hAnsi="Times New Roman"/>
          <w:sz w:val="28"/>
          <w:szCs w:val="28"/>
        </w:rPr>
        <w:t xml:space="preserve"> пов’язані</w:t>
      </w:r>
      <w:r w:rsidRPr="00CC157B">
        <w:rPr>
          <w:rFonts w:ascii="Times New Roman" w:hAnsi="Times New Roman"/>
          <w:sz w:val="28"/>
          <w:szCs w:val="28"/>
        </w:rPr>
        <w:t xml:space="preserve"> </w:t>
      </w:r>
      <w:r w:rsidRPr="00CC157B">
        <w:rPr>
          <w:rStyle w:val="hps"/>
          <w:rFonts w:ascii="Times New Roman" w:hAnsi="Times New Roman"/>
          <w:sz w:val="28"/>
          <w:szCs w:val="28"/>
        </w:rPr>
        <w:t>з визначенням</w:t>
      </w:r>
      <w:r w:rsidRPr="00CC157B">
        <w:rPr>
          <w:rFonts w:ascii="Times New Roman" w:hAnsi="Times New Roman"/>
          <w:sz w:val="28"/>
          <w:szCs w:val="28"/>
        </w:rPr>
        <w:t xml:space="preserve"> </w:t>
      </w:r>
      <w:r w:rsidRPr="00CC157B">
        <w:rPr>
          <w:rStyle w:val="hps"/>
          <w:rFonts w:ascii="Times New Roman" w:hAnsi="Times New Roman"/>
          <w:sz w:val="28"/>
          <w:szCs w:val="28"/>
        </w:rPr>
        <w:t>змісту норм</w:t>
      </w:r>
      <w:r w:rsidR="007C30E3">
        <w:rPr>
          <w:rStyle w:val="hps"/>
          <w:rFonts w:ascii="Times New Roman" w:hAnsi="Times New Roman"/>
          <w:sz w:val="28"/>
          <w:szCs w:val="28"/>
        </w:rPr>
        <w:t> </w:t>
      </w:r>
      <w:r w:rsidR="00061A4A" w:rsidRPr="00CC157B">
        <w:rPr>
          <w:rFonts w:ascii="Times New Roman" w:hAnsi="Times New Roman"/>
          <w:sz w:val="28"/>
          <w:szCs w:val="28"/>
        </w:rPr>
        <w:t>[7, с.</w:t>
      </w:r>
      <w:r w:rsidR="007C30E3">
        <w:rPr>
          <w:rFonts w:ascii="Times New Roman" w:hAnsi="Times New Roman"/>
          <w:sz w:val="28"/>
          <w:szCs w:val="28"/>
        </w:rPr>
        <w:t> </w:t>
      </w:r>
      <w:r w:rsidR="00061A4A" w:rsidRPr="00CC157B">
        <w:rPr>
          <w:rFonts w:ascii="Times New Roman" w:hAnsi="Times New Roman"/>
          <w:sz w:val="28"/>
          <w:szCs w:val="28"/>
        </w:rPr>
        <w:t>63]</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Уніфікація</w:t>
      </w:r>
      <w:r w:rsidRPr="00CC157B">
        <w:rPr>
          <w:rFonts w:ascii="Times New Roman" w:hAnsi="Times New Roman"/>
          <w:sz w:val="28"/>
          <w:szCs w:val="28"/>
        </w:rPr>
        <w:t xml:space="preserve"> </w:t>
      </w:r>
      <w:r w:rsidRPr="00CC157B">
        <w:rPr>
          <w:rStyle w:val="hps"/>
          <w:rFonts w:ascii="Times New Roman" w:hAnsi="Times New Roman"/>
          <w:sz w:val="28"/>
          <w:szCs w:val="28"/>
        </w:rPr>
        <w:t>у праві має за</w:t>
      </w:r>
      <w:r w:rsidR="00CC157B" w:rsidRPr="00CC157B">
        <w:rPr>
          <w:rStyle w:val="hps"/>
          <w:rFonts w:ascii="Times New Roman" w:hAnsi="Times New Roman"/>
          <w:sz w:val="28"/>
          <w:szCs w:val="28"/>
        </w:rPr>
        <w:t xml:space="preserve"> </w:t>
      </w:r>
      <w:r w:rsidRPr="00CC157B">
        <w:rPr>
          <w:rStyle w:val="hps"/>
          <w:rFonts w:ascii="Times New Roman" w:hAnsi="Times New Roman"/>
          <w:sz w:val="28"/>
          <w:szCs w:val="28"/>
        </w:rPr>
        <w:t>мету</w:t>
      </w:r>
      <w:r w:rsidRPr="00CC157B">
        <w:rPr>
          <w:rFonts w:ascii="Times New Roman" w:hAnsi="Times New Roman"/>
          <w:sz w:val="28"/>
          <w:szCs w:val="28"/>
        </w:rPr>
        <w:t xml:space="preserve"> </w:t>
      </w:r>
      <w:r w:rsidRPr="00CC157B">
        <w:rPr>
          <w:rStyle w:val="hps"/>
          <w:rFonts w:ascii="Times New Roman" w:hAnsi="Times New Roman"/>
          <w:sz w:val="28"/>
          <w:szCs w:val="28"/>
        </w:rPr>
        <w:t xml:space="preserve">створення </w:t>
      </w:r>
      <w:r w:rsidR="001210BF" w:rsidRPr="00CC157B">
        <w:rPr>
          <w:rStyle w:val="hps"/>
          <w:rFonts w:ascii="Times New Roman" w:hAnsi="Times New Roman"/>
          <w:sz w:val="28"/>
          <w:szCs w:val="28"/>
        </w:rPr>
        <w:t>єдиного</w:t>
      </w:r>
      <w:r w:rsidRPr="00CC157B">
        <w:rPr>
          <w:rStyle w:val="hps"/>
          <w:rFonts w:ascii="Times New Roman" w:hAnsi="Times New Roman"/>
          <w:sz w:val="28"/>
          <w:szCs w:val="28"/>
        </w:rPr>
        <w:t xml:space="preserve"> правового</w:t>
      </w:r>
      <w:r w:rsidRPr="00CC157B">
        <w:rPr>
          <w:rFonts w:ascii="Times New Roman" w:hAnsi="Times New Roman"/>
          <w:sz w:val="28"/>
          <w:szCs w:val="28"/>
        </w:rPr>
        <w:t xml:space="preserve"> </w:t>
      </w:r>
      <w:r w:rsidR="001210BF" w:rsidRPr="00CC157B">
        <w:rPr>
          <w:rStyle w:val="hps"/>
          <w:rFonts w:ascii="Times New Roman" w:hAnsi="Times New Roman"/>
          <w:sz w:val="28"/>
          <w:szCs w:val="28"/>
        </w:rPr>
        <w:t>простору</w:t>
      </w:r>
      <w:r w:rsidRPr="00CC157B">
        <w:rPr>
          <w:rStyle w:val="hps"/>
          <w:rFonts w:ascii="Times New Roman" w:hAnsi="Times New Roman"/>
          <w:sz w:val="28"/>
          <w:szCs w:val="28"/>
        </w:rPr>
        <w:t xml:space="preserve"> в</w:t>
      </w:r>
      <w:r w:rsidRPr="00CC157B">
        <w:rPr>
          <w:rFonts w:ascii="Times New Roman" w:hAnsi="Times New Roman"/>
          <w:sz w:val="28"/>
          <w:szCs w:val="28"/>
        </w:rPr>
        <w:t xml:space="preserve"> </w:t>
      </w:r>
      <w:r w:rsidRPr="00CC157B">
        <w:rPr>
          <w:rStyle w:val="hps"/>
          <w:rFonts w:ascii="Times New Roman" w:hAnsi="Times New Roman"/>
          <w:sz w:val="28"/>
          <w:szCs w:val="28"/>
        </w:rPr>
        <w:t>світовому</w:t>
      </w:r>
      <w:r w:rsidRPr="00CC157B">
        <w:rPr>
          <w:rFonts w:ascii="Times New Roman" w:hAnsi="Times New Roman"/>
          <w:sz w:val="28"/>
          <w:szCs w:val="28"/>
        </w:rPr>
        <w:t xml:space="preserve"> </w:t>
      </w:r>
      <w:r w:rsidRPr="00CC157B">
        <w:rPr>
          <w:rStyle w:val="hps"/>
          <w:rFonts w:ascii="Times New Roman" w:hAnsi="Times New Roman"/>
          <w:sz w:val="28"/>
          <w:szCs w:val="28"/>
        </w:rPr>
        <w:t>масштабі.</w:t>
      </w:r>
      <w:r w:rsidRPr="00CC157B">
        <w:rPr>
          <w:rFonts w:ascii="Times New Roman" w:hAnsi="Times New Roman"/>
          <w:sz w:val="28"/>
          <w:szCs w:val="28"/>
        </w:rPr>
        <w:t xml:space="preserve"> </w:t>
      </w:r>
      <w:r w:rsidRPr="00CC157B">
        <w:rPr>
          <w:rStyle w:val="hps"/>
          <w:rFonts w:ascii="Times New Roman" w:hAnsi="Times New Roman"/>
          <w:sz w:val="28"/>
          <w:szCs w:val="28"/>
        </w:rPr>
        <w:t>Слід докладніше</w:t>
      </w:r>
      <w:r w:rsidRPr="00CC157B">
        <w:rPr>
          <w:rFonts w:ascii="Times New Roman" w:hAnsi="Times New Roman"/>
          <w:sz w:val="28"/>
          <w:szCs w:val="28"/>
        </w:rPr>
        <w:t xml:space="preserve"> </w:t>
      </w:r>
      <w:r w:rsidRPr="00CC157B">
        <w:rPr>
          <w:rStyle w:val="hps"/>
          <w:rFonts w:ascii="Times New Roman" w:hAnsi="Times New Roman"/>
          <w:sz w:val="28"/>
          <w:szCs w:val="28"/>
        </w:rPr>
        <w:t>зупинитися на більш</w:t>
      </w:r>
      <w:r w:rsidRPr="00CC157B">
        <w:rPr>
          <w:rFonts w:ascii="Times New Roman" w:hAnsi="Times New Roman"/>
          <w:sz w:val="28"/>
          <w:szCs w:val="28"/>
        </w:rPr>
        <w:t xml:space="preserve"> </w:t>
      </w:r>
      <w:r w:rsidRPr="00CC157B">
        <w:rPr>
          <w:rStyle w:val="hps"/>
          <w:rFonts w:ascii="Times New Roman" w:hAnsi="Times New Roman"/>
          <w:sz w:val="28"/>
          <w:szCs w:val="28"/>
        </w:rPr>
        <w:t>конкретних і</w:t>
      </w:r>
      <w:r w:rsidRPr="00CC157B">
        <w:rPr>
          <w:rFonts w:ascii="Times New Roman" w:hAnsi="Times New Roman"/>
          <w:sz w:val="28"/>
          <w:szCs w:val="28"/>
        </w:rPr>
        <w:t xml:space="preserve"> </w:t>
      </w:r>
      <w:r w:rsidRPr="00CC157B">
        <w:rPr>
          <w:rStyle w:val="hps"/>
          <w:rFonts w:ascii="Times New Roman" w:hAnsi="Times New Roman"/>
          <w:sz w:val="28"/>
          <w:szCs w:val="28"/>
        </w:rPr>
        <w:t>«</w:t>
      </w:r>
      <w:r w:rsidRPr="00CC157B">
        <w:rPr>
          <w:rFonts w:ascii="Times New Roman" w:hAnsi="Times New Roman"/>
          <w:sz w:val="28"/>
          <w:szCs w:val="28"/>
        </w:rPr>
        <w:t xml:space="preserve">приземлених» </w:t>
      </w:r>
      <w:r w:rsidRPr="00CC157B">
        <w:rPr>
          <w:rStyle w:val="hps"/>
          <w:rFonts w:ascii="Times New Roman" w:hAnsi="Times New Roman"/>
          <w:sz w:val="28"/>
          <w:szCs w:val="28"/>
        </w:rPr>
        <w:t>цілях 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цілому</w:t>
      </w:r>
      <w:r w:rsidRPr="00CC157B">
        <w:rPr>
          <w:rFonts w:ascii="Times New Roman" w:hAnsi="Times New Roman"/>
          <w:sz w:val="28"/>
          <w:szCs w:val="28"/>
        </w:rPr>
        <w:t xml:space="preserve">, </w:t>
      </w:r>
      <w:r w:rsidRPr="00CC157B">
        <w:rPr>
          <w:rStyle w:val="hps"/>
          <w:rFonts w:ascii="Times New Roman" w:hAnsi="Times New Roman"/>
          <w:sz w:val="28"/>
          <w:szCs w:val="28"/>
        </w:rPr>
        <w:t>оскільки в</w:t>
      </w:r>
      <w:r w:rsidRPr="00CC157B">
        <w:rPr>
          <w:rFonts w:ascii="Times New Roman" w:hAnsi="Times New Roman"/>
          <w:sz w:val="28"/>
          <w:szCs w:val="28"/>
        </w:rPr>
        <w:t xml:space="preserve"> </w:t>
      </w:r>
      <w:r w:rsidRPr="00CC157B">
        <w:rPr>
          <w:rStyle w:val="hps"/>
          <w:rFonts w:ascii="Times New Roman" w:hAnsi="Times New Roman"/>
          <w:sz w:val="28"/>
          <w:szCs w:val="28"/>
        </w:rPr>
        <w:t>рамках саме</w:t>
      </w:r>
      <w:r w:rsidRPr="00CC157B">
        <w:rPr>
          <w:rFonts w:ascii="Times New Roman" w:hAnsi="Times New Roman"/>
          <w:sz w:val="28"/>
          <w:szCs w:val="28"/>
        </w:rPr>
        <w:t xml:space="preserve"> </w:t>
      </w:r>
      <w:r w:rsidRPr="00CC157B">
        <w:rPr>
          <w:rStyle w:val="hps"/>
          <w:rFonts w:ascii="Times New Roman" w:hAnsi="Times New Roman"/>
          <w:sz w:val="28"/>
          <w:szCs w:val="28"/>
        </w:rPr>
        <w:t>цього процесу</w:t>
      </w:r>
      <w:r w:rsidRPr="00CC157B">
        <w:rPr>
          <w:rFonts w:ascii="Times New Roman" w:hAnsi="Times New Roman"/>
          <w:sz w:val="28"/>
          <w:szCs w:val="28"/>
        </w:rPr>
        <w:t xml:space="preserve"> </w:t>
      </w:r>
      <w:r w:rsidRPr="00CC157B">
        <w:rPr>
          <w:rStyle w:val="hps"/>
          <w:rFonts w:ascii="Times New Roman" w:hAnsi="Times New Roman"/>
          <w:sz w:val="28"/>
          <w:szCs w:val="28"/>
        </w:rPr>
        <w:t>має місце модельна</w:t>
      </w:r>
      <w:r w:rsidRPr="00CC157B">
        <w:rPr>
          <w:rFonts w:ascii="Times New Roman" w:hAnsi="Times New Roman"/>
          <w:sz w:val="28"/>
          <w:szCs w:val="28"/>
        </w:rPr>
        <w:t xml:space="preserve"> </w:t>
      </w:r>
      <w:r w:rsidRPr="00CC157B">
        <w:rPr>
          <w:rStyle w:val="hps"/>
          <w:rFonts w:ascii="Times New Roman" w:hAnsi="Times New Roman"/>
          <w:sz w:val="28"/>
          <w:szCs w:val="28"/>
        </w:rPr>
        <w:t>нормотворчість</w:t>
      </w:r>
      <w:r w:rsidRPr="00CC157B">
        <w:rPr>
          <w:rFonts w:ascii="Times New Roman" w:hAnsi="Times New Roman"/>
          <w:sz w:val="28"/>
          <w:szCs w:val="28"/>
        </w:rPr>
        <w:t xml:space="preserve">. </w:t>
      </w:r>
      <w:r w:rsidRPr="00CC157B">
        <w:rPr>
          <w:rStyle w:val="hps"/>
          <w:rFonts w:ascii="Times New Roman" w:hAnsi="Times New Roman"/>
          <w:sz w:val="28"/>
          <w:szCs w:val="28"/>
        </w:rPr>
        <w:t>За</w:t>
      </w:r>
      <w:r w:rsidRPr="00CC157B">
        <w:rPr>
          <w:rFonts w:ascii="Times New Roman" w:hAnsi="Times New Roman"/>
          <w:sz w:val="28"/>
          <w:szCs w:val="28"/>
        </w:rPr>
        <w:t xml:space="preserve"> </w:t>
      </w:r>
      <w:r w:rsidRPr="00CC157B">
        <w:rPr>
          <w:rStyle w:val="hps"/>
          <w:rFonts w:ascii="Times New Roman" w:hAnsi="Times New Roman"/>
          <w:sz w:val="28"/>
          <w:szCs w:val="28"/>
        </w:rPr>
        <w:t>аналогією</w:t>
      </w:r>
      <w:r w:rsidRPr="00CC157B">
        <w:rPr>
          <w:rFonts w:ascii="Times New Roman" w:hAnsi="Times New Roman"/>
          <w:sz w:val="28"/>
          <w:szCs w:val="28"/>
        </w:rPr>
        <w:t xml:space="preserve"> </w:t>
      </w:r>
      <w:r w:rsidRPr="00CC157B">
        <w:rPr>
          <w:rStyle w:val="hps"/>
          <w:rFonts w:ascii="Times New Roman" w:hAnsi="Times New Roman"/>
          <w:sz w:val="28"/>
          <w:szCs w:val="28"/>
        </w:rPr>
        <w:t>із запропонованими</w:t>
      </w:r>
      <w:r w:rsidRPr="00CC157B">
        <w:rPr>
          <w:rFonts w:ascii="Times New Roman" w:hAnsi="Times New Roman"/>
          <w:sz w:val="28"/>
          <w:szCs w:val="28"/>
        </w:rPr>
        <w:t xml:space="preserve"> </w:t>
      </w:r>
      <w:r w:rsidRPr="00CC157B">
        <w:rPr>
          <w:rStyle w:val="hps"/>
          <w:rFonts w:ascii="Times New Roman" w:hAnsi="Times New Roman"/>
          <w:sz w:val="28"/>
          <w:szCs w:val="28"/>
        </w:rPr>
        <w:t>в одній із праць М.</w:t>
      </w:r>
      <w:r w:rsidR="007C30E3">
        <w:rPr>
          <w:rStyle w:val="hps"/>
          <w:rFonts w:ascii="Times New Roman" w:hAnsi="Times New Roman"/>
          <w:sz w:val="28"/>
          <w:szCs w:val="28"/>
        </w:rPr>
        <w:t> </w:t>
      </w:r>
      <w:r w:rsidRPr="00CC157B">
        <w:rPr>
          <w:rStyle w:val="hps"/>
          <w:rFonts w:ascii="Times New Roman" w:hAnsi="Times New Roman"/>
          <w:sz w:val="28"/>
          <w:szCs w:val="28"/>
        </w:rPr>
        <w:t>Пунжина</w:t>
      </w:r>
      <w:r w:rsidRPr="00CC157B">
        <w:rPr>
          <w:rFonts w:ascii="Times New Roman" w:hAnsi="Times New Roman"/>
          <w:sz w:val="28"/>
          <w:szCs w:val="28"/>
        </w:rPr>
        <w:t xml:space="preserve"> </w:t>
      </w:r>
      <w:r w:rsidRPr="00CC157B">
        <w:rPr>
          <w:rStyle w:val="hps"/>
          <w:rFonts w:ascii="Times New Roman" w:hAnsi="Times New Roman"/>
          <w:sz w:val="28"/>
          <w:szCs w:val="28"/>
        </w:rPr>
        <w:t>цілями</w:t>
      </w:r>
      <w:r w:rsidRPr="00CC157B">
        <w:rPr>
          <w:rFonts w:ascii="Times New Roman" w:hAnsi="Times New Roman"/>
          <w:sz w:val="28"/>
          <w:szCs w:val="28"/>
        </w:rPr>
        <w:t xml:space="preserve"> </w:t>
      </w:r>
      <w:r w:rsidRPr="00CC157B">
        <w:rPr>
          <w:rStyle w:val="hps"/>
          <w:rFonts w:ascii="Times New Roman" w:hAnsi="Times New Roman"/>
          <w:sz w:val="28"/>
          <w:szCs w:val="28"/>
        </w:rPr>
        <w:t>нормотворчості</w:t>
      </w:r>
      <w:r w:rsidRPr="00CC157B">
        <w:rPr>
          <w:rFonts w:ascii="Times New Roman" w:hAnsi="Times New Roman"/>
          <w:sz w:val="28"/>
          <w:szCs w:val="28"/>
        </w:rPr>
        <w:t xml:space="preserve"> </w:t>
      </w:r>
      <w:r w:rsidRPr="00CC157B">
        <w:rPr>
          <w:rStyle w:val="hps"/>
          <w:rFonts w:ascii="Times New Roman" w:hAnsi="Times New Roman"/>
          <w:sz w:val="28"/>
          <w:szCs w:val="28"/>
        </w:rPr>
        <w:t>можна</w:t>
      </w:r>
      <w:r w:rsidRPr="00CC157B">
        <w:rPr>
          <w:rFonts w:ascii="Times New Roman" w:hAnsi="Times New Roman"/>
          <w:sz w:val="28"/>
          <w:szCs w:val="28"/>
        </w:rPr>
        <w:t xml:space="preserve"> </w:t>
      </w:r>
      <w:r w:rsidRPr="00CC157B">
        <w:rPr>
          <w:rStyle w:val="hps"/>
          <w:rFonts w:ascii="Times New Roman" w:hAnsi="Times New Roman"/>
          <w:sz w:val="28"/>
          <w:szCs w:val="28"/>
        </w:rPr>
        <w:t>виділити цілі</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p>
    <w:p w:rsidR="006446F4"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w:t>
      </w:r>
      <w:r w:rsidR="007C30E3">
        <w:rPr>
          <w:rStyle w:val="hps"/>
          <w:rFonts w:ascii="Times New Roman" w:hAnsi="Times New Roman"/>
          <w:sz w:val="28"/>
          <w:szCs w:val="28"/>
        </w:rPr>
        <w:t> </w:t>
      </w:r>
      <w:r w:rsidRPr="00CC157B">
        <w:rPr>
          <w:rStyle w:val="hps"/>
          <w:rFonts w:ascii="Times New Roman" w:hAnsi="Times New Roman"/>
          <w:sz w:val="28"/>
          <w:szCs w:val="28"/>
        </w:rPr>
        <w:t>цілі</w:t>
      </w:r>
      <w:r w:rsidRPr="00CC157B">
        <w:rPr>
          <w:rFonts w:ascii="Times New Roman" w:hAnsi="Times New Roman"/>
          <w:sz w:val="28"/>
          <w:szCs w:val="28"/>
        </w:rPr>
        <w:t xml:space="preserve">, </w:t>
      </w:r>
      <w:r w:rsidRPr="00CC157B">
        <w:rPr>
          <w:rStyle w:val="hps"/>
          <w:rFonts w:ascii="Times New Roman" w:hAnsi="Times New Roman"/>
          <w:sz w:val="28"/>
          <w:szCs w:val="28"/>
        </w:rPr>
        <w:t>які випливають з потреб</w:t>
      </w:r>
      <w:r w:rsidRPr="00CC157B">
        <w:rPr>
          <w:rFonts w:ascii="Times New Roman" w:hAnsi="Times New Roman"/>
          <w:sz w:val="28"/>
          <w:szCs w:val="28"/>
        </w:rPr>
        <w:t xml:space="preserve"> </w:t>
      </w:r>
      <w:r w:rsidRPr="00CC157B">
        <w:rPr>
          <w:rStyle w:val="hps"/>
          <w:rFonts w:ascii="Times New Roman" w:hAnsi="Times New Roman"/>
          <w:sz w:val="28"/>
          <w:szCs w:val="28"/>
        </w:rPr>
        <w:t>глобального розвитку</w:t>
      </w:r>
      <w:r w:rsidRPr="00CC157B">
        <w:rPr>
          <w:rFonts w:ascii="Times New Roman" w:hAnsi="Times New Roman"/>
          <w:sz w:val="28"/>
          <w:szCs w:val="28"/>
        </w:rPr>
        <w:t xml:space="preserve"> </w:t>
      </w:r>
      <w:r w:rsidRPr="00CC157B">
        <w:rPr>
          <w:rStyle w:val="hps"/>
          <w:rFonts w:ascii="Times New Roman" w:hAnsi="Times New Roman"/>
          <w:sz w:val="28"/>
          <w:szCs w:val="28"/>
        </w:rPr>
        <w:t>та інтересів</w:t>
      </w:r>
      <w:r w:rsidRPr="00CC157B">
        <w:rPr>
          <w:rFonts w:ascii="Times New Roman" w:hAnsi="Times New Roman"/>
          <w:sz w:val="28"/>
          <w:szCs w:val="28"/>
        </w:rPr>
        <w:t xml:space="preserve"> </w:t>
      </w:r>
      <w:r w:rsidR="00A35212" w:rsidRPr="00CC157B">
        <w:rPr>
          <w:rStyle w:val="hps"/>
          <w:rFonts w:ascii="Times New Roman" w:hAnsi="Times New Roman"/>
          <w:sz w:val="28"/>
          <w:szCs w:val="28"/>
        </w:rPr>
        <w:t xml:space="preserve">світового </w:t>
      </w:r>
      <w:r w:rsidRPr="00CC157B">
        <w:rPr>
          <w:rStyle w:val="hps"/>
          <w:rFonts w:ascii="Times New Roman" w:hAnsi="Times New Roman"/>
          <w:sz w:val="28"/>
          <w:szCs w:val="28"/>
        </w:rPr>
        <w:t>співтовариства;</w:t>
      </w:r>
      <w:r w:rsidR="006446F4">
        <w:rPr>
          <w:rStyle w:val="hps"/>
          <w:rFonts w:ascii="Times New Roman" w:hAnsi="Times New Roman"/>
          <w:sz w:val="28"/>
          <w:szCs w:val="28"/>
        </w:rPr>
        <w:t xml:space="preserve"> </w:t>
      </w:r>
    </w:p>
    <w:p w:rsidR="006446F4"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w:t>
      </w:r>
      <w:r w:rsidR="006446F4">
        <w:rPr>
          <w:rFonts w:ascii="Times New Roman" w:hAnsi="Times New Roman"/>
          <w:sz w:val="28"/>
          <w:szCs w:val="28"/>
        </w:rPr>
        <w:t> </w:t>
      </w:r>
      <w:r w:rsidRPr="00CC157B">
        <w:rPr>
          <w:rStyle w:val="hps"/>
          <w:rFonts w:ascii="Times New Roman" w:hAnsi="Times New Roman"/>
          <w:sz w:val="28"/>
          <w:szCs w:val="28"/>
        </w:rPr>
        <w:t>цілі, що відображають</w:t>
      </w:r>
      <w:r w:rsidRPr="00CC157B">
        <w:rPr>
          <w:rFonts w:ascii="Times New Roman" w:hAnsi="Times New Roman"/>
          <w:sz w:val="28"/>
          <w:szCs w:val="28"/>
        </w:rPr>
        <w:t xml:space="preserve"> </w:t>
      </w:r>
      <w:r w:rsidRPr="00CC157B">
        <w:rPr>
          <w:rStyle w:val="hps"/>
          <w:rFonts w:ascii="Times New Roman" w:hAnsi="Times New Roman"/>
          <w:sz w:val="28"/>
          <w:szCs w:val="28"/>
        </w:rPr>
        <w:t>особливі</w:t>
      </w:r>
      <w:r w:rsidRPr="00CC157B">
        <w:rPr>
          <w:rFonts w:ascii="Times New Roman" w:hAnsi="Times New Roman"/>
          <w:sz w:val="28"/>
          <w:szCs w:val="28"/>
        </w:rPr>
        <w:t xml:space="preserve">, специфічні </w:t>
      </w:r>
      <w:r w:rsidRPr="00CC157B">
        <w:rPr>
          <w:rStyle w:val="hps"/>
          <w:rFonts w:ascii="Times New Roman" w:hAnsi="Times New Roman"/>
          <w:sz w:val="28"/>
          <w:szCs w:val="28"/>
        </w:rPr>
        <w:t>цілі</w:t>
      </w:r>
      <w:r w:rsidRPr="00CC157B">
        <w:rPr>
          <w:rFonts w:ascii="Times New Roman" w:hAnsi="Times New Roman"/>
          <w:sz w:val="28"/>
          <w:szCs w:val="28"/>
        </w:rPr>
        <w:t xml:space="preserve"> </w:t>
      </w:r>
      <w:r w:rsidRPr="00CC157B">
        <w:rPr>
          <w:rStyle w:val="hps"/>
          <w:rFonts w:ascii="Times New Roman" w:hAnsi="Times New Roman"/>
          <w:sz w:val="28"/>
          <w:szCs w:val="28"/>
        </w:rPr>
        <w:t>держав;</w:t>
      </w:r>
      <w:r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w:t>
      </w:r>
      <w:r w:rsidR="006446F4">
        <w:rPr>
          <w:rFonts w:ascii="Times New Roman" w:hAnsi="Times New Roman"/>
          <w:sz w:val="28"/>
          <w:szCs w:val="28"/>
        </w:rPr>
        <w:t> </w:t>
      </w:r>
      <w:r w:rsidRPr="00CC157B">
        <w:rPr>
          <w:rStyle w:val="hps"/>
          <w:rFonts w:ascii="Times New Roman" w:hAnsi="Times New Roman"/>
          <w:sz w:val="28"/>
          <w:szCs w:val="28"/>
        </w:rPr>
        <w:t>приватні</w:t>
      </w:r>
      <w:r w:rsidRPr="00CC157B">
        <w:rPr>
          <w:rFonts w:ascii="Times New Roman" w:hAnsi="Times New Roman"/>
          <w:sz w:val="28"/>
          <w:szCs w:val="28"/>
        </w:rPr>
        <w:t xml:space="preserve">, </w:t>
      </w:r>
      <w:r w:rsidRPr="00CC157B">
        <w:rPr>
          <w:rStyle w:val="hps"/>
          <w:rFonts w:ascii="Times New Roman" w:hAnsi="Times New Roman"/>
          <w:sz w:val="28"/>
          <w:szCs w:val="28"/>
        </w:rPr>
        <w:t>конкретні цілі</w:t>
      </w:r>
      <w:r w:rsidRPr="00CC157B">
        <w:rPr>
          <w:rFonts w:ascii="Times New Roman" w:hAnsi="Times New Roman"/>
          <w:sz w:val="28"/>
          <w:szCs w:val="28"/>
        </w:rPr>
        <w:t xml:space="preserve">, </w:t>
      </w:r>
      <w:r w:rsidRPr="00CC157B">
        <w:rPr>
          <w:rStyle w:val="hps"/>
          <w:rFonts w:ascii="Times New Roman" w:hAnsi="Times New Roman"/>
          <w:sz w:val="28"/>
          <w:szCs w:val="28"/>
        </w:rPr>
        <w:t>пов’язані</w:t>
      </w:r>
      <w:r w:rsidRPr="00CC157B">
        <w:rPr>
          <w:rFonts w:ascii="Times New Roman" w:hAnsi="Times New Roman"/>
          <w:sz w:val="28"/>
          <w:szCs w:val="28"/>
        </w:rPr>
        <w:t xml:space="preserve"> </w:t>
      </w:r>
      <w:r w:rsidRPr="00CC157B">
        <w:rPr>
          <w:rStyle w:val="hps"/>
          <w:rFonts w:ascii="Times New Roman" w:hAnsi="Times New Roman"/>
          <w:sz w:val="28"/>
          <w:szCs w:val="28"/>
        </w:rPr>
        <w:t>з безліччю</w:t>
      </w:r>
      <w:r w:rsidRPr="00CC157B">
        <w:rPr>
          <w:rFonts w:ascii="Times New Roman" w:hAnsi="Times New Roman"/>
          <w:sz w:val="28"/>
          <w:szCs w:val="28"/>
        </w:rPr>
        <w:t xml:space="preserve"> </w:t>
      </w:r>
      <w:r w:rsidRPr="00CC157B">
        <w:rPr>
          <w:rStyle w:val="hps"/>
          <w:rFonts w:ascii="Times New Roman" w:hAnsi="Times New Roman"/>
          <w:sz w:val="28"/>
          <w:szCs w:val="28"/>
        </w:rPr>
        <w:t>дій</w:t>
      </w:r>
      <w:r w:rsidRPr="00CC157B">
        <w:rPr>
          <w:rFonts w:ascii="Times New Roman" w:hAnsi="Times New Roman"/>
          <w:sz w:val="28"/>
          <w:szCs w:val="28"/>
        </w:rPr>
        <w:t xml:space="preserve">, </w:t>
      </w:r>
      <w:r w:rsidRPr="00CC157B">
        <w:rPr>
          <w:rStyle w:val="hps"/>
          <w:rFonts w:ascii="Times New Roman" w:hAnsi="Times New Roman"/>
          <w:sz w:val="28"/>
          <w:szCs w:val="28"/>
        </w:rPr>
        <w:t>здійснюваних</w:t>
      </w:r>
      <w:r w:rsidRPr="00CC157B">
        <w:rPr>
          <w:rFonts w:ascii="Times New Roman" w:hAnsi="Times New Roman"/>
          <w:sz w:val="28"/>
          <w:szCs w:val="28"/>
        </w:rPr>
        <w:t xml:space="preserve"> </w:t>
      </w:r>
      <w:r w:rsidRPr="00CC157B">
        <w:rPr>
          <w:rStyle w:val="hps"/>
          <w:rFonts w:ascii="Times New Roman" w:hAnsi="Times New Roman"/>
          <w:sz w:val="28"/>
          <w:szCs w:val="28"/>
        </w:rPr>
        <w:t>на міжнародній</w:t>
      </w:r>
      <w:r w:rsidRPr="00CC157B">
        <w:rPr>
          <w:rFonts w:ascii="Times New Roman" w:hAnsi="Times New Roman"/>
          <w:sz w:val="28"/>
          <w:szCs w:val="28"/>
        </w:rPr>
        <w:t xml:space="preserve"> </w:t>
      </w:r>
      <w:r w:rsidRPr="00CC157B">
        <w:rPr>
          <w:rStyle w:val="hps"/>
          <w:rFonts w:ascii="Times New Roman" w:hAnsi="Times New Roman"/>
          <w:sz w:val="28"/>
          <w:szCs w:val="28"/>
        </w:rPr>
        <w:t>арені в</w:t>
      </w:r>
      <w:r w:rsidRPr="00CC157B">
        <w:rPr>
          <w:rFonts w:ascii="Times New Roman" w:hAnsi="Times New Roman"/>
          <w:sz w:val="28"/>
          <w:szCs w:val="28"/>
        </w:rPr>
        <w:t xml:space="preserve"> </w:t>
      </w:r>
      <w:r w:rsidRPr="00CC157B">
        <w:rPr>
          <w:rStyle w:val="hps"/>
          <w:rFonts w:ascii="Times New Roman" w:hAnsi="Times New Roman"/>
          <w:sz w:val="28"/>
          <w:szCs w:val="28"/>
        </w:rPr>
        <w:t>ході</w:t>
      </w:r>
      <w:r w:rsidRPr="00CC157B">
        <w:rPr>
          <w:rFonts w:ascii="Times New Roman" w:hAnsi="Times New Roman"/>
          <w:sz w:val="28"/>
          <w:szCs w:val="28"/>
        </w:rPr>
        <w:t xml:space="preserve"> </w:t>
      </w:r>
      <w:r w:rsidRPr="00CC157B">
        <w:rPr>
          <w:rStyle w:val="hps"/>
          <w:rFonts w:ascii="Times New Roman" w:hAnsi="Times New Roman"/>
          <w:sz w:val="28"/>
          <w:szCs w:val="28"/>
        </w:rPr>
        <w:t>повсякденної реалізації</w:t>
      </w:r>
      <w:r w:rsidRPr="00CC157B">
        <w:rPr>
          <w:rFonts w:ascii="Times New Roman" w:hAnsi="Times New Roman"/>
          <w:sz w:val="28"/>
          <w:szCs w:val="28"/>
        </w:rPr>
        <w:t xml:space="preserve"> </w:t>
      </w:r>
      <w:r w:rsidRPr="00CC157B">
        <w:rPr>
          <w:rStyle w:val="hps"/>
          <w:rFonts w:ascii="Times New Roman" w:hAnsi="Times New Roman"/>
          <w:sz w:val="28"/>
          <w:szCs w:val="28"/>
        </w:rPr>
        <w:t>зовнішньої політики</w:t>
      </w:r>
      <w:r w:rsidR="006446F4">
        <w:rPr>
          <w:rStyle w:val="hps"/>
          <w:rFonts w:ascii="Times New Roman" w:hAnsi="Times New Roman"/>
          <w:sz w:val="28"/>
          <w:szCs w:val="28"/>
        </w:rPr>
        <w:t> </w:t>
      </w:r>
      <w:r w:rsidR="006446F4">
        <w:rPr>
          <w:rFonts w:ascii="Times New Roman" w:hAnsi="Times New Roman"/>
          <w:sz w:val="28"/>
          <w:szCs w:val="28"/>
        </w:rPr>
        <w:t>[14</w:t>
      </w:r>
      <w:r w:rsidR="00E014C6">
        <w:rPr>
          <w:rFonts w:ascii="Times New Roman" w:hAnsi="Times New Roman"/>
          <w:sz w:val="28"/>
          <w:szCs w:val="28"/>
        </w:rPr>
        <w:t>6</w:t>
      </w:r>
      <w:r w:rsidR="006446F4">
        <w:rPr>
          <w:rFonts w:ascii="Times New Roman" w:hAnsi="Times New Roman"/>
          <w:sz w:val="28"/>
          <w:szCs w:val="28"/>
        </w:rPr>
        <w:t>, с. </w:t>
      </w:r>
      <w:r w:rsidR="0049053D" w:rsidRPr="00CC157B">
        <w:rPr>
          <w:rFonts w:ascii="Times New Roman" w:hAnsi="Times New Roman"/>
          <w:sz w:val="28"/>
          <w:szCs w:val="28"/>
        </w:rPr>
        <w:t>291]</w:t>
      </w:r>
      <w:r w:rsidR="0049053D"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Представлені</w:t>
      </w:r>
      <w:r w:rsidRPr="00CC157B">
        <w:rPr>
          <w:rFonts w:ascii="Times New Roman" w:hAnsi="Times New Roman"/>
          <w:sz w:val="28"/>
          <w:szCs w:val="28"/>
        </w:rPr>
        <w:t xml:space="preserve"> </w:t>
      </w:r>
      <w:r w:rsidRPr="00CC157B">
        <w:rPr>
          <w:rStyle w:val="hps"/>
          <w:rFonts w:ascii="Times New Roman" w:hAnsi="Times New Roman"/>
          <w:sz w:val="28"/>
          <w:szCs w:val="28"/>
        </w:rPr>
        <w:t>цілі</w:t>
      </w:r>
      <w:r w:rsidRPr="00CC157B">
        <w:rPr>
          <w:rFonts w:ascii="Times New Roman" w:hAnsi="Times New Roman"/>
          <w:sz w:val="28"/>
          <w:szCs w:val="28"/>
        </w:rPr>
        <w:t xml:space="preserve"> </w:t>
      </w:r>
      <w:r w:rsidRPr="00CC157B">
        <w:rPr>
          <w:rStyle w:val="hps"/>
          <w:rFonts w:ascii="Times New Roman" w:hAnsi="Times New Roman"/>
          <w:sz w:val="28"/>
          <w:szCs w:val="28"/>
        </w:rPr>
        <w:t>починаються з</w:t>
      </w:r>
      <w:r w:rsidRPr="00CC157B">
        <w:rPr>
          <w:rFonts w:ascii="Times New Roman" w:hAnsi="Times New Roman"/>
          <w:sz w:val="28"/>
          <w:szCs w:val="28"/>
        </w:rPr>
        <w:t xml:space="preserve"> </w:t>
      </w:r>
      <w:r w:rsidRPr="00CC157B">
        <w:rPr>
          <w:rStyle w:val="hps"/>
          <w:rFonts w:ascii="Times New Roman" w:hAnsi="Times New Roman"/>
          <w:sz w:val="28"/>
          <w:szCs w:val="28"/>
        </w:rPr>
        <w:t>інтересів усього</w:t>
      </w:r>
      <w:r w:rsidRPr="00CC157B">
        <w:rPr>
          <w:rFonts w:ascii="Times New Roman" w:hAnsi="Times New Roman"/>
          <w:sz w:val="28"/>
          <w:szCs w:val="28"/>
        </w:rPr>
        <w:t xml:space="preserve"> </w:t>
      </w:r>
      <w:r w:rsidRPr="00CC157B">
        <w:rPr>
          <w:rStyle w:val="hps"/>
          <w:rFonts w:ascii="Times New Roman" w:hAnsi="Times New Roman"/>
          <w:sz w:val="28"/>
          <w:szCs w:val="28"/>
        </w:rPr>
        <w:t>світового</w:t>
      </w:r>
      <w:r w:rsidRPr="00CC157B">
        <w:rPr>
          <w:rFonts w:ascii="Times New Roman" w:hAnsi="Times New Roman"/>
          <w:sz w:val="28"/>
          <w:szCs w:val="28"/>
        </w:rPr>
        <w:t xml:space="preserve"> </w:t>
      </w:r>
      <w:r w:rsidRPr="00CC157B">
        <w:rPr>
          <w:rStyle w:val="hps"/>
          <w:rFonts w:ascii="Times New Roman" w:hAnsi="Times New Roman"/>
          <w:sz w:val="28"/>
          <w:szCs w:val="28"/>
        </w:rPr>
        <w:t>співтовариства і</w:t>
      </w:r>
      <w:r w:rsidRPr="00CC157B">
        <w:rPr>
          <w:rFonts w:ascii="Times New Roman" w:hAnsi="Times New Roman"/>
          <w:sz w:val="28"/>
          <w:szCs w:val="28"/>
        </w:rPr>
        <w:t xml:space="preserve"> </w:t>
      </w:r>
      <w:r w:rsidRPr="00CC157B">
        <w:rPr>
          <w:rStyle w:val="hps"/>
          <w:rFonts w:ascii="Times New Roman" w:hAnsi="Times New Roman"/>
          <w:sz w:val="28"/>
          <w:szCs w:val="28"/>
        </w:rPr>
        <w:t>закінчуються</w:t>
      </w:r>
      <w:r w:rsidRPr="00CC157B">
        <w:rPr>
          <w:rFonts w:ascii="Times New Roman" w:hAnsi="Times New Roman"/>
          <w:sz w:val="28"/>
          <w:szCs w:val="28"/>
        </w:rPr>
        <w:t xml:space="preserve"> конкретними </w:t>
      </w:r>
      <w:r w:rsidRPr="00CC157B">
        <w:rPr>
          <w:rStyle w:val="hps"/>
          <w:rFonts w:ascii="Times New Roman" w:hAnsi="Times New Roman"/>
          <w:sz w:val="28"/>
          <w:szCs w:val="28"/>
        </w:rPr>
        <w:t>інтересами окремих</w:t>
      </w:r>
      <w:r w:rsidRPr="00CC157B">
        <w:rPr>
          <w:rFonts w:ascii="Times New Roman" w:hAnsi="Times New Roman"/>
          <w:sz w:val="28"/>
          <w:szCs w:val="28"/>
        </w:rPr>
        <w:t xml:space="preserve"> </w:t>
      </w:r>
      <w:r w:rsidRPr="00CC157B">
        <w:rPr>
          <w:rStyle w:val="hps"/>
          <w:rFonts w:ascii="Times New Roman" w:hAnsi="Times New Roman"/>
          <w:sz w:val="28"/>
          <w:szCs w:val="28"/>
        </w:rPr>
        <w:t>держав.</w:t>
      </w:r>
      <w:r w:rsidRPr="00CC157B">
        <w:rPr>
          <w:rFonts w:ascii="Times New Roman" w:hAnsi="Times New Roman"/>
          <w:sz w:val="28"/>
          <w:szCs w:val="28"/>
        </w:rPr>
        <w:t xml:space="preserve"> </w:t>
      </w:r>
      <w:r w:rsidRPr="00CC157B">
        <w:rPr>
          <w:rStyle w:val="hps"/>
          <w:rFonts w:ascii="Times New Roman" w:hAnsi="Times New Roman"/>
          <w:sz w:val="28"/>
          <w:szCs w:val="28"/>
        </w:rPr>
        <w:t>Можна помітити</w:t>
      </w:r>
      <w:r w:rsidRPr="00CC157B">
        <w:rPr>
          <w:rFonts w:ascii="Times New Roman" w:hAnsi="Times New Roman"/>
          <w:sz w:val="28"/>
          <w:szCs w:val="28"/>
        </w:rPr>
        <w:t xml:space="preserve">, </w:t>
      </w:r>
      <w:r w:rsidRPr="00CC157B">
        <w:rPr>
          <w:rStyle w:val="hps"/>
          <w:rFonts w:ascii="Times New Roman" w:hAnsi="Times New Roman"/>
          <w:sz w:val="28"/>
          <w:szCs w:val="28"/>
        </w:rPr>
        <w:t>що</w:t>
      </w:r>
      <w:r w:rsidRPr="00CC157B">
        <w:rPr>
          <w:rFonts w:ascii="Times New Roman" w:hAnsi="Times New Roman"/>
          <w:sz w:val="28"/>
          <w:szCs w:val="28"/>
        </w:rPr>
        <w:t xml:space="preserve"> </w:t>
      </w:r>
      <w:r w:rsidRPr="00CC157B">
        <w:rPr>
          <w:rStyle w:val="hps"/>
          <w:rFonts w:ascii="Times New Roman" w:hAnsi="Times New Roman"/>
          <w:sz w:val="28"/>
          <w:szCs w:val="28"/>
        </w:rPr>
        <w:t>друга</w:t>
      </w:r>
      <w:r w:rsidRPr="00CC157B">
        <w:rPr>
          <w:rFonts w:ascii="Times New Roman" w:hAnsi="Times New Roman"/>
          <w:sz w:val="28"/>
          <w:szCs w:val="28"/>
        </w:rPr>
        <w:t xml:space="preserve">, </w:t>
      </w:r>
      <w:r w:rsidRPr="00CC157B">
        <w:rPr>
          <w:rStyle w:val="hps"/>
          <w:rFonts w:ascii="Times New Roman" w:hAnsi="Times New Roman"/>
          <w:sz w:val="28"/>
          <w:szCs w:val="28"/>
        </w:rPr>
        <w:t>третя</w:t>
      </w:r>
      <w:r w:rsidRPr="00CC157B">
        <w:rPr>
          <w:rFonts w:ascii="Times New Roman" w:hAnsi="Times New Roman"/>
          <w:sz w:val="28"/>
          <w:szCs w:val="28"/>
        </w:rPr>
        <w:t xml:space="preserve"> </w:t>
      </w:r>
      <w:r w:rsidRPr="00CC157B">
        <w:rPr>
          <w:rStyle w:val="hps"/>
          <w:rFonts w:ascii="Times New Roman" w:hAnsi="Times New Roman"/>
          <w:sz w:val="28"/>
          <w:szCs w:val="28"/>
        </w:rPr>
        <w:t>і четверта цілі</w:t>
      </w:r>
      <w:r w:rsidRPr="00CC157B">
        <w:rPr>
          <w:rFonts w:ascii="Times New Roman" w:hAnsi="Times New Roman"/>
          <w:sz w:val="28"/>
          <w:szCs w:val="28"/>
        </w:rPr>
        <w:t xml:space="preserve"> </w:t>
      </w:r>
      <w:r w:rsidRPr="00CC157B">
        <w:rPr>
          <w:rStyle w:val="hps"/>
          <w:rFonts w:ascii="Times New Roman" w:hAnsi="Times New Roman"/>
          <w:sz w:val="28"/>
          <w:szCs w:val="28"/>
        </w:rPr>
        <w:t>обумовлені</w:t>
      </w:r>
      <w:r w:rsidRPr="00CC157B">
        <w:rPr>
          <w:rFonts w:ascii="Times New Roman" w:hAnsi="Times New Roman"/>
          <w:sz w:val="28"/>
          <w:szCs w:val="28"/>
        </w:rPr>
        <w:t xml:space="preserve"> </w:t>
      </w:r>
      <w:r w:rsidRPr="00CC157B">
        <w:rPr>
          <w:rStyle w:val="hps"/>
          <w:rFonts w:ascii="Times New Roman" w:hAnsi="Times New Roman"/>
          <w:sz w:val="28"/>
          <w:szCs w:val="28"/>
        </w:rPr>
        <w:t>внутрішньодержавними</w:t>
      </w:r>
      <w:r w:rsidRPr="00CC157B">
        <w:rPr>
          <w:rFonts w:ascii="Times New Roman" w:hAnsi="Times New Roman"/>
          <w:sz w:val="28"/>
          <w:szCs w:val="28"/>
        </w:rPr>
        <w:t xml:space="preserve"> </w:t>
      </w:r>
      <w:r w:rsidRPr="00CC157B">
        <w:rPr>
          <w:rStyle w:val="hps"/>
          <w:rFonts w:ascii="Times New Roman" w:hAnsi="Times New Roman"/>
          <w:sz w:val="28"/>
          <w:szCs w:val="28"/>
        </w:rPr>
        <w:t>інтересами</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той час як</w:t>
      </w:r>
      <w:r w:rsidRPr="00CC157B">
        <w:rPr>
          <w:rFonts w:ascii="Times New Roman" w:hAnsi="Times New Roman"/>
          <w:sz w:val="28"/>
          <w:szCs w:val="28"/>
        </w:rPr>
        <w:t xml:space="preserve"> </w:t>
      </w:r>
      <w:r w:rsidRPr="00CC157B">
        <w:rPr>
          <w:rStyle w:val="hps"/>
          <w:rFonts w:ascii="Times New Roman" w:hAnsi="Times New Roman"/>
          <w:sz w:val="28"/>
          <w:szCs w:val="28"/>
        </w:rPr>
        <w:t>перша мета</w:t>
      </w:r>
      <w:r w:rsidR="006446F4">
        <w:rPr>
          <w:rStyle w:val="hps"/>
          <w:rFonts w:ascii="Times New Roman" w:hAnsi="Times New Roman"/>
          <w:sz w:val="28"/>
          <w:szCs w:val="28"/>
        </w:rPr>
        <w:t> </w:t>
      </w:r>
      <w:r w:rsidRPr="00CC157B">
        <w:rPr>
          <w:rFonts w:ascii="Times New Roman" w:hAnsi="Times New Roman"/>
          <w:sz w:val="28"/>
          <w:szCs w:val="28"/>
        </w:rPr>
        <w:t>–</w:t>
      </w:r>
      <w:r w:rsidRPr="00CC157B">
        <w:rPr>
          <w:rStyle w:val="hps"/>
          <w:rFonts w:ascii="Times New Roman" w:hAnsi="Times New Roman"/>
          <w:sz w:val="28"/>
          <w:szCs w:val="28"/>
        </w:rPr>
        <w:t xml:space="preserve"> міждержавними</w:t>
      </w:r>
      <w:r w:rsidRPr="00CC157B">
        <w:rPr>
          <w:rFonts w:ascii="Times New Roman" w:hAnsi="Times New Roman"/>
          <w:sz w:val="28"/>
          <w:szCs w:val="28"/>
        </w:rPr>
        <w:t xml:space="preserve"> </w:t>
      </w:r>
      <w:r w:rsidRPr="00CC157B">
        <w:rPr>
          <w:rStyle w:val="hps"/>
          <w:rFonts w:ascii="Times New Roman" w:hAnsi="Times New Roman"/>
          <w:sz w:val="28"/>
          <w:szCs w:val="28"/>
        </w:rPr>
        <w:t>інтересами</w:t>
      </w:r>
      <w:r w:rsidRPr="00CC157B">
        <w:rPr>
          <w:rFonts w:ascii="Times New Roman" w:hAnsi="Times New Roman"/>
          <w:sz w:val="28"/>
          <w:szCs w:val="28"/>
        </w:rPr>
        <w:t xml:space="preserve">, </w:t>
      </w:r>
      <w:r w:rsidRPr="00CC157B">
        <w:rPr>
          <w:rStyle w:val="hps"/>
          <w:rFonts w:ascii="Times New Roman" w:hAnsi="Times New Roman"/>
          <w:sz w:val="28"/>
          <w:szCs w:val="28"/>
        </w:rPr>
        <w:t>вона</w:t>
      </w:r>
      <w:r w:rsidRPr="00CC157B">
        <w:rPr>
          <w:rFonts w:ascii="Times New Roman" w:hAnsi="Times New Roman"/>
          <w:sz w:val="28"/>
          <w:szCs w:val="28"/>
        </w:rPr>
        <w:t xml:space="preserve"> </w:t>
      </w:r>
      <w:r w:rsidRPr="00CC157B">
        <w:rPr>
          <w:rStyle w:val="hps"/>
          <w:rFonts w:ascii="Times New Roman" w:hAnsi="Times New Roman"/>
          <w:sz w:val="28"/>
          <w:szCs w:val="28"/>
        </w:rPr>
        <w:t>виражає необхідність</w:t>
      </w:r>
      <w:r w:rsidRPr="00CC157B">
        <w:rPr>
          <w:rFonts w:ascii="Times New Roman" w:hAnsi="Times New Roman"/>
          <w:sz w:val="28"/>
          <w:szCs w:val="28"/>
        </w:rPr>
        <w:t xml:space="preserve"> </w:t>
      </w:r>
      <w:r w:rsidRPr="00CC157B">
        <w:rPr>
          <w:rStyle w:val="hps"/>
          <w:rFonts w:ascii="Times New Roman" w:hAnsi="Times New Roman"/>
          <w:sz w:val="28"/>
          <w:szCs w:val="28"/>
        </w:rPr>
        <w:t>гармонізації</w:t>
      </w:r>
      <w:r w:rsidRPr="00CC157B">
        <w:rPr>
          <w:rFonts w:ascii="Times New Roman" w:hAnsi="Times New Roman"/>
          <w:sz w:val="28"/>
          <w:szCs w:val="28"/>
        </w:rPr>
        <w:t xml:space="preserve"> </w:t>
      </w:r>
      <w:r w:rsidRPr="00CC157B">
        <w:rPr>
          <w:rStyle w:val="hps"/>
          <w:rFonts w:ascii="Times New Roman" w:hAnsi="Times New Roman"/>
          <w:sz w:val="28"/>
          <w:szCs w:val="28"/>
        </w:rPr>
        <w:t>внутрішньодержавних</w:t>
      </w:r>
      <w:r w:rsidRPr="00CC157B">
        <w:rPr>
          <w:rFonts w:ascii="Times New Roman" w:hAnsi="Times New Roman"/>
          <w:sz w:val="28"/>
          <w:szCs w:val="28"/>
        </w:rPr>
        <w:t xml:space="preserve"> </w:t>
      </w:r>
      <w:r w:rsidRPr="00CC157B">
        <w:rPr>
          <w:rStyle w:val="hps"/>
          <w:rFonts w:ascii="Times New Roman" w:hAnsi="Times New Roman"/>
          <w:sz w:val="28"/>
          <w:szCs w:val="28"/>
        </w:rPr>
        <w:t>інтересів</w:t>
      </w:r>
      <w:r w:rsidRPr="00CC157B">
        <w:rPr>
          <w:rFonts w:ascii="Times New Roman" w:hAnsi="Times New Roman"/>
          <w:sz w:val="28"/>
          <w:szCs w:val="28"/>
        </w:rPr>
        <w:t xml:space="preserve"> </w:t>
      </w:r>
      <w:r w:rsidRPr="00CC157B">
        <w:rPr>
          <w:rStyle w:val="hps"/>
          <w:rFonts w:ascii="Times New Roman" w:hAnsi="Times New Roman"/>
          <w:sz w:val="28"/>
          <w:szCs w:val="28"/>
        </w:rPr>
        <w:t>з міждержавними</w:t>
      </w:r>
      <w:r w:rsidRPr="00CC157B">
        <w:rPr>
          <w:rFonts w:ascii="Times New Roman" w:hAnsi="Times New Roman"/>
          <w:sz w:val="28"/>
          <w:szCs w:val="28"/>
        </w:rPr>
        <w:t xml:space="preserve">, </w:t>
      </w:r>
      <w:r w:rsidRPr="00CC157B">
        <w:rPr>
          <w:rStyle w:val="hps"/>
          <w:rFonts w:ascii="Times New Roman" w:hAnsi="Times New Roman"/>
          <w:sz w:val="28"/>
          <w:szCs w:val="28"/>
        </w:rPr>
        <w:t>оскільки неможливо</w:t>
      </w:r>
      <w:r w:rsidRPr="00CC157B">
        <w:rPr>
          <w:rFonts w:ascii="Times New Roman" w:hAnsi="Times New Roman"/>
          <w:sz w:val="28"/>
          <w:szCs w:val="28"/>
        </w:rPr>
        <w:t xml:space="preserve"> </w:t>
      </w:r>
      <w:r w:rsidRPr="00CC157B">
        <w:rPr>
          <w:rStyle w:val="hps"/>
          <w:rFonts w:ascii="Times New Roman" w:hAnsi="Times New Roman"/>
          <w:sz w:val="28"/>
          <w:szCs w:val="28"/>
        </w:rPr>
        <w:t>досягти вирішення</w:t>
      </w:r>
      <w:r w:rsidRPr="00CC157B">
        <w:rPr>
          <w:rFonts w:ascii="Times New Roman" w:hAnsi="Times New Roman"/>
          <w:sz w:val="28"/>
          <w:szCs w:val="28"/>
        </w:rPr>
        <w:t xml:space="preserve"> </w:t>
      </w:r>
      <w:r w:rsidRPr="00CC157B">
        <w:rPr>
          <w:rStyle w:val="hps"/>
          <w:rFonts w:ascii="Times New Roman" w:hAnsi="Times New Roman"/>
          <w:sz w:val="28"/>
          <w:szCs w:val="28"/>
        </w:rPr>
        <w:t>глобальних</w:t>
      </w:r>
      <w:r w:rsidRPr="00CC157B">
        <w:rPr>
          <w:rFonts w:ascii="Times New Roman" w:hAnsi="Times New Roman"/>
          <w:sz w:val="28"/>
          <w:szCs w:val="28"/>
        </w:rPr>
        <w:t xml:space="preserve"> </w:t>
      </w:r>
      <w:r w:rsidRPr="00CC157B">
        <w:rPr>
          <w:rStyle w:val="hps"/>
          <w:rFonts w:ascii="Times New Roman" w:hAnsi="Times New Roman"/>
          <w:sz w:val="28"/>
          <w:szCs w:val="28"/>
        </w:rPr>
        <w:t>проблем</w:t>
      </w:r>
      <w:r w:rsidRPr="00CC157B">
        <w:rPr>
          <w:rFonts w:ascii="Times New Roman" w:hAnsi="Times New Roman"/>
          <w:sz w:val="28"/>
          <w:szCs w:val="28"/>
        </w:rPr>
        <w:t xml:space="preserve">, </w:t>
      </w:r>
      <w:r w:rsidRPr="00CC157B">
        <w:rPr>
          <w:rStyle w:val="hps"/>
          <w:rFonts w:ascii="Times New Roman" w:hAnsi="Times New Roman"/>
          <w:sz w:val="28"/>
          <w:szCs w:val="28"/>
        </w:rPr>
        <w:t>що стоять</w:t>
      </w:r>
      <w:r w:rsidRPr="00CC157B">
        <w:rPr>
          <w:rFonts w:ascii="Times New Roman" w:hAnsi="Times New Roman"/>
          <w:sz w:val="28"/>
          <w:szCs w:val="28"/>
        </w:rPr>
        <w:t xml:space="preserve"> </w:t>
      </w:r>
      <w:r w:rsidRPr="00CC157B">
        <w:rPr>
          <w:rStyle w:val="hps"/>
          <w:rFonts w:ascii="Times New Roman" w:hAnsi="Times New Roman"/>
          <w:sz w:val="28"/>
          <w:szCs w:val="28"/>
        </w:rPr>
        <w:t>перед</w:t>
      </w:r>
      <w:r w:rsidRPr="00CC157B">
        <w:rPr>
          <w:rFonts w:ascii="Times New Roman" w:hAnsi="Times New Roman"/>
          <w:sz w:val="28"/>
          <w:szCs w:val="28"/>
        </w:rPr>
        <w:t xml:space="preserve"> </w:t>
      </w:r>
      <w:r w:rsidRPr="00CC157B">
        <w:rPr>
          <w:rStyle w:val="hps"/>
          <w:rFonts w:ascii="Times New Roman" w:hAnsi="Times New Roman"/>
          <w:sz w:val="28"/>
          <w:szCs w:val="28"/>
        </w:rPr>
        <w:t>людством</w:t>
      </w:r>
      <w:r w:rsidRPr="00CC157B">
        <w:rPr>
          <w:rFonts w:ascii="Times New Roman" w:hAnsi="Times New Roman"/>
          <w:sz w:val="28"/>
          <w:szCs w:val="28"/>
        </w:rPr>
        <w:t xml:space="preserve">, </w:t>
      </w:r>
      <w:r w:rsidRPr="00CC157B">
        <w:rPr>
          <w:rStyle w:val="hps"/>
          <w:rFonts w:ascii="Times New Roman" w:hAnsi="Times New Roman"/>
          <w:sz w:val="28"/>
          <w:szCs w:val="28"/>
        </w:rPr>
        <w:t xml:space="preserve">без </w:t>
      </w:r>
      <w:r w:rsidRPr="00CC157B">
        <w:rPr>
          <w:rStyle w:val="hps"/>
          <w:rFonts w:ascii="Times New Roman" w:hAnsi="Times New Roman"/>
          <w:sz w:val="28"/>
          <w:szCs w:val="28"/>
        </w:rPr>
        <w:lastRenderedPageBreak/>
        <w:t>узгодження</w:t>
      </w:r>
      <w:r w:rsidRPr="00CC157B">
        <w:rPr>
          <w:rFonts w:ascii="Times New Roman" w:hAnsi="Times New Roman"/>
          <w:sz w:val="28"/>
          <w:szCs w:val="28"/>
        </w:rPr>
        <w:t xml:space="preserve"> </w:t>
      </w:r>
      <w:r w:rsidRPr="00CC157B">
        <w:rPr>
          <w:rStyle w:val="hps"/>
          <w:rFonts w:ascii="Times New Roman" w:hAnsi="Times New Roman"/>
          <w:sz w:val="28"/>
          <w:szCs w:val="28"/>
        </w:rPr>
        <w:t>державами своїх</w:t>
      </w:r>
      <w:r w:rsidRPr="00CC157B">
        <w:rPr>
          <w:rFonts w:ascii="Times New Roman" w:hAnsi="Times New Roman"/>
          <w:sz w:val="28"/>
          <w:szCs w:val="28"/>
        </w:rPr>
        <w:t xml:space="preserve">, </w:t>
      </w:r>
      <w:r w:rsidRPr="00CC157B">
        <w:rPr>
          <w:rStyle w:val="hps"/>
          <w:rFonts w:ascii="Times New Roman" w:hAnsi="Times New Roman"/>
          <w:sz w:val="28"/>
          <w:szCs w:val="28"/>
        </w:rPr>
        <w:t>часто</w:t>
      </w:r>
      <w:r w:rsidRPr="00CC157B">
        <w:rPr>
          <w:rFonts w:ascii="Times New Roman" w:hAnsi="Times New Roman"/>
          <w:sz w:val="28"/>
          <w:szCs w:val="28"/>
        </w:rPr>
        <w:t xml:space="preserve"> </w:t>
      </w:r>
      <w:r w:rsidRPr="00CC157B">
        <w:rPr>
          <w:rStyle w:val="hps"/>
          <w:rFonts w:ascii="Times New Roman" w:hAnsi="Times New Roman"/>
          <w:sz w:val="28"/>
          <w:szCs w:val="28"/>
        </w:rPr>
        <w:t>протилежних і</w:t>
      </w:r>
      <w:r w:rsidRPr="00CC157B">
        <w:rPr>
          <w:rFonts w:ascii="Times New Roman" w:hAnsi="Times New Roman"/>
          <w:sz w:val="28"/>
          <w:szCs w:val="28"/>
        </w:rPr>
        <w:t xml:space="preserve"> </w:t>
      </w:r>
      <w:r w:rsidRPr="00CC157B">
        <w:rPr>
          <w:rStyle w:val="hps"/>
          <w:rFonts w:ascii="Times New Roman" w:hAnsi="Times New Roman"/>
          <w:sz w:val="28"/>
          <w:szCs w:val="28"/>
        </w:rPr>
        <w:t>суперечливих інтересів</w:t>
      </w:r>
      <w:r w:rsidRPr="00CC157B">
        <w:rPr>
          <w:rFonts w:ascii="Times New Roman" w:hAnsi="Times New Roman"/>
          <w:sz w:val="28"/>
          <w:szCs w:val="28"/>
        </w:rPr>
        <w:t>. П</w:t>
      </w:r>
      <w:r w:rsidRPr="00CC157B">
        <w:rPr>
          <w:rStyle w:val="hps"/>
          <w:rFonts w:ascii="Times New Roman" w:hAnsi="Times New Roman"/>
          <w:sz w:val="28"/>
          <w:szCs w:val="28"/>
        </w:rPr>
        <w:t>рикладом</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міжнародно</w:t>
      </w:r>
      <w:r w:rsidRPr="00CC157B">
        <w:rPr>
          <w:rFonts w:ascii="Times New Roman" w:hAnsi="Times New Roman"/>
          <w:sz w:val="28"/>
          <w:szCs w:val="28"/>
        </w:rPr>
        <w:t xml:space="preserve">-правового акта, </w:t>
      </w:r>
      <w:r w:rsidRPr="00CC157B">
        <w:rPr>
          <w:rStyle w:val="hps"/>
          <w:rFonts w:ascii="Times New Roman" w:hAnsi="Times New Roman"/>
          <w:sz w:val="28"/>
          <w:szCs w:val="28"/>
        </w:rPr>
        <w:t>здатного відобразити</w:t>
      </w:r>
      <w:r w:rsidRPr="00CC157B">
        <w:rPr>
          <w:rFonts w:ascii="Times New Roman" w:hAnsi="Times New Roman"/>
          <w:sz w:val="28"/>
          <w:szCs w:val="28"/>
        </w:rPr>
        <w:t xml:space="preserve"> </w:t>
      </w:r>
      <w:r w:rsidRPr="00CC157B">
        <w:rPr>
          <w:rStyle w:val="hps"/>
          <w:rFonts w:ascii="Times New Roman" w:hAnsi="Times New Roman"/>
          <w:sz w:val="28"/>
          <w:szCs w:val="28"/>
        </w:rPr>
        <w:t>кожну</w:t>
      </w:r>
      <w:r w:rsidRPr="00CC157B">
        <w:rPr>
          <w:rFonts w:ascii="Times New Roman" w:hAnsi="Times New Roman"/>
          <w:sz w:val="28"/>
          <w:szCs w:val="28"/>
        </w:rPr>
        <w:t xml:space="preserve"> </w:t>
      </w:r>
      <w:r w:rsidRPr="00CC157B">
        <w:rPr>
          <w:rStyle w:val="hps"/>
          <w:rFonts w:ascii="Times New Roman" w:hAnsi="Times New Roman"/>
          <w:sz w:val="28"/>
          <w:szCs w:val="28"/>
        </w:rPr>
        <w:t>з цілей</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окремо</w:t>
      </w:r>
      <w:r w:rsidR="00A35212" w:rsidRPr="00CC157B">
        <w:rPr>
          <w:rStyle w:val="hps"/>
          <w:rFonts w:ascii="Times New Roman" w:hAnsi="Times New Roman"/>
          <w:sz w:val="28"/>
          <w:szCs w:val="28"/>
        </w:rPr>
        <w:t>, може бути</w:t>
      </w:r>
      <w:r w:rsidRPr="00CC157B">
        <w:rPr>
          <w:rFonts w:ascii="Times New Roman" w:hAnsi="Times New Roman"/>
          <w:sz w:val="28"/>
          <w:szCs w:val="28"/>
        </w:rPr>
        <w:t xml:space="preserve"> </w:t>
      </w:r>
      <w:r w:rsidRPr="00CC157B">
        <w:rPr>
          <w:rStyle w:val="hps"/>
          <w:rFonts w:ascii="Times New Roman" w:hAnsi="Times New Roman"/>
          <w:sz w:val="28"/>
          <w:szCs w:val="28"/>
        </w:rPr>
        <w:t>Віденська</w:t>
      </w:r>
      <w:r w:rsidRPr="00CC157B">
        <w:rPr>
          <w:rFonts w:ascii="Times New Roman" w:hAnsi="Times New Roman"/>
          <w:sz w:val="28"/>
          <w:szCs w:val="28"/>
        </w:rPr>
        <w:t xml:space="preserve"> </w:t>
      </w:r>
      <w:r w:rsidRPr="00CC157B">
        <w:rPr>
          <w:rStyle w:val="hps"/>
          <w:rFonts w:ascii="Times New Roman" w:hAnsi="Times New Roman"/>
          <w:sz w:val="28"/>
          <w:szCs w:val="28"/>
        </w:rPr>
        <w:t>конвенція</w:t>
      </w:r>
      <w:r w:rsidRPr="00CC157B">
        <w:rPr>
          <w:rFonts w:ascii="Times New Roman" w:hAnsi="Times New Roman"/>
          <w:sz w:val="28"/>
          <w:szCs w:val="28"/>
        </w:rPr>
        <w:t xml:space="preserve"> </w:t>
      </w:r>
      <w:r w:rsidRPr="00CC157B">
        <w:rPr>
          <w:rStyle w:val="hps"/>
          <w:rFonts w:ascii="Times New Roman" w:hAnsi="Times New Roman"/>
          <w:sz w:val="28"/>
          <w:szCs w:val="28"/>
        </w:rPr>
        <w:t>про договори</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міжнародної купівлі</w:t>
      </w:r>
      <w:r w:rsidRPr="00CC157B">
        <w:rPr>
          <w:rFonts w:ascii="Times New Roman" w:hAnsi="Times New Roman"/>
          <w:sz w:val="28"/>
          <w:szCs w:val="28"/>
        </w:rPr>
        <w:t xml:space="preserve">-продажу </w:t>
      </w:r>
      <w:r w:rsidRPr="00CC157B">
        <w:rPr>
          <w:rStyle w:val="hps"/>
          <w:rFonts w:ascii="Times New Roman" w:hAnsi="Times New Roman"/>
          <w:sz w:val="28"/>
          <w:szCs w:val="28"/>
        </w:rPr>
        <w:t>товарів. Це</w:t>
      </w:r>
      <w:r w:rsidRPr="00CC157B">
        <w:rPr>
          <w:rFonts w:ascii="Times New Roman" w:hAnsi="Times New Roman"/>
          <w:sz w:val="28"/>
          <w:szCs w:val="28"/>
        </w:rPr>
        <w:t xml:space="preserve"> </w:t>
      </w:r>
      <w:r w:rsidRPr="00CC157B">
        <w:rPr>
          <w:rStyle w:val="hps"/>
          <w:rFonts w:ascii="Times New Roman" w:hAnsi="Times New Roman"/>
          <w:sz w:val="28"/>
          <w:szCs w:val="28"/>
        </w:rPr>
        <w:t>один</w:t>
      </w:r>
      <w:r w:rsidRPr="00CC157B">
        <w:rPr>
          <w:rFonts w:ascii="Times New Roman" w:hAnsi="Times New Roman"/>
          <w:sz w:val="28"/>
          <w:szCs w:val="28"/>
        </w:rPr>
        <w:t xml:space="preserve"> і</w:t>
      </w:r>
      <w:r w:rsidRPr="00CC157B">
        <w:rPr>
          <w:rStyle w:val="hps"/>
          <w:rFonts w:ascii="Times New Roman" w:hAnsi="Times New Roman"/>
          <w:sz w:val="28"/>
          <w:szCs w:val="28"/>
        </w:rPr>
        <w:t>з найбільш значущих</w:t>
      </w:r>
      <w:r w:rsidRPr="00CC157B">
        <w:rPr>
          <w:rFonts w:ascii="Times New Roman" w:hAnsi="Times New Roman"/>
          <w:sz w:val="28"/>
          <w:szCs w:val="28"/>
        </w:rPr>
        <w:t xml:space="preserve"> </w:t>
      </w:r>
      <w:r w:rsidRPr="00CC157B">
        <w:rPr>
          <w:rStyle w:val="hps"/>
          <w:rFonts w:ascii="Times New Roman" w:hAnsi="Times New Roman"/>
          <w:sz w:val="28"/>
          <w:szCs w:val="28"/>
        </w:rPr>
        <w:t>актів,</w:t>
      </w:r>
      <w:r w:rsidRPr="00CC157B">
        <w:rPr>
          <w:rFonts w:ascii="Times New Roman" w:hAnsi="Times New Roman"/>
          <w:sz w:val="28"/>
          <w:szCs w:val="28"/>
        </w:rPr>
        <w:t xml:space="preserve"> що </w:t>
      </w:r>
      <w:r w:rsidRPr="00CC157B">
        <w:rPr>
          <w:rStyle w:val="hps"/>
          <w:rFonts w:ascii="Times New Roman" w:hAnsi="Times New Roman"/>
          <w:sz w:val="28"/>
          <w:szCs w:val="28"/>
        </w:rPr>
        <w:t>містить</w:t>
      </w:r>
      <w:r w:rsidRPr="00CC157B">
        <w:rPr>
          <w:rFonts w:ascii="Times New Roman" w:hAnsi="Times New Roman"/>
          <w:sz w:val="28"/>
          <w:szCs w:val="28"/>
        </w:rPr>
        <w:t xml:space="preserve"> </w:t>
      </w:r>
      <w:r w:rsidRPr="00CC157B">
        <w:rPr>
          <w:rStyle w:val="hps"/>
          <w:rFonts w:ascii="Times New Roman" w:hAnsi="Times New Roman"/>
          <w:sz w:val="28"/>
          <w:szCs w:val="28"/>
        </w:rPr>
        <w:t>як цілі,</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досягненні</w:t>
      </w:r>
      <w:r w:rsidRPr="00CC157B">
        <w:rPr>
          <w:rFonts w:ascii="Times New Roman" w:hAnsi="Times New Roman"/>
          <w:sz w:val="28"/>
          <w:szCs w:val="28"/>
        </w:rPr>
        <w:t xml:space="preserve"> </w:t>
      </w:r>
      <w:r w:rsidRPr="00CC157B">
        <w:rPr>
          <w:rStyle w:val="hps"/>
          <w:rFonts w:ascii="Times New Roman" w:hAnsi="Times New Roman"/>
          <w:sz w:val="28"/>
          <w:szCs w:val="28"/>
        </w:rPr>
        <w:t>яких зацікавлена</w:t>
      </w:r>
      <w:r w:rsidRPr="00CC157B">
        <w:rPr>
          <w:rFonts w:ascii="Times New Roman" w:hAnsi="Times New Roman"/>
          <w:sz w:val="28"/>
          <w:szCs w:val="28"/>
        </w:rPr>
        <w:t xml:space="preserve"> </w:t>
      </w:r>
      <w:r w:rsidRPr="00CC157B">
        <w:rPr>
          <w:rStyle w:val="hps"/>
          <w:rFonts w:ascii="Times New Roman" w:hAnsi="Times New Roman"/>
          <w:sz w:val="28"/>
          <w:szCs w:val="28"/>
        </w:rPr>
        <w:t>кожна держава</w:t>
      </w:r>
      <w:r w:rsidRPr="00CC157B">
        <w:rPr>
          <w:rFonts w:ascii="Times New Roman" w:hAnsi="Times New Roman"/>
          <w:sz w:val="28"/>
          <w:szCs w:val="28"/>
        </w:rPr>
        <w:t xml:space="preserve"> </w:t>
      </w:r>
      <w:r w:rsidRPr="00CC157B">
        <w:rPr>
          <w:rStyle w:val="hps"/>
          <w:rFonts w:ascii="Times New Roman" w:hAnsi="Times New Roman"/>
          <w:sz w:val="28"/>
          <w:szCs w:val="28"/>
        </w:rPr>
        <w:t>і кожна особа</w:t>
      </w:r>
      <w:r w:rsidRPr="00CC157B">
        <w:rPr>
          <w:rFonts w:ascii="Times New Roman" w:hAnsi="Times New Roman"/>
          <w:sz w:val="28"/>
          <w:szCs w:val="28"/>
        </w:rPr>
        <w:t xml:space="preserve"> </w:t>
      </w:r>
      <w:r w:rsidRPr="00CC157B">
        <w:rPr>
          <w:rStyle w:val="hps"/>
          <w:rFonts w:ascii="Times New Roman" w:hAnsi="Times New Roman"/>
          <w:sz w:val="28"/>
          <w:szCs w:val="28"/>
        </w:rPr>
        <w:t>в державі</w:t>
      </w:r>
      <w:r w:rsidRPr="00CC157B">
        <w:rPr>
          <w:rFonts w:ascii="Times New Roman" w:hAnsi="Times New Roman"/>
          <w:sz w:val="28"/>
          <w:szCs w:val="28"/>
        </w:rPr>
        <w:t xml:space="preserve"> </w:t>
      </w:r>
      <w:r w:rsidRPr="00CC157B">
        <w:rPr>
          <w:rStyle w:val="hps"/>
          <w:rFonts w:ascii="Times New Roman" w:hAnsi="Times New Roman"/>
          <w:sz w:val="28"/>
          <w:szCs w:val="28"/>
        </w:rPr>
        <w:t>(</w:t>
      </w:r>
      <w:r w:rsidRPr="00CC157B">
        <w:rPr>
          <w:rFonts w:ascii="Times New Roman" w:hAnsi="Times New Roman"/>
          <w:sz w:val="28"/>
          <w:szCs w:val="28"/>
        </w:rPr>
        <w:t xml:space="preserve">публічно-правові </w:t>
      </w:r>
      <w:r w:rsidRPr="00CC157B">
        <w:rPr>
          <w:rStyle w:val="hps"/>
          <w:rFonts w:ascii="Times New Roman" w:hAnsi="Times New Roman"/>
          <w:sz w:val="28"/>
          <w:szCs w:val="28"/>
        </w:rPr>
        <w:t>цілі)</w:t>
      </w:r>
      <w:r w:rsidRPr="00CC157B">
        <w:rPr>
          <w:rFonts w:ascii="Times New Roman" w:hAnsi="Times New Roman"/>
          <w:sz w:val="28"/>
          <w:szCs w:val="28"/>
        </w:rPr>
        <w:t xml:space="preserve">, </w:t>
      </w:r>
      <w:r w:rsidRPr="00CC157B">
        <w:rPr>
          <w:rStyle w:val="hps"/>
          <w:rFonts w:ascii="Times New Roman" w:hAnsi="Times New Roman"/>
          <w:sz w:val="28"/>
          <w:szCs w:val="28"/>
        </w:rPr>
        <w:t>так</w:t>
      </w:r>
      <w:r w:rsidRPr="00CC157B">
        <w:rPr>
          <w:rFonts w:ascii="Times New Roman" w:hAnsi="Times New Roman"/>
          <w:sz w:val="28"/>
          <w:szCs w:val="28"/>
        </w:rPr>
        <w:t xml:space="preserve"> </w:t>
      </w:r>
      <w:r w:rsidRPr="00CC157B">
        <w:rPr>
          <w:rStyle w:val="hps"/>
          <w:rFonts w:ascii="Times New Roman" w:hAnsi="Times New Roman"/>
          <w:sz w:val="28"/>
          <w:szCs w:val="28"/>
        </w:rPr>
        <w:t>і цілі</w:t>
      </w:r>
      <w:r w:rsidRPr="00CC157B">
        <w:rPr>
          <w:rFonts w:ascii="Times New Roman" w:hAnsi="Times New Roman"/>
          <w:sz w:val="28"/>
          <w:szCs w:val="28"/>
        </w:rPr>
        <w:t xml:space="preserve">, </w:t>
      </w:r>
      <w:r w:rsidRPr="00CC157B">
        <w:rPr>
          <w:rStyle w:val="hps"/>
          <w:rFonts w:ascii="Times New Roman" w:hAnsi="Times New Roman"/>
          <w:sz w:val="28"/>
          <w:szCs w:val="28"/>
        </w:rPr>
        <w:t>важливі</w:t>
      </w:r>
      <w:r w:rsidRPr="00CC157B">
        <w:rPr>
          <w:rFonts w:ascii="Times New Roman" w:hAnsi="Times New Roman"/>
          <w:sz w:val="28"/>
          <w:szCs w:val="28"/>
        </w:rPr>
        <w:t xml:space="preserve"> </w:t>
      </w:r>
      <w:r w:rsidRPr="00CC157B">
        <w:rPr>
          <w:rStyle w:val="hps"/>
          <w:rFonts w:ascii="Times New Roman" w:hAnsi="Times New Roman"/>
          <w:sz w:val="28"/>
          <w:szCs w:val="28"/>
        </w:rPr>
        <w:t>для світового</w:t>
      </w:r>
      <w:r w:rsidRPr="00CC157B">
        <w:rPr>
          <w:rFonts w:ascii="Times New Roman" w:hAnsi="Times New Roman"/>
          <w:sz w:val="28"/>
          <w:szCs w:val="28"/>
        </w:rPr>
        <w:t xml:space="preserve"> </w:t>
      </w:r>
      <w:r w:rsidRPr="00CC157B">
        <w:rPr>
          <w:rStyle w:val="hps"/>
          <w:rFonts w:ascii="Times New Roman" w:hAnsi="Times New Roman"/>
          <w:sz w:val="28"/>
          <w:szCs w:val="28"/>
        </w:rPr>
        <w:t>співтовариства в цілому</w:t>
      </w:r>
      <w:r w:rsidR="006446F4">
        <w:rPr>
          <w:rStyle w:val="hps"/>
          <w:rFonts w:ascii="Times New Roman" w:hAnsi="Times New Roman"/>
          <w:sz w:val="28"/>
          <w:szCs w:val="28"/>
        </w:rPr>
        <w:t> </w:t>
      </w:r>
      <w:r w:rsidR="00061A4A" w:rsidRPr="00CC157B">
        <w:rPr>
          <w:rFonts w:ascii="Times New Roman" w:hAnsi="Times New Roman"/>
          <w:sz w:val="28"/>
          <w:szCs w:val="28"/>
        </w:rPr>
        <w:t>[7, с.</w:t>
      </w:r>
      <w:r w:rsidR="006446F4">
        <w:rPr>
          <w:rFonts w:ascii="Times New Roman" w:hAnsi="Times New Roman"/>
          <w:sz w:val="28"/>
          <w:szCs w:val="28"/>
        </w:rPr>
        <w:t> </w:t>
      </w:r>
      <w:r w:rsidR="00061A4A" w:rsidRPr="00CC157B">
        <w:rPr>
          <w:rFonts w:ascii="Times New Roman" w:hAnsi="Times New Roman"/>
          <w:sz w:val="28"/>
          <w:szCs w:val="28"/>
        </w:rPr>
        <w:t>64]</w:t>
      </w:r>
      <w:r w:rsidR="00061A4A" w:rsidRPr="00CC157B">
        <w:rPr>
          <w:rFonts w:ascii="Times New Roman" w:hAnsi="Times New Roman"/>
          <w:sz w:val="28"/>
          <w:szCs w:val="28"/>
          <w:shd w:val="clear" w:color="auto" w:fill="FFFFFF"/>
        </w:rPr>
        <w:t>.</w:t>
      </w:r>
      <w:r w:rsidRPr="00CC157B">
        <w:rPr>
          <w:rFonts w:ascii="Times New Roman" w:hAnsi="Times New Roman"/>
          <w:sz w:val="28"/>
          <w:szCs w:val="28"/>
          <w:shd w:val="clear" w:color="auto" w:fill="FFFF00"/>
        </w:rPr>
        <w:t xml:space="preserve"> </w:t>
      </w:r>
    </w:p>
    <w:p w:rsidR="00632308" w:rsidRPr="00CC157B" w:rsidRDefault="00632308" w:rsidP="00F43B70">
      <w:pPr>
        <w:spacing w:after="0" w:line="360" w:lineRule="auto"/>
        <w:ind w:firstLine="709"/>
        <w:jc w:val="both"/>
        <w:rPr>
          <w:rStyle w:val="hps"/>
          <w:rFonts w:ascii="Times New Roman" w:hAnsi="Times New Roman"/>
          <w:sz w:val="28"/>
          <w:szCs w:val="28"/>
          <w:shd w:val="clear" w:color="auto" w:fill="FFFF00"/>
        </w:rPr>
      </w:pPr>
      <w:r w:rsidRPr="00CC157B">
        <w:rPr>
          <w:rStyle w:val="hps"/>
          <w:rFonts w:ascii="Times New Roman" w:hAnsi="Times New Roman"/>
          <w:sz w:val="28"/>
          <w:szCs w:val="28"/>
        </w:rPr>
        <w:t>При</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за допомогою</w:t>
      </w:r>
      <w:r w:rsidRPr="00CC157B">
        <w:rPr>
          <w:rFonts w:ascii="Times New Roman" w:hAnsi="Times New Roman"/>
          <w:sz w:val="28"/>
          <w:szCs w:val="28"/>
        </w:rPr>
        <w:t xml:space="preserve"> </w:t>
      </w:r>
      <w:r w:rsidRPr="00CC157B">
        <w:rPr>
          <w:rStyle w:val="hps"/>
          <w:rFonts w:ascii="Times New Roman" w:hAnsi="Times New Roman"/>
          <w:sz w:val="28"/>
          <w:szCs w:val="28"/>
        </w:rPr>
        <w:t>модельних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поза всяким сумнівом</w:t>
      </w:r>
      <w:r w:rsidRPr="00CC157B">
        <w:rPr>
          <w:rFonts w:ascii="Times New Roman" w:hAnsi="Times New Roman"/>
          <w:sz w:val="28"/>
          <w:szCs w:val="28"/>
        </w:rPr>
        <w:t xml:space="preserve">, </w:t>
      </w:r>
      <w:r w:rsidRPr="00CC157B">
        <w:rPr>
          <w:rStyle w:val="hps"/>
          <w:rFonts w:ascii="Times New Roman" w:hAnsi="Times New Roman"/>
          <w:sz w:val="28"/>
          <w:szCs w:val="28"/>
        </w:rPr>
        <w:t>формуються нові</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міжнародні та</w:t>
      </w:r>
      <w:r w:rsidRPr="00CC157B">
        <w:rPr>
          <w:rFonts w:ascii="Times New Roman" w:hAnsi="Times New Roman"/>
          <w:sz w:val="28"/>
          <w:szCs w:val="28"/>
        </w:rPr>
        <w:t xml:space="preserve"> </w:t>
      </w:r>
      <w:r w:rsidRPr="00CC157B">
        <w:rPr>
          <w:rStyle w:val="hps"/>
          <w:rFonts w:ascii="Times New Roman" w:hAnsi="Times New Roman"/>
          <w:sz w:val="28"/>
          <w:szCs w:val="28"/>
        </w:rPr>
        <w:t>внутрішньодержавні</w:t>
      </w:r>
      <w:r w:rsidRPr="00CC157B">
        <w:rPr>
          <w:rFonts w:ascii="Times New Roman" w:hAnsi="Times New Roman"/>
          <w:sz w:val="28"/>
          <w:szCs w:val="28"/>
        </w:rPr>
        <w:t xml:space="preserve"> </w:t>
      </w:r>
      <w:r w:rsidRPr="00CC157B">
        <w:rPr>
          <w:rStyle w:val="hps"/>
          <w:rFonts w:ascii="Times New Roman" w:hAnsi="Times New Roman"/>
          <w:sz w:val="28"/>
          <w:szCs w:val="28"/>
        </w:rPr>
        <w:t>норми</w:t>
      </w:r>
      <w:r w:rsidR="006446F4">
        <w:rPr>
          <w:rStyle w:val="hps"/>
          <w:rFonts w:ascii="Times New Roman" w:hAnsi="Times New Roman"/>
          <w:sz w:val="28"/>
          <w:szCs w:val="28"/>
        </w:rPr>
        <w:t> </w:t>
      </w:r>
      <w:r w:rsidR="00061A4A" w:rsidRPr="00CC157B">
        <w:rPr>
          <w:rFonts w:ascii="Times New Roman" w:hAnsi="Times New Roman"/>
          <w:sz w:val="28"/>
          <w:szCs w:val="28"/>
        </w:rPr>
        <w:t>[7, с.</w:t>
      </w:r>
      <w:r w:rsidR="006446F4">
        <w:rPr>
          <w:rFonts w:ascii="Times New Roman" w:hAnsi="Times New Roman"/>
          <w:sz w:val="28"/>
          <w:szCs w:val="28"/>
        </w:rPr>
        <w:t> </w:t>
      </w:r>
      <w:r w:rsidR="00061A4A" w:rsidRPr="00CC157B">
        <w:rPr>
          <w:rFonts w:ascii="Times New Roman" w:hAnsi="Times New Roman"/>
          <w:sz w:val="28"/>
          <w:szCs w:val="28"/>
        </w:rPr>
        <w:t>69]</w:t>
      </w:r>
      <w:r w:rsidR="00061A4A" w:rsidRPr="00CC157B">
        <w:rPr>
          <w:rFonts w:ascii="Times New Roman" w:hAnsi="Times New Roman"/>
          <w:sz w:val="28"/>
          <w:szCs w:val="28"/>
          <w:shd w:val="clear" w:color="auto" w:fill="FFFFFF"/>
        </w:rPr>
        <w:t>.</w:t>
      </w:r>
      <w:r w:rsidRPr="00CC157B">
        <w:rPr>
          <w:rFonts w:ascii="Times New Roman" w:hAnsi="Times New Roman"/>
          <w:sz w:val="28"/>
          <w:szCs w:val="28"/>
        </w:rPr>
        <w:t xml:space="preserve"> </w:t>
      </w:r>
      <w:r w:rsidRPr="00CC157B">
        <w:rPr>
          <w:rStyle w:val="hps"/>
          <w:rFonts w:ascii="Times New Roman" w:hAnsi="Times New Roman"/>
          <w:sz w:val="28"/>
          <w:szCs w:val="28"/>
        </w:rPr>
        <w:t>Звісно, модельна</w:t>
      </w:r>
      <w:r w:rsidRPr="00CC157B">
        <w:rPr>
          <w:rFonts w:ascii="Times New Roman" w:hAnsi="Times New Roman"/>
          <w:sz w:val="28"/>
          <w:szCs w:val="28"/>
        </w:rPr>
        <w:t xml:space="preserve"> </w:t>
      </w:r>
      <w:r w:rsidRPr="00CC157B">
        <w:rPr>
          <w:rStyle w:val="hps"/>
          <w:rFonts w:ascii="Times New Roman" w:hAnsi="Times New Roman"/>
          <w:sz w:val="28"/>
          <w:szCs w:val="28"/>
        </w:rPr>
        <w:t>норма не є</w:t>
      </w:r>
      <w:r w:rsidRPr="00CC157B">
        <w:rPr>
          <w:rFonts w:ascii="Times New Roman" w:hAnsi="Times New Roman"/>
          <w:sz w:val="28"/>
          <w:szCs w:val="28"/>
        </w:rPr>
        <w:t xml:space="preserve"> </w:t>
      </w:r>
      <w:r w:rsidRPr="00CC157B">
        <w:rPr>
          <w:rStyle w:val="hps"/>
          <w:rFonts w:ascii="Times New Roman" w:hAnsi="Times New Roman"/>
          <w:sz w:val="28"/>
          <w:szCs w:val="28"/>
        </w:rPr>
        <w:t>кінцевим</w:t>
      </w:r>
      <w:r w:rsidRPr="00CC157B">
        <w:rPr>
          <w:rFonts w:ascii="Times New Roman" w:hAnsi="Times New Roman"/>
          <w:sz w:val="28"/>
          <w:szCs w:val="28"/>
        </w:rPr>
        <w:t xml:space="preserve"> </w:t>
      </w:r>
      <w:r w:rsidRPr="00CC157B">
        <w:rPr>
          <w:rStyle w:val="hps"/>
          <w:rFonts w:ascii="Times New Roman" w:hAnsi="Times New Roman"/>
          <w:sz w:val="28"/>
          <w:szCs w:val="28"/>
        </w:rPr>
        <w:t>результатом</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вона –</w:t>
      </w:r>
      <w:r w:rsidRPr="00CC157B">
        <w:rPr>
          <w:rFonts w:ascii="Times New Roman" w:hAnsi="Times New Roman"/>
          <w:sz w:val="28"/>
          <w:szCs w:val="28"/>
        </w:rPr>
        <w:t xml:space="preserve"> </w:t>
      </w:r>
      <w:r w:rsidRPr="00CC157B">
        <w:rPr>
          <w:rStyle w:val="hps"/>
          <w:rFonts w:ascii="Times New Roman" w:hAnsi="Times New Roman"/>
          <w:sz w:val="28"/>
          <w:szCs w:val="28"/>
        </w:rPr>
        <w:t>етап на</w:t>
      </w:r>
      <w:r w:rsidRPr="00CC157B">
        <w:rPr>
          <w:rFonts w:ascii="Times New Roman" w:hAnsi="Times New Roman"/>
          <w:sz w:val="28"/>
          <w:szCs w:val="28"/>
        </w:rPr>
        <w:t xml:space="preserve"> </w:t>
      </w:r>
      <w:r w:rsidRPr="00CC157B">
        <w:rPr>
          <w:rStyle w:val="hps"/>
          <w:rFonts w:ascii="Times New Roman" w:hAnsi="Times New Roman"/>
          <w:sz w:val="28"/>
          <w:szCs w:val="28"/>
        </w:rPr>
        <w:t>шляху створення</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уніфікованої</w:t>
      </w:r>
      <w:r w:rsidRPr="00CC157B">
        <w:rPr>
          <w:rFonts w:ascii="Times New Roman" w:hAnsi="Times New Roman"/>
          <w:sz w:val="28"/>
          <w:szCs w:val="28"/>
        </w:rPr>
        <w:t xml:space="preserve"> </w:t>
      </w:r>
      <w:r w:rsidRPr="00CC157B">
        <w:rPr>
          <w:rStyle w:val="hps"/>
          <w:rFonts w:ascii="Times New Roman" w:hAnsi="Times New Roman"/>
          <w:sz w:val="28"/>
          <w:szCs w:val="28"/>
        </w:rPr>
        <w:t>норми</w:t>
      </w:r>
      <w:r w:rsidRPr="00CC157B">
        <w:rPr>
          <w:rFonts w:ascii="Times New Roman" w:hAnsi="Times New Roman"/>
          <w:sz w:val="28"/>
          <w:szCs w:val="28"/>
        </w:rPr>
        <w:t xml:space="preserve">. </w:t>
      </w:r>
      <w:r w:rsidRPr="00CC157B">
        <w:rPr>
          <w:rStyle w:val="hps"/>
          <w:rFonts w:ascii="Times New Roman" w:hAnsi="Times New Roman"/>
          <w:sz w:val="28"/>
          <w:szCs w:val="28"/>
        </w:rPr>
        <w:t>Створення</w:t>
      </w:r>
      <w:r w:rsidRPr="00CC157B">
        <w:rPr>
          <w:rFonts w:ascii="Times New Roman" w:hAnsi="Times New Roman"/>
          <w:sz w:val="28"/>
          <w:szCs w:val="28"/>
        </w:rPr>
        <w:t xml:space="preserve"> </w:t>
      </w:r>
      <w:r w:rsidRPr="00CC157B">
        <w:rPr>
          <w:rStyle w:val="hps"/>
          <w:rFonts w:ascii="Times New Roman" w:hAnsi="Times New Roman"/>
          <w:sz w:val="28"/>
          <w:szCs w:val="28"/>
        </w:rPr>
        <w:t>модельних</w:t>
      </w:r>
      <w:r w:rsidRPr="00CC157B">
        <w:rPr>
          <w:rFonts w:ascii="Times New Roman" w:hAnsi="Times New Roman"/>
          <w:sz w:val="28"/>
          <w:szCs w:val="28"/>
        </w:rPr>
        <w:t xml:space="preserve"> </w:t>
      </w:r>
      <w:r w:rsidRPr="00CC157B">
        <w:rPr>
          <w:rStyle w:val="hps"/>
          <w:rFonts w:ascii="Times New Roman" w:hAnsi="Times New Roman"/>
          <w:sz w:val="28"/>
          <w:szCs w:val="28"/>
        </w:rPr>
        <w:t>норм –</w:t>
      </w:r>
      <w:r w:rsidRPr="00CC157B">
        <w:rPr>
          <w:rFonts w:ascii="Times New Roman" w:hAnsi="Times New Roman"/>
          <w:sz w:val="28"/>
          <w:szCs w:val="28"/>
        </w:rPr>
        <w:t xml:space="preserve"> </w:t>
      </w:r>
      <w:r w:rsidRPr="00CC157B">
        <w:rPr>
          <w:rStyle w:val="hps"/>
          <w:rFonts w:ascii="Times New Roman" w:hAnsi="Times New Roman"/>
          <w:sz w:val="28"/>
          <w:szCs w:val="28"/>
        </w:rPr>
        <w:t>це частина процесу</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підготовка до</w:t>
      </w:r>
      <w:r w:rsidRPr="00CC157B">
        <w:rPr>
          <w:rFonts w:ascii="Times New Roman" w:hAnsi="Times New Roman"/>
          <w:sz w:val="28"/>
          <w:szCs w:val="28"/>
        </w:rPr>
        <w:t xml:space="preserve"> </w:t>
      </w:r>
      <w:r w:rsidRPr="00CC157B">
        <w:rPr>
          <w:rStyle w:val="hps"/>
          <w:rFonts w:ascii="Times New Roman" w:hAnsi="Times New Roman"/>
          <w:sz w:val="28"/>
          <w:szCs w:val="28"/>
        </w:rPr>
        <w:t>наступного етапу</w:t>
      </w:r>
      <w:r w:rsidRPr="00CC157B">
        <w:rPr>
          <w:rFonts w:ascii="Times New Roman" w:hAnsi="Times New Roman"/>
          <w:sz w:val="28"/>
          <w:szCs w:val="28"/>
        </w:rPr>
        <w:t xml:space="preserve"> </w:t>
      </w:r>
      <w:r w:rsidRPr="00CC157B">
        <w:rPr>
          <w:rStyle w:val="hps"/>
          <w:rFonts w:ascii="Times New Roman" w:hAnsi="Times New Roman"/>
          <w:sz w:val="28"/>
          <w:szCs w:val="28"/>
        </w:rPr>
        <w:t>–</w:t>
      </w:r>
      <w:r w:rsidRPr="00CC157B">
        <w:rPr>
          <w:rFonts w:ascii="Times New Roman" w:hAnsi="Times New Roman"/>
          <w:sz w:val="28"/>
          <w:szCs w:val="28"/>
        </w:rPr>
        <w:t xml:space="preserve"> </w:t>
      </w:r>
      <w:r w:rsidRPr="00CC157B">
        <w:rPr>
          <w:rStyle w:val="hps"/>
          <w:rFonts w:ascii="Times New Roman" w:hAnsi="Times New Roman"/>
          <w:sz w:val="28"/>
          <w:szCs w:val="28"/>
        </w:rPr>
        <w:t>прийняття</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(міжнародних</w:t>
      </w:r>
      <w:r w:rsidRPr="00CC157B">
        <w:rPr>
          <w:rFonts w:ascii="Times New Roman" w:hAnsi="Times New Roman"/>
          <w:sz w:val="28"/>
          <w:szCs w:val="28"/>
        </w:rPr>
        <w:t xml:space="preserve"> </w:t>
      </w:r>
      <w:r w:rsidRPr="00CC157B">
        <w:rPr>
          <w:rStyle w:val="hps"/>
          <w:rFonts w:ascii="Times New Roman" w:hAnsi="Times New Roman"/>
          <w:sz w:val="28"/>
          <w:szCs w:val="28"/>
        </w:rPr>
        <w:t>або внутрішньодержавних</w:t>
      </w:r>
      <w:r w:rsidRPr="00CC157B">
        <w:rPr>
          <w:rFonts w:ascii="Times New Roman" w:hAnsi="Times New Roman"/>
          <w:sz w:val="28"/>
          <w:szCs w:val="28"/>
        </w:rPr>
        <w:t xml:space="preserve">), </w:t>
      </w:r>
      <w:r w:rsidRPr="00CC157B">
        <w:rPr>
          <w:rStyle w:val="hps"/>
          <w:rFonts w:ascii="Times New Roman" w:hAnsi="Times New Roman"/>
          <w:sz w:val="28"/>
          <w:szCs w:val="28"/>
        </w:rPr>
        <w:t>чим і</w:t>
      </w:r>
      <w:r w:rsidRPr="00CC157B">
        <w:rPr>
          <w:rFonts w:ascii="Times New Roman" w:hAnsi="Times New Roman"/>
          <w:sz w:val="28"/>
          <w:szCs w:val="28"/>
        </w:rPr>
        <w:t xml:space="preserve"> </w:t>
      </w:r>
      <w:r w:rsidRPr="00CC157B">
        <w:rPr>
          <w:rStyle w:val="hps"/>
          <w:rFonts w:ascii="Times New Roman" w:hAnsi="Times New Roman"/>
          <w:sz w:val="28"/>
          <w:szCs w:val="28"/>
        </w:rPr>
        <w:t>завершується</w:t>
      </w:r>
      <w:r w:rsidRPr="00CC157B">
        <w:rPr>
          <w:rFonts w:ascii="Times New Roman" w:hAnsi="Times New Roman"/>
          <w:sz w:val="28"/>
          <w:szCs w:val="28"/>
        </w:rPr>
        <w:t xml:space="preserve"> </w:t>
      </w:r>
      <w:r w:rsidRPr="00CC157B">
        <w:rPr>
          <w:rStyle w:val="hps"/>
          <w:rFonts w:ascii="Times New Roman" w:hAnsi="Times New Roman"/>
          <w:sz w:val="28"/>
          <w:szCs w:val="28"/>
        </w:rPr>
        <w:t xml:space="preserve">весь процес. </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Уніфікуючий</w:t>
      </w:r>
      <w:r w:rsidRPr="00CC157B">
        <w:rPr>
          <w:rFonts w:ascii="Times New Roman" w:hAnsi="Times New Roman"/>
          <w:sz w:val="28"/>
          <w:szCs w:val="28"/>
        </w:rPr>
        <w:t xml:space="preserve"> </w:t>
      </w:r>
      <w:r w:rsidRPr="00CC157B">
        <w:rPr>
          <w:rStyle w:val="hps"/>
          <w:rFonts w:ascii="Times New Roman" w:hAnsi="Times New Roman"/>
          <w:sz w:val="28"/>
          <w:szCs w:val="28"/>
        </w:rPr>
        <w:t>акт –</w:t>
      </w:r>
      <w:r w:rsidRPr="00CC157B">
        <w:rPr>
          <w:rFonts w:ascii="Times New Roman" w:hAnsi="Times New Roman"/>
          <w:sz w:val="28"/>
          <w:szCs w:val="28"/>
        </w:rPr>
        <w:t xml:space="preserve"> </w:t>
      </w:r>
      <w:r w:rsidRPr="00CC157B">
        <w:rPr>
          <w:rStyle w:val="hps"/>
          <w:rFonts w:ascii="Times New Roman" w:hAnsi="Times New Roman"/>
          <w:sz w:val="28"/>
          <w:szCs w:val="28"/>
        </w:rPr>
        <w:t>це</w:t>
      </w:r>
      <w:r w:rsidRPr="00CC157B">
        <w:rPr>
          <w:rFonts w:ascii="Times New Roman" w:hAnsi="Times New Roman"/>
          <w:sz w:val="28"/>
          <w:szCs w:val="28"/>
        </w:rPr>
        <w:t xml:space="preserve"> </w:t>
      </w:r>
      <w:r w:rsidRPr="00CC157B">
        <w:rPr>
          <w:rStyle w:val="hps"/>
          <w:rFonts w:ascii="Times New Roman" w:hAnsi="Times New Roman"/>
          <w:sz w:val="28"/>
          <w:szCs w:val="28"/>
        </w:rPr>
        <w:t>акт</w:t>
      </w:r>
      <w:r w:rsidRPr="00CC157B">
        <w:rPr>
          <w:rFonts w:ascii="Times New Roman" w:hAnsi="Times New Roman"/>
          <w:sz w:val="28"/>
          <w:szCs w:val="28"/>
        </w:rPr>
        <w:t xml:space="preserve">, </w:t>
      </w:r>
      <w:r w:rsidRPr="00CC157B">
        <w:rPr>
          <w:rStyle w:val="hps"/>
          <w:rFonts w:ascii="Times New Roman" w:hAnsi="Times New Roman"/>
          <w:sz w:val="28"/>
          <w:szCs w:val="28"/>
        </w:rPr>
        <w:t>який</w:t>
      </w:r>
      <w:r w:rsidRPr="00CC157B">
        <w:rPr>
          <w:rFonts w:ascii="Times New Roman" w:hAnsi="Times New Roman"/>
          <w:sz w:val="28"/>
          <w:szCs w:val="28"/>
        </w:rPr>
        <w:t xml:space="preserve"> </w:t>
      </w:r>
      <w:r w:rsidRPr="00CC157B">
        <w:rPr>
          <w:rStyle w:val="hps"/>
          <w:rFonts w:ascii="Times New Roman" w:hAnsi="Times New Roman"/>
          <w:sz w:val="28"/>
          <w:szCs w:val="28"/>
        </w:rPr>
        <w:t>уніфікує</w:t>
      </w:r>
      <w:r w:rsidRPr="00CC157B">
        <w:rPr>
          <w:rFonts w:ascii="Times New Roman" w:hAnsi="Times New Roman"/>
          <w:sz w:val="28"/>
          <w:szCs w:val="28"/>
        </w:rPr>
        <w:t xml:space="preserve">, </w:t>
      </w:r>
      <w:r w:rsidRPr="00CC157B">
        <w:rPr>
          <w:rStyle w:val="hps"/>
          <w:rFonts w:ascii="Times New Roman" w:hAnsi="Times New Roman"/>
          <w:sz w:val="28"/>
          <w:szCs w:val="28"/>
        </w:rPr>
        <w:t>закріплює</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уніфіковані норм</w:t>
      </w:r>
      <w:r w:rsidR="006446F4">
        <w:rPr>
          <w:rStyle w:val="hps"/>
          <w:rFonts w:ascii="Times New Roman" w:hAnsi="Times New Roman"/>
          <w:sz w:val="28"/>
          <w:szCs w:val="28"/>
        </w:rPr>
        <w:t>и </w:t>
      </w:r>
      <w:r w:rsidR="006446F4">
        <w:rPr>
          <w:rFonts w:ascii="Times New Roman" w:hAnsi="Times New Roman"/>
          <w:sz w:val="28"/>
          <w:szCs w:val="28"/>
        </w:rPr>
        <w:t>[7, с. </w:t>
      </w:r>
      <w:r w:rsidR="00061A4A" w:rsidRPr="00CC157B">
        <w:rPr>
          <w:rFonts w:ascii="Times New Roman" w:hAnsi="Times New Roman"/>
          <w:sz w:val="28"/>
          <w:szCs w:val="28"/>
        </w:rPr>
        <w:t>71]</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Важливе значення при уніфікації законодавства належать загальним принципам права, що відображають досягнення цивілізації у правовій царині, виступають основоположними засадами усіх г</w:t>
      </w:r>
      <w:r w:rsidR="00A35212" w:rsidRPr="00CC157B">
        <w:rPr>
          <w:rFonts w:ascii="Times New Roman" w:hAnsi="Times New Roman"/>
          <w:sz w:val="28"/>
          <w:szCs w:val="28"/>
        </w:rPr>
        <w:t>алузей та інститутів права. На ї</w:t>
      </w:r>
      <w:r w:rsidRPr="00CC157B">
        <w:rPr>
          <w:rFonts w:ascii="Times New Roman" w:hAnsi="Times New Roman"/>
          <w:sz w:val="28"/>
          <w:szCs w:val="28"/>
        </w:rPr>
        <w:t>ї основі різноманітні аспекти права, юридичної діяльності та правового порядку демонструють свою єдність</w:t>
      </w:r>
      <w:r w:rsidR="006446F4">
        <w:rPr>
          <w:rFonts w:ascii="Times New Roman" w:hAnsi="Times New Roman"/>
          <w:sz w:val="28"/>
          <w:szCs w:val="28"/>
        </w:rPr>
        <w:t> [4</w:t>
      </w:r>
      <w:r w:rsidR="00E014C6">
        <w:rPr>
          <w:rFonts w:ascii="Times New Roman" w:hAnsi="Times New Roman"/>
          <w:sz w:val="28"/>
          <w:szCs w:val="28"/>
        </w:rPr>
        <w:t>3</w:t>
      </w:r>
      <w:r w:rsidR="006446F4">
        <w:rPr>
          <w:rFonts w:ascii="Times New Roman" w:hAnsi="Times New Roman"/>
          <w:sz w:val="28"/>
          <w:szCs w:val="28"/>
        </w:rPr>
        <w:t>, с. </w:t>
      </w:r>
      <w:r w:rsidR="0049053D" w:rsidRPr="00CC157B">
        <w:rPr>
          <w:rFonts w:ascii="Times New Roman" w:hAnsi="Times New Roman"/>
          <w:sz w:val="28"/>
          <w:szCs w:val="28"/>
        </w:rPr>
        <w:t>193]</w:t>
      </w:r>
      <w:r w:rsidR="0049053D" w:rsidRPr="00CC157B">
        <w:rPr>
          <w:rFonts w:ascii="Times New Roman" w:hAnsi="Times New Roman"/>
          <w:sz w:val="28"/>
          <w:szCs w:val="28"/>
          <w:shd w:val="clear" w:color="auto" w:fill="FFFFFF"/>
        </w:rPr>
        <w:t>.</w:t>
      </w:r>
      <w:r w:rsidRPr="00CC157B">
        <w:rPr>
          <w:rFonts w:ascii="Times New Roman" w:hAnsi="Times New Roman"/>
          <w:sz w:val="28"/>
          <w:szCs w:val="28"/>
        </w:rPr>
        <w:t xml:space="preserve"> Нині під час створення законодавства ЄС застосовуються принципи нормотворення, в основі яких лежать загальновизнані принципи права: законність; демократизм; гуманізм; професіоналізм; науковий характер; скрупульозність підготовки проєктів; технічна досконалість прийнятих актів</w:t>
      </w:r>
      <w:r w:rsidR="006446F4">
        <w:rPr>
          <w:rFonts w:ascii="Times New Roman" w:hAnsi="Times New Roman"/>
          <w:sz w:val="28"/>
          <w:szCs w:val="28"/>
        </w:rPr>
        <w:t> </w:t>
      </w:r>
      <w:r w:rsidR="0049053D" w:rsidRPr="00CC157B">
        <w:rPr>
          <w:rFonts w:ascii="Times New Roman" w:hAnsi="Times New Roman"/>
          <w:sz w:val="28"/>
          <w:szCs w:val="28"/>
        </w:rPr>
        <w:t>[6</w:t>
      </w:r>
      <w:r w:rsidR="00E014C6">
        <w:rPr>
          <w:rFonts w:ascii="Times New Roman" w:hAnsi="Times New Roman"/>
          <w:sz w:val="28"/>
          <w:szCs w:val="28"/>
        </w:rPr>
        <w:t>2</w:t>
      </w:r>
      <w:r w:rsidR="0049053D" w:rsidRPr="00CC157B">
        <w:rPr>
          <w:rFonts w:ascii="Times New Roman" w:hAnsi="Times New Roman"/>
          <w:sz w:val="28"/>
          <w:szCs w:val="28"/>
        </w:rPr>
        <w:t>, с.</w:t>
      </w:r>
      <w:r w:rsidR="006446F4">
        <w:rPr>
          <w:rFonts w:ascii="Times New Roman" w:hAnsi="Times New Roman"/>
          <w:sz w:val="28"/>
          <w:szCs w:val="28"/>
        </w:rPr>
        <w:t> </w:t>
      </w:r>
      <w:r w:rsidR="0049053D" w:rsidRPr="00CC157B">
        <w:rPr>
          <w:rFonts w:ascii="Times New Roman" w:hAnsi="Times New Roman"/>
          <w:sz w:val="28"/>
          <w:szCs w:val="28"/>
        </w:rPr>
        <w:t>53]</w:t>
      </w:r>
      <w:r w:rsidR="0049053D" w:rsidRPr="00CC157B">
        <w:rPr>
          <w:rFonts w:ascii="Times New Roman" w:hAnsi="Times New Roman"/>
          <w:sz w:val="28"/>
          <w:szCs w:val="28"/>
          <w:shd w:val="clear" w:color="auto" w:fill="FFFFFF"/>
        </w:rPr>
        <w:t>.</w:t>
      </w:r>
      <w:r w:rsidRPr="00CC157B">
        <w:rPr>
          <w:rFonts w:ascii="Times New Roman" w:hAnsi="Times New Roman"/>
          <w:sz w:val="28"/>
          <w:szCs w:val="28"/>
        </w:rPr>
        <w:t xml:space="preserve"> Як бачимо, основні засади формування законодавства ЄС нічим особливим, принаймні формально, порівняно із принципами національної правотворчості не відрізняються</w:t>
      </w:r>
      <w:r w:rsidR="006446F4">
        <w:rPr>
          <w:rFonts w:ascii="Times New Roman" w:hAnsi="Times New Roman"/>
          <w:sz w:val="28"/>
          <w:szCs w:val="28"/>
        </w:rPr>
        <w:t> </w:t>
      </w:r>
      <w:r w:rsidR="008A2CBF" w:rsidRPr="00CC157B">
        <w:rPr>
          <w:rFonts w:ascii="Times New Roman" w:hAnsi="Times New Roman"/>
          <w:sz w:val="28"/>
          <w:szCs w:val="28"/>
        </w:rPr>
        <w:t>[</w:t>
      </w:r>
      <w:r w:rsidR="00E014C6">
        <w:rPr>
          <w:rFonts w:ascii="Times New Roman" w:hAnsi="Times New Roman"/>
          <w:sz w:val="28"/>
          <w:szCs w:val="28"/>
        </w:rPr>
        <w:t>71</w:t>
      </w:r>
      <w:r w:rsidR="008A2CBF" w:rsidRPr="00CC157B">
        <w:rPr>
          <w:rFonts w:ascii="Times New Roman" w:hAnsi="Times New Roman"/>
          <w:sz w:val="28"/>
          <w:szCs w:val="28"/>
        </w:rPr>
        <w:t>, с.</w:t>
      </w:r>
      <w:r w:rsidR="006446F4">
        <w:rPr>
          <w:rFonts w:ascii="Times New Roman" w:hAnsi="Times New Roman"/>
          <w:sz w:val="28"/>
          <w:szCs w:val="28"/>
        </w:rPr>
        <w:t> </w:t>
      </w:r>
      <w:r w:rsidR="008A2CBF" w:rsidRPr="00CC157B">
        <w:rPr>
          <w:rFonts w:ascii="Times New Roman" w:hAnsi="Times New Roman"/>
          <w:sz w:val="28"/>
          <w:szCs w:val="28"/>
        </w:rPr>
        <w:t>409].</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Узагальнивши</w:t>
      </w:r>
      <w:r w:rsidRPr="00CC157B">
        <w:rPr>
          <w:rFonts w:ascii="Times New Roman" w:hAnsi="Times New Roman"/>
          <w:i/>
          <w:sz w:val="28"/>
          <w:szCs w:val="28"/>
        </w:rPr>
        <w:t xml:space="preserve"> </w:t>
      </w:r>
      <w:r w:rsidRPr="00CC157B">
        <w:rPr>
          <w:rFonts w:ascii="Times New Roman" w:hAnsi="Times New Roman"/>
          <w:sz w:val="28"/>
          <w:szCs w:val="28"/>
        </w:rPr>
        <w:t xml:space="preserve">багаторічний досвід роботи в напрямку уніфікації законодавства, можна виділити основні засади процесу уніфікації національного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Засади уніфікації законодавства</w:t>
      </w:r>
      <w:r w:rsidRPr="00CC157B">
        <w:rPr>
          <w:rFonts w:ascii="Times New Roman" w:hAnsi="Times New Roman"/>
          <w:i/>
          <w:sz w:val="28"/>
          <w:szCs w:val="28"/>
        </w:rPr>
        <w:t xml:space="preserve"> </w:t>
      </w:r>
      <w:r w:rsidRPr="00CC157B">
        <w:rPr>
          <w:rFonts w:ascii="Times New Roman" w:hAnsi="Times New Roman"/>
          <w:sz w:val="28"/>
          <w:szCs w:val="28"/>
        </w:rPr>
        <w:t>– це основоположні ідеї та настанови, що визначають її зміст. До них слід віднести:</w:t>
      </w:r>
    </w:p>
    <w:p w:rsidR="00632308" w:rsidRPr="00CC157B" w:rsidRDefault="00632308" w:rsidP="00F43B70">
      <w:pPr>
        <w:pStyle w:val="a9"/>
        <w:numPr>
          <w:ilvl w:val="0"/>
          <w:numId w:val="10"/>
        </w:numPr>
        <w:shd w:val="clear" w:color="auto" w:fill="FFFFFF"/>
        <w:spacing w:before="0" w:beforeAutospacing="0" w:after="0" w:afterAutospacing="0" w:line="360" w:lineRule="auto"/>
        <w:ind w:left="0" w:firstLine="709"/>
        <w:jc w:val="both"/>
        <w:rPr>
          <w:sz w:val="28"/>
          <w:szCs w:val="28"/>
        </w:rPr>
      </w:pPr>
      <w:r w:rsidRPr="00CC157B">
        <w:rPr>
          <w:spacing w:val="-2"/>
          <w:sz w:val="28"/>
          <w:szCs w:val="28"/>
        </w:rPr>
        <w:t>принцип пріоритету прав і свобод людини і громадянина у правовому регулюванні</w:t>
      </w:r>
      <w:r w:rsidRPr="00CC157B">
        <w:rPr>
          <w:sz w:val="28"/>
          <w:szCs w:val="28"/>
        </w:rPr>
        <w:t xml:space="preserve"> суспільних відносин означає, що у процесі уніфікації законодавства необхідно насамперед</w:t>
      </w:r>
      <w:r w:rsidR="00CC157B" w:rsidRPr="00CC157B">
        <w:rPr>
          <w:sz w:val="28"/>
          <w:szCs w:val="28"/>
        </w:rPr>
        <w:t xml:space="preserve"> </w:t>
      </w:r>
      <w:r w:rsidRPr="00CC157B">
        <w:rPr>
          <w:sz w:val="28"/>
          <w:szCs w:val="28"/>
        </w:rPr>
        <w:t>реалізовувати положення Конституції України, відповідно до яких головним обов’язком держави є належне забезпечення прав і свобод людини і громадянина</w:t>
      </w:r>
      <w:r w:rsidR="006446F4">
        <w:rPr>
          <w:sz w:val="28"/>
          <w:szCs w:val="28"/>
        </w:rPr>
        <w:t> </w:t>
      </w:r>
      <w:r w:rsidR="00E8290A" w:rsidRPr="00CC157B">
        <w:rPr>
          <w:sz w:val="28"/>
          <w:szCs w:val="28"/>
        </w:rPr>
        <w:t>[10</w:t>
      </w:r>
      <w:r w:rsidR="00E014C6">
        <w:rPr>
          <w:sz w:val="28"/>
          <w:szCs w:val="28"/>
        </w:rPr>
        <w:t>4</w:t>
      </w:r>
      <w:r w:rsidR="00E8290A" w:rsidRPr="00CC157B">
        <w:rPr>
          <w:sz w:val="28"/>
          <w:szCs w:val="28"/>
        </w:rPr>
        <w:t>, с.</w:t>
      </w:r>
      <w:r w:rsidR="006446F4">
        <w:rPr>
          <w:sz w:val="28"/>
          <w:szCs w:val="28"/>
        </w:rPr>
        <w:t> </w:t>
      </w:r>
      <w:r w:rsidR="00E8290A" w:rsidRPr="00CC157B">
        <w:rPr>
          <w:sz w:val="28"/>
          <w:szCs w:val="28"/>
        </w:rPr>
        <w:t>93]</w:t>
      </w:r>
      <w:r w:rsidRPr="00CC157B">
        <w:rPr>
          <w:sz w:val="28"/>
          <w:szCs w:val="28"/>
        </w:rPr>
        <w:t xml:space="preserve">, що і визначають зміст і спрямованість діяльності держави. Даний принцип є фундаментальним, позаяк оскільки виступає своєрідною імперативною нормою; </w:t>
      </w:r>
    </w:p>
    <w:p w:rsidR="00632308" w:rsidRPr="00CC157B" w:rsidRDefault="00632308" w:rsidP="00F43B70">
      <w:pPr>
        <w:pStyle w:val="a9"/>
        <w:numPr>
          <w:ilvl w:val="0"/>
          <w:numId w:val="10"/>
        </w:numPr>
        <w:shd w:val="clear" w:color="auto" w:fill="FFFFFF"/>
        <w:spacing w:before="0" w:beforeAutospacing="0" w:after="0" w:afterAutospacing="0" w:line="360" w:lineRule="auto"/>
        <w:ind w:left="0" w:firstLine="709"/>
        <w:jc w:val="both"/>
        <w:rPr>
          <w:spacing w:val="-2"/>
          <w:sz w:val="28"/>
          <w:szCs w:val="28"/>
        </w:rPr>
      </w:pPr>
      <w:r w:rsidRPr="00CC157B">
        <w:rPr>
          <w:spacing w:val="-2"/>
          <w:sz w:val="28"/>
          <w:szCs w:val="28"/>
        </w:rPr>
        <w:t xml:space="preserve">наукова </w:t>
      </w:r>
      <w:r w:rsidR="00A8423C" w:rsidRPr="00CC157B">
        <w:rPr>
          <w:spacing w:val="-2"/>
          <w:sz w:val="28"/>
          <w:szCs w:val="28"/>
        </w:rPr>
        <w:t>обґрунтованість</w:t>
      </w:r>
      <w:r w:rsidRPr="00CC157B">
        <w:rPr>
          <w:spacing w:val="-2"/>
          <w:sz w:val="28"/>
          <w:szCs w:val="28"/>
        </w:rPr>
        <w:t xml:space="preserve"> уніфікованого акта. Уніфікація права повинна ґрунтуватися на наукових засадах, які опрацьовані як у теорії, так і на практиці;</w:t>
      </w:r>
    </w:p>
    <w:p w:rsidR="00632308" w:rsidRPr="00CC157B" w:rsidRDefault="00632308" w:rsidP="00F43B70">
      <w:pPr>
        <w:pStyle w:val="a9"/>
        <w:numPr>
          <w:ilvl w:val="0"/>
          <w:numId w:val="10"/>
        </w:numPr>
        <w:shd w:val="clear" w:color="auto" w:fill="FFFFFF"/>
        <w:spacing w:before="0" w:beforeAutospacing="0" w:after="0" w:afterAutospacing="0" w:line="360" w:lineRule="auto"/>
        <w:ind w:left="0" w:firstLine="709"/>
        <w:jc w:val="both"/>
        <w:rPr>
          <w:sz w:val="28"/>
          <w:szCs w:val="28"/>
        </w:rPr>
      </w:pPr>
      <w:r w:rsidRPr="00CC157B">
        <w:rPr>
          <w:sz w:val="28"/>
          <w:szCs w:val="28"/>
        </w:rPr>
        <w:t xml:space="preserve">принцип системності. Уніфікація нормативних актів, які є частиною законодавчої системи, передбачає попереднє визначення чітко встановлених меж конкретного акта як складової загальної структури їх написання. </w:t>
      </w:r>
      <w:r w:rsidR="00A35212" w:rsidRPr="00CC157B">
        <w:rPr>
          <w:sz w:val="28"/>
          <w:szCs w:val="28"/>
        </w:rPr>
        <w:t>Цей</w:t>
      </w:r>
      <w:r w:rsidRPr="00CC157B">
        <w:rPr>
          <w:sz w:val="28"/>
          <w:szCs w:val="28"/>
        </w:rPr>
        <w:t xml:space="preserve"> підхід передбачає виявлення на </w:t>
      </w:r>
      <w:r w:rsidR="00A35212" w:rsidRPr="00CC157B">
        <w:rPr>
          <w:sz w:val="28"/>
          <w:szCs w:val="28"/>
        </w:rPr>
        <w:t>початковому</w:t>
      </w:r>
      <w:r w:rsidRPr="00CC157B">
        <w:rPr>
          <w:sz w:val="28"/>
          <w:szCs w:val="28"/>
        </w:rPr>
        <w:t xml:space="preserve"> етапі уніфікації нормативних актів </w:t>
      </w:r>
      <w:r w:rsidR="00A35212" w:rsidRPr="00CC157B">
        <w:rPr>
          <w:sz w:val="28"/>
          <w:szCs w:val="28"/>
        </w:rPr>
        <w:t>основних</w:t>
      </w:r>
      <w:r w:rsidRPr="00CC157B">
        <w:rPr>
          <w:sz w:val="28"/>
          <w:szCs w:val="28"/>
        </w:rPr>
        <w:t xml:space="preserve"> закономірностей </w:t>
      </w:r>
      <w:r w:rsidR="00A35212" w:rsidRPr="00CC157B">
        <w:rPr>
          <w:sz w:val="28"/>
          <w:szCs w:val="28"/>
        </w:rPr>
        <w:t>формування</w:t>
      </w:r>
      <w:r w:rsidRPr="00CC157B">
        <w:rPr>
          <w:sz w:val="28"/>
          <w:szCs w:val="28"/>
        </w:rPr>
        <w:t xml:space="preserve"> </w:t>
      </w:r>
      <w:r w:rsidR="00A35212" w:rsidRPr="00CC157B">
        <w:rPr>
          <w:sz w:val="28"/>
          <w:szCs w:val="28"/>
        </w:rPr>
        <w:t>окремих</w:t>
      </w:r>
      <w:r w:rsidRPr="00CC157B">
        <w:rPr>
          <w:sz w:val="28"/>
          <w:szCs w:val="28"/>
        </w:rPr>
        <w:t xml:space="preserve"> його положень. Адже ефективність правового акта значно зменшується, якщо він не є системним</w:t>
      </w:r>
      <w:r w:rsidR="006446F4">
        <w:rPr>
          <w:sz w:val="28"/>
          <w:szCs w:val="28"/>
        </w:rPr>
        <w:t> </w:t>
      </w:r>
      <w:r w:rsidR="00E8290A" w:rsidRPr="00CC157B">
        <w:rPr>
          <w:sz w:val="28"/>
          <w:szCs w:val="28"/>
        </w:rPr>
        <w:t>[10</w:t>
      </w:r>
      <w:r w:rsidR="00E014C6">
        <w:rPr>
          <w:sz w:val="28"/>
          <w:szCs w:val="28"/>
        </w:rPr>
        <w:t>4</w:t>
      </w:r>
      <w:r w:rsidR="00E8290A" w:rsidRPr="00CC157B">
        <w:rPr>
          <w:sz w:val="28"/>
          <w:szCs w:val="28"/>
        </w:rPr>
        <w:t>, с.</w:t>
      </w:r>
      <w:r w:rsidR="006446F4">
        <w:rPr>
          <w:sz w:val="28"/>
          <w:szCs w:val="28"/>
        </w:rPr>
        <w:t> </w:t>
      </w:r>
      <w:r w:rsidR="00E8290A" w:rsidRPr="00CC157B">
        <w:rPr>
          <w:sz w:val="28"/>
          <w:szCs w:val="28"/>
        </w:rPr>
        <w:t>93]</w:t>
      </w:r>
      <w:r w:rsidRPr="00CC157B">
        <w:rPr>
          <w:sz w:val="28"/>
          <w:szCs w:val="28"/>
        </w:rPr>
        <w:t>;</w:t>
      </w:r>
    </w:p>
    <w:p w:rsidR="00632308" w:rsidRPr="00CC157B" w:rsidRDefault="00632308" w:rsidP="00F43B70">
      <w:pPr>
        <w:pStyle w:val="a3"/>
        <w:numPr>
          <w:ilvl w:val="0"/>
          <w:numId w:val="10"/>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принцип комплексності та всебічності. </w:t>
      </w:r>
      <w:r w:rsidRPr="00CC157B">
        <w:rPr>
          <w:rFonts w:ascii="Times New Roman" w:hAnsi="Times New Roman"/>
          <w:sz w:val="28"/>
          <w:szCs w:val="28"/>
          <w:shd w:val="clear" w:color="auto" w:fill="FFFFFF"/>
        </w:rPr>
        <w:t xml:space="preserve">При здійсненні уніфікації нормативних актів у межах певної правової системи всі обмеження й вимоги необхідно приводити у відповідність з юридичними вимогами та практикою оформлення нормативних актів у даній правовій системі. Слід також узгоджувати нові (запропоновані) положення нормативного акта з уже існуючими. </w:t>
      </w:r>
      <w:r w:rsidRPr="00CC157B">
        <w:rPr>
          <w:rFonts w:ascii="Times New Roman" w:hAnsi="Times New Roman"/>
          <w:sz w:val="28"/>
          <w:szCs w:val="28"/>
        </w:rPr>
        <w:t>Текст має бути грамотним у мовному аспекті, зрозумілий,</w:t>
      </w:r>
      <w:r w:rsidRPr="00CC157B">
        <w:rPr>
          <w:rFonts w:ascii="Times New Roman" w:hAnsi="Times New Roman"/>
          <w:sz w:val="28"/>
          <w:szCs w:val="28"/>
          <w:shd w:val="clear" w:color="auto" w:fill="FFFFFF"/>
        </w:rPr>
        <w:t xml:space="preserve"> </w:t>
      </w:r>
      <w:r w:rsidRPr="00CC157B">
        <w:rPr>
          <w:rFonts w:ascii="Times New Roman" w:hAnsi="Times New Roman"/>
          <w:sz w:val="28"/>
          <w:szCs w:val="28"/>
        </w:rPr>
        <w:lastRenderedPageBreak/>
        <w:t>викладений в логічній та послідовній формі. Речення мають бути якомога коротшими для більшої читабельності тексту. Всебічність означає оновлення не просто переліку та порядку розміщення положень нормативного акта, а й їхнього змісту;</w:t>
      </w:r>
    </w:p>
    <w:p w:rsidR="00632308" w:rsidRPr="00CC157B" w:rsidRDefault="00A35212" w:rsidP="00F43B70">
      <w:pPr>
        <w:pStyle w:val="a9"/>
        <w:numPr>
          <w:ilvl w:val="0"/>
          <w:numId w:val="10"/>
        </w:numPr>
        <w:shd w:val="clear" w:color="auto" w:fill="FFFFFF"/>
        <w:spacing w:before="0" w:beforeAutospacing="0" w:after="0" w:afterAutospacing="0" w:line="360" w:lineRule="auto"/>
        <w:ind w:left="0" w:firstLine="709"/>
        <w:jc w:val="both"/>
        <w:rPr>
          <w:sz w:val="28"/>
          <w:szCs w:val="28"/>
        </w:rPr>
      </w:pPr>
      <w:r w:rsidRPr="00CC157B">
        <w:rPr>
          <w:sz w:val="28"/>
          <w:szCs w:val="28"/>
          <w:shd w:val="clear" w:color="auto" w:fill="FFFFFF"/>
        </w:rPr>
        <w:t>принцип</w:t>
      </w:r>
      <w:r w:rsidR="00632308" w:rsidRPr="00CC157B">
        <w:rPr>
          <w:sz w:val="28"/>
          <w:szCs w:val="28"/>
          <w:shd w:val="clear" w:color="auto" w:fill="FFFFFF"/>
        </w:rPr>
        <w:t xml:space="preserve"> взаємодії національних правових систем означає, що жоден із нормативних актів, чи то національний, чи то міжнародний, не здатний функціонувати ізольовано, оскільки вони всі перебувають у тісному взаємозв’язку; </w:t>
      </w:r>
    </w:p>
    <w:p w:rsidR="00632308" w:rsidRPr="00CC157B" w:rsidRDefault="00632308" w:rsidP="00F43B70">
      <w:pPr>
        <w:pStyle w:val="a9"/>
        <w:numPr>
          <w:ilvl w:val="0"/>
          <w:numId w:val="10"/>
        </w:numPr>
        <w:shd w:val="clear" w:color="auto" w:fill="FFFFFF"/>
        <w:spacing w:before="0" w:beforeAutospacing="0" w:after="0" w:afterAutospacing="0" w:line="360" w:lineRule="auto"/>
        <w:ind w:left="0" w:firstLine="709"/>
        <w:jc w:val="both"/>
        <w:rPr>
          <w:sz w:val="28"/>
          <w:szCs w:val="28"/>
        </w:rPr>
      </w:pPr>
      <w:r w:rsidRPr="00CC157B">
        <w:rPr>
          <w:sz w:val="28"/>
          <w:szCs w:val="28"/>
        </w:rPr>
        <w:t>принцип конкретизації норм. Норми в уніфікованих актах повинні бути конкретно сформульовані, без можливості подвійного тлумачення, а також мати стабільний характер</w:t>
      </w:r>
      <w:r w:rsidR="006446F4">
        <w:rPr>
          <w:sz w:val="28"/>
          <w:szCs w:val="28"/>
        </w:rPr>
        <w:t> </w:t>
      </w:r>
      <w:r w:rsidR="00E8290A" w:rsidRPr="00CC157B">
        <w:rPr>
          <w:sz w:val="28"/>
          <w:szCs w:val="28"/>
        </w:rPr>
        <w:t>[10</w:t>
      </w:r>
      <w:r w:rsidR="00E014C6">
        <w:rPr>
          <w:sz w:val="28"/>
          <w:szCs w:val="28"/>
        </w:rPr>
        <w:t>4</w:t>
      </w:r>
      <w:r w:rsidR="00E8290A" w:rsidRPr="00CC157B">
        <w:rPr>
          <w:sz w:val="28"/>
          <w:szCs w:val="28"/>
        </w:rPr>
        <w:t>, с.</w:t>
      </w:r>
      <w:r w:rsidR="006446F4">
        <w:rPr>
          <w:sz w:val="28"/>
          <w:szCs w:val="28"/>
        </w:rPr>
        <w:t> </w:t>
      </w:r>
      <w:r w:rsidR="00E8290A" w:rsidRPr="00CC157B">
        <w:rPr>
          <w:sz w:val="28"/>
          <w:szCs w:val="28"/>
        </w:rPr>
        <w:t>94]</w:t>
      </w:r>
      <w:r w:rsidRPr="00CC157B">
        <w:rPr>
          <w:sz w:val="28"/>
          <w:szCs w:val="28"/>
        </w:rPr>
        <w:t>;</w:t>
      </w:r>
    </w:p>
    <w:p w:rsidR="00632308" w:rsidRPr="00CC157B" w:rsidRDefault="00632308" w:rsidP="00F43B70">
      <w:pPr>
        <w:pStyle w:val="a9"/>
        <w:numPr>
          <w:ilvl w:val="0"/>
          <w:numId w:val="4"/>
        </w:numPr>
        <w:shd w:val="clear" w:color="auto" w:fill="FFFFFF"/>
        <w:tabs>
          <w:tab w:val="clear" w:pos="840"/>
          <w:tab w:val="num" w:pos="0"/>
        </w:tabs>
        <w:spacing w:before="0" w:beforeAutospacing="0" w:after="0" w:afterAutospacing="0" w:line="360" w:lineRule="auto"/>
        <w:ind w:left="0" w:firstLine="709"/>
        <w:jc w:val="both"/>
        <w:rPr>
          <w:sz w:val="28"/>
          <w:szCs w:val="28"/>
        </w:rPr>
      </w:pPr>
      <w:r w:rsidRPr="00CC157B">
        <w:rPr>
          <w:sz w:val="28"/>
          <w:szCs w:val="28"/>
        </w:rPr>
        <w:t xml:space="preserve">принцип гармонізації норм права із загальновизнаними </w:t>
      </w:r>
      <w:r w:rsidR="00A35212" w:rsidRPr="00CC157B">
        <w:rPr>
          <w:sz w:val="28"/>
          <w:szCs w:val="28"/>
        </w:rPr>
        <w:t>міжнародно</w:t>
      </w:r>
      <w:r w:rsidRPr="00CC157B">
        <w:rPr>
          <w:sz w:val="28"/>
          <w:szCs w:val="28"/>
        </w:rPr>
        <w:t xml:space="preserve">-правовими </w:t>
      </w:r>
      <w:r w:rsidR="00A35212" w:rsidRPr="00CC157B">
        <w:rPr>
          <w:sz w:val="28"/>
          <w:szCs w:val="28"/>
        </w:rPr>
        <w:t>нормами</w:t>
      </w:r>
      <w:r w:rsidRPr="00CC157B">
        <w:rPr>
          <w:sz w:val="28"/>
          <w:szCs w:val="28"/>
        </w:rPr>
        <w:t xml:space="preserve"> та законодавством Європейського Союзу;</w:t>
      </w:r>
    </w:p>
    <w:p w:rsidR="00632308" w:rsidRPr="00CC157B" w:rsidRDefault="00632308" w:rsidP="00F43B70">
      <w:pPr>
        <w:pStyle w:val="a9"/>
        <w:numPr>
          <w:ilvl w:val="0"/>
          <w:numId w:val="4"/>
        </w:numPr>
        <w:shd w:val="clear" w:color="auto" w:fill="FFFFFF"/>
        <w:tabs>
          <w:tab w:val="clear" w:pos="840"/>
        </w:tabs>
        <w:spacing w:before="0" w:beforeAutospacing="0" w:after="0" w:afterAutospacing="0" w:line="360" w:lineRule="auto"/>
        <w:ind w:left="0" w:firstLine="709"/>
        <w:jc w:val="both"/>
        <w:rPr>
          <w:sz w:val="28"/>
          <w:szCs w:val="28"/>
        </w:rPr>
      </w:pPr>
      <w:r w:rsidRPr="00CC157B">
        <w:rPr>
          <w:sz w:val="28"/>
          <w:szCs w:val="28"/>
        </w:rPr>
        <w:t>надання переваги взаємним консультаціям та переговорам з метою регулювання будь-яких розбіжностей;</w:t>
      </w:r>
    </w:p>
    <w:p w:rsidR="00632308" w:rsidRPr="00CC157B" w:rsidRDefault="00632308" w:rsidP="00F43B70">
      <w:pPr>
        <w:pStyle w:val="a9"/>
        <w:numPr>
          <w:ilvl w:val="0"/>
          <w:numId w:val="4"/>
        </w:numPr>
        <w:shd w:val="clear" w:color="auto" w:fill="FFFFFF"/>
        <w:tabs>
          <w:tab w:val="clear" w:pos="840"/>
          <w:tab w:val="num" w:pos="0"/>
        </w:tabs>
        <w:spacing w:before="0" w:beforeAutospacing="0" w:after="0" w:afterAutospacing="0" w:line="360" w:lineRule="auto"/>
        <w:ind w:left="0" w:firstLine="709"/>
        <w:jc w:val="both"/>
        <w:rPr>
          <w:sz w:val="28"/>
          <w:szCs w:val="28"/>
        </w:rPr>
      </w:pPr>
      <w:r w:rsidRPr="00CC157B">
        <w:rPr>
          <w:sz w:val="28"/>
          <w:szCs w:val="28"/>
        </w:rPr>
        <w:t>здійснення співробітництва держав на основі рівноправності, взаємної вигоди та партнерства;</w:t>
      </w:r>
    </w:p>
    <w:p w:rsidR="00632308" w:rsidRPr="00CC157B" w:rsidRDefault="00632308" w:rsidP="00F43B70">
      <w:pPr>
        <w:pStyle w:val="a9"/>
        <w:numPr>
          <w:ilvl w:val="0"/>
          <w:numId w:val="4"/>
        </w:numPr>
        <w:shd w:val="clear" w:color="auto" w:fill="FFFFFF"/>
        <w:spacing w:before="0" w:beforeAutospacing="0" w:after="0" w:afterAutospacing="0" w:line="360" w:lineRule="auto"/>
        <w:ind w:left="0" w:firstLine="709"/>
        <w:jc w:val="both"/>
        <w:rPr>
          <w:sz w:val="28"/>
          <w:szCs w:val="28"/>
        </w:rPr>
      </w:pPr>
      <w:r w:rsidRPr="00CC157B">
        <w:rPr>
          <w:sz w:val="28"/>
          <w:szCs w:val="28"/>
        </w:rPr>
        <w:t>принцип недоторканності інтересів третіх держав;</w:t>
      </w:r>
    </w:p>
    <w:p w:rsidR="00632308" w:rsidRPr="00CC157B" w:rsidRDefault="00632308" w:rsidP="00F43B70">
      <w:pPr>
        <w:pStyle w:val="a9"/>
        <w:numPr>
          <w:ilvl w:val="0"/>
          <w:numId w:val="4"/>
        </w:numPr>
        <w:shd w:val="clear" w:color="auto" w:fill="FFFFFF"/>
        <w:tabs>
          <w:tab w:val="clear" w:pos="840"/>
          <w:tab w:val="num" w:pos="0"/>
        </w:tabs>
        <w:spacing w:before="0" w:beforeAutospacing="0" w:after="0" w:afterAutospacing="0" w:line="360" w:lineRule="auto"/>
        <w:ind w:left="0" w:firstLine="709"/>
        <w:jc w:val="both"/>
        <w:rPr>
          <w:sz w:val="28"/>
          <w:szCs w:val="28"/>
        </w:rPr>
      </w:pPr>
      <w:r w:rsidRPr="00CC157B">
        <w:rPr>
          <w:sz w:val="28"/>
          <w:szCs w:val="28"/>
        </w:rPr>
        <w:t xml:space="preserve">економічна доцільність уніфікації. </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Відповідно до останнього із перелічених принципів економічна доцільність визначається за двома критеріями:</w:t>
      </w:r>
    </w:p>
    <w:p w:rsidR="00632308" w:rsidRPr="00CC157B" w:rsidRDefault="00A35212" w:rsidP="00F43B70">
      <w:pPr>
        <w:pStyle w:val="a9"/>
        <w:numPr>
          <w:ilvl w:val="0"/>
          <w:numId w:val="5"/>
        </w:numPr>
        <w:shd w:val="clear" w:color="auto" w:fill="FFFFFF"/>
        <w:spacing w:before="0" w:beforeAutospacing="0" w:after="0" w:afterAutospacing="0" w:line="360" w:lineRule="auto"/>
        <w:ind w:left="0" w:firstLine="709"/>
        <w:jc w:val="both"/>
        <w:rPr>
          <w:sz w:val="28"/>
          <w:szCs w:val="28"/>
        </w:rPr>
      </w:pPr>
      <w:r w:rsidRPr="00CC157B">
        <w:rPr>
          <w:iCs/>
          <w:sz w:val="28"/>
          <w:szCs w:val="28"/>
        </w:rPr>
        <w:t>вартість</w:t>
      </w:r>
      <w:r w:rsidR="00632308" w:rsidRPr="00CC157B">
        <w:rPr>
          <w:iCs/>
          <w:sz w:val="28"/>
          <w:szCs w:val="28"/>
        </w:rPr>
        <w:t xml:space="preserve"> витрат на </w:t>
      </w:r>
      <w:r w:rsidRPr="00CC157B">
        <w:rPr>
          <w:iCs/>
          <w:sz w:val="28"/>
          <w:szCs w:val="28"/>
        </w:rPr>
        <w:t>розробку</w:t>
      </w:r>
      <w:r w:rsidR="00632308" w:rsidRPr="00CC157B">
        <w:rPr>
          <w:iCs/>
          <w:sz w:val="28"/>
          <w:szCs w:val="28"/>
        </w:rPr>
        <w:t xml:space="preserve"> самого уніфікованого акта;</w:t>
      </w:r>
    </w:p>
    <w:p w:rsidR="00632308" w:rsidRPr="00CC157B" w:rsidRDefault="00632308" w:rsidP="00F43B70">
      <w:pPr>
        <w:pStyle w:val="a9"/>
        <w:numPr>
          <w:ilvl w:val="0"/>
          <w:numId w:val="5"/>
        </w:numPr>
        <w:shd w:val="clear" w:color="auto" w:fill="FFFFFF"/>
        <w:spacing w:before="0" w:beforeAutospacing="0" w:after="0" w:afterAutospacing="0" w:line="360" w:lineRule="auto"/>
        <w:ind w:left="0" w:firstLine="709"/>
        <w:jc w:val="both"/>
        <w:rPr>
          <w:sz w:val="28"/>
          <w:szCs w:val="28"/>
        </w:rPr>
      </w:pPr>
      <w:r w:rsidRPr="00CC157B">
        <w:rPr>
          <w:iCs/>
          <w:sz w:val="28"/>
          <w:szCs w:val="28"/>
        </w:rPr>
        <w:t>відповідність уніфікованого акта сучасним реаліям життя та рівню соціально-економічного розвитку суспільства.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Отже, керуючись перерахованими вище принципами, законодавство України має ввібрати в себе найкращі риси міжнародного та європейського права, зорієнтованого на покращення регулювання суспільних відносин.</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Очевидно, що уніфікація національного законодавства є малоефективною без відповідного правового механізму.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 xml:space="preserve">Наявність належного рівня правового забезпечення формування норм національного права має принципове значення як для теорії, так і для практичної юридичної діяльності, адже забезпечує упорядкування здійснення національної правотворчості, визначає її основоположні процесуальні аспекти, забезпечує формування якісних норм національного права. </w:t>
      </w:r>
      <w:r w:rsidR="00E014C6">
        <w:rPr>
          <w:rFonts w:ascii="Times New Roman" w:hAnsi="Times New Roman"/>
          <w:sz w:val="28"/>
          <w:szCs w:val="28"/>
        </w:rPr>
        <w:t>У</w:t>
      </w:r>
      <w:r w:rsidRPr="00CC157B">
        <w:rPr>
          <w:rFonts w:ascii="Times New Roman" w:hAnsi="Times New Roman"/>
          <w:sz w:val="28"/>
          <w:szCs w:val="28"/>
        </w:rPr>
        <w:t xml:space="preserve"> свою чергу, недостатнє правове регулювання формування норм права призводить не лише до правотворчих помилок і, як наслідок, існування неякісного законодавства, а й до можливості ускладнення взаємин між суб’єктами правотворчості, що негативно впливатиме на їх діяльність</w:t>
      </w:r>
      <w:r w:rsidR="006446F4">
        <w:rPr>
          <w:rFonts w:ascii="Times New Roman" w:hAnsi="Times New Roman"/>
          <w:sz w:val="28"/>
          <w:szCs w:val="28"/>
        </w:rPr>
        <w:t> </w:t>
      </w:r>
      <w:r w:rsidR="00B639D8" w:rsidRPr="00CC157B">
        <w:rPr>
          <w:rFonts w:ascii="Times New Roman" w:hAnsi="Times New Roman"/>
          <w:sz w:val="28"/>
          <w:szCs w:val="28"/>
        </w:rPr>
        <w:t>[</w:t>
      </w:r>
      <w:r w:rsidR="00E014C6">
        <w:rPr>
          <w:rFonts w:ascii="Times New Roman" w:hAnsi="Times New Roman"/>
          <w:sz w:val="28"/>
          <w:szCs w:val="28"/>
        </w:rPr>
        <w:t>1</w:t>
      </w:r>
      <w:r w:rsidR="00834BE6" w:rsidRPr="00CC157B">
        <w:rPr>
          <w:rFonts w:ascii="Times New Roman" w:hAnsi="Times New Roman"/>
          <w:sz w:val="28"/>
          <w:szCs w:val="28"/>
        </w:rPr>
        <w:t>6</w:t>
      </w:r>
      <w:r w:rsidR="00E014C6">
        <w:rPr>
          <w:rFonts w:ascii="Times New Roman" w:hAnsi="Times New Roman"/>
          <w:sz w:val="28"/>
          <w:szCs w:val="28"/>
        </w:rPr>
        <w:t>0</w:t>
      </w:r>
      <w:r w:rsidR="00B639D8" w:rsidRPr="00CC157B">
        <w:rPr>
          <w:rFonts w:ascii="Times New Roman" w:hAnsi="Times New Roman"/>
          <w:sz w:val="28"/>
          <w:szCs w:val="28"/>
        </w:rPr>
        <w:t>, с.</w:t>
      </w:r>
      <w:r w:rsidR="006446F4">
        <w:rPr>
          <w:rFonts w:ascii="Times New Roman" w:hAnsi="Times New Roman"/>
          <w:sz w:val="28"/>
          <w:szCs w:val="28"/>
        </w:rPr>
        <w:t> </w:t>
      </w:r>
      <w:r w:rsidR="00834BE6" w:rsidRPr="00CC157B">
        <w:rPr>
          <w:rFonts w:ascii="Times New Roman" w:hAnsi="Times New Roman"/>
          <w:sz w:val="28"/>
          <w:szCs w:val="28"/>
        </w:rPr>
        <w:t>18</w:t>
      </w:r>
      <w:r w:rsidR="00B639D8" w:rsidRPr="00CC157B">
        <w:rPr>
          <w:rFonts w:ascii="Times New Roman" w:hAnsi="Times New Roman"/>
          <w:sz w:val="28"/>
          <w:szCs w:val="28"/>
        </w:rPr>
        <w:t>0]</w:t>
      </w:r>
      <w:r w:rsidR="00B639D8" w:rsidRPr="00CC157B">
        <w:rPr>
          <w:rFonts w:ascii="Times New Roman" w:hAnsi="Times New Roman"/>
          <w:sz w:val="28"/>
          <w:szCs w:val="28"/>
          <w:shd w:val="clear" w:color="auto" w:fill="FFFFFF"/>
        </w:rPr>
        <w:t>.</w:t>
      </w:r>
      <w:r w:rsidRPr="00CC157B">
        <w:rPr>
          <w:rFonts w:ascii="Times New Roman" w:hAnsi="Times New Roman"/>
          <w:sz w:val="28"/>
          <w:szCs w:val="28"/>
        </w:rPr>
        <w:t xml:space="preserve"> Так,</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правотворча діяльність в Україні являє собою широкомасштабну та складну діяльність уповноважених державних органів та посадових осіб з питань підготовки і прийняття нормативно-правових актів, призначення яких полягає в ефективному регулюванні суспільних відносин. Результат такої </w:t>
      </w:r>
      <w:r w:rsidR="00A35212" w:rsidRPr="00CC157B">
        <w:rPr>
          <w:rFonts w:ascii="Times New Roman" w:hAnsi="Times New Roman"/>
          <w:sz w:val="28"/>
          <w:szCs w:val="28"/>
        </w:rPr>
        <w:t>діяльності</w:t>
      </w:r>
      <w:r w:rsidRPr="00CC157B">
        <w:rPr>
          <w:rFonts w:ascii="Times New Roman" w:hAnsi="Times New Roman"/>
          <w:sz w:val="28"/>
          <w:szCs w:val="28"/>
        </w:rPr>
        <w:t xml:space="preserve"> напряму залежить від </w:t>
      </w:r>
      <w:r w:rsidR="00A35212" w:rsidRPr="00CC157B">
        <w:rPr>
          <w:rFonts w:ascii="Times New Roman" w:hAnsi="Times New Roman"/>
          <w:sz w:val="28"/>
          <w:szCs w:val="28"/>
        </w:rPr>
        <w:t>підготовки</w:t>
      </w:r>
      <w:r w:rsidRPr="00CC157B">
        <w:rPr>
          <w:rFonts w:ascii="Times New Roman" w:hAnsi="Times New Roman"/>
          <w:sz w:val="28"/>
          <w:szCs w:val="28"/>
        </w:rPr>
        <w:t xml:space="preserve"> таких </w:t>
      </w:r>
      <w:r w:rsidR="00A35212" w:rsidRPr="00CC157B">
        <w:rPr>
          <w:rFonts w:ascii="Times New Roman" w:hAnsi="Times New Roman"/>
          <w:sz w:val="28"/>
          <w:szCs w:val="28"/>
        </w:rPr>
        <w:t>нормативно</w:t>
      </w:r>
      <w:r w:rsidRPr="00CC157B">
        <w:rPr>
          <w:rFonts w:ascii="Times New Roman" w:hAnsi="Times New Roman"/>
          <w:sz w:val="28"/>
          <w:szCs w:val="28"/>
        </w:rPr>
        <w:t xml:space="preserve">-правових актів, які повинні бути </w:t>
      </w:r>
      <w:r w:rsidR="00A35212" w:rsidRPr="00CC157B">
        <w:rPr>
          <w:rFonts w:ascii="Times New Roman" w:hAnsi="Times New Roman"/>
          <w:sz w:val="28"/>
          <w:szCs w:val="28"/>
        </w:rPr>
        <w:t>досконалими</w:t>
      </w:r>
      <w:r w:rsidRPr="00CC157B">
        <w:rPr>
          <w:rFonts w:ascii="Times New Roman" w:hAnsi="Times New Roman"/>
          <w:sz w:val="28"/>
          <w:szCs w:val="28"/>
        </w:rPr>
        <w:t xml:space="preserve"> за </w:t>
      </w:r>
      <w:r w:rsidR="00A35212" w:rsidRPr="00CC157B">
        <w:rPr>
          <w:rFonts w:ascii="Times New Roman" w:hAnsi="Times New Roman"/>
          <w:sz w:val="28"/>
          <w:szCs w:val="28"/>
        </w:rPr>
        <w:t>формою</w:t>
      </w:r>
      <w:r w:rsidRPr="00CC157B">
        <w:rPr>
          <w:rFonts w:ascii="Times New Roman" w:hAnsi="Times New Roman"/>
          <w:sz w:val="28"/>
          <w:szCs w:val="28"/>
        </w:rPr>
        <w:t xml:space="preserve"> і змістом, </w:t>
      </w:r>
      <w:r w:rsidR="00A35212" w:rsidRPr="00CC157B">
        <w:rPr>
          <w:rFonts w:ascii="Times New Roman" w:hAnsi="Times New Roman"/>
          <w:sz w:val="28"/>
          <w:szCs w:val="28"/>
        </w:rPr>
        <w:t>тобто</w:t>
      </w:r>
      <w:r w:rsidRPr="00CC157B">
        <w:rPr>
          <w:rFonts w:ascii="Times New Roman" w:hAnsi="Times New Roman"/>
          <w:sz w:val="28"/>
          <w:szCs w:val="28"/>
        </w:rPr>
        <w:t xml:space="preserve"> задовольнити </w:t>
      </w:r>
      <w:r w:rsidR="00A35212" w:rsidRPr="00CC157B">
        <w:rPr>
          <w:rFonts w:ascii="Times New Roman" w:hAnsi="Times New Roman"/>
          <w:sz w:val="28"/>
          <w:szCs w:val="28"/>
        </w:rPr>
        <w:t>високі</w:t>
      </w:r>
      <w:r w:rsidRPr="00CC157B">
        <w:rPr>
          <w:rFonts w:ascii="Times New Roman" w:hAnsi="Times New Roman"/>
          <w:sz w:val="28"/>
          <w:szCs w:val="28"/>
        </w:rPr>
        <w:t xml:space="preserve"> вимоги </w:t>
      </w:r>
      <w:r w:rsidR="00A35212" w:rsidRPr="00CC157B">
        <w:rPr>
          <w:rFonts w:ascii="Times New Roman" w:hAnsi="Times New Roman"/>
          <w:sz w:val="28"/>
          <w:szCs w:val="28"/>
        </w:rPr>
        <w:t>стосовно</w:t>
      </w:r>
      <w:r w:rsidRPr="00CC157B">
        <w:rPr>
          <w:rFonts w:ascii="Times New Roman" w:hAnsi="Times New Roman"/>
          <w:sz w:val="28"/>
          <w:szCs w:val="28"/>
        </w:rPr>
        <w:t xml:space="preserve"> їх </w:t>
      </w:r>
      <w:r w:rsidR="00A35212" w:rsidRPr="00CC157B">
        <w:rPr>
          <w:rFonts w:ascii="Times New Roman" w:hAnsi="Times New Roman"/>
          <w:sz w:val="28"/>
          <w:szCs w:val="28"/>
        </w:rPr>
        <w:t>якості</w:t>
      </w:r>
      <w:r w:rsidR="006446F4">
        <w:rPr>
          <w:rFonts w:ascii="Times New Roman" w:hAnsi="Times New Roman"/>
          <w:sz w:val="28"/>
          <w:szCs w:val="28"/>
          <w:lang w:eastAsia="ru-RU"/>
        </w:rPr>
        <w:t> </w:t>
      </w:r>
      <w:r w:rsidR="0049053D" w:rsidRPr="00CC157B">
        <w:rPr>
          <w:rFonts w:ascii="Times New Roman" w:hAnsi="Times New Roman"/>
          <w:sz w:val="28"/>
          <w:szCs w:val="28"/>
        </w:rPr>
        <w:t>[</w:t>
      </w:r>
      <w:r w:rsidR="00B639D8" w:rsidRPr="00CC157B">
        <w:rPr>
          <w:rFonts w:ascii="Times New Roman" w:hAnsi="Times New Roman"/>
          <w:sz w:val="28"/>
          <w:szCs w:val="28"/>
        </w:rPr>
        <w:t>1</w:t>
      </w:r>
      <w:r w:rsidR="00B4117C">
        <w:rPr>
          <w:rFonts w:ascii="Times New Roman" w:hAnsi="Times New Roman"/>
          <w:sz w:val="28"/>
          <w:szCs w:val="28"/>
        </w:rPr>
        <w:t>22</w:t>
      </w:r>
      <w:r w:rsidR="006446F4">
        <w:rPr>
          <w:rFonts w:ascii="Times New Roman" w:hAnsi="Times New Roman"/>
          <w:sz w:val="28"/>
          <w:szCs w:val="28"/>
        </w:rPr>
        <w:t>, с. </w:t>
      </w:r>
      <w:r w:rsidR="00B639D8" w:rsidRPr="00CC157B">
        <w:rPr>
          <w:rFonts w:ascii="Times New Roman" w:hAnsi="Times New Roman"/>
          <w:sz w:val="28"/>
          <w:szCs w:val="28"/>
        </w:rPr>
        <w:t>12</w:t>
      </w:r>
      <w:r w:rsidR="0049053D" w:rsidRPr="00CC157B">
        <w:rPr>
          <w:rFonts w:ascii="Times New Roman" w:hAnsi="Times New Roman"/>
          <w:sz w:val="28"/>
          <w:szCs w:val="28"/>
        </w:rPr>
        <w:t>]</w:t>
      </w:r>
      <w:r w:rsidR="0049053D"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Для забезпечення ефективності уніфікації законодавства необхідно дотримуватися певного порядку цього непростого процесу. І тому пропонується створити спеціалізовану експертну комісію, яка б займалася вивченням необхідних перспектив уніфікації законодавства і в результаті надала пропозиції щодо прийняття, зміни та скасування нормативного акта. Ця підготовча робота має стати </w:t>
      </w:r>
      <w:r w:rsidRPr="00CC157B">
        <w:rPr>
          <w:rFonts w:ascii="Times New Roman" w:hAnsi="Times New Roman"/>
          <w:i/>
          <w:sz w:val="28"/>
          <w:szCs w:val="28"/>
        </w:rPr>
        <w:t>першим кроком</w:t>
      </w:r>
      <w:r w:rsidRPr="00CC157B">
        <w:rPr>
          <w:rFonts w:ascii="Times New Roman" w:hAnsi="Times New Roman"/>
          <w:sz w:val="28"/>
          <w:szCs w:val="28"/>
        </w:rPr>
        <w:t xml:space="preserve"> держави до уніфікації законодавства.</w:t>
      </w:r>
      <w:r w:rsidR="00CC157B" w:rsidRPr="00CC157B">
        <w:rPr>
          <w:rFonts w:ascii="Times New Roman" w:hAnsi="Times New Roman"/>
          <w:sz w:val="28"/>
          <w:szCs w:val="28"/>
        </w:rPr>
        <w:t xml:space="preserve">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Експертна комісія повинна складатися із фахівців та науковців високого рівня. Пропонується дану комісію створити за участю спеціалістів із трьох категорій, а саме: фахівців з тієї галузі права, з якої планується здійснюватися уніфікація; фахівців із юридичної техніки та фахівців із міжнародного права (наприклад, із законодавства ЄС). Більшість від складу експертної комісії мають становити науковці, котрі добре обізнані як із </w:t>
      </w:r>
      <w:r w:rsidRPr="00CC157B">
        <w:rPr>
          <w:rFonts w:ascii="Times New Roman" w:hAnsi="Times New Roman"/>
          <w:sz w:val="28"/>
          <w:szCs w:val="28"/>
        </w:rPr>
        <w:lastRenderedPageBreak/>
        <w:t>нормативно-правовими актами, що регулюють визначену сферу суспільних відносин в Україні, так і з нормативними актами міжнародного співтовариства, а також договорами, згода на ратифікацію яких надана Верховною Радою України. Завдання з уніфікації законодавства експертній комісії ставить Верховна Рада України, яка пізніше</w:t>
      </w:r>
      <w:r w:rsidR="00CC157B" w:rsidRPr="00CC157B">
        <w:rPr>
          <w:rFonts w:ascii="Times New Roman" w:hAnsi="Times New Roman"/>
          <w:sz w:val="28"/>
          <w:szCs w:val="28"/>
        </w:rPr>
        <w:t xml:space="preserve"> </w:t>
      </w:r>
      <w:r w:rsidRPr="00CC157B">
        <w:rPr>
          <w:rFonts w:ascii="Times New Roman" w:hAnsi="Times New Roman"/>
          <w:sz w:val="28"/>
          <w:szCs w:val="28"/>
        </w:rPr>
        <w:t>розглядатиме звіт роботи даної комісії. Також на цьому етапі рекомендується провести детальне планування тієї сфери законодавства, яку необхідно уніфікувати.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Якщо говорити про перспективне планування в загальному, то за його відсутності законодавча діяльність позбавлена системного послідовного характеру, не має чіткої спрямованості на стимулювання прогресивного суспільного розвитку та консолідованість зусиль органів державної влади у процесі підготовки законопроєктів, що, в свою чергу, впливає також на якість та ефективність законів, розумність, прогнозованість та ясність відповідного законодавчого регулювання</w:t>
      </w:r>
      <w:r w:rsidR="006446F4">
        <w:rPr>
          <w:rFonts w:ascii="Times New Roman" w:hAnsi="Times New Roman"/>
          <w:sz w:val="28"/>
          <w:szCs w:val="28"/>
        </w:rPr>
        <w:t> [6</w:t>
      </w:r>
      <w:r w:rsidR="00B4117C">
        <w:rPr>
          <w:rFonts w:ascii="Times New Roman" w:hAnsi="Times New Roman"/>
          <w:sz w:val="28"/>
          <w:szCs w:val="28"/>
        </w:rPr>
        <w:t>6</w:t>
      </w:r>
      <w:r w:rsidR="006446F4">
        <w:rPr>
          <w:rFonts w:ascii="Times New Roman" w:hAnsi="Times New Roman"/>
          <w:sz w:val="28"/>
          <w:szCs w:val="28"/>
        </w:rPr>
        <w:t>, с. </w:t>
      </w:r>
      <w:r w:rsidR="005D21DC" w:rsidRPr="00CC157B">
        <w:rPr>
          <w:rFonts w:ascii="Times New Roman" w:hAnsi="Times New Roman"/>
          <w:sz w:val="28"/>
          <w:szCs w:val="28"/>
        </w:rPr>
        <w:t>12]</w:t>
      </w:r>
      <w:r w:rsidR="005D21DC" w:rsidRPr="00CC157B">
        <w:rPr>
          <w:rFonts w:ascii="Times New Roman" w:hAnsi="Times New Roman"/>
          <w:sz w:val="28"/>
          <w:szCs w:val="28"/>
          <w:shd w:val="clear" w:color="auto" w:fill="FFFFFF"/>
        </w:rPr>
        <w:t xml:space="preserve">. </w:t>
      </w:r>
      <w:r w:rsidRPr="00CC157B">
        <w:rPr>
          <w:rFonts w:ascii="Times New Roman" w:hAnsi="Times New Roman"/>
          <w:sz w:val="28"/>
          <w:szCs w:val="28"/>
        </w:rPr>
        <w:t>Метою такого планування є створення цілісної та структурово-логічної системи законодавства. За її допомогою забезпечуються послідовність підготовки, розгляду та прийняття нормативно-правових актів, координація усього комплексу законотворчої діяльності. Планування законодавчої діяльності дасть можливість сконцентрувати увагу на стратегічних та пріоритетних завданнях, що стоять перед українським суспільством.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i/>
          <w:sz w:val="28"/>
          <w:szCs w:val="28"/>
        </w:rPr>
        <w:t>Другим кроком</w:t>
      </w:r>
      <w:r w:rsidRPr="00CC157B">
        <w:rPr>
          <w:rFonts w:ascii="Times New Roman" w:hAnsi="Times New Roman"/>
          <w:sz w:val="28"/>
          <w:szCs w:val="28"/>
        </w:rPr>
        <w:t xml:space="preserve"> на шляху уніфікації має стати збір та систематизація всіх нормативно-правових актів національного законодавства, договорів, згода на ратифікацію яких надана Верховною Радою України, а також актів міжнародного співтовариства, що регулюють коло суспільних відносин, визначене на першому етапі, їх вивчення та детальний аналіз, на підставі якого виявлення </w:t>
      </w:r>
      <w:r w:rsidR="00A35212" w:rsidRPr="00CC157B">
        <w:rPr>
          <w:rFonts w:ascii="Times New Roman" w:hAnsi="Times New Roman"/>
          <w:sz w:val="28"/>
          <w:szCs w:val="28"/>
        </w:rPr>
        <w:t xml:space="preserve">наявних </w:t>
      </w:r>
      <w:r w:rsidRPr="00CC157B">
        <w:rPr>
          <w:rFonts w:ascii="Times New Roman" w:hAnsi="Times New Roman"/>
          <w:sz w:val="28"/>
          <w:szCs w:val="28"/>
        </w:rPr>
        <w:t xml:space="preserve">розбіжностей, неточностей та колізій. Тобто визначається фактичний масив правових актів та здійснюється підготовка переліку тих актів та їх окремих частин, що застаріли, не відповідають вимогам сучасності чи суперечать пізніше виданим актам тієї ж або вищої </w:t>
      </w:r>
      <w:r w:rsidRPr="00CC157B">
        <w:rPr>
          <w:rFonts w:ascii="Times New Roman" w:hAnsi="Times New Roman"/>
          <w:sz w:val="28"/>
          <w:szCs w:val="28"/>
        </w:rPr>
        <w:lastRenderedPageBreak/>
        <w:t xml:space="preserve">юридичної сили і тому підлягають зміні чи визнанні такими, що втратили силу. Також на цьому етапі необхідно зробити аналіз історії законодавчого регулювання даного кола суспільних відносин та стану чинного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Безсистемність у законодавчому процесі є прямим наслідком відсутності планування законодавчого процесу, його наукового забезпечення. Очевидно, що законодавство має розвиватися планомірно й забезпечувати систему регулювання суспільних відносин</w:t>
      </w:r>
      <w:r w:rsidR="006446F4">
        <w:rPr>
          <w:rFonts w:ascii="Times New Roman" w:hAnsi="Times New Roman"/>
          <w:sz w:val="28"/>
          <w:szCs w:val="28"/>
        </w:rPr>
        <w:t> </w:t>
      </w:r>
      <w:r w:rsidR="00834BE6" w:rsidRPr="00CC157B">
        <w:rPr>
          <w:rFonts w:ascii="Times New Roman" w:hAnsi="Times New Roman"/>
          <w:sz w:val="28"/>
          <w:szCs w:val="28"/>
        </w:rPr>
        <w:t>[19</w:t>
      </w:r>
      <w:r w:rsidR="00B4117C">
        <w:rPr>
          <w:rFonts w:ascii="Times New Roman" w:hAnsi="Times New Roman"/>
          <w:sz w:val="28"/>
          <w:szCs w:val="28"/>
        </w:rPr>
        <w:t>5</w:t>
      </w:r>
      <w:r w:rsidR="00834BE6" w:rsidRPr="00CC157B">
        <w:rPr>
          <w:rFonts w:ascii="Times New Roman" w:hAnsi="Times New Roman"/>
          <w:sz w:val="28"/>
          <w:szCs w:val="28"/>
        </w:rPr>
        <w:t>, с.</w:t>
      </w:r>
      <w:r w:rsidR="006446F4">
        <w:rPr>
          <w:rFonts w:ascii="Times New Roman" w:hAnsi="Times New Roman"/>
          <w:sz w:val="28"/>
          <w:szCs w:val="28"/>
        </w:rPr>
        <w:t> </w:t>
      </w:r>
      <w:r w:rsidR="00834BE6" w:rsidRPr="00CC157B">
        <w:rPr>
          <w:rFonts w:ascii="Times New Roman" w:hAnsi="Times New Roman"/>
          <w:sz w:val="28"/>
          <w:szCs w:val="28"/>
        </w:rPr>
        <w:t>18]</w:t>
      </w:r>
      <w:r w:rsidR="00834BE6"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i/>
          <w:sz w:val="28"/>
          <w:szCs w:val="28"/>
        </w:rPr>
        <w:t>Третім кроком</w:t>
      </w:r>
      <w:r w:rsidRPr="00CC157B">
        <w:rPr>
          <w:rFonts w:ascii="Times New Roman" w:hAnsi="Times New Roman"/>
          <w:sz w:val="28"/>
          <w:szCs w:val="28"/>
        </w:rPr>
        <w:t xml:space="preserve"> має стати розробка та надання пропозицій щодо зміни нормативно-правових актів, що регулюють визначену сферу суспільних відносин</w:t>
      </w:r>
      <w:r w:rsidR="00016F1F">
        <w:rPr>
          <w:rFonts w:ascii="Times New Roman" w:hAnsi="Times New Roman"/>
          <w:sz w:val="28"/>
          <w:szCs w:val="28"/>
        </w:rPr>
        <w:t>.</w:t>
      </w:r>
      <w:r w:rsidRPr="00CC157B">
        <w:rPr>
          <w:rFonts w:ascii="Times New Roman" w:hAnsi="Times New Roman"/>
          <w:sz w:val="28"/>
          <w:szCs w:val="28"/>
        </w:rPr>
        <w:t xml:space="preserve"> Цей етап є найважливішим, оскільки впливає на якість майбутнього уніфікованого акта. Пріоритетними мають стати міжнародні договори, згода на ратифікацію яких надана Верховною Радою України і які регулюють саме цю сферу суспільної діяльності.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 підставі проведеного аналізу експертній комісії рекомендується за рахунок об’єднання всіх нормативно-правових актів створити новий єдиний уніфікований акт з обов’язковою імплементацією всіх відповідних міжнародних норм, що регулюють досліджувану сферу суспільних відносин. У</w:t>
      </w:r>
      <w:r w:rsidR="006446F4">
        <w:rPr>
          <w:rFonts w:ascii="Times New Roman" w:hAnsi="Times New Roman"/>
          <w:sz w:val="28"/>
          <w:szCs w:val="28"/>
        </w:rPr>
        <w:t> </w:t>
      </w:r>
      <w:r w:rsidRPr="00CC157B">
        <w:rPr>
          <w:rFonts w:ascii="Times New Roman" w:hAnsi="Times New Roman"/>
          <w:sz w:val="28"/>
          <w:szCs w:val="28"/>
        </w:rPr>
        <w:t>разі, якщо неможливо створити єдиний уніфікований акт, пропонується виправити всі неточності та колізії в наявних нормативно-правових актах, простежити, щоб положення одного не повторювали положення інш</w:t>
      </w:r>
      <w:r w:rsidR="00A35212" w:rsidRPr="00CC157B">
        <w:rPr>
          <w:rFonts w:ascii="Times New Roman" w:hAnsi="Times New Roman"/>
          <w:sz w:val="28"/>
          <w:szCs w:val="28"/>
        </w:rPr>
        <w:t xml:space="preserve">ого акта та </w:t>
      </w:r>
      <w:r w:rsidR="001A70C7" w:rsidRPr="00CC157B">
        <w:rPr>
          <w:rFonts w:ascii="Times New Roman" w:hAnsi="Times New Roman"/>
          <w:sz w:val="28"/>
          <w:szCs w:val="28"/>
        </w:rPr>
        <w:t>внести</w:t>
      </w:r>
      <w:r w:rsidR="00A35212" w:rsidRPr="00CC157B">
        <w:rPr>
          <w:rFonts w:ascii="Times New Roman" w:hAnsi="Times New Roman"/>
          <w:sz w:val="28"/>
          <w:szCs w:val="28"/>
        </w:rPr>
        <w:t xml:space="preserve"> до них зміни</w:t>
      </w:r>
      <w:r w:rsidRPr="00CC157B">
        <w:rPr>
          <w:rFonts w:ascii="Times New Roman" w:hAnsi="Times New Roman"/>
          <w:sz w:val="28"/>
          <w:szCs w:val="28"/>
        </w:rPr>
        <w:t xml:space="preserve"> відповідно до договорів, згода на ратифікацію яких надана Верховною Радою України. Звіт про роботу з уніфікації законодавства, що регулює визначене коло суспільних відносин, подається на розгляд до Верховної Ради України. На даному етапі було б доречно враховувати зарубіжний досвід уніфікації законодавства та міжнародні стандарти.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Після</w:t>
      </w:r>
      <w:r w:rsidR="00CC157B" w:rsidRPr="00CC157B">
        <w:rPr>
          <w:rFonts w:ascii="Times New Roman" w:hAnsi="Times New Roman"/>
          <w:sz w:val="28"/>
          <w:szCs w:val="28"/>
        </w:rPr>
        <w:t xml:space="preserve"> </w:t>
      </w:r>
      <w:r w:rsidRPr="00CC157B">
        <w:rPr>
          <w:rFonts w:ascii="Times New Roman" w:hAnsi="Times New Roman"/>
          <w:sz w:val="28"/>
          <w:szCs w:val="28"/>
        </w:rPr>
        <w:t xml:space="preserve">цього пропонується провести моніторинг дієвості пропонованих змін до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 xml:space="preserve">Іншим варіантом уніфікувати законодавство могло б стати </w:t>
      </w:r>
      <w:r w:rsidR="00D15837">
        <w:rPr>
          <w:rFonts w:ascii="Times New Roman" w:hAnsi="Times New Roman"/>
          <w:sz w:val="28"/>
          <w:szCs w:val="28"/>
        </w:rPr>
        <w:t>доповнення до проєкту З</w:t>
      </w:r>
      <w:r w:rsidRPr="00CC157B">
        <w:rPr>
          <w:rFonts w:ascii="Times New Roman" w:hAnsi="Times New Roman"/>
          <w:sz w:val="28"/>
          <w:szCs w:val="28"/>
        </w:rPr>
        <w:t xml:space="preserve">акону </w:t>
      </w:r>
      <w:r w:rsidR="008E2C60">
        <w:rPr>
          <w:rFonts w:ascii="Times New Roman" w:hAnsi="Times New Roman"/>
          <w:sz w:val="28"/>
          <w:szCs w:val="28"/>
        </w:rPr>
        <w:t>України «Про нормативно-правові</w:t>
      </w:r>
      <w:r w:rsidRPr="00CC157B">
        <w:rPr>
          <w:rFonts w:ascii="Times New Roman" w:hAnsi="Times New Roman"/>
          <w:sz w:val="28"/>
          <w:szCs w:val="28"/>
        </w:rPr>
        <w:t xml:space="preserve"> акт</w:t>
      </w:r>
      <w:r w:rsidR="008E2C60">
        <w:rPr>
          <w:rFonts w:ascii="Times New Roman" w:hAnsi="Times New Roman"/>
          <w:sz w:val="28"/>
          <w:szCs w:val="28"/>
        </w:rPr>
        <w:t>и</w:t>
      </w:r>
      <w:r w:rsidRPr="00CC157B">
        <w:rPr>
          <w:rFonts w:ascii="Times New Roman" w:hAnsi="Times New Roman"/>
          <w:sz w:val="28"/>
          <w:szCs w:val="28"/>
        </w:rPr>
        <w:t xml:space="preserve">» у вигляді окремого розділу «Про засади уніфікації законодавства». </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Законодавець у законотворчій діяльності повинен використовувати науково обґрунтовані принципи, прийоми та методи забезпечення правотворчого процес</w:t>
      </w:r>
      <w:r w:rsidR="006446F4">
        <w:rPr>
          <w:rFonts w:ascii="Times New Roman" w:hAnsi="Times New Roman"/>
          <w:sz w:val="28"/>
          <w:szCs w:val="28"/>
        </w:rPr>
        <w:t>у </w:t>
      </w:r>
      <w:r w:rsidR="00834BE6" w:rsidRPr="00CC157B">
        <w:rPr>
          <w:rFonts w:ascii="Times New Roman" w:hAnsi="Times New Roman"/>
          <w:sz w:val="28"/>
          <w:szCs w:val="28"/>
        </w:rPr>
        <w:t>[</w:t>
      </w:r>
      <w:r w:rsidR="00B4117C">
        <w:rPr>
          <w:rFonts w:ascii="Times New Roman" w:hAnsi="Times New Roman"/>
          <w:sz w:val="28"/>
          <w:szCs w:val="28"/>
        </w:rPr>
        <w:t>200</w:t>
      </w:r>
      <w:r w:rsidR="00834BE6" w:rsidRPr="00CC157B">
        <w:rPr>
          <w:rFonts w:ascii="Times New Roman" w:hAnsi="Times New Roman"/>
          <w:sz w:val="28"/>
          <w:szCs w:val="28"/>
        </w:rPr>
        <w:t>, с.</w:t>
      </w:r>
      <w:r w:rsidR="006446F4">
        <w:rPr>
          <w:rFonts w:ascii="Times New Roman" w:hAnsi="Times New Roman"/>
          <w:sz w:val="28"/>
          <w:szCs w:val="28"/>
        </w:rPr>
        <w:t> </w:t>
      </w:r>
      <w:r w:rsidR="00834BE6" w:rsidRPr="00CC157B">
        <w:rPr>
          <w:rFonts w:ascii="Times New Roman" w:hAnsi="Times New Roman"/>
          <w:sz w:val="28"/>
          <w:szCs w:val="28"/>
        </w:rPr>
        <w:t>35]</w:t>
      </w:r>
      <w:r w:rsidR="00834BE6" w:rsidRPr="00CC157B">
        <w:rPr>
          <w:rFonts w:ascii="Times New Roman" w:hAnsi="Times New Roman"/>
          <w:sz w:val="28"/>
          <w:szCs w:val="28"/>
          <w:shd w:val="clear" w:color="auto" w:fill="FFFFFF"/>
        </w:rPr>
        <w:t>.</w:t>
      </w:r>
      <w:r w:rsidRPr="00CC157B">
        <w:rPr>
          <w:rFonts w:ascii="Times New Roman" w:hAnsi="Times New Roman"/>
          <w:sz w:val="28"/>
          <w:szCs w:val="28"/>
        </w:rPr>
        <w:t xml:space="preserve"> Тобто ефективність роботи щодо створення нормативних актів потребує вироблення та уніфікації єдиних техніко-юридичних вимог і правил до їх підготовки. Від вирішення цієї проблеми значною мірою залежать </w:t>
      </w:r>
      <w:r w:rsidR="00A35212" w:rsidRPr="00CC157B">
        <w:rPr>
          <w:rFonts w:ascii="Times New Roman" w:hAnsi="Times New Roman"/>
          <w:sz w:val="28"/>
          <w:szCs w:val="28"/>
        </w:rPr>
        <w:t>ефективність</w:t>
      </w:r>
      <w:r w:rsidRPr="00CC157B">
        <w:rPr>
          <w:rFonts w:ascii="Times New Roman" w:hAnsi="Times New Roman"/>
          <w:sz w:val="28"/>
          <w:szCs w:val="28"/>
        </w:rPr>
        <w:t xml:space="preserve"> </w:t>
      </w:r>
      <w:r w:rsidR="00A35212" w:rsidRPr="00CC157B">
        <w:rPr>
          <w:rFonts w:ascii="Times New Roman" w:hAnsi="Times New Roman"/>
          <w:sz w:val="28"/>
          <w:szCs w:val="28"/>
        </w:rPr>
        <w:t>системи</w:t>
      </w:r>
      <w:r w:rsidRPr="00CC157B">
        <w:rPr>
          <w:rFonts w:ascii="Times New Roman" w:hAnsi="Times New Roman"/>
          <w:sz w:val="28"/>
          <w:szCs w:val="28"/>
        </w:rPr>
        <w:t xml:space="preserve"> законодавства в </w:t>
      </w:r>
      <w:r w:rsidR="00A35212" w:rsidRPr="00CC157B">
        <w:rPr>
          <w:rFonts w:ascii="Times New Roman" w:hAnsi="Times New Roman"/>
          <w:sz w:val="28"/>
          <w:szCs w:val="28"/>
        </w:rPr>
        <w:t>цілому</w:t>
      </w:r>
      <w:r w:rsidRPr="00CC157B">
        <w:rPr>
          <w:rFonts w:ascii="Times New Roman" w:hAnsi="Times New Roman"/>
          <w:sz w:val="28"/>
          <w:szCs w:val="28"/>
        </w:rPr>
        <w:t xml:space="preserve">, його належний </w:t>
      </w:r>
      <w:r w:rsidR="00A35212" w:rsidRPr="00CC157B">
        <w:rPr>
          <w:rFonts w:ascii="Times New Roman" w:hAnsi="Times New Roman"/>
          <w:sz w:val="28"/>
          <w:szCs w:val="28"/>
        </w:rPr>
        <w:t>облік</w:t>
      </w:r>
      <w:r w:rsidRPr="00CC157B">
        <w:rPr>
          <w:rFonts w:ascii="Times New Roman" w:hAnsi="Times New Roman"/>
          <w:sz w:val="28"/>
          <w:szCs w:val="28"/>
        </w:rPr>
        <w:t xml:space="preserve"> та </w:t>
      </w:r>
      <w:r w:rsidR="00A35212" w:rsidRPr="00CC157B">
        <w:rPr>
          <w:rFonts w:ascii="Times New Roman" w:hAnsi="Times New Roman"/>
          <w:sz w:val="28"/>
          <w:szCs w:val="28"/>
        </w:rPr>
        <w:t>систематизація</w:t>
      </w:r>
      <w:r w:rsidRPr="00CC157B">
        <w:rPr>
          <w:rFonts w:ascii="Times New Roman" w:hAnsi="Times New Roman"/>
          <w:sz w:val="28"/>
          <w:szCs w:val="28"/>
        </w:rPr>
        <w:t xml:space="preserve">, а також правильне розуміння та </w:t>
      </w:r>
      <w:r w:rsidR="00A8423C" w:rsidRPr="00CC157B">
        <w:rPr>
          <w:rFonts w:ascii="Times New Roman" w:hAnsi="Times New Roman"/>
          <w:sz w:val="28"/>
          <w:szCs w:val="28"/>
        </w:rPr>
        <w:t>об</w:t>
      </w:r>
      <w:r w:rsidR="006446F4">
        <w:rPr>
          <w:rFonts w:ascii="Times New Roman" w:hAnsi="Times New Roman"/>
          <w:sz w:val="28"/>
          <w:szCs w:val="28"/>
        </w:rPr>
        <w:t>ґ</w:t>
      </w:r>
      <w:r w:rsidR="00A8423C" w:rsidRPr="00CC157B">
        <w:rPr>
          <w:rFonts w:ascii="Times New Roman" w:hAnsi="Times New Roman"/>
          <w:sz w:val="28"/>
          <w:szCs w:val="28"/>
        </w:rPr>
        <w:t>рунтоване</w:t>
      </w:r>
      <w:r w:rsidRPr="00CC157B">
        <w:rPr>
          <w:rFonts w:ascii="Times New Roman" w:hAnsi="Times New Roman"/>
          <w:sz w:val="28"/>
          <w:szCs w:val="28"/>
        </w:rPr>
        <w:t xml:space="preserve"> застосування</w:t>
      </w:r>
      <w:r w:rsidR="006446F4">
        <w:rPr>
          <w:rFonts w:ascii="Times New Roman" w:hAnsi="Times New Roman"/>
          <w:sz w:val="28"/>
          <w:szCs w:val="28"/>
        </w:rPr>
        <w:t> [4</w:t>
      </w:r>
      <w:r w:rsidR="00B4117C">
        <w:rPr>
          <w:rFonts w:ascii="Times New Roman" w:hAnsi="Times New Roman"/>
          <w:sz w:val="28"/>
          <w:szCs w:val="28"/>
        </w:rPr>
        <w:t>4</w:t>
      </w:r>
      <w:r w:rsidR="006446F4">
        <w:rPr>
          <w:rFonts w:ascii="Times New Roman" w:hAnsi="Times New Roman"/>
          <w:sz w:val="28"/>
          <w:szCs w:val="28"/>
        </w:rPr>
        <w:t>, с. </w:t>
      </w:r>
      <w:r w:rsidR="00F527D3" w:rsidRPr="00CC157B">
        <w:rPr>
          <w:rFonts w:ascii="Times New Roman" w:hAnsi="Times New Roman"/>
          <w:sz w:val="28"/>
          <w:szCs w:val="28"/>
        </w:rPr>
        <w:t>31].</w:t>
      </w:r>
      <w:r w:rsidRPr="00CC157B">
        <w:rPr>
          <w:rFonts w:ascii="Times New Roman" w:hAnsi="Times New Roman"/>
          <w:sz w:val="28"/>
          <w:szCs w:val="28"/>
        </w:rPr>
        <w:t xml:space="preserve"> За будь-яких обставин український законодавець повинен виходити з того, що першочерговій уніфікації підлягають: відносини, які потребують термінового реформування; ті, від яких залежить необхідна співпраця нашої країни з ЄС; які обумовлені зобов’язаннями, що взяла на себе Украї</w:t>
      </w:r>
      <w:r w:rsidR="006446F4">
        <w:rPr>
          <w:rFonts w:ascii="Times New Roman" w:hAnsi="Times New Roman"/>
          <w:sz w:val="28"/>
          <w:szCs w:val="28"/>
        </w:rPr>
        <w:t>на в рамках договірних відносин [2</w:t>
      </w:r>
      <w:r w:rsidR="00B4117C">
        <w:rPr>
          <w:rFonts w:ascii="Times New Roman" w:hAnsi="Times New Roman"/>
          <w:sz w:val="28"/>
          <w:szCs w:val="28"/>
        </w:rPr>
        <w:t>9</w:t>
      </w:r>
      <w:r w:rsidR="006446F4">
        <w:rPr>
          <w:rFonts w:ascii="Times New Roman" w:hAnsi="Times New Roman"/>
          <w:sz w:val="28"/>
          <w:szCs w:val="28"/>
        </w:rPr>
        <w:t>, с. </w:t>
      </w:r>
      <w:r w:rsidR="00A35D16" w:rsidRPr="00CC157B">
        <w:rPr>
          <w:rFonts w:ascii="Times New Roman" w:hAnsi="Times New Roman"/>
          <w:sz w:val="28"/>
          <w:szCs w:val="28"/>
        </w:rPr>
        <w:t>261].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Ефективне нормативно-правове, організаційне та наукове забезпечення процесу уніфікації сприятиме активному розвитку України </w:t>
      </w:r>
      <w:r w:rsidR="00A35D16" w:rsidRPr="00CC157B">
        <w:rPr>
          <w:rFonts w:ascii="Times New Roman" w:hAnsi="Times New Roman"/>
          <w:sz w:val="28"/>
          <w:szCs w:val="28"/>
        </w:rPr>
        <w:t>як правової держави, формуванню</w:t>
      </w:r>
      <w:r w:rsidRPr="00CC157B">
        <w:rPr>
          <w:rFonts w:ascii="Times New Roman" w:hAnsi="Times New Roman"/>
          <w:sz w:val="28"/>
          <w:szCs w:val="28"/>
        </w:rPr>
        <w:t xml:space="preserve"> якісної законодавчої бази, що, у свою чергу, зменшує конфліктність та неузгодженість у регулюванні суспільних відносин.</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законодавства є своєрідною наукою узагальнення і поєднання різних структурних механізмів правової регламентації, відстоювання двоєдиного характеру цієї тенденції. З одного боку, вона є процесом вироблення загальних норм із тих чи інших подібних проблем соціального розвитку, з іншого – техніко-формалізованою обробкою вже прийнятих уніфікованих положень</w:t>
      </w:r>
      <w:r w:rsidR="006446F4">
        <w:rPr>
          <w:rFonts w:ascii="Times New Roman" w:hAnsi="Times New Roman"/>
          <w:sz w:val="28"/>
          <w:szCs w:val="28"/>
        </w:rPr>
        <w:t> </w:t>
      </w:r>
      <w:r w:rsidR="00D056C6" w:rsidRPr="00CC157B">
        <w:rPr>
          <w:rFonts w:ascii="Times New Roman" w:hAnsi="Times New Roman"/>
          <w:sz w:val="28"/>
          <w:szCs w:val="28"/>
        </w:rPr>
        <w:t>[1</w:t>
      </w:r>
      <w:r w:rsidR="00B4117C">
        <w:rPr>
          <w:rFonts w:ascii="Times New Roman" w:hAnsi="Times New Roman"/>
          <w:sz w:val="28"/>
          <w:szCs w:val="28"/>
        </w:rPr>
        <w:t>2</w:t>
      </w:r>
      <w:r w:rsidR="00D056C6" w:rsidRPr="00CC157B">
        <w:rPr>
          <w:rFonts w:ascii="Times New Roman" w:hAnsi="Times New Roman"/>
          <w:sz w:val="28"/>
          <w:szCs w:val="28"/>
        </w:rPr>
        <w:t>1, с.</w:t>
      </w:r>
      <w:r w:rsidR="006446F4">
        <w:rPr>
          <w:rFonts w:ascii="Times New Roman" w:hAnsi="Times New Roman"/>
          <w:sz w:val="28"/>
          <w:szCs w:val="28"/>
        </w:rPr>
        <w:t> </w:t>
      </w:r>
      <w:r w:rsidR="00D056C6" w:rsidRPr="00CC157B">
        <w:rPr>
          <w:rFonts w:ascii="Times New Roman" w:hAnsi="Times New Roman"/>
          <w:sz w:val="28"/>
          <w:szCs w:val="28"/>
        </w:rPr>
        <w:t>26</w:t>
      </w:r>
      <w:r w:rsidR="00B4117C">
        <w:rPr>
          <w:rFonts w:ascii="Times New Roman" w:hAnsi="Times New Roman"/>
          <w:sz w:val="28"/>
          <w:szCs w:val="28"/>
        </w:rPr>
        <w:t>–</w:t>
      </w:r>
      <w:r w:rsidR="00D056C6" w:rsidRPr="00CC157B">
        <w:rPr>
          <w:rFonts w:ascii="Times New Roman" w:hAnsi="Times New Roman"/>
          <w:sz w:val="28"/>
          <w:szCs w:val="28"/>
        </w:rPr>
        <w:t>27]</w:t>
      </w:r>
      <w:r w:rsidR="00D056C6"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Україна як член Ради Європи визначає пріоритет європейських державно-правових та соціально-культурних цінностей. Крім того, наша держава проголосила стратегічною метою вступ до Європейського Союзу та </w:t>
      </w:r>
      <w:r w:rsidRPr="00CC157B">
        <w:rPr>
          <w:rFonts w:ascii="Times New Roman" w:hAnsi="Times New Roman"/>
          <w:sz w:val="28"/>
          <w:szCs w:val="28"/>
          <w:lang w:eastAsia="ru-RU"/>
        </w:rPr>
        <w:lastRenderedPageBreak/>
        <w:t>взяла зобов’язання адаптувати національне законодавство до законодавства ЄС.</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Підписання Угоди про асоціацію з Європейським Союзом підтверджено визначенням України європейського вибору та європейських прагнень і свобод людини, верховенства права та інших ключових принципів ЄС</w:t>
      </w:r>
      <w:r w:rsidR="006446F4">
        <w:rPr>
          <w:rFonts w:ascii="Times New Roman" w:hAnsi="Times New Roman"/>
          <w:sz w:val="28"/>
          <w:szCs w:val="28"/>
          <w:lang w:eastAsia="ru-RU"/>
        </w:rPr>
        <w:t> </w:t>
      </w:r>
      <w:r w:rsidR="006446F4">
        <w:rPr>
          <w:rFonts w:ascii="Times New Roman" w:hAnsi="Times New Roman"/>
          <w:sz w:val="28"/>
          <w:szCs w:val="28"/>
        </w:rPr>
        <w:t>[4</w:t>
      </w:r>
      <w:r w:rsidR="00B4117C">
        <w:rPr>
          <w:rFonts w:ascii="Times New Roman" w:hAnsi="Times New Roman"/>
          <w:sz w:val="28"/>
          <w:szCs w:val="28"/>
        </w:rPr>
        <w:t>1</w:t>
      </w:r>
      <w:r w:rsidR="006446F4">
        <w:rPr>
          <w:rFonts w:ascii="Times New Roman" w:hAnsi="Times New Roman"/>
          <w:sz w:val="28"/>
          <w:szCs w:val="28"/>
        </w:rPr>
        <w:t>, с. </w:t>
      </w:r>
      <w:r w:rsidR="003D2B41" w:rsidRPr="00CC157B">
        <w:rPr>
          <w:rFonts w:ascii="Times New Roman" w:hAnsi="Times New Roman"/>
          <w:sz w:val="28"/>
          <w:szCs w:val="28"/>
        </w:rPr>
        <w:t>8].</w:t>
      </w:r>
      <w:r w:rsidRPr="00CC157B">
        <w:rPr>
          <w:rFonts w:ascii="Times New Roman" w:hAnsi="Times New Roman"/>
          <w:sz w:val="28"/>
          <w:szCs w:val="28"/>
          <w:lang w:eastAsia="ru-RU"/>
        </w:rPr>
        <w:t xml:space="preserve"> Зміст адаптованого законодавства України до законодавства ЄС полягає не тільки у приведенні вітчизняного законодавства у відповідність до стандартів законодавства ЄС, а й створенні реальних умов для застосування адаптованого законодавства у різних сферах правового регулювання.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Науковці виділяють такі методи уніфікації: залежно від того, чи встановлені в договорі прямі норми, що готові до застосування або частково визначений їх зміст (метод прямої уніфікації) та чи допускається відступати в національному законодавстві (метод непрямої уніфікації); метод уніфікації колізійних та матеріально-правових норм; метод міжнародно-правової уніфікації та метод приватноправової уніфікації (полягає у розробці урядовими та неурядовими організаціями документів приватноправового характеру, які спрямовані на регулювання відносин в рамках міжнародних комерційних контрактів і широкого їхнього застосування у договірній практиці); метод розробки уніфікованих документів; метод реалізації уніфікованого документа та ін</w:t>
      </w:r>
      <w:r w:rsidR="006446F4">
        <w:rPr>
          <w:rFonts w:ascii="Times New Roman" w:hAnsi="Times New Roman"/>
          <w:sz w:val="28"/>
          <w:szCs w:val="28"/>
        </w:rPr>
        <w:t>. [12</w:t>
      </w:r>
      <w:r w:rsidR="00B4117C">
        <w:rPr>
          <w:rFonts w:ascii="Times New Roman" w:hAnsi="Times New Roman"/>
          <w:sz w:val="28"/>
          <w:szCs w:val="28"/>
        </w:rPr>
        <w:t>7</w:t>
      </w:r>
      <w:r w:rsidR="006446F4">
        <w:rPr>
          <w:rFonts w:ascii="Times New Roman" w:hAnsi="Times New Roman"/>
          <w:sz w:val="28"/>
          <w:szCs w:val="28"/>
        </w:rPr>
        <w:t>, с. </w:t>
      </w:r>
      <w:r w:rsidR="00F23EF5" w:rsidRPr="00CC157B">
        <w:rPr>
          <w:rFonts w:ascii="Times New Roman" w:hAnsi="Times New Roman"/>
          <w:sz w:val="28"/>
          <w:szCs w:val="28"/>
        </w:rPr>
        <w:t>54]</w:t>
      </w:r>
      <w:r w:rsidR="00F23EF5"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На початку проведення уніфікаційних робіт вбачається важливим попереднє порівняльно-правове дослідження законодавчої проблеми. Це дає можливість знайти найбільш оптимальні форми проведення правової уніфікації, найефективніші методи та засоби її здійснення</w:t>
      </w:r>
      <w:r w:rsidR="002B6105">
        <w:rPr>
          <w:rFonts w:ascii="Times New Roman" w:hAnsi="Times New Roman"/>
          <w:sz w:val="28"/>
          <w:szCs w:val="28"/>
        </w:rPr>
        <w:t> </w:t>
      </w:r>
      <w:r w:rsidR="00303913" w:rsidRPr="00CC157B">
        <w:rPr>
          <w:rFonts w:ascii="Times New Roman" w:hAnsi="Times New Roman"/>
          <w:sz w:val="28"/>
          <w:szCs w:val="28"/>
        </w:rPr>
        <w:t>[5</w:t>
      </w:r>
      <w:r w:rsidR="00B4117C">
        <w:rPr>
          <w:rFonts w:ascii="Times New Roman" w:hAnsi="Times New Roman"/>
          <w:sz w:val="28"/>
          <w:szCs w:val="28"/>
        </w:rPr>
        <w:t>8</w:t>
      </w:r>
      <w:r w:rsidR="00303913" w:rsidRPr="00CC157B">
        <w:rPr>
          <w:rFonts w:ascii="Times New Roman" w:hAnsi="Times New Roman"/>
          <w:sz w:val="28"/>
          <w:szCs w:val="28"/>
        </w:rPr>
        <w:t>, с.</w:t>
      </w:r>
      <w:r w:rsidR="002B6105">
        <w:rPr>
          <w:rFonts w:ascii="Times New Roman" w:hAnsi="Times New Roman"/>
          <w:sz w:val="28"/>
          <w:szCs w:val="28"/>
        </w:rPr>
        <w:t> </w:t>
      </w:r>
      <w:r w:rsidR="00303913" w:rsidRPr="00CC157B">
        <w:rPr>
          <w:rFonts w:ascii="Times New Roman" w:hAnsi="Times New Roman"/>
          <w:sz w:val="28"/>
          <w:szCs w:val="28"/>
        </w:rPr>
        <w:t>170]</w:t>
      </w:r>
      <w:r w:rsidR="00303913" w:rsidRPr="00CC157B">
        <w:rPr>
          <w:rFonts w:ascii="Times New Roman" w:hAnsi="Times New Roman"/>
          <w:sz w:val="28"/>
          <w:szCs w:val="28"/>
          <w:shd w:val="clear" w:color="auto" w:fill="FFFFFF"/>
        </w:rPr>
        <w:t>.</w:t>
      </w:r>
      <w:r w:rsidRPr="00CC157B">
        <w:rPr>
          <w:rFonts w:ascii="Times New Roman" w:hAnsi="Times New Roman"/>
          <w:sz w:val="28"/>
          <w:szCs w:val="28"/>
        </w:rPr>
        <w:t xml:space="preserve"> Нині</w:t>
      </w:r>
      <w:r w:rsidR="00CC157B" w:rsidRPr="00CC157B">
        <w:rPr>
          <w:rFonts w:ascii="Times New Roman" w:hAnsi="Times New Roman"/>
          <w:sz w:val="28"/>
          <w:szCs w:val="28"/>
        </w:rPr>
        <w:t xml:space="preserve"> </w:t>
      </w:r>
      <w:r w:rsidRPr="00CC157B">
        <w:rPr>
          <w:rFonts w:ascii="Times New Roman" w:hAnsi="Times New Roman"/>
          <w:sz w:val="28"/>
          <w:szCs w:val="28"/>
        </w:rPr>
        <w:t xml:space="preserve">залежно від конкретних умов уніфікація права та законодавства може проводитися у таких формах: міжнародно-правові договори, примірні договори, модельні акти, рішення міжнародних судових органів, міжнародні звичаї та ін. Прикладом однієї з таких форм може бути Типовий договір Європейської організації з економічного співробітництва та розвитку, сфера </w:t>
      </w:r>
      <w:r w:rsidRPr="00CC157B">
        <w:rPr>
          <w:rFonts w:ascii="Times New Roman" w:hAnsi="Times New Roman"/>
          <w:sz w:val="28"/>
          <w:szCs w:val="28"/>
        </w:rPr>
        <w:lastRenderedPageBreak/>
        <w:t>застосування якого поширюється на укладення двосторонніх договорів між європейськими державами і третіми країнами.</w:t>
      </w:r>
    </w:p>
    <w:p w:rsidR="00632308" w:rsidRPr="00CC157B" w:rsidRDefault="002B6105" w:rsidP="00F43B70">
      <w:pPr>
        <w:shd w:val="clear" w:color="auto" w:fill="FFFFFF"/>
        <w:spacing w:after="0" w:line="360" w:lineRule="auto"/>
        <w:ind w:firstLine="709"/>
        <w:jc w:val="both"/>
        <w:rPr>
          <w:rFonts w:ascii="Times New Roman" w:hAnsi="Times New Roman"/>
          <w:sz w:val="28"/>
          <w:szCs w:val="28"/>
        </w:rPr>
      </w:pPr>
      <w:r w:rsidRPr="002B6105">
        <w:rPr>
          <w:rFonts w:ascii="Times New Roman" w:hAnsi="Times New Roman"/>
          <w:sz w:val="28"/>
          <w:szCs w:val="28"/>
        </w:rPr>
        <w:t>До речі, 24 грудня 2004 </w:t>
      </w:r>
      <w:r w:rsidR="00632308" w:rsidRPr="002B6105">
        <w:rPr>
          <w:rFonts w:ascii="Times New Roman" w:hAnsi="Times New Roman"/>
          <w:sz w:val="28"/>
          <w:szCs w:val="28"/>
        </w:rPr>
        <w:t>р</w:t>
      </w:r>
      <w:r w:rsidRPr="002B6105">
        <w:rPr>
          <w:rFonts w:ascii="Times New Roman" w:hAnsi="Times New Roman"/>
          <w:sz w:val="28"/>
          <w:szCs w:val="28"/>
        </w:rPr>
        <w:t>оку</w:t>
      </w:r>
      <w:r w:rsidR="00632308" w:rsidRPr="002B6105">
        <w:rPr>
          <w:rFonts w:ascii="Times New Roman" w:hAnsi="Times New Roman"/>
          <w:sz w:val="28"/>
          <w:szCs w:val="28"/>
        </w:rPr>
        <w:t xml:space="preserve"> відповідно до постанови Кабінету Міністрів</w:t>
      </w:r>
      <w:r w:rsidR="00632308" w:rsidRPr="00CC157B">
        <w:rPr>
          <w:rFonts w:ascii="Times New Roman" w:hAnsi="Times New Roman"/>
          <w:sz w:val="28"/>
          <w:szCs w:val="28"/>
        </w:rPr>
        <w:t xml:space="preserve"> України «Про утворення державного департаменту з питань адаптації законодавства» у складі Міністерства юстиції України (на базі Центру європейського та порівняльного права, який ліквідовано) було створено Державний департамент з питань адаптації законодавства. Основними завданнями Департаменту визначено такі: участь у координації роботи з виконання Загальнодержавної програми адаптації законодавства України до законодавства ЄС; організація роботи з реалізації державної політики у сфері адаптації законодавства; організація науково-експертного, аналітичного, інформаційного та методологічного забезпечення виконання Програми; підготовка рекомендацій щодо приведення законодавства України у відповідність до </w:t>
      </w:r>
      <w:r w:rsidR="00632308" w:rsidRPr="00CC157B">
        <w:rPr>
          <w:rStyle w:val="hps"/>
          <w:rFonts w:ascii="Times New Roman" w:hAnsi="Times New Roman"/>
          <w:sz w:val="28"/>
          <w:szCs w:val="28"/>
        </w:rPr>
        <w:t xml:space="preserve">асquis ЄС, розробка з урахуванням їх положень проєктів правових актів; проведення експертизи щодо відповідності законопроєктів України та інших нормативно-правових актів, що належать до сфер, правовідносини в яких регулюються асquis ЄС за предметом правового регулювання; </w:t>
      </w:r>
      <w:r w:rsidR="00632308" w:rsidRPr="00CC157B">
        <w:rPr>
          <w:rFonts w:ascii="Times New Roman" w:hAnsi="Times New Roman"/>
          <w:sz w:val="28"/>
          <w:szCs w:val="28"/>
        </w:rPr>
        <w:t xml:space="preserve">узагальнення інформації про стан адаптації законодавства України до законодавства ЄС; організація моніторингу імплементації актів законодавства, проєкти яких розроблено відповідно до </w:t>
      </w:r>
      <w:r w:rsidR="00632308" w:rsidRPr="00CC157B">
        <w:rPr>
          <w:rStyle w:val="hps"/>
          <w:rFonts w:ascii="Times New Roman" w:hAnsi="Times New Roman"/>
          <w:sz w:val="28"/>
          <w:szCs w:val="28"/>
        </w:rPr>
        <w:t>асquis ЄС; координація співпраці України з ЄС у сфері адаптації законодавства, юстиції і внутрішніх справ</w:t>
      </w:r>
      <w:r w:rsidR="00316720">
        <w:rPr>
          <w:rStyle w:val="hps"/>
          <w:rFonts w:ascii="Times New Roman" w:hAnsi="Times New Roman"/>
          <w:sz w:val="28"/>
          <w:szCs w:val="28"/>
        </w:rPr>
        <w:t> </w:t>
      </w:r>
      <w:r w:rsidR="00303913" w:rsidRPr="00CC157B">
        <w:rPr>
          <w:rFonts w:ascii="Times New Roman" w:hAnsi="Times New Roman"/>
          <w:sz w:val="28"/>
          <w:szCs w:val="28"/>
        </w:rPr>
        <w:t>[1</w:t>
      </w:r>
      <w:r w:rsidR="00B4117C">
        <w:rPr>
          <w:rFonts w:ascii="Times New Roman" w:hAnsi="Times New Roman"/>
          <w:sz w:val="28"/>
          <w:szCs w:val="28"/>
        </w:rPr>
        <w:t>42</w:t>
      </w:r>
      <w:r w:rsidR="00303913" w:rsidRPr="00CC157B">
        <w:rPr>
          <w:rFonts w:ascii="Times New Roman" w:hAnsi="Times New Roman"/>
          <w:sz w:val="28"/>
          <w:szCs w:val="28"/>
        </w:rPr>
        <w:t>]</w:t>
      </w:r>
      <w:r w:rsidR="00303913" w:rsidRPr="00CC157B">
        <w:rPr>
          <w:rFonts w:ascii="Times New Roman" w:hAnsi="Times New Roman"/>
          <w:sz w:val="28"/>
          <w:szCs w:val="28"/>
          <w:shd w:val="clear" w:color="auto" w:fill="FFFFFF"/>
        </w:rPr>
        <w:t>.</w:t>
      </w:r>
      <w:r w:rsidR="00632308" w:rsidRPr="00CC157B">
        <w:rPr>
          <w:rFonts w:ascii="Times New Roman" w:hAnsi="Times New Roman"/>
          <w:sz w:val="28"/>
          <w:szCs w:val="28"/>
        </w:rPr>
        <w:t xml:space="preserve"> На жаль, цей департамент наразі ліквідовано.</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Найбільш поширені два механізми уніфікації: так зване «неформальне запозичення» (прикладом може бути ситуація, коли представники правотворчих і правозастосовних органів співпрацюють у підготовці нормативно-правових актів, або при розробці модельного законодавства) і запозичення внаслідок правового зобов’язання, яке відбувається під час ратифікації міжнародних договорів або в процесі приєднання до міжнародної організації. Крім того, інструментарієм для уніфікації можуть виступати </w:t>
      </w:r>
      <w:r w:rsidRPr="00CC157B">
        <w:rPr>
          <w:rFonts w:ascii="Times New Roman" w:hAnsi="Times New Roman"/>
          <w:sz w:val="28"/>
          <w:szCs w:val="28"/>
        </w:rPr>
        <w:lastRenderedPageBreak/>
        <w:t>також міжнародні торгові звичаї, які широко використовуються в галузі торговельного мореплавства, міжнародних розрахунках і які</w:t>
      </w:r>
      <w:r w:rsidR="00CC157B" w:rsidRPr="00CC157B">
        <w:rPr>
          <w:rFonts w:ascii="Times New Roman" w:hAnsi="Times New Roman"/>
          <w:sz w:val="28"/>
          <w:szCs w:val="28"/>
        </w:rPr>
        <w:t xml:space="preserve"> </w:t>
      </w:r>
      <w:r w:rsidRPr="00CC157B">
        <w:rPr>
          <w:rFonts w:ascii="Times New Roman" w:hAnsi="Times New Roman"/>
          <w:sz w:val="28"/>
          <w:szCs w:val="28"/>
        </w:rPr>
        <w:t>тією чи іншою мірою сприяють уніфікації права, забезпечують єдність у вирішенні багатьох важливих практичних питань</w:t>
      </w:r>
      <w:r w:rsidR="00316720">
        <w:rPr>
          <w:rFonts w:ascii="Times New Roman" w:hAnsi="Times New Roman"/>
          <w:sz w:val="28"/>
          <w:szCs w:val="28"/>
        </w:rPr>
        <w:t> </w:t>
      </w:r>
      <w:r w:rsidR="00303913" w:rsidRPr="00CC157B">
        <w:rPr>
          <w:rFonts w:ascii="Times New Roman" w:hAnsi="Times New Roman"/>
          <w:sz w:val="28"/>
          <w:szCs w:val="28"/>
        </w:rPr>
        <w:t>[1</w:t>
      </w:r>
      <w:r w:rsidR="00B4117C">
        <w:rPr>
          <w:rFonts w:ascii="Times New Roman" w:hAnsi="Times New Roman"/>
          <w:sz w:val="28"/>
          <w:szCs w:val="28"/>
        </w:rPr>
        <w:t>82</w:t>
      </w:r>
      <w:r w:rsidR="00303913" w:rsidRPr="00CC157B">
        <w:rPr>
          <w:rFonts w:ascii="Times New Roman" w:hAnsi="Times New Roman"/>
          <w:sz w:val="28"/>
          <w:szCs w:val="28"/>
        </w:rPr>
        <w:t>]</w:t>
      </w:r>
      <w:r w:rsidR="00303913" w:rsidRPr="00CC157B">
        <w:rPr>
          <w:rFonts w:ascii="Times New Roman" w:hAnsi="Times New Roman"/>
          <w:sz w:val="28"/>
          <w:szCs w:val="28"/>
          <w:shd w:val="clear" w:color="auto" w:fill="FFFFFF"/>
        </w:rPr>
        <w:t>.</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Процес уніфікації охоплює всі рівні правотворчості й тому, як вже наголошувалося, потребує застосування єдиних правил юридичної техніки в плані узгодження норм, актів і всієї системи законодавства. Відповідно, коли</w:t>
      </w:r>
      <w:r w:rsidR="00CC157B" w:rsidRPr="00CC157B">
        <w:rPr>
          <w:rFonts w:ascii="Times New Roman" w:hAnsi="Times New Roman"/>
          <w:sz w:val="28"/>
          <w:szCs w:val="28"/>
        </w:rPr>
        <w:t xml:space="preserve"> </w:t>
      </w:r>
      <w:r w:rsidRPr="00CC157B">
        <w:rPr>
          <w:rFonts w:ascii="Times New Roman" w:hAnsi="Times New Roman"/>
          <w:sz w:val="28"/>
          <w:szCs w:val="28"/>
        </w:rPr>
        <w:t>йдеться про уніфікацію відносин державно-владного, управлінського характеру, то гостро постає питання про здатність держави контролювати ситуацію в країні, тобто про суверенність державної влади</w:t>
      </w:r>
      <w:r w:rsidR="00316720">
        <w:rPr>
          <w:rFonts w:ascii="Times New Roman" w:hAnsi="Times New Roman"/>
          <w:sz w:val="28"/>
          <w:szCs w:val="28"/>
        </w:rPr>
        <w:t> </w:t>
      </w:r>
      <w:r w:rsidR="00AF2CFF" w:rsidRPr="00CC157B">
        <w:rPr>
          <w:rFonts w:ascii="Times New Roman" w:hAnsi="Times New Roman"/>
          <w:sz w:val="28"/>
          <w:szCs w:val="28"/>
        </w:rPr>
        <w:t>[</w:t>
      </w:r>
      <w:r w:rsidR="00303913" w:rsidRPr="00CC157B">
        <w:rPr>
          <w:rFonts w:ascii="Times New Roman" w:hAnsi="Times New Roman"/>
          <w:sz w:val="28"/>
          <w:szCs w:val="28"/>
        </w:rPr>
        <w:t>1</w:t>
      </w:r>
      <w:r w:rsidR="00B4117C">
        <w:rPr>
          <w:rFonts w:ascii="Times New Roman" w:hAnsi="Times New Roman"/>
          <w:sz w:val="28"/>
          <w:szCs w:val="28"/>
        </w:rPr>
        <w:t>82</w:t>
      </w:r>
      <w:r w:rsidR="00AF2CFF" w:rsidRPr="00CC157B">
        <w:rPr>
          <w:rFonts w:ascii="Times New Roman" w:hAnsi="Times New Roman"/>
          <w:sz w:val="28"/>
          <w:szCs w:val="28"/>
        </w:rPr>
        <w:t>]</w:t>
      </w:r>
      <w:r w:rsidR="00AF2CFF" w:rsidRPr="00CC157B">
        <w:rPr>
          <w:rFonts w:ascii="Times New Roman" w:hAnsi="Times New Roman"/>
          <w:sz w:val="28"/>
          <w:szCs w:val="28"/>
          <w:shd w:val="clear" w:color="auto" w:fill="FFFFFF"/>
        </w:rPr>
        <w:t>.</w:t>
      </w:r>
      <w:r w:rsidRPr="00CC157B">
        <w:rPr>
          <w:rFonts w:ascii="Times New Roman" w:hAnsi="Times New Roman"/>
          <w:sz w:val="28"/>
          <w:szCs w:val="28"/>
        </w:rPr>
        <w:t xml:space="preserve"> Тому питання юридичної техніки є актуальними, а виявлення її недоліків сприятиме якісному поліпшенню процесу уніфікації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Техніко-юридичні недоліки залежно від можливості їх виявлення суб’єктами права слід розмежовувати на три групи: чітко виражені, частково виражені, латентні (приховані). До першої належать колізії, прогалини та дублювання. Їх основна причина – недотримання логічних правил нормопроєктування. Щодо кількості, то вони не можуть «конкурувати» з менш видимими (частково вираженими) недоліками, зумовленими недотриманням інших правил нормопроєктної техніки. Приховані (латентні) недоліки можна, як правило, виявити, ознайомлюючись із рішеннями Конституційного Суду України або із роз’ясненнями вищих спеціалізованих судів за результатами узагальнення ними правозастосовної практики. Це нормативні упущення, нормативні замовчування, неузгоджуваність нормативно-правових приписів, неправильне використання оціночних і напівоціночних понять</w:t>
      </w:r>
      <w:r w:rsidR="00316720">
        <w:rPr>
          <w:rFonts w:ascii="Times New Roman" w:hAnsi="Times New Roman"/>
          <w:sz w:val="28"/>
          <w:szCs w:val="28"/>
        </w:rPr>
        <w:t> </w:t>
      </w:r>
      <w:r w:rsidR="004E62AF" w:rsidRPr="00CC157B">
        <w:rPr>
          <w:rFonts w:ascii="Times New Roman" w:hAnsi="Times New Roman"/>
          <w:sz w:val="28"/>
          <w:szCs w:val="28"/>
        </w:rPr>
        <w:t>[</w:t>
      </w:r>
      <w:r w:rsidR="00B4117C">
        <w:rPr>
          <w:rFonts w:ascii="Times New Roman" w:hAnsi="Times New Roman"/>
          <w:sz w:val="28"/>
          <w:szCs w:val="28"/>
        </w:rPr>
        <w:t>70</w:t>
      </w:r>
      <w:r w:rsidR="004E62AF" w:rsidRPr="00CC157B">
        <w:rPr>
          <w:rFonts w:ascii="Times New Roman" w:hAnsi="Times New Roman"/>
          <w:sz w:val="28"/>
          <w:szCs w:val="28"/>
        </w:rPr>
        <w:t>, с.</w:t>
      </w:r>
      <w:r w:rsidR="00316720">
        <w:rPr>
          <w:rFonts w:ascii="Times New Roman" w:hAnsi="Times New Roman"/>
          <w:sz w:val="28"/>
          <w:szCs w:val="28"/>
        </w:rPr>
        <w:t> </w:t>
      </w:r>
      <w:r w:rsidR="004E62AF" w:rsidRPr="00CC157B">
        <w:rPr>
          <w:rFonts w:ascii="Times New Roman" w:hAnsi="Times New Roman"/>
          <w:sz w:val="28"/>
          <w:szCs w:val="28"/>
        </w:rPr>
        <w:t>12].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Кодифікаційний процес в ЄС являє собою, по суті, специфічний тип уніфікації права, котрий, як правило, не призводить до появи нових правових норм. При формальній уніфікації європейського права з наявних правових </w:t>
      </w:r>
      <w:r w:rsidRPr="00CC157B">
        <w:rPr>
          <w:rFonts w:ascii="Times New Roman" w:hAnsi="Times New Roman"/>
          <w:sz w:val="28"/>
          <w:szCs w:val="28"/>
        </w:rPr>
        <w:lastRenderedPageBreak/>
        <w:t>норм формується новий правовий акт, який об’єднує актуальні правила і заміняє собою систематизовані вихідні акти</w:t>
      </w:r>
      <w:r w:rsidR="00316720">
        <w:rPr>
          <w:rFonts w:ascii="Times New Roman" w:hAnsi="Times New Roman"/>
          <w:sz w:val="28"/>
          <w:szCs w:val="28"/>
        </w:rPr>
        <w:t> </w:t>
      </w:r>
      <w:r w:rsidR="00AF2CFF" w:rsidRPr="00CC157B">
        <w:rPr>
          <w:rFonts w:ascii="Times New Roman" w:hAnsi="Times New Roman"/>
          <w:sz w:val="28"/>
          <w:szCs w:val="28"/>
        </w:rPr>
        <w:t>[1</w:t>
      </w:r>
      <w:r w:rsidR="00B4117C">
        <w:rPr>
          <w:rFonts w:ascii="Times New Roman" w:hAnsi="Times New Roman"/>
          <w:sz w:val="28"/>
          <w:szCs w:val="28"/>
        </w:rPr>
        <w:t>70</w:t>
      </w:r>
      <w:r w:rsidR="00AF2CFF" w:rsidRPr="00CC157B">
        <w:rPr>
          <w:rFonts w:ascii="Times New Roman" w:hAnsi="Times New Roman"/>
          <w:sz w:val="28"/>
          <w:szCs w:val="28"/>
        </w:rPr>
        <w:t>, с.</w:t>
      </w:r>
      <w:r w:rsidR="00316720">
        <w:rPr>
          <w:rFonts w:ascii="Times New Roman" w:hAnsi="Times New Roman"/>
          <w:sz w:val="28"/>
          <w:szCs w:val="28"/>
        </w:rPr>
        <w:t> </w:t>
      </w:r>
      <w:r w:rsidR="00AF2CFF" w:rsidRPr="00CC157B">
        <w:rPr>
          <w:rFonts w:ascii="Times New Roman" w:hAnsi="Times New Roman"/>
          <w:sz w:val="28"/>
          <w:szCs w:val="28"/>
        </w:rPr>
        <w:t>49]</w:t>
      </w:r>
      <w:r w:rsidR="00AF2CF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Найбільш ефективним процес уніфікації може бути в рамках економічних об’єднань однотипних держав, навіть за наявності певних відмінностей у правових підходах.</w:t>
      </w:r>
    </w:p>
    <w:p w:rsidR="00632308" w:rsidRPr="00CC157B" w:rsidRDefault="00632308" w:rsidP="00F43B70">
      <w:pPr>
        <w:shd w:val="clear" w:color="auto" w:fill="FFFFFF"/>
        <w:spacing w:after="0" w:line="360" w:lineRule="auto"/>
        <w:ind w:firstLine="709"/>
        <w:jc w:val="both"/>
        <w:rPr>
          <w:rFonts w:ascii="Times New Roman" w:hAnsi="Times New Roman"/>
          <w:sz w:val="28"/>
          <w:szCs w:val="28"/>
        </w:rPr>
      </w:pPr>
      <w:r w:rsidRPr="00CC157B">
        <w:rPr>
          <w:rFonts w:ascii="Times New Roman" w:hAnsi="Times New Roman"/>
          <w:sz w:val="28"/>
          <w:szCs w:val="28"/>
        </w:rPr>
        <w:t>Правовими формами уніфікації можуть виступати міжнародні договори та резолюції міжнародних органів й організацій. Прийняття рекомендацій також веде до уніфікації.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Повної 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досягти</w:t>
      </w:r>
      <w:r w:rsidRPr="00CC157B">
        <w:rPr>
          <w:rFonts w:ascii="Times New Roman" w:hAnsi="Times New Roman"/>
          <w:sz w:val="28"/>
          <w:szCs w:val="28"/>
        </w:rPr>
        <w:t xml:space="preserve"> </w:t>
      </w:r>
      <w:r w:rsidRPr="00CC157B">
        <w:rPr>
          <w:rStyle w:val="hps"/>
          <w:rFonts w:ascii="Times New Roman" w:hAnsi="Times New Roman"/>
          <w:sz w:val="28"/>
          <w:szCs w:val="28"/>
        </w:rPr>
        <w:t>важко</w:t>
      </w:r>
      <w:r w:rsidRPr="00CC157B">
        <w:rPr>
          <w:rFonts w:ascii="Times New Roman" w:hAnsi="Times New Roman"/>
          <w:sz w:val="28"/>
          <w:szCs w:val="28"/>
        </w:rPr>
        <w:t xml:space="preserve">, </w:t>
      </w:r>
      <w:r w:rsidRPr="00CC157B">
        <w:rPr>
          <w:rStyle w:val="hps"/>
          <w:rFonts w:ascii="Times New Roman" w:hAnsi="Times New Roman"/>
          <w:sz w:val="28"/>
          <w:szCs w:val="28"/>
        </w:rPr>
        <w:t>але її необхідно досягнути</w:t>
      </w:r>
      <w:r w:rsidRPr="00CC157B">
        <w:rPr>
          <w:rFonts w:ascii="Times New Roman" w:hAnsi="Times New Roman"/>
          <w:sz w:val="28"/>
          <w:szCs w:val="28"/>
        </w:rPr>
        <w:t xml:space="preserve"> </w:t>
      </w:r>
      <w:r w:rsidRPr="00CC157B">
        <w:rPr>
          <w:rStyle w:val="hps"/>
          <w:rFonts w:ascii="Times New Roman" w:hAnsi="Times New Roman"/>
          <w:sz w:val="28"/>
          <w:szCs w:val="28"/>
        </w:rPr>
        <w:t>такою мірою</w:t>
      </w:r>
      <w:r w:rsidRPr="00CC157B">
        <w:rPr>
          <w:rFonts w:ascii="Times New Roman" w:hAnsi="Times New Roman"/>
          <w:sz w:val="28"/>
          <w:szCs w:val="28"/>
        </w:rPr>
        <w:t xml:space="preserve">, </w:t>
      </w:r>
      <w:r w:rsidRPr="00CC157B">
        <w:rPr>
          <w:rStyle w:val="hps"/>
          <w:rFonts w:ascii="Times New Roman" w:hAnsi="Times New Roman"/>
          <w:sz w:val="28"/>
          <w:szCs w:val="28"/>
        </w:rPr>
        <w:t>щоб</w:t>
      </w:r>
      <w:r w:rsidRPr="00CC157B">
        <w:rPr>
          <w:rFonts w:ascii="Times New Roman" w:hAnsi="Times New Roman"/>
          <w:sz w:val="28"/>
          <w:szCs w:val="28"/>
        </w:rPr>
        <w:t xml:space="preserve"> </w:t>
      </w:r>
      <w:r w:rsidRPr="00CC157B">
        <w:rPr>
          <w:rStyle w:val="hps"/>
          <w:rFonts w:ascii="Times New Roman" w:hAnsi="Times New Roman"/>
          <w:sz w:val="28"/>
          <w:szCs w:val="28"/>
        </w:rPr>
        <w:t>забезпечити розвиток</w:t>
      </w:r>
      <w:r w:rsidRPr="00CC157B">
        <w:rPr>
          <w:rFonts w:ascii="Times New Roman" w:hAnsi="Times New Roman"/>
          <w:sz w:val="28"/>
          <w:szCs w:val="28"/>
        </w:rPr>
        <w:t xml:space="preserve"> </w:t>
      </w:r>
      <w:r w:rsidRPr="00CC157B">
        <w:rPr>
          <w:rStyle w:val="hps"/>
          <w:rFonts w:ascii="Times New Roman" w:hAnsi="Times New Roman"/>
          <w:sz w:val="28"/>
          <w:szCs w:val="28"/>
        </w:rPr>
        <w:t>міжнародного співробітництва та</w:t>
      </w:r>
      <w:r w:rsidRPr="00CC157B">
        <w:rPr>
          <w:rFonts w:ascii="Times New Roman" w:hAnsi="Times New Roman"/>
          <w:sz w:val="28"/>
          <w:szCs w:val="28"/>
        </w:rPr>
        <w:t xml:space="preserve"> </w:t>
      </w:r>
      <w:r w:rsidRPr="00CC157B">
        <w:rPr>
          <w:rStyle w:val="hps"/>
          <w:rFonts w:ascii="Times New Roman" w:hAnsi="Times New Roman"/>
          <w:sz w:val="28"/>
          <w:szCs w:val="28"/>
        </w:rPr>
        <w:t>подолання труднощів</w:t>
      </w:r>
      <w:r w:rsidRPr="00CC157B">
        <w:rPr>
          <w:rFonts w:ascii="Times New Roman" w:hAnsi="Times New Roman"/>
          <w:sz w:val="28"/>
          <w:szCs w:val="28"/>
        </w:rPr>
        <w:t xml:space="preserve"> </w:t>
      </w:r>
      <w:r w:rsidRPr="00CC157B">
        <w:rPr>
          <w:rStyle w:val="hps"/>
          <w:rFonts w:ascii="Times New Roman" w:hAnsi="Times New Roman"/>
          <w:sz w:val="28"/>
          <w:szCs w:val="28"/>
        </w:rPr>
        <w:t>у вирішенні економічних</w:t>
      </w:r>
      <w:r w:rsidRPr="00CC157B">
        <w:rPr>
          <w:rFonts w:ascii="Times New Roman" w:hAnsi="Times New Roman"/>
          <w:sz w:val="28"/>
          <w:szCs w:val="28"/>
        </w:rPr>
        <w:t xml:space="preserve">, </w:t>
      </w:r>
      <w:r w:rsidRPr="00CC157B">
        <w:rPr>
          <w:rStyle w:val="hps"/>
          <w:rFonts w:ascii="Times New Roman" w:hAnsi="Times New Roman"/>
          <w:sz w:val="28"/>
          <w:szCs w:val="28"/>
        </w:rPr>
        <w:t>соціальних</w:t>
      </w:r>
      <w:r w:rsidRPr="00CC157B">
        <w:rPr>
          <w:rFonts w:ascii="Times New Roman" w:hAnsi="Times New Roman"/>
          <w:sz w:val="28"/>
          <w:szCs w:val="28"/>
        </w:rPr>
        <w:t xml:space="preserve">, </w:t>
      </w:r>
      <w:r w:rsidRPr="00CC157B">
        <w:rPr>
          <w:rStyle w:val="hps"/>
          <w:rFonts w:ascii="Times New Roman" w:hAnsi="Times New Roman"/>
          <w:sz w:val="28"/>
          <w:szCs w:val="28"/>
        </w:rPr>
        <w:t>гуманітарних</w:t>
      </w:r>
      <w:r w:rsidRPr="00CC157B">
        <w:rPr>
          <w:rFonts w:ascii="Times New Roman" w:hAnsi="Times New Roman"/>
          <w:sz w:val="28"/>
          <w:szCs w:val="28"/>
        </w:rPr>
        <w:t xml:space="preserve"> </w:t>
      </w:r>
      <w:r w:rsidRPr="00CC157B">
        <w:rPr>
          <w:rStyle w:val="hps"/>
          <w:rFonts w:ascii="Times New Roman" w:hAnsi="Times New Roman"/>
          <w:sz w:val="28"/>
          <w:szCs w:val="28"/>
        </w:rPr>
        <w:t>та інших питань</w:t>
      </w:r>
      <w:r w:rsidRPr="00CC157B">
        <w:rPr>
          <w:rFonts w:ascii="Times New Roman" w:hAnsi="Times New Roman"/>
          <w:sz w:val="28"/>
          <w:szCs w:val="28"/>
        </w:rPr>
        <w:t xml:space="preserve">, які </w:t>
      </w:r>
      <w:r w:rsidRPr="00CC157B">
        <w:rPr>
          <w:rStyle w:val="hps"/>
          <w:rFonts w:ascii="Times New Roman" w:hAnsi="Times New Roman"/>
          <w:sz w:val="28"/>
          <w:szCs w:val="28"/>
        </w:rPr>
        <w:t>пов’язані</w:t>
      </w:r>
      <w:r w:rsidRPr="00CC157B">
        <w:rPr>
          <w:rFonts w:ascii="Times New Roman" w:hAnsi="Times New Roman"/>
          <w:sz w:val="28"/>
          <w:szCs w:val="28"/>
        </w:rPr>
        <w:t xml:space="preserve"> </w:t>
      </w:r>
      <w:r w:rsidRPr="00CC157B">
        <w:rPr>
          <w:rStyle w:val="hps"/>
          <w:rFonts w:ascii="Times New Roman" w:hAnsi="Times New Roman"/>
          <w:sz w:val="28"/>
          <w:szCs w:val="28"/>
        </w:rPr>
        <w:t>з відмінностями</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їх</w:t>
      </w:r>
      <w:r w:rsidRPr="00CC157B">
        <w:rPr>
          <w:rFonts w:ascii="Times New Roman" w:hAnsi="Times New Roman"/>
          <w:sz w:val="28"/>
          <w:szCs w:val="28"/>
        </w:rPr>
        <w:t xml:space="preserve"> </w:t>
      </w:r>
      <w:r w:rsidRPr="00CC157B">
        <w:rPr>
          <w:rStyle w:val="hps"/>
          <w:rFonts w:ascii="Times New Roman" w:hAnsi="Times New Roman"/>
          <w:sz w:val="28"/>
          <w:szCs w:val="28"/>
        </w:rPr>
        <w:t>правовому регулюванні</w:t>
      </w:r>
      <w:r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Розроблення</w:t>
      </w:r>
      <w:r w:rsidRPr="00CC157B">
        <w:rPr>
          <w:rFonts w:ascii="Times New Roman" w:hAnsi="Times New Roman"/>
          <w:sz w:val="28"/>
          <w:szCs w:val="28"/>
        </w:rPr>
        <w:t xml:space="preserve"> </w:t>
      </w:r>
      <w:r w:rsidRPr="00CC157B">
        <w:rPr>
          <w:rStyle w:val="hps"/>
          <w:rFonts w:ascii="Times New Roman" w:hAnsi="Times New Roman"/>
          <w:sz w:val="28"/>
          <w:szCs w:val="28"/>
        </w:rPr>
        <w:t>норм, що визначають</w:t>
      </w:r>
      <w:r w:rsidRPr="00CC157B">
        <w:rPr>
          <w:rFonts w:ascii="Times New Roman" w:hAnsi="Times New Roman"/>
          <w:sz w:val="28"/>
          <w:szCs w:val="28"/>
        </w:rPr>
        <w:t xml:space="preserve"> </w:t>
      </w:r>
      <w:r w:rsidRPr="00CC157B">
        <w:rPr>
          <w:rStyle w:val="hps"/>
          <w:rFonts w:ascii="Times New Roman" w:hAnsi="Times New Roman"/>
          <w:sz w:val="28"/>
          <w:szCs w:val="28"/>
        </w:rPr>
        <w:t>загальні підходи</w:t>
      </w:r>
      <w:r w:rsidRPr="00CC157B">
        <w:rPr>
          <w:rFonts w:ascii="Times New Roman" w:hAnsi="Times New Roman"/>
          <w:sz w:val="28"/>
          <w:szCs w:val="28"/>
        </w:rPr>
        <w:t xml:space="preserve"> </w:t>
      </w:r>
      <w:r w:rsidRPr="00CC157B">
        <w:rPr>
          <w:rStyle w:val="hps"/>
          <w:rFonts w:ascii="Times New Roman" w:hAnsi="Times New Roman"/>
          <w:sz w:val="28"/>
          <w:szCs w:val="28"/>
        </w:rPr>
        <w:t>у регулюванні</w:t>
      </w:r>
      <w:r w:rsidRPr="00CC157B">
        <w:rPr>
          <w:rFonts w:ascii="Times New Roman" w:hAnsi="Times New Roman"/>
          <w:sz w:val="28"/>
          <w:szCs w:val="28"/>
        </w:rPr>
        <w:t xml:space="preserve">, </w:t>
      </w:r>
      <w:r w:rsidRPr="00CC157B">
        <w:rPr>
          <w:rStyle w:val="hps"/>
          <w:rFonts w:ascii="Times New Roman" w:hAnsi="Times New Roman"/>
          <w:sz w:val="28"/>
          <w:szCs w:val="28"/>
        </w:rPr>
        <w:t>по</w:t>
      </w:r>
      <w:r w:rsidRPr="00CC157B">
        <w:rPr>
          <w:rFonts w:ascii="Times New Roman" w:hAnsi="Times New Roman"/>
          <w:sz w:val="28"/>
          <w:szCs w:val="28"/>
        </w:rPr>
        <w:t xml:space="preserve"> </w:t>
      </w:r>
      <w:r w:rsidRPr="00CC157B">
        <w:rPr>
          <w:rStyle w:val="hps"/>
          <w:rFonts w:ascii="Times New Roman" w:hAnsi="Times New Roman"/>
          <w:sz w:val="28"/>
          <w:szCs w:val="28"/>
        </w:rPr>
        <w:t>суті</w:t>
      </w:r>
      <w:r w:rsidRPr="00CC157B">
        <w:rPr>
          <w:rFonts w:ascii="Times New Roman" w:hAnsi="Times New Roman"/>
          <w:sz w:val="28"/>
          <w:szCs w:val="28"/>
        </w:rPr>
        <w:t xml:space="preserve">, </w:t>
      </w:r>
      <w:r w:rsidRPr="00CC157B">
        <w:rPr>
          <w:rStyle w:val="hps"/>
          <w:rFonts w:ascii="Times New Roman" w:hAnsi="Times New Roman"/>
          <w:sz w:val="28"/>
          <w:szCs w:val="28"/>
        </w:rPr>
        <w:t>не настільки істотно</w:t>
      </w:r>
      <w:r w:rsidRPr="00CC157B">
        <w:rPr>
          <w:rFonts w:ascii="Times New Roman" w:hAnsi="Times New Roman"/>
          <w:sz w:val="28"/>
          <w:szCs w:val="28"/>
        </w:rPr>
        <w:t xml:space="preserve"> </w:t>
      </w:r>
      <w:r w:rsidRPr="00CC157B">
        <w:rPr>
          <w:rStyle w:val="hps"/>
          <w:rFonts w:ascii="Times New Roman" w:hAnsi="Times New Roman"/>
          <w:sz w:val="28"/>
          <w:szCs w:val="28"/>
        </w:rPr>
        <w:t>залежить</w:t>
      </w:r>
      <w:r w:rsidRPr="00CC157B">
        <w:rPr>
          <w:rFonts w:ascii="Times New Roman" w:hAnsi="Times New Roman"/>
          <w:sz w:val="28"/>
          <w:szCs w:val="28"/>
        </w:rPr>
        <w:t xml:space="preserve"> </w:t>
      </w:r>
      <w:r w:rsidRPr="00CC157B">
        <w:rPr>
          <w:rStyle w:val="hps"/>
          <w:rFonts w:ascii="Times New Roman" w:hAnsi="Times New Roman"/>
          <w:sz w:val="28"/>
          <w:szCs w:val="28"/>
        </w:rPr>
        <w:t>від особливостей</w:t>
      </w:r>
      <w:r w:rsidRPr="00CC157B">
        <w:rPr>
          <w:rFonts w:ascii="Times New Roman" w:hAnsi="Times New Roman"/>
          <w:sz w:val="28"/>
          <w:szCs w:val="28"/>
        </w:rPr>
        <w:t xml:space="preserve"> </w:t>
      </w:r>
      <w:r w:rsidRPr="00CC157B">
        <w:rPr>
          <w:rStyle w:val="hps"/>
          <w:rFonts w:ascii="Times New Roman" w:hAnsi="Times New Roman"/>
          <w:sz w:val="28"/>
          <w:szCs w:val="28"/>
        </w:rPr>
        <w:t>окремих держав.</w:t>
      </w:r>
      <w:r w:rsidRPr="00CC157B">
        <w:rPr>
          <w:rFonts w:ascii="Times New Roman" w:hAnsi="Times New Roman"/>
          <w:sz w:val="28"/>
          <w:szCs w:val="28"/>
        </w:rPr>
        <w:t xml:space="preserve"> </w:t>
      </w:r>
      <w:r w:rsidRPr="00CC157B">
        <w:rPr>
          <w:rStyle w:val="hps"/>
          <w:rFonts w:ascii="Times New Roman" w:hAnsi="Times New Roman"/>
          <w:sz w:val="28"/>
          <w:szCs w:val="28"/>
        </w:rPr>
        <w:t>У них відображаються</w:t>
      </w:r>
      <w:r w:rsidRPr="00CC157B">
        <w:rPr>
          <w:rFonts w:ascii="Times New Roman" w:hAnsi="Times New Roman"/>
          <w:sz w:val="28"/>
          <w:szCs w:val="28"/>
        </w:rPr>
        <w:t xml:space="preserve"> </w:t>
      </w:r>
      <w:r w:rsidRPr="00CC157B">
        <w:rPr>
          <w:rStyle w:val="hps"/>
          <w:rFonts w:ascii="Times New Roman" w:hAnsi="Times New Roman"/>
          <w:sz w:val="28"/>
          <w:szCs w:val="28"/>
        </w:rPr>
        <w:t>їх</w:t>
      </w:r>
      <w:r w:rsidRPr="00CC157B">
        <w:rPr>
          <w:rFonts w:ascii="Times New Roman" w:hAnsi="Times New Roman"/>
          <w:sz w:val="28"/>
          <w:szCs w:val="28"/>
        </w:rPr>
        <w:t xml:space="preserve"> </w:t>
      </w:r>
      <w:r w:rsidRPr="00CC157B">
        <w:rPr>
          <w:rStyle w:val="hps"/>
          <w:rFonts w:ascii="Times New Roman" w:hAnsi="Times New Roman"/>
          <w:sz w:val="28"/>
          <w:szCs w:val="28"/>
        </w:rPr>
        <w:t>основоположні</w:t>
      </w:r>
      <w:r w:rsidRPr="00CC157B">
        <w:rPr>
          <w:rFonts w:ascii="Times New Roman" w:hAnsi="Times New Roman"/>
          <w:sz w:val="28"/>
          <w:szCs w:val="28"/>
        </w:rPr>
        <w:t xml:space="preserve"> </w:t>
      </w:r>
      <w:r w:rsidRPr="00CC157B">
        <w:rPr>
          <w:rStyle w:val="hps"/>
          <w:rFonts w:ascii="Times New Roman" w:hAnsi="Times New Roman"/>
          <w:sz w:val="28"/>
          <w:szCs w:val="28"/>
        </w:rPr>
        <w:t>інтереси</w:t>
      </w:r>
      <w:r w:rsidRPr="00CC157B">
        <w:rPr>
          <w:rFonts w:ascii="Times New Roman" w:hAnsi="Times New Roman"/>
          <w:sz w:val="28"/>
          <w:szCs w:val="28"/>
        </w:rPr>
        <w:t xml:space="preserve">, </w:t>
      </w:r>
      <w:r w:rsidRPr="00CC157B">
        <w:rPr>
          <w:rStyle w:val="hps"/>
          <w:rFonts w:ascii="Times New Roman" w:hAnsi="Times New Roman"/>
          <w:sz w:val="28"/>
          <w:szCs w:val="28"/>
        </w:rPr>
        <w:t>а</w:t>
      </w:r>
      <w:r w:rsidRPr="00CC157B">
        <w:rPr>
          <w:rFonts w:ascii="Times New Roman" w:hAnsi="Times New Roman"/>
          <w:sz w:val="28"/>
          <w:szCs w:val="28"/>
        </w:rPr>
        <w:t xml:space="preserve"> </w:t>
      </w:r>
      <w:r w:rsidRPr="00CC157B">
        <w:rPr>
          <w:rStyle w:val="hps"/>
          <w:rFonts w:ascii="Times New Roman" w:hAnsi="Times New Roman"/>
          <w:sz w:val="28"/>
          <w:szCs w:val="28"/>
        </w:rPr>
        <w:t>вони</w:t>
      </w:r>
      <w:r w:rsidRPr="00CC157B">
        <w:rPr>
          <w:rFonts w:ascii="Times New Roman" w:hAnsi="Times New Roman"/>
          <w:sz w:val="28"/>
          <w:szCs w:val="28"/>
        </w:rPr>
        <w:t xml:space="preserve">, </w:t>
      </w:r>
      <w:r w:rsidRPr="00CC157B">
        <w:rPr>
          <w:rStyle w:val="hps"/>
          <w:rFonts w:ascii="Times New Roman" w:hAnsi="Times New Roman"/>
          <w:sz w:val="28"/>
          <w:szCs w:val="28"/>
        </w:rPr>
        <w:t>як</w:t>
      </w:r>
      <w:r w:rsidRPr="00CC157B">
        <w:rPr>
          <w:rFonts w:ascii="Times New Roman" w:hAnsi="Times New Roman"/>
          <w:sz w:val="28"/>
          <w:szCs w:val="28"/>
        </w:rPr>
        <w:t xml:space="preserve"> </w:t>
      </w:r>
      <w:r w:rsidRPr="00CC157B">
        <w:rPr>
          <w:rStyle w:val="hps"/>
          <w:rFonts w:ascii="Times New Roman" w:hAnsi="Times New Roman"/>
          <w:sz w:val="28"/>
          <w:szCs w:val="28"/>
        </w:rPr>
        <w:t>правило</w:t>
      </w:r>
      <w:r w:rsidRPr="00CC157B">
        <w:rPr>
          <w:rFonts w:ascii="Times New Roman" w:hAnsi="Times New Roman"/>
          <w:sz w:val="28"/>
          <w:szCs w:val="28"/>
        </w:rPr>
        <w:t xml:space="preserve">, </w:t>
      </w:r>
      <w:r w:rsidRPr="00CC157B">
        <w:rPr>
          <w:rStyle w:val="hps"/>
          <w:rFonts w:ascii="Times New Roman" w:hAnsi="Times New Roman"/>
          <w:sz w:val="28"/>
          <w:szCs w:val="28"/>
        </w:rPr>
        <w:t>збігаються.</w:t>
      </w:r>
      <w:r w:rsidRPr="00CC157B">
        <w:rPr>
          <w:rFonts w:ascii="Times New Roman" w:hAnsi="Times New Roman"/>
          <w:sz w:val="28"/>
          <w:szCs w:val="28"/>
        </w:rPr>
        <w:t xml:space="preserve"> </w:t>
      </w:r>
      <w:r w:rsidRPr="00CC157B">
        <w:rPr>
          <w:rStyle w:val="hps"/>
          <w:rFonts w:ascii="Times New Roman" w:hAnsi="Times New Roman"/>
          <w:sz w:val="28"/>
          <w:szCs w:val="28"/>
        </w:rPr>
        <w:t>Для</w:t>
      </w:r>
      <w:r w:rsidRPr="00CC157B">
        <w:rPr>
          <w:rFonts w:ascii="Times New Roman" w:hAnsi="Times New Roman"/>
          <w:sz w:val="28"/>
          <w:szCs w:val="28"/>
        </w:rPr>
        <w:t xml:space="preserve"> </w:t>
      </w:r>
      <w:r w:rsidRPr="00CC157B">
        <w:rPr>
          <w:rStyle w:val="hps"/>
          <w:rFonts w:ascii="Times New Roman" w:hAnsi="Times New Roman"/>
          <w:sz w:val="28"/>
          <w:szCs w:val="28"/>
        </w:rPr>
        <w:t>досягнення згоди</w:t>
      </w:r>
      <w:r w:rsidRPr="00CC157B">
        <w:rPr>
          <w:rFonts w:ascii="Times New Roman" w:hAnsi="Times New Roman"/>
          <w:sz w:val="28"/>
          <w:szCs w:val="28"/>
        </w:rPr>
        <w:t xml:space="preserve"> </w:t>
      </w:r>
      <w:r w:rsidRPr="00CC157B">
        <w:rPr>
          <w:rStyle w:val="hps"/>
          <w:rFonts w:ascii="Times New Roman" w:hAnsi="Times New Roman"/>
          <w:sz w:val="28"/>
          <w:szCs w:val="28"/>
        </w:rPr>
        <w:t>щодо їх змісту</w:t>
      </w:r>
      <w:r w:rsidRPr="00CC157B">
        <w:rPr>
          <w:rFonts w:ascii="Times New Roman" w:hAnsi="Times New Roman"/>
          <w:sz w:val="28"/>
          <w:szCs w:val="28"/>
        </w:rPr>
        <w:t xml:space="preserve"> </w:t>
      </w:r>
      <w:r w:rsidRPr="00CC157B">
        <w:rPr>
          <w:rStyle w:val="hps"/>
          <w:rFonts w:ascii="Times New Roman" w:hAnsi="Times New Roman"/>
          <w:sz w:val="28"/>
          <w:szCs w:val="28"/>
        </w:rPr>
        <w:t>та визнання</w:t>
      </w:r>
      <w:r w:rsidRPr="00CC157B">
        <w:rPr>
          <w:rFonts w:ascii="Times New Roman" w:hAnsi="Times New Roman"/>
          <w:sz w:val="28"/>
          <w:szCs w:val="28"/>
        </w:rPr>
        <w:t xml:space="preserve"> </w:t>
      </w:r>
      <w:r w:rsidRPr="00CC157B">
        <w:rPr>
          <w:rStyle w:val="hps"/>
          <w:rFonts w:ascii="Times New Roman" w:hAnsi="Times New Roman"/>
          <w:sz w:val="28"/>
          <w:szCs w:val="28"/>
        </w:rPr>
        <w:t>обов’язковими</w:t>
      </w:r>
      <w:r w:rsidRPr="00CC157B">
        <w:rPr>
          <w:rFonts w:ascii="Times New Roman" w:hAnsi="Times New Roman"/>
          <w:sz w:val="28"/>
          <w:szCs w:val="28"/>
        </w:rPr>
        <w:t xml:space="preserve"> </w:t>
      </w:r>
      <w:r w:rsidRPr="00CC157B">
        <w:rPr>
          <w:rStyle w:val="hps"/>
          <w:rFonts w:ascii="Times New Roman" w:hAnsi="Times New Roman"/>
          <w:sz w:val="28"/>
          <w:szCs w:val="28"/>
        </w:rPr>
        <w:t>не повинно бути</w:t>
      </w:r>
      <w:r w:rsidRPr="00CC157B">
        <w:rPr>
          <w:rFonts w:ascii="Times New Roman" w:hAnsi="Times New Roman"/>
          <w:sz w:val="28"/>
          <w:szCs w:val="28"/>
        </w:rPr>
        <w:t xml:space="preserve"> </w:t>
      </w:r>
      <w:r w:rsidRPr="00CC157B">
        <w:rPr>
          <w:rStyle w:val="hps"/>
          <w:rFonts w:ascii="Times New Roman" w:hAnsi="Times New Roman"/>
          <w:sz w:val="28"/>
          <w:szCs w:val="28"/>
        </w:rPr>
        <w:t>серйозних перешкод</w:t>
      </w:r>
      <w:r w:rsidR="005544A9">
        <w:rPr>
          <w:rStyle w:val="hps"/>
          <w:rFonts w:ascii="Times New Roman" w:hAnsi="Times New Roman"/>
          <w:sz w:val="28"/>
          <w:szCs w:val="28"/>
        </w:rPr>
        <w:t> </w:t>
      </w:r>
      <w:r w:rsidR="00061A4A" w:rsidRPr="00CC157B">
        <w:rPr>
          <w:rFonts w:ascii="Times New Roman" w:hAnsi="Times New Roman"/>
          <w:sz w:val="28"/>
          <w:szCs w:val="28"/>
        </w:rPr>
        <w:t>[7, с.</w:t>
      </w:r>
      <w:r w:rsidR="005544A9">
        <w:rPr>
          <w:rFonts w:ascii="Times New Roman" w:hAnsi="Times New Roman"/>
          <w:sz w:val="28"/>
          <w:szCs w:val="28"/>
        </w:rPr>
        <w:t> </w:t>
      </w:r>
      <w:r w:rsidR="00061A4A" w:rsidRPr="00CC157B">
        <w:rPr>
          <w:rFonts w:ascii="Times New Roman" w:hAnsi="Times New Roman"/>
          <w:sz w:val="28"/>
          <w:szCs w:val="28"/>
        </w:rPr>
        <w:t>70]</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Щодо необхідності та ролі уніфікації для удосконалення сучасного законодавства, то, на нашу думку, вона</w:t>
      </w:r>
      <w:r w:rsidR="00CC157B" w:rsidRPr="00CC157B">
        <w:rPr>
          <w:rFonts w:ascii="Times New Roman" w:hAnsi="Times New Roman"/>
          <w:sz w:val="28"/>
          <w:szCs w:val="28"/>
        </w:rPr>
        <w:t xml:space="preserve"> </w:t>
      </w:r>
      <w:r w:rsidRPr="00CC157B">
        <w:rPr>
          <w:rFonts w:ascii="Times New Roman" w:hAnsi="Times New Roman"/>
          <w:sz w:val="28"/>
          <w:szCs w:val="28"/>
        </w:rPr>
        <w:t>очевидна.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Дійсно, добробут суспільства, рівень розвитку економіки, успіх реалізації державної політики в різних сферах – усе це значною мірою залежить від рівня правового регулювання в країні. Застосовуючи ті чи інші норми, вводячи нові правові акти, держава реалізує свої політичні інтереси, які повинні бути спрямовані на захист інтересів усього суспільства, його соціальний і економічний прогрес. Однак не завжди заходи, вжиті державою, призводять до позитивних результатів. Безсумнівно, однією з основних причин успіху чи невдачі в досягненні намічених державою цілей є рівень ефективності законодавства</w:t>
      </w:r>
      <w:r w:rsidR="005544A9">
        <w:rPr>
          <w:rFonts w:ascii="Times New Roman" w:hAnsi="Times New Roman"/>
          <w:sz w:val="28"/>
          <w:szCs w:val="28"/>
        </w:rPr>
        <w:t> </w:t>
      </w:r>
      <w:r w:rsidR="00E847BF" w:rsidRPr="00CC157B">
        <w:rPr>
          <w:rFonts w:ascii="Times New Roman" w:hAnsi="Times New Roman"/>
          <w:sz w:val="28"/>
          <w:szCs w:val="28"/>
        </w:rPr>
        <w:t>[17</w:t>
      </w:r>
      <w:r w:rsidR="00B4117C">
        <w:rPr>
          <w:rFonts w:ascii="Times New Roman" w:hAnsi="Times New Roman"/>
          <w:sz w:val="28"/>
          <w:szCs w:val="28"/>
        </w:rPr>
        <w:t>9</w:t>
      </w:r>
      <w:r w:rsidR="00E847BF" w:rsidRPr="00CC157B">
        <w:rPr>
          <w:rFonts w:ascii="Times New Roman" w:hAnsi="Times New Roman"/>
          <w:sz w:val="28"/>
          <w:szCs w:val="28"/>
        </w:rPr>
        <w:t>, с.</w:t>
      </w:r>
      <w:r w:rsidR="005544A9">
        <w:rPr>
          <w:rFonts w:ascii="Times New Roman" w:hAnsi="Times New Roman"/>
          <w:sz w:val="28"/>
          <w:szCs w:val="28"/>
        </w:rPr>
        <w:t> </w:t>
      </w:r>
      <w:r w:rsidR="00E847BF" w:rsidRPr="00CC157B">
        <w:rPr>
          <w:rFonts w:ascii="Times New Roman" w:hAnsi="Times New Roman"/>
          <w:sz w:val="28"/>
          <w:szCs w:val="28"/>
        </w:rPr>
        <w:t>172]</w:t>
      </w:r>
      <w:r w:rsidR="00E847BF" w:rsidRPr="00CC157B">
        <w:rPr>
          <w:rFonts w:ascii="Times New Roman" w:hAnsi="Times New Roman"/>
          <w:sz w:val="28"/>
          <w:szCs w:val="28"/>
          <w:shd w:val="clear" w:color="auto" w:fill="FFFFFF"/>
        </w:rPr>
        <w:t>.</w:t>
      </w:r>
      <w:r w:rsidRPr="00CC157B">
        <w:rPr>
          <w:rFonts w:ascii="Times New Roman" w:hAnsi="Times New Roman"/>
          <w:sz w:val="28"/>
          <w:szCs w:val="28"/>
        </w:rPr>
        <w:t xml:space="preserve"> А досягнути необхідного рівня цієї ефективності можна за допомогою процесу уніфікації.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Здійснення зовнішньої політики України в контексті історичного, геополітичного та культурного зв’язку з Європою пов’язано з реалізацією стратегічного курсу на інтеграцію, входження до європейського політико-економічного та гуманітарно-правового простору. Основними передумовами вступу України до ЄС є визнання нашою державою принципу верховенства права, забезпечення прав та основних свобод людини і громадянина. Багато уваги приділяється питанню приведення національного законодавства у відповідність до європейських норм та стандартів. Здійснення таких перетворень можливе виключно за умови активного зближення законодавства України з правом ЄС, Ради Європи та інших європейських міжнародних організацій. Для України значні проблеми виникають також у реалізації питань безпосередньої адаптації європейських стандартів у правове поле України</w:t>
      </w:r>
      <w:r w:rsidR="005544A9">
        <w:rPr>
          <w:rFonts w:ascii="Times New Roman" w:hAnsi="Times New Roman"/>
          <w:sz w:val="28"/>
          <w:szCs w:val="28"/>
        </w:rPr>
        <w:t> </w:t>
      </w:r>
      <w:r w:rsidR="00107A79" w:rsidRPr="00CC157B">
        <w:rPr>
          <w:rFonts w:ascii="Times New Roman" w:hAnsi="Times New Roman"/>
          <w:sz w:val="28"/>
          <w:szCs w:val="28"/>
        </w:rPr>
        <w:t>[</w:t>
      </w:r>
      <w:r w:rsidR="00B4117C">
        <w:rPr>
          <w:rFonts w:ascii="Times New Roman" w:hAnsi="Times New Roman"/>
          <w:sz w:val="28"/>
          <w:szCs w:val="28"/>
        </w:rPr>
        <w:t>50</w:t>
      </w:r>
      <w:r w:rsidR="00107A79" w:rsidRPr="00CC157B">
        <w:rPr>
          <w:rFonts w:ascii="Times New Roman" w:hAnsi="Times New Roman"/>
          <w:sz w:val="28"/>
          <w:szCs w:val="28"/>
        </w:rPr>
        <w:t>, с.</w:t>
      </w:r>
      <w:r w:rsidR="005544A9">
        <w:rPr>
          <w:rFonts w:ascii="Times New Roman" w:hAnsi="Times New Roman"/>
          <w:sz w:val="28"/>
          <w:szCs w:val="28"/>
        </w:rPr>
        <w:t> </w:t>
      </w:r>
      <w:r w:rsidR="00107A79" w:rsidRPr="00CC157B">
        <w:rPr>
          <w:rFonts w:ascii="Times New Roman" w:hAnsi="Times New Roman"/>
          <w:sz w:val="28"/>
          <w:szCs w:val="28"/>
        </w:rPr>
        <w:t>77].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Сучасні реалії показують, наскільки вітчизняне законодавство є неефективним. Незважаючи на те, що воно розвивається, відбувається це доволі хаотично, залежно від політичної кон’юнктури, є значною мірою суперечливим, невпорядкованим, складним, а інколи навіть не</w:t>
      </w:r>
      <w:r w:rsidR="001A70C7" w:rsidRPr="00CC157B">
        <w:rPr>
          <w:rFonts w:ascii="Times New Roman" w:hAnsi="Times New Roman"/>
          <w:sz w:val="28"/>
          <w:szCs w:val="28"/>
        </w:rPr>
        <w:t>прийнятним</w:t>
      </w:r>
      <w:r w:rsidRPr="00CC157B">
        <w:rPr>
          <w:rFonts w:ascii="Times New Roman" w:hAnsi="Times New Roman"/>
          <w:sz w:val="28"/>
          <w:szCs w:val="28"/>
        </w:rPr>
        <w:t xml:space="preserve"> для реалізації. Спостерігається грубе недотримання правил законодавчої техніки, порушення принципу поділу влади та інших демократичних принципів, необхідних при законодавчому процесі. Як наслідок, погіршується стан законності й знижується рівень правопорядку в країні, суттєво знижується ефективність регулювання суспільних відносин, а задекларовані численні права і свободи людини і громадянина залишаються в Україні слабо захищеними. Це зумовлює необх</w:t>
      </w:r>
      <w:r w:rsidR="001A70C7" w:rsidRPr="00CC157B">
        <w:rPr>
          <w:rFonts w:ascii="Times New Roman" w:hAnsi="Times New Roman"/>
          <w:sz w:val="28"/>
          <w:szCs w:val="28"/>
        </w:rPr>
        <w:t>і</w:t>
      </w:r>
      <w:r w:rsidRPr="00CC157B">
        <w:rPr>
          <w:rFonts w:ascii="Times New Roman" w:hAnsi="Times New Roman"/>
          <w:sz w:val="28"/>
          <w:szCs w:val="28"/>
        </w:rPr>
        <w:t>дність проаналізувати теоретичні та деякі історичні аспекти розуміння національного законодавства як явища сучасної правової дійсності, показати його роль як чинника суспільних перетворень,</w:t>
      </w:r>
      <w:r w:rsidR="00CC157B" w:rsidRPr="00CC157B">
        <w:rPr>
          <w:rFonts w:ascii="Times New Roman" w:hAnsi="Times New Roman"/>
          <w:sz w:val="28"/>
          <w:szCs w:val="28"/>
        </w:rPr>
        <w:t xml:space="preserve"> </w:t>
      </w:r>
      <w:r w:rsidRPr="00CC157B">
        <w:rPr>
          <w:rFonts w:ascii="Times New Roman" w:hAnsi="Times New Roman"/>
          <w:sz w:val="28"/>
          <w:szCs w:val="28"/>
        </w:rPr>
        <w:t>осягнути суперечливу історію розвитку законодавства, а також його природу як результату процесу демократизації суспільства</w:t>
      </w:r>
      <w:r w:rsidR="005544A9">
        <w:rPr>
          <w:rFonts w:ascii="Times New Roman" w:hAnsi="Times New Roman"/>
          <w:sz w:val="28"/>
          <w:szCs w:val="28"/>
        </w:rPr>
        <w:t> </w:t>
      </w:r>
      <w:r w:rsidR="00AF2CFF" w:rsidRPr="00CC157B">
        <w:rPr>
          <w:rFonts w:ascii="Times New Roman" w:hAnsi="Times New Roman"/>
          <w:sz w:val="28"/>
          <w:szCs w:val="28"/>
        </w:rPr>
        <w:t>[14</w:t>
      </w:r>
      <w:r w:rsidR="00B4117C">
        <w:rPr>
          <w:rFonts w:ascii="Times New Roman" w:hAnsi="Times New Roman"/>
          <w:sz w:val="28"/>
          <w:szCs w:val="28"/>
        </w:rPr>
        <w:t>5</w:t>
      </w:r>
      <w:r w:rsidR="00AF2CFF" w:rsidRPr="00CC157B">
        <w:rPr>
          <w:rFonts w:ascii="Times New Roman" w:hAnsi="Times New Roman"/>
          <w:sz w:val="28"/>
          <w:szCs w:val="28"/>
        </w:rPr>
        <w:t>, с.</w:t>
      </w:r>
      <w:r w:rsidR="005544A9">
        <w:rPr>
          <w:rFonts w:ascii="Times New Roman" w:hAnsi="Times New Roman"/>
          <w:sz w:val="28"/>
          <w:szCs w:val="28"/>
        </w:rPr>
        <w:t> </w:t>
      </w:r>
      <w:r w:rsidR="00AF2CFF" w:rsidRPr="00CC157B">
        <w:rPr>
          <w:rFonts w:ascii="Times New Roman" w:hAnsi="Times New Roman"/>
          <w:sz w:val="28"/>
          <w:szCs w:val="28"/>
        </w:rPr>
        <w:t>4</w:t>
      </w:r>
      <w:r w:rsidR="00B4117C">
        <w:rPr>
          <w:rFonts w:ascii="Times New Roman" w:hAnsi="Times New Roman"/>
          <w:sz w:val="28"/>
          <w:szCs w:val="28"/>
        </w:rPr>
        <w:t>–</w:t>
      </w:r>
      <w:r w:rsidR="00AF2CFF" w:rsidRPr="00CC157B">
        <w:rPr>
          <w:rFonts w:ascii="Times New Roman" w:hAnsi="Times New Roman"/>
          <w:sz w:val="28"/>
          <w:szCs w:val="28"/>
        </w:rPr>
        <w:t>5]</w:t>
      </w:r>
      <w:r w:rsidR="00AF2CF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Тому не дивно, що однією із значущих проблем сучасного розвитку суспільних відносин є упорядкування законодавства, яке є одним із пріоритетних завдань на шляху до розбудови правової держави. Прагнення законодавця створити ефективну систему норм права, здійснюючи правопорядок та стабільність у суспільстві, потребує подальшого вирішення проблем законодавчої діяльності.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Сучасне право має своїм завданням, покликанням, «місією» загалом конструктивне навантаження. Це полягає у досягненні соціальної стабільності в суспільстві</w:t>
      </w:r>
      <w:r w:rsidR="005544A9">
        <w:rPr>
          <w:rFonts w:ascii="Times New Roman" w:hAnsi="Times New Roman"/>
          <w:sz w:val="28"/>
          <w:szCs w:val="28"/>
        </w:rPr>
        <w:t> </w:t>
      </w:r>
      <w:r w:rsidR="00AF2CFF" w:rsidRPr="00CC157B">
        <w:rPr>
          <w:rFonts w:ascii="Times New Roman" w:hAnsi="Times New Roman"/>
          <w:sz w:val="28"/>
          <w:szCs w:val="28"/>
        </w:rPr>
        <w:t>[19</w:t>
      </w:r>
      <w:r w:rsidR="00B4117C">
        <w:rPr>
          <w:rFonts w:ascii="Times New Roman" w:hAnsi="Times New Roman"/>
          <w:sz w:val="28"/>
          <w:szCs w:val="28"/>
        </w:rPr>
        <w:t>6</w:t>
      </w:r>
      <w:r w:rsidR="00AF2CFF" w:rsidRPr="00CC157B">
        <w:rPr>
          <w:rFonts w:ascii="Times New Roman" w:hAnsi="Times New Roman"/>
          <w:sz w:val="28"/>
          <w:szCs w:val="28"/>
        </w:rPr>
        <w:t>, с.</w:t>
      </w:r>
      <w:r w:rsidR="005544A9">
        <w:rPr>
          <w:rFonts w:ascii="Times New Roman" w:hAnsi="Times New Roman"/>
          <w:sz w:val="28"/>
          <w:szCs w:val="28"/>
        </w:rPr>
        <w:t> </w:t>
      </w:r>
      <w:r w:rsidR="00AF2CFF" w:rsidRPr="00CC157B">
        <w:rPr>
          <w:rFonts w:ascii="Times New Roman" w:hAnsi="Times New Roman"/>
          <w:sz w:val="28"/>
          <w:szCs w:val="28"/>
        </w:rPr>
        <w:t>177]</w:t>
      </w:r>
      <w:r w:rsidR="00AF2CFF" w:rsidRPr="00CC157B">
        <w:rPr>
          <w:rFonts w:ascii="Times New Roman" w:hAnsi="Times New Roman"/>
          <w:sz w:val="28"/>
          <w:szCs w:val="28"/>
          <w:shd w:val="clear" w:color="auto" w:fill="FFFFFF"/>
        </w:rPr>
        <w:t>.</w:t>
      </w:r>
      <w:r w:rsidRPr="00CC157B">
        <w:rPr>
          <w:rFonts w:ascii="Times New Roman" w:hAnsi="Times New Roman"/>
          <w:sz w:val="28"/>
          <w:szCs w:val="28"/>
        </w:rPr>
        <w:t xml:space="preserve"> Так, сучасні юридична наука і практика акцентують увагу на якості та ефективності системи законодавства держави, що зумовлено активізацією роботи усіх державних структур у сфері нормотворчої діяльності. Ефективність та результативність законодавчих і підзаконних нормативно-правових актів значною мірою залежать від точності юридичного формулювання, від того, наскільки воно є логічно пов’язаним та послідовним у єдності застосування юридичних понять і термінів</w:t>
      </w:r>
      <w:r w:rsidR="005544A9">
        <w:rPr>
          <w:rFonts w:ascii="Times New Roman" w:hAnsi="Times New Roman"/>
          <w:sz w:val="28"/>
          <w:szCs w:val="28"/>
        </w:rPr>
        <w:t> [7</w:t>
      </w:r>
      <w:r w:rsidR="00B4117C">
        <w:rPr>
          <w:rFonts w:ascii="Times New Roman" w:hAnsi="Times New Roman"/>
          <w:sz w:val="28"/>
          <w:szCs w:val="28"/>
        </w:rPr>
        <w:t>9</w:t>
      </w:r>
      <w:r w:rsidR="005544A9">
        <w:rPr>
          <w:rFonts w:ascii="Times New Roman" w:hAnsi="Times New Roman"/>
          <w:sz w:val="28"/>
          <w:szCs w:val="28"/>
        </w:rPr>
        <w:t>, с. </w:t>
      </w:r>
      <w:r w:rsidR="00AF2CFF" w:rsidRPr="00CC157B">
        <w:rPr>
          <w:rFonts w:ascii="Times New Roman" w:hAnsi="Times New Roman"/>
          <w:sz w:val="28"/>
          <w:szCs w:val="28"/>
        </w:rPr>
        <w:t>50]</w:t>
      </w:r>
      <w:r w:rsidR="00AF2CFF" w:rsidRPr="00E53484">
        <w:rPr>
          <w:rFonts w:ascii="Times New Roman" w:hAnsi="Times New Roman"/>
          <w:sz w:val="28"/>
          <w:szCs w:val="28"/>
        </w:rPr>
        <w:t>.</w:t>
      </w:r>
      <w:r w:rsidR="00E53484" w:rsidRPr="00E53484">
        <w:rPr>
          <w:rFonts w:ascii="Times New Roman" w:hAnsi="Times New Roman"/>
          <w:sz w:val="28"/>
          <w:szCs w:val="28"/>
        </w:rPr>
        <w:t xml:space="preserve"> Наукове забезпечення законодавчого процесу має бути спрямоване перш за все на доктринальне визначення законотворчості та її пріоритетів, досягнення її вищої ефективності, на передбачення динаміки  розвитку, виходячи з інтересів громадян і держави, потреб економіки, соціальної і політичної сфер життя суспільства</w:t>
      </w:r>
      <w:r w:rsidR="00B4117C">
        <w:rPr>
          <w:rFonts w:ascii="Times New Roman" w:hAnsi="Times New Roman"/>
          <w:sz w:val="28"/>
          <w:szCs w:val="28"/>
        </w:rPr>
        <w:t> [</w:t>
      </w:r>
      <w:r w:rsidR="0091416F">
        <w:rPr>
          <w:rFonts w:ascii="Times New Roman" w:hAnsi="Times New Roman"/>
          <w:sz w:val="28"/>
          <w:szCs w:val="28"/>
        </w:rPr>
        <w:t xml:space="preserve">65, </w:t>
      </w:r>
      <w:r w:rsidR="00B4117C">
        <w:rPr>
          <w:rFonts w:ascii="Times New Roman" w:hAnsi="Times New Roman"/>
          <w:sz w:val="28"/>
          <w:szCs w:val="28"/>
        </w:rPr>
        <w:t>с. 68]</w:t>
      </w:r>
      <w:r w:rsidR="00E53484" w:rsidRPr="00E53484">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Закономірності переходу від тоталітаризму до</w:t>
      </w:r>
      <w:r w:rsidR="00CC157B" w:rsidRPr="00CC157B">
        <w:rPr>
          <w:rFonts w:ascii="Times New Roman" w:hAnsi="Times New Roman"/>
          <w:sz w:val="28"/>
          <w:szCs w:val="28"/>
        </w:rPr>
        <w:t xml:space="preserve"> </w:t>
      </w:r>
      <w:r w:rsidRPr="00CC157B">
        <w:rPr>
          <w:rFonts w:ascii="Times New Roman" w:hAnsi="Times New Roman"/>
          <w:sz w:val="28"/>
          <w:szCs w:val="28"/>
        </w:rPr>
        <w:t>демократії, проголошення незалежності нашої держави, необхідність законодавчого забезпечення суспільних перетворень у країні поклали початок кардинальному реформуванню правової системи в плані запровадження конституційних принципів гуманізму, демократії, свободи і справедливості, політичного, економічного й ідеологічного плюралізму. Природно, що це було зроблено (і здійснюється нині) за допомогою законотворчого процесу і національного законодавства</w:t>
      </w:r>
      <w:r w:rsidR="005544A9">
        <w:rPr>
          <w:rFonts w:ascii="Times New Roman" w:hAnsi="Times New Roman"/>
          <w:sz w:val="28"/>
          <w:szCs w:val="28"/>
        </w:rPr>
        <w:t> </w:t>
      </w:r>
      <w:r w:rsidR="00AF2CFF" w:rsidRPr="00CC157B">
        <w:rPr>
          <w:rFonts w:ascii="Times New Roman" w:hAnsi="Times New Roman"/>
          <w:sz w:val="28"/>
          <w:szCs w:val="28"/>
        </w:rPr>
        <w:t>[14</w:t>
      </w:r>
      <w:r w:rsidR="007C3E1C">
        <w:rPr>
          <w:rFonts w:ascii="Times New Roman" w:hAnsi="Times New Roman"/>
          <w:sz w:val="28"/>
          <w:szCs w:val="28"/>
        </w:rPr>
        <w:t>5</w:t>
      </w:r>
      <w:r w:rsidR="00AF2CFF" w:rsidRPr="00CC157B">
        <w:rPr>
          <w:rFonts w:ascii="Times New Roman" w:hAnsi="Times New Roman"/>
          <w:sz w:val="28"/>
          <w:szCs w:val="28"/>
        </w:rPr>
        <w:t>, с.</w:t>
      </w:r>
      <w:r w:rsidR="005544A9">
        <w:rPr>
          <w:rFonts w:ascii="Times New Roman" w:hAnsi="Times New Roman"/>
          <w:sz w:val="28"/>
          <w:szCs w:val="28"/>
        </w:rPr>
        <w:t> </w:t>
      </w:r>
      <w:r w:rsidR="00AF2CFF" w:rsidRPr="00CC157B">
        <w:rPr>
          <w:rFonts w:ascii="Times New Roman" w:hAnsi="Times New Roman"/>
          <w:sz w:val="28"/>
          <w:szCs w:val="28"/>
        </w:rPr>
        <w:t>4]</w:t>
      </w:r>
      <w:r w:rsidR="00AF2CFF" w:rsidRPr="00CC157B">
        <w:rPr>
          <w:rFonts w:ascii="Times New Roman" w:hAnsi="Times New Roman"/>
          <w:sz w:val="28"/>
          <w:szCs w:val="28"/>
          <w:shd w:val="clear" w:color="auto" w:fill="FFFFFF"/>
        </w:rPr>
        <w:t>.</w:t>
      </w:r>
      <w:r w:rsidRPr="00CC157B">
        <w:rPr>
          <w:rFonts w:ascii="Times New Roman" w:hAnsi="Times New Roman"/>
          <w:sz w:val="28"/>
          <w:szCs w:val="28"/>
        </w:rPr>
        <w:t xml:space="preserve"> Головне призначення уніфікації </w:t>
      </w:r>
      <w:r w:rsidRPr="00CC157B">
        <w:rPr>
          <w:rFonts w:ascii="Times New Roman" w:hAnsi="Times New Roman"/>
          <w:sz w:val="28"/>
          <w:szCs w:val="28"/>
        </w:rPr>
        <w:lastRenderedPageBreak/>
        <w:t>полягає в тому, щоб бути безпосередньою основою вирішення юридичних питань та підвищення значення правових норм.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Аналіз законодавства України, з точки зору його досконалості, виявляє у конкретних нормативно-правових актах різноманітні недоліки. Їх наявність зумовлюється тим, що однією з тенденцій формування національного законодавства останнім часом було, як зазначають фахівці, зниження якості законів, зокрема їх юридико-технічного рівня. Дивно, що попри певну наукову спрацьованість окремих правотворчих чинників, під час їх використання у процесі створення чи зміни НПА допускаються численні помилки. Причини цього різні, зокрема: надмірна затеоретизованість відповідних досліджень, відсутність єдиних доктринальних підходів і механізму їх практичної реалізації</w:t>
      </w:r>
      <w:r w:rsidR="005544A9">
        <w:rPr>
          <w:rFonts w:ascii="Times New Roman" w:hAnsi="Times New Roman"/>
          <w:sz w:val="28"/>
          <w:szCs w:val="28"/>
        </w:rPr>
        <w:t> </w:t>
      </w:r>
      <w:r w:rsidR="004E62AF" w:rsidRPr="00CC157B">
        <w:rPr>
          <w:rFonts w:ascii="Times New Roman" w:hAnsi="Times New Roman"/>
          <w:sz w:val="28"/>
          <w:szCs w:val="28"/>
        </w:rPr>
        <w:t>[</w:t>
      </w:r>
      <w:r w:rsidR="007C3E1C">
        <w:rPr>
          <w:rFonts w:ascii="Times New Roman" w:hAnsi="Times New Roman"/>
          <w:sz w:val="28"/>
          <w:szCs w:val="28"/>
        </w:rPr>
        <w:t>70</w:t>
      </w:r>
      <w:r w:rsidR="004E62AF" w:rsidRPr="00CC157B">
        <w:rPr>
          <w:rFonts w:ascii="Times New Roman" w:hAnsi="Times New Roman"/>
          <w:sz w:val="28"/>
          <w:szCs w:val="28"/>
        </w:rPr>
        <w:t>, с.</w:t>
      </w:r>
      <w:r w:rsidR="005544A9">
        <w:rPr>
          <w:rFonts w:ascii="Times New Roman" w:hAnsi="Times New Roman"/>
          <w:sz w:val="28"/>
          <w:szCs w:val="28"/>
        </w:rPr>
        <w:t> </w:t>
      </w:r>
      <w:r w:rsidR="004E62AF" w:rsidRPr="00CC157B">
        <w:rPr>
          <w:rFonts w:ascii="Times New Roman" w:hAnsi="Times New Roman"/>
          <w:sz w:val="28"/>
          <w:szCs w:val="28"/>
        </w:rPr>
        <w:t>1].</w:t>
      </w:r>
    </w:p>
    <w:p w:rsidR="00632308" w:rsidRPr="00CC157B" w:rsidRDefault="00632308" w:rsidP="00F43B70">
      <w:pPr>
        <w:spacing w:after="0" w:line="360" w:lineRule="auto"/>
        <w:ind w:firstLine="709"/>
        <w:jc w:val="both"/>
        <w:rPr>
          <w:rFonts w:ascii="Times New Roman" w:hAnsi="Times New Roman"/>
          <w:sz w:val="28"/>
          <w:szCs w:val="28"/>
          <w:shd w:val="clear" w:color="auto" w:fill="FFFF00"/>
        </w:rPr>
      </w:pPr>
      <w:r w:rsidRPr="00CC157B">
        <w:rPr>
          <w:rStyle w:val="hps"/>
          <w:rFonts w:ascii="Times New Roman" w:hAnsi="Times New Roman"/>
          <w:sz w:val="28"/>
          <w:szCs w:val="28"/>
        </w:rPr>
        <w:t>Останнім часом</w:t>
      </w:r>
      <w:r w:rsidRPr="00CC157B">
        <w:rPr>
          <w:rFonts w:ascii="Times New Roman" w:hAnsi="Times New Roman"/>
          <w:sz w:val="28"/>
          <w:szCs w:val="28"/>
        </w:rPr>
        <w:t xml:space="preserve"> дедалі</w:t>
      </w:r>
      <w:r w:rsidRPr="00CC157B">
        <w:rPr>
          <w:rStyle w:val="hps"/>
          <w:rFonts w:ascii="Times New Roman" w:hAnsi="Times New Roman"/>
          <w:sz w:val="28"/>
          <w:szCs w:val="28"/>
        </w:rPr>
        <w:t xml:space="preserve"> більше</w:t>
      </w:r>
      <w:r w:rsidRPr="00CC157B">
        <w:rPr>
          <w:rFonts w:ascii="Times New Roman" w:hAnsi="Times New Roman"/>
          <w:sz w:val="28"/>
          <w:szCs w:val="28"/>
        </w:rPr>
        <w:t xml:space="preserve"> </w:t>
      </w:r>
      <w:r w:rsidRPr="00CC157B">
        <w:rPr>
          <w:rStyle w:val="hps"/>
          <w:rFonts w:ascii="Times New Roman" w:hAnsi="Times New Roman"/>
          <w:sz w:val="28"/>
          <w:szCs w:val="28"/>
        </w:rPr>
        <w:t>робиться</w:t>
      </w:r>
      <w:r w:rsidRPr="00CC157B">
        <w:rPr>
          <w:rFonts w:ascii="Times New Roman" w:hAnsi="Times New Roman"/>
          <w:sz w:val="28"/>
          <w:szCs w:val="28"/>
        </w:rPr>
        <w:t xml:space="preserve"> </w:t>
      </w:r>
      <w:r w:rsidRPr="00CC157B">
        <w:rPr>
          <w:rStyle w:val="hps"/>
          <w:rFonts w:ascii="Times New Roman" w:hAnsi="Times New Roman"/>
          <w:sz w:val="28"/>
          <w:szCs w:val="28"/>
        </w:rPr>
        <w:t>акцент</w:t>
      </w:r>
      <w:r w:rsidRPr="00CC157B">
        <w:rPr>
          <w:rFonts w:ascii="Times New Roman" w:hAnsi="Times New Roman"/>
          <w:sz w:val="28"/>
          <w:szCs w:val="28"/>
        </w:rPr>
        <w:t xml:space="preserve"> </w:t>
      </w:r>
      <w:r w:rsidRPr="00CC157B">
        <w:rPr>
          <w:rStyle w:val="hps"/>
          <w:rFonts w:ascii="Times New Roman" w:hAnsi="Times New Roman"/>
          <w:sz w:val="28"/>
          <w:szCs w:val="28"/>
        </w:rPr>
        <w:t>на</w:t>
      </w:r>
      <w:r w:rsidRPr="00CC157B">
        <w:rPr>
          <w:rFonts w:ascii="Times New Roman" w:hAnsi="Times New Roman"/>
          <w:sz w:val="28"/>
          <w:szCs w:val="28"/>
        </w:rPr>
        <w:t xml:space="preserve"> </w:t>
      </w:r>
      <w:r w:rsidRPr="00CC157B">
        <w:rPr>
          <w:rStyle w:val="hps"/>
          <w:rFonts w:ascii="Times New Roman" w:hAnsi="Times New Roman"/>
          <w:sz w:val="28"/>
          <w:szCs w:val="28"/>
        </w:rPr>
        <w:t>цінності</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адже в ході</w:t>
      </w:r>
      <w:r w:rsidRPr="00CC157B">
        <w:rPr>
          <w:rFonts w:ascii="Times New Roman" w:hAnsi="Times New Roman"/>
          <w:sz w:val="28"/>
          <w:szCs w:val="28"/>
        </w:rPr>
        <w:t xml:space="preserve"> </w:t>
      </w:r>
      <w:r w:rsidRPr="00CC157B">
        <w:rPr>
          <w:rStyle w:val="hps"/>
          <w:rFonts w:ascii="Times New Roman" w:hAnsi="Times New Roman"/>
          <w:sz w:val="28"/>
          <w:szCs w:val="28"/>
        </w:rPr>
        <w:t>«її</w:t>
      </w:r>
      <w:r w:rsidRPr="00CC157B">
        <w:rPr>
          <w:rFonts w:ascii="Times New Roman" w:hAnsi="Times New Roman"/>
          <w:sz w:val="28"/>
          <w:szCs w:val="28"/>
        </w:rPr>
        <w:t xml:space="preserve"> </w:t>
      </w:r>
      <w:r w:rsidRPr="00CC157B">
        <w:rPr>
          <w:rStyle w:val="hps"/>
          <w:rFonts w:ascii="Times New Roman" w:hAnsi="Times New Roman"/>
          <w:sz w:val="28"/>
          <w:szCs w:val="28"/>
        </w:rPr>
        <w:t>здійснення</w:t>
      </w:r>
      <w:r w:rsidRPr="00CC157B">
        <w:rPr>
          <w:rFonts w:ascii="Times New Roman" w:hAnsi="Times New Roman"/>
          <w:sz w:val="28"/>
          <w:szCs w:val="28"/>
        </w:rPr>
        <w:t xml:space="preserve"> </w:t>
      </w:r>
      <w:r w:rsidRPr="00CC157B">
        <w:rPr>
          <w:rStyle w:val="hps"/>
          <w:rFonts w:ascii="Times New Roman" w:hAnsi="Times New Roman"/>
          <w:sz w:val="28"/>
          <w:szCs w:val="28"/>
        </w:rPr>
        <w:t>відбувається узгодження</w:t>
      </w:r>
      <w:r w:rsidRPr="00CC157B">
        <w:rPr>
          <w:rFonts w:ascii="Times New Roman" w:hAnsi="Times New Roman"/>
          <w:sz w:val="28"/>
          <w:szCs w:val="28"/>
        </w:rPr>
        <w:t xml:space="preserve"> </w:t>
      </w:r>
      <w:r w:rsidRPr="00CC157B">
        <w:rPr>
          <w:rStyle w:val="hps"/>
          <w:rFonts w:ascii="Times New Roman" w:hAnsi="Times New Roman"/>
          <w:sz w:val="28"/>
          <w:szCs w:val="28"/>
        </w:rPr>
        <w:t>воль</w:t>
      </w:r>
      <w:r w:rsidRPr="00CC157B">
        <w:rPr>
          <w:rFonts w:ascii="Times New Roman" w:hAnsi="Times New Roman"/>
          <w:sz w:val="28"/>
          <w:szCs w:val="28"/>
        </w:rPr>
        <w:t xml:space="preserve"> </w:t>
      </w:r>
      <w:r w:rsidRPr="00CC157B">
        <w:rPr>
          <w:rStyle w:val="hps"/>
          <w:rFonts w:ascii="Times New Roman" w:hAnsi="Times New Roman"/>
          <w:sz w:val="28"/>
          <w:szCs w:val="28"/>
        </w:rPr>
        <w:t>держав щодо</w:t>
      </w:r>
      <w:r w:rsidRPr="00CC157B">
        <w:rPr>
          <w:rFonts w:ascii="Times New Roman" w:hAnsi="Times New Roman"/>
          <w:sz w:val="28"/>
          <w:szCs w:val="28"/>
        </w:rPr>
        <w:t xml:space="preserve"> </w:t>
      </w:r>
      <w:r w:rsidRPr="00CC157B">
        <w:rPr>
          <w:rStyle w:val="hps"/>
          <w:rFonts w:ascii="Times New Roman" w:hAnsi="Times New Roman"/>
          <w:sz w:val="28"/>
          <w:szCs w:val="28"/>
        </w:rPr>
        <w:t>конкретних</w:t>
      </w:r>
      <w:r w:rsidRPr="00CC157B">
        <w:rPr>
          <w:rFonts w:ascii="Times New Roman" w:hAnsi="Times New Roman"/>
          <w:sz w:val="28"/>
          <w:szCs w:val="28"/>
        </w:rPr>
        <w:t xml:space="preserve"> </w:t>
      </w:r>
      <w:r w:rsidRPr="00CC157B">
        <w:rPr>
          <w:rStyle w:val="hps"/>
          <w:rFonts w:ascii="Times New Roman" w:hAnsi="Times New Roman"/>
          <w:sz w:val="28"/>
          <w:szCs w:val="28"/>
        </w:rPr>
        <w:t>моделей</w:t>
      </w:r>
      <w:r w:rsidRPr="00CC157B">
        <w:rPr>
          <w:rFonts w:ascii="Times New Roman" w:hAnsi="Times New Roman"/>
          <w:sz w:val="28"/>
          <w:szCs w:val="28"/>
        </w:rPr>
        <w:t xml:space="preserve"> </w:t>
      </w:r>
      <w:r w:rsidRPr="00CC157B">
        <w:rPr>
          <w:rStyle w:val="hps"/>
          <w:rFonts w:ascii="Times New Roman" w:hAnsi="Times New Roman"/>
          <w:sz w:val="28"/>
          <w:szCs w:val="28"/>
        </w:rPr>
        <w:t>правового</w:t>
      </w:r>
      <w:r w:rsidRPr="00CC157B">
        <w:rPr>
          <w:rFonts w:ascii="Times New Roman" w:hAnsi="Times New Roman"/>
          <w:sz w:val="28"/>
          <w:szCs w:val="28"/>
        </w:rPr>
        <w:t xml:space="preserve"> </w:t>
      </w:r>
      <w:r w:rsidRPr="00CC157B">
        <w:rPr>
          <w:rStyle w:val="hps"/>
          <w:rFonts w:ascii="Times New Roman" w:hAnsi="Times New Roman"/>
          <w:sz w:val="28"/>
          <w:szCs w:val="28"/>
        </w:rPr>
        <w:t>регулювання</w:t>
      </w:r>
      <w:r w:rsidRPr="00CC157B">
        <w:rPr>
          <w:rFonts w:ascii="Times New Roman" w:hAnsi="Times New Roman"/>
          <w:sz w:val="28"/>
          <w:szCs w:val="28"/>
        </w:rPr>
        <w:t xml:space="preserve">. </w:t>
      </w:r>
      <w:r w:rsidRPr="00CC157B">
        <w:rPr>
          <w:rStyle w:val="hps"/>
          <w:rFonts w:ascii="Times New Roman" w:hAnsi="Times New Roman"/>
          <w:sz w:val="28"/>
          <w:szCs w:val="28"/>
        </w:rPr>
        <w:t>Як результат</w:t>
      </w:r>
      <w:r w:rsidRPr="00CC157B">
        <w:rPr>
          <w:rFonts w:ascii="Times New Roman" w:hAnsi="Times New Roman"/>
          <w:sz w:val="28"/>
          <w:szCs w:val="28"/>
        </w:rPr>
        <w:t xml:space="preserve">, </w:t>
      </w:r>
      <w:r w:rsidRPr="00CC157B">
        <w:rPr>
          <w:rStyle w:val="hps"/>
          <w:rFonts w:ascii="Times New Roman" w:hAnsi="Times New Roman"/>
          <w:sz w:val="28"/>
          <w:szCs w:val="28"/>
        </w:rPr>
        <w:t>після введення</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уніфікованих</w:t>
      </w:r>
      <w:r w:rsidRPr="00CC157B">
        <w:rPr>
          <w:rFonts w:ascii="Times New Roman" w:hAnsi="Times New Roman"/>
          <w:sz w:val="28"/>
          <w:szCs w:val="28"/>
        </w:rPr>
        <w:t xml:space="preserve"> </w:t>
      </w:r>
      <w:r w:rsidRPr="00CC157B">
        <w:rPr>
          <w:rStyle w:val="hps"/>
          <w:rFonts w:ascii="Times New Roman" w:hAnsi="Times New Roman"/>
          <w:sz w:val="28"/>
          <w:szCs w:val="28"/>
        </w:rPr>
        <w:t>норм у</w:t>
      </w:r>
      <w:r w:rsidRPr="00CC157B">
        <w:rPr>
          <w:rFonts w:ascii="Times New Roman" w:hAnsi="Times New Roman"/>
          <w:sz w:val="28"/>
          <w:szCs w:val="28"/>
        </w:rPr>
        <w:t xml:space="preserve"> </w:t>
      </w:r>
      <w:r w:rsidRPr="00CC157B">
        <w:rPr>
          <w:rStyle w:val="hps"/>
          <w:rFonts w:ascii="Times New Roman" w:hAnsi="Times New Roman"/>
          <w:sz w:val="28"/>
          <w:szCs w:val="28"/>
        </w:rPr>
        <w:t>внутрішньодержавну</w:t>
      </w:r>
      <w:r w:rsidRPr="00CC157B">
        <w:rPr>
          <w:rFonts w:ascii="Times New Roman" w:hAnsi="Times New Roman"/>
          <w:sz w:val="28"/>
          <w:szCs w:val="28"/>
        </w:rPr>
        <w:t xml:space="preserve"> </w:t>
      </w:r>
      <w:r w:rsidRPr="00CC157B">
        <w:rPr>
          <w:rStyle w:val="hps"/>
          <w:rFonts w:ascii="Times New Roman" w:hAnsi="Times New Roman"/>
          <w:sz w:val="28"/>
          <w:szCs w:val="28"/>
        </w:rPr>
        <w:t>сферу</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цих державах</w:t>
      </w:r>
      <w:r w:rsidRPr="00CC157B">
        <w:rPr>
          <w:rFonts w:ascii="Times New Roman" w:hAnsi="Times New Roman"/>
          <w:sz w:val="28"/>
          <w:szCs w:val="28"/>
        </w:rPr>
        <w:t xml:space="preserve"> </w:t>
      </w:r>
      <w:r w:rsidRPr="00CC157B">
        <w:rPr>
          <w:rStyle w:val="hps"/>
          <w:rFonts w:ascii="Times New Roman" w:hAnsi="Times New Roman"/>
          <w:sz w:val="28"/>
          <w:szCs w:val="28"/>
        </w:rPr>
        <w:t>застосовуються</w:t>
      </w:r>
      <w:r w:rsidRPr="00CC157B">
        <w:rPr>
          <w:rFonts w:ascii="Times New Roman" w:hAnsi="Times New Roman"/>
          <w:sz w:val="28"/>
          <w:szCs w:val="28"/>
        </w:rPr>
        <w:t xml:space="preserve"> </w:t>
      </w:r>
      <w:r w:rsidRPr="00CC157B">
        <w:rPr>
          <w:rStyle w:val="hps"/>
          <w:rFonts w:ascii="Times New Roman" w:hAnsi="Times New Roman"/>
          <w:sz w:val="28"/>
          <w:szCs w:val="28"/>
        </w:rPr>
        <w:t>ідентичні</w:t>
      </w:r>
      <w:r w:rsidRPr="00CC157B">
        <w:rPr>
          <w:rFonts w:ascii="Times New Roman" w:hAnsi="Times New Roman"/>
          <w:sz w:val="28"/>
          <w:szCs w:val="28"/>
        </w:rPr>
        <w:t xml:space="preserve"> </w:t>
      </w:r>
      <w:r w:rsidRPr="00CC157B">
        <w:rPr>
          <w:rStyle w:val="hps"/>
          <w:rFonts w:ascii="Times New Roman" w:hAnsi="Times New Roman"/>
          <w:sz w:val="28"/>
          <w:szCs w:val="28"/>
        </w:rPr>
        <w:t>правові</w:t>
      </w:r>
      <w:r w:rsidRPr="00CC157B">
        <w:rPr>
          <w:rFonts w:ascii="Times New Roman" w:hAnsi="Times New Roman"/>
          <w:sz w:val="28"/>
          <w:szCs w:val="28"/>
        </w:rPr>
        <w:t xml:space="preserve"> </w:t>
      </w:r>
      <w:r w:rsidR="009E385A" w:rsidRPr="00CC157B">
        <w:rPr>
          <w:rStyle w:val="hps"/>
          <w:rFonts w:ascii="Times New Roman" w:hAnsi="Times New Roman"/>
          <w:sz w:val="28"/>
          <w:szCs w:val="28"/>
        </w:rPr>
        <w:t>норми»</w:t>
      </w:r>
      <w:r w:rsidR="005544A9">
        <w:rPr>
          <w:rStyle w:val="hps"/>
          <w:rFonts w:ascii="Times New Roman" w:hAnsi="Times New Roman"/>
          <w:sz w:val="28"/>
          <w:szCs w:val="28"/>
        </w:rPr>
        <w:t> </w:t>
      </w:r>
      <w:r w:rsidR="009E385A" w:rsidRPr="00CC157B">
        <w:rPr>
          <w:rFonts w:ascii="Times New Roman" w:hAnsi="Times New Roman"/>
          <w:sz w:val="28"/>
          <w:szCs w:val="28"/>
        </w:rPr>
        <w:t>[1, с.</w:t>
      </w:r>
      <w:r w:rsidR="005544A9">
        <w:rPr>
          <w:rFonts w:ascii="Times New Roman" w:hAnsi="Times New Roman"/>
          <w:sz w:val="28"/>
          <w:szCs w:val="28"/>
        </w:rPr>
        <w:t> </w:t>
      </w:r>
      <w:r w:rsidR="009E385A" w:rsidRPr="00CC157B">
        <w:rPr>
          <w:rFonts w:ascii="Times New Roman" w:hAnsi="Times New Roman"/>
          <w:sz w:val="28"/>
          <w:szCs w:val="28"/>
        </w:rPr>
        <w:t xml:space="preserve">71]. </w:t>
      </w:r>
      <w:r w:rsidRPr="00CC157B">
        <w:rPr>
          <w:rStyle w:val="hps"/>
          <w:rFonts w:ascii="Times New Roman" w:hAnsi="Times New Roman"/>
          <w:sz w:val="28"/>
          <w:szCs w:val="28"/>
        </w:rPr>
        <w:t>Держави</w:t>
      </w:r>
      <w:r w:rsidRPr="00CC157B">
        <w:rPr>
          <w:rFonts w:ascii="Times New Roman" w:hAnsi="Times New Roman"/>
          <w:sz w:val="28"/>
          <w:szCs w:val="28"/>
        </w:rPr>
        <w:t xml:space="preserve"> </w:t>
      </w:r>
      <w:r w:rsidRPr="00CC157B">
        <w:rPr>
          <w:rStyle w:val="hps"/>
          <w:rFonts w:ascii="Times New Roman" w:hAnsi="Times New Roman"/>
          <w:sz w:val="28"/>
          <w:szCs w:val="28"/>
        </w:rPr>
        <w:t>одразу</w:t>
      </w:r>
      <w:r w:rsidRPr="00CC157B">
        <w:rPr>
          <w:rFonts w:ascii="Times New Roman" w:hAnsi="Times New Roman"/>
          <w:sz w:val="28"/>
          <w:szCs w:val="28"/>
        </w:rPr>
        <w:t xml:space="preserve"> </w:t>
      </w:r>
      <w:r w:rsidRPr="00CC157B">
        <w:rPr>
          <w:rStyle w:val="hps"/>
          <w:rFonts w:ascii="Times New Roman" w:hAnsi="Times New Roman"/>
          <w:sz w:val="28"/>
          <w:szCs w:val="28"/>
        </w:rPr>
        <w:t>створюють</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уніфіковані</w:t>
      </w:r>
      <w:r w:rsidRPr="00CC157B">
        <w:rPr>
          <w:rFonts w:ascii="Times New Roman" w:hAnsi="Times New Roman"/>
          <w:sz w:val="28"/>
          <w:szCs w:val="28"/>
        </w:rPr>
        <w:t xml:space="preserve"> </w:t>
      </w:r>
      <w:r w:rsidRPr="00CC157B">
        <w:rPr>
          <w:rStyle w:val="hps"/>
          <w:rFonts w:ascii="Times New Roman" w:hAnsi="Times New Roman"/>
          <w:sz w:val="28"/>
          <w:szCs w:val="28"/>
        </w:rPr>
        <w:t>правила</w:t>
      </w:r>
      <w:r w:rsidRPr="00CC157B">
        <w:rPr>
          <w:rFonts w:ascii="Times New Roman" w:hAnsi="Times New Roman"/>
          <w:sz w:val="28"/>
          <w:szCs w:val="28"/>
        </w:rPr>
        <w:t xml:space="preserve"> </w:t>
      </w:r>
      <w:r w:rsidRPr="00CC157B">
        <w:rPr>
          <w:rStyle w:val="hps"/>
          <w:rFonts w:ascii="Times New Roman" w:hAnsi="Times New Roman"/>
          <w:sz w:val="28"/>
          <w:szCs w:val="28"/>
        </w:rPr>
        <w:t>поведінки</w:t>
      </w:r>
      <w:r w:rsidRPr="00CC157B">
        <w:rPr>
          <w:rFonts w:ascii="Times New Roman" w:hAnsi="Times New Roman"/>
          <w:sz w:val="28"/>
          <w:szCs w:val="28"/>
        </w:rPr>
        <w:t xml:space="preserve"> </w:t>
      </w:r>
      <w:r w:rsidRPr="00CC157B">
        <w:rPr>
          <w:rStyle w:val="hps"/>
          <w:rFonts w:ascii="Times New Roman" w:hAnsi="Times New Roman"/>
          <w:sz w:val="28"/>
          <w:szCs w:val="28"/>
        </w:rPr>
        <w:t>(правові</w:t>
      </w:r>
      <w:r w:rsidRPr="00CC157B">
        <w:rPr>
          <w:rFonts w:ascii="Times New Roman" w:hAnsi="Times New Roman"/>
          <w:sz w:val="28"/>
          <w:szCs w:val="28"/>
        </w:rPr>
        <w:t xml:space="preserve"> </w:t>
      </w:r>
      <w:r w:rsidRPr="00CC157B">
        <w:rPr>
          <w:rStyle w:val="hps"/>
          <w:rFonts w:ascii="Times New Roman" w:hAnsi="Times New Roman"/>
          <w:sz w:val="28"/>
          <w:szCs w:val="28"/>
        </w:rPr>
        <w:t>но</w:t>
      </w:r>
      <w:r w:rsidR="001A70C7" w:rsidRPr="00CC157B">
        <w:rPr>
          <w:rStyle w:val="hps"/>
          <w:rFonts w:ascii="Times New Roman" w:hAnsi="Times New Roman"/>
          <w:sz w:val="28"/>
          <w:szCs w:val="28"/>
        </w:rPr>
        <w:t>р</w:t>
      </w:r>
      <w:r w:rsidRPr="00CC157B">
        <w:rPr>
          <w:rStyle w:val="hps"/>
          <w:rFonts w:ascii="Times New Roman" w:hAnsi="Times New Roman"/>
          <w:sz w:val="28"/>
          <w:szCs w:val="28"/>
        </w:rPr>
        <w:t>ми</w:t>
      </w:r>
      <w:r w:rsidRPr="00CC157B">
        <w:rPr>
          <w:rFonts w:ascii="Times New Roman" w:hAnsi="Times New Roman"/>
          <w:sz w:val="28"/>
          <w:szCs w:val="28"/>
        </w:rPr>
        <w:t xml:space="preserve">), </w:t>
      </w:r>
      <w:r w:rsidRPr="00CC157B">
        <w:rPr>
          <w:rStyle w:val="hps"/>
          <w:rFonts w:ascii="Times New Roman" w:hAnsi="Times New Roman"/>
          <w:sz w:val="28"/>
          <w:szCs w:val="28"/>
        </w:rPr>
        <w:t>а не їх</w:t>
      </w:r>
      <w:r w:rsidRPr="00CC157B">
        <w:rPr>
          <w:rFonts w:ascii="Times New Roman" w:hAnsi="Times New Roman"/>
          <w:sz w:val="28"/>
          <w:szCs w:val="28"/>
        </w:rPr>
        <w:t xml:space="preserve"> </w:t>
      </w:r>
      <w:r w:rsidRPr="00CC157B">
        <w:rPr>
          <w:rStyle w:val="hps"/>
          <w:rFonts w:ascii="Times New Roman" w:hAnsi="Times New Roman"/>
          <w:sz w:val="28"/>
          <w:szCs w:val="28"/>
        </w:rPr>
        <w:t>модель</w:t>
      </w:r>
      <w:r w:rsidRPr="00CC157B">
        <w:rPr>
          <w:rFonts w:ascii="Times New Roman" w:hAnsi="Times New Roman"/>
          <w:sz w:val="28"/>
          <w:szCs w:val="28"/>
        </w:rPr>
        <w:t xml:space="preserve">, </w:t>
      </w:r>
      <w:r w:rsidRPr="00CC157B">
        <w:rPr>
          <w:rStyle w:val="hps"/>
          <w:rFonts w:ascii="Times New Roman" w:hAnsi="Times New Roman"/>
          <w:sz w:val="28"/>
          <w:szCs w:val="28"/>
        </w:rPr>
        <w:t>як</w:t>
      </w:r>
      <w:r w:rsidRPr="00CC157B">
        <w:rPr>
          <w:rFonts w:ascii="Times New Roman" w:hAnsi="Times New Roman"/>
          <w:sz w:val="28"/>
          <w:szCs w:val="28"/>
        </w:rPr>
        <w:t xml:space="preserve"> </w:t>
      </w:r>
      <w:r w:rsidRPr="00CC157B">
        <w:rPr>
          <w:rStyle w:val="hps"/>
          <w:rFonts w:ascii="Times New Roman" w:hAnsi="Times New Roman"/>
          <w:sz w:val="28"/>
          <w:szCs w:val="28"/>
        </w:rPr>
        <w:t>при</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за допомогою міжнародної</w:t>
      </w:r>
      <w:r w:rsidRPr="00CC157B">
        <w:rPr>
          <w:rFonts w:ascii="Times New Roman" w:hAnsi="Times New Roman"/>
          <w:sz w:val="28"/>
          <w:szCs w:val="28"/>
        </w:rPr>
        <w:t xml:space="preserve"> </w:t>
      </w:r>
      <w:r w:rsidRPr="00CC157B">
        <w:rPr>
          <w:rStyle w:val="hps"/>
          <w:rFonts w:ascii="Times New Roman" w:hAnsi="Times New Roman"/>
          <w:sz w:val="28"/>
          <w:szCs w:val="28"/>
        </w:rPr>
        <w:t>модельної</w:t>
      </w:r>
      <w:r w:rsidRPr="00CC157B">
        <w:rPr>
          <w:rFonts w:ascii="Times New Roman" w:hAnsi="Times New Roman"/>
          <w:sz w:val="28"/>
          <w:szCs w:val="28"/>
        </w:rPr>
        <w:t xml:space="preserve"> </w:t>
      </w:r>
      <w:r w:rsidRPr="00CC157B">
        <w:rPr>
          <w:rStyle w:val="hps"/>
          <w:rFonts w:ascii="Times New Roman" w:hAnsi="Times New Roman"/>
          <w:sz w:val="28"/>
          <w:szCs w:val="28"/>
        </w:rPr>
        <w:t>нормотворчості</w:t>
      </w:r>
      <w:r w:rsidRPr="00CC157B">
        <w:rPr>
          <w:rFonts w:ascii="Times New Roman" w:hAnsi="Times New Roman"/>
          <w:sz w:val="28"/>
          <w:szCs w:val="28"/>
        </w:rPr>
        <w:t xml:space="preserve">, </w:t>
      </w:r>
      <w:r w:rsidRPr="00CC157B">
        <w:rPr>
          <w:rStyle w:val="hps"/>
          <w:rFonts w:ascii="Times New Roman" w:hAnsi="Times New Roman"/>
          <w:sz w:val="28"/>
          <w:szCs w:val="28"/>
        </w:rPr>
        <w:t>коли створюються</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уніфіковані норми</w:t>
      </w:r>
      <w:r w:rsidRPr="00CC157B">
        <w:rPr>
          <w:rFonts w:ascii="Times New Roman" w:hAnsi="Times New Roman"/>
          <w:sz w:val="28"/>
          <w:szCs w:val="28"/>
        </w:rPr>
        <w:t xml:space="preserve">, </w:t>
      </w:r>
      <w:r w:rsidRPr="00CC157B">
        <w:rPr>
          <w:rStyle w:val="hps"/>
          <w:rFonts w:ascii="Times New Roman" w:hAnsi="Times New Roman"/>
          <w:sz w:val="28"/>
          <w:szCs w:val="28"/>
        </w:rPr>
        <w:t>дія яких</w:t>
      </w:r>
      <w:r w:rsidRPr="00CC157B">
        <w:rPr>
          <w:rFonts w:ascii="Times New Roman" w:hAnsi="Times New Roman"/>
          <w:sz w:val="28"/>
          <w:szCs w:val="28"/>
        </w:rPr>
        <w:t xml:space="preserve"> </w:t>
      </w:r>
      <w:r w:rsidRPr="00CC157B">
        <w:rPr>
          <w:rStyle w:val="hps"/>
          <w:rFonts w:ascii="Times New Roman" w:hAnsi="Times New Roman"/>
          <w:sz w:val="28"/>
          <w:szCs w:val="28"/>
        </w:rPr>
        <w:t>очікується в майбутньому</w:t>
      </w:r>
      <w:r w:rsidR="005544A9">
        <w:rPr>
          <w:rStyle w:val="hps"/>
          <w:rFonts w:ascii="Times New Roman" w:hAnsi="Times New Roman"/>
          <w:sz w:val="28"/>
          <w:szCs w:val="28"/>
        </w:rPr>
        <w:t> </w:t>
      </w:r>
      <w:r w:rsidR="00061A4A" w:rsidRPr="00CC157B">
        <w:rPr>
          <w:rFonts w:ascii="Times New Roman" w:hAnsi="Times New Roman"/>
          <w:sz w:val="28"/>
          <w:szCs w:val="28"/>
        </w:rPr>
        <w:t>[7, с.</w:t>
      </w:r>
      <w:r w:rsidR="005544A9">
        <w:rPr>
          <w:rFonts w:ascii="Times New Roman" w:hAnsi="Times New Roman"/>
          <w:sz w:val="28"/>
          <w:szCs w:val="28"/>
        </w:rPr>
        <w:t> </w:t>
      </w:r>
      <w:r w:rsidR="00061A4A" w:rsidRPr="00CC157B">
        <w:rPr>
          <w:rFonts w:ascii="Times New Roman" w:hAnsi="Times New Roman"/>
          <w:sz w:val="28"/>
          <w:szCs w:val="28"/>
        </w:rPr>
        <w:t>63]</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зменшує обсяг нормативного матеріалу, виключає його дублювання та полегшує на практиці застосування правових приписів. Значення уніфікації визначається її можливістю акумулювати однотипні приписи та створювати юридичні акти, що спрощують законодавство, роблять його доступним та єдиним. За допомогою уніфікації долається проблема неузгодженості структури механізму правового впливу, усувається його перенасиченість, ліквідується неузгодженість приписів</w:t>
      </w:r>
      <w:r w:rsidR="005544A9">
        <w:rPr>
          <w:rFonts w:ascii="Times New Roman" w:hAnsi="Times New Roman"/>
          <w:sz w:val="28"/>
          <w:szCs w:val="28"/>
        </w:rPr>
        <w:t> </w:t>
      </w:r>
      <w:r w:rsidR="00AF2CFF" w:rsidRPr="00CC157B">
        <w:rPr>
          <w:rFonts w:ascii="Times New Roman" w:hAnsi="Times New Roman"/>
          <w:sz w:val="28"/>
          <w:szCs w:val="28"/>
        </w:rPr>
        <w:t>[1</w:t>
      </w:r>
      <w:r w:rsidR="007C3E1C">
        <w:rPr>
          <w:rFonts w:ascii="Times New Roman" w:hAnsi="Times New Roman"/>
          <w:sz w:val="28"/>
          <w:szCs w:val="28"/>
        </w:rPr>
        <w:t>53</w:t>
      </w:r>
      <w:r w:rsidR="00AF2CFF" w:rsidRPr="00CC157B">
        <w:rPr>
          <w:rFonts w:ascii="Times New Roman" w:hAnsi="Times New Roman"/>
          <w:sz w:val="28"/>
          <w:szCs w:val="28"/>
        </w:rPr>
        <w:t>, с.</w:t>
      </w:r>
      <w:r w:rsidR="005544A9">
        <w:rPr>
          <w:rFonts w:ascii="Times New Roman" w:hAnsi="Times New Roman"/>
          <w:sz w:val="28"/>
          <w:szCs w:val="28"/>
        </w:rPr>
        <w:t> </w:t>
      </w:r>
      <w:r w:rsidR="00AF2CFF" w:rsidRPr="00CC157B">
        <w:rPr>
          <w:rFonts w:ascii="Times New Roman" w:hAnsi="Times New Roman"/>
          <w:sz w:val="28"/>
          <w:szCs w:val="28"/>
        </w:rPr>
        <w:t>30]</w:t>
      </w:r>
      <w:r w:rsidR="00AF2CF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Метою уніфікованого законодавства є успішне його застосування, якісний контроль за дотриманням цих норм громадянами. Успішне </w:t>
      </w:r>
      <w:r w:rsidRPr="00CC157B">
        <w:rPr>
          <w:rFonts w:ascii="Times New Roman" w:hAnsi="Times New Roman"/>
          <w:sz w:val="28"/>
          <w:szCs w:val="28"/>
        </w:rPr>
        <w:lastRenderedPageBreak/>
        <w:t>застосування законодавства означає, що закон досягає своєї мети, а саме</w:t>
      </w:r>
      <w:r w:rsidR="005544A9">
        <w:rPr>
          <w:rFonts w:ascii="Times New Roman" w:hAnsi="Times New Roman"/>
          <w:sz w:val="28"/>
          <w:szCs w:val="28"/>
        </w:rPr>
        <w:t> </w:t>
      </w:r>
      <w:r w:rsidRPr="00CC157B">
        <w:rPr>
          <w:rFonts w:ascii="Times New Roman" w:hAnsi="Times New Roman"/>
          <w:sz w:val="28"/>
          <w:szCs w:val="28"/>
        </w:rPr>
        <w:t xml:space="preserve">– забезпечує на практиці належний ефект, а також передбачає ефективну і дієву реалізацію правових норм і дотримання низки інших важливих правових принципів.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Обраний Україною курс на євроінтеграцію серед необхідних умов передбачає гармонізацію та уніфікацію законодавства України та ЄС. Кількісний та якісний обсяг такої гармонізації й уніфікації обумовлюється метою та цілями України, що визначають певний етап співпраці України та ЄС. У випадку, якщо метою взаємовідносин є лише співпраця, характер гармонізації визначається відповідними угодами, укладеними між цими суб’єктами міжнародного права</w:t>
      </w:r>
      <w:r w:rsidR="005544A9">
        <w:rPr>
          <w:rFonts w:ascii="Times New Roman" w:hAnsi="Times New Roman"/>
          <w:sz w:val="28"/>
          <w:szCs w:val="28"/>
        </w:rPr>
        <w:t> </w:t>
      </w:r>
      <w:r w:rsidR="00A35D16" w:rsidRPr="00CC157B">
        <w:rPr>
          <w:rFonts w:ascii="Times New Roman" w:hAnsi="Times New Roman"/>
          <w:sz w:val="28"/>
          <w:szCs w:val="28"/>
        </w:rPr>
        <w:t>[2</w:t>
      </w:r>
      <w:r w:rsidR="007C3E1C">
        <w:rPr>
          <w:rFonts w:ascii="Times New Roman" w:hAnsi="Times New Roman"/>
          <w:sz w:val="28"/>
          <w:szCs w:val="28"/>
        </w:rPr>
        <w:t>9</w:t>
      </w:r>
      <w:r w:rsidR="00A35D16" w:rsidRPr="00CC157B">
        <w:rPr>
          <w:rFonts w:ascii="Times New Roman" w:hAnsi="Times New Roman"/>
          <w:sz w:val="28"/>
          <w:szCs w:val="28"/>
        </w:rPr>
        <w:t>, с.</w:t>
      </w:r>
      <w:r w:rsidR="005544A9">
        <w:rPr>
          <w:rFonts w:ascii="Times New Roman" w:hAnsi="Times New Roman"/>
          <w:sz w:val="28"/>
          <w:szCs w:val="28"/>
        </w:rPr>
        <w:t> </w:t>
      </w:r>
      <w:r w:rsidR="00A35D16" w:rsidRPr="00CC157B">
        <w:rPr>
          <w:rFonts w:ascii="Times New Roman" w:hAnsi="Times New Roman"/>
          <w:sz w:val="28"/>
          <w:szCs w:val="28"/>
        </w:rPr>
        <w:t>204].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Інтерес до уніфікації пояснюється й тим, що як міжнародні, так і внут</w:t>
      </w:r>
      <w:r w:rsidR="005544A9">
        <w:rPr>
          <w:rFonts w:ascii="Times New Roman" w:hAnsi="Times New Roman"/>
          <w:sz w:val="28"/>
          <w:szCs w:val="28"/>
        </w:rPr>
        <w:t>р</w:t>
      </w:r>
      <w:r w:rsidRPr="00CC157B">
        <w:rPr>
          <w:rFonts w:ascii="Times New Roman" w:hAnsi="Times New Roman"/>
          <w:sz w:val="28"/>
          <w:szCs w:val="28"/>
        </w:rPr>
        <w:t xml:space="preserve">ішньодержавні уніфіковані норми нині розвиваються найбільш </w:t>
      </w:r>
      <w:r w:rsidR="00A35D16" w:rsidRPr="00CC157B">
        <w:rPr>
          <w:rFonts w:ascii="Times New Roman" w:hAnsi="Times New Roman"/>
          <w:sz w:val="28"/>
          <w:szCs w:val="28"/>
        </w:rPr>
        <w:t>динамічно</w:t>
      </w:r>
      <w:r w:rsidRPr="00CC157B">
        <w:rPr>
          <w:rFonts w:ascii="Times New Roman" w:hAnsi="Times New Roman"/>
          <w:sz w:val="28"/>
          <w:szCs w:val="28"/>
        </w:rPr>
        <w:t>. У рамках роботи міжнародних організацій проводиться активна діяльність з розроблення нових уніфікованих нормативно-правових актів. Крім того, прагнення перейти від зближення норм, що стосуються окремих видів відносин, до уніфікації великих комплексів – інститутів, галузей тощо є першочерговим.</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При повному здійсненні уніфікації нормативно-правової бази можна досягнути поставлених цілей, серед яких слід виділити політичні (оновлення та виведення законодавства на якісно новий рівень, що буде гармонізовано з законодавчою базою ЄС) та соціальні, які полягають у якісному врегулюванні суспільних відносин,</w:t>
      </w:r>
      <w:r w:rsidR="00CC157B" w:rsidRPr="00CC157B">
        <w:rPr>
          <w:rFonts w:ascii="Times New Roman" w:hAnsi="Times New Roman"/>
          <w:sz w:val="28"/>
          <w:szCs w:val="28"/>
        </w:rPr>
        <w:t xml:space="preserve"> </w:t>
      </w:r>
      <w:r w:rsidRPr="00CC157B">
        <w:rPr>
          <w:rFonts w:ascii="Times New Roman" w:hAnsi="Times New Roman"/>
          <w:sz w:val="28"/>
          <w:szCs w:val="28"/>
        </w:rPr>
        <w:t xml:space="preserve">особливо тих, що не були врегульовані взагалі.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Стрімка уніфікація вітчизняного законодавства із законодавством ЄС пояснюється і необхідністю створення внутрішнього ринку ЄС та складністю уніфікування процесуального права.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Проблема ефективності законодавства була й залишається актуальною для розвитку державності, для створення механізмів впливу права на </w:t>
      </w:r>
      <w:r w:rsidRPr="00CC157B">
        <w:rPr>
          <w:rFonts w:ascii="Times New Roman" w:hAnsi="Times New Roman"/>
          <w:sz w:val="28"/>
          <w:szCs w:val="28"/>
        </w:rPr>
        <w:lastRenderedPageBreak/>
        <w:t>суспільні відносини. Держава регламентує соціальне життя через розроблення й видання правових актів і здійснює контроль за їх реалізацією. Досягнення відповідного рівня ефективності нормативно-правових актів є правовим та соціальним ідеалом. Цей процес потребує поступових, зважених кроків, проведення правової реформи та глибокого наукового аналізу вказаної проблеми. Зазначене підкреслює необхідність наукового осмислення, пошуку шляхів і форм забезпечення ефективності законодавства в конкретному суспільстві та державі</w:t>
      </w:r>
      <w:r w:rsidR="005544A9">
        <w:rPr>
          <w:rFonts w:ascii="Times New Roman" w:hAnsi="Times New Roman"/>
          <w:sz w:val="28"/>
          <w:szCs w:val="28"/>
        </w:rPr>
        <w:t> </w:t>
      </w:r>
      <w:r w:rsidR="00E847BF" w:rsidRPr="00CC157B">
        <w:rPr>
          <w:rFonts w:ascii="Times New Roman" w:hAnsi="Times New Roman"/>
          <w:sz w:val="28"/>
          <w:szCs w:val="28"/>
        </w:rPr>
        <w:t>[1</w:t>
      </w:r>
      <w:r w:rsidR="007C3E1C">
        <w:rPr>
          <w:rFonts w:ascii="Times New Roman" w:hAnsi="Times New Roman"/>
          <w:sz w:val="28"/>
          <w:szCs w:val="28"/>
        </w:rPr>
        <w:t>80</w:t>
      </w:r>
      <w:r w:rsidR="00E847BF" w:rsidRPr="00CC157B">
        <w:rPr>
          <w:rFonts w:ascii="Times New Roman" w:hAnsi="Times New Roman"/>
          <w:sz w:val="28"/>
          <w:szCs w:val="28"/>
        </w:rPr>
        <w:t>, с.</w:t>
      </w:r>
      <w:r w:rsidR="005544A9">
        <w:rPr>
          <w:rFonts w:ascii="Times New Roman" w:hAnsi="Times New Roman"/>
          <w:sz w:val="28"/>
          <w:szCs w:val="28"/>
        </w:rPr>
        <w:t> </w:t>
      </w:r>
      <w:r w:rsidR="00E847BF" w:rsidRPr="00CC157B">
        <w:rPr>
          <w:rFonts w:ascii="Times New Roman" w:hAnsi="Times New Roman"/>
          <w:sz w:val="28"/>
          <w:szCs w:val="28"/>
        </w:rPr>
        <w:t>1]</w:t>
      </w:r>
      <w:r w:rsidR="00E847B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Сучасна правова ситуація в Україні свідчить, що сама по собі нормативно-правова база за певних умов, зокрема відсутності її належної упорядкованості, породжує дезорієнтацію суб’єктів суспільних відносин. Причиною цього є насамперед наявність багатьох неузгоджених між собою нормативно-правових актів і окремих норм, що ускладнює їх розуміння, практичну можливість користування ними не тільки звичайними громадянами, а й</w:t>
      </w:r>
      <w:r w:rsidR="00CC157B" w:rsidRPr="00CC157B">
        <w:rPr>
          <w:rFonts w:ascii="Times New Roman" w:hAnsi="Times New Roman"/>
          <w:sz w:val="28"/>
          <w:szCs w:val="28"/>
        </w:rPr>
        <w:t xml:space="preserve"> </w:t>
      </w:r>
      <w:r w:rsidRPr="00CC157B">
        <w:rPr>
          <w:rFonts w:ascii="Times New Roman" w:hAnsi="Times New Roman"/>
          <w:sz w:val="28"/>
          <w:szCs w:val="28"/>
        </w:rPr>
        <w:t>часто</w:t>
      </w:r>
      <w:r w:rsidR="00CC157B" w:rsidRPr="00CC157B">
        <w:rPr>
          <w:rFonts w:ascii="Times New Roman" w:hAnsi="Times New Roman"/>
          <w:sz w:val="28"/>
          <w:szCs w:val="28"/>
        </w:rPr>
        <w:t xml:space="preserve"> </w:t>
      </w:r>
      <w:r w:rsidRPr="00CC157B">
        <w:rPr>
          <w:rFonts w:ascii="Times New Roman" w:hAnsi="Times New Roman"/>
          <w:sz w:val="28"/>
          <w:szCs w:val="28"/>
        </w:rPr>
        <w:t>професіоналами високого класу</w:t>
      </w:r>
      <w:r w:rsidR="005544A9">
        <w:rPr>
          <w:rFonts w:ascii="Times New Roman" w:hAnsi="Times New Roman"/>
          <w:sz w:val="28"/>
          <w:szCs w:val="28"/>
        </w:rPr>
        <w:t> </w:t>
      </w:r>
      <w:r w:rsidR="00E847BF" w:rsidRPr="00CC157B">
        <w:rPr>
          <w:rFonts w:ascii="Times New Roman" w:hAnsi="Times New Roman"/>
          <w:sz w:val="28"/>
          <w:szCs w:val="28"/>
        </w:rPr>
        <w:t>[10</w:t>
      </w:r>
      <w:r w:rsidR="007C3E1C">
        <w:rPr>
          <w:rFonts w:ascii="Times New Roman" w:hAnsi="Times New Roman"/>
          <w:sz w:val="28"/>
          <w:szCs w:val="28"/>
        </w:rPr>
        <w:t>2</w:t>
      </w:r>
      <w:r w:rsidR="00E847BF" w:rsidRPr="00CC157B">
        <w:rPr>
          <w:rFonts w:ascii="Times New Roman" w:hAnsi="Times New Roman"/>
          <w:sz w:val="28"/>
          <w:szCs w:val="28"/>
        </w:rPr>
        <w:t>, с.</w:t>
      </w:r>
      <w:r w:rsidR="005544A9">
        <w:rPr>
          <w:rFonts w:ascii="Times New Roman" w:hAnsi="Times New Roman"/>
          <w:sz w:val="28"/>
          <w:szCs w:val="28"/>
        </w:rPr>
        <w:t> </w:t>
      </w:r>
      <w:r w:rsidR="00E847BF" w:rsidRPr="00CC157B">
        <w:rPr>
          <w:rFonts w:ascii="Times New Roman" w:hAnsi="Times New Roman"/>
          <w:sz w:val="28"/>
          <w:szCs w:val="28"/>
        </w:rPr>
        <w:t>117]</w:t>
      </w:r>
      <w:r w:rsidR="00E847B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Стрімкий законотворчий темп породив цілу низку проблем як усередині самого законодавства, так і в й</w:t>
      </w:r>
      <w:r w:rsidR="005544A9">
        <w:rPr>
          <w:rFonts w:ascii="Times New Roman" w:hAnsi="Times New Roman"/>
          <w:sz w:val="28"/>
          <w:szCs w:val="28"/>
        </w:rPr>
        <w:t>ого застосуванні на практиці. В </w:t>
      </w:r>
      <w:r w:rsidRPr="00CC157B">
        <w:rPr>
          <w:rFonts w:ascii="Times New Roman" w:hAnsi="Times New Roman"/>
          <w:sz w:val="28"/>
          <w:szCs w:val="28"/>
        </w:rPr>
        <w:t>цьому контексті потребують детального вивчення та розробки такі питання, як систематизація законодавства, впорядкування і оновлення його структури, визначення напрямів розвитку, вдосконалення процесу підготовки та прийняття нормативно-правових актів й створення їх дієвого механізму виконання</w:t>
      </w:r>
      <w:r w:rsidR="005544A9">
        <w:rPr>
          <w:rFonts w:ascii="Times New Roman" w:hAnsi="Times New Roman"/>
          <w:sz w:val="28"/>
          <w:szCs w:val="28"/>
        </w:rPr>
        <w:t> </w:t>
      </w:r>
      <w:r w:rsidR="0063793D" w:rsidRPr="00CC157B">
        <w:rPr>
          <w:rFonts w:ascii="Times New Roman" w:hAnsi="Times New Roman"/>
          <w:sz w:val="28"/>
          <w:szCs w:val="28"/>
        </w:rPr>
        <w:t>[16</w:t>
      </w:r>
      <w:r w:rsidR="007C3E1C">
        <w:rPr>
          <w:rFonts w:ascii="Times New Roman" w:hAnsi="Times New Roman"/>
          <w:sz w:val="28"/>
          <w:szCs w:val="28"/>
        </w:rPr>
        <w:t>5</w:t>
      </w:r>
      <w:r w:rsidR="0063793D" w:rsidRPr="00CC157B">
        <w:rPr>
          <w:rFonts w:ascii="Times New Roman" w:hAnsi="Times New Roman"/>
          <w:sz w:val="28"/>
          <w:szCs w:val="28"/>
        </w:rPr>
        <w:t>, с.</w:t>
      </w:r>
      <w:r w:rsidR="005544A9">
        <w:rPr>
          <w:rFonts w:ascii="Times New Roman" w:hAnsi="Times New Roman"/>
          <w:sz w:val="28"/>
          <w:szCs w:val="28"/>
        </w:rPr>
        <w:t> </w:t>
      </w:r>
      <w:r w:rsidR="0063793D" w:rsidRPr="00CC157B">
        <w:rPr>
          <w:rFonts w:ascii="Times New Roman" w:hAnsi="Times New Roman"/>
          <w:sz w:val="28"/>
          <w:szCs w:val="28"/>
        </w:rPr>
        <w:t>57]</w:t>
      </w:r>
      <w:r w:rsidR="0063793D"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Така ситуація вимагає проведення – на основі системного аналізу наукового доробку, вітчизняного законодавства і правотворчої практики</w:t>
      </w:r>
      <w:r w:rsidR="005544A9">
        <w:rPr>
          <w:rFonts w:ascii="Times New Roman" w:hAnsi="Times New Roman"/>
          <w:sz w:val="28"/>
          <w:szCs w:val="28"/>
        </w:rPr>
        <w:t> </w:t>
      </w:r>
      <w:r w:rsidRPr="00CC157B">
        <w:rPr>
          <w:rFonts w:ascii="Times New Roman" w:hAnsi="Times New Roman"/>
          <w:sz w:val="28"/>
          <w:szCs w:val="28"/>
        </w:rPr>
        <w:t>– комплексного дослідження наявних та можливих засобів, способів і форм удосконалення (а загалом і створення) НПА України. Цю проблему сьогодні необхідно розглядати не тільки в контексті</w:t>
      </w:r>
      <w:r w:rsidR="00CC157B" w:rsidRPr="00CC157B">
        <w:rPr>
          <w:rFonts w:ascii="Times New Roman" w:hAnsi="Times New Roman"/>
          <w:sz w:val="28"/>
          <w:szCs w:val="28"/>
        </w:rPr>
        <w:t xml:space="preserve"> </w:t>
      </w:r>
      <w:r w:rsidRPr="00CC157B">
        <w:rPr>
          <w:rFonts w:ascii="Times New Roman" w:hAnsi="Times New Roman"/>
          <w:sz w:val="28"/>
          <w:szCs w:val="28"/>
        </w:rPr>
        <w:t xml:space="preserve">з’ясування необхідних для цього організаційно-юридичних інструментів, а й виявлення можливостей їх </w:t>
      </w:r>
      <w:r w:rsidRPr="00CC157B">
        <w:rPr>
          <w:rFonts w:ascii="Times New Roman" w:hAnsi="Times New Roman"/>
          <w:sz w:val="28"/>
          <w:szCs w:val="28"/>
        </w:rPr>
        <w:lastRenderedPageBreak/>
        <w:t>удосконалення, зокрема шляхом конкретизації їх інституційної та функційної складових</w:t>
      </w:r>
      <w:r w:rsidR="005544A9">
        <w:rPr>
          <w:rFonts w:ascii="Times New Roman" w:hAnsi="Times New Roman"/>
          <w:sz w:val="28"/>
          <w:szCs w:val="28"/>
        </w:rPr>
        <w:t> </w:t>
      </w:r>
      <w:r w:rsidR="00EA3526" w:rsidRPr="00CC157B">
        <w:rPr>
          <w:rFonts w:ascii="Times New Roman" w:hAnsi="Times New Roman"/>
          <w:sz w:val="28"/>
          <w:szCs w:val="28"/>
        </w:rPr>
        <w:t>[</w:t>
      </w:r>
      <w:r w:rsidR="007C3E1C">
        <w:rPr>
          <w:rFonts w:ascii="Times New Roman" w:hAnsi="Times New Roman"/>
          <w:sz w:val="28"/>
          <w:szCs w:val="28"/>
        </w:rPr>
        <w:t>70</w:t>
      </w:r>
      <w:r w:rsidR="00EA3526" w:rsidRPr="00CC157B">
        <w:rPr>
          <w:rFonts w:ascii="Times New Roman" w:hAnsi="Times New Roman"/>
          <w:sz w:val="28"/>
          <w:szCs w:val="28"/>
        </w:rPr>
        <w:t>, с.</w:t>
      </w:r>
      <w:r w:rsidR="005544A9">
        <w:rPr>
          <w:rFonts w:ascii="Times New Roman" w:hAnsi="Times New Roman"/>
          <w:sz w:val="28"/>
          <w:szCs w:val="28"/>
        </w:rPr>
        <w:t> </w:t>
      </w:r>
      <w:r w:rsidR="00EA3526" w:rsidRPr="00CC157B">
        <w:rPr>
          <w:rFonts w:ascii="Times New Roman" w:hAnsi="Times New Roman"/>
          <w:sz w:val="28"/>
          <w:szCs w:val="28"/>
        </w:rPr>
        <w:t>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Процес уніфікації призначений не лише для оптимізації, упорядкування, стандартизації різноманітних сфер суспільного життя, а й покликаний удосконалювати нормативні тексти шляхом використання й упорядкування вживаної в них термінології</w:t>
      </w:r>
      <w:r w:rsidR="005544A9">
        <w:rPr>
          <w:rFonts w:ascii="Times New Roman" w:hAnsi="Times New Roman"/>
          <w:sz w:val="28"/>
          <w:szCs w:val="28"/>
        </w:rPr>
        <w:t> </w:t>
      </w:r>
      <w:r w:rsidR="00A37A3F" w:rsidRPr="00CC157B">
        <w:rPr>
          <w:rFonts w:ascii="Times New Roman" w:hAnsi="Times New Roman"/>
          <w:sz w:val="28"/>
          <w:szCs w:val="28"/>
        </w:rPr>
        <w:t>[7</w:t>
      </w:r>
      <w:r w:rsidR="007C3E1C">
        <w:rPr>
          <w:rFonts w:ascii="Times New Roman" w:hAnsi="Times New Roman"/>
          <w:sz w:val="28"/>
          <w:szCs w:val="28"/>
        </w:rPr>
        <w:t>5</w:t>
      </w:r>
      <w:r w:rsidR="00A37A3F" w:rsidRPr="00CC157B">
        <w:rPr>
          <w:rFonts w:ascii="Times New Roman" w:hAnsi="Times New Roman"/>
          <w:sz w:val="28"/>
          <w:szCs w:val="28"/>
        </w:rPr>
        <w:t>, с.</w:t>
      </w:r>
      <w:r w:rsidR="005544A9">
        <w:rPr>
          <w:rFonts w:ascii="Times New Roman" w:hAnsi="Times New Roman"/>
          <w:sz w:val="28"/>
          <w:szCs w:val="28"/>
        </w:rPr>
        <w:t> </w:t>
      </w:r>
      <w:r w:rsidR="00A37A3F" w:rsidRPr="00CC157B">
        <w:rPr>
          <w:rFonts w:ascii="Times New Roman" w:hAnsi="Times New Roman"/>
          <w:sz w:val="28"/>
          <w:szCs w:val="28"/>
        </w:rPr>
        <w:t>59]</w:t>
      </w:r>
      <w:r w:rsidR="00A37A3F" w:rsidRPr="00CC157B">
        <w:rPr>
          <w:rFonts w:ascii="Times New Roman" w:hAnsi="Times New Roman"/>
          <w:sz w:val="28"/>
          <w:szCs w:val="28"/>
          <w:shd w:val="clear" w:color="auto" w:fill="FFFFFF"/>
        </w:rPr>
        <w:t xml:space="preserve">. </w:t>
      </w:r>
      <w:r w:rsidRPr="00CC157B">
        <w:rPr>
          <w:rFonts w:ascii="Times New Roman" w:hAnsi="Times New Roman"/>
          <w:sz w:val="28"/>
          <w:szCs w:val="28"/>
        </w:rPr>
        <w:t>Водночас даний процес справляє значний вплив на форму і зміст права, забезпечує одноманітний підхід до правового регулювання схожих суспільних відносин, приз</w:t>
      </w:r>
      <w:r w:rsidR="00A37A3F" w:rsidRPr="00CC157B">
        <w:rPr>
          <w:rFonts w:ascii="Times New Roman" w:hAnsi="Times New Roman"/>
          <w:sz w:val="28"/>
          <w:szCs w:val="28"/>
        </w:rPr>
        <w:t>водить до створення більш доско</w:t>
      </w:r>
      <w:r w:rsidRPr="00CC157B">
        <w:rPr>
          <w:rFonts w:ascii="Times New Roman" w:hAnsi="Times New Roman"/>
          <w:sz w:val="28"/>
          <w:szCs w:val="28"/>
        </w:rPr>
        <w:t>налого законодавства</w:t>
      </w:r>
      <w:r w:rsidR="005544A9">
        <w:rPr>
          <w:rFonts w:ascii="Times New Roman" w:hAnsi="Times New Roman"/>
          <w:sz w:val="28"/>
          <w:szCs w:val="28"/>
        </w:rPr>
        <w:t> </w:t>
      </w:r>
      <w:r w:rsidR="00A37A3F" w:rsidRPr="00CC157B">
        <w:rPr>
          <w:rFonts w:ascii="Times New Roman" w:hAnsi="Times New Roman"/>
          <w:sz w:val="28"/>
          <w:szCs w:val="28"/>
        </w:rPr>
        <w:t>[7</w:t>
      </w:r>
      <w:r w:rsidR="007C3E1C">
        <w:rPr>
          <w:rFonts w:ascii="Times New Roman" w:hAnsi="Times New Roman"/>
          <w:sz w:val="28"/>
          <w:szCs w:val="28"/>
        </w:rPr>
        <w:t>5</w:t>
      </w:r>
      <w:r w:rsidR="00A37A3F" w:rsidRPr="00CC157B">
        <w:rPr>
          <w:rFonts w:ascii="Times New Roman" w:hAnsi="Times New Roman"/>
          <w:sz w:val="28"/>
          <w:szCs w:val="28"/>
        </w:rPr>
        <w:t>, с.</w:t>
      </w:r>
      <w:r w:rsidR="005544A9">
        <w:rPr>
          <w:rFonts w:ascii="Times New Roman" w:hAnsi="Times New Roman"/>
          <w:sz w:val="28"/>
          <w:szCs w:val="28"/>
        </w:rPr>
        <w:t> </w:t>
      </w:r>
      <w:r w:rsidR="00A37A3F" w:rsidRPr="00CC157B">
        <w:rPr>
          <w:rFonts w:ascii="Times New Roman" w:hAnsi="Times New Roman"/>
          <w:sz w:val="28"/>
          <w:szCs w:val="28"/>
        </w:rPr>
        <w:t>59</w:t>
      </w:r>
      <w:r w:rsidR="007C3E1C">
        <w:rPr>
          <w:rFonts w:ascii="Times New Roman" w:hAnsi="Times New Roman"/>
          <w:sz w:val="28"/>
          <w:szCs w:val="28"/>
        </w:rPr>
        <w:t>–</w:t>
      </w:r>
      <w:r w:rsidR="00A37A3F" w:rsidRPr="00CC157B">
        <w:rPr>
          <w:rFonts w:ascii="Times New Roman" w:hAnsi="Times New Roman"/>
          <w:sz w:val="28"/>
          <w:szCs w:val="28"/>
        </w:rPr>
        <w:t>60]</w:t>
      </w:r>
      <w:r w:rsidR="00A37A3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прагненні законодавця до уніфікації є принаймні дві причини: потреба в однаковому економічному врегулюванні однотипних суспільних відносин та бажання сконцентрувати вже множину правового матеріалу в одногалузевій сфері, що створює деякі труднощі застосування його на практиці. Звідси й необхідність однакового, упорядкованого врегулювання подібних суспільних процесів. Без мети матеріал не уніфікується, обов’язково повинна існувати потреба в уніфікації або уніфікація принаймні має бути бажаною. Наприклад,</w:t>
      </w:r>
      <w:r w:rsidR="00CC157B" w:rsidRPr="00CC157B">
        <w:rPr>
          <w:rFonts w:ascii="Times New Roman" w:hAnsi="Times New Roman"/>
          <w:sz w:val="28"/>
          <w:szCs w:val="28"/>
        </w:rPr>
        <w:t xml:space="preserve"> </w:t>
      </w:r>
      <w:r w:rsidRPr="00CC157B">
        <w:rPr>
          <w:rFonts w:ascii="Times New Roman" w:hAnsi="Times New Roman"/>
          <w:sz w:val="28"/>
          <w:szCs w:val="28"/>
        </w:rPr>
        <w:t>може йтися про конкретні важелі при зближенні національних правових систем. Отже, уніфікація зумовлюється двома чинниками. Поряд з об’єктивними вона містить</w:t>
      </w:r>
      <w:r w:rsidR="00CC157B" w:rsidRPr="00CC157B">
        <w:rPr>
          <w:rFonts w:ascii="Times New Roman" w:hAnsi="Times New Roman"/>
          <w:sz w:val="28"/>
          <w:szCs w:val="28"/>
        </w:rPr>
        <w:t xml:space="preserve"> </w:t>
      </w:r>
      <w:r w:rsidRPr="00CC157B">
        <w:rPr>
          <w:rFonts w:ascii="Times New Roman" w:hAnsi="Times New Roman"/>
          <w:sz w:val="28"/>
          <w:szCs w:val="28"/>
        </w:rPr>
        <w:t>суб’єктивні передумови: необхідність в уніфікації неодмінно повинна збігатися з бажанням законодавця щодо подібних дій. Якщо такий збіг є, то уніфікаційний процес, як правило, своєчасний та ефективний</w:t>
      </w:r>
      <w:r w:rsidR="005544A9">
        <w:rPr>
          <w:rFonts w:ascii="Times New Roman" w:hAnsi="Times New Roman"/>
          <w:sz w:val="28"/>
          <w:szCs w:val="28"/>
        </w:rPr>
        <w:t> </w:t>
      </w:r>
      <w:r w:rsidR="009B7C31" w:rsidRPr="00CC157B">
        <w:rPr>
          <w:rFonts w:ascii="Times New Roman" w:hAnsi="Times New Roman"/>
          <w:sz w:val="28"/>
          <w:szCs w:val="28"/>
        </w:rPr>
        <w:t>[</w:t>
      </w:r>
      <w:r w:rsidR="009D14EB" w:rsidRPr="00CC157B">
        <w:rPr>
          <w:rFonts w:ascii="Times New Roman" w:hAnsi="Times New Roman"/>
          <w:sz w:val="28"/>
          <w:szCs w:val="28"/>
        </w:rPr>
        <w:t>1</w:t>
      </w:r>
      <w:r w:rsidR="007C3E1C">
        <w:rPr>
          <w:rFonts w:ascii="Times New Roman" w:hAnsi="Times New Roman"/>
          <w:sz w:val="28"/>
          <w:szCs w:val="28"/>
        </w:rPr>
        <w:t>32</w:t>
      </w:r>
      <w:r w:rsidR="009B7C31" w:rsidRPr="00CC157B">
        <w:rPr>
          <w:rFonts w:ascii="Times New Roman" w:hAnsi="Times New Roman"/>
          <w:sz w:val="28"/>
          <w:szCs w:val="28"/>
        </w:rPr>
        <w:t>, с.</w:t>
      </w:r>
      <w:r w:rsidR="005544A9">
        <w:rPr>
          <w:rFonts w:ascii="Times New Roman" w:hAnsi="Times New Roman"/>
          <w:sz w:val="28"/>
          <w:szCs w:val="28"/>
        </w:rPr>
        <w:t> </w:t>
      </w:r>
      <w:r w:rsidR="009B7C31" w:rsidRPr="00CC157B">
        <w:rPr>
          <w:rFonts w:ascii="Times New Roman" w:hAnsi="Times New Roman"/>
          <w:sz w:val="28"/>
          <w:szCs w:val="28"/>
        </w:rPr>
        <w:t>230].</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Потреба в уніфікації виникає тоді, коли будь-які дії, неузгодженості, розбіжності</w:t>
      </w:r>
      <w:r w:rsidR="00CC157B" w:rsidRPr="00CC157B">
        <w:rPr>
          <w:rFonts w:ascii="Times New Roman" w:hAnsi="Times New Roman"/>
          <w:sz w:val="28"/>
          <w:szCs w:val="28"/>
        </w:rPr>
        <w:t xml:space="preserve"> </w:t>
      </w:r>
      <w:r w:rsidRPr="00CC157B">
        <w:rPr>
          <w:rFonts w:ascii="Times New Roman" w:hAnsi="Times New Roman"/>
          <w:sz w:val="28"/>
          <w:szCs w:val="28"/>
        </w:rPr>
        <w:t>починають багаторазово повторюватися. Вона зумовлена тим, що суспільні відносини стрімко розвиваються, суспільне життя щодня ускладнюється, а також стосується як правотворчості, так і правозастосування. Необхідність уніфікації у праві виникає при впорядкуванні законодавства в цілому, а також</w:t>
      </w:r>
      <w:r w:rsidR="00CC157B" w:rsidRPr="00CC157B">
        <w:rPr>
          <w:rFonts w:ascii="Times New Roman" w:hAnsi="Times New Roman"/>
          <w:sz w:val="28"/>
          <w:szCs w:val="28"/>
        </w:rPr>
        <w:t xml:space="preserve"> </w:t>
      </w:r>
      <w:r w:rsidRPr="00CC157B">
        <w:rPr>
          <w:rFonts w:ascii="Times New Roman" w:hAnsi="Times New Roman"/>
          <w:sz w:val="28"/>
          <w:szCs w:val="28"/>
        </w:rPr>
        <w:t xml:space="preserve">приведенні його у відповідність з міжнародними договорами, формуванні єдиного правового </w:t>
      </w:r>
      <w:r w:rsidRPr="00CC157B">
        <w:rPr>
          <w:rFonts w:ascii="Times New Roman" w:hAnsi="Times New Roman"/>
          <w:sz w:val="28"/>
          <w:szCs w:val="28"/>
        </w:rPr>
        <w:lastRenderedPageBreak/>
        <w:t>поля держав, що входять до різних міждержавних об’єднань. Водночас його впорядкованість повинна сприяти найбільш ефективному користуванню законодавчими актами, підвищенню рівня правового виховання, юридичної культури населення тощо.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Проблема створення стабільної, внутрішньоузгодженої системи законодавства пов’язується також із тим, що на тлі стрімкої інтенсифікації законотворчої діяльності виразно виявляються такі його недоліки, як безсистемність, неузгодженість, внутрішня суперечливість між окремими законами, правова неврегульованість важливих суспільних відносин, паралелізм у правовому регулюванні певних соціальних сфер, недостатня наукова обґрунтованість деяких законодавчих актів, невідповідність їх нагальним суспільним потребам, декларативність, техніко-юридична недосконалість тощо</w:t>
      </w:r>
      <w:r w:rsidR="005544A9">
        <w:rPr>
          <w:rFonts w:ascii="Times New Roman" w:hAnsi="Times New Roman"/>
          <w:sz w:val="28"/>
          <w:szCs w:val="28"/>
        </w:rPr>
        <w:t> </w:t>
      </w:r>
      <w:r w:rsidR="00E847BF" w:rsidRPr="00CC157B">
        <w:rPr>
          <w:rFonts w:ascii="Times New Roman" w:hAnsi="Times New Roman"/>
          <w:sz w:val="28"/>
          <w:szCs w:val="28"/>
        </w:rPr>
        <w:t>[1</w:t>
      </w:r>
      <w:r w:rsidR="007C3E1C">
        <w:rPr>
          <w:rFonts w:ascii="Times New Roman" w:hAnsi="Times New Roman"/>
          <w:sz w:val="28"/>
          <w:szCs w:val="28"/>
        </w:rPr>
        <w:t>80</w:t>
      </w:r>
      <w:r w:rsidR="00E847BF" w:rsidRPr="00CC157B">
        <w:rPr>
          <w:rFonts w:ascii="Times New Roman" w:hAnsi="Times New Roman"/>
          <w:sz w:val="28"/>
          <w:szCs w:val="28"/>
        </w:rPr>
        <w:t>, с.</w:t>
      </w:r>
      <w:r w:rsidR="005544A9">
        <w:rPr>
          <w:rFonts w:ascii="Times New Roman" w:hAnsi="Times New Roman"/>
          <w:sz w:val="28"/>
          <w:szCs w:val="28"/>
        </w:rPr>
        <w:t> </w:t>
      </w:r>
      <w:r w:rsidR="00E847BF" w:rsidRPr="00CC157B">
        <w:rPr>
          <w:rFonts w:ascii="Times New Roman" w:hAnsi="Times New Roman"/>
          <w:sz w:val="28"/>
          <w:szCs w:val="28"/>
        </w:rPr>
        <w:t>1]</w:t>
      </w:r>
      <w:r w:rsidR="00E847BF"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Право в силу</w:t>
      </w:r>
      <w:r w:rsidR="00CC157B" w:rsidRPr="00CC157B">
        <w:rPr>
          <w:rFonts w:ascii="Times New Roman" w:hAnsi="Times New Roman"/>
          <w:sz w:val="28"/>
          <w:szCs w:val="28"/>
        </w:rPr>
        <w:t xml:space="preserve"> </w:t>
      </w:r>
      <w:r w:rsidRPr="00CC157B">
        <w:rPr>
          <w:rFonts w:ascii="Times New Roman" w:hAnsi="Times New Roman"/>
          <w:sz w:val="28"/>
          <w:szCs w:val="28"/>
        </w:rPr>
        <w:t>свої природи відіграє уніфікаційну роль у суспільстві, оскільки встановлює єдині правила поведінки або заборони. Ефективність закону напряму залежить від рівня уніфікації, яка, у свою чергу, забезпечує його чіткість, суворість і логічність</w:t>
      </w:r>
      <w:r w:rsidR="005544A9">
        <w:rPr>
          <w:rFonts w:ascii="Times New Roman" w:hAnsi="Times New Roman"/>
          <w:sz w:val="28"/>
          <w:szCs w:val="28"/>
        </w:rPr>
        <w:t> </w:t>
      </w:r>
      <w:r w:rsidR="005F6FF4" w:rsidRPr="00CC157B">
        <w:rPr>
          <w:rFonts w:ascii="Times New Roman" w:hAnsi="Times New Roman"/>
          <w:sz w:val="28"/>
          <w:szCs w:val="28"/>
        </w:rPr>
        <w:t>[7</w:t>
      </w:r>
      <w:r w:rsidR="007C3E1C">
        <w:rPr>
          <w:rFonts w:ascii="Times New Roman" w:hAnsi="Times New Roman"/>
          <w:sz w:val="28"/>
          <w:szCs w:val="28"/>
        </w:rPr>
        <w:t>5</w:t>
      </w:r>
      <w:r w:rsidR="005F6FF4" w:rsidRPr="00CC157B">
        <w:rPr>
          <w:rFonts w:ascii="Times New Roman" w:hAnsi="Times New Roman"/>
          <w:sz w:val="28"/>
          <w:szCs w:val="28"/>
        </w:rPr>
        <w:t>, с.</w:t>
      </w:r>
      <w:r w:rsidR="005544A9">
        <w:rPr>
          <w:rFonts w:ascii="Times New Roman" w:hAnsi="Times New Roman"/>
          <w:sz w:val="28"/>
          <w:szCs w:val="28"/>
        </w:rPr>
        <w:t> </w:t>
      </w:r>
      <w:r w:rsidR="005F6FF4" w:rsidRPr="00CC157B">
        <w:rPr>
          <w:rFonts w:ascii="Times New Roman" w:hAnsi="Times New Roman"/>
          <w:sz w:val="28"/>
          <w:szCs w:val="28"/>
        </w:rPr>
        <w:t>60]</w:t>
      </w:r>
      <w:r w:rsidR="005F6FF4"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Проаналізувавши процес уніфікації як один із найбільш актуальних на сьогодні способів правової інтернаціоналізації, необхідно відзначити, що його можна розглядати в двох основних аспектах: міжнародно-правовому та внутрішньодержавному. У першому випадку в якості передумов правової гармонізації або уніфікації виступають певні зобов’язання держави, що випливають з членства в різних міжнародних організаціях і об’єднаннях і зумовлені специфікою та характером взятих на себе зобов’язань. У другому</w:t>
      </w:r>
      <w:r w:rsidR="005544A9">
        <w:rPr>
          <w:rFonts w:ascii="Times New Roman" w:hAnsi="Times New Roman"/>
          <w:sz w:val="28"/>
          <w:szCs w:val="28"/>
        </w:rPr>
        <w:t> </w:t>
      </w:r>
      <w:r w:rsidRPr="00CC157B">
        <w:rPr>
          <w:rFonts w:ascii="Times New Roman" w:hAnsi="Times New Roman"/>
          <w:sz w:val="28"/>
          <w:szCs w:val="28"/>
        </w:rPr>
        <w:t>–</w:t>
      </w:r>
      <w:r w:rsidR="00CC157B" w:rsidRPr="00CC157B">
        <w:rPr>
          <w:rFonts w:ascii="Times New Roman" w:hAnsi="Times New Roman"/>
          <w:sz w:val="28"/>
          <w:szCs w:val="28"/>
        </w:rPr>
        <w:t xml:space="preserve"> </w:t>
      </w:r>
      <w:r w:rsidRPr="00CC157B">
        <w:rPr>
          <w:rFonts w:ascii="Times New Roman" w:hAnsi="Times New Roman"/>
          <w:sz w:val="28"/>
          <w:szCs w:val="28"/>
        </w:rPr>
        <w:t>процеси правової гармонізації або уніфікації формально не є зумовленими або спровокованими зовнішніми зобов’язаннями держави й здебільшого є результатом добровільного та розумного сприйняття різних аспектів, правових тенденцій права інших держав</w:t>
      </w:r>
      <w:r w:rsidR="005544A9">
        <w:rPr>
          <w:rFonts w:ascii="Times New Roman" w:hAnsi="Times New Roman"/>
          <w:sz w:val="28"/>
          <w:szCs w:val="28"/>
        </w:rPr>
        <w:t> </w:t>
      </w:r>
      <w:r w:rsidR="00A35D16" w:rsidRPr="00CC157B">
        <w:rPr>
          <w:rFonts w:ascii="Times New Roman" w:hAnsi="Times New Roman"/>
          <w:sz w:val="28"/>
          <w:szCs w:val="28"/>
        </w:rPr>
        <w:t>[2</w:t>
      </w:r>
      <w:r w:rsidR="007C3E1C">
        <w:rPr>
          <w:rFonts w:ascii="Times New Roman" w:hAnsi="Times New Roman"/>
          <w:sz w:val="28"/>
          <w:szCs w:val="28"/>
        </w:rPr>
        <w:t>9</w:t>
      </w:r>
      <w:r w:rsidR="00A35D16" w:rsidRPr="00CC157B">
        <w:rPr>
          <w:rFonts w:ascii="Times New Roman" w:hAnsi="Times New Roman"/>
          <w:sz w:val="28"/>
          <w:szCs w:val="28"/>
        </w:rPr>
        <w:t>, с.</w:t>
      </w:r>
      <w:r w:rsidR="005544A9">
        <w:rPr>
          <w:rFonts w:ascii="Times New Roman" w:hAnsi="Times New Roman"/>
          <w:sz w:val="28"/>
          <w:szCs w:val="28"/>
        </w:rPr>
        <w:t> </w:t>
      </w:r>
      <w:r w:rsidR="00A35D16" w:rsidRPr="00CC157B">
        <w:rPr>
          <w:rFonts w:ascii="Times New Roman" w:hAnsi="Times New Roman"/>
          <w:sz w:val="28"/>
          <w:szCs w:val="28"/>
        </w:rPr>
        <w:t>26].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Нормативно-правові акти видаються різними органами, відповідно мають різну юридичну силу та не завжди збігаються у часі. Нерідко між ними виникають різного роду суперечності, а збільшення кількості таких нормативних матеріалів призводить до ускладнення їх використання</w:t>
      </w:r>
      <w:r w:rsidR="005544A9">
        <w:rPr>
          <w:rFonts w:ascii="Times New Roman" w:hAnsi="Times New Roman"/>
          <w:sz w:val="28"/>
          <w:szCs w:val="28"/>
        </w:rPr>
        <w:t> [7</w:t>
      </w:r>
      <w:r w:rsidR="007C3E1C">
        <w:rPr>
          <w:rFonts w:ascii="Times New Roman" w:hAnsi="Times New Roman"/>
          <w:sz w:val="28"/>
          <w:szCs w:val="28"/>
        </w:rPr>
        <w:t>5</w:t>
      </w:r>
      <w:r w:rsidR="005544A9">
        <w:rPr>
          <w:rFonts w:ascii="Times New Roman" w:hAnsi="Times New Roman"/>
          <w:sz w:val="28"/>
          <w:szCs w:val="28"/>
        </w:rPr>
        <w:t>, с. </w:t>
      </w:r>
      <w:r w:rsidR="005F6FF4" w:rsidRPr="00CC157B">
        <w:rPr>
          <w:rFonts w:ascii="Times New Roman" w:hAnsi="Times New Roman"/>
          <w:sz w:val="28"/>
          <w:szCs w:val="28"/>
        </w:rPr>
        <w:t>58]</w:t>
      </w:r>
      <w:r w:rsidR="005F6FF4"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Про необхідність уніфікації правових норм, а часто й про невідворотність цього процесу свідчить збільшення кількості ситуацій, які потребують застосування іноземного права. Питання уніфікації та проблеми, пов’язані з нею, дискутуються в час оновлення й кодифікації законодавства України, на що звертають увагу зарубіжні вчені.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зазначити, що проблема уніфікації національних законодавств є досить неоднозначною, відповідно методика уніфікації ще обґрунтовується в юридичній літературі, а вчені-правознавці тільки підходять до її вивчення, аналізу та відповідних рекомендацій</w:t>
      </w:r>
      <w:r w:rsidR="005544A9">
        <w:rPr>
          <w:rFonts w:ascii="Times New Roman" w:hAnsi="Times New Roman"/>
          <w:sz w:val="28"/>
          <w:szCs w:val="28"/>
        </w:rPr>
        <w:t> </w:t>
      </w:r>
      <w:r w:rsidR="009B7C31" w:rsidRPr="00CC157B">
        <w:rPr>
          <w:rFonts w:ascii="Times New Roman" w:hAnsi="Times New Roman"/>
          <w:sz w:val="28"/>
          <w:szCs w:val="28"/>
        </w:rPr>
        <w:t>[</w:t>
      </w:r>
      <w:r w:rsidR="009D14EB" w:rsidRPr="00CC157B">
        <w:rPr>
          <w:rFonts w:ascii="Times New Roman" w:hAnsi="Times New Roman"/>
          <w:sz w:val="28"/>
          <w:szCs w:val="28"/>
        </w:rPr>
        <w:t>1</w:t>
      </w:r>
      <w:r w:rsidR="007C3E1C">
        <w:rPr>
          <w:rFonts w:ascii="Times New Roman" w:hAnsi="Times New Roman"/>
          <w:sz w:val="28"/>
          <w:szCs w:val="28"/>
        </w:rPr>
        <w:t>3</w:t>
      </w:r>
      <w:r w:rsidR="009D14EB" w:rsidRPr="00CC157B">
        <w:rPr>
          <w:rFonts w:ascii="Times New Roman" w:hAnsi="Times New Roman"/>
          <w:sz w:val="28"/>
          <w:szCs w:val="28"/>
        </w:rPr>
        <w:t>2</w:t>
      </w:r>
      <w:r w:rsidR="009B7C31" w:rsidRPr="00CC157B">
        <w:rPr>
          <w:rFonts w:ascii="Times New Roman" w:hAnsi="Times New Roman"/>
          <w:sz w:val="28"/>
          <w:szCs w:val="28"/>
        </w:rPr>
        <w:t>, с.</w:t>
      </w:r>
      <w:r w:rsidR="005544A9">
        <w:rPr>
          <w:rFonts w:ascii="Times New Roman" w:hAnsi="Times New Roman"/>
          <w:sz w:val="28"/>
          <w:szCs w:val="28"/>
        </w:rPr>
        <w:t> </w:t>
      </w:r>
      <w:r w:rsidR="009B7C31" w:rsidRPr="00CC157B">
        <w:rPr>
          <w:rFonts w:ascii="Times New Roman" w:hAnsi="Times New Roman"/>
          <w:sz w:val="28"/>
          <w:szCs w:val="28"/>
        </w:rPr>
        <w:t>223].</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Використання засобів уніфікації є дуже популярним у практиці міжнародного права. Необхідність створення там єдиних правових норм пояснюється тим, що уніфікація є досконалішим способом регламентації приватно-правових відносин міжнародного характеру порівняно з колізійно-правовим способом. Застосування уніфікації, на думку деяких учених, може усунути всі недоліки колізійно-правового регулювання і забезпечити гармонізоване регулювання вказаних відносин</w:t>
      </w:r>
      <w:r w:rsidR="005544A9">
        <w:rPr>
          <w:rFonts w:ascii="Times New Roman" w:hAnsi="Times New Roman"/>
          <w:sz w:val="28"/>
          <w:szCs w:val="28"/>
        </w:rPr>
        <w:t> </w:t>
      </w:r>
      <w:r w:rsidR="000B5FFA" w:rsidRPr="00CC157B">
        <w:rPr>
          <w:rFonts w:ascii="Times New Roman" w:hAnsi="Times New Roman"/>
          <w:sz w:val="28"/>
          <w:szCs w:val="28"/>
        </w:rPr>
        <w:t>[1</w:t>
      </w:r>
      <w:r w:rsidR="007C3E1C">
        <w:rPr>
          <w:rFonts w:ascii="Times New Roman" w:hAnsi="Times New Roman"/>
          <w:sz w:val="28"/>
          <w:szCs w:val="28"/>
        </w:rPr>
        <w:t>92</w:t>
      </w:r>
      <w:r w:rsidR="000B5FFA" w:rsidRPr="00CC157B">
        <w:rPr>
          <w:rFonts w:ascii="Times New Roman" w:hAnsi="Times New Roman"/>
          <w:sz w:val="28"/>
          <w:szCs w:val="28"/>
        </w:rPr>
        <w:t>, с.</w:t>
      </w:r>
      <w:r w:rsidR="005544A9">
        <w:rPr>
          <w:rFonts w:ascii="Times New Roman" w:hAnsi="Times New Roman"/>
          <w:sz w:val="28"/>
          <w:szCs w:val="28"/>
        </w:rPr>
        <w:t> </w:t>
      </w:r>
      <w:r w:rsidR="000B5FFA" w:rsidRPr="00CC157B">
        <w:rPr>
          <w:rFonts w:ascii="Times New Roman" w:hAnsi="Times New Roman"/>
          <w:sz w:val="28"/>
          <w:szCs w:val="28"/>
        </w:rPr>
        <w:t>22]</w:t>
      </w:r>
      <w:r w:rsidR="000B5FF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Правовій державі,</w:t>
      </w:r>
      <w:r w:rsidR="00CC157B" w:rsidRPr="00CC157B">
        <w:rPr>
          <w:rFonts w:ascii="Times New Roman" w:hAnsi="Times New Roman"/>
          <w:sz w:val="28"/>
          <w:szCs w:val="28"/>
        </w:rPr>
        <w:t xml:space="preserve"> </w:t>
      </w:r>
      <w:r w:rsidRPr="00CC157B">
        <w:rPr>
          <w:rFonts w:ascii="Times New Roman" w:hAnsi="Times New Roman"/>
          <w:sz w:val="28"/>
          <w:szCs w:val="28"/>
        </w:rPr>
        <w:t>якою прагне стати Україна, має бути властивий не лише високий рівень уніфікації вітчизняного законодавства з міжнародним правом, а й реальне застосування такого законодавства у повсякденному житті суспільства та держави. Так, саме уніфікація допоможе зробити вітчизняне законодавство якісним та ефективним, забезпечить захист прав особистості.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Оскільки Україна є повноправним членом міжнародного співтовариства та прагне до нормального й ефективного функціонування на </w:t>
      </w:r>
      <w:r w:rsidRPr="00CC157B">
        <w:rPr>
          <w:rFonts w:ascii="Times New Roman" w:hAnsi="Times New Roman"/>
          <w:sz w:val="28"/>
          <w:szCs w:val="28"/>
        </w:rPr>
        <w:lastRenderedPageBreak/>
        <w:t>світовій арені, то вивчення закономірностей процесу уніфікації і врахування міжнародного досвіду є бажаним та вкрай актуальним.</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Значення уніфікації полягає у:</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CC157B">
        <w:rPr>
          <w:rFonts w:ascii="Times New Roman" w:hAnsi="Times New Roman"/>
          <w:sz w:val="28"/>
          <w:szCs w:val="28"/>
        </w:rPr>
        <w:t>1)</w:t>
      </w:r>
      <w:r w:rsidR="005544A9">
        <w:rPr>
          <w:rFonts w:ascii="Times New Roman" w:hAnsi="Times New Roman"/>
          <w:sz w:val="28"/>
          <w:szCs w:val="28"/>
        </w:rPr>
        <w:t> </w:t>
      </w:r>
      <w:r w:rsidRPr="00CC157B">
        <w:rPr>
          <w:rFonts w:ascii="Times New Roman" w:hAnsi="Times New Roman"/>
          <w:sz w:val="28"/>
          <w:szCs w:val="28"/>
        </w:rPr>
        <w:t>кількісному зменшенні нормативно-правових актів та якісному збільшенні вже уніфікованих;</w:t>
      </w:r>
    </w:p>
    <w:p w:rsidR="00632308" w:rsidRPr="00CC157B" w:rsidRDefault="005544A9"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2) </w:t>
      </w:r>
      <w:r w:rsidR="00632308" w:rsidRPr="00CC157B">
        <w:rPr>
          <w:rFonts w:ascii="Times New Roman" w:hAnsi="Times New Roman"/>
          <w:sz w:val="28"/>
          <w:szCs w:val="28"/>
        </w:rPr>
        <w:t>побудові внутрішньоузгодженої, структурно розгалуженої системи законодавства;</w:t>
      </w:r>
    </w:p>
    <w:p w:rsidR="00632308" w:rsidRPr="00CC157B" w:rsidRDefault="005544A9"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3) </w:t>
      </w:r>
      <w:r w:rsidR="00632308" w:rsidRPr="00CC157B">
        <w:rPr>
          <w:rFonts w:ascii="Times New Roman" w:hAnsi="Times New Roman"/>
          <w:sz w:val="28"/>
          <w:szCs w:val="28"/>
        </w:rPr>
        <w:t>звільненні законодавчого масиву від колізій та прогалин;</w:t>
      </w:r>
    </w:p>
    <w:p w:rsidR="00632308" w:rsidRPr="00CC157B" w:rsidRDefault="005544A9"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4) </w:t>
      </w:r>
      <w:r w:rsidR="00632308" w:rsidRPr="00CC157B">
        <w:rPr>
          <w:rFonts w:ascii="Times New Roman" w:hAnsi="Times New Roman"/>
          <w:sz w:val="28"/>
          <w:szCs w:val="28"/>
        </w:rPr>
        <w:t>полегшенні процесуальної діяльності судових органів (стосується саме уніфікації процесуального законодавства);</w:t>
      </w:r>
    </w:p>
    <w:p w:rsidR="00632308" w:rsidRPr="00CC157B" w:rsidRDefault="005544A9"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5) </w:t>
      </w:r>
      <w:r w:rsidR="00632308" w:rsidRPr="00CC157B">
        <w:rPr>
          <w:rFonts w:ascii="Times New Roman" w:hAnsi="Times New Roman"/>
          <w:sz w:val="28"/>
          <w:szCs w:val="28"/>
        </w:rPr>
        <w:t>доступності та зручності використання суспільством законодавчої бази;</w:t>
      </w:r>
    </w:p>
    <w:p w:rsidR="00632308" w:rsidRDefault="005544A9"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6) </w:t>
      </w:r>
      <w:r w:rsidR="00632308" w:rsidRPr="00CC157B">
        <w:rPr>
          <w:rFonts w:ascii="Times New Roman" w:hAnsi="Times New Roman"/>
          <w:sz w:val="28"/>
          <w:szCs w:val="28"/>
        </w:rPr>
        <w:t>відповідності законодавства України міжнародним стандартам і вимогам, особливо ЄС.</w:t>
      </w:r>
    </w:p>
    <w:p w:rsidR="007C3E1C" w:rsidRDefault="007C3E1C"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7C3E1C" w:rsidRPr="00CC157B" w:rsidRDefault="007C3E1C"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632308" w:rsidRPr="00CC157B" w:rsidRDefault="005544A9" w:rsidP="00F43B70">
      <w:pPr>
        <w:spacing w:after="0" w:line="360" w:lineRule="auto"/>
        <w:ind w:firstLine="709"/>
        <w:jc w:val="both"/>
        <w:rPr>
          <w:rFonts w:ascii="Times New Roman" w:hAnsi="Times New Roman"/>
          <w:b/>
          <w:sz w:val="28"/>
          <w:szCs w:val="28"/>
        </w:rPr>
      </w:pPr>
      <w:r>
        <w:rPr>
          <w:rFonts w:ascii="Times New Roman" w:hAnsi="Times New Roman"/>
          <w:b/>
          <w:sz w:val="28"/>
          <w:szCs w:val="28"/>
        </w:rPr>
        <w:t>Висновки до Р</w:t>
      </w:r>
      <w:r w:rsidR="00632308" w:rsidRPr="00CC157B">
        <w:rPr>
          <w:rFonts w:ascii="Times New Roman" w:hAnsi="Times New Roman"/>
          <w:b/>
          <w:sz w:val="28"/>
          <w:szCs w:val="28"/>
        </w:rPr>
        <w:t>озділу</w:t>
      </w:r>
      <w:r>
        <w:rPr>
          <w:rFonts w:ascii="Times New Roman" w:hAnsi="Times New Roman"/>
          <w:b/>
          <w:sz w:val="28"/>
          <w:szCs w:val="28"/>
        </w:rPr>
        <w:t> </w:t>
      </w:r>
      <w:r w:rsidR="00632308" w:rsidRPr="00CC157B">
        <w:rPr>
          <w:rFonts w:ascii="Times New Roman" w:hAnsi="Times New Roman"/>
          <w:b/>
          <w:sz w:val="28"/>
          <w:szCs w:val="28"/>
        </w:rPr>
        <w:t>2</w:t>
      </w:r>
    </w:p>
    <w:p w:rsidR="00632308" w:rsidRPr="00CC157B" w:rsidRDefault="00632308" w:rsidP="00F43B70">
      <w:pPr>
        <w:spacing w:after="0" w:line="360" w:lineRule="auto"/>
        <w:ind w:firstLine="709"/>
        <w:jc w:val="both"/>
        <w:rPr>
          <w:rFonts w:ascii="Times New Roman" w:hAnsi="Times New Roman"/>
          <w:sz w:val="28"/>
          <w:szCs w:val="28"/>
        </w:rPr>
      </w:pPr>
    </w:p>
    <w:p w:rsidR="00632308" w:rsidRPr="00CC157B" w:rsidRDefault="00632308" w:rsidP="00F43B70">
      <w:pPr>
        <w:pStyle w:val="a3"/>
        <w:numPr>
          <w:ilvl w:val="0"/>
          <w:numId w:val="12"/>
        </w:numPr>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Уніфікація – це процес упорядкування законодавства різних правових систем шляхом зміни старих, прийняття нових нормативно-правових актів та імплементації останніх у внутрішнє право кожної країни з метою однакового регулювання відносин в різних правових системах.</w:t>
      </w:r>
      <w:r w:rsidRPr="00CC157B">
        <w:rPr>
          <w:rFonts w:ascii="Times New Roman" w:hAnsi="Times New Roman"/>
          <w:sz w:val="28"/>
          <w:szCs w:val="28"/>
        </w:rPr>
        <w:t xml:space="preserve"> Уніфікація є не просто бажаною, а й необхідною для розвитку українського законодавства. І </w:t>
      </w:r>
      <w:r w:rsidR="00D44751">
        <w:rPr>
          <w:rFonts w:ascii="Times New Roman" w:hAnsi="Times New Roman"/>
          <w:sz w:val="28"/>
          <w:szCs w:val="28"/>
        </w:rPr>
        <w:t>не лише</w:t>
      </w:r>
      <w:r w:rsidRPr="00CC157B">
        <w:rPr>
          <w:rFonts w:ascii="Times New Roman" w:hAnsi="Times New Roman"/>
          <w:sz w:val="28"/>
          <w:szCs w:val="28"/>
        </w:rPr>
        <w:t xml:space="preserve"> тому, що Україна взяла на себе зобов’язання гармонізувати національне законодавство відповідно до стандартів ЄС, а й у тому, що якість національного законодавства країни свідчить про успіх України у реформуванні всіх сфер суспільного житт</w:t>
      </w:r>
      <w:r w:rsidR="009749D0" w:rsidRPr="00CC157B">
        <w:rPr>
          <w:rFonts w:ascii="Times New Roman" w:hAnsi="Times New Roman"/>
          <w:sz w:val="28"/>
          <w:szCs w:val="28"/>
        </w:rPr>
        <w:t>я на засадах верховенства права.</w:t>
      </w:r>
      <w:r w:rsidRPr="00CC157B">
        <w:rPr>
          <w:rFonts w:ascii="Times New Roman" w:hAnsi="Times New Roman"/>
          <w:sz w:val="28"/>
          <w:szCs w:val="28"/>
        </w:rPr>
        <w:t xml:space="preserve"> </w:t>
      </w:r>
    </w:p>
    <w:p w:rsidR="00632308" w:rsidRPr="00CC157B" w:rsidRDefault="00632308" w:rsidP="00F43B70">
      <w:pPr>
        <w:pStyle w:val="a3"/>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lastRenderedPageBreak/>
        <w:t>Поняття «уніфікація» характе</w:t>
      </w:r>
      <w:r w:rsidR="005544A9">
        <w:rPr>
          <w:rFonts w:ascii="Times New Roman" w:hAnsi="Times New Roman"/>
          <w:sz w:val="28"/>
          <w:szCs w:val="28"/>
        </w:rPr>
        <w:t>ризують три групи визначень: 1) </w:t>
      </w:r>
      <w:r w:rsidRPr="00CC157B">
        <w:rPr>
          <w:rFonts w:ascii="Times New Roman" w:hAnsi="Times New Roman"/>
          <w:sz w:val="28"/>
          <w:szCs w:val="28"/>
        </w:rPr>
        <w:t>визначення, в яких звертається увага виклю</w:t>
      </w:r>
      <w:r w:rsidR="009749D0" w:rsidRPr="00CC157B">
        <w:rPr>
          <w:rFonts w:ascii="Times New Roman" w:hAnsi="Times New Roman"/>
          <w:sz w:val="28"/>
          <w:szCs w:val="28"/>
        </w:rPr>
        <w:t>чно на дії та засоби здійснення</w:t>
      </w:r>
      <w:r w:rsidR="005544A9">
        <w:rPr>
          <w:rFonts w:ascii="Times New Roman" w:hAnsi="Times New Roman"/>
          <w:sz w:val="28"/>
          <w:szCs w:val="28"/>
        </w:rPr>
        <w:t xml:space="preserve"> уніфікації; 2) </w:t>
      </w:r>
      <w:r w:rsidRPr="00CC157B">
        <w:rPr>
          <w:rFonts w:ascii="Times New Roman" w:hAnsi="Times New Roman"/>
          <w:sz w:val="28"/>
          <w:szCs w:val="28"/>
        </w:rPr>
        <w:t>визначення, в яких розкривається спрямованість процесу уніфікації,</w:t>
      </w:r>
      <w:r w:rsidR="00CC157B" w:rsidRPr="00CC157B">
        <w:rPr>
          <w:rFonts w:ascii="Times New Roman" w:hAnsi="Times New Roman"/>
          <w:sz w:val="28"/>
          <w:szCs w:val="28"/>
        </w:rPr>
        <w:t xml:space="preserve"> </w:t>
      </w:r>
      <w:r w:rsidRPr="00CC157B">
        <w:rPr>
          <w:rFonts w:ascii="Times New Roman" w:hAnsi="Times New Roman"/>
          <w:sz w:val="28"/>
          <w:szCs w:val="28"/>
        </w:rPr>
        <w:t>його результат; 3)</w:t>
      </w:r>
      <w:r w:rsidR="005544A9">
        <w:rPr>
          <w:rFonts w:ascii="Times New Roman" w:hAnsi="Times New Roman"/>
          <w:sz w:val="28"/>
          <w:szCs w:val="28"/>
        </w:rPr>
        <w:t> </w:t>
      </w:r>
      <w:r w:rsidRPr="00CC157B">
        <w:rPr>
          <w:rFonts w:ascii="Times New Roman" w:hAnsi="Times New Roman"/>
          <w:sz w:val="28"/>
          <w:szCs w:val="28"/>
        </w:rPr>
        <w:t>визначення, в яких розкриваються як зміст, так і спрямованість процесу уніфікації.</w:t>
      </w:r>
    </w:p>
    <w:p w:rsidR="00632308" w:rsidRPr="00CC157B" w:rsidRDefault="00632308" w:rsidP="00F43B70">
      <w:pPr>
        <w:pStyle w:val="a3"/>
        <w:numPr>
          <w:ilvl w:val="0"/>
          <w:numId w:val="12"/>
        </w:numPr>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t>У</w:t>
      </w:r>
      <w:r w:rsidRPr="00CC157B">
        <w:rPr>
          <w:rFonts w:ascii="Times New Roman" w:hAnsi="Times New Roman"/>
          <w:sz w:val="28"/>
          <w:szCs w:val="28"/>
          <w:lang w:eastAsia="ru-RU"/>
        </w:rPr>
        <w:t xml:space="preserve">ніфікація є найбільш поширеним і ефективним способом інтеграції у міжнародний правовий простір. Вона виражається у співпраці різних країн щодо однакового регулювання суспільних відносин шляхом прийняття однотипних нормативно-правових актів. </w:t>
      </w:r>
    </w:p>
    <w:p w:rsidR="00632308" w:rsidRPr="00CC157B" w:rsidRDefault="00632308" w:rsidP="00F43B70">
      <w:pPr>
        <w:pStyle w:val="a3"/>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Через створення уніфікованих норм досягається високий ступінь однаковості правового регулювання одного й того ж</w:t>
      </w:r>
      <w:r w:rsidR="00CC157B" w:rsidRPr="00CC157B">
        <w:rPr>
          <w:rFonts w:ascii="Times New Roman" w:hAnsi="Times New Roman"/>
          <w:sz w:val="28"/>
          <w:szCs w:val="28"/>
        </w:rPr>
        <w:t xml:space="preserve"> </w:t>
      </w:r>
      <w:r w:rsidRPr="00CC157B">
        <w:rPr>
          <w:rFonts w:ascii="Times New Roman" w:hAnsi="Times New Roman"/>
          <w:sz w:val="28"/>
          <w:szCs w:val="28"/>
        </w:rPr>
        <w:t xml:space="preserve">виду суспільних відносин у державах, які беруть участь у договорі. Уніфіковані норми мають подвійну природу. З одного боку, вони не є міжнародно-правовими, оскільки призначені регулювати відносини між суб’єктами внутрішньодержавного права (юридичними, фізичними особами) і розраховані на їх застосування в системі цього права та з використанням внутрішньодержавного механізму. За змістом ці норми можуть бути різними – цивільними, трудовими, процесуальними тощо. З іншого боку, уніфіковані норми визначають зміст зобов’язання, прийнятого на себе учасниками міжнародного договору, тому є елементом такого зобов’язання і в цій якості потрапляють під дію права міжнародних договорів. </w:t>
      </w:r>
    </w:p>
    <w:p w:rsidR="00632308" w:rsidRPr="00CC157B" w:rsidRDefault="00632308" w:rsidP="00F43B70">
      <w:pPr>
        <w:pStyle w:val="a3"/>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Створення уніфікованих норм можливе не лише на підставі міжнародного договору, а також у вигляді норм міжнародного звичаю, а в деяких випадках навіть за допомогою рішень органів міжнародних організацій, що мають юридично обов’язковий характер.</w:t>
      </w:r>
    </w:p>
    <w:p w:rsidR="00632308" w:rsidRPr="00CC157B" w:rsidRDefault="00632308" w:rsidP="00F43B70">
      <w:pPr>
        <w:pStyle w:val="a3"/>
        <w:numPr>
          <w:ilvl w:val="0"/>
          <w:numId w:val="12"/>
        </w:numPr>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t xml:space="preserve">Залежно від конкретних умов уніфікація права та законодавства може здійснюватися у таких формах, як міжнародно-правові договори, модельні акти, примірні договори, міжнародні звичаї, рішення міжнародних судових органів тощо. </w:t>
      </w:r>
      <w:r w:rsidRPr="00CC157B">
        <w:rPr>
          <w:rFonts w:ascii="Times New Roman" w:hAnsi="Times New Roman"/>
          <w:sz w:val="28"/>
          <w:szCs w:val="28"/>
          <w:lang w:eastAsia="ru-RU"/>
        </w:rPr>
        <w:t xml:space="preserve">Значні результати досягнуті в уніфікації правових </w:t>
      </w:r>
      <w:r w:rsidRPr="00CC157B">
        <w:rPr>
          <w:rFonts w:ascii="Times New Roman" w:hAnsi="Times New Roman"/>
          <w:sz w:val="28"/>
          <w:szCs w:val="28"/>
          <w:lang w:eastAsia="ru-RU"/>
        </w:rPr>
        <w:lastRenderedPageBreak/>
        <w:t>норм, які регулюють інститут інтелектуальної власності та сферу зовнішньоекономічних відносин. А в таких сферах, як сімейно-шлюбні, спадкові відносини, що тісно пов’язані з національними, історичними, культурними, релігійними особливостями, успіхи уніфікації незначні.</w:t>
      </w:r>
    </w:p>
    <w:p w:rsidR="00632308" w:rsidRPr="00CC157B" w:rsidRDefault="00632308" w:rsidP="00F43B70">
      <w:pPr>
        <w:pStyle w:val="a3"/>
        <w:numPr>
          <w:ilvl w:val="0"/>
          <w:numId w:val="12"/>
        </w:numPr>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t>На основі аналізу</w:t>
      </w:r>
      <w:r w:rsidR="00CC157B" w:rsidRPr="00CC157B">
        <w:rPr>
          <w:rFonts w:ascii="Times New Roman" w:hAnsi="Times New Roman"/>
          <w:sz w:val="28"/>
          <w:szCs w:val="28"/>
        </w:rPr>
        <w:t xml:space="preserve"> </w:t>
      </w:r>
      <w:r w:rsidRPr="00CC157B">
        <w:rPr>
          <w:rFonts w:ascii="Times New Roman" w:hAnsi="Times New Roman"/>
          <w:sz w:val="28"/>
          <w:szCs w:val="28"/>
        </w:rPr>
        <w:t>різних критеріїв</w:t>
      </w:r>
      <w:r w:rsidR="00CC157B" w:rsidRPr="00CC157B">
        <w:rPr>
          <w:rFonts w:ascii="Times New Roman" w:hAnsi="Times New Roman"/>
          <w:sz w:val="28"/>
          <w:szCs w:val="28"/>
        </w:rPr>
        <w:t xml:space="preserve"> </w:t>
      </w:r>
      <w:r w:rsidRPr="00CC157B">
        <w:rPr>
          <w:rFonts w:ascii="Times New Roman" w:hAnsi="Times New Roman"/>
          <w:sz w:val="28"/>
          <w:szCs w:val="28"/>
        </w:rPr>
        <w:t>класифікації уніфікації, виокремлення</w:t>
      </w:r>
      <w:r w:rsidR="00CC157B" w:rsidRPr="00CC157B">
        <w:rPr>
          <w:rFonts w:ascii="Times New Roman" w:hAnsi="Times New Roman"/>
          <w:sz w:val="28"/>
          <w:szCs w:val="28"/>
        </w:rPr>
        <w:t xml:space="preserve"> </w:t>
      </w:r>
      <w:r w:rsidRPr="00CC157B">
        <w:rPr>
          <w:rFonts w:ascii="Times New Roman" w:hAnsi="Times New Roman"/>
          <w:sz w:val="28"/>
          <w:szCs w:val="28"/>
        </w:rPr>
        <w:t>переваг та недоліків кожної з них</w:t>
      </w:r>
      <w:r w:rsidR="00CC157B" w:rsidRPr="00CC157B">
        <w:rPr>
          <w:rFonts w:ascii="Times New Roman" w:hAnsi="Times New Roman"/>
          <w:sz w:val="28"/>
          <w:szCs w:val="28"/>
        </w:rPr>
        <w:t xml:space="preserve"> </w:t>
      </w:r>
      <w:r w:rsidRPr="00CC157B">
        <w:rPr>
          <w:rFonts w:ascii="Times New Roman" w:hAnsi="Times New Roman"/>
          <w:sz w:val="28"/>
          <w:szCs w:val="28"/>
        </w:rPr>
        <w:t>запропоновано доктринальну уніфікацію, яка ґрунтується на наукових положеннях та розробках, а також її підвид – офіційну доктринальну уніфікацію</w:t>
      </w:r>
      <w:r w:rsidRPr="00CC157B">
        <w:rPr>
          <w:rFonts w:ascii="Times New Roman" w:eastAsia="TimesNewRoman" w:hAnsi="Times New Roman"/>
          <w:i/>
          <w:sz w:val="28"/>
          <w:szCs w:val="28"/>
        </w:rPr>
        <w:t>,</w:t>
      </w:r>
      <w:r w:rsidRPr="00CC157B">
        <w:rPr>
          <w:rFonts w:ascii="Times New Roman" w:eastAsia="TimesNewRoman" w:hAnsi="Times New Roman"/>
          <w:sz w:val="28"/>
          <w:szCs w:val="28"/>
        </w:rPr>
        <w:t xml:space="preserve"> суть якої полягає у застосуванні уповноваженими органами влади наукових розробок у галузі уніфікації законодавства</w:t>
      </w:r>
      <w:r w:rsidRPr="00CC157B">
        <w:rPr>
          <w:rFonts w:ascii="Times New Roman" w:hAnsi="Times New Roman"/>
          <w:sz w:val="28"/>
          <w:szCs w:val="28"/>
        </w:rPr>
        <w:t>. Доповнено класифікаційний ряд уніфікації законодавства, а саме: запропоновано критерії: за суб’єктами проведення та</w:t>
      </w:r>
      <w:r w:rsidR="00CC157B" w:rsidRPr="00CC157B">
        <w:rPr>
          <w:rFonts w:ascii="Times New Roman" w:hAnsi="Times New Roman"/>
          <w:sz w:val="28"/>
          <w:szCs w:val="28"/>
        </w:rPr>
        <w:t xml:space="preserve"> </w:t>
      </w:r>
      <w:r w:rsidRPr="00CC157B">
        <w:rPr>
          <w:rFonts w:ascii="Times New Roman" w:eastAsia="TimesNewRoman" w:hAnsi="Times New Roman"/>
          <w:sz w:val="28"/>
          <w:szCs w:val="28"/>
        </w:rPr>
        <w:t xml:space="preserve">за ієрархічністю побудови системи законодавства. </w:t>
      </w:r>
    </w:p>
    <w:p w:rsidR="00632308" w:rsidRPr="00CC157B" w:rsidRDefault="00632308" w:rsidP="00F43B70">
      <w:pPr>
        <w:pStyle w:val="a3"/>
        <w:numPr>
          <w:ilvl w:val="0"/>
          <w:numId w:val="12"/>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У період становлення правової держави однією із найважливіших проблем є вивчення юридичної термінології, її правильне використання як професійними юристами, так і майбутніми фахівцями. Вирішення актуальних питань сучасної юридичної науки, тлумачення законів та нормативних актів неможливе без знання певних мовних особливостей. І тому уніфікація юридичної термінології необхідна для розвитку вітчизняного законодавства. </w:t>
      </w:r>
    </w:p>
    <w:p w:rsidR="00632308" w:rsidRPr="00CC157B" w:rsidRDefault="00D44751" w:rsidP="00F43B70">
      <w:pPr>
        <w:pStyle w:val="a3"/>
        <w:tabs>
          <w:tab w:val="left" w:pos="900"/>
        </w:tabs>
        <w:spacing w:after="0" w:line="360" w:lineRule="auto"/>
        <w:ind w:left="0" w:firstLine="709"/>
        <w:jc w:val="both"/>
        <w:rPr>
          <w:rFonts w:ascii="Times New Roman" w:hAnsi="Times New Roman"/>
          <w:sz w:val="28"/>
          <w:szCs w:val="28"/>
        </w:rPr>
      </w:pPr>
      <w:r>
        <w:rPr>
          <w:rFonts w:ascii="Times New Roman" w:hAnsi="Times New Roman"/>
          <w:sz w:val="28"/>
          <w:szCs w:val="28"/>
        </w:rPr>
        <w:t>Запропоновано</w:t>
      </w:r>
      <w:r w:rsidR="00632308" w:rsidRPr="00CC157B">
        <w:rPr>
          <w:rFonts w:ascii="Times New Roman" w:hAnsi="Times New Roman"/>
          <w:sz w:val="28"/>
          <w:szCs w:val="28"/>
        </w:rPr>
        <w:t xml:space="preserve"> два підходи до розгляду уніфікації юридичної термінології: 1</w:t>
      </w:r>
      <w:r w:rsidR="005544A9">
        <w:rPr>
          <w:rFonts w:ascii="Times New Roman" w:hAnsi="Times New Roman"/>
          <w:sz w:val="28"/>
          <w:szCs w:val="28"/>
        </w:rPr>
        <w:t>) </w:t>
      </w:r>
      <w:r w:rsidR="00632308" w:rsidRPr="00CC157B">
        <w:rPr>
          <w:rFonts w:ascii="Times New Roman" w:hAnsi="Times New Roman"/>
          <w:sz w:val="28"/>
          <w:szCs w:val="28"/>
        </w:rPr>
        <w:t>теоретико-концептуальний; 2)</w:t>
      </w:r>
      <w:r w:rsidR="005544A9">
        <w:rPr>
          <w:rFonts w:ascii="Times New Roman" w:hAnsi="Times New Roman"/>
          <w:sz w:val="28"/>
          <w:szCs w:val="28"/>
        </w:rPr>
        <w:t> </w:t>
      </w:r>
      <w:r w:rsidR="00632308" w:rsidRPr="00CC157B">
        <w:rPr>
          <w:rFonts w:ascii="Times New Roman" w:hAnsi="Times New Roman"/>
          <w:sz w:val="28"/>
          <w:szCs w:val="28"/>
        </w:rPr>
        <w:t>структурний. Доцільно запровадити</w:t>
      </w:r>
      <w:r w:rsidR="00CC157B" w:rsidRPr="00CC157B">
        <w:rPr>
          <w:rFonts w:ascii="Times New Roman" w:hAnsi="Times New Roman"/>
          <w:sz w:val="28"/>
          <w:szCs w:val="28"/>
        </w:rPr>
        <w:t xml:space="preserve"> </w:t>
      </w:r>
      <w:r w:rsidR="00632308" w:rsidRPr="00CC157B">
        <w:rPr>
          <w:rFonts w:ascii="Times New Roman" w:hAnsi="Times New Roman"/>
          <w:sz w:val="28"/>
          <w:szCs w:val="28"/>
        </w:rPr>
        <w:t>поняття «уніфікація юридичних дефініцій», що означає процес упорядкування визначень юридичних термінів, що розкривають зміст та сутнісні ознаки термінів і відповідних правових явищ, з метою досягнення їх найбільшої семантичної однозначності.</w:t>
      </w:r>
    </w:p>
    <w:p w:rsidR="00632308" w:rsidRPr="00CC157B" w:rsidRDefault="00632308" w:rsidP="00F43B70">
      <w:pPr>
        <w:pStyle w:val="a3"/>
        <w:numPr>
          <w:ilvl w:val="0"/>
          <w:numId w:val="12"/>
        </w:numPr>
        <w:spacing w:after="0" w:line="360" w:lineRule="auto"/>
        <w:ind w:left="0" w:firstLine="709"/>
        <w:jc w:val="both"/>
        <w:rPr>
          <w:rFonts w:ascii="Times New Roman" w:hAnsi="Times New Roman"/>
          <w:sz w:val="28"/>
          <w:szCs w:val="28"/>
        </w:rPr>
      </w:pPr>
      <w:bookmarkStart w:id="0" w:name="_GoBack"/>
      <w:r w:rsidRPr="00CC157B">
        <w:rPr>
          <w:rFonts w:ascii="Times New Roman" w:hAnsi="Times New Roman"/>
          <w:sz w:val="28"/>
          <w:szCs w:val="28"/>
        </w:rPr>
        <w:t>Відповідно до вихідних засад (принципів), на яких має ґрунтуватися уніфікація, цей процес передбачає такі взаємозвʼязані</w:t>
      </w:r>
      <w:r w:rsidR="00CC157B" w:rsidRPr="00CC157B">
        <w:rPr>
          <w:rFonts w:ascii="Times New Roman" w:hAnsi="Times New Roman"/>
          <w:sz w:val="28"/>
          <w:szCs w:val="28"/>
        </w:rPr>
        <w:t xml:space="preserve"> </w:t>
      </w:r>
      <w:r w:rsidRPr="00CC157B">
        <w:rPr>
          <w:rFonts w:ascii="Times New Roman" w:hAnsi="Times New Roman"/>
          <w:sz w:val="28"/>
          <w:szCs w:val="28"/>
        </w:rPr>
        <w:t>три етапи:</w:t>
      </w:r>
      <w:r w:rsidR="00CC157B" w:rsidRPr="00CC157B">
        <w:rPr>
          <w:rFonts w:ascii="Times New Roman" w:hAnsi="Times New Roman"/>
          <w:sz w:val="28"/>
          <w:szCs w:val="28"/>
        </w:rPr>
        <w:t xml:space="preserve"> </w:t>
      </w:r>
      <w:r w:rsidRPr="00CC157B">
        <w:rPr>
          <w:rFonts w:ascii="Times New Roman" w:hAnsi="Times New Roman"/>
          <w:sz w:val="28"/>
          <w:szCs w:val="28"/>
        </w:rPr>
        <w:t>1)</w:t>
      </w:r>
      <w:r w:rsidR="005544A9">
        <w:rPr>
          <w:rFonts w:ascii="Times New Roman" w:hAnsi="Times New Roman"/>
          <w:sz w:val="28"/>
          <w:szCs w:val="28"/>
        </w:rPr>
        <w:t> </w:t>
      </w:r>
      <w:r w:rsidRPr="00CC157B">
        <w:rPr>
          <w:rFonts w:ascii="Times New Roman" w:hAnsi="Times New Roman"/>
          <w:sz w:val="28"/>
          <w:szCs w:val="28"/>
        </w:rPr>
        <w:t xml:space="preserve">створення спеціалізованої експертної комісії, яка б займалася вивченням перспектив уніфікації законодавства і в результаті дала б пропозиції щодо прийняття, зміни чи скасування певного нормативного акта; </w:t>
      </w:r>
      <w:r w:rsidRPr="00CC157B">
        <w:rPr>
          <w:rFonts w:ascii="Times New Roman" w:hAnsi="Times New Roman"/>
          <w:sz w:val="28"/>
          <w:szCs w:val="28"/>
        </w:rPr>
        <w:lastRenderedPageBreak/>
        <w:t>2)</w:t>
      </w:r>
      <w:r w:rsidR="005544A9">
        <w:rPr>
          <w:rFonts w:ascii="Times New Roman" w:hAnsi="Times New Roman"/>
          <w:sz w:val="28"/>
          <w:szCs w:val="28"/>
        </w:rPr>
        <w:t> </w:t>
      </w:r>
      <w:r w:rsidRPr="00CC157B">
        <w:rPr>
          <w:rFonts w:ascii="Times New Roman" w:hAnsi="Times New Roman"/>
          <w:sz w:val="28"/>
          <w:szCs w:val="28"/>
        </w:rPr>
        <w:t xml:space="preserve">виявлення </w:t>
      </w:r>
      <w:r w:rsidR="009749D0" w:rsidRPr="00CC157B">
        <w:rPr>
          <w:rFonts w:ascii="Times New Roman" w:hAnsi="Times New Roman"/>
          <w:sz w:val="28"/>
          <w:szCs w:val="28"/>
        </w:rPr>
        <w:t xml:space="preserve">наявних </w:t>
      </w:r>
      <w:r w:rsidRPr="00CC157B">
        <w:rPr>
          <w:rFonts w:ascii="Times New Roman" w:hAnsi="Times New Roman"/>
          <w:sz w:val="28"/>
          <w:szCs w:val="28"/>
        </w:rPr>
        <w:t>розбіжностей, колізій, неточностей на підставі аналізу нормативно-правових актів, що регулюють певну сферу суспільних відносин, та</w:t>
      </w:r>
      <w:r w:rsidR="00CC157B" w:rsidRPr="00CC157B">
        <w:rPr>
          <w:rFonts w:ascii="Times New Roman" w:hAnsi="Times New Roman"/>
          <w:sz w:val="28"/>
          <w:szCs w:val="28"/>
        </w:rPr>
        <w:t xml:space="preserve"> </w:t>
      </w:r>
      <w:r w:rsidRPr="00CC157B">
        <w:rPr>
          <w:rFonts w:ascii="Times New Roman" w:hAnsi="Times New Roman"/>
          <w:sz w:val="28"/>
          <w:szCs w:val="28"/>
        </w:rPr>
        <w:t>групування їх з метою подолання та усунення; 3)</w:t>
      </w:r>
      <w:r w:rsidR="005544A9">
        <w:rPr>
          <w:rFonts w:ascii="Times New Roman" w:hAnsi="Times New Roman"/>
          <w:sz w:val="28"/>
          <w:szCs w:val="28"/>
        </w:rPr>
        <w:t> </w:t>
      </w:r>
      <w:r w:rsidRPr="00CC157B">
        <w:rPr>
          <w:rFonts w:ascii="Times New Roman" w:hAnsi="Times New Roman"/>
          <w:sz w:val="28"/>
          <w:szCs w:val="28"/>
        </w:rPr>
        <w:t xml:space="preserve">надання пропозицій щодо зміни правових актів, що регулюють визначену сферу суспільних відносин. </w:t>
      </w:r>
      <w:bookmarkEnd w:id="0"/>
      <w:r w:rsidR="009749D0" w:rsidRPr="00CC157B">
        <w:rPr>
          <w:rFonts w:ascii="Times New Roman" w:hAnsi="Times New Roman"/>
          <w:sz w:val="28"/>
          <w:szCs w:val="28"/>
        </w:rPr>
        <w:t>Для цього доцільно</w:t>
      </w:r>
      <w:r w:rsidRPr="00CC157B">
        <w:rPr>
          <w:rFonts w:ascii="Times New Roman" w:hAnsi="Times New Roman"/>
          <w:sz w:val="28"/>
          <w:szCs w:val="28"/>
        </w:rPr>
        <w:t xml:space="preserve"> проєкт Закону </w:t>
      </w:r>
      <w:r w:rsidR="00D15837">
        <w:rPr>
          <w:rFonts w:ascii="Times New Roman" w:hAnsi="Times New Roman"/>
          <w:sz w:val="28"/>
          <w:szCs w:val="28"/>
        </w:rPr>
        <w:t>України «Про нормативно-правові</w:t>
      </w:r>
      <w:r w:rsidRPr="00CC157B">
        <w:rPr>
          <w:rFonts w:ascii="Times New Roman" w:hAnsi="Times New Roman"/>
          <w:sz w:val="28"/>
          <w:szCs w:val="28"/>
        </w:rPr>
        <w:t xml:space="preserve"> акт</w:t>
      </w:r>
      <w:r w:rsidR="00D15837">
        <w:rPr>
          <w:rFonts w:ascii="Times New Roman" w:hAnsi="Times New Roman"/>
          <w:sz w:val="28"/>
          <w:szCs w:val="28"/>
        </w:rPr>
        <w:t>и</w:t>
      </w:r>
      <w:r w:rsidRPr="00CC157B">
        <w:rPr>
          <w:rFonts w:ascii="Times New Roman" w:hAnsi="Times New Roman"/>
          <w:sz w:val="28"/>
          <w:szCs w:val="28"/>
        </w:rPr>
        <w:t>» доповнити розділом про засади уніфікації законодавства.</w:t>
      </w:r>
    </w:p>
    <w:p w:rsidR="006E3313" w:rsidRDefault="006E3313">
      <w:pPr>
        <w:spacing w:after="160" w:line="259" w:lineRule="auto"/>
        <w:rPr>
          <w:rFonts w:ascii="Times New Roman" w:hAnsi="Times New Roman"/>
          <w:sz w:val="28"/>
          <w:szCs w:val="28"/>
        </w:rPr>
      </w:pPr>
      <w:r>
        <w:rPr>
          <w:rFonts w:ascii="Times New Roman" w:hAnsi="Times New Roman"/>
          <w:sz w:val="28"/>
          <w:szCs w:val="28"/>
        </w:rPr>
        <w:br w:type="page"/>
      </w:r>
    </w:p>
    <w:p w:rsidR="006E3313" w:rsidRDefault="00632308" w:rsidP="006E3313">
      <w:pPr>
        <w:spacing w:after="0" w:line="360" w:lineRule="auto"/>
        <w:jc w:val="center"/>
        <w:rPr>
          <w:rFonts w:ascii="Times New Roman" w:hAnsi="Times New Roman"/>
          <w:b/>
          <w:sz w:val="28"/>
          <w:szCs w:val="28"/>
        </w:rPr>
      </w:pPr>
      <w:r w:rsidRPr="00CC157B">
        <w:rPr>
          <w:rFonts w:ascii="Times New Roman" w:hAnsi="Times New Roman"/>
          <w:b/>
          <w:sz w:val="28"/>
          <w:szCs w:val="28"/>
        </w:rPr>
        <w:lastRenderedPageBreak/>
        <w:t>РОЗДІЛ</w:t>
      </w:r>
      <w:r w:rsidR="006E3313">
        <w:rPr>
          <w:rFonts w:ascii="Times New Roman" w:hAnsi="Times New Roman"/>
          <w:b/>
          <w:sz w:val="28"/>
          <w:szCs w:val="28"/>
        </w:rPr>
        <w:t> </w:t>
      </w:r>
      <w:r w:rsidRPr="00CC157B">
        <w:rPr>
          <w:rFonts w:ascii="Times New Roman" w:hAnsi="Times New Roman"/>
          <w:b/>
          <w:sz w:val="28"/>
          <w:szCs w:val="28"/>
        </w:rPr>
        <w:t>3</w:t>
      </w:r>
    </w:p>
    <w:p w:rsidR="006E3313" w:rsidRDefault="00632308" w:rsidP="006E3313">
      <w:pPr>
        <w:spacing w:after="0" w:line="360" w:lineRule="auto"/>
        <w:jc w:val="center"/>
        <w:rPr>
          <w:rFonts w:ascii="Times New Roman" w:hAnsi="Times New Roman"/>
          <w:b/>
          <w:sz w:val="28"/>
          <w:szCs w:val="28"/>
        </w:rPr>
      </w:pPr>
      <w:r w:rsidRPr="00CC157B">
        <w:rPr>
          <w:rFonts w:ascii="Times New Roman" w:hAnsi="Times New Roman"/>
          <w:b/>
          <w:sz w:val="28"/>
          <w:szCs w:val="28"/>
        </w:rPr>
        <w:t>ПЕРСПЕ</w:t>
      </w:r>
      <w:r w:rsidR="006E3313">
        <w:rPr>
          <w:rFonts w:ascii="Times New Roman" w:hAnsi="Times New Roman"/>
          <w:b/>
          <w:sz w:val="28"/>
          <w:szCs w:val="28"/>
        </w:rPr>
        <w:t>КТИВИ УНІФІКАЦІЇ ЗАКОНОДАВСТВА:</w:t>
      </w:r>
    </w:p>
    <w:p w:rsidR="00632308" w:rsidRPr="00CC157B" w:rsidRDefault="00632308" w:rsidP="006E3313">
      <w:pPr>
        <w:spacing w:after="0" w:line="360" w:lineRule="auto"/>
        <w:jc w:val="center"/>
        <w:rPr>
          <w:rFonts w:ascii="Times New Roman" w:hAnsi="Times New Roman"/>
          <w:b/>
          <w:sz w:val="28"/>
          <w:szCs w:val="28"/>
        </w:rPr>
      </w:pPr>
      <w:r w:rsidRPr="00CC157B">
        <w:rPr>
          <w:rFonts w:ascii="Times New Roman" w:hAnsi="Times New Roman"/>
          <w:b/>
          <w:sz w:val="28"/>
          <w:szCs w:val="28"/>
        </w:rPr>
        <w:t>СУТНІСНІ КОНЦЕПТИ ТА ВИМІРИ</w:t>
      </w:r>
    </w:p>
    <w:p w:rsidR="00632308" w:rsidRPr="006E3313" w:rsidRDefault="00632308" w:rsidP="00F43B70">
      <w:pPr>
        <w:spacing w:after="0" w:line="360" w:lineRule="auto"/>
        <w:ind w:firstLine="709"/>
        <w:jc w:val="both"/>
        <w:rPr>
          <w:rFonts w:ascii="Times New Roman" w:hAnsi="Times New Roman"/>
          <w:sz w:val="28"/>
          <w:szCs w:val="28"/>
        </w:rPr>
      </w:pPr>
    </w:p>
    <w:p w:rsidR="006E3313" w:rsidRPr="006E3313" w:rsidRDefault="006E3313" w:rsidP="00F43B70">
      <w:pPr>
        <w:spacing w:after="0" w:line="360" w:lineRule="auto"/>
        <w:ind w:firstLine="709"/>
        <w:jc w:val="both"/>
        <w:rPr>
          <w:rFonts w:ascii="Times New Roman" w:hAnsi="Times New Roman"/>
          <w:sz w:val="28"/>
          <w:szCs w:val="28"/>
        </w:rPr>
      </w:pPr>
    </w:p>
    <w:p w:rsidR="00632308" w:rsidRPr="00CC157B" w:rsidRDefault="006E3313" w:rsidP="00F43B70">
      <w:pPr>
        <w:spacing w:after="0" w:line="360" w:lineRule="auto"/>
        <w:ind w:firstLine="709"/>
        <w:jc w:val="both"/>
        <w:rPr>
          <w:rFonts w:ascii="Times New Roman" w:hAnsi="Times New Roman"/>
          <w:b/>
          <w:sz w:val="28"/>
          <w:szCs w:val="28"/>
        </w:rPr>
      </w:pPr>
      <w:r>
        <w:rPr>
          <w:rFonts w:ascii="Times New Roman" w:hAnsi="Times New Roman"/>
          <w:b/>
          <w:sz w:val="28"/>
          <w:szCs w:val="28"/>
        </w:rPr>
        <w:t>3.1 </w:t>
      </w:r>
      <w:r w:rsidR="00632308" w:rsidRPr="00CC157B">
        <w:rPr>
          <w:rFonts w:ascii="Times New Roman" w:hAnsi="Times New Roman"/>
          <w:b/>
          <w:sz w:val="28"/>
          <w:szCs w:val="28"/>
        </w:rPr>
        <w:t>Стан та перспективи розвитку уніфікації законодавства</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Будь-які суспільні відносини регулюються державою за допомогою законодавства. Тому проблема ефективності законодавства є пріоритетною для кожної держави світу. Вітчизняне законодавство нині перебуває у процесі інтенсивної трансформації та кардинальних змін у всіх сфер сус</w:t>
      </w:r>
      <w:r w:rsidR="00982EEF">
        <w:rPr>
          <w:rFonts w:ascii="Times New Roman" w:hAnsi="Times New Roman"/>
          <w:sz w:val="28"/>
          <w:szCs w:val="28"/>
        </w:rPr>
        <w:t>п</w:t>
      </w:r>
      <w:r w:rsidRPr="00CC157B">
        <w:rPr>
          <w:rFonts w:ascii="Times New Roman" w:hAnsi="Times New Roman"/>
          <w:sz w:val="28"/>
          <w:szCs w:val="28"/>
        </w:rPr>
        <w:t>ільного життя. З огляду на це уніфікація національного законодавства стає дедалі актуальнішою.</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Із самого початку своєї незалежності Україна як самостійний суб’єкт розпочала своє входження у міжнародне співтовариство. Перед нею постали вкрай складні та масштабні завдання – раціонально скористатися напрацьованими засобами міжнародного співробітництва і досягнути такого рівня узгодженості національного законодавства з міжнародним, щоб воно захищало права і свободи громадян на належному рівні та відповідало сучасним вимогам. </w:t>
      </w:r>
      <w:r w:rsidR="009749D0" w:rsidRPr="00CC157B">
        <w:rPr>
          <w:rFonts w:ascii="Times New Roman" w:hAnsi="Times New Roman"/>
          <w:sz w:val="28"/>
          <w:szCs w:val="28"/>
        </w:rPr>
        <w:t>З розвитком такої ситуації зрос</w:t>
      </w:r>
      <w:r w:rsidRPr="00CC157B">
        <w:rPr>
          <w:rFonts w:ascii="Times New Roman" w:hAnsi="Times New Roman"/>
          <w:sz w:val="28"/>
          <w:szCs w:val="28"/>
        </w:rPr>
        <w:t>ла потреба в уніфікації законодавства. Це зумовлено необхідністю створення такого правового простору, який би сприяв плідному розвитку міжнародних зв’язків нашої держави з іншими та якісно впливав на розвиток суспільних процесів усередині самої країни.</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Аналіз стану законодавчого процесу в Україні дає достатньо підстав стверджувати, що невідкладного вирішення потребує проблема правового регулювання законодавчої діяльності. Приймаючи майже щодня по кілька законів з різних питань, парламент невиправдано довго залишає поза увагою </w:t>
      </w:r>
      <w:r w:rsidRPr="00CC157B">
        <w:rPr>
          <w:rFonts w:ascii="Times New Roman" w:hAnsi="Times New Roman"/>
          <w:sz w:val="28"/>
          <w:szCs w:val="28"/>
        </w:rPr>
        <w:lastRenderedPageBreak/>
        <w:t>проблеми законодавчого регулювання відносин, пов’язаних із здійсненням самої законодавчої діяльності</w:t>
      </w:r>
      <w:r w:rsidR="00982EEF">
        <w:rPr>
          <w:rFonts w:ascii="Times New Roman" w:hAnsi="Times New Roman"/>
          <w:sz w:val="28"/>
          <w:szCs w:val="28"/>
        </w:rPr>
        <w:t> </w:t>
      </w:r>
      <w:r w:rsidR="0063793D" w:rsidRPr="00CC157B">
        <w:rPr>
          <w:rFonts w:ascii="Times New Roman" w:hAnsi="Times New Roman"/>
          <w:sz w:val="28"/>
          <w:szCs w:val="28"/>
        </w:rPr>
        <w:t>[19</w:t>
      </w:r>
      <w:r w:rsidR="0023365F">
        <w:rPr>
          <w:rFonts w:ascii="Times New Roman" w:hAnsi="Times New Roman"/>
          <w:sz w:val="28"/>
          <w:szCs w:val="28"/>
        </w:rPr>
        <w:t>4</w:t>
      </w:r>
      <w:r w:rsidR="0063793D" w:rsidRPr="00CC157B">
        <w:rPr>
          <w:rFonts w:ascii="Times New Roman" w:hAnsi="Times New Roman"/>
          <w:sz w:val="28"/>
          <w:szCs w:val="28"/>
        </w:rPr>
        <w:t>, с.</w:t>
      </w:r>
      <w:r w:rsidR="00982EEF">
        <w:rPr>
          <w:rFonts w:ascii="Times New Roman" w:hAnsi="Times New Roman"/>
          <w:sz w:val="28"/>
          <w:szCs w:val="28"/>
        </w:rPr>
        <w:t> </w:t>
      </w:r>
      <w:r w:rsidR="0063793D" w:rsidRPr="00CC157B">
        <w:rPr>
          <w:rFonts w:ascii="Times New Roman" w:hAnsi="Times New Roman"/>
          <w:sz w:val="28"/>
          <w:szCs w:val="28"/>
        </w:rPr>
        <w:t>43]</w:t>
      </w:r>
      <w:r w:rsidR="0063793D"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Стратегія розвитку України в умовах удосконалення всієї системи державного будівництва та управління, забезпечення національної безпеки потребує налагодження роботи в сфері впорядкування правової системи, практики застосування законодавства. Тільки на цій основі можуть успішно розвиватися правова держава, відбуватися адміністративна реформа, здійснюватися перетворення в різних сферах суспільного життя. Без впорядкування правової системи не можна забезпечити підвищення ефективності публічного управління, правової культури та</w:t>
      </w:r>
      <w:r w:rsidR="00CC157B" w:rsidRPr="00CC157B">
        <w:rPr>
          <w:rFonts w:ascii="Times New Roman" w:hAnsi="Times New Roman"/>
          <w:sz w:val="28"/>
          <w:szCs w:val="28"/>
        </w:rPr>
        <w:t xml:space="preserve"> </w:t>
      </w:r>
      <w:r w:rsidRPr="00CC157B">
        <w:rPr>
          <w:rFonts w:ascii="Times New Roman" w:hAnsi="Times New Roman"/>
          <w:sz w:val="28"/>
          <w:szCs w:val="28"/>
        </w:rPr>
        <w:t>правосвідомості законодавців і всіх громадян України</w:t>
      </w:r>
      <w:r w:rsidR="00982EEF">
        <w:rPr>
          <w:rFonts w:ascii="Times New Roman" w:hAnsi="Times New Roman"/>
          <w:sz w:val="28"/>
          <w:szCs w:val="28"/>
        </w:rPr>
        <w:t> </w:t>
      </w:r>
      <w:r w:rsidR="00595BAC" w:rsidRPr="00CC157B">
        <w:rPr>
          <w:rFonts w:ascii="Times New Roman" w:hAnsi="Times New Roman"/>
          <w:sz w:val="28"/>
          <w:szCs w:val="28"/>
        </w:rPr>
        <w:t>[1</w:t>
      </w:r>
      <w:r w:rsidR="0023365F">
        <w:rPr>
          <w:rFonts w:ascii="Times New Roman" w:hAnsi="Times New Roman"/>
          <w:sz w:val="28"/>
          <w:szCs w:val="28"/>
        </w:rPr>
        <w:t>1</w:t>
      </w:r>
      <w:r w:rsidR="00595BAC" w:rsidRPr="00CC157B">
        <w:rPr>
          <w:rFonts w:ascii="Times New Roman" w:hAnsi="Times New Roman"/>
          <w:sz w:val="28"/>
          <w:szCs w:val="28"/>
        </w:rPr>
        <w:t>0, с.</w:t>
      </w:r>
      <w:r w:rsidR="00982EEF">
        <w:rPr>
          <w:rFonts w:ascii="Times New Roman" w:hAnsi="Times New Roman"/>
          <w:sz w:val="28"/>
          <w:szCs w:val="28"/>
        </w:rPr>
        <w:t> </w:t>
      </w:r>
      <w:r w:rsidR="00595BAC" w:rsidRPr="00CC157B">
        <w:rPr>
          <w:rFonts w:ascii="Times New Roman" w:hAnsi="Times New Roman"/>
          <w:sz w:val="28"/>
          <w:szCs w:val="28"/>
        </w:rPr>
        <w:t>72]</w:t>
      </w:r>
      <w:r w:rsidR="00595BAC" w:rsidRPr="00CC157B">
        <w:rPr>
          <w:rFonts w:ascii="Times New Roman" w:hAnsi="Times New Roman"/>
          <w:sz w:val="28"/>
          <w:szCs w:val="28"/>
          <w:shd w:val="clear" w:color="auto" w:fill="FFFFFF"/>
        </w:rPr>
        <w:t>.</w:t>
      </w:r>
      <w:r w:rsidRPr="00CC157B">
        <w:rPr>
          <w:rFonts w:ascii="Times New Roman" w:hAnsi="Times New Roman"/>
          <w:sz w:val="28"/>
          <w:szCs w:val="28"/>
        </w:rPr>
        <w:t xml:space="preserve"> В умовах демократизації суспільства необхідно підвищувати роль закону. І тут слід дотримуватися принципу розумних меж. Законодавець повинен володіти критеріями, здатними окреслити правильний вибір предмета законодавчого регулювання.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Існування будь-якого суспільства неможливе без регулювання суспільних відносин, що виникають у процесі його життєдіяльності. Таке регулювання відбувається за допомогою загальнообов’язкових правових норм, сформульованих у процесі законотворчості й закріплених державою в законодавстві. Соціальне значення законотворчої діяльності виражається в тому, що результатом його реалізації має бути правове втілення гуманістичних цінностей та ідеалів, визнаних суспільством</w:t>
      </w:r>
      <w:r w:rsidR="00982EEF">
        <w:rPr>
          <w:rFonts w:ascii="Times New Roman" w:hAnsi="Times New Roman"/>
          <w:sz w:val="28"/>
          <w:szCs w:val="28"/>
        </w:rPr>
        <w:t> </w:t>
      </w:r>
      <w:r w:rsidR="00C42297" w:rsidRPr="00CC157B">
        <w:rPr>
          <w:rFonts w:ascii="Times New Roman" w:hAnsi="Times New Roman"/>
          <w:sz w:val="28"/>
          <w:szCs w:val="28"/>
        </w:rPr>
        <w:t>[13, с.</w:t>
      </w:r>
      <w:r w:rsidR="00982EEF">
        <w:rPr>
          <w:rFonts w:ascii="Times New Roman" w:hAnsi="Times New Roman"/>
          <w:sz w:val="28"/>
          <w:szCs w:val="28"/>
        </w:rPr>
        <w:t> </w:t>
      </w:r>
      <w:r w:rsidR="00C42297" w:rsidRPr="00CC157B">
        <w:rPr>
          <w:rFonts w:ascii="Times New Roman" w:hAnsi="Times New Roman"/>
          <w:sz w:val="28"/>
          <w:szCs w:val="28"/>
        </w:rPr>
        <w:t>11].</w:t>
      </w:r>
      <w:r w:rsidR="00982EEF">
        <w:rPr>
          <w:rFonts w:ascii="Times New Roman" w:hAnsi="Times New Roman"/>
          <w:sz w:val="28"/>
          <w:szCs w:val="28"/>
        </w:rPr>
        <w:t xml:space="preserve"> У </w:t>
      </w:r>
      <w:r w:rsidRPr="00CC157B">
        <w:rPr>
          <w:rFonts w:ascii="Times New Roman" w:hAnsi="Times New Roman"/>
          <w:sz w:val="28"/>
          <w:szCs w:val="28"/>
        </w:rPr>
        <w:t>теорії держави і права під сутністю правотворчості розуміється процес створення зміни чи скасування правових норм та їх оформлення у вигляді нормативно-правових актів, які мають загальнообов’язковий характер.</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Однією з об’єктивних тенденцій розвитку законодавства є підвищення соціальної значущості й авторитету закону як акта, що регламентує найбільш важливі питання і має найвищу юридичну силу в ієрархії правових актів. Його вища юридична сила – визначальний принцип будь-якого </w:t>
      </w:r>
      <w:r w:rsidRPr="00CC157B">
        <w:rPr>
          <w:rFonts w:ascii="Times New Roman" w:hAnsi="Times New Roman"/>
          <w:sz w:val="28"/>
          <w:szCs w:val="28"/>
        </w:rPr>
        <w:lastRenderedPageBreak/>
        <w:t>цивілізованого суспільства, обов’язкова умова становлення правової держави.</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Як важливий інструмент утвердження правопорядку та організованості, забезпечення й захисту демократії та свободи, регулювання економі</w:t>
      </w:r>
      <w:r w:rsidR="009749D0" w:rsidRPr="00CC157B">
        <w:rPr>
          <w:rFonts w:ascii="Times New Roman" w:hAnsi="Times New Roman"/>
          <w:sz w:val="28"/>
          <w:szCs w:val="28"/>
        </w:rPr>
        <w:t>ч</w:t>
      </w:r>
      <w:r w:rsidRPr="00CC157B">
        <w:rPr>
          <w:rFonts w:ascii="Times New Roman" w:hAnsi="Times New Roman"/>
          <w:sz w:val="28"/>
          <w:szCs w:val="28"/>
        </w:rPr>
        <w:t>них відносин, захисту навколишнього природного середовища, законодавство об’єктивно необхідно в житті кожної правової держави. Його роль у сучасних умовах дедалі зростає, посилюється регулятивний вплив законодавства на всі сфери суспільного життя, що є позитивною ознакою розвитку держави. Сучасні реалії такі, що боятися треба не переоцінки законодавчих норм, а навпаки, недооцінки, адже без підвищення ролі та авторитету закону не можна створити дієву законодавчу базу.</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Процеси переосмислення правової дійсності активно стимулюються розробленням і ухваленням цілої низки нових законів. За цих умов зростання кількості законів прямо не пов’язане з ефективністю правового регулювання, оскільки недоліки поганого законодавчого регулювання усуваються за рахунок прийняття нових, нібито кращих законів, а потім – ще кращих.</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За таких умов спостерігається досить цікавий феномен: законо</w:t>
      </w:r>
      <w:r w:rsidR="00982EEF">
        <w:rPr>
          <w:rFonts w:ascii="Times New Roman" w:eastAsia="TimesNewRomanPSMT" w:hAnsi="Times New Roman"/>
          <w:sz w:val="28"/>
          <w:szCs w:val="28"/>
        </w:rPr>
        <w:t>давство в цілому відповідає: а) </w:t>
      </w:r>
      <w:r w:rsidRPr="00CC157B">
        <w:rPr>
          <w:rFonts w:ascii="Times New Roman" w:eastAsia="TimesNewRomanPSMT" w:hAnsi="Times New Roman"/>
          <w:sz w:val="28"/>
          <w:szCs w:val="28"/>
        </w:rPr>
        <w:t>європейським стандартам; б)</w:t>
      </w:r>
      <w:r w:rsidR="00982EEF">
        <w:rPr>
          <w:rFonts w:ascii="Times New Roman" w:eastAsia="TimesNewRomanPSMT" w:hAnsi="Times New Roman"/>
          <w:sz w:val="28"/>
          <w:szCs w:val="28"/>
        </w:rPr>
        <w:t> міжнародним нормам; в) </w:t>
      </w:r>
      <w:r w:rsidRPr="00CC157B">
        <w:rPr>
          <w:rFonts w:ascii="Times New Roman" w:eastAsia="TimesNewRomanPSMT" w:hAnsi="Times New Roman"/>
          <w:sz w:val="28"/>
          <w:szCs w:val="28"/>
        </w:rPr>
        <w:t>цивілізованим формам, проте</w:t>
      </w:r>
      <w:r w:rsidR="00CC157B" w:rsidRPr="00CC157B">
        <w:rPr>
          <w:rFonts w:ascii="Times New Roman" w:eastAsia="TimesNewRomanPSMT" w:hAnsi="Times New Roman"/>
          <w:sz w:val="28"/>
          <w:szCs w:val="28"/>
        </w:rPr>
        <w:t xml:space="preserve"> </w:t>
      </w:r>
      <w:r w:rsidRPr="00CC157B">
        <w:rPr>
          <w:rFonts w:ascii="Times New Roman" w:eastAsia="TimesNewRomanPSMT" w:hAnsi="Times New Roman"/>
          <w:sz w:val="28"/>
          <w:szCs w:val="28"/>
        </w:rPr>
        <w:t>повністю або майже повністю недієве</w:t>
      </w:r>
      <w:r w:rsidR="00982EEF">
        <w:rPr>
          <w:rFonts w:ascii="Times New Roman" w:eastAsia="TimesNewRomanPSMT" w:hAnsi="Times New Roman"/>
          <w:sz w:val="28"/>
          <w:szCs w:val="28"/>
        </w:rPr>
        <w:t> </w:t>
      </w:r>
      <w:r w:rsidR="002651AB" w:rsidRPr="00CC157B">
        <w:rPr>
          <w:rFonts w:ascii="Times New Roman" w:hAnsi="Times New Roman"/>
          <w:sz w:val="28"/>
          <w:szCs w:val="28"/>
        </w:rPr>
        <w:t>[11</w:t>
      </w:r>
      <w:r w:rsidR="0023365F">
        <w:rPr>
          <w:rFonts w:ascii="Times New Roman" w:hAnsi="Times New Roman"/>
          <w:sz w:val="28"/>
          <w:szCs w:val="28"/>
        </w:rPr>
        <w:t>5</w:t>
      </w:r>
      <w:r w:rsidR="002651AB" w:rsidRPr="00CC157B">
        <w:rPr>
          <w:rFonts w:ascii="Times New Roman" w:hAnsi="Times New Roman"/>
          <w:sz w:val="28"/>
          <w:szCs w:val="28"/>
        </w:rPr>
        <w:t>, с.</w:t>
      </w:r>
      <w:r w:rsidR="00982EEF">
        <w:rPr>
          <w:rFonts w:ascii="Times New Roman" w:hAnsi="Times New Roman"/>
          <w:sz w:val="28"/>
          <w:szCs w:val="28"/>
        </w:rPr>
        <w:t> </w:t>
      </w:r>
      <w:r w:rsidR="002651AB" w:rsidRPr="00CC157B">
        <w:rPr>
          <w:rFonts w:ascii="Times New Roman" w:hAnsi="Times New Roman"/>
          <w:sz w:val="28"/>
          <w:szCs w:val="28"/>
        </w:rPr>
        <w:t>13]</w:t>
      </w:r>
      <w:r w:rsidR="002651AB" w:rsidRPr="00CC157B">
        <w:rPr>
          <w:rFonts w:ascii="Times New Roman" w:hAnsi="Times New Roman"/>
          <w:sz w:val="28"/>
          <w:szCs w:val="28"/>
          <w:shd w:val="clear" w:color="auto" w:fill="FFFFFF"/>
        </w:rPr>
        <w:t>.</w:t>
      </w:r>
      <w:r w:rsidRPr="00CC157B">
        <w:rPr>
          <w:rFonts w:ascii="Times New Roman" w:eastAsia="TimesNewRomanPSMT" w:hAnsi="Times New Roman"/>
          <w:sz w:val="28"/>
          <w:szCs w:val="28"/>
        </w:rPr>
        <w:t xml:space="preserve"> Крім того, слід наголосити на техніко-юридичній недосконалості законодавчого процесу: хаотичність у формуванні правового масиву, невиправдана поспішність у підготовці проєктів найважливіших правових рішень, ігнорування правил законодавчої техніки, недоліки планування підготовчої роботи тощо.</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Зрозуміло, що внесення будь-яких змін до законодавства пов’язане з процесом створення певних нормативних актів. З одного боку, це можна характеризувати як цілеспрямовані зміни задля поліпшення якості законодавства, а з іншого – інколи такі змін</w:t>
      </w:r>
      <w:r w:rsidR="00982EEF">
        <w:rPr>
          <w:rFonts w:ascii="Times New Roman" w:hAnsi="Times New Roman"/>
          <w:sz w:val="28"/>
          <w:szCs w:val="28"/>
        </w:rPr>
        <w:t>и мають регресивний характер. У </w:t>
      </w:r>
      <w:r w:rsidRPr="00CC157B">
        <w:rPr>
          <w:rFonts w:ascii="Times New Roman" w:hAnsi="Times New Roman"/>
          <w:sz w:val="28"/>
          <w:szCs w:val="28"/>
        </w:rPr>
        <w:t xml:space="preserve">процесі внесення змін до законодавства з різних об’єктивних та </w:t>
      </w:r>
      <w:r w:rsidRPr="00CC157B">
        <w:rPr>
          <w:rFonts w:ascii="Times New Roman" w:hAnsi="Times New Roman"/>
          <w:sz w:val="28"/>
          <w:szCs w:val="28"/>
        </w:rPr>
        <w:lastRenderedPageBreak/>
        <w:t>суб’єктивних причин (зокрема, недостатній теоретичний та практичний рівень опрацювання відповідного питання законодавцем, динамізм суспільних відносин, неналежний рівень правотворчої техніки тощо) часто виникають різного роду прогалини, суперечності, неточності та неоднозначності у правовому регулюванні певних суспільних відносин</w:t>
      </w:r>
      <w:r w:rsidR="00982EEF">
        <w:rPr>
          <w:rFonts w:ascii="Times New Roman" w:hAnsi="Times New Roman"/>
          <w:sz w:val="28"/>
          <w:szCs w:val="28"/>
        </w:rPr>
        <w:t> [18</w:t>
      </w:r>
      <w:r w:rsidR="0023365F">
        <w:rPr>
          <w:rFonts w:ascii="Times New Roman" w:hAnsi="Times New Roman"/>
          <w:sz w:val="28"/>
          <w:szCs w:val="28"/>
        </w:rPr>
        <w:t>3</w:t>
      </w:r>
      <w:r w:rsidR="00982EEF">
        <w:rPr>
          <w:rFonts w:ascii="Times New Roman" w:hAnsi="Times New Roman"/>
          <w:sz w:val="28"/>
          <w:szCs w:val="28"/>
        </w:rPr>
        <w:t>, с. </w:t>
      </w:r>
      <w:r w:rsidR="001D37E7" w:rsidRPr="00CC157B">
        <w:rPr>
          <w:rFonts w:ascii="Times New Roman" w:hAnsi="Times New Roman"/>
          <w:sz w:val="28"/>
          <w:szCs w:val="28"/>
        </w:rPr>
        <w:t>42]</w:t>
      </w:r>
      <w:r w:rsidR="001D37E7" w:rsidRPr="00CC157B">
        <w:rPr>
          <w:rFonts w:ascii="Times New Roman" w:hAnsi="Times New Roman"/>
          <w:sz w:val="28"/>
          <w:szCs w:val="28"/>
          <w:shd w:val="clear" w:color="auto" w:fill="FFFFFF"/>
        </w:rPr>
        <w:t>.</w:t>
      </w:r>
      <w:r w:rsidRPr="00CC157B">
        <w:rPr>
          <w:rFonts w:ascii="Times New Roman" w:hAnsi="Times New Roman"/>
          <w:sz w:val="28"/>
          <w:szCs w:val="28"/>
        </w:rPr>
        <w:t xml:space="preserve"> Проаналізувавши вітчизняний законодавчий масив, формування якого відбувалося як хаотичне накопичення нормативно-правових актів, можна знайти достатню кількість прикладів, коли прийняття нових нормативно-правових актів призводило до певних регресивних змін у законодавстві. Як уже наголошувалося, цій проблемі спроможна зарадити уніфікація законодавства.</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У галузі теорії права проблемам уніфікації законодавства чомусь приділяється недостатньо уваги, хоча необхідність її загальнотеоретичного аналізу очевидна. Можемо припустити, що така ситуація пов’язана передусім із тим, що становлення правової Української держави потребує уніфікованого підходу до комплексу основоположних цілей і завдань правового регулювання суспільних відносин, до упорядкування роз’єднаного нормативного матеріалу різних законодавчих галузей, узгодженості правової системи в засадничих питаннях соціально-економічного, правового та політичного розвитку</w:t>
      </w:r>
      <w:r w:rsidR="00982EEF">
        <w:rPr>
          <w:rFonts w:ascii="Times New Roman" w:hAnsi="Times New Roman"/>
          <w:sz w:val="28"/>
          <w:szCs w:val="28"/>
        </w:rPr>
        <w:t> </w:t>
      </w:r>
      <w:r w:rsidR="00E8290A" w:rsidRPr="00CC157B">
        <w:rPr>
          <w:rFonts w:ascii="Times New Roman" w:hAnsi="Times New Roman"/>
          <w:sz w:val="28"/>
          <w:szCs w:val="28"/>
        </w:rPr>
        <w:t>[10</w:t>
      </w:r>
      <w:r w:rsidR="0023365F">
        <w:rPr>
          <w:rFonts w:ascii="Times New Roman" w:hAnsi="Times New Roman"/>
          <w:sz w:val="28"/>
          <w:szCs w:val="28"/>
        </w:rPr>
        <w:t>6</w:t>
      </w:r>
      <w:r w:rsidR="00E8290A" w:rsidRPr="00CC157B">
        <w:rPr>
          <w:rFonts w:ascii="Times New Roman" w:hAnsi="Times New Roman"/>
          <w:sz w:val="28"/>
          <w:szCs w:val="28"/>
        </w:rPr>
        <w:t>, с.</w:t>
      </w:r>
      <w:r w:rsidR="00982EEF">
        <w:rPr>
          <w:rFonts w:ascii="Times New Roman" w:hAnsi="Times New Roman"/>
          <w:sz w:val="28"/>
          <w:szCs w:val="28"/>
        </w:rPr>
        <w:t> </w:t>
      </w:r>
      <w:r w:rsidR="00E8290A" w:rsidRPr="00CC157B">
        <w:rPr>
          <w:rFonts w:ascii="Times New Roman" w:hAnsi="Times New Roman"/>
          <w:sz w:val="28"/>
          <w:szCs w:val="28"/>
        </w:rPr>
        <w:t>63]</w:t>
      </w:r>
      <w:r w:rsidR="00E8290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Характерною рисою будь-якої правової держави є стан уніфікації її законодавства. В Україні в процесі тривалої та складної правової реформи проблема уніфікації, як правило, вирішувалася двома способами:</w:t>
      </w:r>
      <w:r w:rsidR="00982EEF">
        <w:rPr>
          <w:rFonts w:ascii="Times New Roman" w:hAnsi="Times New Roman"/>
          <w:sz w:val="28"/>
          <w:szCs w:val="28"/>
        </w:rPr>
        <w:t xml:space="preserve"> </w:t>
      </w:r>
      <w:r w:rsidRPr="00CC157B">
        <w:rPr>
          <w:rFonts w:ascii="Times New Roman" w:hAnsi="Times New Roman"/>
          <w:sz w:val="28"/>
          <w:szCs w:val="28"/>
        </w:rPr>
        <w:t>1)</w:t>
      </w:r>
      <w:r w:rsidR="00982EEF">
        <w:rPr>
          <w:rFonts w:ascii="Times New Roman" w:hAnsi="Times New Roman"/>
          <w:sz w:val="28"/>
          <w:szCs w:val="28"/>
        </w:rPr>
        <w:t> </w:t>
      </w:r>
      <w:r w:rsidRPr="00CC157B">
        <w:rPr>
          <w:rFonts w:ascii="Times New Roman" w:hAnsi="Times New Roman"/>
          <w:sz w:val="28"/>
          <w:szCs w:val="28"/>
        </w:rPr>
        <w:t>за допомогою одностороннього зближення чи взаємовпливу національних правових систем (прийняття країною незалежно, без будь-якого погодження з іншими державами у своє правове поле певного правового рішення, яке повторює рішення однієї аб</w:t>
      </w:r>
      <w:r w:rsidR="00982EEF">
        <w:rPr>
          <w:rFonts w:ascii="Times New Roman" w:hAnsi="Times New Roman"/>
          <w:sz w:val="28"/>
          <w:szCs w:val="28"/>
        </w:rPr>
        <w:t>о кількох іноземних держав); 2) </w:t>
      </w:r>
      <w:r w:rsidRPr="00CC157B">
        <w:rPr>
          <w:rFonts w:ascii="Times New Roman" w:hAnsi="Times New Roman"/>
          <w:sz w:val="28"/>
          <w:szCs w:val="28"/>
        </w:rPr>
        <w:t>міжнародно-правовим способом, який у науковій літературі прийнято називати міжнародно-договірним</w:t>
      </w:r>
      <w:r w:rsidR="00982EEF">
        <w:rPr>
          <w:rFonts w:ascii="Times New Roman" w:hAnsi="Times New Roman"/>
          <w:sz w:val="28"/>
          <w:szCs w:val="28"/>
        </w:rPr>
        <w:t> </w:t>
      </w:r>
      <w:r w:rsidR="00E379E6" w:rsidRPr="00CC157B">
        <w:rPr>
          <w:rFonts w:ascii="Times New Roman" w:hAnsi="Times New Roman"/>
          <w:sz w:val="28"/>
          <w:szCs w:val="28"/>
        </w:rPr>
        <w:t>[</w:t>
      </w:r>
      <w:r w:rsidR="0084159B" w:rsidRPr="00CC157B">
        <w:rPr>
          <w:rFonts w:ascii="Times New Roman" w:hAnsi="Times New Roman"/>
          <w:sz w:val="28"/>
          <w:szCs w:val="28"/>
        </w:rPr>
        <w:t>8</w:t>
      </w:r>
      <w:r w:rsidR="0023365F">
        <w:rPr>
          <w:rFonts w:ascii="Times New Roman" w:hAnsi="Times New Roman"/>
          <w:sz w:val="28"/>
          <w:szCs w:val="28"/>
        </w:rPr>
        <w:t>6</w:t>
      </w:r>
      <w:r w:rsidR="00982EEF">
        <w:rPr>
          <w:rFonts w:ascii="Times New Roman" w:hAnsi="Times New Roman"/>
          <w:sz w:val="28"/>
          <w:szCs w:val="28"/>
        </w:rPr>
        <w:t>, с. </w:t>
      </w:r>
      <w:r w:rsidR="0084159B" w:rsidRPr="00CC157B">
        <w:rPr>
          <w:rFonts w:ascii="Times New Roman" w:hAnsi="Times New Roman"/>
          <w:sz w:val="28"/>
          <w:szCs w:val="28"/>
        </w:rPr>
        <w:t>27</w:t>
      </w:r>
      <w:r w:rsidR="00E379E6" w:rsidRPr="00CC157B">
        <w:rPr>
          <w:rFonts w:ascii="Times New Roman" w:hAnsi="Times New Roman"/>
          <w:sz w:val="28"/>
          <w:szCs w:val="28"/>
        </w:rPr>
        <w:t>]</w:t>
      </w:r>
      <w:r w:rsidR="00E379E6"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pacing w:val="-2"/>
          <w:sz w:val="28"/>
          <w:szCs w:val="28"/>
        </w:rPr>
      </w:pPr>
      <w:r w:rsidRPr="00CC157B">
        <w:rPr>
          <w:rFonts w:ascii="Times New Roman" w:hAnsi="Times New Roman"/>
          <w:spacing w:val="-2"/>
          <w:sz w:val="28"/>
          <w:szCs w:val="28"/>
        </w:rPr>
        <w:lastRenderedPageBreak/>
        <w:t>До ефективних засобів нормативно-правової уніфікації у правотворчій діяльності належить так зване правове моделювання, про яке вже згадувалося вище. Воно здатне акумулювати позитивний законотворчий досвід різних країн, навіть тих, що знаходяться на неоднакових стадіях розвитку, дає можливість об’єднати їх зусилля для вирішення нагальних проблем, досягти єдиної спільної мети. Це підтверджено багаторічним досвідом міжнародної взаємодопомоги та</w:t>
      </w:r>
      <w:r w:rsidR="00CC157B" w:rsidRPr="00CC157B">
        <w:rPr>
          <w:rFonts w:ascii="Times New Roman" w:hAnsi="Times New Roman"/>
          <w:spacing w:val="-2"/>
          <w:sz w:val="28"/>
          <w:szCs w:val="28"/>
        </w:rPr>
        <w:t xml:space="preserve"> </w:t>
      </w:r>
      <w:r w:rsidRPr="00CC157B">
        <w:rPr>
          <w:rFonts w:ascii="Times New Roman" w:hAnsi="Times New Roman"/>
          <w:spacing w:val="-2"/>
          <w:sz w:val="28"/>
          <w:szCs w:val="28"/>
        </w:rPr>
        <w:t>взаємодії у</w:t>
      </w:r>
      <w:r w:rsidR="00CC157B" w:rsidRPr="00CC157B">
        <w:rPr>
          <w:rFonts w:ascii="Times New Roman" w:hAnsi="Times New Roman"/>
          <w:spacing w:val="-2"/>
          <w:sz w:val="28"/>
          <w:szCs w:val="28"/>
        </w:rPr>
        <w:t xml:space="preserve"> </w:t>
      </w:r>
      <w:r w:rsidRPr="00CC157B">
        <w:rPr>
          <w:rFonts w:ascii="Times New Roman" w:hAnsi="Times New Roman"/>
          <w:spacing w:val="-2"/>
          <w:sz w:val="28"/>
          <w:szCs w:val="28"/>
        </w:rPr>
        <w:t>правотворчій, передусім законотворчій, сфері, концентрації спільних зусиль держав і народів на шляху до досконалості й прогресу суспільства, забезпечення кращих правових реалій життєдіяльності суспільства</w:t>
      </w:r>
      <w:r w:rsidR="00982EEF">
        <w:rPr>
          <w:rFonts w:ascii="Times New Roman" w:hAnsi="Times New Roman"/>
          <w:spacing w:val="-2"/>
          <w:sz w:val="28"/>
          <w:szCs w:val="28"/>
        </w:rPr>
        <w:t> </w:t>
      </w:r>
      <w:r w:rsidR="005D21DC" w:rsidRPr="00CC157B">
        <w:rPr>
          <w:rFonts w:ascii="Times New Roman" w:hAnsi="Times New Roman"/>
          <w:sz w:val="28"/>
          <w:szCs w:val="28"/>
        </w:rPr>
        <w:t>[6</w:t>
      </w:r>
      <w:r w:rsidR="0023365F">
        <w:rPr>
          <w:rFonts w:ascii="Times New Roman" w:hAnsi="Times New Roman"/>
          <w:sz w:val="28"/>
          <w:szCs w:val="28"/>
        </w:rPr>
        <w:t>4</w:t>
      </w:r>
      <w:r w:rsidR="005D21DC" w:rsidRPr="00CC157B">
        <w:rPr>
          <w:rFonts w:ascii="Times New Roman" w:hAnsi="Times New Roman"/>
          <w:sz w:val="28"/>
          <w:szCs w:val="28"/>
        </w:rPr>
        <w:t>, с.</w:t>
      </w:r>
      <w:r w:rsidR="00982EEF">
        <w:rPr>
          <w:rFonts w:ascii="Times New Roman" w:hAnsi="Times New Roman"/>
          <w:sz w:val="28"/>
          <w:szCs w:val="28"/>
        </w:rPr>
        <w:t> </w:t>
      </w:r>
      <w:r w:rsidR="005D21DC" w:rsidRPr="00CC157B">
        <w:rPr>
          <w:rFonts w:ascii="Times New Roman" w:hAnsi="Times New Roman"/>
          <w:sz w:val="28"/>
          <w:szCs w:val="28"/>
        </w:rPr>
        <w:t>5]</w:t>
      </w:r>
      <w:r w:rsidR="005D21DC"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pacing w:val="-2"/>
          <w:sz w:val="28"/>
          <w:szCs w:val="28"/>
        </w:rPr>
      </w:pPr>
      <w:r w:rsidRPr="00CC157B">
        <w:rPr>
          <w:rFonts w:ascii="Times New Roman" w:hAnsi="Times New Roman"/>
          <w:spacing w:val="-2"/>
          <w:sz w:val="28"/>
          <w:szCs w:val="28"/>
        </w:rPr>
        <w:t>Поширення модельних актів зумовлено</w:t>
      </w:r>
      <w:r w:rsidR="00CC157B" w:rsidRPr="00CC157B">
        <w:rPr>
          <w:rFonts w:ascii="Times New Roman" w:hAnsi="Times New Roman"/>
          <w:spacing w:val="-2"/>
          <w:sz w:val="28"/>
          <w:szCs w:val="28"/>
        </w:rPr>
        <w:t xml:space="preserve"> </w:t>
      </w:r>
      <w:r w:rsidRPr="00CC157B">
        <w:rPr>
          <w:rFonts w:ascii="Times New Roman" w:hAnsi="Times New Roman"/>
          <w:spacing w:val="-2"/>
          <w:sz w:val="28"/>
          <w:szCs w:val="28"/>
        </w:rPr>
        <w:t>такими чинниками: необхідністю інтенсифікації нормотворчої діяльності на міжнародному рівні, яка нині вже не може відбуватися виключно в рамках звичайного процесу укладення міжнародних договорів; прагненням держав до створення норм, які не накладають на них жорстких зобов’язань, а здійснюють «м’який» регулятивний вплив. Зближення національного законодавства на основі моделей є ефективним у випадках, коли розбіжності між системами права настільки суттєві, що їх усунення має відбуватися поступово, в декілька етапів; або коли в державах відсутнє правове регулювання певних відносин і використання модельного акта дає змогу одразу формувати відповідні акти в національних правових системах за єдиним зразком</w:t>
      </w:r>
      <w:r w:rsidR="00982EEF">
        <w:rPr>
          <w:rFonts w:ascii="Times New Roman" w:hAnsi="Times New Roman"/>
          <w:spacing w:val="-2"/>
          <w:sz w:val="28"/>
          <w:szCs w:val="28"/>
        </w:rPr>
        <w:t> </w:t>
      </w:r>
      <w:r w:rsidR="00E379E6" w:rsidRPr="00CC157B">
        <w:rPr>
          <w:rFonts w:ascii="Times New Roman" w:hAnsi="Times New Roman"/>
          <w:sz w:val="28"/>
          <w:szCs w:val="28"/>
        </w:rPr>
        <w:t>[15, с.</w:t>
      </w:r>
      <w:r w:rsidR="00982EEF">
        <w:rPr>
          <w:rFonts w:ascii="Times New Roman" w:hAnsi="Times New Roman"/>
          <w:sz w:val="28"/>
          <w:szCs w:val="28"/>
        </w:rPr>
        <w:t> </w:t>
      </w:r>
      <w:r w:rsidR="00E379E6" w:rsidRPr="00CC157B">
        <w:rPr>
          <w:rFonts w:ascii="Times New Roman" w:hAnsi="Times New Roman"/>
          <w:sz w:val="28"/>
          <w:szCs w:val="28"/>
        </w:rPr>
        <w:t>33]</w:t>
      </w:r>
      <w:r w:rsidR="00E379E6"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pacing w:val="-2"/>
          <w:sz w:val="28"/>
          <w:szCs w:val="28"/>
        </w:rPr>
      </w:pPr>
      <w:r w:rsidRPr="00CC157B">
        <w:rPr>
          <w:rFonts w:ascii="Times New Roman" w:hAnsi="Times New Roman"/>
          <w:spacing w:val="-2"/>
          <w:sz w:val="28"/>
          <w:szCs w:val="28"/>
        </w:rPr>
        <w:t>Правове моделювання є перспективною формою правотворчості й</w:t>
      </w:r>
      <w:r w:rsidR="00CC157B" w:rsidRPr="00CC157B">
        <w:rPr>
          <w:rFonts w:ascii="Times New Roman" w:hAnsi="Times New Roman"/>
          <w:spacing w:val="-2"/>
          <w:sz w:val="28"/>
          <w:szCs w:val="28"/>
        </w:rPr>
        <w:t xml:space="preserve"> </w:t>
      </w:r>
      <w:r w:rsidRPr="00CC157B">
        <w:rPr>
          <w:rFonts w:ascii="Times New Roman" w:hAnsi="Times New Roman"/>
          <w:spacing w:val="-2"/>
          <w:sz w:val="28"/>
          <w:szCs w:val="28"/>
        </w:rPr>
        <w:t>міжнародного визнання. Останнім часом воно широко застосовувалося й у країнах СНД у рамках Міжпарламен</w:t>
      </w:r>
      <w:r w:rsidR="00665EFE" w:rsidRPr="00CC157B">
        <w:rPr>
          <w:rFonts w:ascii="Times New Roman" w:hAnsi="Times New Roman"/>
          <w:spacing w:val="-2"/>
          <w:sz w:val="28"/>
          <w:szCs w:val="28"/>
        </w:rPr>
        <w:t>тської асамблеї держав-учасниць</w:t>
      </w:r>
      <w:r w:rsidR="00982EEF">
        <w:rPr>
          <w:rFonts w:ascii="Times New Roman" w:hAnsi="Times New Roman"/>
          <w:spacing w:val="-2"/>
          <w:sz w:val="28"/>
          <w:szCs w:val="28"/>
        </w:rPr>
        <w:t> </w:t>
      </w:r>
      <w:r w:rsidR="00982EEF">
        <w:rPr>
          <w:rFonts w:ascii="Times New Roman" w:hAnsi="Times New Roman"/>
          <w:sz w:val="28"/>
          <w:szCs w:val="28"/>
        </w:rPr>
        <w:t>[6</w:t>
      </w:r>
      <w:r w:rsidR="0023365F">
        <w:rPr>
          <w:rFonts w:ascii="Times New Roman" w:hAnsi="Times New Roman"/>
          <w:sz w:val="28"/>
          <w:szCs w:val="28"/>
        </w:rPr>
        <w:t>4</w:t>
      </w:r>
      <w:r w:rsidR="00982EEF">
        <w:rPr>
          <w:rFonts w:ascii="Times New Roman" w:hAnsi="Times New Roman"/>
          <w:sz w:val="28"/>
          <w:szCs w:val="28"/>
        </w:rPr>
        <w:t>, с. </w:t>
      </w:r>
      <w:r w:rsidR="00665EFE" w:rsidRPr="00CC157B">
        <w:rPr>
          <w:rFonts w:ascii="Times New Roman" w:hAnsi="Times New Roman"/>
          <w:sz w:val="28"/>
          <w:szCs w:val="28"/>
        </w:rPr>
        <w:t>7]</w:t>
      </w:r>
      <w:r w:rsidR="00665EFE"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Міжнародні договори</w:t>
      </w:r>
      <w:r w:rsidRPr="00CC157B">
        <w:rPr>
          <w:rFonts w:ascii="Times New Roman" w:hAnsi="Times New Roman"/>
          <w:sz w:val="28"/>
          <w:szCs w:val="28"/>
        </w:rPr>
        <w:t xml:space="preserve">, що </w:t>
      </w:r>
      <w:r w:rsidRPr="00CC157B">
        <w:rPr>
          <w:rStyle w:val="hps"/>
          <w:rFonts w:ascii="Times New Roman" w:hAnsi="Times New Roman"/>
          <w:sz w:val="28"/>
          <w:szCs w:val="28"/>
        </w:rPr>
        <w:t>укладаються з метою</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правових</w:t>
      </w:r>
      <w:r w:rsidRPr="00CC157B">
        <w:rPr>
          <w:rFonts w:ascii="Times New Roman" w:hAnsi="Times New Roman"/>
          <w:sz w:val="28"/>
          <w:szCs w:val="28"/>
        </w:rPr>
        <w:t xml:space="preserve"> </w:t>
      </w:r>
      <w:r w:rsidRPr="00CC157B">
        <w:rPr>
          <w:rStyle w:val="hps"/>
          <w:rFonts w:ascii="Times New Roman" w:hAnsi="Times New Roman"/>
          <w:sz w:val="28"/>
          <w:szCs w:val="28"/>
        </w:rPr>
        <w:t>норм</w:t>
      </w:r>
      <w:r w:rsidRPr="00CC157B">
        <w:rPr>
          <w:rFonts w:ascii="Times New Roman" w:hAnsi="Times New Roman"/>
          <w:sz w:val="28"/>
          <w:szCs w:val="28"/>
        </w:rPr>
        <w:t xml:space="preserve">, </w:t>
      </w:r>
      <w:r w:rsidRPr="00CC157B">
        <w:rPr>
          <w:rStyle w:val="hps"/>
          <w:rFonts w:ascii="Times New Roman" w:hAnsi="Times New Roman"/>
          <w:sz w:val="28"/>
          <w:szCs w:val="28"/>
        </w:rPr>
        <w:t>багато в чому залежать</w:t>
      </w:r>
      <w:r w:rsidRPr="00CC157B">
        <w:rPr>
          <w:rFonts w:ascii="Times New Roman" w:hAnsi="Times New Roman"/>
          <w:sz w:val="28"/>
          <w:szCs w:val="28"/>
        </w:rPr>
        <w:t xml:space="preserve"> </w:t>
      </w:r>
      <w:r w:rsidRPr="00CC157B">
        <w:rPr>
          <w:rStyle w:val="hps"/>
          <w:rFonts w:ascii="Times New Roman" w:hAnsi="Times New Roman"/>
          <w:sz w:val="28"/>
          <w:szCs w:val="28"/>
        </w:rPr>
        <w:t>від національного</w:t>
      </w:r>
      <w:r w:rsidRPr="00CC157B">
        <w:rPr>
          <w:rFonts w:ascii="Times New Roman" w:hAnsi="Times New Roman"/>
          <w:sz w:val="28"/>
          <w:szCs w:val="28"/>
        </w:rPr>
        <w:t xml:space="preserve"> </w:t>
      </w:r>
      <w:r w:rsidRPr="00CC157B">
        <w:rPr>
          <w:rStyle w:val="hps"/>
          <w:rFonts w:ascii="Times New Roman" w:hAnsi="Times New Roman"/>
          <w:sz w:val="28"/>
          <w:szCs w:val="28"/>
        </w:rPr>
        <w:t>правового середовища</w:t>
      </w:r>
      <w:r w:rsidRPr="00CC157B">
        <w:rPr>
          <w:rFonts w:ascii="Times New Roman" w:hAnsi="Times New Roman"/>
          <w:sz w:val="28"/>
          <w:szCs w:val="28"/>
        </w:rPr>
        <w:t xml:space="preserve"> </w:t>
      </w:r>
      <w:r w:rsidRPr="00CC157B">
        <w:rPr>
          <w:rStyle w:val="hps"/>
          <w:rFonts w:ascii="Times New Roman" w:hAnsi="Times New Roman"/>
          <w:sz w:val="28"/>
          <w:szCs w:val="28"/>
        </w:rPr>
        <w:t>і можуть</w:t>
      </w:r>
      <w:r w:rsidRPr="00CC157B">
        <w:rPr>
          <w:rFonts w:ascii="Times New Roman" w:hAnsi="Times New Roman"/>
          <w:sz w:val="28"/>
          <w:szCs w:val="28"/>
        </w:rPr>
        <w:t xml:space="preserve"> </w:t>
      </w:r>
      <w:r w:rsidRPr="00CC157B">
        <w:rPr>
          <w:rStyle w:val="hps"/>
          <w:rFonts w:ascii="Times New Roman" w:hAnsi="Times New Roman"/>
          <w:sz w:val="28"/>
          <w:szCs w:val="28"/>
        </w:rPr>
        <w:t>по-</w:t>
      </w:r>
      <w:r w:rsidRPr="00CC157B">
        <w:rPr>
          <w:rFonts w:ascii="Times New Roman" w:hAnsi="Times New Roman"/>
          <w:sz w:val="28"/>
          <w:szCs w:val="28"/>
        </w:rPr>
        <w:t xml:space="preserve">різному </w:t>
      </w:r>
      <w:r w:rsidRPr="00CC157B">
        <w:rPr>
          <w:rStyle w:val="hps"/>
          <w:rFonts w:ascii="Times New Roman" w:hAnsi="Times New Roman"/>
          <w:sz w:val="28"/>
          <w:szCs w:val="28"/>
        </w:rPr>
        <w:t>трактуватися</w:t>
      </w:r>
      <w:r w:rsidRPr="00CC157B">
        <w:rPr>
          <w:rFonts w:ascii="Times New Roman" w:hAnsi="Times New Roman"/>
          <w:sz w:val="28"/>
          <w:szCs w:val="28"/>
        </w:rPr>
        <w:t xml:space="preserve"> </w:t>
      </w:r>
      <w:r w:rsidRPr="00CC157B">
        <w:rPr>
          <w:rStyle w:val="hps"/>
          <w:rFonts w:ascii="Times New Roman" w:hAnsi="Times New Roman"/>
          <w:sz w:val="28"/>
          <w:szCs w:val="28"/>
        </w:rPr>
        <w:t>з урахуванням особливостей</w:t>
      </w:r>
      <w:r w:rsidRPr="00CC157B">
        <w:rPr>
          <w:rFonts w:ascii="Times New Roman" w:hAnsi="Times New Roman"/>
          <w:sz w:val="28"/>
          <w:szCs w:val="28"/>
        </w:rPr>
        <w:t xml:space="preserve"> </w:t>
      </w:r>
      <w:r w:rsidRPr="00CC157B">
        <w:rPr>
          <w:rStyle w:val="hps"/>
          <w:rFonts w:ascii="Times New Roman" w:hAnsi="Times New Roman"/>
          <w:sz w:val="28"/>
          <w:szCs w:val="28"/>
        </w:rPr>
        <w:t>цього середовища.</w:t>
      </w:r>
      <w:r w:rsidRPr="00CC157B">
        <w:rPr>
          <w:rFonts w:ascii="Times New Roman" w:hAnsi="Times New Roman"/>
          <w:sz w:val="28"/>
          <w:szCs w:val="28"/>
        </w:rPr>
        <w:t xml:space="preserve"> </w:t>
      </w:r>
      <w:r w:rsidRPr="00CC157B">
        <w:rPr>
          <w:rStyle w:val="hps"/>
          <w:rFonts w:ascii="Times New Roman" w:hAnsi="Times New Roman"/>
          <w:sz w:val="28"/>
          <w:szCs w:val="28"/>
        </w:rPr>
        <w:t>Тобто</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більшості випадків не</w:t>
      </w:r>
      <w:r w:rsidRPr="00CC157B">
        <w:rPr>
          <w:rFonts w:ascii="Times New Roman" w:hAnsi="Times New Roman"/>
          <w:sz w:val="28"/>
          <w:szCs w:val="28"/>
        </w:rPr>
        <w:t xml:space="preserve"> </w:t>
      </w:r>
      <w:r w:rsidRPr="00CC157B">
        <w:rPr>
          <w:rStyle w:val="hps"/>
          <w:rFonts w:ascii="Times New Roman" w:hAnsi="Times New Roman"/>
          <w:sz w:val="28"/>
          <w:szCs w:val="28"/>
        </w:rPr>
        <w:t>існує</w:t>
      </w:r>
      <w:r w:rsidRPr="00CC157B">
        <w:rPr>
          <w:rFonts w:ascii="Times New Roman" w:hAnsi="Times New Roman"/>
          <w:sz w:val="28"/>
          <w:szCs w:val="28"/>
        </w:rPr>
        <w:t xml:space="preserve"> </w:t>
      </w:r>
      <w:r w:rsidRPr="00CC157B">
        <w:rPr>
          <w:rStyle w:val="hps"/>
          <w:rFonts w:ascii="Times New Roman" w:hAnsi="Times New Roman"/>
          <w:sz w:val="28"/>
          <w:szCs w:val="28"/>
        </w:rPr>
        <w:t>гарантій</w:t>
      </w:r>
      <w:r w:rsidRPr="00CC157B">
        <w:rPr>
          <w:rFonts w:ascii="Times New Roman" w:hAnsi="Times New Roman"/>
          <w:sz w:val="28"/>
          <w:szCs w:val="28"/>
        </w:rPr>
        <w:t xml:space="preserve"> </w:t>
      </w:r>
      <w:r w:rsidRPr="00CC157B">
        <w:rPr>
          <w:rStyle w:val="hps"/>
          <w:rFonts w:ascii="Times New Roman" w:hAnsi="Times New Roman"/>
          <w:sz w:val="28"/>
          <w:szCs w:val="28"/>
        </w:rPr>
        <w:t xml:space="preserve">однакового </w:t>
      </w:r>
      <w:r w:rsidRPr="00CC157B">
        <w:rPr>
          <w:rStyle w:val="hps"/>
          <w:rFonts w:ascii="Times New Roman" w:hAnsi="Times New Roman"/>
          <w:sz w:val="28"/>
          <w:szCs w:val="28"/>
        </w:rPr>
        <w:lastRenderedPageBreak/>
        <w:t>тлумачення</w:t>
      </w:r>
      <w:r w:rsidRPr="00CC157B">
        <w:rPr>
          <w:rFonts w:ascii="Times New Roman" w:hAnsi="Times New Roman"/>
          <w:sz w:val="28"/>
          <w:szCs w:val="28"/>
        </w:rPr>
        <w:t xml:space="preserve">. </w:t>
      </w:r>
      <w:r w:rsidRPr="00CC157B">
        <w:rPr>
          <w:rStyle w:val="hps"/>
          <w:rFonts w:ascii="Times New Roman" w:hAnsi="Times New Roman"/>
          <w:sz w:val="28"/>
          <w:szCs w:val="28"/>
        </w:rPr>
        <w:t>Іноді</w:t>
      </w:r>
      <w:r w:rsidRPr="00CC157B">
        <w:rPr>
          <w:rFonts w:ascii="Times New Roman" w:hAnsi="Times New Roman"/>
          <w:sz w:val="28"/>
          <w:szCs w:val="28"/>
        </w:rPr>
        <w:t xml:space="preserve"> </w:t>
      </w:r>
      <w:r w:rsidRPr="00CC157B">
        <w:rPr>
          <w:rStyle w:val="hps"/>
          <w:rFonts w:ascii="Times New Roman" w:hAnsi="Times New Roman"/>
          <w:sz w:val="28"/>
          <w:szCs w:val="28"/>
        </w:rPr>
        <w:t>адаптація</w:t>
      </w:r>
      <w:r w:rsidRPr="00CC157B">
        <w:rPr>
          <w:rFonts w:ascii="Times New Roman" w:hAnsi="Times New Roman"/>
          <w:sz w:val="28"/>
          <w:szCs w:val="28"/>
        </w:rPr>
        <w:t xml:space="preserve"> </w:t>
      </w:r>
      <w:r w:rsidRPr="00CC157B">
        <w:rPr>
          <w:rStyle w:val="hps"/>
          <w:rFonts w:ascii="Times New Roman" w:hAnsi="Times New Roman"/>
          <w:sz w:val="28"/>
          <w:szCs w:val="28"/>
        </w:rPr>
        <w:t>уніфікованого</w:t>
      </w:r>
      <w:r w:rsidRPr="00CC157B">
        <w:rPr>
          <w:rFonts w:ascii="Times New Roman" w:hAnsi="Times New Roman"/>
          <w:sz w:val="28"/>
          <w:szCs w:val="28"/>
        </w:rPr>
        <w:t xml:space="preserve"> </w:t>
      </w:r>
      <w:r w:rsidRPr="00CC157B">
        <w:rPr>
          <w:rStyle w:val="hps"/>
          <w:rFonts w:ascii="Times New Roman" w:hAnsi="Times New Roman"/>
          <w:sz w:val="28"/>
          <w:szCs w:val="28"/>
        </w:rPr>
        <w:t>закону</w:t>
      </w:r>
      <w:r w:rsidRPr="00CC157B">
        <w:rPr>
          <w:rFonts w:ascii="Times New Roman" w:hAnsi="Times New Roman"/>
          <w:sz w:val="28"/>
          <w:szCs w:val="28"/>
        </w:rPr>
        <w:t xml:space="preserve"> </w:t>
      </w:r>
      <w:r w:rsidRPr="00CC157B">
        <w:rPr>
          <w:rStyle w:val="hps"/>
          <w:rFonts w:ascii="Times New Roman" w:hAnsi="Times New Roman"/>
          <w:sz w:val="28"/>
          <w:szCs w:val="28"/>
        </w:rPr>
        <w:t>до різних змін</w:t>
      </w:r>
      <w:r w:rsidRPr="00CC157B">
        <w:rPr>
          <w:rFonts w:ascii="Times New Roman" w:hAnsi="Times New Roman"/>
          <w:sz w:val="28"/>
          <w:szCs w:val="28"/>
        </w:rPr>
        <w:t xml:space="preserve"> </w:t>
      </w:r>
      <w:r w:rsidRPr="00CC157B">
        <w:rPr>
          <w:rStyle w:val="hps"/>
          <w:rFonts w:ascii="Times New Roman" w:hAnsi="Times New Roman"/>
          <w:sz w:val="28"/>
          <w:szCs w:val="28"/>
        </w:rPr>
        <w:t>на</w:t>
      </w:r>
      <w:r w:rsidRPr="00CC157B">
        <w:rPr>
          <w:rFonts w:ascii="Times New Roman" w:hAnsi="Times New Roman"/>
          <w:sz w:val="28"/>
          <w:szCs w:val="28"/>
        </w:rPr>
        <w:t xml:space="preserve"> </w:t>
      </w:r>
      <w:r w:rsidRPr="00CC157B">
        <w:rPr>
          <w:rStyle w:val="hps"/>
          <w:rFonts w:ascii="Times New Roman" w:hAnsi="Times New Roman"/>
          <w:sz w:val="28"/>
          <w:szCs w:val="28"/>
        </w:rPr>
        <w:t>національному рівні</w:t>
      </w:r>
      <w:r w:rsidRPr="00CC157B">
        <w:rPr>
          <w:rFonts w:ascii="Times New Roman" w:hAnsi="Times New Roman"/>
          <w:sz w:val="28"/>
          <w:szCs w:val="28"/>
        </w:rPr>
        <w:t xml:space="preserve"> </w:t>
      </w:r>
      <w:r w:rsidRPr="00CC157B">
        <w:rPr>
          <w:rStyle w:val="hps"/>
          <w:rFonts w:ascii="Times New Roman" w:hAnsi="Times New Roman"/>
          <w:sz w:val="28"/>
          <w:szCs w:val="28"/>
        </w:rPr>
        <w:t>виявляється надзвичайно</w:t>
      </w:r>
      <w:r w:rsidRPr="00CC157B">
        <w:rPr>
          <w:rFonts w:ascii="Times New Roman" w:hAnsi="Times New Roman"/>
          <w:sz w:val="28"/>
          <w:szCs w:val="28"/>
        </w:rPr>
        <w:t xml:space="preserve"> складн</w:t>
      </w:r>
      <w:r w:rsidRPr="00CC157B">
        <w:rPr>
          <w:rStyle w:val="hps"/>
          <w:rFonts w:ascii="Times New Roman" w:hAnsi="Times New Roman"/>
          <w:sz w:val="28"/>
          <w:szCs w:val="28"/>
        </w:rPr>
        <w:t>ою,</w:t>
      </w:r>
      <w:r w:rsidRPr="00CC157B">
        <w:rPr>
          <w:rFonts w:ascii="Times New Roman" w:hAnsi="Times New Roman"/>
          <w:sz w:val="28"/>
          <w:szCs w:val="28"/>
        </w:rPr>
        <w:t xml:space="preserve"> </w:t>
      </w:r>
      <w:r w:rsidRPr="00CC157B">
        <w:rPr>
          <w:rStyle w:val="hps"/>
          <w:rFonts w:ascii="Times New Roman" w:hAnsi="Times New Roman"/>
          <w:sz w:val="28"/>
          <w:szCs w:val="28"/>
        </w:rPr>
        <w:t>а</w:t>
      </w:r>
      <w:r w:rsidRPr="00CC157B">
        <w:rPr>
          <w:rFonts w:ascii="Times New Roman" w:hAnsi="Times New Roman"/>
          <w:sz w:val="28"/>
          <w:szCs w:val="28"/>
        </w:rPr>
        <w:t xml:space="preserve"> </w:t>
      </w:r>
      <w:r w:rsidRPr="00CC157B">
        <w:rPr>
          <w:rStyle w:val="hps"/>
          <w:rFonts w:ascii="Times New Roman" w:hAnsi="Times New Roman"/>
          <w:sz w:val="28"/>
          <w:szCs w:val="28"/>
        </w:rPr>
        <w:t>інколи</w:t>
      </w:r>
      <w:r w:rsidRPr="00CC157B">
        <w:rPr>
          <w:rFonts w:ascii="Times New Roman" w:hAnsi="Times New Roman"/>
          <w:sz w:val="28"/>
          <w:szCs w:val="28"/>
        </w:rPr>
        <w:t xml:space="preserve"> </w:t>
      </w:r>
      <w:r w:rsidRPr="00CC157B">
        <w:rPr>
          <w:rStyle w:val="hps"/>
          <w:rFonts w:ascii="Times New Roman" w:hAnsi="Times New Roman"/>
          <w:sz w:val="28"/>
          <w:szCs w:val="28"/>
        </w:rPr>
        <w:t>однаковості</w:t>
      </w:r>
      <w:r w:rsidRPr="00CC157B">
        <w:rPr>
          <w:rFonts w:ascii="Times New Roman" w:hAnsi="Times New Roman"/>
          <w:sz w:val="28"/>
          <w:szCs w:val="28"/>
        </w:rPr>
        <w:t xml:space="preserve"> </w:t>
      </w:r>
      <w:r w:rsidRPr="00CC157B">
        <w:rPr>
          <w:rStyle w:val="hps"/>
          <w:rFonts w:ascii="Times New Roman" w:hAnsi="Times New Roman"/>
          <w:sz w:val="28"/>
          <w:szCs w:val="28"/>
        </w:rPr>
        <w:t>не можна досягти</w:t>
      </w:r>
      <w:r w:rsidRPr="00CC157B">
        <w:rPr>
          <w:rFonts w:ascii="Times New Roman" w:hAnsi="Times New Roman"/>
          <w:sz w:val="28"/>
          <w:szCs w:val="28"/>
        </w:rPr>
        <w:t xml:space="preserve"> </w:t>
      </w:r>
      <w:r w:rsidRPr="00CC157B">
        <w:rPr>
          <w:rStyle w:val="hps"/>
          <w:rFonts w:ascii="Times New Roman" w:hAnsi="Times New Roman"/>
          <w:sz w:val="28"/>
          <w:szCs w:val="28"/>
        </w:rPr>
        <w:t>через прагнення</w:t>
      </w:r>
      <w:r w:rsidRPr="00CC157B">
        <w:rPr>
          <w:rFonts w:ascii="Times New Roman" w:hAnsi="Times New Roman"/>
          <w:sz w:val="28"/>
          <w:szCs w:val="28"/>
        </w:rPr>
        <w:t xml:space="preserve"> </w:t>
      </w:r>
      <w:r w:rsidRPr="00CC157B">
        <w:rPr>
          <w:rStyle w:val="hps"/>
          <w:rFonts w:ascii="Times New Roman" w:hAnsi="Times New Roman"/>
          <w:sz w:val="28"/>
          <w:szCs w:val="28"/>
        </w:rPr>
        <w:t>учасників даного</w:t>
      </w:r>
      <w:r w:rsidRPr="00CC157B">
        <w:rPr>
          <w:rFonts w:ascii="Times New Roman" w:hAnsi="Times New Roman"/>
          <w:sz w:val="28"/>
          <w:szCs w:val="28"/>
        </w:rPr>
        <w:t xml:space="preserve"> </w:t>
      </w:r>
      <w:r w:rsidRPr="00CC157B">
        <w:rPr>
          <w:rStyle w:val="hps"/>
          <w:rFonts w:ascii="Times New Roman" w:hAnsi="Times New Roman"/>
          <w:sz w:val="28"/>
          <w:szCs w:val="28"/>
        </w:rPr>
        <w:t>договору</w:t>
      </w:r>
      <w:r w:rsidRPr="00CC157B">
        <w:rPr>
          <w:rFonts w:ascii="Times New Roman" w:hAnsi="Times New Roman"/>
          <w:sz w:val="28"/>
          <w:szCs w:val="28"/>
        </w:rPr>
        <w:t xml:space="preserve"> </w:t>
      </w:r>
      <w:r w:rsidRPr="00CC157B">
        <w:rPr>
          <w:rStyle w:val="hps"/>
          <w:rFonts w:ascii="Times New Roman" w:hAnsi="Times New Roman"/>
          <w:sz w:val="28"/>
          <w:szCs w:val="28"/>
        </w:rPr>
        <w:t>в</w:t>
      </w:r>
      <w:r w:rsidRPr="00CC157B">
        <w:rPr>
          <w:rFonts w:ascii="Times New Roman" w:hAnsi="Times New Roman"/>
          <w:sz w:val="28"/>
          <w:szCs w:val="28"/>
        </w:rPr>
        <w:t xml:space="preserve"> </w:t>
      </w:r>
      <w:r w:rsidRPr="00CC157B">
        <w:rPr>
          <w:rStyle w:val="hps"/>
          <w:rFonts w:ascii="Times New Roman" w:hAnsi="Times New Roman"/>
          <w:sz w:val="28"/>
          <w:szCs w:val="28"/>
        </w:rPr>
        <w:t>його порушення</w:t>
      </w:r>
      <w:r w:rsidRPr="00CC157B">
        <w:rPr>
          <w:rFonts w:ascii="Times New Roman" w:hAnsi="Times New Roman"/>
          <w:sz w:val="28"/>
          <w:szCs w:val="28"/>
        </w:rPr>
        <w:t xml:space="preserve"> </w:t>
      </w:r>
      <w:r w:rsidRPr="00CC157B">
        <w:rPr>
          <w:rStyle w:val="hps"/>
          <w:rFonts w:ascii="Times New Roman" w:hAnsi="Times New Roman"/>
          <w:sz w:val="28"/>
          <w:szCs w:val="28"/>
        </w:rPr>
        <w:t>застосовувати модифіковану</w:t>
      </w:r>
      <w:r w:rsidRPr="00CC157B">
        <w:rPr>
          <w:rFonts w:ascii="Times New Roman" w:hAnsi="Times New Roman"/>
          <w:sz w:val="28"/>
          <w:szCs w:val="28"/>
        </w:rPr>
        <w:t xml:space="preserve"> </w:t>
      </w:r>
      <w:r w:rsidR="00D15837">
        <w:rPr>
          <w:rStyle w:val="hps"/>
          <w:rFonts w:ascii="Times New Roman" w:hAnsi="Times New Roman"/>
          <w:sz w:val="28"/>
          <w:szCs w:val="28"/>
        </w:rPr>
        <w:t>версію</w:t>
      </w:r>
      <w:r w:rsidRPr="00CC157B">
        <w:rPr>
          <w:rStyle w:val="hps"/>
          <w:rFonts w:ascii="Times New Roman" w:hAnsi="Times New Roman"/>
          <w:sz w:val="28"/>
          <w:szCs w:val="28"/>
        </w:rPr>
        <w:t>.</w:t>
      </w:r>
      <w:r w:rsidRPr="00CC157B">
        <w:rPr>
          <w:rFonts w:ascii="Times New Roman" w:hAnsi="Times New Roman"/>
          <w:sz w:val="28"/>
          <w:szCs w:val="28"/>
        </w:rPr>
        <w:t xml:space="preserve"> </w:t>
      </w:r>
      <w:r w:rsidRPr="00CC157B">
        <w:rPr>
          <w:rStyle w:val="hps"/>
          <w:rFonts w:ascii="Times New Roman" w:hAnsi="Times New Roman"/>
          <w:sz w:val="28"/>
          <w:szCs w:val="28"/>
        </w:rPr>
        <w:t>Ці та</w:t>
      </w:r>
      <w:r w:rsidRPr="00CC157B">
        <w:rPr>
          <w:rFonts w:ascii="Times New Roman" w:hAnsi="Times New Roman"/>
          <w:sz w:val="28"/>
          <w:szCs w:val="28"/>
        </w:rPr>
        <w:t xml:space="preserve"> </w:t>
      </w:r>
      <w:r w:rsidRPr="00CC157B">
        <w:rPr>
          <w:rStyle w:val="hps"/>
          <w:rFonts w:ascii="Times New Roman" w:hAnsi="Times New Roman"/>
          <w:sz w:val="28"/>
          <w:szCs w:val="28"/>
        </w:rPr>
        <w:t>деякі інші</w:t>
      </w:r>
      <w:r w:rsidRPr="00CC157B">
        <w:rPr>
          <w:rFonts w:ascii="Times New Roman" w:hAnsi="Times New Roman"/>
          <w:sz w:val="28"/>
          <w:szCs w:val="28"/>
        </w:rPr>
        <w:t xml:space="preserve"> аргументи </w:t>
      </w:r>
      <w:r w:rsidRPr="00CC157B">
        <w:rPr>
          <w:rStyle w:val="hps"/>
          <w:rFonts w:ascii="Times New Roman" w:hAnsi="Times New Roman"/>
          <w:sz w:val="28"/>
          <w:szCs w:val="28"/>
        </w:rPr>
        <w:t>пояснюють</w:t>
      </w:r>
      <w:r w:rsidRPr="00CC157B">
        <w:rPr>
          <w:rFonts w:ascii="Times New Roman" w:hAnsi="Times New Roman"/>
          <w:sz w:val="28"/>
          <w:szCs w:val="28"/>
        </w:rPr>
        <w:t xml:space="preserve">, </w:t>
      </w:r>
      <w:r w:rsidRPr="00CC157B">
        <w:rPr>
          <w:rStyle w:val="hps"/>
          <w:rFonts w:ascii="Times New Roman" w:hAnsi="Times New Roman"/>
          <w:sz w:val="28"/>
          <w:szCs w:val="28"/>
        </w:rPr>
        <w:t>чому в</w:t>
      </w:r>
      <w:r w:rsidRPr="00CC157B">
        <w:rPr>
          <w:rFonts w:ascii="Times New Roman" w:hAnsi="Times New Roman"/>
          <w:sz w:val="28"/>
          <w:szCs w:val="28"/>
        </w:rPr>
        <w:t xml:space="preserve"> 19</w:t>
      </w:r>
      <w:r w:rsidRPr="00CC157B">
        <w:rPr>
          <w:rStyle w:val="hps"/>
          <w:rFonts w:ascii="Times New Roman" w:hAnsi="Times New Roman"/>
          <w:sz w:val="28"/>
          <w:szCs w:val="28"/>
        </w:rPr>
        <w:t>80</w:t>
      </w:r>
      <w:r w:rsidRPr="00CC157B">
        <w:rPr>
          <w:rFonts w:ascii="Times New Roman" w:hAnsi="Times New Roman"/>
          <w:sz w:val="28"/>
          <w:szCs w:val="28"/>
        </w:rPr>
        <w:t xml:space="preserve">-і роки відбулося певне пригальмування </w:t>
      </w:r>
      <w:r w:rsidRPr="00CC157B">
        <w:rPr>
          <w:rStyle w:val="hps"/>
          <w:rFonts w:ascii="Times New Roman" w:hAnsi="Times New Roman"/>
          <w:sz w:val="28"/>
          <w:szCs w:val="28"/>
        </w:rPr>
        <w:t>правової</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00982EEF">
        <w:rPr>
          <w:rStyle w:val="hps"/>
          <w:rFonts w:ascii="Times New Roman" w:hAnsi="Times New Roman"/>
          <w:sz w:val="28"/>
          <w:szCs w:val="28"/>
        </w:rPr>
        <w:t> </w:t>
      </w:r>
      <w:r w:rsidR="00A179EB" w:rsidRPr="00CC157B">
        <w:rPr>
          <w:rFonts w:ascii="Times New Roman" w:hAnsi="Times New Roman"/>
          <w:sz w:val="28"/>
          <w:szCs w:val="28"/>
        </w:rPr>
        <w:t>[3, с.</w:t>
      </w:r>
      <w:r w:rsidR="00982EEF">
        <w:rPr>
          <w:rFonts w:ascii="Times New Roman" w:hAnsi="Times New Roman"/>
          <w:sz w:val="28"/>
          <w:szCs w:val="28"/>
        </w:rPr>
        <w:t> </w:t>
      </w:r>
      <w:r w:rsidR="00A179EB" w:rsidRPr="00CC157B">
        <w:rPr>
          <w:rFonts w:ascii="Times New Roman" w:hAnsi="Times New Roman"/>
          <w:sz w:val="28"/>
          <w:szCs w:val="28"/>
        </w:rPr>
        <w:t>67].</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Зазвичай правила тлумачення включені у текст договору, що уніфікується. Якщо вони відсутні,</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то запозичуються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із Віденської конвенції про право міжнародних договорів 1969</w:t>
      </w:r>
      <w:r w:rsidR="00982EEF">
        <w:rPr>
          <w:rFonts w:ascii="Times New Roman" w:hAnsi="Times New Roman"/>
          <w:sz w:val="28"/>
          <w:szCs w:val="28"/>
          <w:lang w:eastAsia="ru-RU"/>
        </w:rPr>
        <w:t> </w:t>
      </w:r>
      <w:r w:rsidRPr="00CC157B">
        <w:rPr>
          <w:rFonts w:ascii="Times New Roman" w:hAnsi="Times New Roman"/>
          <w:sz w:val="28"/>
          <w:szCs w:val="28"/>
          <w:lang w:eastAsia="ru-RU"/>
        </w:rPr>
        <w:t>р</w:t>
      </w:r>
      <w:r w:rsidR="00982EEF">
        <w:rPr>
          <w:rFonts w:ascii="Times New Roman" w:hAnsi="Times New Roman"/>
          <w:sz w:val="28"/>
          <w:szCs w:val="28"/>
          <w:lang w:eastAsia="ru-RU"/>
        </w:rPr>
        <w:t>оку</w:t>
      </w:r>
      <w:r w:rsidRPr="00CC157B">
        <w:rPr>
          <w:rFonts w:ascii="Times New Roman" w:hAnsi="Times New Roman"/>
          <w:sz w:val="28"/>
          <w:szCs w:val="28"/>
          <w:lang w:eastAsia="ru-RU"/>
        </w:rPr>
        <w:t>. Так, ст.</w:t>
      </w:r>
      <w:r w:rsidR="00982EEF">
        <w:rPr>
          <w:rFonts w:ascii="Times New Roman" w:hAnsi="Times New Roman"/>
          <w:sz w:val="28"/>
          <w:szCs w:val="28"/>
          <w:lang w:eastAsia="ru-RU"/>
        </w:rPr>
        <w:t> </w:t>
      </w:r>
      <w:r w:rsidRPr="00CC157B">
        <w:rPr>
          <w:rFonts w:ascii="Times New Roman" w:hAnsi="Times New Roman"/>
          <w:sz w:val="28"/>
          <w:szCs w:val="28"/>
          <w:lang w:eastAsia="ru-RU"/>
        </w:rPr>
        <w:t>31 цієї</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Конвенції закріплює положення, застосовуване до будь-якого міжнародного договору, воно має тлумачитися «у світлі об’єкта і цілей договору»</w:t>
      </w:r>
      <w:r w:rsidR="00982EEF">
        <w:rPr>
          <w:rFonts w:ascii="Times New Roman" w:hAnsi="Times New Roman"/>
          <w:sz w:val="28"/>
          <w:szCs w:val="28"/>
          <w:lang w:eastAsia="ru-RU"/>
        </w:rPr>
        <w:t> </w:t>
      </w:r>
      <w:r w:rsidR="00A179EB" w:rsidRPr="00CC157B">
        <w:rPr>
          <w:rFonts w:ascii="Times New Roman" w:hAnsi="Times New Roman"/>
          <w:sz w:val="28"/>
          <w:szCs w:val="28"/>
        </w:rPr>
        <w:t>[9</w:t>
      </w:r>
      <w:r w:rsidR="0023365F">
        <w:rPr>
          <w:rFonts w:ascii="Times New Roman" w:hAnsi="Times New Roman"/>
          <w:sz w:val="28"/>
          <w:szCs w:val="28"/>
        </w:rPr>
        <w:t>1</w:t>
      </w:r>
      <w:r w:rsidR="00A179EB" w:rsidRPr="00CC157B">
        <w:rPr>
          <w:rFonts w:ascii="Times New Roman" w:hAnsi="Times New Roman"/>
          <w:sz w:val="28"/>
          <w:szCs w:val="28"/>
        </w:rPr>
        <w:t>, с.</w:t>
      </w:r>
      <w:r w:rsidR="00982EEF">
        <w:rPr>
          <w:rFonts w:ascii="Times New Roman" w:hAnsi="Times New Roman"/>
          <w:sz w:val="28"/>
          <w:szCs w:val="28"/>
        </w:rPr>
        <w:t> </w:t>
      </w:r>
      <w:r w:rsidR="00A179EB" w:rsidRPr="00CC157B">
        <w:rPr>
          <w:rFonts w:ascii="Times New Roman" w:hAnsi="Times New Roman"/>
          <w:sz w:val="28"/>
          <w:szCs w:val="28"/>
        </w:rPr>
        <w:t>56].</w:t>
      </w:r>
      <w:r w:rsidRPr="00CC157B">
        <w:rPr>
          <w:rFonts w:ascii="Times New Roman" w:hAnsi="Times New Roman"/>
          <w:sz w:val="28"/>
          <w:szCs w:val="28"/>
          <w:lang w:eastAsia="ru-RU"/>
        </w:rPr>
        <w:t xml:space="preserve"> </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Початок 2000-х років у плані розвитку адаптаційних установ в Україні став плідним. На базі Міністерства юстиції України було створено дві спеціалізовані адаптаційні установи: Центр перекладів актів європейського права та Центр порівняльного права. Головне завдання, яке стояло перед цими спеціалізованими установами, – інформаційний та аналітичний супровід адаптації законодавства. А </w:t>
      </w:r>
      <w:r w:rsidR="00982EEF">
        <w:rPr>
          <w:rFonts w:ascii="Times New Roman" w:hAnsi="Times New Roman"/>
          <w:sz w:val="28"/>
          <w:szCs w:val="28"/>
        </w:rPr>
        <w:t>у</w:t>
      </w:r>
      <w:r w:rsidRPr="00CC157B">
        <w:rPr>
          <w:rFonts w:ascii="Times New Roman" w:hAnsi="Times New Roman"/>
          <w:sz w:val="28"/>
          <w:szCs w:val="28"/>
        </w:rPr>
        <w:t xml:space="preserve"> 2003</w:t>
      </w:r>
      <w:r w:rsidR="00982EEF">
        <w:rPr>
          <w:rFonts w:ascii="Times New Roman" w:hAnsi="Times New Roman"/>
          <w:sz w:val="28"/>
          <w:szCs w:val="28"/>
        </w:rPr>
        <w:t> </w:t>
      </w:r>
      <w:r w:rsidRPr="00CC157B">
        <w:rPr>
          <w:rFonts w:ascii="Times New Roman" w:hAnsi="Times New Roman"/>
          <w:sz w:val="28"/>
          <w:szCs w:val="28"/>
        </w:rPr>
        <w:t>р</w:t>
      </w:r>
      <w:r w:rsidR="00982EEF">
        <w:rPr>
          <w:rFonts w:ascii="Times New Roman" w:hAnsi="Times New Roman"/>
          <w:sz w:val="28"/>
          <w:szCs w:val="28"/>
        </w:rPr>
        <w:t>оці</w:t>
      </w:r>
      <w:r w:rsidRPr="00CC157B">
        <w:rPr>
          <w:rFonts w:ascii="Times New Roman" w:hAnsi="Times New Roman"/>
          <w:sz w:val="28"/>
          <w:szCs w:val="28"/>
        </w:rPr>
        <w:t xml:space="preserve"> при цих установах розпочала свою діяльність ще одна установа – Центр європейського та порівняльного права (діяльність якого припинилася всього за рік), яка забезпечувала виконання важливих функцій. До її компетенції належали: перевірка</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нормативно-правових актів та їх проєктів на відповідність положенням законодавства Європейського Союзу, переклад актів європейського права, здійснення термінологічної експертизи цих перекладів, порівняльно-правового аналізу відповідності правової системи нашої держави європейському законодавству тощо.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Мета будь-якого міжнародного договору, що уніфікується, полягає у забезпеченні однакового регулювання видів трансграничних приватноправових відносин. Тому для досягнення цієї мети недостатньо лише уніфікованих колізійних чи матеріально-правових норм, потрібна </w:t>
      </w:r>
      <w:r w:rsidRPr="00CC157B">
        <w:rPr>
          <w:rFonts w:ascii="Times New Roman" w:hAnsi="Times New Roman"/>
          <w:sz w:val="28"/>
          <w:szCs w:val="28"/>
          <w:lang w:eastAsia="ru-RU"/>
        </w:rPr>
        <w:lastRenderedPageBreak/>
        <w:t>однакова практика їхнього використання, що включає однакове тлумачення. Таке твердження підкріплюється і тим, що багато договорів прямо дають тлумачення термінів і понять, що входять в уніфіковані правові норми, встановлюючи їхній зміст. Наприклад, ст.</w:t>
      </w:r>
      <w:r w:rsidR="00982EEF">
        <w:rPr>
          <w:rFonts w:ascii="Times New Roman" w:hAnsi="Times New Roman"/>
          <w:sz w:val="28"/>
          <w:szCs w:val="28"/>
          <w:lang w:eastAsia="ru-RU"/>
        </w:rPr>
        <w:t> </w:t>
      </w:r>
      <w:r w:rsidRPr="00CC157B">
        <w:rPr>
          <w:rFonts w:ascii="Times New Roman" w:hAnsi="Times New Roman"/>
          <w:sz w:val="28"/>
          <w:szCs w:val="28"/>
          <w:lang w:eastAsia="ru-RU"/>
        </w:rPr>
        <w:t>3 Сеульської конвенції про установу багатостороннього агентства по гарантіях інвестицій (1985</w:t>
      </w:r>
      <w:r w:rsidR="00982EEF">
        <w:rPr>
          <w:rFonts w:ascii="Times New Roman" w:hAnsi="Times New Roman"/>
          <w:sz w:val="28"/>
          <w:szCs w:val="28"/>
          <w:lang w:eastAsia="ru-RU"/>
        </w:rPr>
        <w:t> р.</w:t>
      </w:r>
      <w:r w:rsidRPr="00CC157B">
        <w:rPr>
          <w:rFonts w:ascii="Times New Roman" w:hAnsi="Times New Roman"/>
          <w:sz w:val="28"/>
          <w:szCs w:val="28"/>
          <w:lang w:eastAsia="ru-RU"/>
        </w:rPr>
        <w:t>) «для цілей цієї Конвенції» розкриває зміст деяких термінів і понять. Таке тлумачення є загальнообов’язковим у національно-правовій практиці договірних держав, що сприяє однаковому застосуванню уніфікованих норм</w:t>
      </w:r>
      <w:r w:rsidR="00982EEF" w:rsidRPr="00982EEF">
        <w:rPr>
          <w:rFonts w:ascii="Times New Roman" w:hAnsi="Times New Roman"/>
          <w:sz w:val="28"/>
          <w:szCs w:val="28"/>
          <w:lang w:eastAsia="ru-RU"/>
        </w:rPr>
        <w:t> </w:t>
      </w:r>
      <w:r w:rsidR="0011300F" w:rsidRPr="00CC157B">
        <w:rPr>
          <w:rFonts w:ascii="Times New Roman" w:hAnsi="Times New Roman"/>
          <w:sz w:val="28"/>
          <w:szCs w:val="28"/>
        </w:rPr>
        <w:t>[</w:t>
      </w:r>
      <w:r w:rsidR="0023365F">
        <w:rPr>
          <w:rFonts w:ascii="Times New Roman" w:hAnsi="Times New Roman"/>
          <w:sz w:val="28"/>
          <w:szCs w:val="28"/>
        </w:rPr>
        <w:t>90</w:t>
      </w:r>
      <w:r w:rsidR="0011300F" w:rsidRPr="00CC157B">
        <w:rPr>
          <w:rFonts w:ascii="Times New Roman" w:hAnsi="Times New Roman"/>
          <w:sz w:val="28"/>
          <w:szCs w:val="28"/>
        </w:rPr>
        <w:t>, с.</w:t>
      </w:r>
      <w:r w:rsidR="00982EEF">
        <w:rPr>
          <w:rFonts w:ascii="Times New Roman" w:hAnsi="Times New Roman"/>
          <w:sz w:val="28"/>
          <w:szCs w:val="28"/>
        </w:rPr>
        <w:t> </w:t>
      </w:r>
      <w:r w:rsidR="00A179EB" w:rsidRPr="00CC157B">
        <w:rPr>
          <w:rFonts w:ascii="Times New Roman" w:hAnsi="Times New Roman"/>
          <w:sz w:val="28"/>
          <w:szCs w:val="28"/>
        </w:rPr>
        <w:t>97</w:t>
      </w:r>
      <w:r w:rsidR="0011300F"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 правило, складно піддаються уніфікації правові акти, пов’язані з регулюванням специфічно відокремлених суспільних відносин, що відображають індивідуальні можливості різних суб’єктів права (трудові відносини, відносини в галузі авторського права тощо). Труднощі уніфікації можуть мати й суто юридичний характер. Різнорідність правової матерії настільки велика, що вона не завжди піддається об’єднанню, хоча практична потреба в цьому очевидна. Може бути недосконалою і техніка уніфікації певної галузі законодавства, пов’язана з відсутністю досконалих правил здійснення подібних операцій</w:t>
      </w:r>
      <w:r w:rsidR="00982EEF">
        <w:rPr>
          <w:rFonts w:ascii="Times New Roman" w:hAnsi="Times New Roman"/>
          <w:sz w:val="28"/>
          <w:szCs w:val="28"/>
        </w:rPr>
        <w:t> </w:t>
      </w:r>
      <w:r w:rsidR="009B7C31" w:rsidRPr="00CC157B">
        <w:rPr>
          <w:rFonts w:ascii="Times New Roman" w:hAnsi="Times New Roman"/>
          <w:sz w:val="28"/>
          <w:szCs w:val="28"/>
        </w:rPr>
        <w:t>[</w:t>
      </w:r>
      <w:r w:rsidR="009D14EB" w:rsidRPr="00CC157B">
        <w:rPr>
          <w:rFonts w:ascii="Times New Roman" w:hAnsi="Times New Roman"/>
          <w:sz w:val="28"/>
          <w:szCs w:val="28"/>
        </w:rPr>
        <w:t>1</w:t>
      </w:r>
      <w:r w:rsidR="0023365F">
        <w:rPr>
          <w:rFonts w:ascii="Times New Roman" w:hAnsi="Times New Roman"/>
          <w:sz w:val="28"/>
          <w:szCs w:val="28"/>
        </w:rPr>
        <w:t>3</w:t>
      </w:r>
      <w:r w:rsidR="009D14EB" w:rsidRPr="00CC157B">
        <w:rPr>
          <w:rFonts w:ascii="Times New Roman" w:hAnsi="Times New Roman"/>
          <w:sz w:val="28"/>
          <w:szCs w:val="28"/>
        </w:rPr>
        <w:t>2</w:t>
      </w:r>
      <w:r w:rsidR="009B7C31" w:rsidRPr="00CC157B">
        <w:rPr>
          <w:rFonts w:ascii="Times New Roman" w:hAnsi="Times New Roman"/>
          <w:sz w:val="28"/>
          <w:szCs w:val="28"/>
        </w:rPr>
        <w:t>, с.</w:t>
      </w:r>
      <w:r w:rsidR="00982EEF">
        <w:rPr>
          <w:rFonts w:ascii="Times New Roman" w:hAnsi="Times New Roman"/>
          <w:sz w:val="28"/>
          <w:szCs w:val="28"/>
        </w:rPr>
        <w:t> </w:t>
      </w:r>
      <w:r w:rsidR="009B7C31" w:rsidRPr="00CC157B">
        <w:rPr>
          <w:rFonts w:ascii="Times New Roman" w:hAnsi="Times New Roman"/>
          <w:sz w:val="28"/>
          <w:szCs w:val="28"/>
        </w:rPr>
        <w:t>230].</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iCs/>
          <w:sz w:val="28"/>
          <w:szCs w:val="28"/>
          <w:lang w:eastAsia="ru-RU"/>
        </w:rPr>
        <w:t xml:space="preserve">Усе це </w:t>
      </w:r>
      <w:r w:rsidR="009749D0" w:rsidRPr="00CC157B">
        <w:rPr>
          <w:rFonts w:ascii="Times New Roman" w:hAnsi="Times New Roman"/>
          <w:iCs/>
          <w:sz w:val="28"/>
          <w:szCs w:val="28"/>
          <w:lang w:eastAsia="ru-RU"/>
        </w:rPr>
        <w:t>с</w:t>
      </w:r>
      <w:r w:rsidRPr="00CC157B">
        <w:rPr>
          <w:rFonts w:ascii="Times New Roman" w:hAnsi="Times New Roman"/>
          <w:iCs/>
          <w:sz w:val="28"/>
          <w:szCs w:val="28"/>
          <w:lang w:eastAsia="ru-RU"/>
        </w:rPr>
        <w:t xml:space="preserve">відчить, </w:t>
      </w:r>
      <w:r w:rsidRPr="00CC157B">
        <w:rPr>
          <w:rFonts w:ascii="Times New Roman" w:hAnsi="Times New Roman"/>
          <w:sz w:val="28"/>
          <w:szCs w:val="28"/>
          <w:lang w:eastAsia="ru-RU"/>
        </w:rPr>
        <w:t>що уніфіковані норми взагалі та міжнародного права зокрема діють як норми національного правового характеру. Проте ані матеріальні приватноправові уніфіковані норми, ані колізійні уніфіковані норми не спроможні скасувати внутрішньоправові норми аналогічного змісту, тому діють паралельно з ними. При цьому вони не зливаються з внутрішньоправовими нормами в один масив, а зберігають у ньому відособленість, яка обумовлена їх договірним походженням.</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Попри те, що більшість правових категорій існує не автономно, ізольовано від інших, а перебуває в явних чи прихованих поняттєво та ієрархічно детермінованих зв’язках, відсутність візуалізованих, чітко визначених принципів, форм та матеріальних проявів такої детермінації </w:t>
      </w:r>
      <w:r w:rsidRPr="00CC157B">
        <w:rPr>
          <w:rFonts w:ascii="Times New Roman" w:hAnsi="Times New Roman"/>
          <w:sz w:val="28"/>
          <w:szCs w:val="28"/>
        </w:rPr>
        <w:lastRenderedPageBreak/>
        <w:t>призводить зрештою до порушення основоположної складової принципу верховенства права – юридичної визначеності</w:t>
      </w:r>
      <w:r w:rsidR="00982EEF">
        <w:rPr>
          <w:rFonts w:ascii="Times New Roman" w:hAnsi="Times New Roman"/>
          <w:sz w:val="28"/>
          <w:szCs w:val="28"/>
        </w:rPr>
        <w:t> </w:t>
      </w:r>
      <w:r w:rsidR="00BE3401" w:rsidRPr="00CC157B">
        <w:rPr>
          <w:rFonts w:ascii="Times New Roman" w:hAnsi="Times New Roman"/>
          <w:sz w:val="28"/>
          <w:szCs w:val="28"/>
        </w:rPr>
        <w:t>[13, с.</w:t>
      </w:r>
      <w:r w:rsidR="00982EEF">
        <w:rPr>
          <w:rFonts w:ascii="Times New Roman" w:hAnsi="Times New Roman"/>
          <w:sz w:val="28"/>
          <w:szCs w:val="28"/>
        </w:rPr>
        <w:t> </w:t>
      </w:r>
      <w:r w:rsidR="00BE3401" w:rsidRPr="00CC157B">
        <w:rPr>
          <w:rFonts w:ascii="Times New Roman" w:hAnsi="Times New Roman"/>
          <w:sz w:val="28"/>
          <w:szCs w:val="28"/>
        </w:rPr>
        <w:t>10].</w:t>
      </w:r>
    </w:p>
    <w:p w:rsidR="00632308" w:rsidRPr="00CC157B" w:rsidRDefault="00632308" w:rsidP="00F43B70">
      <w:pPr>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У будь-якому випадку уніфіковані правові норми пов’язані з міжнародним договором, у межах якого вони були створені та який, у свою чергу, породжує низку певних особливостей їхнього застосування. Насамперед</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договір визначає ту сферу дії, в якій повинні застосовуватися уніфіковані норми. Як правило, така сфера завжди відповідає сфері застосування відповідних внутрішніх норм права.</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Договірне походження визначає і тимчасові рамки дії уніфікованих норм. Останні набирають чинності на території держави-учасниці договору не раніше того моменту, коли сам до</w:t>
      </w:r>
      <w:r w:rsidR="00982EEF">
        <w:rPr>
          <w:rFonts w:ascii="Times New Roman" w:hAnsi="Times New Roman"/>
          <w:sz w:val="28"/>
          <w:szCs w:val="28"/>
          <w:lang w:eastAsia="ru-RU"/>
        </w:rPr>
        <w:t>говір набирає юридичної сили. У </w:t>
      </w:r>
      <w:r w:rsidRPr="00CC157B">
        <w:rPr>
          <w:rFonts w:ascii="Times New Roman" w:hAnsi="Times New Roman"/>
          <w:sz w:val="28"/>
          <w:szCs w:val="28"/>
          <w:lang w:eastAsia="ru-RU"/>
        </w:rPr>
        <w:t>випадку, навіть якщо держава належним чином ратифікувала договір (чи іншим правомірним способом висловила свою згоду на його обов’язковість), але він не набрав юридичної сили (наприклад, у випадку, якщо договір не набрав необхідну кількість ратифікацій)</w:t>
      </w:r>
      <w:r w:rsidR="00982EEF">
        <w:rPr>
          <w:rFonts w:ascii="Times New Roman" w:hAnsi="Times New Roman"/>
          <w:sz w:val="28"/>
          <w:szCs w:val="28"/>
          <w:lang w:eastAsia="ru-RU"/>
        </w:rPr>
        <w:t>, уніфіковані норми не діють. А </w:t>
      </w:r>
      <w:r w:rsidRPr="00CC157B">
        <w:rPr>
          <w:rFonts w:ascii="Times New Roman" w:hAnsi="Times New Roman"/>
          <w:sz w:val="28"/>
          <w:szCs w:val="28"/>
          <w:lang w:eastAsia="ru-RU"/>
        </w:rPr>
        <w:t xml:space="preserve">припинення дії договору незалежно від причини відповідно веде до припинення дії відповідних уніфікованих норм. Також на практику застосування і зміст уніфікованих норм впливають зміни, внесені країнами-учасниками до тексту договору в період його чинності.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Наведені вище випадки зв’язку уніфікованих норм з міжнародним договором не є вичерпними. Проте і вони підтверджують специфіку уніфікованих норм, що зумовл</w:t>
      </w:r>
      <w:r w:rsidR="009749D0" w:rsidRPr="00CC157B">
        <w:rPr>
          <w:rFonts w:ascii="Times New Roman" w:hAnsi="Times New Roman"/>
          <w:sz w:val="28"/>
          <w:szCs w:val="28"/>
          <w:lang w:eastAsia="ru-RU"/>
        </w:rPr>
        <w:t>ю</w:t>
      </w:r>
      <w:r w:rsidRPr="00CC157B">
        <w:rPr>
          <w:rFonts w:ascii="Times New Roman" w:hAnsi="Times New Roman"/>
          <w:sz w:val="28"/>
          <w:szCs w:val="28"/>
          <w:lang w:eastAsia="ru-RU"/>
        </w:rPr>
        <w:t>є їм особливе місце в системі права.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FontStyle15"/>
          <w:b w:val="0"/>
          <w:sz w:val="28"/>
          <w:szCs w:val="28"/>
        </w:rPr>
        <w:t>Уніфікація зміцнює взаємозумовленість всіх структурних елементів системи законодавства, сприяє їх синхронній дії.</w:t>
      </w:r>
      <w:r w:rsidRPr="00CC157B">
        <w:rPr>
          <w:rStyle w:val="FontStyle15"/>
          <w:sz w:val="28"/>
          <w:szCs w:val="28"/>
        </w:rPr>
        <w:t xml:space="preserve"> </w:t>
      </w:r>
      <w:r w:rsidRPr="00CC157B">
        <w:rPr>
          <w:rFonts w:ascii="Times New Roman" w:hAnsi="Times New Roman"/>
          <w:sz w:val="28"/>
          <w:szCs w:val="28"/>
        </w:rPr>
        <w:t xml:space="preserve">Монолітність законодавства є юридичною основою уніфікації, потреба в якій залежить від інтенсивності накопичення нормативного матеріалу. </w:t>
      </w:r>
      <w:r w:rsidRPr="00CC157B">
        <w:rPr>
          <w:rStyle w:val="FontStyle16"/>
          <w:b w:val="0"/>
          <w:i w:val="0"/>
          <w:sz w:val="28"/>
          <w:szCs w:val="28"/>
        </w:rPr>
        <w:t>Уніфікацію не повинна «бентежити» специфіка суспільних відносин, диференційований підхід до їх регламентації. Наявність у цих відносинах спільних властивостей і меж, їх системна єдність одночасно припускають цілісне, уніфіковане врегулювання</w:t>
      </w:r>
      <w:r w:rsidR="00982EEF">
        <w:rPr>
          <w:rStyle w:val="FontStyle16"/>
          <w:b w:val="0"/>
          <w:i w:val="0"/>
          <w:sz w:val="28"/>
          <w:szCs w:val="28"/>
        </w:rPr>
        <w:t> </w:t>
      </w:r>
      <w:r w:rsidR="009B7C31" w:rsidRPr="00CC157B">
        <w:rPr>
          <w:rFonts w:ascii="Times New Roman" w:hAnsi="Times New Roman"/>
          <w:sz w:val="28"/>
          <w:szCs w:val="28"/>
        </w:rPr>
        <w:t>[</w:t>
      </w:r>
      <w:r w:rsidR="009D14EB" w:rsidRPr="00CC157B">
        <w:rPr>
          <w:rFonts w:ascii="Times New Roman" w:hAnsi="Times New Roman"/>
          <w:sz w:val="28"/>
          <w:szCs w:val="28"/>
        </w:rPr>
        <w:t>1</w:t>
      </w:r>
      <w:r w:rsidR="0023365F">
        <w:rPr>
          <w:rFonts w:ascii="Times New Roman" w:hAnsi="Times New Roman"/>
          <w:sz w:val="28"/>
          <w:szCs w:val="28"/>
        </w:rPr>
        <w:t>3</w:t>
      </w:r>
      <w:r w:rsidR="009D14EB" w:rsidRPr="00CC157B">
        <w:rPr>
          <w:rFonts w:ascii="Times New Roman" w:hAnsi="Times New Roman"/>
          <w:sz w:val="28"/>
          <w:szCs w:val="28"/>
        </w:rPr>
        <w:t>2</w:t>
      </w:r>
      <w:r w:rsidR="009B7C31" w:rsidRPr="00CC157B">
        <w:rPr>
          <w:rFonts w:ascii="Times New Roman" w:hAnsi="Times New Roman"/>
          <w:sz w:val="28"/>
          <w:szCs w:val="28"/>
        </w:rPr>
        <w:t>, с.</w:t>
      </w:r>
      <w:r w:rsidR="00982EEF">
        <w:rPr>
          <w:rFonts w:ascii="Times New Roman" w:hAnsi="Times New Roman"/>
          <w:sz w:val="28"/>
          <w:szCs w:val="28"/>
        </w:rPr>
        <w:t> </w:t>
      </w:r>
      <w:r w:rsidR="009B7C31" w:rsidRPr="00CC157B">
        <w:rPr>
          <w:rFonts w:ascii="Times New Roman" w:hAnsi="Times New Roman"/>
          <w:sz w:val="28"/>
          <w:szCs w:val="28"/>
        </w:rPr>
        <w:t>228].</w:t>
      </w:r>
      <w:r w:rsidRPr="00CC157B">
        <w:rPr>
          <w:rFonts w:ascii="Times New Roman" w:hAnsi="Times New Roman"/>
          <w:i/>
          <w:sz w:val="28"/>
          <w:szCs w:val="28"/>
        </w:rPr>
        <w:t xml:space="preserve"> </w:t>
      </w:r>
      <w:r w:rsidRPr="00CC157B">
        <w:rPr>
          <w:rFonts w:ascii="Times New Roman" w:hAnsi="Times New Roman"/>
          <w:sz w:val="28"/>
          <w:szCs w:val="28"/>
        </w:rPr>
        <w:t xml:space="preserve">При </w:t>
      </w:r>
      <w:r w:rsidRPr="00CC157B">
        <w:rPr>
          <w:rFonts w:ascii="Times New Roman" w:hAnsi="Times New Roman"/>
          <w:sz w:val="28"/>
          <w:szCs w:val="28"/>
        </w:rPr>
        <w:lastRenderedPageBreak/>
        <w:t>уніфікації всі необхідні зміни слід проводити шляхом звичайної правотворчої процедури.</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Основними методами уніфікації у праві є, зокрема, систематизація національного законодавства, імплементація норм міжнародного права у національне законодавство та адаптація останнього до відповідних міжнародних стандартів. Способи імплементації уніфікованого законодавства визначаються кожною державою-членом окремо, виходячи з її правової системи та інститутів</w:t>
      </w:r>
      <w:r w:rsidR="00536AC3">
        <w:rPr>
          <w:rFonts w:ascii="Times New Roman" w:hAnsi="Times New Roman"/>
          <w:sz w:val="28"/>
          <w:szCs w:val="28"/>
        </w:rPr>
        <w:t> </w:t>
      </w:r>
      <w:r w:rsidR="00BE3401" w:rsidRPr="00CC157B">
        <w:rPr>
          <w:rFonts w:ascii="Times New Roman" w:hAnsi="Times New Roman"/>
          <w:sz w:val="28"/>
          <w:szCs w:val="28"/>
        </w:rPr>
        <w:t>[12, с.</w:t>
      </w:r>
      <w:r w:rsidR="00536AC3">
        <w:rPr>
          <w:rFonts w:ascii="Times New Roman" w:hAnsi="Times New Roman"/>
          <w:sz w:val="28"/>
          <w:szCs w:val="28"/>
        </w:rPr>
        <w:t> </w:t>
      </w:r>
      <w:r w:rsidR="00BE3401" w:rsidRPr="00CC157B">
        <w:rPr>
          <w:rFonts w:ascii="Times New Roman" w:hAnsi="Times New Roman"/>
          <w:sz w:val="28"/>
          <w:szCs w:val="28"/>
        </w:rPr>
        <w:t>92].</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Необхідність у ній викликана тим, що процес систематизації забезпечує подолання такого явища, якого у системі нормативно-правових актів не повинно бути, – невпорядкованості. Цей процес покликаний забезпечувати збалансованість правових актів, їх компактність і взаємозв’язок, позбутися колізій у законодавстві. Особливо актуальна така діяльність в умовах розвитку пра</w:t>
      </w:r>
      <w:r w:rsidR="00BE3401" w:rsidRPr="00CC157B">
        <w:rPr>
          <w:rFonts w:ascii="Times New Roman" w:eastAsia="TimesNewRomanPSMT" w:hAnsi="Times New Roman"/>
          <w:sz w:val="28"/>
          <w:szCs w:val="28"/>
        </w:rPr>
        <w:t>вової, демократичної держави та</w:t>
      </w:r>
      <w:r w:rsidRPr="00CC157B">
        <w:rPr>
          <w:rFonts w:ascii="Times New Roman" w:eastAsia="TimesNewRomanPSMT" w:hAnsi="Times New Roman"/>
          <w:sz w:val="28"/>
          <w:szCs w:val="28"/>
        </w:rPr>
        <w:t xml:space="preserve"> громадянського суспільства. Комплексна систематизація законодавства є першочерговою практичною необхідністю, як певний засіб впорядкування правових структур в умовах гармонізації національної правової системи. Систематизація законодавства потрібна для подальшого розвитку всього законодавчого масиву. Аналіз та обробка</w:t>
      </w:r>
      <w:r w:rsidR="00CC157B" w:rsidRPr="00CC157B">
        <w:rPr>
          <w:rFonts w:ascii="Times New Roman" w:eastAsia="TimesNewRomanPSMT" w:hAnsi="Times New Roman"/>
          <w:sz w:val="28"/>
          <w:szCs w:val="28"/>
        </w:rPr>
        <w:t xml:space="preserve"> </w:t>
      </w:r>
      <w:r w:rsidRPr="00CC157B">
        <w:rPr>
          <w:rFonts w:ascii="Times New Roman" w:eastAsia="TimesNewRomanPSMT" w:hAnsi="Times New Roman"/>
          <w:sz w:val="28"/>
          <w:szCs w:val="28"/>
        </w:rPr>
        <w:t>правових актів, створення єдиної внутрішньої системи актів є необхідними умовами ефективності правотворчої діяльності, сприяють ліквідації колізій та застарілості у</w:t>
      </w:r>
      <w:r w:rsidR="00CC157B" w:rsidRPr="00CC157B">
        <w:rPr>
          <w:rFonts w:ascii="Times New Roman" w:eastAsia="TimesNewRomanPSMT" w:hAnsi="Times New Roman"/>
          <w:sz w:val="28"/>
          <w:szCs w:val="28"/>
        </w:rPr>
        <w:t xml:space="preserve"> </w:t>
      </w:r>
      <w:r w:rsidRPr="00CC157B">
        <w:rPr>
          <w:rFonts w:ascii="Times New Roman" w:eastAsia="TimesNewRomanPSMT" w:hAnsi="Times New Roman"/>
          <w:sz w:val="28"/>
          <w:szCs w:val="28"/>
        </w:rPr>
        <w:t>нормативно-правовому масиві.</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 xml:space="preserve">Систематизація нормативно-правових актів може розвиватися в двох напрямах у будь-якій правовій системі: від загального до конкретного і від конкретного до загального. Наприклад, спочатку приймаються основи законодавства, потім галузеві кодекси тощо. А систематизація законодавства проходить шлях від конкретного до загального. Наприклад, спочатку окремі закони виокремлюються, потім інкорпоруються, далі приймається низка консолідованих актів, потім </w:t>
      </w:r>
      <w:r w:rsidRPr="00CC157B">
        <w:rPr>
          <w:rFonts w:ascii="Times New Roman" w:hAnsi="Times New Roman"/>
          <w:sz w:val="28"/>
          <w:szCs w:val="28"/>
        </w:rPr>
        <w:t xml:space="preserve">– </w:t>
      </w:r>
      <w:r w:rsidRPr="00CC157B">
        <w:rPr>
          <w:rFonts w:ascii="Times New Roman" w:eastAsia="TimesNewRomanPSMT" w:hAnsi="Times New Roman"/>
          <w:sz w:val="28"/>
          <w:szCs w:val="28"/>
        </w:rPr>
        <w:t xml:space="preserve">кодифікованих актів. </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lastRenderedPageBreak/>
        <w:t>Постійний контроль за динамікою поточної правотворчості, узгодженість в єдності її структурних елементів, їхнє всебічне опрацювання, техніко-правова уніфікованість є основною метою систематизації. Це й зрозуміло. Адже серед найбільш ефективних таких способів – уніфікація національних законодавств, за допомогою якої створюються однотипні, стандартні правові норми, що одноманітно регулюють суспільні відносини або створюють основу для знаходження їх спільності. Досить важливою складовою цього процесу є уніфікація</w:t>
      </w:r>
      <w:r w:rsidR="00536AC3">
        <w:rPr>
          <w:rFonts w:ascii="Times New Roman" w:eastAsia="TimesNewRomanPSMT" w:hAnsi="Times New Roman"/>
          <w:sz w:val="28"/>
          <w:szCs w:val="28"/>
        </w:rPr>
        <w:t> </w:t>
      </w:r>
      <w:r w:rsidR="00074320" w:rsidRPr="00CC157B">
        <w:rPr>
          <w:rFonts w:ascii="Times New Roman" w:hAnsi="Times New Roman"/>
          <w:sz w:val="28"/>
          <w:szCs w:val="28"/>
        </w:rPr>
        <w:t>[4</w:t>
      </w:r>
      <w:r w:rsidR="0023365F">
        <w:rPr>
          <w:rFonts w:ascii="Times New Roman" w:hAnsi="Times New Roman"/>
          <w:sz w:val="28"/>
          <w:szCs w:val="28"/>
        </w:rPr>
        <w:t>9</w:t>
      </w:r>
      <w:r w:rsidR="00074320" w:rsidRPr="00CC157B">
        <w:rPr>
          <w:rFonts w:ascii="Times New Roman" w:hAnsi="Times New Roman"/>
          <w:sz w:val="28"/>
          <w:szCs w:val="28"/>
        </w:rPr>
        <w:t>, с.</w:t>
      </w:r>
      <w:r w:rsidR="00536AC3">
        <w:rPr>
          <w:rFonts w:ascii="Times New Roman" w:hAnsi="Times New Roman"/>
          <w:sz w:val="28"/>
          <w:szCs w:val="28"/>
        </w:rPr>
        <w:t> </w:t>
      </w:r>
      <w:r w:rsidR="00074320" w:rsidRPr="00CC157B">
        <w:rPr>
          <w:rFonts w:ascii="Times New Roman" w:hAnsi="Times New Roman"/>
          <w:sz w:val="28"/>
          <w:szCs w:val="28"/>
        </w:rPr>
        <w:t>53]</w:t>
      </w:r>
      <w:r w:rsidR="00074320"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Питання уніфікації актів неможливо вирішити без їх диференціації, яка, у свою чергу, збігається з пошуком критеріїв або чинників, які впливають на вибір форми даних актів.</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 зв’язку з тим, що процес уніфікації відбувається в усій правовій системі, він дає можливість українському законодавству розвиватися відповідно до забезпечення прав людини у напрямі міжнародного співробітництва, а також забезпечення демократичного розвитку держави. Справді, оскільки уніфікація призводить до одноманітності законодавства різних держав, сприяє імплементації міжнародних норм у внутрішнє законодавство держави, то вона має всі шанси досягнути поставленої мети.</w:t>
      </w:r>
    </w:p>
    <w:p w:rsidR="00632308" w:rsidRPr="00CC157B" w:rsidRDefault="00632308" w:rsidP="00F43B70">
      <w:pPr>
        <w:spacing w:after="0" w:line="360" w:lineRule="auto"/>
        <w:ind w:firstLine="709"/>
        <w:jc w:val="both"/>
        <w:rPr>
          <w:rFonts w:ascii="Times New Roman" w:hAnsi="Times New Roman"/>
          <w:spacing w:val="-2"/>
          <w:sz w:val="28"/>
          <w:szCs w:val="28"/>
        </w:rPr>
      </w:pPr>
      <w:r w:rsidRPr="00CC157B">
        <w:rPr>
          <w:rFonts w:ascii="Times New Roman" w:hAnsi="Times New Roman"/>
          <w:spacing w:val="-2"/>
          <w:sz w:val="28"/>
          <w:szCs w:val="28"/>
        </w:rPr>
        <w:t>Слід зазначити, що в Україні організаційно-правовий механізм уніфікації законодавства не є досконалим. Оскільки він не відповідає вимогам активного розвитку відносин України з Євросоюзом, то його</w:t>
      </w:r>
      <w:r w:rsidR="00CC157B" w:rsidRPr="00CC157B">
        <w:rPr>
          <w:rFonts w:ascii="Times New Roman" w:hAnsi="Times New Roman"/>
          <w:spacing w:val="-2"/>
          <w:sz w:val="28"/>
          <w:szCs w:val="28"/>
        </w:rPr>
        <w:t xml:space="preserve"> </w:t>
      </w:r>
      <w:r w:rsidRPr="00CC157B">
        <w:rPr>
          <w:rFonts w:ascii="Times New Roman" w:hAnsi="Times New Roman"/>
          <w:spacing w:val="-2"/>
          <w:sz w:val="28"/>
          <w:szCs w:val="28"/>
        </w:rPr>
        <w:t>можна вважати неефективним і визнати таким, що потребує чіткості та регламентації.</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pacing w:val="-2"/>
          <w:sz w:val="28"/>
          <w:szCs w:val="28"/>
        </w:rPr>
        <w:t>Так, аналіз процесів уніфікації у сучасній вітчизняній правовій системі не дає підстав констатувати наявність певних стадій або етапів, які вже пройшов чи проходить процес уніфікації. Невідповідність вимогам уніфікації не впливає на прийняття законів та інших нормативно-правових актів, у результаті чого уніфікація відбувається ніби навздогін основному процесу правотворчості, коли потреба в ній диктується практикою застосування вже прийнятих правових актів</w:t>
      </w:r>
      <w:r w:rsidR="00536AC3">
        <w:rPr>
          <w:rFonts w:ascii="Times New Roman" w:hAnsi="Times New Roman"/>
          <w:spacing w:val="-2"/>
          <w:sz w:val="28"/>
          <w:szCs w:val="28"/>
        </w:rPr>
        <w:t> </w:t>
      </w:r>
      <w:r w:rsidR="005F6FF4" w:rsidRPr="00CC157B">
        <w:rPr>
          <w:rFonts w:ascii="Times New Roman" w:hAnsi="Times New Roman"/>
          <w:sz w:val="28"/>
          <w:szCs w:val="28"/>
        </w:rPr>
        <w:t>[7</w:t>
      </w:r>
      <w:r w:rsidR="0023365F">
        <w:rPr>
          <w:rFonts w:ascii="Times New Roman" w:hAnsi="Times New Roman"/>
          <w:sz w:val="28"/>
          <w:szCs w:val="28"/>
        </w:rPr>
        <w:t>5</w:t>
      </w:r>
      <w:r w:rsidR="005F6FF4" w:rsidRPr="00CC157B">
        <w:rPr>
          <w:rFonts w:ascii="Times New Roman" w:hAnsi="Times New Roman"/>
          <w:sz w:val="28"/>
          <w:szCs w:val="28"/>
        </w:rPr>
        <w:t>, с.</w:t>
      </w:r>
      <w:r w:rsidR="00536AC3">
        <w:rPr>
          <w:rFonts w:ascii="Times New Roman" w:hAnsi="Times New Roman"/>
          <w:sz w:val="28"/>
          <w:szCs w:val="28"/>
        </w:rPr>
        <w:t> </w:t>
      </w:r>
      <w:r w:rsidR="003904CF" w:rsidRPr="00CC157B">
        <w:rPr>
          <w:rFonts w:ascii="Times New Roman" w:hAnsi="Times New Roman"/>
          <w:sz w:val="28"/>
          <w:szCs w:val="28"/>
        </w:rPr>
        <w:t>60</w:t>
      </w:r>
      <w:r w:rsidR="005F6FF4" w:rsidRPr="00CC157B">
        <w:rPr>
          <w:rFonts w:ascii="Times New Roman" w:hAnsi="Times New Roman"/>
          <w:sz w:val="28"/>
          <w:szCs w:val="28"/>
        </w:rPr>
        <w:t>]</w:t>
      </w:r>
      <w:r w:rsidR="005F6FF4" w:rsidRPr="00CC157B">
        <w:rPr>
          <w:rFonts w:ascii="Times New Roman" w:hAnsi="Times New Roman"/>
          <w:sz w:val="28"/>
          <w:szCs w:val="28"/>
          <w:shd w:val="clear" w:color="auto" w:fill="FFFFFF"/>
        </w:rPr>
        <w:t>.</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lastRenderedPageBreak/>
        <w:t>Адаптація українського законодавства до законодавства ЄС відбувається на тлі правової реформи в Україні: держава повинна створювати нове законодавство</w:t>
      </w:r>
      <w:r w:rsidR="00CC157B" w:rsidRPr="00CC157B">
        <w:rPr>
          <w:sz w:val="28"/>
          <w:szCs w:val="28"/>
        </w:rPr>
        <w:t xml:space="preserve"> </w:t>
      </w:r>
      <w:r w:rsidRPr="00CC157B">
        <w:rPr>
          <w:sz w:val="28"/>
          <w:szCs w:val="28"/>
        </w:rPr>
        <w:t>відповідно до міжнародних принципів і стандартів, оскільки досі в її правовій базі таких принципів і стандартів не існувало. Не сформовано на сьогодні й цілісного законодавчого поля в Україні</w:t>
      </w:r>
      <w:r w:rsidR="00536AC3">
        <w:rPr>
          <w:sz w:val="28"/>
          <w:szCs w:val="28"/>
        </w:rPr>
        <w:t> [15</w:t>
      </w:r>
      <w:r w:rsidR="0023365F">
        <w:rPr>
          <w:sz w:val="28"/>
          <w:szCs w:val="28"/>
        </w:rPr>
        <w:t>4</w:t>
      </w:r>
      <w:r w:rsidR="00536AC3">
        <w:rPr>
          <w:sz w:val="28"/>
          <w:szCs w:val="28"/>
        </w:rPr>
        <w:t>, с. </w:t>
      </w:r>
      <w:r w:rsidR="00A51E18" w:rsidRPr="00CC157B">
        <w:rPr>
          <w:sz w:val="28"/>
          <w:szCs w:val="28"/>
        </w:rPr>
        <w:t>305].</w:t>
      </w:r>
      <w:r w:rsidRPr="00CC157B">
        <w:rPr>
          <w:sz w:val="28"/>
          <w:szCs w:val="28"/>
        </w:rPr>
        <w:t xml:space="preserve"> Крім того, уніфікація як спосіб узгодження національного законодавства різних держав можлива, як правило, лише за високого ступеня їх економічної, політичної і соціальної інтеграції</w:t>
      </w:r>
      <w:r w:rsidR="00536AC3">
        <w:rPr>
          <w:sz w:val="28"/>
          <w:szCs w:val="28"/>
        </w:rPr>
        <w:t> </w:t>
      </w:r>
      <w:r w:rsidR="006C2E44" w:rsidRPr="00CC157B">
        <w:rPr>
          <w:sz w:val="28"/>
          <w:szCs w:val="28"/>
        </w:rPr>
        <w:t>[11, с.</w:t>
      </w:r>
      <w:r w:rsidR="00536AC3">
        <w:rPr>
          <w:sz w:val="28"/>
          <w:szCs w:val="28"/>
        </w:rPr>
        <w:t> </w:t>
      </w:r>
      <w:r w:rsidR="006C2E44" w:rsidRPr="00CC157B">
        <w:rPr>
          <w:sz w:val="28"/>
          <w:szCs w:val="28"/>
        </w:rPr>
        <w:t>33]</w:t>
      </w:r>
      <w:r w:rsidR="006C2E44" w:rsidRPr="00CC157B">
        <w:rPr>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Зрозуміло, що розроблення будь-яких конкретних пропозицій має ґрунтуватися на відповідних теоретичних положеннях галузевих юридичних наук. Водночас значне місце посідає і дослідження проблеми удосконалення законодавства в плані загальної теорії права</w:t>
      </w:r>
      <w:r w:rsidR="00536AC3">
        <w:rPr>
          <w:rFonts w:ascii="Times New Roman" w:hAnsi="Times New Roman"/>
          <w:sz w:val="28"/>
          <w:szCs w:val="28"/>
        </w:rPr>
        <w:t> </w:t>
      </w:r>
      <w:r w:rsidR="00B20CB7" w:rsidRPr="00CC157B">
        <w:rPr>
          <w:rFonts w:ascii="Times New Roman" w:hAnsi="Times New Roman"/>
          <w:sz w:val="28"/>
          <w:szCs w:val="28"/>
        </w:rPr>
        <w:t>[12</w:t>
      </w:r>
      <w:r w:rsidR="0023365F">
        <w:rPr>
          <w:rFonts w:ascii="Times New Roman" w:hAnsi="Times New Roman"/>
          <w:sz w:val="28"/>
          <w:szCs w:val="28"/>
        </w:rPr>
        <w:t>8</w:t>
      </w:r>
      <w:r w:rsidR="00B20CB7" w:rsidRPr="00CC157B">
        <w:rPr>
          <w:rFonts w:ascii="Times New Roman" w:hAnsi="Times New Roman"/>
          <w:sz w:val="28"/>
          <w:szCs w:val="28"/>
        </w:rPr>
        <w:t>, с.</w:t>
      </w:r>
      <w:r w:rsidR="00536AC3">
        <w:rPr>
          <w:rFonts w:ascii="Times New Roman" w:hAnsi="Times New Roman"/>
          <w:sz w:val="28"/>
          <w:szCs w:val="28"/>
        </w:rPr>
        <w:t> </w:t>
      </w:r>
      <w:r w:rsidR="00B20CB7" w:rsidRPr="00CC157B">
        <w:rPr>
          <w:rFonts w:ascii="Times New Roman" w:hAnsi="Times New Roman"/>
          <w:sz w:val="28"/>
          <w:szCs w:val="28"/>
        </w:rPr>
        <w:t>10]</w:t>
      </w:r>
      <w:r w:rsidR="00B20CB7"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Як зазначається, право – ніщо, якщо його положення не знаходять свого відображення в людській діяльності та в суспільних відносинах. Неможливо зрозуміти право, якщо розглядати його окремо від механізму реалізації в суспільному житті</w:t>
      </w:r>
      <w:r w:rsidR="00536AC3">
        <w:rPr>
          <w:rFonts w:ascii="Times New Roman" w:hAnsi="Times New Roman"/>
          <w:sz w:val="28"/>
          <w:szCs w:val="28"/>
        </w:rPr>
        <w:t> </w:t>
      </w:r>
      <w:r w:rsidR="00074320" w:rsidRPr="00CC157B">
        <w:rPr>
          <w:rFonts w:ascii="Times New Roman" w:hAnsi="Times New Roman"/>
          <w:sz w:val="28"/>
          <w:szCs w:val="28"/>
        </w:rPr>
        <w:t>[1</w:t>
      </w:r>
      <w:r w:rsidR="0023365F">
        <w:rPr>
          <w:rFonts w:ascii="Times New Roman" w:hAnsi="Times New Roman"/>
          <w:sz w:val="28"/>
          <w:szCs w:val="28"/>
        </w:rPr>
        <w:t>23</w:t>
      </w:r>
      <w:r w:rsidR="00074320" w:rsidRPr="00CC157B">
        <w:rPr>
          <w:rFonts w:ascii="Times New Roman" w:hAnsi="Times New Roman"/>
          <w:sz w:val="28"/>
          <w:szCs w:val="28"/>
        </w:rPr>
        <w:t>, с.</w:t>
      </w:r>
      <w:r w:rsidR="00536AC3">
        <w:rPr>
          <w:rFonts w:ascii="Times New Roman" w:hAnsi="Times New Roman"/>
          <w:sz w:val="28"/>
          <w:szCs w:val="28"/>
        </w:rPr>
        <w:t> </w:t>
      </w:r>
      <w:r w:rsidR="00074320" w:rsidRPr="00CC157B">
        <w:rPr>
          <w:rFonts w:ascii="Times New Roman" w:hAnsi="Times New Roman"/>
          <w:sz w:val="28"/>
          <w:szCs w:val="28"/>
        </w:rPr>
        <w:t>60]</w:t>
      </w:r>
      <w:r w:rsidR="00074320"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Однією з форм реалізації завдань з адаптації законодавства є співпраця України з міжнародними організаціями, ефективне двостороннє співробітництво. Показовим у цьому плані є членство України в Раді Європи. Конвенції цієї організації встановлюють спільні стандарти Ради Європи та ЄС. Україною ратифіковано близько 30 конвенцій Ради Європи. Розпорядженням Президента України створено Державну міжвідомчу комісію з питань впровадження в законодавство України нор</w:t>
      </w:r>
      <w:r w:rsidR="00A51E18" w:rsidRPr="00CC157B">
        <w:rPr>
          <w:rFonts w:ascii="Times New Roman" w:hAnsi="Times New Roman"/>
          <w:sz w:val="28"/>
          <w:szCs w:val="28"/>
        </w:rPr>
        <w:t>м і стандартів Ради Європи тощо</w:t>
      </w:r>
      <w:r w:rsidR="00536AC3">
        <w:rPr>
          <w:rFonts w:ascii="Times New Roman" w:hAnsi="Times New Roman"/>
          <w:sz w:val="28"/>
          <w:szCs w:val="28"/>
        </w:rPr>
        <w:t> </w:t>
      </w:r>
      <w:r w:rsidR="00A51E18" w:rsidRPr="00CC157B">
        <w:rPr>
          <w:rFonts w:ascii="Times New Roman" w:hAnsi="Times New Roman"/>
          <w:sz w:val="28"/>
          <w:szCs w:val="28"/>
        </w:rPr>
        <w:t>[15</w:t>
      </w:r>
      <w:r w:rsidR="0023365F">
        <w:rPr>
          <w:rFonts w:ascii="Times New Roman" w:hAnsi="Times New Roman"/>
          <w:sz w:val="28"/>
          <w:szCs w:val="28"/>
        </w:rPr>
        <w:t>4</w:t>
      </w:r>
      <w:r w:rsidR="00A51E18" w:rsidRPr="00CC157B">
        <w:rPr>
          <w:rFonts w:ascii="Times New Roman" w:hAnsi="Times New Roman"/>
          <w:sz w:val="28"/>
          <w:szCs w:val="28"/>
        </w:rPr>
        <w:t>, с.</w:t>
      </w:r>
      <w:r w:rsidR="00536AC3">
        <w:rPr>
          <w:rFonts w:ascii="Times New Roman" w:hAnsi="Times New Roman"/>
          <w:sz w:val="28"/>
          <w:szCs w:val="28"/>
        </w:rPr>
        <w:t> </w:t>
      </w:r>
      <w:r w:rsidR="00A51E18" w:rsidRPr="00CC157B">
        <w:rPr>
          <w:rFonts w:ascii="Times New Roman" w:hAnsi="Times New Roman"/>
          <w:sz w:val="28"/>
          <w:szCs w:val="28"/>
        </w:rPr>
        <w:t>304].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Серйозною проблемою для нашої країни залишається брак кваліфікованих фахівців у сфері уніфікації законодавства, які здатні були б визначити першочергові пріоритети уніфікації та реалізувати їх, робити порівняльно-правовий аналіз. Ще однією не менш важливою проблемою </w:t>
      </w:r>
      <w:r w:rsidRPr="00CC157B">
        <w:rPr>
          <w:rFonts w:ascii="Times New Roman" w:hAnsi="Times New Roman"/>
          <w:sz w:val="28"/>
          <w:szCs w:val="28"/>
        </w:rPr>
        <w:lastRenderedPageBreak/>
        <w:t>залишається брак фінансових ресурсів, які можуть бути спрямовані на здійснення офіційних перекладів правових актів європейського права.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Також важливим завданням є створення у Верховній Раді України відповідної системи, яка забезпечувала б підготовку народними депутатами законопроєктів, адаптованих до відповідних положень європейського законодавства. Нині державний службовець, який відповідає за підготовку проєктів правових актів, повинен мати не лише юридичну освіту та відповідний досвід роботи з питань, що належать до його компетентності, а й володіти мінімум однією з офіційних мов ЄС, знати основи міжнародного права та порівняльно-правового аналізу, добре розуміти, що таке ЄС та законодавство ЄС загалом, вільно орієнтуватися у відповідному європейському галузевому законодавстві</w:t>
      </w:r>
      <w:r w:rsidR="00536AC3">
        <w:rPr>
          <w:rFonts w:ascii="Times New Roman" w:hAnsi="Times New Roman"/>
          <w:sz w:val="28"/>
          <w:szCs w:val="28"/>
        </w:rPr>
        <w:t> </w:t>
      </w:r>
      <w:r w:rsidR="00A51E18" w:rsidRPr="00CC157B">
        <w:rPr>
          <w:rFonts w:ascii="Times New Roman" w:hAnsi="Times New Roman"/>
          <w:sz w:val="28"/>
          <w:szCs w:val="28"/>
        </w:rPr>
        <w:t>[15</w:t>
      </w:r>
      <w:r w:rsidR="0023365F">
        <w:rPr>
          <w:rFonts w:ascii="Times New Roman" w:hAnsi="Times New Roman"/>
          <w:sz w:val="28"/>
          <w:szCs w:val="28"/>
        </w:rPr>
        <w:t>4</w:t>
      </w:r>
      <w:r w:rsidR="00A51E18" w:rsidRPr="00CC157B">
        <w:rPr>
          <w:rFonts w:ascii="Times New Roman" w:hAnsi="Times New Roman"/>
          <w:sz w:val="28"/>
          <w:szCs w:val="28"/>
        </w:rPr>
        <w:t>, с.</w:t>
      </w:r>
      <w:r w:rsidR="00536AC3">
        <w:rPr>
          <w:rFonts w:ascii="Times New Roman" w:hAnsi="Times New Roman"/>
          <w:sz w:val="28"/>
          <w:szCs w:val="28"/>
        </w:rPr>
        <w:t> </w:t>
      </w:r>
      <w:r w:rsidR="00A51E18" w:rsidRPr="00CC157B">
        <w:rPr>
          <w:rFonts w:ascii="Times New Roman" w:hAnsi="Times New Roman"/>
          <w:sz w:val="28"/>
          <w:szCs w:val="28"/>
        </w:rPr>
        <w:t>315].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Надзвичайно важливою є проблема запровадження обов’язкової юридичної експертизи законодавчих актів (зокрема, прогнозна оцінка доцільності їх прийняття та соціальної ефективності, про що йшлося в попередньому розділі), яка має стати надійним засобом забезпечення високої якості, обґрунтованості й законності відповідних актів, а також запобігання можливим негативним наслідкам їх реалізації</w:t>
      </w:r>
      <w:r w:rsidR="00536AC3">
        <w:rPr>
          <w:rFonts w:ascii="Times New Roman" w:hAnsi="Times New Roman"/>
          <w:sz w:val="28"/>
          <w:szCs w:val="28"/>
        </w:rPr>
        <w:t> </w:t>
      </w:r>
      <w:r w:rsidR="00E847BF" w:rsidRPr="00CC157B">
        <w:rPr>
          <w:rFonts w:ascii="Times New Roman" w:hAnsi="Times New Roman"/>
          <w:sz w:val="28"/>
          <w:szCs w:val="28"/>
        </w:rPr>
        <w:t>[1</w:t>
      </w:r>
      <w:r w:rsidR="00BF30E5">
        <w:rPr>
          <w:rFonts w:ascii="Times New Roman" w:hAnsi="Times New Roman"/>
          <w:sz w:val="28"/>
          <w:szCs w:val="28"/>
        </w:rPr>
        <w:t>80</w:t>
      </w:r>
      <w:r w:rsidR="00E847BF" w:rsidRPr="00CC157B">
        <w:rPr>
          <w:rFonts w:ascii="Times New Roman" w:hAnsi="Times New Roman"/>
          <w:sz w:val="28"/>
          <w:szCs w:val="28"/>
        </w:rPr>
        <w:t>, с.</w:t>
      </w:r>
      <w:r w:rsidR="00536AC3">
        <w:rPr>
          <w:rFonts w:ascii="Times New Roman" w:hAnsi="Times New Roman"/>
          <w:sz w:val="28"/>
          <w:szCs w:val="28"/>
        </w:rPr>
        <w:t> </w:t>
      </w:r>
      <w:r w:rsidR="00E847BF" w:rsidRPr="00CC157B">
        <w:rPr>
          <w:rFonts w:ascii="Times New Roman" w:hAnsi="Times New Roman"/>
          <w:sz w:val="28"/>
          <w:szCs w:val="28"/>
        </w:rPr>
        <w:t>2]</w:t>
      </w:r>
      <w:r w:rsidR="00E847BF" w:rsidRPr="00CC157B">
        <w:rPr>
          <w:rFonts w:ascii="Times New Roman" w:hAnsi="Times New Roman"/>
          <w:sz w:val="28"/>
          <w:szCs w:val="28"/>
          <w:shd w:val="clear" w:color="auto" w:fill="FFFFFF"/>
        </w:rPr>
        <w:t>.</w:t>
      </w:r>
      <w:r w:rsidRPr="00CC157B">
        <w:rPr>
          <w:rFonts w:ascii="Times New Roman" w:hAnsi="Times New Roman"/>
          <w:sz w:val="28"/>
          <w:szCs w:val="28"/>
        </w:rPr>
        <w:t xml:space="preserve"> Тому було б доцільно створити спеціальну експертизу проєктів нормативних актів щодо вищезазначених питань, а також щодо відповідності НПА стандартам законодавства ЄС. Таку експертизу може проводити спеціальна відповідальна комісія, яка входить до складу органів, що здійснюють нормотворчу діяльність. Дана комісія може бути координатором діяльності органів та організацій, що задіяні в процес уніфікації законодавства. Вона покликана забезпечити високу якість внутрішнього та зовнішнього оформлення, а також повноту уніфікованого акта.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Важливу роль в уніфікації законодавства відіграє українська юридична наука. Адже без глибокого науково-теоретичного обґрунтування не можуть бути визначені основні параметри та напрями, вироблені основні методичні </w:t>
      </w:r>
      <w:r w:rsidRPr="00CC157B">
        <w:rPr>
          <w:rFonts w:ascii="Times New Roman" w:hAnsi="Times New Roman"/>
          <w:sz w:val="28"/>
          <w:szCs w:val="28"/>
        </w:rPr>
        <w:lastRenderedPageBreak/>
        <w:t>матеріали для підготовки даного процесу. Тому значна роль у безпосередній роботі над текстом повинна бути відведена спеціалізованим науковим юридичним установам</w:t>
      </w:r>
      <w:r w:rsidR="00CC157B" w:rsidRPr="00CC157B">
        <w:rPr>
          <w:rFonts w:ascii="Times New Roman" w:hAnsi="Times New Roman"/>
          <w:sz w:val="28"/>
          <w:szCs w:val="28"/>
        </w:rPr>
        <w:t xml:space="preserve"> </w:t>
      </w:r>
      <w:r w:rsidRPr="00CC157B">
        <w:rPr>
          <w:rFonts w:ascii="Times New Roman" w:hAnsi="Times New Roman"/>
          <w:sz w:val="28"/>
          <w:szCs w:val="28"/>
        </w:rPr>
        <w:t>(Інститут законодавства Верховної Ради України, Інститут держави і права ім</w:t>
      </w:r>
      <w:r w:rsidR="009749D0" w:rsidRPr="00CC157B">
        <w:rPr>
          <w:rFonts w:ascii="Times New Roman" w:hAnsi="Times New Roman"/>
          <w:sz w:val="28"/>
          <w:szCs w:val="28"/>
        </w:rPr>
        <w:t>е</w:t>
      </w:r>
      <w:r w:rsidRPr="00CC157B">
        <w:rPr>
          <w:rFonts w:ascii="Times New Roman" w:hAnsi="Times New Roman"/>
          <w:sz w:val="28"/>
          <w:szCs w:val="28"/>
        </w:rPr>
        <w:t>ні В.</w:t>
      </w:r>
      <w:r w:rsidR="00536AC3">
        <w:rPr>
          <w:rFonts w:ascii="Times New Roman" w:hAnsi="Times New Roman"/>
          <w:sz w:val="28"/>
          <w:szCs w:val="28"/>
        </w:rPr>
        <w:t> </w:t>
      </w:r>
      <w:r w:rsidRPr="00CC157B">
        <w:rPr>
          <w:rFonts w:ascii="Times New Roman" w:hAnsi="Times New Roman"/>
          <w:sz w:val="28"/>
          <w:szCs w:val="28"/>
        </w:rPr>
        <w:t>М.</w:t>
      </w:r>
      <w:r w:rsidR="00536AC3">
        <w:rPr>
          <w:rFonts w:ascii="Times New Roman" w:hAnsi="Times New Roman"/>
          <w:sz w:val="28"/>
          <w:szCs w:val="28"/>
        </w:rPr>
        <w:t> </w:t>
      </w:r>
      <w:r w:rsidRPr="00CC157B">
        <w:rPr>
          <w:rFonts w:ascii="Times New Roman" w:hAnsi="Times New Roman"/>
          <w:sz w:val="28"/>
          <w:szCs w:val="28"/>
        </w:rPr>
        <w:t xml:space="preserve">Корецького НАН України та ін.). Участь наукових установ та окремих учених в обробці нормативного матеріалу суттєво вплине на результат уніфікації, оскільки дана робота сприяє як підвищенню якості матеріалів, що готуються, так і наближенню науки до потреб практики, визначенню найбільш актуальних для держави проблем наукових досліджень.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Не менш актуальною проблемою є належне інформаційне забезпечення роботи з адаптації законодавства, що включає: постійне інформування органів державної влади про розвиток законодавства ЄС, завчасне надання текстів актів законодавства ЄС на вимогу як представників державних органів України, так і громадськості, забезпечення доступу до європейських правових, бібліографічних та інших баз даних, а також організацію роботи з перекладу актів законодавства ЄС українською мовою</w:t>
      </w:r>
      <w:r w:rsidR="00536AC3">
        <w:rPr>
          <w:rFonts w:ascii="Times New Roman" w:hAnsi="Times New Roman"/>
          <w:sz w:val="28"/>
          <w:szCs w:val="28"/>
        </w:rPr>
        <w:t> </w:t>
      </w:r>
      <w:r w:rsidR="00033AB9" w:rsidRPr="00CC157B">
        <w:rPr>
          <w:rFonts w:ascii="Times New Roman" w:hAnsi="Times New Roman"/>
          <w:sz w:val="28"/>
          <w:szCs w:val="28"/>
        </w:rPr>
        <w:t>[15</w:t>
      </w:r>
      <w:r w:rsidR="00BF30E5">
        <w:rPr>
          <w:rFonts w:ascii="Times New Roman" w:hAnsi="Times New Roman"/>
          <w:sz w:val="28"/>
          <w:szCs w:val="28"/>
        </w:rPr>
        <w:t>4</w:t>
      </w:r>
      <w:r w:rsidR="00033AB9" w:rsidRPr="00CC157B">
        <w:rPr>
          <w:rFonts w:ascii="Times New Roman" w:hAnsi="Times New Roman"/>
          <w:sz w:val="28"/>
          <w:szCs w:val="28"/>
        </w:rPr>
        <w:t>, с.</w:t>
      </w:r>
      <w:r w:rsidR="00536AC3">
        <w:rPr>
          <w:rFonts w:ascii="Times New Roman" w:hAnsi="Times New Roman"/>
          <w:sz w:val="28"/>
          <w:szCs w:val="28"/>
        </w:rPr>
        <w:t> </w:t>
      </w:r>
      <w:r w:rsidR="00033AB9" w:rsidRPr="00CC157B">
        <w:rPr>
          <w:rFonts w:ascii="Times New Roman" w:hAnsi="Times New Roman"/>
          <w:sz w:val="28"/>
          <w:szCs w:val="28"/>
        </w:rPr>
        <w:t>316].</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i/>
          <w:iCs/>
          <w:sz w:val="28"/>
          <w:szCs w:val="28"/>
          <w:lang w:eastAsia="ru-RU"/>
        </w:rPr>
        <w:t>Особливості правового механізму уніфікації права.</w:t>
      </w:r>
      <w:r w:rsidRPr="00CC157B">
        <w:rPr>
          <w:rFonts w:ascii="Times New Roman" w:hAnsi="Times New Roman"/>
          <w:sz w:val="28"/>
          <w:szCs w:val="28"/>
          <w:lang w:eastAsia="ru-RU"/>
        </w:rPr>
        <w:t xml:space="preserve"> Як уже наголошувалося, процес уніфікації права одночасно відбувається в двох правових системах </w:t>
      </w:r>
      <w:r w:rsidRPr="00CC157B">
        <w:rPr>
          <w:rFonts w:ascii="Times New Roman" w:hAnsi="Times New Roman"/>
          <w:sz w:val="28"/>
          <w:szCs w:val="28"/>
        </w:rPr>
        <w:t>–</w:t>
      </w:r>
      <w:r w:rsidRPr="00CC157B">
        <w:rPr>
          <w:rFonts w:ascii="Times New Roman" w:hAnsi="Times New Roman"/>
          <w:sz w:val="28"/>
          <w:szCs w:val="28"/>
          <w:lang w:eastAsia="ru-RU"/>
        </w:rPr>
        <w:t xml:space="preserve"> і в міжнародному праві, й у</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національному. На першому етапі досягається угода між державами з приводу однакового регулювання визначеного кола суспільних відносин, оформлюваних міжнародним договором, у якому містяться правові норми, призначені для регулювання цих відносин. Проте досягнення угоди та прийняття договору з текстом відповідних норм не означає, що уніфікація права відбулася</w:t>
      </w:r>
      <w:r w:rsidR="00536AC3">
        <w:rPr>
          <w:rFonts w:ascii="Times New Roman" w:hAnsi="Times New Roman"/>
          <w:sz w:val="28"/>
          <w:szCs w:val="28"/>
          <w:lang w:eastAsia="ru-RU"/>
        </w:rPr>
        <w:t> </w:t>
      </w:r>
      <w:r w:rsidR="00060AC4" w:rsidRPr="00CC157B">
        <w:rPr>
          <w:rFonts w:ascii="Times New Roman" w:hAnsi="Times New Roman"/>
          <w:sz w:val="28"/>
          <w:szCs w:val="28"/>
        </w:rPr>
        <w:t>[3</w:t>
      </w:r>
      <w:r w:rsidR="00BF30E5">
        <w:rPr>
          <w:rFonts w:ascii="Times New Roman" w:hAnsi="Times New Roman"/>
          <w:sz w:val="28"/>
          <w:szCs w:val="28"/>
        </w:rPr>
        <w:t>9</w:t>
      </w:r>
      <w:r w:rsidR="00060AC4" w:rsidRPr="00CC157B">
        <w:rPr>
          <w:rFonts w:ascii="Times New Roman" w:hAnsi="Times New Roman"/>
          <w:sz w:val="28"/>
          <w:szCs w:val="28"/>
        </w:rPr>
        <w:t>, с.</w:t>
      </w:r>
      <w:r w:rsidR="00536AC3">
        <w:rPr>
          <w:rFonts w:ascii="Times New Roman" w:hAnsi="Times New Roman"/>
          <w:sz w:val="28"/>
          <w:szCs w:val="28"/>
        </w:rPr>
        <w:t> </w:t>
      </w:r>
      <w:r w:rsidR="00060AC4" w:rsidRPr="00CC157B">
        <w:rPr>
          <w:rFonts w:ascii="Times New Roman" w:hAnsi="Times New Roman"/>
          <w:sz w:val="28"/>
          <w:szCs w:val="28"/>
        </w:rPr>
        <w:t>26]</w:t>
      </w:r>
      <w:r w:rsidR="00060AC4" w:rsidRPr="00CC157B">
        <w:rPr>
          <w:rFonts w:ascii="Times New Roman" w:hAnsi="Times New Roman"/>
          <w:sz w:val="28"/>
          <w:szCs w:val="28"/>
          <w:shd w:val="clear" w:color="auto" w:fill="FFFFFF"/>
        </w:rPr>
        <w:t>.</w:t>
      </w:r>
    </w:p>
    <w:p w:rsidR="00632308" w:rsidRPr="00CC157B" w:rsidRDefault="00632308" w:rsidP="00F43B70">
      <w:pPr>
        <w:pStyle w:val="HTML"/>
        <w:shd w:val="clear" w:color="auto" w:fill="FFFFFF"/>
        <w:spacing w:line="360" w:lineRule="auto"/>
        <w:ind w:firstLine="709"/>
        <w:jc w:val="both"/>
        <w:rPr>
          <w:rFonts w:ascii="Times New Roman" w:hAnsi="Times New Roman" w:cs="Times New Roman"/>
          <w:sz w:val="28"/>
          <w:szCs w:val="28"/>
        </w:rPr>
      </w:pPr>
      <w:r w:rsidRPr="00CC157B">
        <w:rPr>
          <w:rFonts w:ascii="Times New Roman" w:hAnsi="Times New Roman" w:cs="Times New Roman"/>
          <w:sz w:val="28"/>
          <w:szCs w:val="28"/>
          <w:lang w:eastAsia="ru-RU"/>
        </w:rPr>
        <w:t>Незалежно від характеру або того, якому конкретному питанню присвячений міжнародний договір, він покликаний регулювати правовідносини між державами, а його положення поширюються виключно на держави-учасниці. Такою ж мірою це стосується</w:t>
      </w:r>
      <w:r w:rsidR="00CC157B" w:rsidRPr="00CC157B">
        <w:rPr>
          <w:rFonts w:ascii="Times New Roman" w:hAnsi="Times New Roman" w:cs="Times New Roman"/>
          <w:sz w:val="28"/>
          <w:szCs w:val="28"/>
          <w:lang w:eastAsia="ru-RU"/>
        </w:rPr>
        <w:t xml:space="preserve"> </w:t>
      </w:r>
      <w:r w:rsidRPr="00CC157B">
        <w:rPr>
          <w:rFonts w:ascii="Times New Roman" w:hAnsi="Times New Roman" w:cs="Times New Roman"/>
          <w:sz w:val="28"/>
          <w:szCs w:val="28"/>
          <w:lang w:eastAsia="ru-RU"/>
        </w:rPr>
        <w:t xml:space="preserve">договору, який спрямований на уніфікацію права. Як приклад можна навести Конвенцію </w:t>
      </w:r>
      <w:r w:rsidRPr="00CC157B">
        <w:rPr>
          <w:rFonts w:ascii="Times New Roman" w:hAnsi="Times New Roman" w:cs="Times New Roman"/>
          <w:sz w:val="28"/>
          <w:szCs w:val="28"/>
          <w:lang w:eastAsia="ru-RU"/>
        </w:rPr>
        <w:lastRenderedPageBreak/>
        <w:t>Організації Об</w:t>
      </w:r>
      <w:r w:rsidR="00536AC3">
        <w:rPr>
          <w:rFonts w:ascii="Times New Roman" w:hAnsi="Times New Roman" w:cs="Times New Roman"/>
          <w:sz w:val="28"/>
          <w:szCs w:val="28"/>
          <w:lang w:eastAsia="ru-RU"/>
        </w:rPr>
        <w:t>’</w:t>
      </w:r>
      <w:r w:rsidRPr="00CC157B">
        <w:rPr>
          <w:rFonts w:ascii="Times New Roman" w:hAnsi="Times New Roman" w:cs="Times New Roman"/>
          <w:sz w:val="28"/>
          <w:szCs w:val="28"/>
          <w:lang w:eastAsia="ru-RU"/>
        </w:rPr>
        <w:t>єднаних Націй про договори міжнародної купівлі-продажу товарів від 11</w:t>
      </w:r>
      <w:r w:rsidR="00536AC3">
        <w:rPr>
          <w:rFonts w:ascii="Times New Roman" w:hAnsi="Times New Roman" w:cs="Times New Roman"/>
          <w:sz w:val="28"/>
          <w:szCs w:val="28"/>
          <w:lang w:eastAsia="ru-RU"/>
        </w:rPr>
        <w:t> </w:t>
      </w:r>
      <w:r w:rsidRPr="00CC157B">
        <w:rPr>
          <w:rFonts w:ascii="Times New Roman" w:hAnsi="Times New Roman" w:cs="Times New Roman"/>
          <w:sz w:val="28"/>
          <w:szCs w:val="28"/>
          <w:lang w:eastAsia="ru-RU"/>
        </w:rPr>
        <w:t>квітня 1980</w:t>
      </w:r>
      <w:r w:rsidR="00536AC3">
        <w:rPr>
          <w:rFonts w:ascii="Times New Roman" w:hAnsi="Times New Roman" w:cs="Times New Roman"/>
          <w:sz w:val="28"/>
          <w:szCs w:val="28"/>
          <w:lang w:eastAsia="ru-RU"/>
        </w:rPr>
        <w:t> </w:t>
      </w:r>
      <w:r w:rsidRPr="00CC157B">
        <w:rPr>
          <w:rFonts w:ascii="Times New Roman" w:hAnsi="Times New Roman" w:cs="Times New Roman"/>
          <w:sz w:val="28"/>
          <w:szCs w:val="28"/>
          <w:lang w:eastAsia="ru-RU"/>
        </w:rPr>
        <w:t>р</w:t>
      </w:r>
      <w:r w:rsidR="00536AC3">
        <w:rPr>
          <w:rFonts w:ascii="Times New Roman" w:hAnsi="Times New Roman" w:cs="Times New Roman"/>
          <w:sz w:val="28"/>
          <w:szCs w:val="28"/>
          <w:lang w:eastAsia="ru-RU"/>
        </w:rPr>
        <w:t>оку</w:t>
      </w:r>
      <w:r w:rsidRPr="00CC157B">
        <w:rPr>
          <w:rFonts w:ascii="Times New Roman" w:hAnsi="Times New Roman" w:cs="Times New Roman"/>
          <w:sz w:val="28"/>
          <w:szCs w:val="28"/>
          <w:lang w:eastAsia="ru-RU"/>
        </w:rPr>
        <w:t xml:space="preserve">, яка не регулює договір купівлі-продажу, а тільки відносини між державами з приводу однакового регулювання купівлі-продажу. Тобто вона зобов’язує держави-учасниці забезпечити застосування передбачених Конвенцією відповідних правових норм.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Про уніфікацію права як про завершений процес у внутрішньому праві держав-учасників можна говорити тільки тоді, коли норми міжнародного договору стануть частиною національного (внутрішнього) права держав, тобто з’являться однакові правові норми у всіх державах-учасницях. Інакше кажучи, норми міжнародного договору повинні бути «санкціоновані» державою для застосування їх у національній правовій системі, тобто їм має бути надана юридична чинність національного права. Виключно в такому випадку вони будуть здатні регулювати відносини між суб’єктами національного права. «Санкціонування» міжнародно-правових норм, або сприйняття національним правом держав, є другим етапом уніфікації права. Це є виключно національною справою, яка реалізується за допомогою національно-правових механізмів</w:t>
      </w:r>
      <w:r w:rsidR="00536AC3">
        <w:rPr>
          <w:rFonts w:ascii="Times New Roman" w:hAnsi="Times New Roman"/>
          <w:sz w:val="28"/>
          <w:szCs w:val="28"/>
          <w:lang w:eastAsia="ru-RU"/>
        </w:rPr>
        <w:t> </w:t>
      </w:r>
      <w:r w:rsidR="001F5760" w:rsidRPr="00CC157B">
        <w:rPr>
          <w:rFonts w:ascii="Times New Roman" w:hAnsi="Times New Roman"/>
          <w:sz w:val="28"/>
          <w:szCs w:val="28"/>
        </w:rPr>
        <w:t>[7</w:t>
      </w:r>
      <w:r w:rsidR="00BF30E5">
        <w:rPr>
          <w:rFonts w:ascii="Times New Roman" w:hAnsi="Times New Roman"/>
          <w:sz w:val="28"/>
          <w:szCs w:val="28"/>
        </w:rPr>
        <w:t>2</w:t>
      </w:r>
      <w:r w:rsidR="001F5760" w:rsidRPr="00CC157B">
        <w:rPr>
          <w:rFonts w:ascii="Times New Roman" w:hAnsi="Times New Roman"/>
          <w:sz w:val="28"/>
          <w:szCs w:val="28"/>
        </w:rPr>
        <w:t>, с.</w:t>
      </w:r>
      <w:r w:rsidR="00536AC3">
        <w:rPr>
          <w:rFonts w:ascii="Times New Roman" w:hAnsi="Times New Roman"/>
          <w:sz w:val="28"/>
          <w:szCs w:val="28"/>
        </w:rPr>
        <w:t> </w:t>
      </w:r>
      <w:r w:rsidR="001F5760" w:rsidRPr="00CC157B">
        <w:rPr>
          <w:rFonts w:ascii="Times New Roman" w:hAnsi="Times New Roman"/>
          <w:sz w:val="28"/>
          <w:szCs w:val="28"/>
        </w:rPr>
        <w:t>35]</w:t>
      </w:r>
      <w:r w:rsidR="001F5760"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Отже, як правотворчий процес уніфікація права має дві стадії. На першій стадії у формі міжнародного договору створюється комплекс відповідних правових норм, і держави-учасники беруть на себе міжнародно-правові зобов’язання забезпечити їхнє застосування. Значення даної стадії переоцінити важко, оскільки власне на ній і створюються однакові норми. Цей процес трудомісткий, складний і тривалий у часі. Він супроводжується пошуками компромісних рішень з метою узгодження позицій різних держав, на які впливають не тільки особливості власних правових систем, а й політичні та інші інтереси. Можуть траплятися випадки, коли тексти договорів узгоджуються десятиліттями. Прийняття міжнародного договору і відповідно міжнародно-правових зобов’язань державами завершує першу стадію уніфікації</w:t>
      </w:r>
      <w:r w:rsidR="00536AC3">
        <w:rPr>
          <w:rFonts w:ascii="Times New Roman" w:hAnsi="Times New Roman"/>
          <w:sz w:val="28"/>
          <w:szCs w:val="28"/>
          <w:lang w:eastAsia="ru-RU"/>
        </w:rPr>
        <w:t> </w:t>
      </w:r>
      <w:r w:rsidR="001F5760" w:rsidRPr="00CC157B">
        <w:rPr>
          <w:rFonts w:ascii="Times New Roman" w:hAnsi="Times New Roman"/>
          <w:sz w:val="28"/>
          <w:szCs w:val="28"/>
        </w:rPr>
        <w:t>[7</w:t>
      </w:r>
      <w:r w:rsidR="00BF30E5">
        <w:rPr>
          <w:rFonts w:ascii="Times New Roman" w:hAnsi="Times New Roman"/>
          <w:sz w:val="28"/>
          <w:szCs w:val="28"/>
        </w:rPr>
        <w:t>2</w:t>
      </w:r>
      <w:r w:rsidR="001F5760" w:rsidRPr="00CC157B">
        <w:rPr>
          <w:rFonts w:ascii="Times New Roman" w:hAnsi="Times New Roman"/>
          <w:sz w:val="28"/>
          <w:szCs w:val="28"/>
        </w:rPr>
        <w:t>, с.</w:t>
      </w:r>
      <w:r w:rsidR="00536AC3">
        <w:rPr>
          <w:rFonts w:ascii="Times New Roman" w:hAnsi="Times New Roman"/>
          <w:sz w:val="28"/>
          <w:szCs w:val="28"/>
        </w:rPr>
        <w:t> </w:t>
      </w:r>
      <w:r w:rsidR="001F5760" w:rsidRPr="00CC157B">
        <w:rPr>
          <w:rFonts w:ascii="Times New Roman" w:hAnsi="Times New Roman"/>
          <w:sz w:val="28"/>
          <w:szCs w:val="28"/>
        </w:rPr>
        <w:t>35]</w:t>
      </w:r>
      <w:r w:rsidR="001F5760" w:rsidRPr="00CC157B">
        <w:rPr>
          <w:rFonts w:ascii="Times New Roman" w:hAnsi="Times New Roman"/>
          <w:sz w:val="28"/>
          <w:szCs w:val="28"/>
          <w:shd w:val="clear" w:color="auto" w:fill="FFFFFF"/>
        </w:rPr>
        <w:t>.</w:t>
      </w:r>
      <w:r w:rsidR="001F5760" w:rsidRPr="00CC157B">
        <w:rPr>
          <w:rFonts w:ascii="Times New Roman" w:hAnsi="Times New Roman"/>
          <w:sz w:val="28"/>
          <w:szCs w:val="28"/>
          <w:lang w:eastAsia="ru-RU"/>
        </w:rPr>
        <w:t xml:space="preserve"> </w:t>
      </w:r>
      <w:r w:rsidRPr="00CC157B">
        <w:rPr>
          <w:rFonts w:ascii="Times New Roman" w:hAnsi="Times New Roman"/>
          <w:sz w:val="28"/>
          <w:szCs w:val="28"/>
          <w:lang w:eastAsia="ru-RU"/>
        </w:rPr>
        <w:t>Тобто саме на першій стадії відбувається</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lastRenderedPageBreak/>
        <w:t>погодження положень договору, які держава-учасниця зобов’язана</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виконувати після прийняття.</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Друга стадія пов’язана зі сприйняттям міжнародно-правових норм національним правом кожної із країн-учасниць. Як результат, у національному праві різних держав з’являються уніфіковані норми, тобто однакові, що абсолютно збігаються за змістом. Такі норми мають силу національного права, автоматично відповідають національно-правовій системі та передбачають обов’язкове виконання. У цій якості такі норми стають юридично обов’язковими для всіх суб’єктів національного права </w:t>
      </w:r>
      <w:r w:rsidRPr="00CC157B">
        <w:rPr>
          <w:rFonts w:ascii="Times New Roman" w:hAnsi="Times New Roman"/>
          <w:sz w:val="28"/>
          <w:szCs w:val="28"/>
        </w:rPr>
        <w:t>–</w:t>
      </w:r>
      <w:r w:rsidRPr="00CC157B">
        <w:rPr>
          <w:rFonts w:ascii="Times New Roman" w:hAnsi="Times New Roman"/>
          <w:sz w:val="28"/>
          <w:szCs w:val="28"/>
          <w:lang w:eastAsia="ru-RU"/>
        </w:rPr>
        <w:t xml:space="preserve"> як для учасників приватноправових відносин, так і для правозастосовних органів</w:t>
      </w:r>
      <w:r w:rsidR="00536AC3">
        <w:rPr>
          <w:rFonts w:ascii="Times New Roman" w:hAnsi="Times New Roman"/>
          <w:sz w:val="28"/>
          <w:szCs w:val="28"/>
          <w:lang w:eastAsia="ru-RU"/>
        </w:rPr>
        <w:t> </w:t>
      </w:r>
      <w:r w:rsidR="001F5760" w:rsidRPr="00CC157B">
        <w:rPr>
          <w:rFonts w:ascii="Times New Roman" w:hAnsi="Times New Roman"/>
          <w:sz w:val="28"/>
          <w:szCs w:val="28"/>
        </w:rPr>
        <w:t>[7</w:t>
      </w:r>
      <w:r w:rsidR="00BF30E5">
        <w:rPr>
          <w:rFonts w:ascii="Times New Roman" w:hAnsi="Times New Roman"/>
          <w:sz w:val="28"/>
          <w:szCs w:val="28"/>
        </w:rPr>
        <w:t>2</w:t>
      </w:r>
      <w:r w:rsidR="001F5760" w:rsidRPr="00CC157B">
        <w:rPr>
          <w:rFonts w:ascii="Times New Roman" w:hAnsi="Times New Roman"/>
          <w:sz w:val="28"/>
          <w:szCs w:val="28"/>
        </w:rPr>
        <w:t>, с.</w:t>
      </w:r>
      <w:r w:rsidR="00536AC3">
        <w:rPr>
          <w:rFonts w:ascii="Times New Roman" w:hAnsi="Times New Roman"/>
          <w:sz w:val="28"/>
          <w:szCs w:val="28"/>
        </w:rPr>
        <w:t> </w:t>
      </w:r>
      <w:r w:rsidR="001F5760" w:rsidRPr="00CC157B">
        <w:rPr>
          <w:rFonts w:ascii="Times New Roman" w:hAnsi="Times New Roman"/>
          <w:sz w:val="28"/>
          <w:szCs w:val="28"/>
        </w:rPr>
        <w:t>36]</w:t>
      </w:r>
      <w:r w:rsidR="001F5760" w:rsidRPr="00CC157B">
        <w:rPr>
          <w:rFonts w:ascii="Times New Roman" w:hAnsi="Times New Roman"/>
          <w:sz w:val="28"/>
          <w:szCs w:val="28"/>
          <w:shd w:val="clear" w:color="auto" w:fill="FFFFFF"/>
        </w:rPr>
        <w:t>.</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Сприйняття національним правом міжнародно-правових норм називається або національною імплементацією, або трансформацією. Цей процес забезпечується національно-правовими механізмами. У праві кожної держави вони різні, проте мають багато загальних рис. В Україні правова основа цього процесу передбачена Основним Законом</w:t>
      </w:r>
      <w:r w:rsidR="00536AC3">
        <w:rPr>
          <w:rFonts w:ascii="Times New Roman" w:hAnsi="Times New Roman"/>
          <w:sz w:val="28"/>
          <w:szCs w:val="28"/>
          <w:lang w:eastAsia="ru-RU"/>
        </w:rPr>
        <w:t xml:space="preserve"> держави, а саме ст. </w:t>
      </w:r>
      <w:r w:rsidRPr="00CC157B">
        <w:rPr>
          <w:rFonts w:ascii="Times New Roman" w:hAnsi="Times New Roman"/>
          <w:sz w:val="28"/>
          <w:szCs w:val="28"/>
          <w:lang w:eastAsia="ru-RU"/>
        </w:rPr>
        <w:t>9 Конституції: «Чинні міжнародні договори, згода на обов’язковість яких надана Верховною Радою України, є частиною національного законодавства»</w:t>
      </w:r>
      <w:r w:rsidR="00536AC3">
        <w:rPr>
          <w:rFonts w:ascii="Times New Roman" w:hAnsi="Times New Roman"/>
          <w:sz w:val="28"/>
          <w:szCs w:val="28"/>
        </w:rPr>
        <w:t> </w:t>
      </w:r>
      <w:r w:rsidR="00E2211B" w:rsidRPr="00CC157B">
        <w:rPr>
          <w:rFonts w:ascii="Times New Roman" w:hAnsi="Times New Roman"/>
          <w:sz w:val="28"/>
          <w:szCs w:val="28"/>
        </w:rPr>
        <w:t>[6</w:t>
      </w:r>
      <w:r w:rsidR="00BF30E5">
        <w:rPr>
          <w:rFonts w:ascii="Times New Roman" w:hAnsi="Times New Roman"/>
          <w:sz w:val="28"/>
          <w:szCs w:val="28"/>
        </w:rPr>
        <w:t>3</w:t>
      </w:r>
      <w:r w:rsidR="00E2211B" w:rsidRPr="00CC157B">
        <w:rPr>
          <w:rFonts w:ascii="Times New Roman" w:hAnsi="Times New Roman"/>
          <w:sz w:val="28"/>
          <w:szCs w:val="28"/>
        </w:rPr>
        <w:t>]</w:t>
      </w:r>
      <w:r w:rsidR="00E2211B" w:rsidRPr="00CC157B">
        <w:rPr>
          <w:rFonts w:ascii="Times New Roman" w:hAnsi="Times New Roman"/>
          <w:sz w:val="28"/>
          <w:szCs w:val="28"/>
          <w:shd w:val="clear" w:color="auto" w:fill="FFFFFF"/>
        </w:rPr>
        <w:t>.</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Таким чином, встановлено загальний принцип дії міжнародних договорів в Україні як частини національного права. Тому це правило можна розглядати в якості загальної чи генер</w:t>
      </w:r>
      <w:r w:rsidR="009749D0" w:rsidRPr="00CC157B">
        <w:rPr>
          <w:rFonts w:ascii="Times New Roman" w:hAnsi="Times New Roman"/>
          <w:sz w:val="28"/>
          <w:szCs w:val="28"/>
          <w:lang w:eastAsia="ru-RU"/>
        </w:rPr>
        <w:t xml:space="preserve">альної трансформаційної норми, </w:t>
      </w:r>
      <w:r w:rsidRPr="00CC157B">
        <w:rPr>
          <w:rFonts w:ascii="Times New Roman" w:hAnsi="Times New Roman"/>
          <w:sz w:val="28"/>
          <w:szCs w:val="28"/>
          <w:lang w:eastAsia="ru-RU"/>
        </w:rPr>
        <w:t>відповідно до якого положенням міжнародних договорів, учасниками яких є Україна, чи в яких</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братиме участь, надається національно-правова юридична сила</w:t>
      </w:r>
      <w:r w:rsidR="00536AC3">
        <w:rPr>
          <w:rFonts w:ascii="Times New Roman" w:hAnsi="Times New Roman"/>
          <w:sz w:val="28"/>
          <w:szCs w:val="28"/>
          <w:lang w:eastAsia="ru-RU"/>
        </w:rPr>
        <w:t> </w:t>
      </w:r>
      <w:r w:rsidR="001F5760" w:rsidRPr="00CC157B">
        <w:rPr>
          <w:rFonts w:ascii="Times New Roman" w:hAnsi="Times New Roman"/>
          <w:sz w:val="28"/>
          <w:szCs w:val="28"/>
        </w:rPr>
        <w:t>[7</w:t>
      </w:r>
      <w:r w:rsidR="00BF30E5">
        <w:rPr>
          <w:rFonts w:ascii="Times New Roman" w:hAnsi="Times New Roman"/>
          <w:sz w:val="28"/>
          <w:szCs w:val="28"/>
        </w:rPr>
        <w:t>2</w:t>
      </w:r>
      <w:r w:rsidR="001F5760" w:rsidRPr="00CC157B">
        <w:rPr>
          <w:rFonts w:ascii="Times New Roman" w:hAnsi="Times New Roman"/>
          <w:sz w:val="28"/>
          <w:szCs w:val="28"/>
        </w:rPr>
        <w:t>, с.</w:t>
      </w:r>
      <w:r w:rsidR="00536AC3">
        <w:rPr>
          <w:rFonts w:ascii="Times New Roman" w:hAnsi="Times New Roman"/>
          <w:sz w:val="28"/>
          <w:szCs w:val="28"/>
        </w:rPr>
        <w:t> </w:t>
      </w:r>
      <w:r w:rsidR="001F5760" w:rsidRPr="00CC157B">
        <w:rPr>
          <w:rFonts w:ascii="Times New Roman" w:hAnsi="Times New Roman"/>
          <w:sz w:val="28"/>
          <w:szCs w:val="28"/>
        </w:rPr>
        <w:t>36]</w:t>
      </w:r>
      <w:r w:rsidR="001F5760" w:rsidRPr="00CC157B">
        <w:rPr>
          <w:rFonts w:ascii="Times New Roman" w:hAnsi="Times New Roman"/>
          <w:sz w:val="28"/>
          <w:szCs w:val="28"/>
          <w:shd w:val="clear" w:color="auto" w:fill="FFFFFF"/>
        </w:rPr>
        <w:t>.</w:t>
      </w:r>
      <w:r w:rsidR="001F5760" w:rsidRPr="00CC157B">
        <w:rPr>
          <w:rFonts w:ascii="Times New Roman" w:hAnsi="Times New Roman"/>
          <w:sz w:val="28"/>
          <w:szCs w:val="28"/>
          <w:lang w:eastAsia="ru-RU"/>
        </w:rPr>
        <w:t xml:space="preserve"> </w:t>
      </w:r>
      <w:r w:rsidRPr="00CC157B">
        <w:rPr>
          <w:rFonts w:ascii="Times New Roman" w:hAnsi="Times New Roman"/>
          <w:sz w:val="28"/>
          <w:szCs w:val="28"/>
          <w:lang w:eastAsia="ru-RU"/>
        </w:rPr>
        <w:t>Закон України «Про міжнародні договори» регламентує правові процедури, в ході яких договір набуває обов’язкового для України характеру. Згода на обов’язковість договору може бути виражена у двох формах: 1)</w:t>
      </w:r>
      <w:r w:rsidR="00536AC3">
        <w:rPr>
          <w:rFonts w:ascii="Times New Roman" w:hAnsi="Times New Roman"/>
          <w:sz w:val="28"/>
          <w:szCs w:val="28"/>
          <w:lang w:eastAsia="ru-RU"/>
        </w:rPr>
        <w:t> </w:t>
      </w:r>
      <w:r w:rsidRPr="00CC157B">
        <w:rPr>
          <w:rFonts w:ascii="Times New Roman" w:hAnsi="Times New Roman"/>
          <w:sz w:val="28"/>
          <w:szCs w:val="28"/>
          <w:lang w:eastAsia="ru-RU"/>
        </w:rPr>
        <w:t>закону (про приєднання чи про ратифікацію); 2)</w:t>
      </w:r>
      <w:r w:rsidR="00536AC3">
        <w:rPr>
          <w:rFonts w:ascii="Times New Roman" w:hAnsi="Times New Roman"/>
          <w:sz w:val="28"/>
          <w:szCs w:val="28"/>
          <w:lang w:eastAsia="ru-RU"/>
        </w:rPr>
        <w:t> </w:t>
      </w:r>
      <w:r w:rsidRPr="00CC157B">
        <w:rPr>
          <w:rFonts w:ascii="Times New Roman" w:hAnsi="Times New Roman"/>
          <w:sz w:val="28"/>
          <w:szCs w:val="28"/>
          <w:lang w:eastAsia="ru-RU"/>
        </w:rPr>
        <w:t xml:space="preserve">підзаконного акту </w:t>
      </w:r>
      <w:r w:rsidRPr="00CC157B">
        <w:rPr>
          <w:rFonts w:ascii="Times New Roman" w:hAnsi="Times New Roman"/>
          <w:sz w:val="28"/>
          <w:szCs w:val="28"/>
        </w:rPr>
        <w:t>–</w:t>
      </w:r>
      <w:r w:rsidRPr="00CC157B">
        <w:rPr>
          <w:rFonts w:ascii="Times New Roman" w:hAnsi="Times New Roman"/>
          <w:sz w:val="28"/>
          <w:szCs w:val="28"/>
          <w:lang w:eastAsia="ru-RU"/>
        </w:rPr>
        <w:t xml:space="preserve"> указів Президента України чи постанови </w:t>
      </w:r>
      <w:r w:rsidR="00BE3401" w:rsidRPr="00CC157B">
        <w:rPr>
          <w:rFonts w:ascii="Times New Roman" w:hAnsi="Times New Roman"/>
          <w:sz w:val="28"/>
          <w:szCs w:val="28"/>
          <w:lang w:eastAsia="ru-RU"/>
        </w:rPr>
        <w:t xml:space="preserve">Кабінету Міністрів України. Ці </w:t>
      </w:r>
      <w:r w:rsidRPr="00CC157B">
        <w:rPr>
          <w:rFonts w:ascii="Times New Roman" w:hAnsi="Times New Roman"/>
          <w:sz w:val="28"/>
          <w:szCs w:val="28"/>
          <w:lang w:eastAsia="ru-RU"/>
        </w:rPr>
        <w:t xml:space="preserve">акти є тими правовими формами, </w:t>
      </w:r>
      <w:r w:rsidRPr="00CC157B">
        <w:rPr>
          <w:rFonts w:ascii="Times New Roman" w:hAnsi="Times New Roman"/>
          <w:sz w:val="28"/>
          <w:szCs w:val="28"/>
          <w:lang w:eastAsia="ru-RU"/>
        </w:rPr>
        <w:lastRenderedPageBreak/>
        <w:t>які імплементують норми міжнародних договорів у національне законодавство. Відповідно вони ж визначають місце уніфікованих норм в ієрархії українського права. А саме: у випадку, коли міжнародний дог</w:t>
      </w:r>
      <w:r w:rsidR="009749D0" w:rsidRPr="00CC157B">
        <w:rPr>
          <w:rFonts w:ascii="Times New Roman" w:hAnsi="Times New Roman"/>
          <w:sz w:val="28"/>
          <w:szCs w:val="28"/>
          <w:lang w:eastAsia="ru-RU"/>
        </w:rPr>
        <w:t xml:space="preserve">овір вводиться у формі закону, </w:t>
      </w:r>
      <w:r w:rsidRPr="00CC157B">
        <w:rPr>
          <w:rFonts w:ascii="Times New Roman" w:hAnsi="Times New Roman"/>
          <w:sz w:val="28"/>
          <w:szCs w:val="28"/>
          <w:lang w:eastAsia="ru-RU"/>
        </w:rPr>
        <w:t>його норми</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 xml:space="preserve">матимуть юридичну силу закону, а якщо договір вводиться підзаконним актом, то його норми відповідно матимуть юридичну силу такого підзаконного акта.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Отже, уніфікація права має дві самостійні, але взаємозалежні стадії. Перша проходить у міжнародно-правовій сфері й завершується прийняттям міжнародно-правових норм, що уніфікуються. Друга стадія проходить у національно-правовій сфері й завершується прийняттям національно-правових уніфікованих норм</w:t>
      </w:r>
      <w:r w:rsidR="00536AC3">
        <w:rPr>
          <w:rFonts w:ascii="Times New Roman" w:hAnsi="Times New Roman"/>
          <w:sz w:val="28"/>
          <w:szCs w:val="28"/>
        </w:rPr>
        <w:t> </w:t>
      </w:r>
      <w:r w:rsidR="001F5760" w:rsidRPr="00CC157B">
        <w:rPr>
          <w:rFonts w:ascii="Times New Roman" w:hAnsi="Times New Roman"/>
          <w:sz w:val="28"/>
          <w:szCs w:val="28"/>
        </w:rPr>
        <w:t>[7</w:t>
      </w:r>
      <w:r w:rsidR="00BF30E5">
        <w:rPr>
          <w:rFonts w:ascii="Times New Roman" w:hAnsi="Times New Roman"/>
          <w:sz w:val="28"/>
          <w:szCs w:val="28"/>
        </w:rPr>
        <w:t>2</w:t>
      </w:r>
      <w:r w:rsidR="001F5760" w:rsidRPr="00CC157B">
        <w:rPr>
          <w:rFonts w:ascii="Times New Roman" w:hAnsi="Times New Roman"/>
          <w:sz w:val="28"/>
          <w:szCs w:val="28"/>
        </w:rPr>
        <w:t>, с.</w:t>
      </w:r>
      <w:r w:rsidR="00536AC3">
        <w:rPr>
          <w:rFonts w:ascii="Times New Roman" w:hAnsi="Times New Roman"/>
          <w:sz w:val="28"/>
          <w:szCs w:val="28"/>
        </w:rPr>
        <w:t> </w:t>
      </w:r>
      <w:r w:rsidR="001F5760" w:rsidRPr="00CC157B">
        <w:rPr>
          <w:rFonts w:ascii="Times New Roman" w:hAnsi="Times New Roman"/>
          <w:sz w:val="28"/>
          <w:szCs w:val="28"/>
        </w:rPr>
        <w:t>52]</w:t>
      </w:r>
      <w:r w:rsidR="001F5760" w:rsidRPr="00CC157B">
        <w:rPr>
          <w:rFonts w:ascii="Times New Roman" w:hAnsi="Times New Roman"/>
          <w:sz w:val="28"/>
          <w:szCs w:val="28"/>
          <w:shd w:val="clear" w:color="auto" w:fill="FFFFFF"/>
        </w:rPr>
        <w:t>.</w:t>
      </w:r>
      <w:r w:rsidRPr="00CC157B">
        <w:rPr>
          <w:rFonts w:ascii="Times New Roman" w:hAnsi="Times New Roman"/>
          <w:sz w:val="28"/>
          <w:szCs w:val="28"/>
          <w:lang w:eastAsia="ru-RU"/>
        </w:rPr>
        <w:t xml:space="preserve"> Відповідно ці стадії передбачаються тими правовими формами, що притаманні двом правовим системам: по-перше, міжнародно-правовим договором, по-друге, національно-правовими актами (законами і підзаконними правовими актами). </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Доцільно було б розробити та затвердити Державну програму підготовки та реалізації процесу уніфікації, де сформулювати конкретні оперативні доручення компетентним органам та організаціям, вирішити весь комплекс організаційно-технічних та матеріально-фінансових питань. Також перед початком уніфікаційної діяльності важливо</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розробити низку методичних правил.</w:t>
      </w:r>
    </w:p>
    <w:p w:rsidR="00632308" w:rsidRPr="00CC157B"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Окремо слід наголосити на публічному доступі до всіх правових актів, включаючи міжнародні, який в останні десятиліття набув значного поширення. Для автоматизованих інформаційно-пошукових систем</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законодавства характерні великий інформаційний фонд, що охоплює десятки тисяч нормативних актів, висока швидкість пошуку, якісний, більш прогресивний спосіб обробки нормативних актів. Як правило, в кожній державі існує така форма систематизації п</w:t>
      </w:r>
      <w:r w:rsidR="00536AC3">
        <w:rPr>
          <w:rFonts w:ascii="Times New Roman" w:hAnsi="Times New Roman"/>
          <w:sz w:val="28"/>
          <w:szCs w:val="28"/>
          <w:lang w:eastAsia="ru-RU"/>
        </w:rPr>
        <w:t>равових актів, як електронна. В </w:t>
      </w:r>
      <w:r w:rsidRPr="00CC157B">
        <w:rPr>
          <w:rFonts w:ascii="Times New Roman" w:hAnsi="Times New Roman"/>
          <w:sz w:val="28"/>
          <w:szCs w:val="28"/>
          <w:lang w:eastAsia="ru-RU"/>
        </w:rPr>
        <w:t xml:space="preserve">нашій державі також існує така електронна база, в якій можна знайти всі чинні нормативно-правові акти України, а також міжнародні договори та </w:t>
      </w:r>
      <w:r w:rsidRPr="00CC157B">
        <w:rPr>
          <w:rFonts w:ascii="Times New Roman" w:hAnsi="Times New Roman"/>
          <w:sz w:val="28"/>
          <w:szCs w:val="28"/>
          <w:lang w:eastAsia="ru-RU"/>
        </w:rPr>
        <w:lastRenderedPageBreak/>
        <w:t>конвенції, учасниками яких є Україна. Знаходитися вона за посиланням «zаkоn.rаdа.gоv.uа». Тож функціонування такої автоматизованої інформаційно-пошукової системи має низку беззаперечних переваг порівняно з іншими видами фіксації правових актів, найголовніша серед них доступність та можливість закласти практично безмежний обсяг нормативно-правових актів у комп’ютерну систему.</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Актуальними є також питання наближення й уніфікація вимог законодавчої техніки до міжнародних стандартів, звичайно, за умови можливості їх застосування (йдеться про розбіжності композиційно-струк</w:t>
      </w:r>
      <w:r w:rsidR="009749D0" w:rsidRPr="00CC157B">
        <w:rPr>
          <w:rFonts w:ascii="Times New Roman" w:hAnsi="Times New Roman"/>
          <w:sz w:val="28"/>
          <w:szCs w:val="28"/>
        </w:rPr>
        <w:t>т</w:t>
      </w:r>
      <w:r w:rsidRPr="00CC157B">
        <w:rPr>
          <w:rFonts w:ascii="Times New Roman" w:hAnsi="Times New Roman"/>
          <w:sz w:val="28"/>
          <w:szCs w:val="28"/>
        </w:rPr>
        <w:t>урних вимог), і зокрема до правил, запроваджених Європейським Союзом</w:t>
      </w:r>
      <w:r w:rsidR="00536AC3">
        <w:rPr>
          <w:rFonts w:ascii="Times New Roman" w:hAnsi="Times New Roman"/>
          <w:sz w:val="28"/>
          <w:szCs w:val="28"/>
        </w:rPr>
        <w:t> </w:t>
      </w:r>
      <w:r w:rsidR="004B6AF6" w:rsidRPr="00CC157B">
        <w:rPr>
          <w:rFonts w:ascii="Times New Roman" w:hAnsi="Times New Roman"/>
          <w:sz w:val="28"/>
          <w:szCs w:val="28"/>
        </w:rPr>
        <w:t>[4</w:t>
      </w:r>
      <w:r w:rsidR="00BF30E5">
        <w:rPr>
          <w:rFonts w:ascii="Times New Roman" w:hAnsi="Times New Roman"/>
          <w:sz w:val="28"/>
          <w:szCs w:val="28"/>
        </w:rPr>
        <w:t>4</w:t>
      </w:r>
      <w:r w:rsidR="004B6AF6" w:rsidRPr="00CC157B">
        <w:rPr>
          <w:rFonts w:ascii="Times New Roman" w:hAnsi="Times New Roman"/>
          <w:sz w:val="28"/>
          <w:szCs w:val="28"/>
        </w:rPr>
        <w:t>, с.</w:t>
      </w:r>
      <w:r w:rsidR="00536AC3">
        <w:rPr>
          <w:rFonts w:ascii="Times New Roman" w:hAnsi="Times New Roman"/>
          <w:sz w:val="28"/>
          <w:szCs w:val="28"/>
        </w:rPr>
        <w:t> </w:t>
      </w:r>
      <w:r w:rsidR="00107A79" w:rsidRPr="00CC157B">
        <w:rPr>
          <w:rFonts w:ascii="Times New Roman" w:hAnsi="Times New Roman"/>
          <w:sz w:val="28"/>
          <w:szCs w:val="28"/>
        </w:rPr>
        <w:t>30</w:t>
      </w:r>
      <w:r w:rsidR="004B6AF6" w:rsidRPr="00CC157B">
        <w:rPr>
          <w:rFonts w:ascii="Times New Roman" w:hAnsi="Times New Roman"/>
          <w:sz w:val="28"/>
          <w:szCs w:val="28"/>
        </w:rPr>
        <w:t xml:space="preserve">]. </w:t>
      </w:r>
      <w:r w:rsidRPr="00CC157B">
        <w:rPr>
          <w:rFonts w:ascii="Times New Roman" w:hAnsi="Times New Roman"/>
          <w:sz w:val="28"/>
          <w:szCs w:val="28"/>
        </w:rPr>
        <w:t xml:space="preserve">Так, за своїм регулятивним потенціалом, зовнішнім та внутрішнім відображенням нормативний акт постає як правова цінність, яка приймається суспільством та адаптується </w:t>
      </w:r>
      <w:r w:rsidR="00536AC3">
        <w:rPr>
          <w:rFonts w:ascii="Times New Roman" w:hAnsi="Times New Roman"/>
          <w:sz w:val="28"/>
          <w:szCs w:val="28"/>
        </w:rPr>
        <w:t>до системи правових відносин. А </w:t>
      </w:r>
      <w:r w:rsidRPr="00CC157B">
        <w:rPr>
          <w:rFonts w:ascii="Times New Roman" w:hAnsi="Times New Roman"/>
          <w:sz w:val="28"/>
          <w:szCs w:val="28"/>
        </w:rPr>
        <w:t>недосконалість юридичної техніки є недоліком усього права, яка гальмує останнє й перешкоджає його завданням та цілям.</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У сучасних намаганнях контролювати та оцінювати законність і справедливість, існує ціла низка спірних питань. Для цього необхідно дотримуватися чіткого механізму дій, які законодавчо закріплені. Проте на шляху до цього існує чимало перешкод, однією з яких є законодавчо неврегульована юридична техніка. Остання з усіма на це підставами може вважатися саме тим інститутом, що надає можливість не тільки сформулювати зміст правового акта, а й забезпечити адекватне його усвідомлення, можливість коригувати ті або інші правовідносини у відповідності до їх реалій.</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 xml:space="preserve">Так, однією з необхідних умов удосконалення законотворення є оволодіння системою вимог, що висуваються до процесу створення законів. Ці вимоги формулюються в галузі знань, відомій як юридична техніка. Наслідком їх ігнорування є недосконалість створюваних законів, що негативно відображається на режимі правопорядку в країні. Недослідженими </w:t>
      </w:r>
      <w:r w:rsidRPr="00CC157B">
        <w:rPr>
          <w:rFonts w:ascii="Times New Roman" w:eastAsia="TimesNewRomanPSMT" w:hAnsi="Times New Roman"/>
          <w:sz w:val="28"/>
          <w:szCs w:val="28"/>
        </w:rPr>
        <w:lastRenderedPageBreak/>
        <w:t>залишаються питання співвідношення технологій законотворення в сучасних правових системах, а це</w:t>
      </w:r>
      <w:r w:rsidR="00CC157B" w:rsidRPr="00CC157B">
        <w:rPr>
          <w:rFonts w:ascii="Times New Roman" w:eastAsia="TimesNewRomanPSMT" w:hAnsi="Times New Roman"/>
          <w:sz w:val="28"/>
          <w:szCs w:val="28"/>
        </w:rPr>
        <w:t xml:space="preserve"> </w:t>
      </w:r>
      <w:r w:rsidRPr="00CC157B">
        <w:rPr>
          <w:rFonts w:ascii="Times New Roman" w:eastAsia="TimesNewRomanPSMT" w:hAnsi="Times New Roman"/>
          <w:sz w:val="28"/>
          <w:szCs w:val="28"/>
        </w:rPr>
        <w:t>особливо актуально у контексті визначення оптимального співвідношення міжнародного та національного права, забезпечення належної їх взаємодії у спільному правому полі. Адже порушення меж одного виду правотворчості іншим веде до юридичних колізій, зниження рівня правового регулювання</w:t>
      </w:r>
      <w:r w:rsidR="00536AC3">
        <w:rPr>
          <w:rFonts w:ascii="Times New Roman" w:eastAsia="TimesNewRomanPSMT" w:hAnsi="Times New Roman"/>
          <w:sz w:val="28"/>
          <w:szCs w:val="28"/>
        </w:rPr>
        <w:t> </w:t>
      </w:r>
      <w:r w:rsidR="00E2211B" w:rsidRPr="00CC157B">
        <w:rPr>
          <w:rFonts w:ascii="Times New Roman" w:hAnsi="Times New Roman"/>
          <w:sz w:val="28"/>
          <w:szCs w:val="28"/>
        </w:rPr>
        <w:t>[18</w:t>
      </w:r>
      <w:r w:rsidR="00BF30E5">
        <w:rPr>
          <w:rFonts w:ascii="Times New Roman" w:hAnsi="Times New Roman"/>
          <w:sz w:val="28"/>
          <w:szCs w:val="28"/>
        </w:rPr>
        <w:t>9</w:t>
      </w:r>
      <w:r w:rsidR="00E2211B" w:rsidRPr="00CC157B">
        <w:rPr>
          <w:rFonts w:ascii="Times New Roman" w:hAnsi="Times New Roman"/>
          <w:sz w:val="28"/>
          <w:szCs w:val="28"/>
        </w:rPr>
        <w:t>, с.</w:t>
      </w:r>
      <w:r w:rsidR="00536AC3">
        <w:rPr>
          <w:rFonts w:ascii="Times New Roman" w:hAnsi="Times New Roman"/>
          <w:sz w:val="28"/>
          <w:szCs w:val="28"/>
        </w:rPr>
        <w:t> </w:t>
      </w:r>
      <w:r w:rsidR="00E2211B" w:rsidRPr="00CC157B">
        <w:rPr>
          <w:rFonts w:ascii="Times New Roman" w:hAnsi="Times New Roman"/>
          <w:sz w:val="28"/>
          <w:szCs w:val="28"/>
        </w:rPr>
        <w:t>5]</w:t>
      </w:r>
      <w:r w:rsidR="00E2211B" w:rsidRPr="00CC157B">
        <w:rPr>
          <w:rFonts w:ascii="Times New Roman" w:hAnsi="Times New Roman"/>
          <w:sz w:val="28"/>
          <w:szCs w:val="28"/>
          <w:shd w:val="clear" w:color="auto" w:fill="FFFFFF"/>
        </w:rPr>
        <w:t>.</w:t>
      </w:r>
      <w:r w:rsidR="00E2211B" w:rsidRPr="00CC157B">
        <w:rPr>
          <w:rFonts w:ascii="Times New Roman" w:hAnsi="Times New Roman"/>
          <w:sz w:val="28"/>
          <w:szCs w:val="28"/>
          <w:lang w:eastAsia="ru-RU"/>
        </w:rPr>
        <w:t xml:space="preserve"> </w:t>
      </w:r>
      <w:r w:rsidRPr="00CC157B">
        <w:rPr>
          <w:rFonts w:ascii="Times New Roman" w:eastAsia="TimesNewRomanPSMT" w:hAnsi="Times New Roman"/>
          <w:sz w:val="28"/>
          <w:szCs w:val="28"/>
        </w:rPr>
        <w:t>А с</w:t>
      </w:r>
      <w:r w:rsidRPr="00CC157B">
        <w:rPr>
          <w:rFonts w:ascii="Times New Roman" w:hAnsi="Times New Roman"/>
          <w:sz w:val="28"/>
          <w:szCs w:val="28"/>
        </w:rPr>
        <w:t>табільне функціонування механізму держави залежить від його інструментально-технологічної оснащеності. Наявність в арсеналі державних органів якісних правових засобів і технологій юридичної діяльності дає змогу успішно виконувати завдання, які стоять перед Україною на сучасному етапі. Удосконалення правових технологій – необхідна умова підвищення ефективності роботи державних органів та одна з найважливіших проблем у сучасній юридичній науці</w:t>
      </w:r>
      <w:r w:rsidR="00536AC3">
        <w:rPr>
          <w:rFonts w:ascii="Times New Roman" w:hAnsi="Times New Roman"/>
          <w:sz w:val="28"/>
          <w:szCs w:val="28"/>
        </w:rPr>
        <w:t> </w:t>
      </w:r>
      <w:r w:rsidR="00BE3401" w:rsidRPr="00CC157B">
        <w:rPr>
          <w:rFonts w:ascii="Times New Roman" w:hAnsi="Times New Roman"/>
          <w:sz w:val="28"/>
          <w:szCs w:val="28"/>
        </w:rPr>
        <w:t>[11</w:t>
      </w:r>
      <w:r w:rsidR="00BF30E5">
        <w:rPr>
          <w:rFonts w:ascii="Times New Roman" w:hAnsi="Times New Roman"/>
          <w:sz w:val="28"/>
          <w:szCs w:val="28"/>
        </w:rPr>
        <w:t>4</w:t>
      </w:r>
      <w:r w:rsidR="00BE3401" w:rsidRPr="00CC157B">
        <w:rPr>
          <w:rFonts w:ascii="Times New Roman" w:hAnsi="Times New Roman"/>
          <w:sz w:val="28"/>
          <w:szCs w:val="28"/>
        </w:rPr>
        <w:t>, с.</w:t>
      </w:r>
      <w:r w:rsidR="00536AC3">
        <w:rPr>
          <w:rFonts w:ascii="Times New Roman" w:hAnsi="Times New Roman"/>
          <w:sz w:val="28"/>
          <w:szCs w:val="28"/>
        </w:rPr>
        <w:t> </w:t>
      </w:r>
      <w:r w:rsidR="00BE3401" w:rsidRPr="00CC157B">
        <w:rPr>
          <w:rFonts w:ascii="Times New Roman" w:hAnsi="Times New Roman"/>
          <w:sz w:val="28"/>
          <w:szCs w:val="28"/>
        </w:rPr>
        <w:t>1].</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t>У колі науковців підтримується думка про те</w:t>
      </w:r>
      <w:r w:rsidRPr="00CC157B">
        <w:rPr>
          <w:rFonts w:ascii="Times New Roman" w:eastAsia="TimesNewRomanPSMT" w:hAnsi="Times New Roman"/>
          <w:sz w:val="28"/>
          <w:szCs w:val="28"/>
        </w:rPr>
        <w:t>, що процес створення законодавчих норм права має відбуватися</w:t>
      </w:r>
      <w:r w:rsidR="00CC157B" w:rsidRPr="00CC157B">
        <w:rPr>
          <w:rFonts w:ascii="Times New Roman" w:eastAsia="TimesNewRomanPSMT" w:hAnsi="Times New Roman"/>
          <w:sz w:val="28"/>
          <w:szCs w:val="28"/>
        </w:rPr>
        <w:t xml:space="preserve"> </w:t>
      </w:r>
      <w:r w:rsidRPr="00CC157B">
        <w:rPr>
          <w:rFonts w:ascii="Times New Roman" w:eastAsia="TimesNewRomanPSMT" w:hAnsi="Times New Roman"/>
          <w:sz w:val="28"/>
          <w:szCs w:val="28"/>
        </w:rPr>
        <w:t>відповідно до жорстких правил юридичної техніки, тобто систематизованих правил і прийомів, заснованих на практиці правотворчості, підготовки проєктів нормативно-правових актів. Юридична техніка забезпечує вичерпне охоплення регульованих питань: зрозумілість, простота та висока регулятивність правового матеріалу</w:t>
      </w:r>
      <w:r w:rsidR="00536AC3">
        <w:rPr>
          <w:rFonts w:ascii="Times New Roman" w:eastAsia="TimesNewRomanPSMT" w:hAnsi="Times New Roman"/>
          <w:sz w:val="28"/>
          <w:szCs w:val="28"/>
        </w:rPr>
        <w:t> </w:t>
      </w:r>
      <w:r w:rsidR="00536AC3">
        <w:rPr>
          <w:rFonts w:ascii="Times New Roman" w:hAnsi="Times New Roman"/>
          <w:sz w:val="28"/>
          <w:szCs w:val="28"/>
        </w:rPr>
        <w:t>[5</w:t>
      </w:r>
      <w:r w:rsidR="00BF30E5">
        <w:rPr>
          <w:rFonts w:ascii="Times New Roman" w:hAnsi="Times New Roman"/>
          <w:sz w:val="28"/>
          <w:szCs w:val="28"/>
        </w:rPr>
        <w:t>6</w:t>
      </w:r>
      <w:r w:rsidR="00536AC3">
        <w:rPr>
          <w:rFonts w:ascii="Times New Roman" w:hAnsi="Times New Roman"/>
          <w:sz w:val="28"/>
          <w:szCs w:val="28"/>
        </w:rPr>
        <w:t>, с. </w:t>
      </w:r>
      <w:r w:rsidR="00060AC4" w:rsidRPr="00CC157B">
        <w:rPr>
          <w:rFonts w:ascii="Times New Roman" w:hAnsi="Times New Roman"/>
          <w:sz w:val="28"/>
          <w:szCs w:val="28"/>
        </w:rPr>
        <w:t>140]</w:t>
      </w:r>
      <w:r w:rsidR="00060AC4" w:rsidRPr="00CC157B">
        <w:rPr>
          <w:rFonts w:ascii="Times New Roman" w:hAnsi="Times New Roman"/>
          <w:sz w:val="28"/>
          <w:szCs w:val="28"/>
          <w:shd w:val="clear" w:color="auto" w:fill="FFFFFF"/>
        </w:rPr>
        <w:t>.</w:t>
      </w:r>
      <w:r w:rsidR="00CC157B" w:rsidRPr="00CC157B">
        <w:rPr>
          <w:rFonts w:ascii="Times New Roman" w:hAnsi="Times New Roman"/>
          <w:sz w:val="28"/>
          <w:szCs w:val="28"/>
        </w:rPr>
        <w:t xml:space="preserve"> </w:t>
      </w:r>
      <w:r w:rsidRPr="00CC157B">
        <w:rPr>
          <w:rFonts w:ascii="Times New Roman" w:eastAsia="TimesNewRomanPSMT" w:hAnsi="Times New Roman"/>
          <w:sz w:val="28"/>
          <w:szCs w:val="28"/>
        </w:rPr>
        <w:t>Принципи законодавчої техніки – це директиви, які вказують на обов’язкове редагування нормативних актів</w:t>
      </w:r>
      <w:r w:rsidR="00536AC3">
        <w:rPr>
          <w:rFonts w:ascii="Times New Roman" w:eastAsia="TimesNewRomanPSMT" w:hAnsi="Times New Roman"/>
          <w:sz w:val="28"/>
          <w:szCs w:val="28"/>
        </w:rPr>
        <w:t> </w:t>
      </w:r>
      <w:r w:rsidR="00060AC4" w:rsidRPr="00CC157B">
        <w:rPr>
          <w:rFonts w:ascii="Times New Roman" w:hAnsi="Times New Roman"/>
          <w:sz w:val="28"/>
          <w:szCs w:val="28"/>
        </w:rPr>
        <w:t>[</w:t>
      </w:r>
      <w:r w:rsidR="00BF30E5">
        <w:rPr>
          <w:rFonts w:ascii="Times New Roman" w:hAnsi="Times New Roman"/>
          <w:sz w:val="28"/>
          <w:szCs w:val="28"/>
        </w:rPr>
        <w:t>201</w:t>
      </w:r>
      <w:r w:rsidR="00060AC4" w:rsidRPr="00CC157B">
        <w:rPr>
          <w:rFonts w:ascii="Times New Roman" w:hAnsi="Times New Roman"/>
          <w:sz w:val="28"/>
          <w:szCs w:val="28"/>
        </w:rPr>
        <w:t>, с.</w:t>
      </w:r>
      <w:r w:rsidR="00536AC3">
        <w:rPr>
          <w:rFonts w:ascii="Times New Roman" w:hAnsi="Times New Roman"/>
          <w:sz w:val="28"/>
          <w:szCs w:val="28"/>
        </w:rPr>
        <w:t> </w:t>
      </w:r>
      <w:r w:rsidR="00060AC4" w:rsidRPr="00CC157B">
        <w:rPr>
          <w:rFonts w:ascii="Times New Roman" w:hAnsi="Times New Roman"/>
          <w:sz w:val="28"/>
          <w:szCs w:val="28"/>
        </w:rPr>
        <w:t>25]</w:t>
      </w:r>
      <w:r w:rsidR="00060AC4"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Юридична техніка – це особлива теоретико</w:t>
      </w:r>
      <w:r w:rsidRPr="00CC157B">
        <w:rPr>
          <w:rFonts w:ascii="Times New Roman" w:eastAsia="TimesNewRoman" w:hAnsi="Times New Roman"/>
          <w:b/>
          <w:bCs/>
          <w:sz w:val="28"/>
          <w:szCs w:val="28"/>
        </w:rPr>
        <w:t>-</w:t>
      </w:r>
      <w:r w:rsidRPr="00CC157B">
        <w:rPr>
          <w:rFonts w:ascii="Times New Roman" w:eastAsia="TimesNewRoman" w:hAnsi="Times New Roman"/>
          <w:sz w:val="28"/>
          <w:szCs w:val="28"/>
        </w:rPr>
        <w:t>прикладна правова наука, предметом вивчення якої є закономірності раціональної правової діяльності зі створення, тлумачення та реалізації норм права. У системі юриспруденції юридична техніка покликана вирішувати завдання систематизації знань про прийоми та методи юридичної діяльності, що формуються загальною теорією права, галузевими та прикладними юридичними науками</w:t>
      </w:r>
      <w:r w:rsidR="00536AC3">
        <w:rPr>
          <w:rFonts w:ascii="Times New Roman" w:eastAsia="TimesNewRoman" w:hAnsi="Times New Roman"/>
          <w:sz w:val="28"/>
          <w:szCs w:val="28"/>
        </w:rPr>
        <w:t> </w:t>
      </w:r>
      <w:r w:rsidR="00F34282" w:rsidRPr="00CC157B">
        <w:rPr>
          <w:rFonts w:ascii="Times New Roman" w:hAnsi="Times New Roman"/>
          <w:sz w:val="28"/>
          <w:szCs w:val="28"/>
        </w:rPr>
        <w:t>[1</w:t>
      </w:r>
      <w:r w:rsidR="00BF30E5">
        <w:rPr>
          <w:rFonts w:ascii="Times New Roman" w:hAnsi="Times New Roman"/>
          <w:sz w:val="28"/>
          <w:szCs w:val="28"/>
        </w:rPr>
        <w:t>90</w:t>
      </w:r>
      <w:r w:rsidR="00F34282" w:rsidRPr="00CC157B">
        <w:rPr>
          <w:rFonts w:ascii="Times New Roman" w:hAnsi="Times New Roman"/>
          <w:sz w:val="28"/>
          <w:szCs w:val="28"/>
        </w:rPr>
        <w:t>, с.</w:t>
      </w:r>
      <w:r w:rsidR="00536AC3">
        <w:rPr>
          <w:rFonts w:ascii="Times New Roman" w:hAnsi="Times New Roman"/>
          <w:sz w:val="28"/>
          <w:szCs w:val="28"/>
        </w:rPr>
        <w:t> </w:t>
      </w:r>
      <w:r w:rsidR="00F34282" w:rsidRPr="00CC157B">
        <w:rPr>
          <w:rFonts w:ascii="Times New Roman" w:hAnsi="Times New Roman"/>
          <w:sz w:val="28"/>
          <w:szCs w:val="28"/>
        </w:rPr>
        <w:t>38]</w:t>
      </w:r>
      <w:r w:rsidR="00F34282" w:rsidRPr="00CC157B">
        <w:rPr>
          <w:rFonts w:ascii="Times New Roman" w:hAnsi="Times New Roman"/>
          <w:sz w:val="28"/>
          <w:szCs w:val="28"/>
          <w:shd w:val="clear" w:color="auto" w:fill="FFFFFF"/>
        </w:rPr>
        <w:t>.</w:t>
      </w:r>
      <w:r w:rsidR="00CC157B" w:rsidRPr="00CC157B">
        <w:rPr>
          <w:rFonts w:ascii="Times New Roman" w:hAnsi="Times New Roman"/>
          <w:sz w:val="28"/>
          <w:szCs w:val="28"/>
          <w:lang w:eastAsia="ru-RU"/>
        </w:rPr>
        <w:t xml:space="preserve"> </w:t>
      </w:r>
      <w:r w:rsidRPr="00CC157B">
        <w:rPr>
          <w:rFonts w:ascii="Times New Roman" w:hAnsi="Times New Roman"/>
          <w:sz w:val="28"/>
          <w:szCs w:val="28"/>
        </w:rPr>
        <w:t xml:space="preserve">Мета юридичної техніки – наповнити систему правовим матеріалом, удосконалити мову правового акта, зробити його більш зрозумілим і точним. Багато в чому </w:t>
      </w:r>
      <w:r w:rsidRPr="00CC157B">
        <w:rPr>
          <w:rFonts w:ascii="Times New Roman" w:hAnsi="Times New Roman"/>
          <w:sz w:val="28"/>
          <w:szCs w:val="28"/>
        </w:rPr>
        <w:lastRenderedPageBreak/>
        <w:t>саме розвиненість юридичної техніки демонструє певний рівень правової культури конкретного суспільства</w:t>
      </w:r>
      <w:r w:rsidR="00536AC3">
        <w:rPr>
          <w:rFonts w:ascii="Times New Roman" w:hAnsi="Times New Roman"/>
          <w:sz w:val="28"/>
          <w:szCs w:val="28"/>
        </w:rPr>
        <w:t> </w:t>
      </w:r>
      <w:r w:rsidR="00B9713E" w:rsidRPr="00CC157B">
        <w:rPr>
          <w:rFonts w:ascii="Times New Roman" w:hAnsi="Times New Roman"/>
          <w:sz w:val="28"/>
          <w:szCs w:val="28"/>
        </w:rPr>
        <w:t>[4</w:t>
      </w:r>
      <w:r w:rsidR="00BF30E5">
        <w:rPr>
          <w:rFonts w:ascii="Times New Roman" w:hAnsi="Times New Roman"/>
          <w:sz w:val="28"/>
          <w:szCs w:val="28"/>
        </w:rPr>
        <w:t>6</w:t>
      </w:r>
      <w:r w:rsidR="00B9713E" w:rsidRPr="00CC157B">
        <w:rPr>
          <w:rFonts w:ascii="Times New Roman" w:hAnsi="Times New Roman"/>
          <w:sz w:val="28"/>
          <w:szCs w:val="28"/>
        </w:rPr>
        <w:t>, с.</w:t>
      </w:r>
      <w:r w:rsidR="00536AC3">
        <w:rPr>
          <w:rFonts w:ascii="Times New Roman" w:hAnsi="Times New Roman"/>
          <w:sz w:val="28"/>
          <w:szCs w:val="28"/>
        </w:rPr>
        <w:t> </w:t>
      </w:r>
      <w:r w:rsidR="00B9713E" w:rsidRPr="00CC157B">
        <w:rPr>
          <w:rFonts w:ascii="Times New Roman" w:hAnsi="Times New Roman"/>
          <w:sz w:val="28"/>
          <w:szCs w:val="28"/>
        </w:rPr>
        <w:t>105]</w:t>
      </w:r>
      <w:r w:rsidR="00B9713E" w:rsidRPr="00CC157B">
        <w:rPr>
          <w:rFonts w:ascii="Times New Roman" w:hAnsi="Times New Roman"/>
          <w:sz w:val="28"/>
          <w:szCs w:val="28"/>
          <w:shd w:val="clear" w:color="auto" w:fill="FFFFFF"/>
        </w:rPr>
        <w:t>.</w:t>
      </w:r>
      <w:r w:rsidR="00CC157B" w:rsidRPr="00CC157B">
        <w:rPr>
          <w:rFonts w:ascii="Times New Roman" w:hAnsi="Times New Roman"/>
          <w:sz w:val="28"/>
          <w:szCs w:val="28"/>
        </w:rPr>
        <w:t xml:space="preserve"> </w:t>
      </w:r>
      <w:r w:rsidRPr="00CC157B">
        <w:rPr>
          <w:rFonts w:ascii="Times New Roman" w:hAnsi="Times New Roman"/>
          <w:sz w:val="28"/>
          <w:szCs w:val="28"/>
        </w:rPr>
        <w:t>Юридична техніка є тим інструментом, що дає змогу як сформулювати зміст юридичного документа, що веде до розуміння змісту правових норм, так і скоригувати ті чи інші правовідносини відповідно до вимог цих норм.</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t>Техніка юридичного письма незамінна в якості ідеальної і матеріальної основи професійної компетентності парламентаріїв, державних службовців, юристів-професіоналів. Крім того, професійні навички письма мають важливе значення для успіху в багатьох інших сферах</w:t>
      </w:r>
      <w:r w:rsidR="00536AC3">
        <w:rPr>
          <w:rFonts w:ascii="Times New Roman" w:hAnsi="Times New Roman"/>
          <w:sz w:val="28"/>
          <w:szCs w:val="28"/>
        </w:rPr>
        <w:t> </w:t>
      </w:r>
      <w:r w:rsidR="00B9713E" w:rsidRPr="00CC157B">
        <w:rPr>
          <w:rFonts w:ascii="Times New Roman" w:hAnsi="Times New Roman"/>
          <w:sz w:val="28"/>
          <w:szCs w:val="28"/>
        </w:rPr>
        <w:t>[11</w:t>
      </w:r>
      <w:r w:rsidR="00BF30E5">
        <w:rPr>
          <w:rFonts w:ascii="Times New Roman" w:hAnsi="Times New Roman"/>
          <w:sz w:val="28"/>
          <w:szCs w:val="28"/>
        </w:rPr>
        <w:t>3</w:t>
      </w:r>
      <w:r w:rsidR="00B9713E" w:rsidRPr="00CC157B">
        <w:rPr>
          <w:rFonts w:ascii="Times New Roman" w:hAnsi="Times New Roman"/>
          <w:sz w:val="28"/>
          <w:szCs w:val="28"/>
        </w:rPr>
        <w:t>, с.</w:t>
      </w:r>
      <w:r w:rsidR="00536AC3">
        <w:rPr>
          <w:rFonts w:ascii="Times New Roman" w:hAnsi="Times New Roman"/>
          <w:sz w:val="28"/>
          <w:szCs w:val="28"/>
        </w:rPr>
        <w:t> </w:t>
      </w:r>
      <w:r w:rsidR="00B9713E" w:rsidRPr="00CC157B">
        <w:rPr>
          <w:rFonts w:ascii="Times New Roman" w:hAnsi="Times New Roman"/>
          <w:sz w:val="28"/>
          <w:szCs w:val="28"/>
        </w:rPr>
        <w:t>5]</w:t>
      </w:r>
      <w:r w:rsidR="00B9713E" w:rsidRPr="00CC157B">
        <w:rPr>
          <w:rFonts w:ascii="Times New Roman" w:hAnsi="Times New Roman"/>
          <w:sz w:val="28"/>
          <w:szCs w:val="28"/>
          <w:shd w:val="clear" w:color="auto" w:fill="FFFFFF"/>
        </w:rPr>
        <w:t>.</w:t>
      </w:r>
      <w:r w:rsidR="00B9713E" w:rsidRPr="00CC157B">
        <w:rPr>
          <w:rFonts w:ascii="Times New Roman" w:hAnsi="Times New Roman"/>
          <w:sz w:val="28"/>
          <w:szCs w:val="28"/>
        </w:rPr>
        <w:t xml:space="preserve"> </w:t>
      </w:r>
      <w:r w:rsidRPr="00CC157B">
        <w:rPr>
          <w:rFonts w:ascii="Times New Roman" w:eastAsia="TimesNewRomanPSMT" w:hAnsi="Times New Roman"/>
          <w:sz w:val="28"/>
          <w:szCs w:val="28"/>
        </w:rPr>
        <w:t>Сприйняття змісту нормативного акта полегшує універсалізація форми висловлення думки, яка сконцентровує увагу на кожному його положенні й таким чином спрощує процес складання окремих документів. Виклад тексту в НПА містить певним чином оформлені аргументи для обґрунтування положень і тверджень. Це не лише словесно оформлені міркування, аналітичні положення, а й різні посилання, таблиці, виноски (найбільш часто зустрічаються у підзаконних актах) тощо. Стереотипна організація тексту виявляється у стандартизації правових актів</w:t>
      </w:r>
      <w:r w:rsidR="00536AC3">
        <w:rPr>
          <w:rFonts w:ascii="Times New Roman" w:eastAsia="TimesNewRomanPSMT" w:hAnsi="Times New Roman"/>
          <w:sz w:val="28"/>
          <w:szCs w:val="28"/>
        </w:rPr>
        <w:t> </w:t>
      </w:r>
      <w:r w:rsidR="00B9713E" w:rsidRPr="00CC157B">
        <w:rPr>
          <w:rFonts w:ascii="Times New Roman" w:hAnsi="Times New Roman"/>
          <w:sz w:val="28"/>
          <w:szCs w:val="28"/>
        </w:rPr>
        <w:t>[10</w:t>
      </w:r>
      <w:r w:rsidR="00BF30E5">
        <w:rPr>
          <w:rFonts w:ascii="Times New Roman" w:hAnsi="Times New Roman"/>
          <w:sz w:val="28"/>
          <w:szCs w:val="28"/>
        </w:rPr>
        <w:t>9</w:t>
      </w:r>
      <w:r w:rsidR="00B9713E" w:rsidRPr="00CC157B">
        <w:rPr>
          <w:rFonts w:ascii="Times New Roman" w:hAnsi="Times New Roman"/>
          <w:sz w:val="28"/>
          <w:szCs w:val="28"/>
        </w:rPr>
        <w:t>, с.</w:t>
      </w:r>
      <w:r w:rsidR="00536AC3">
        <w:rPr>
          <w:rFonts w:ascii="Times New Roman" w:hAnsi="Times New Roman"/>
          <w:sz w:val="28"/>
          <w:szCs w:val="28"/>
        </w:rPr>
        <w:t> </w:t>
      </w:r>
      <w:r w:rsidR="00B9713E" w:rsidRPr="00CC157B">
        <w:rPr>
          <w:rFonts w:ascii="Times New Roman" w:hAnsi="Times New Roman"/>
          <w:sz w:val="28"/>
          <w:szCs w:val="28"/>
        </w:rPr>
        <w:t>216]</w:t>
      </w:r>
      <w:r w:rsidR="00B9713E"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t>Уніфікація вимог законодавчої техніки, які використовуються суб’єктами законотворення при підготовці законодавчих актів, єдність їх застосування в межах не лише окремого законопроєкту, а й в усій практиці законотворення вбачається одним із пріоритетних напрямів забезпечення вдосконалення законодавчих текстів, створення єдиного правового простору</w:t>
      </w:r>
      <w:r w:rsidR="00196E91">
        <w:rPr>
          <w:rFonts w:ascii="Times New Roman" w:hAnsi="Times New Roman"/>
          <w:sz w:val="28"/>
          <w:szCs w:val="28"/>
        </w:rPr>
        <w:t> </w:t>
      </w:r>
      <w:r w:rsidR="00107A79" w:rsidRPr="00CC157B">
        <w:rPr>
          <w:rFonts w:ascii="Times New Roman" w:hAnsi="Times New Roman"/>
          <w:sz w:val="28"/>
          <w:szCs w:val="28"/>
        </w:rPr>
        <w:t>[4</w:t>
      </w:r>
      <w:r w:rsidR="00BF30E5">
        <w:rPr>
          <w:rFonts w:ascii="Times New Roman" w:hAnsi="Times New Roman"/>
          <w:sz w:val="28"/>
          <w:szCs w:val="28"/>
        </w:rPr>
        <w:t>4</w:t>
      </w:r>
      <w:r w:rsidR="00107A79" w:rsidRPr="00CC157B">
        <w:rPr>
          <w:rFonts w:ascii="Times New Roman" w:hAnsi="Times New Roman"/>
          <w:sz w:val="28"/>
          <w:szCs w:val="28"/>
        </w:rPr>
        <w:t>, с.</w:t>
      </w:r>
      <w:r w:rsidR="00196E91">
        <w:rPr>
          <w:rFonts w:ascii="Times New Roman" w:hAnsi="Times New Roman"/>
          <w:sz w:val="28"/>
          <w:szCs w:val="28"/>
        </w:rPr>
        <w:t> </w:t>
      </w:r>
      <w:r w:rsidR="00107A79" w:rsidRPr="00CC157B">
        <w:rPr>
          <w:rFonts w:ascii="Times New Roman" w:hAnsi="Times New Roman"/>
          <w:sz w:val="28"/>
          <w:szCs w:val="28"/>
        </w:rPr>
        <w:t xml:space="preserve">156]. </w:t>
      </w:r>
      <w:r w:rsidRPr="00CC157B">
        <w:rPr>
          <w:rFonts w:ascii="Times New Roman" w:hAnsi="Times New Roman"/>
          <w:sz w:val="28"/>
          <w:szCs w:val="28"/>
        </w:rPr>
        <w:t xml:space="preserve">Як зазначається у літературі, інтереси різних управлінських груп реалізуються не тільки через зміст норм права, а й за допомогою прийомів юридичної техніки. Ці прийоми можуть штучно створюватися у процесі правотворчості або існують об’єктивно й використовуються в готовому вигляді. Залежно від цілей виокремлюються прийоми юридичної техніки, спрямовані на забезпечення реалізації норм права, вигідних управлінським групам, а також на нейтралізацію норм, що не </w:t>
      </w:r>
      <w:r w:rsidRPr="00CC157B">
        <w:rPr>
          <w:rFonts w:ascii="Times New Roman" w:hAnsi="Times New Roman"/>
          <w:sz w:val="28"/>
          <w:szCs w:val="28"/>
        </w:rPr>
        <w:lastRenderedPageBreak/>
        <w:t>відображають їхні інтереси, які є частиною механізму блокування реалізації норм права</w:t>
      </w:r>
      <w:r w:rsidR="00196E91">
        <w:rPr>
          <w:rFonts w:ascii="Times New Roman" w:hAnsi="Times New Roman"/>
          <w:sz w:val="28"/>
          <w:szCs w:val="28"/>
        </w:rPr>
        <w:t> </w:t>
      </w:r>
      <w:r w:rsidR="00B9713E" w:rsidRPr="00CC157B">
        <w:rPr>
          <w:rFonts w:ascii="Times New Roman" w:hAnsi="Times New Roman"/>
          <w:sz w:val="28"/>
          <w:szCs w:val="28"/>
        </w:rPr>
        <w:t>[16</w:t>
      </w:r>
      <w:r w:rsidR="00BF30E5">
        <w:rPr>
          <w:rFonts w:ascii="Times New Roman" w:hAnsi="Times New Roman"/>
          <w:sz w:val="28"/>
          <w:szCs w:val="28"/>
        </w:rPr>
        <w:t>8</w:t>
      </w:r>
      <w:r w:rsidR="00B9713E" w:rsidRPr="00CC157B">
        <w:rPr>
          <w:rFonts w:ascii="Times New Roman" w:hAnsi="Times New Roman"/>
          <w:sz w:val="28"/>
          <w:szCs w:val="28"/>
        </w:rPr>
        <w:t>, с.</w:t>
      </w:r>
      <w:r w:rsidR="00196E91">
        <w:rPr>
          <w:rFonts w:ascii="Times New Roman" w:hAnsi="Times New Roman"/>
          <w:sz w:val="28"/>
          <w:szCs w:val="28"/>
        </w:rPr>
        <w:t> </w:t>
      </w:r>
      <w:r w:rsidR="00B9713E" w:rsidRPr="00CC157B">
        <w:rPr>
          <w:rFonts w:ascii="Times New Roman" w:hAnsi="Times New Roman"/>
          <w:sz w:val="28"/>
          <w:szCs w:val="28"/>
        </w:rPr>
        <w:t>23]</w:t>
      </w:r>
      <w:r w:rsidR="00B9713E"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eastAsia="TimesNewRoman" w:hAnsi="Times New Roman"/>
          <w:sz w:val="28"/>
          <w:szCs w:val="28"/>
        </w:rPr>
        <w:t>На жаль, питання щодо врегулювання юридичної техніки в нашій країні залишається відкритим. Хоча проєкт Закону України «Про нормативно-правові акти» від 21</w:t>
      </w:r>
      <w:r w:rsidR="00196E91">
        <w:rPr>
          <w:rFonts w:ascii="Times New Roman" w:eastAsia="TimesNewRoman" w:hAnsi="Times New Roman"/>
          <w:sz w:val="28"/>
          <w:szCs w:val="28"/>
        </w:rPr>
        <w:t xml:space="preserve"> січня </w:t>
      </w:r>
      <w:r w:rsidRPr="00CC157B">
        <w:rPr>
          <w:rFonts w:ascii="Times New Roman" w:eastAsia="TimesNewRoman" w:hAnsi="Times New Roman"/>
          <w:sz w:val="28"/>
          <w:szCs w:val="28"/>
        </w:rPr>
        <w:t>2008</w:t>
      </w:r>
      <w:r w:rsidR="00196E91">
        <w:rPr>
          <w:rFonts w:ascii="Times New Roman" w:eastAsia="TimesNewRoman" w:hAnsi="Times New Roman"/>
          <w:sz w:val="28"/>
          <w:szCs w:val="28"/>
        </w:rPr>
        <w:t> </w:t>
      </w:r>
      <w:r w:rsidRPr="00CC157B">
        <w:rPr>
          <w:rFonts w:ascii="Times New Roman" w:eastAsia="TimesNewRoman" w:hAnsi="Times New Roman"/>
          <w:sz w:val="28"/>
          <w:szCs w:val="28"/>
        </w:rPr>
        <w:t>року та пропозиції Президента України до Закону України «Про нормативно-правові акти» від 22</w:t>
      </w:r>
      <w:r w:rsidR="00196E91">
        <w:rPr>
          <w:rFonts w:ascii="Times New Roman" w:eastAsia="TimesNewRoman" w:hAnsi="Times New Roman"/>
          <w:sz w:val="28"/>
          <w:szCs w:val="28"/>
        </w:rPr>
        <w:t> </w:t>
      </w:r>
      <w:r w:rsidRPr="00CC157B">
        <w:rPr>
          <w:rFonts w:ascii="Times New Roman" w:eastAsia="TimesNewRoman" w:hAnsi="Times New Roman"/>
          <w:sz w:val="28"/>
          <w:szCs w:val="28"/>
        </w:rPr>
        <w:t>грудня 2009</w:t>
      </w:r>
      <w:r w:rsidR="00196E91">
        <w:rPr>
          <w:rFonts w:ascii="Times New Roman" w:eastAsia="TimesNewRoman" w:hAnsi="Times New Roman"/>
          <w:sz w:val="28"/>
          <w:szCs w:val="28"/>
        </w:rPr>
        <w:t> </w:t>
      </w:r>
      <w:r w:rsidRPr="00CC157B">
        <w:rPr>
          <w:rFonts w:ascii="Times New Roman" w:eastAsia="TimesNewRoman" w:hAnsi="Times New Roman"/>
          <w:sz w:val="28"/>
          <w:szCs w:val="28"/>
        </w:rPr>
        <w:t>року передбачали врегулювання вимог до юридичної техніки в НПА. Питання функціонування системи нормативно-правових актів та юридичної техніки потребують повноцінного правового врегулювання.</w:t>
      </w:r>
      <w:r w:rsidRPr="00CC157B">
        <w:rPr>
          <w:rFonts w:ascii="Times New Roman" w:hAnsi="Times New Roman"/>
          <w:sz w:val="28"/>
          <w:szCs w:val="28"/>
        </w:rPr>
        <w:t xml:space="preserve"> Вважаємо, що без спеціальної проблематизації юридичної техніки недоцільно говорити про вирішення питань удосконалення правотворчої діяльності, підвищення юридичної якості законодавчих актів та забезпечення ефективності правового регулювання суспільних відносин. </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eastAsia="TimesNewRoman" w:hAnsi="Times New Roman"/>
          <w:sz w:val="28"/>
          <w:szCs w:val="28"/>
        </w:rPr>
        <w:t>Для порівня</w:t>
      </w:r>
      <w:r w:rsidR="00630A7A" w:rsidRPr="00CC157B">
        <w:rPr>
          <w:rFonts w:ascii="Times New Roman" w:eastAsia="TimesNewRoman" w:hAnsi="Times New Roman"/>
          <w:sz w:val="28"/>
          <w:szCs w:val="28"/>
        </w:rPr>
        <w:t>н</w:t>
      </w:r>
      <w:r w:rsidRPr="00CC157B">
        <w:rPr>
          <w:rFonts w:ascii="Times New Roman" w:eastAsia="TimesNewRoman" w:hAnsi="Times New Roman"/>
          <w:sz w:val="28"/>
          <w:szCs w:val="28"/>
        </w:rPr>
        <w:t>ня: в Японії ще у далекому 1898</w:t>
      </w:r>
      <w:r w:rsidR="00196E91">
        <w:rPr>
          <w:rFonts w:ascii="Times New Roman" w:eastAsia="TimesNewRoman" w:hAnsi="Times New Roman"/>
          <w:sz w:val="28"/>
          <w:szCs w:val="28"/>
        </w:rPr>
        <w:t> </w:t>
      </w:r>
      <w:r w:rsidRPr="00CC157B">
        <w:rPr>
          <w:rFonts w:ascii="Times New Roman" w:eastAsia="TimesNewRoman" w:hAnsi="Times New Roman"/>
          <w:sz w:val="28"/>
          <w:szCs w:val="28"/>
        </w:rPr>
        <w:t>р</w:t>
      </w:r>
      <w:r w:rsidR="00196E91">
        <w:rPr>
          <w:rFonts w:ascii="Times New Roman" w:eastAsia="TimesNewRoman" w:hAnsi="Times New Roman"/>
          <w:sz w:val="28"/>
          <w:szCs w:val="28"/>
        </w:rPr>
        <w:t>оці</w:t>
      </w:r>
      <w:r w:rsidRPr="00CC157B">
        <w:rPr>
          <w:rFonts w:ascii="Times New Roman" w:eastAsia="TimesNewRoman" w:hAnsi="Times New Roman"/>
          <w:sz w:val="28"/>
          <w:szCs w:val="28"/>
        </w:rPr>
        <w:t xml:space="preserve"> було прийнято «Загальне положення про закони». Подібні правові акти були прийняті й в інших державах. Зокрема, в Болгарії «Закон про нормативні акти» існує з 29</w:t>
      </w:r>
      <w:r w:rsidR="00196E91">
        <w:rPr>
          <w:rFonts w:ascii="Times New Roman" w:eastAsia="TimesNewRoman" w:hAnsi="Times New Roman"/>
          <w:sz w:val="28"/>
          <w:szCs w:val="28"/>
        </w:rPr>
        <w:t xml:space="preserve"> березня </w:t>
      </w:r>
      <w:r w:rsidRPr="00CC157B">
        <w:rPr>
          <w:rFonts w:ascii="Times New Roman" w:eastAsia="TimesNewRoman" w:hAnsi="Times New Roman"/>
          <w:sz w:val="28"/>
          <w:szCs w:val="28"/>
        </w:rPr>
        <w:t>1973</w:t>
      </w:r>
      <w:r w:rsidR="00196E91">
        <w:rPr>
          <w:rFonts w:ascii="Times New Roman" w:eastAsia="TimesNewRoman" w:hAnsi="Times New Roman"/>
          <w:sz w:val="28"/>
          <w:szCs w:val="28"/>
        </w:rPr>
        <w:t> </w:t>
      </w:r>
      <w:r w:rsidRPr="00CC157B">
        <w:rPr>
          <w:rFonts w:ascii="Times New Roman" w:eastAsia="TimesNewRoman" w:hAnsi="Times New Roman"/>
          <w:sz w:val="28"/>
          <w:szCs w:val="28"/>
        </w:rPr>
        <w:t>р</w:t>
      </w:r>
      <w:r w:rsidR="00196E91">
        <w:rPr>
          <w:rFonts w:ascii="Times New Roman" w:eastAsia="TimesNewRoman" w:hAnsi="Times New Roman"/>
          <w:sz w:val="28"/>
          <w:szCs w:val="28"/>
        </w:rPr>
        <w:t>оку</w:t>
      </w:r>
      <w:r w:rsidRPr="00CC157B">
        <w:rPr>
          <w:rFonts w:ascii="Times New Roman" w:eastAsia="TimesNewRoman" w:hAnsi="Times New Roman"/>
          <w:sz w:val="28"/>
          <w:szCs w:val="28"/>
        </w:rPr>
        <w:t>, а в Угорщині діє «Закон про правотворчість» з 1987</w:t>
      </w:r>
      <w:r w:rsidR="00196E91">
        <w:rPr>
          <w:rFonts w:ascii="Times New Roman" w:eastAsia="TimesNewRoman" w:hAnsi="Times New Roman"/>
          <w:sz w:val="28"/>
          <w:szCs w:val="28"/>
        </w:rPr>
        <w:t> </w:t>
      </w:r>
      <w:r w:rsidRPr="00CC157B">
        <w:rPr>
          <w:rFonts w:ascii="Times New Roman" w:eastAsia="TimesNewRoman" w:hAnsi="Times New Roman"/>
          <w:sz w:val="28"/>
          <w:szCs w:val="28"/>
        </w:rPr>
        <w:t>р</w:t>
      </w:r>
      <w:r w:rsidR="00196E91">
        <w:rPr>
          <w:rFonts w:ascii="Times New Roman" w:eastAsia="TimesNewRoman" w:hAnsi="Times New Roman"/>
          <w:sz w:val="28"/>
          <w:szCs w:val="28"/>
        </w:rPr>
        <w:t>оку</w:t>
      </w:r>
      <w:r w:rsidRPr="00CC157B">
        <w:rPr>
          <w:rFonts w:ascii="Times New Roman" w:eastAsia="TimesNewRoman" w:hAnsi="Times New Roman"/>
          <w:sz w:val="28"/>
          <w:szCs w:val="28"/>
        </w:rPr>
        <w:t>, відповідні документи є в Австрії, Федеративній Республіці Німеччина та Сполучених Штатах Америки. У 1976</w:t>
      </w:r>
      <w:r w:rsidR="00196E91">
        <w:rPr>
          <w:rFonts w:ascii="Times New Roman" w:eastAsia="TimesNewRoman" w:hAnsi="Times New Roman"/>
          <w:sz w:val="28"/>
          <w:szCs w:val="28"/>
        </w:rPr>
        <w:t> </w:t>
      </w:r>
      <w:r w:rsidRPr="00CC157B">
        <w:rPr>
          <w:rFonts w:ascii="Times New Roman" w:eastAsia="TimesNewRoman" w:hAnsi="Times New Roman"/>
          <w:sz w:val="28"/>
          <w:szCs w:val="28"/>
        </w:rPr>
        <w:t>р</w:t>
      </w:r>
      <w:r w:rsidR="00196E91">
        <w:rPr>
          <w:rFonts w:ascii="Times New Roman" w:eastAsia="TimesNewRoman" w:hAnsi="Times New Roman"/>
          <w:sz w:val="28"/>
          <w:szCs w:val="28"/>
        </w:rPr>
        <w:t>оці</w:t>
      </w:r>
      <w:r w:rsidRPr="00CC157B">
        <w:rPr>
          <w:rFonts w:ascii="Times New Roman" w:eastAsia="TimesNewRoman" w:hAnsi="Times New Roman"/>
          <w:sz w:val="28"/>
          <w:szCs w:val="28"/>
        </w:rPr>
        <w:t xml:space="preserve"> Декретом Державної Ради Румунії затверджено «Загальну методологію законодавчої техніки», де перелічено основні категорії нормативних актів</w:t>
      </w:r>
      <w:r w:rsidR="00196E91">
        <w:rPr>
          <w:rFonts w:ascii="Times New Roman" w:eastAsia="TimesNewRoman" w:hAnsi="Times New Roman"/>
          <w:sz w:val="28"/>
          <w:szCs w:val="28"/>
        </w:rPr>
        <w:t> </w:t>
      </w:r>
      <w:r w:rsidR="00B9713E" w:rsidRPr="00CC157B">
        <w:rPr>
          <w:rFonts w:ascii="Times New Roman" w:hAnsi="Times New Roman"/>
          <w:sz w:val="28"/>
          <w:szCs w:val="28"/>
        </w:rPr>
        <w:t>[1</w:t>
      </w:r>
      <w:r w:rsidR="00BF30E5">
        <w:rPr>
          <w:rFonts w:ascii="Times New Roman" w:hAnsi="Times New Roman"/>
          <w:sz w:val="28"/>
          <w:szCs w:val="28"/>
        </w:rPr>
        <w:t>11</w:t>
      </w:r>
      <w:r w:rsidR="00B9713E" w:rsidRPr="00CC157B">
        <w:rPr>
          <w:rFonts w:ascii="Times New Roman" w:hAnsi="Times New Roman"/>
          <w:sz w:val="28"/>
          <w:szCs w:val="28"/>
        </w:rPr>
        <w:t>, с.</w:t>
      </w:r>
      <w:r w:rsidR="00196E91">
        <w:rPr>
          <w:rFonts w:ascii="Times New Roman" w:hAnsi="Times New Roman"/>
          <w:sz w:val="28"/>
          <w:szCs w:val="28"/>
        </w:rPr>
        <w:t> </w:t>
      </w:r>
      <w:r w:rsidR="00B9713E" w:rsidRPr="00CC157B">
        <w:rPr>
          <w:rFonts w:ascii="Times New Roman" w:hAnsi="Times New Roman"/>
          <w:sz w:val="28"/>
          <w:szCs w:val="28"/>
        </w:rPr>
        <w:t>26]</w:t>
      </w:r>
      <w:r w:rsidR="00B9713E"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Слід відмітити, що </w:t>
      </w:r>
      <w:r w:rsidRPr="00CC157B">
        <w:rPr>
          <w:rFonts w:ascii="Times New Roman" w:eastAsia="TimesNewRomanPSMT" w:hAnsi="Times New Roman"/>
          <w:sz w:val="28"/>
          <w:szCs w:val="28"/>
        </w:rPr>
        <w:t>з метою дослідження юридичної техніки, розробки концепцій техніко-юридичного забезпечення законотворчої діяльності як на загальнодержавному, так і на регіональному рівнях у 2011</w:t>
      </w:r>
      <w:r w:rsidR="00196E91">
        <w:rPr>
          <w:rFonts w:ascii="Times New Roman" w:eastAsia="TimesNewRomanPSMT" w:hAnsi="Times New Roman"/>
          <w:sz w:val="28"/>
          <w:szCs w:val="28"/>
        </w:rPr>
        <w:t> </w:t>
      </w:r>
      <w:r w:rsidRPr="00CC157B">
        <w:rPr>
          <w:rFonts w:ascii="Times New Roman" w:eastAsia="TimesNewRomanPSMT" w:hAnsi="Times New Roman"/>
          <w:sz w:val="28"/>
          <w:szCs w:val="28"/>
        </w:rPr>
        <w:t>р</w:t>
      </w:r>
      <w:r w:rsidR="00196E91">
        <w:rPr>
          <w:rFonts w:ascii="Times New Roman" w:eastAsia="TimesNewRomanPSMT" w:hAnsi="Times New Roman"/>
          <w:sz w:val="28"/>
          <w:szCs w:val="28"/>
        </w:rPr>
        <w:t>оці</w:t>
      </w:r>
      <w:r w:rsidRPr="00CC157B">
        <w:rPr>
          <w:rFonts w:ascii="Times New Roman" w:eastAsia="TimesNewRomanPSMT" w:hAnsi="Times New Roman"/>
          <w:sz w:val="28"/>
          <w:szCs w:val="28"/>
        </w:rPr>
        <w:t xml:space="preserve"> ученими було засновано першу в Україні Лабораторію академічних досліджень правового регулювання та юридичної техніки в Івано-Франківську. Члени цієї Лабораторії є ініціаторами, співорганізаторами та учасниками всеукраїнських науково-практичних конференцій, де предметом всебічного висвітлення та дискусії виступають питання юридичної техніки</w:t>
      </w:r>
      <w:r w:rsidR="00013A93">
        <w:rPr>
          <w:rFonts w:ascii="Times New Roman" w:eastAsia="TimesNewRomanPSMT" w:hAnsi="Times New Roman"/>
          <w:sz w:val="28"/>
          <w:szCs w:val="28"/>
        </w:rPr>
        <w:t> </w:t>
      </w:r>
      <w:r w:rsidR="00F34282" w:rsidRPr="00CC157B">
        <w:rPr>
          <w:rFonts w:ascii="Times New Roman" w:hAnsi="Times New Roman"/>
          <w:sz w:val="28"/>
          <w:szCs w:val="28"/>
        </w:rPr>
        <w:t>[18</w:t>
      </w:r>
      <w:r w:rsidR="00BF30E5">
        <w:rPr>
          <w:rFonts w:ascii="Times New Roman" w:hAnsi="Times New Roman"/>
          <w:sz w:val="28"/>
          <w:szCs w:val="28"/>
        </w:rPr>
        <w:t>8</w:t>
      </w:r>
      <w:r w:rsidR="00F34282" w:rsidRPr="00CC157B">
        <w:rPr>
          <w:rFonts w:ascii="Times New Roman" w:hAnsi="Times New Roman"/>
          <w:sz w:val="28"/>
          <w:szCs w:val="28"/>
        </w:rPr>
        <w:t>, с.</w:t>
      </w:r>
      <w:r w:rsidR="00013A93">
        <w:rPr>
          <w:rFonts w:ascii="Times New Roman" w:hAnsi="Times New Roman"/>
          <w:sz w:val="28"/>
          <w:szCs w:val="28"/>
        </w:rPr>
        <w:t> </w:t>
      </w:r>
      <w:r w:rsidR="00F34282" w:rsidRPr="00CC157B">
        <w:rPr>
          <w:rFonts w:ascii="Times New Roman" w:hAnsi="Times New Roman"/>
          <w:sz w:val="28"/>
          <w:szCs w:val="28"/>
        </w:rPr>
        <w:t>34]</w:t>
      </w:r>
      <w:r w:rsidR="00F34282"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 w:hAnsi="Times New Roman"/>
          <w:sz w:val="28"/>
          <w:szCs w:val="28"/>
        </w:rPr>
      </w:pPr>
      <w:r w:rsidRPr="00CC157B">
        <w:rPr>
          <w:rFonts w:ascii="Times New Roman" w:hAnsi="Times New Roman"/>
          <w:sz w:val="28"/>
          <w:szCs w:val="28"/>
        </w:rPr>
        <w:lastRenderedPageBreak/>
        <w:t>Нехтування вимогами юридичної техніки в тексті нормативно-правових актів породжує такі юридичні помилки, як закріплення норм, що суперечать Конституції України, неповне закріплення обставин, що мають істотне значення для змісту і застосування конкретної правової норми. Усе це помітно знижує якість актів законодавства, викликає труднощі в їх тлумаченні і перешкоджає реалізації норм права в конкретних суспільних відносинах.</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Національні законодавчі акти повинні мати найвищий рівень відповідності вимогам не тільки державних стандартів, а й юридичної техніки загалом, тому і потребує її уніфікації.</w:t>
      </w:r>
    </w:p>
    <w:p w:rsidR="00632308" w:rsidRDefault="00632308"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CC157B">
        <w:rPr>
          <w:rFonts w:ascii="Times New Roman" w:hAnsi="Times New Roman"/>
          <w:sz w:val="28"/>
          <w:szCs w:val="28"/>
          <w:lang w:eastAsia="ru-RU"/>
        </w:rPr>
        <w:t xml:space="preserve">Підсумовуючи розгляд питання про особливості правового механізму уніфікації права, слід виокремити ще одну рису сучасного процесу уніфікації. Оскільки перша стадія уніфікації, як правило, здійснюється в рамках міжнародних організацій, відтак має яскраво виражений інституційний характер. Ця особливість почала проявлятися тільки </w:t>
      </w:r>
      <w:r w:rsidR="00013A93">
        <w:rPr>
          <w:rFonts w:ascii="Times New Roman" w:hAnsi="Times New Roman"/>
          <w:sz w:val="28"/>
          <w:szCs w:val="28"/>
          <w:lang w:eastAsia="ru-RU"/>
        </w:rPr>
        <w:t>у другій половині ХХ </w:t>
      </w:r>
      <w:r w:rsidRPr="00CC157B">
        <w:rPr>
          <w:rFonts w:ascii="Times New Roman" w:hAnsi="Times New Roman"/>
          <w:sz w:val="28"/>
          <w:szCs w:val="28"/>
          <w:lang w:eastAsia="ru-RU"/>
        </w:rPr>
        <w:t>ст., що є відображенням загальної тенденції зростання значення міжнародних організацій.</w:t>
      </w:r>
    </w:p>
    <w:p w:rsidR="00C5032A" w:rsidRDefault="00C5032A"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rsidR="00C5032A" w:rsidRPr="00CC157B" w:rsidRDefault="00C5032A" w:rsidP="00F4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rsidR="00632308" w:rsidRPr="00CC157B" w:rsidRDefault="00632308" w:rsidP="00F43B70">
      <w:pPr>
        <w:spacing w:after="0" w:line="360" w:lineRule="auto"/>
        <w:ind w:firstLine="709"/>
        <w:jc w:val="both"/>
        <w:rPr>
          <w:rFonts w:ascii="Times New Roman" w:hAnsi="Times New Roman"/>
          <w:b/>
          <w:sz w:val="28"/>
          <w:szCs w:val="28"/>
        </w:rPr>
      </w:pPr>
      <w:r w:rsidRPr="00CC157B">
        <w:rPr>
          <w:rFonts w:ascii="Times New Roman" w:hAnsi="Times New Roman"/>
          <w:b/>
          <w:sz w:val="28"/>
          <w:szCs w:val="28"/>
        </w:rPr>
        <w:t>3.2</w:t>
      </w:r>
      <w:r w:rsidR="00013A93">
        <w:rPr>
          <w:rFonts w:ascii="Times New Roman" w:hAnsi="Times New Roman"/>
          <w:b/>
          <w:sz w:val="28"/>
          <w:szCs w:val="28"/>
        </w:rPr>
        <w:t> </w:t>
      </w:r>
      <w:r w:rsidRPr="00CC157B">
        <w:rPr>
          <w:rFonts w:ascii="Times New Roman" w:hAnsi="Times New Roman"/>
          <w:b/>
          <w:sz w:val="28"/>
          <w:szCs w:val="28"/>
        </w:rPr>
        <w:t>Міжнародні стандарти та вимоги уніфікації: перспективи запровадження в Україні</w:t>
      </w:r>
    </w:p>
    <w:p w:rsidR="00632308" w:rsidRPr="00CC157B" w:rsidRDefault="00632308" w:rsidP="00F43B70">
      <w:pPr>
        <w:spacing w:after="0" w:line="360" w:lineRule="auto"/>
        <w:ind w:firstLine="709"/>
        <w:jc w:val="both"/>
        <w:rPr>
          <w:rStyle w:val="hps"/>
          <w:rFonts w:ascii="Times New Roman" w:hAnsi="Times New Roman"/>
          <w:sz w:val="28"/>
          <w:szCs w:val="28"/>
        </w:rPr>
      </w:pP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Жодна країна світу не в змозі розвиватися поза загальносвітовими тенденціями та законами. Характеризуючи стан вітчизняного законодавства на сучасному етапі, слід відзначити таку його рису, як активна взаємодія національної правової системи і міжнародного права, що відображає поглиблене співробітництво між народами, державами, регіонами, взаємозв’язок всіх важливих сферах життя, тенденцію до глобалізації проблем сучасності. Україна зробила свій вибір, який полягає у входженні до </w:t>
      </w:r>
      <w:r w:rsidRPr="00CC157B">
        <w:rPr>
          <w:rStyle w:val="hps"/>
          <w:rFonts w:ascii="Times New Roman" w:hAnsi="Times New Roman"/>
          <w:sz w:val="28"/>
          <w:szCs w:val="28"/>
        </w:rPr>
        <w:lastRenderedPageBreak/>
        <w:t>ЄС. Тому, ставлячи за мету наблизити наше законодавство до законодавства Євросоюзу, ми переважно прагнемо спрямувати розвиток правової реформи так, щоб в основу законодавства було покладено найновіше, досконале, найбільш прогресивне законодавство, яке формувалося роками і відображає практичний досвід багатьох країн світу.</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Головна особливість проблематики, яка пов’язана з міжнародно-правовими стандартами, полягає у тому, що останні незалежно від сфери не можуть розглядатися відокремлено від розвитку всієї правової системи, усіх її галузевих та інституціональних елементів. І саме цю особливість слід враховувати при формуванні доктринальних підходів до такого явища, як міжнародно-правові стандарти, що існують у певній системі правотворення, правозастосування та праворозуміння. Принциповою основою є положення про те, що міжнародно-правові стандарти також пов’язані з певними аспектами міжнародно-правового співробітництва та із розвитком міжнародної правової думки і, як наслідок, з орієнтацією правозастосовної діяльності</w:t>
      </w:r>
      <w:r w:rsidR="00C5032A">
        <w:rPr>
          <w:rFonts w:ascii="Times New Roman" w:hAnsi="Times New Roman"/>
          <w:sz w:val="28"/>
          <w:szCs w:val="28"/>
        </w:rPr>
        <w:t> </w:t>
      </w:r>
      <w:r w:rsidR="0062689F" w:rsidRPr="00CC157B">
        <w:rPr>
          <w:rFonts w:ascii="Times New Roman" w:hAnsi="Times New Roman"/>
          <w:sz w:val="28"/>
          <w:szCs w:val="28"/>
        </w:rPr>
        <w:t>[7</w:t>
      </w:r>
      <w:r w:rsidR="00E81D9E">
        <w:rPr>
          <w:rFonts w:ascii="Times New Roman" w:hAnsi="Times New Roman"/>
          <w:sz w:val="28"/>
          <w:szCs w:val="28"/>
        </w:rPr>
        <w:t>3</w:t>
      </w:r>
      <w:r w:rsidR="0062689F" w:rsidRPr="00CC157B">
        <w:rPr>
          <w:rFonts w:ascii="Times New Roman" w:hAnsi="Times New Roman"/>
          <w:sz w:val="28"/>
          <w:szCs w:val="28"/>
        </w:rPr>
        <w:t>, с.</w:t>
      </w:r>
      <w:r w:rsidR="00C5032A">
        <w:rPr>
          <w:rFonts w:ascii="Times New Roman" w:hAnsi="Times New Roman"/>
          <w:sz w:val="28"/>
          <w:szCs w:val="28"/>
        </w:rPr>
        <w:t> </w:t>
      </w:r>
      <w:r w:rsidR="0062689F" w:rsidRPr="00CC157B">
        <w:rPr>
          <w:rFonts w:ascii="Times New Roman" w:hAnsi="Times New Roman"/>
          <w:sz w:val="28"/>
          <w:szCs w:val="28"/>
        </w:rPr>
        <w:t>23]</w:t>
      </w:r>
      <w:r w:rsidR="0062689F"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Style w:val="hps"/>
          <w:rFonts w:ascii="Times New Roman" w:hAnsi="Times New Roman"/>
          <w:sz w:val="28"/>
          <w:szCs w:val="28"/>
        </w:rPr>
      </w:pPr>
      <w:r w:rsidRPr="00CC157B">
        <w:rPr>
          <w:rFonts w:ascii="Times New Roman" w:hAnsi="Times New Roman"/>
          <w:sz w:val="28"/>
          <w:szCs w:val="28"/>
        </w:rPr>
        <w:t>Якщо проаналізувати всі юридичні казуси, які існують в національному законодавстві, можна дійти висновку, що нам необхідний інноваційний підхід, щоб усунути законодавчі прогалини та наблизити Україну до європейських стандартів поваги людської гідності, рівності, свободи, демократії, верховенства закону та прав людини. Концептуальна ясність правового моніторингу посилюватиметься впровадженням фундаментальних конституційних принципів і цінностей (демократизм, свобода, гідність, рівність, ефективна система правосуддя тощо) у національну правову й політичну систему.</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Становлення України як правової держави та розвиток громадянського суспільства з високим рівнем захисту прав та свобод людини і громадянина зумовлюють звернення до практики застосування загальновизнаних норм і принципів міжнародного права, міжнародних стандартів Європейського </w:t>
      </w:r>
      <w:r w:rsidRPr="00CC157B">
        <w:rPr>
          <w:rStyle w:val="hps"/>
          <w:rFonts w:ascii="Times New Roman" w:hAnsi="Times New Roman"/>
          <w:sz w:val="28"/>
          <w:szCs w:val="28"/>
        </w:rPr>
        <w:lastRenderedPageBreak/>
        <w:t>Союзу, Ради Європи, Організації Об’єднаних Націй, спрямованих на вдосконалення вітчизняної системи правосуддя, підвищення її ефективності, прозорості та доступності</w:t>
      </w:r>
      <w:r w:rsidR="00E81D9E">
        <w:rPr>
          <w:rStyle w:val="hps"/>
          <w:rFonts w:ascii="Times New Roman" w:hAnsi="Times New Roman"/>
          <w:sz w:val="28"/>
          <w:szCs w:val="28"/>
        </w:rPr>
        <w:t> </w:t>
      </w:r>
      <w:r w:rsidR="00840B2E" w:rsidRPr="00CC157B">
        <w:rPr>
          <w:rFonts w:ascii="Times New Roman" w:hAnsi="Times New Roman"/>
          <w:sz w:val="28"/>
          <w:szCs w:val="28"/>
        </w:rPr>
        <w:t>[1</w:t>
      </w:r>
      <w:r w:rsidR="00E81D9E">
        <w:rPr>
          <w:rFonts w:ascii="Times New Roman" w:hAnsi="Times New Roman"/>
          <w:sz w:val="28"/>
          <w:szCs w:val="28"/>
        </w:rPr>
        <w:t>52</w:t>
      </w:r>
      <w:r w:rsidR="00840B2E" w:rsidRPr="00CC157B">
        <w:rPr>
          <w:rFonts w:ascii="Times New Roman" w:hAnsi="Times New Roman"/>
          <w:sz w:val="28"/>
          <w:szCs w:val="28"/>
        </w:rPr>
        <w:t>, с.</w:t>
      </w:r>
      <w:r w:rsidR="00E81D9E">
        <w:rPr>
          <w:rFonts w:ascii="Times New Roman" w:hAnsi="Times New Roman"/>
          <w:sz w:val="28"/>
          <w:szCs w:val="28"/>
        </w:rPr>
        <w:t> </w:t>
      </w:r>
      <w:r w:rsidR="00840B2E" w:rsidRPr="00CC157B">
        <w:rPr>
          <w:rFonts w:ascii="Times New Roman" w:hAnsi="Times New Roman"/>
          <w:sz w:val="28"/>
          <w:szCs w:val="28"/>
        </w:rPr>
        <w:t>1]</w:t>
      </w:r>
      <w:r w:rsidR="00840B2E" w:rsidRPr="00CC157B">
        <w:rPr>
          <w:rFonts w:ascii="Times New Roman" w:hAnsi="Times New Roman"/>
          <w:sz w:val="28"/>
          <w:szCs w:val="28"/>
          <w:shd w:val="clear" w:color="auto" w:fill="FFFFFF"/>
        </w:rPr>
        <w:t>.</w:t>
      </w:r>
    </w:p>
    <w:p w:rsidR="00632308" w:rsidRPr="00CC157B" w:rsidRDefault="002D2A29" w:rsidP="00F43B70">
      <w:pPr>
        <w:autoSpaceDE w:val="0"/>
        <w:autoSpaceDN w:val="0"/>
        <w:adjustRightInd w:val="0"/>
        <w:spacing w:after="0" w:line="360" w:lineRule="auto"/>
        <w:ind w:firstLine="709"/>
        <w:jc w:val="both"/>
        <w:rPr>
          <w:rStyle w:val="hps"/>
          <w:rFonts w:ascii="Times New Roman" w:eastAsia="TimesNewRomanPSMT" w:hAnsi="Times New Roman"/>
          <w:sz w:val="28"/>
          <w:szCs w:val="28"/>
        </w:rPr>
      </w:pPr>
      <w:r w:rsidRPr="002D2A29">
        <w:rPr>
          <w:rFonts w:ascii="Times New Roman" w:eastAsia="TimesNewRomanPSMT" w:hAnsi="Times New Roman"/>
          <w:sz w:val="28"/>
          <w:szCs w:val="28"/>
        </w:rPr>
        <w:t>Процес асоціювання з ЄС потребує сьогодні від наукової спільноти виваженого і професійного розгляду, конструктивних, наближених до практики напрацювань. Беззаперечно, потрібно створити передумови до підготовки законодавчого поля щодо входження України до ЄС</w:t>
      </w:r>
      <w:r w:rsidR="00E81D9E">
        <w:rPr>
          <w:rFonts w:ascii="Times New Roman" w:eastAsia="TimesNewRomanPSMT" w:hAnsi="Times New Roman"/>
          <w:sz w:val="28"/>
          <w:szCs w:val="28"/>
        </w:rPr>
        <w:t> </w:t>
      </w:r>
      <w:r w:rsidR="00E81D9E">
        <w:rPr>
          <w:rFonts w:ascii="Times New Roman" w:hAnsi="Times New Roman"/>
          <w:sz w:val="28"/>
          <w:szCs w:val="28"/>
        </w:rPr>
        <w:t>[118, с. 29]</w:t>
      </w:r>
      <w:r w:rsidRPr="002D2A29">
        <w:rPr>
          <w:rFonts w:ascii="Times New Roman" w:eastAsia="TimesNewRomanPSMT" w:hAnsi="Times New Roman"/>
          <w:sz w:val="28"/>
          <w:szCs w:val="28"/>
        </w:rPr>
        <w:t>.</w:t>
      </w:r>
      <w:r>
        <w:rPr>
          <w:rFonts w:ascii="Times New Roman" w:eastAsia="TimesNewRomanPSMT" w:hAnsi="Times New Roman"/>
          <w:sz w:val="28"/>
          <w:szCs w:val="28"/>
        </w:rPr>
        <w:t xml:space="preserve"> </w:t>
      </w:r>
      <w:r w:rsidR="00632308" w:rsidRPr="00CC157B">
        <w:rPr>
          <w:rFonts w:ascii="Times New Roman" w:eastAsia="TimesNewRomanPSMT" w:hAnsi="Times New Roman"/>
          <w:sz w:val="28"/>
          <w:szCs w:val="28"/>
        </w:rPr>
        <w:t>Адаптація законодавства України до законодавства Європейського Союзу є одним із пріоритетних напрямів сучасного правового розвитку. Цей процес</w:t>
      </w:r>
      <w:r w:rsidR="00C5032A">
        <w:rPr>
          <w:rFonts w:ascii="Times New Roman" w:eastAsia="TimesNewRomanPSMT" w:hAnsi="Times New Roman"/>
          <w:sz w:val="28"/>
          <w:szCs w:val="28"/>
        </w:rPr>
        <w:t> </w:t>
      </w:r>
      <w:r w:rsidR="00632308" w:rsidRPr="00CC157B">
        <w:rPr>
          <w:rFonts w:ascii="Times New Roman" w:eastAsia="TimesNewRomanPSMT" w:hAnsi="Times New Roman"/>
          <w:sz w:val="28"/>
          <w:szCs w:val="28"/>
        </w:rPr>
        <w:t>– планомірний, включає декілька етапів, на кожному з яких досягається певний ступінь відповідності з урахуванням</w:t>
      </w:r>
      <w:r w:rsidR="002D1DE8">
        <w:rPr>
          <w:rFonts w:ascii="Times New Roman" w:eastAsia="TimesNewRomanPSMT" w:hAnsi="Times New Roman"/>
          <w:sz w:val="28"/>
          <w:szCs w:val="28"/>
        </w:rPr>
        <w:t xml:space="preserve"> принципу верховенства права. Є </w:t>
      </w:r>
      <w:r w:rsidR="00632308" w:rsidRPr="00CC157B">
        <w:rPr>
          <w:rFonts w:ascii="Times New Roman" w:eastAsia="TimesNewRomanPSMT" w:hAnsi="Times New Roman"/>
          <w:sz w:val="28"/>
          <w:szCs w:val="28"/>
        </w:rPr>
        <w:t>аксіоматичним положення, згідно з яким, чим досконалішим щодо юридичної техніки буде масив вітчизняного законодавства, тим успішнішою буде робота щодо проведення адаптаційних процесів</w:t>
      </w:r>
      <w:r w:rsidR="00C5032A">
        <w:rPr>
          <w:rFonts w:ascii="Times New Roman" w:eastAsia="TimesNewRomanPSMT" w:hAnsi="Times New Roman"/>
          <w:sz w:val="28"/>
          <w:szCs w:val="28"/>
        </w:rPr>
        <w:t> </w:t>
      </w:r>
      <w:r w:rsidR="00074320" w:rsidRPr="00CC157B">
        <w:rPr>
          <w:rFonts w:ascii="Times New Roman" w:hAnsi="Times New Roman"/>
          <w:sz w:val="28"/>
          <w:szCs w:val="28"/>
        </w:rPr>
        <w:t>[4</w:t>
      </w:r>
      <w:r w:rsidR="002D1DE8">
        <w:rPr>
          <w:rFonts w:ascii="Times New Roman" w:hAnsi="Times New Roman"/>
          <w:sz w:val="28"/>
          <w:szCs w:val="28"/>
        </w:rPr>
        <w:t>9</w:t>
      </w:r>
      <w:r w:rsidR="00074320" w:rsidRPr="00CC157B">
        <w:rPr>
          <w:rFonts w:ascii="Times New Roman" w:hAnsi="Times New Roman"/>
          <w:sz w:val="28"/>
          <w:szCs w:val="28"/>
        </w:rPr>
        <w:t>, с.</w:t>
      </w:r>
      <w:r w:rsidR="00C5032A">
        <w:rPr>
          <w:rFonts w:ascii="Times New Roman" w:hAnsi="Times New Roman"/>
          <w:sz w:val="28"/>
          <w:szCs w:val="28"/>
        </w:rPr>
        <w:t> </w:t>
      </w:r>
      <w:r w:rsidR="00074320" w:rsidRPr="00CC157B">
        <w:rPr>
          <w:rFonts w:ascii="Times New Roman" w:hAnsi="Times New Roman"/>
          <w:sz w:val="28"/>
          <w:szCs w:val="28"/>
        </w:rPr>
        <w:t>53]</w:t>
      </w:r>
      <w:r w:rsidR="00074320" w:rsidRPr="00CC157B">
        <w:rPr>
          <w:rFonts w:ascii="Times New Roman" w:hAnsi="Times New Roman"/>
          <w:sz w:val="28"/>
          <w:szCs w:val="28"/>
          <w:shd w:val="clear" w:color="auto" w:fill="FFFFFF"/>
        </w:rPr>
        <w:t>.</w:t>
      </w:r>
      <w:r w:rsidRPr="002D2A29">
        <w:t xml:space="preserve"> </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Style w:val="hps"/>
          <w:rFonts w:ascii="Times New Roman" w:hAnsi="Times New Roman"/>
          <w:sz w:val="28"/>
          <w:szCs w:val="28"/>
        </w:rPr>
        <w:t>Уніфікація національного законодавства з європейським є однією з головних умов поглибленої співпраці нашої держави з державами-членами європейського співтовариства та їх інтеграційними об’єднаннями.</w:t>
      </w:r>
      <w:r w:rsidRPr="00CC157B">
        <w:rPr>
          <w:rFonts w:ascii="Times New Roman" w:eastAsia="TimesNewRomanPS-BoldMT" w:hAnsi="Times New Roman"/>
          <w:sz w:val="28"/>
          <w:szCs w:val="28"/>
        </w:rPr>
        <w:t xml:space="preserve"> </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На сучасному етапі розбудови української державності відбуваються процеси зміни законодавства, які мають тенденцію наближення до загальносвітових стандартів. Водночас Україна є самостійною державою, яка має багатовікову історію, державотворчі традиції та національний менталітет. Тому постає завдання наближення законодавства до світових, насамперед європейських, стандартів, але з обов’язковим урахуванням багатовікового досвіду розбудови української державності</w:t>
      </w:r>
      <w:r w:rsidR="00C5032A">
        <w:rPr>
          <w:rFonts w:ascii="Times New Roman" w:eastAsia="TimesNewRomanPS-BoldMT" w:hAnsi="Times New Roman"/>
          <w:sz w:val="28"/>
          <w:szCs w:val="28"/>
        </w:rPr>
        <w:t> </w:t>
      </w:r>
      <w:r w:rsidR="00107A79" w:rsidRPr="00CC157B">
        <w:rPr>
          <w:rFonts w:ascii="Times New Roman" w:hAnsi="Times New Roman"/>
          <w:sz w:val="28"/>
          <w:szCs w:val="28"/>
        </w:rPr>
        <w:t>[</w:t>
      </w:r>
      <w:r w:rsidR="002D1DE8">
        <w:rPr>
          <w:rFonts w:ascii="Times New Roman" w:hAnsi="Times New Roman"/>
          <w:sz w:val="28"/>
          <w:szCs w:val="28"/>
        </w:rPr>
        <w:t>50</w:t>
      </w:r>
      <w:r w:rsidR="00107A79" w:rsidRPr="00CC157B">
        <w:rPr>
          <w:rFonts w:ascii="Times New Roman" w:hAnsi="Times New Roman"/>
          <w:sz w:val="28"/>
          <w:szCs w:val="28"/>
        </w:rPr>
        <w:t>, с.</w:t>
      </w:r>
      <w:r w:rsidR="00C5032A">
        <w:rPr>
          <w:rFonts w:ascii="Times New Roman" w:hAnsi="Times New Roman"/>
          <w:sz w:val="28"/>
          <w:szCs w:val="28"/>
        </w:rPr>
        <w:t> </w:t>
      </w:r>
      <w:r w:rsidR="00107A79" w:rsidRPr="00CC157B">
        <w:rPr>
          <w:rFonts w:ascii="Times New Roman" w:hAnsi="Times New Roman"/>
          <w:sz w:val="28"/>
          <w:szCs w:val="28"/>
        </w:rPr>
        <w:t>34].</w:t>
      </w:r>
      <w:r w:rsidRPr="00CC157B">
        <w:rPr>
          <w:rFonts w:ascii="Times New Roman" w:eastAsia="TimesNewRomanPS-BoldMT" w:hAnsi="Times New Roman"/>
          <w:sz w:val="28"/>
          <w:szCs w:val="28"/>
        </w:rPr>
        <w:t xml:space="preserve"> Впровадження міжнародних стандартів у правову систему України впливає і на функціонування усіх державно-правових інститутів, і на національну законодавчу базу.</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Питання євроінтеграції на даний момент залишається одним із найбільш актуальних. Україна протягом багатьох років прагне вступити до </w:t>
      </w:r>
      <w:r w:rsidRPr="00CC157B">
        <w:rPr>
          <w:rFonts w:ascii="Times New Roman" w:eastAsia="TimesNewRomanPS-BoldMT" w:hAnsi="Times New Roman"/>
          <w:sz w:val="28"/>
          <w:szCs w:val="28"/>
        </w:rPr>
        <w:lastRenderedPageBreak/>
        <w:t>ЄС і зробила багато кроків у цьому напрямку. У 1995</w:t>
      </w:r>
      <w:r w:rsidR="00C5032A">
        <w:rPr>
          <w:rFonts w:ascii="Times New Roman" w:eastAsia="TimesNewRomanPS-BoldMT" w:hAnsi="Times New Roman"/>
          <w:sz w:val="28"/>
          <w:szCs w:val="28"/>
        </w:rPr>
        <w:t> </w:t>
      </w:r>
      <w:r w:rsidRPr="00CC157B">
        <w:rPr>
          <w:rFonts w:ascii="Times New Roman" w:eastAsia="TimesNewRomanPS-BoldMT" w:hAnsi="Times New Roman"/>
          <w:sz w:val="28"/>
          <w:szCs w:val="28"/>
        </w:rPr>
        <w:t>р</w:t>
      </w:r>
      <w:r w:rsidR="00C5032A">
        <w:rPr>
          <w:rFonts w:ascii="Times New Roman" w:eastAsia="TimesNewRomanPS-BoldMT" w:hAnsi="Times New Roman"/>
          <w:sz w:val="28"/>
          <w:szCs w:val="28"/>
        </w:rPr>
        <w:t>оці</w:t>
      </w:r>
      <w:r w:rsidRPr="00CC157B">
        <w:rPr>
          <w:rFonts w:ascii="Times New Roman" w:eastAsia="TimesNewRomanPS-BoldMT" w:hAnsi="Times New Roman"/>
          <w:sz w:val="28"/>
          <w:szCs w:val="28"/>
        </w:rPr>
        <w:t xml:space="preserve"> Україна стала членом Ра</w:t>
      </w:r>
      <w:r w:rsidR="00C5032A">
        <w:rPr>
          <w:rFonts w:ascii="Times New Roman" w:eastAsia="TimesNewRomanPS-BoldMT" w:hAnsi="Times New Roman"/>
          <w:sz w:val="28"/>
          <w:szCs w:val="28"/>
        </w:rPr>
        <w:t>ди Європи. Протягом останніх 15 </w:t>
      </w:r>
      <w:r w:rsidRPr="00CC157B">
        <w:rPr>
          <w:rFonts w:ascii="Times New Roman" w:eastAsia="TimesNewRomanPS-BoldMT" w:hAnsi="Times New Roman"/>
          <w:sz w:val="28"/>
          <w:szCs w:val="28"/>
        </w:rPr>
        <w:t>років наша держава виконує взяті на себе зобов’язання щодо реформування правової системи і впровадження до національної правової системи європейських стандартів. Зокрема, ратифіковані Конвенція про захист прав людини і основоположних свобод, Європейська конвенція про взаємну допомогу у кримінальних справах; реформовані виборча, правоохоронна та судова системи; прийнято десятки нових правових актів</w:t>
      </w:r>
      <w:r w:rsidR="00C5032A">
        <w:rPr>
          <w:rFonts w:ascii="Times New Roman" w:eastAsia="TimesNewRomanPS-BoldMT" w:hAnsi="Times New Roman"/>
          <w:sz w:val="28"/>
          <w:szCs w:val="28"/>
        </w:rPr>
        <w:t> </w:t>
      </w:r>
      <w:r w:rsidR="00C5032A">
        <w:rPr>
          <w:rFonts w:ascii="Times New Roman" w:hAnsi="Times New Roman"/>
          <w:sz w:val="28"/>
          <w:szCs w:val="28"/>
        </w:rPr>
        <w:t>[1</w:t>
      </w:r>
      <w:r w:rsidR="002D1DE8">
        <w:rPr>
          <w:rFonts w:ascii="Times New Roman" w:hAnsi="Times New Roman"/>
          <w:sz w:val="28"/>
          <w:szCs w:val="28"/>
        </w:rPr>
        <w:t>33</w:t>
      </w:r>
      <w:r w:rsidR="00C5032A">
        <w:rPr>
          <w:rFonts w:ascii="Times New Roman" w:hAnsi="Times New Roman"/>
          <w:sz w:val="28"/>
          <w:szCs w:val="28"/>
        </w:rPr>
        <w:t>, с. </w:t>
      </w:r>
      <w:r w:rsidR="00D229DA" w:rsidRPr="00CC157B">
        <w:rPr>
          <w:rFonts w:ascii="Times New Roman" w:hAnsi="Times New Roman"/>
          <w:sz w:val="28"/>
          <w:szCs w:val="28"/>
        </w:rPr>
        <w:t>42]</w:t>
      </w:r>
      <w:r w:rsidR="00D229D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Правова система кожної держави є унікальною, функціонує у певних історичних умовах та за певного рівня її соціально-економічного розвитку. Інтеграція українського законодавства до міжнародного правового простору повинна забезпечуватися створенням єдиного правопорядку з урахуванням національних особливостей. </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eastAsia="TimesNewRomanPSMT" w:hAnsi="Times New Roman"/>
          <w:sz w:val="28"/>
          <w:szCs w:val="28"/>
        </w:rPr>
        <w:t>Для практики унормування законодавчого процесу в цілому властиві два підходи. Перший – класичний – притаманний більшості держав, у парламентах яких законодавчий процес відбувається із застосуванням процедур трьох читань і лише в окремих, визначених випадках допускається можливість прийняття законів за процедурами двох читань (Німеччина, Бельгія, Латвія, Іспанія, Словенія). Інший підхід – новітній – полягає у прийнятті парламентами законодавчих актів в основному за процедурами двох читань (Данія, Португалія, Литва, Бо</w:t>
      </w:r>
      <w:r w:rsidR="00C5032A">
        <w:rPr>
          <w:rFonts w:ascii="Times New Roman" w:eastAsia="TimesNewRomanPSMT" w:hAnsi="Times New Roman"/>
          <w:sz w:val="28"/>
          <w:szCs w:val="28"/>
        </w:rPr>
        <w:t>лгарія, Румунія, Словаччина). У </w:t>
      </w:r>
      <w:r w:rsidRPr="00CC157B">
        <w:rPr>
          <w:rFonts w:ascii="Times New Roman" w:eastAsia="TimesNewRomanPSMT" w:hAnsi="Times New Roman"/>
          <w:sz w:val="28"/>
          <w:szCs w:val="28"/>
        </w:rPr>
        <w:t>таких країнах на конституційному рівні з метою запобігання зведенню законодавчого процесу до процедури одного читання закріплюється мінімальний стандарт, що передбачає прийняття законів із застосуванням процедур не менш як двох читань. Такий підхід дозволяє значно «розвантажити» роботу парламенту в пленарному режимі, оскільки левову частку роботи щодо опрацювання законопроєктів та узгодження всіх пропозицій та поправок до них виконують парламентські комітети</w:t>
      </w:r>
      <w:r w:rsidR="00C5032A">
        <w:rPr>
          <w:rFonts w:ascii="Times New Roman" w:eastAsia="TimesNewRomanPSMT" w:hAnsi="Times New Roman"/>
          <w:sz w:val="28"/>
          <w:szCs w:val="28"/>
        </w:rPr>
        <w:t> </w:t>
      </w:r>
      <w:r w:rsidR="00C5032A">
        <w:rPr>
          <w:rFonts w:ascii="Times New Roman" w:hAnsi="Times New Roman"/>
          <w:sz w:val="28"/>
          <w:szCs w:val="28"/>
        </w:rPr>
        <w:t>[11</w:t>
      </w:r>
      <w:r w:rsidR="002D1DE8">
        <w:rPr>
          <w:rFonts w:ascii="Times New Roman" w:hAnsi="Times New Roman"/>
          <w:sz w:val="28"/>
          <w:szCs w:val="28"/>
        </w:rPr>
        <w:t>5</w:t>
      </w:r>
      <w:r w:rsidR="00C5032A">
        <w:rPr>
          <w:rFonts w:ascii="Times New Roman" w:hAnsi="Times New Roman"/>
          <w:sz w:val="28"/>
          <w:szCs w:val="28"/>
        </w:rPr>
        <w:t>, с. </w:t>
      </w:r>
      <w:r w:rsidR="002651AB" w:rsidRPr="00CC157B">
        <w:rPr>
          <w:rFonts w:ascii="Times New Roman" w:hAnsi="Times New Roman"/>
          <w:sz w:val="28"/>
          <w:szCs w:val="28"/>
        </w:rPr>
        <w:t>14</w:t>
      </w:r>
      <w:r w:rsidR="002D1DE8">
        <w:rPr>
          <w:rFonts w:ascii="Times New Roman" w:hAnsi="Times New Roman"/>
          <w:sz w:val="28"/>
          <w:szCs w:val="28"/>
        </w:rPr>
        <w:t>–</w:t>
      </w:r>
      <w:r w:rsidR="002651AB" w:rsidRPr="00CC157B">
        <w:rPr>
          <w:rFonts w:ascii="Times New Roman" w:hAnsi="Times New Roman"/>
          <w:sz w:val="28"/>
          <w:szCs w:val="28"/>
        </w:rPr>
        <w:t>15]</w:t>
      </w:r>
      <w:r w:rsidR="002651AB"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PSMT" w:hAnsi="Times New Roman"/>
          <w:sz w:val="28"/>
          <w:szCs w:val="28"/>
        </w:rPr>
      </w:pPr>
      <w:r w:rsidRPr="00CC157B">
        <w:rPr>
          <w:rFonts w:ascii="Times New Roman" w:hAnsi="Times New Roman"/>
          <w:sz w:val="28"/>
          <w:szCs w:val="28"/>
        </w:rPr>
        <w:lastRenderedPageBreak/>
        <w:t>У сучасних умовах інтеграції, уніфікації і зближення національних правових систем різних країн, а також зближення і взаємопроникнення міжнародного права, правових систем міждержавних об’єднань і внутрішнього права результати порівняльно-правових досліджень мають теоретичну і практичну значущість, дають можливість виявляти закономірності світового правового розвитку і на цій основі визначати шляхи розвитку внутрішнього права</w:t>
      </w:r>
      <w:r w:rsidR="00C5032A">
        <w:rPr>
          <w:rFonts w:ascii="Times New Roman" w:hAnsi="Times New Roman"/>
          <w:sz w:val="28"/>
          <w:szCs w:val="28"/>
        </w:rPr>
        <w:t> </w:t>
      </w:r>
      <w:r w:rsidR="00B76821" w:rsidRPr="00CC157B">
        <w:rPr>
          <w:rFonts w:ascii="Times New Roman" w:hAnsi="Times New Roman"/>
          <w:sz w:val="28"/>
          <w:szCs w:val="28"/>
        </w:rPr>
        <w:t>[3</w:t>
      </w:r>
      <w:r w:rsidR="002D1DE8">
        <w:rPr>
          <w:rFonts w:ascii="Times New Roman" w:hAnsi="Times New Roman"/>
          <w:sz w:val="28"/>
          <w:szCs w:val="28"/>
        </w:rPr>
        <w:t>7</w:t>
      </w:r>
      <w:r w:rsidR="00B76821" w:rsidRPr="00CC157B">
        <w:rPr>
          <w:rFonts w:ascii="Times New Roman" w:hAnsi="Times New Roman"/>
          <w:sz w:val="28"/>
          <w:szCs w:val="28"/>
        </w:rPr>
        <w:t>, с.</w:t>
      </w:r>
      <w:r w:rsidR="00C5032A">
        <w:rPr>
          <w:rFonts w:ascii="Times New Roman" w:hAnsi="Times New Roman"/>
          <w:sz w:val="28"/>
          <w:szCs w:val="28"/>
        </w:rPr>
        <w:t> </w:t>
      </w:r>
      <w:r w:rsidR="00B76821" w:rsidRPr="00CC157B">
        <w:rPr>
          <w:rFonts w:ascii="Times New Roman" w:hAnsi="Times New Roman"/>
          <w:sz w:val="28"/>
          <w:szCs w:val="28"/>
        </w:rPr>
        <w:t>102]</w:t>
      </w:r>
      <w:r w:rsidR="00B7682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На даному етапі наша держава стала на шлях зближення всього свого законодавства зі стандартами ЄС. Цей процес є не таким однозначним, як може здатися на перший погляд. Для імплементації положень та принципів європейського права у вітчизняний правовий масив недостатньо лише оголосити ратифіковані конвенції частиною національного законодавства, потрібно ще відпрацювати механізм впровадження основних конвенційних принципів у норми національного права</w:t>
      </w:r>
      <w:r w:rsidR="00C5032A">
        <w:rPr>
          <w:rFonts w:ascii="Times New Roman" w:eastAsia="TimesNewRomanPS-BoldMT" w:hAnsi="Times New Roman"/>
          <w:sz w:val="28"/>
          <w:szCs w:val="28"/>
        </w:rPr>
        <w:t> </w:t>
      </w:r>
      <w:r w:rsidR="0042331D" w:rsidRPr="00CC157B">
        <w:rPr>
          <w:rFonts w:ascii="Times New Roman" w:hAnsi="Times New Roman"/>
          <w:sz w:val="28"/>
          <w:szCs w:val="28"/>
        </w:rPr>
        <w:t>[19, с.</w:t>
      </w:r>
      <w:r w:rsidR="00C5032A">
        <w:rPr>
          <w:rFonts w:ascii="Times New Roman" w:hAnsi="Times New Roman"/>
          <w:sz w:val="28"/>
          <w:szCs w:val="28"/>
        </w:rPr>
        <w:t> </w:t>
      </w:r>
      <w:r w:rsidR="00B86430" w:rsidRPr="00CC157B">
        <w:rPr>
          <w:rFonts w:ascii="Times New Roman" w:hAnsi="Times New Roman"/>
          <w:sz w:val="28"/>
          <w:szCs w:val="28"/>
        </w:rPr>
        <w:t>248</w:t>
      </w:r>
      <w:r w:rsidR="0042331D" w:rsidRPr="00CC157B">
        <w:rPr>
          <w:rFonts w:ascii="Times New Roman" w:hAnsi="Times New Roman"/>
          <w:sz w:val="28"/>
          <w:szCs w:val="28"/>
        </w:rPr>
        <w:t>]</w:t>
      </w:r>
      <w:r w:rsidR="0042331D" w:rsidRPr="00CC157B">
        <w:rPr>
          <w:rFonts w:ascii="Times New Roman" w:hAnsi="Times New Roman"/>
          <w:sz w:val="28"/>
          <w:szCs w:val="28"/>
          <w:shd w:val="clear" w:color="auto" w:fill="FFFFFF"/>
        </w:rPr>
        <w:t>.</w:t>
      </w:r>
      <w:r w:rsidRPr="00CC157B">
        <w:rPr>
          <w:rStyle w:val="hps"/>
          <w:rFonts w:ascii="Times New Roman" w:hAnsi="Times New Roman"/>
          <w:sz w:val="28"/>
          <w:szCs w:val="28"/>
        </w:rPr>
        <w:t xml:space="preserve"> </w:t>
      </w:r>
      <w:r w:rsidRPr="00CC157B">
        <w:rPr>
          <w:rFonts w:ascii="Times New Roman" w:eastAsia="TimesNewRomanPS-BoldMT" w:hAnsi="Times New Roman"/>
          <w:sz w:val="28"/>
          <w:szCs w:val="28"/>
        </w:rPr>
        <w:t>Наближення законодавчих норм різного рівня шляхом приєднання до міжнародних конвенцій є ще одним етапом на цьому шляху. Основною формою реалізації завдань щодо адаптації законодавства є плідна співпраця України з різними міжнародними організаціями, їх ефективне двостороннє співробітництво тощо.</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hAnsi="Times New Roman"/>
          <w:sz w:val="28"/>
          <w:szCs w:val="28"/>
        </w:rPr>
        <w:t>Втілення європейських цінностей і стандартів у національну правову систему України не обмежується фактом офіційного визнання відповідних міжнародно-правових документів чи навіть їх імплементацією у вітчизняне законодавство. Одним із важливих способів такої імплементації є тлумачення положень національного законодавства в контексті міжнародних та європейських цінностей і стандартів</w:t>
      </w:r>
      <w:r w:rsidR="00C5032A">
        <w:rPr>
          <w:rFonts w:ascii="Times New Roman" w:hAnsi="Times New Roman"/>
          <w:sz w:val="28"/>
          <w:szCs w:val="28"/>
        </w:rPr>
        <w:t> </w:t>
      </w:r>
      <w:r w:rsidR="0042331D" w:rsidRPr="00CC157B">
        <w:rPr>
          <w:rFonts w:ascii="Times New Roman" w:hAnsi="Times New Roman"/>
          <w:sz w:val="28"/>
          <w:szCs w:val="28"/>
        </w:rPr>
        <w:t>[8</w:t>
      </w:r>
      <w:r w:rsidR="002D1DE8">
        <w:rPr>
          <w:rFonts w:ascii="Times New Roman" w:hAnsi="Times New Roman"/>
          <w:sz w:val="28"/>
          <w:szCs w:val="28"/>
        </w:rPr>
        <w:t>4</w:t>
      </w:r>
      <w:r w:rsidR="0042331D" w:rsidRPr="00CC157B">
        <w:rPr>
          <w:rFonts w:ascii="Times New Roman" w:hAnsi="Times New Roman"/>
          <w:sz w:val="28"/>
          <w:szCs w:val="28"/>
        </w:rPr>
        <w:t>, с.</w:t>
      </w:r>
      <w:r w:rsidR="00C5032A">
        <w:rPr>
          <w:rFonts w:ascii="Times New Roman" w:hAnsi="Times New Roman"/>
          <w:sz w:val="28"/>
          <w:szCs w:val="28"/>
        </w:rPr>
        <w:t> </w:t>
      </w:r>
      <w:r w:rsidR="0042331D" w:rsidRPr="00CC157B">
        <w:rPr>
          <w:rFonts w:ascii="Times New Roman" w:hAnsi="Times New Roman"/>
          <w:sz w:val="28"/>
          <w:szCs w:val="28"/>
        </w:rPr>
        <w:t>393]</w:t>
      </w:r>
      <w:r w:rsidR="0042331D"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Всі питання приведення в дію міжнародних договорів про уніфікацію права їхніми учасниками належать до сфери співвідношення міжнародного та внутрішньодержавного права, оскільки під час здійснення цього процесу в </w:t>
      </w:r>
      <w:r w:rsidRPr="00CC157B">
        <w:rPr>
          <w:rFonts w:ascii="Times New Roman" w:eastAsia="TimesNewRomanPS-BoldMT" w:hAnsi="Times New Roman"/>
          <w:sz w:val="28"/>
          <w:szCs w:val="28"/>
        </w:rPr>
        <w:lastRenderedPageBreak/>
        <w:t>своїй внутрішній сфері держава пов’язана зобов’язаннями за міжнародним договором</w:t>
      </w:r>
      <w:r w:rsidR="00C5032A">
        <w:rPr>
          <w:rFonts w:ascii="Times New Roman" w:eastAsia="TimesNewRomanPS-BoldMT" w:hAnsi="Times New Roman"/>
          <w:sz w:val="28"/>
          <w:szCs w:val="28"/>
        </w:rPr>
        <w:t> </w:t>
      </w:r>
      <w:r w:rsidR="0042331D" w:rsidRPr="00CC157B">
        <w:rPr>
          <w:rFonts w:ascii="Times New Roman" w:hAnsi="Times New Roman"/>
          <w:sz w:val="28"/>
          <w:szCs w:val="28"/>
        </w:rPr>
        <w:t>[18</w:t>
      </w:r>
      <w:r w:rsidR="002D1DE8">
        <w:rPr>
          <w:rFonts w:ascii="Times New Roman" w:hAnsi="Times New Roman"/>
          <w:sz w:val="28"/>
          <w:szCs w:val="28"/>
        </w:rPr>
        <w:t>5</w:t>
      </w:r>
      <w:r w:rsidR="0042331D" w:rsidRPr="00CC157B">
        <w:rPr>
          <w:rFonts w:ascii="Times New Roman" w:hAnsi="Times New Roman"/>
          <w:sz w:val="28"/>
          <w:szCs w:val="28"/>
        </w:rPr>
        <w:t>, с.</w:t>
      </w:r>
      <w:r w:rsidR="00C5032A">
        <w:rPr>
          <w:rFonts w:ascii="Times New Roman" w:hAnsi="Times New Roman"/>
          <w:sz w:val="28"/>
          <w:szCs w:val="28"/>
        </w:rPr>
        <w:t> </w:t>
      </w:r>
      <w:r w:rsidR="0042331D" w:rsidRPr="00CC157B">
        <w:rPr>
          <w:rFonts w:ascii="Times New Roman" w:hAnsi="Times New Roman"/>
          <w:sz w:val="28"/>
          <w:szCs w:val="28"/>
        </w:rPr>
        <w:t>30]</w:t>
      </w:r>
      <w:r w:rsidR="0042331D"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Style w:val="hps"/>
          <w:rFonts w:ascii="Times New Roman" w:hAnsi="Times New Roman"/>
          <w:sz w:val="28"/>
          <w:szCs w:val="28"/>
        </w:rPr>
      </w:pPr>
      <w:r w:rsidRPr="00CC157B">
        <w:rPr>
          <w:rFonts w:ascii="Times New Roman" w:hAnsi="Times New Roman"/>
          <w:sz w:val="28"/>
          <w:szCs w:val="28"/>
        </w:rPr>
        <w:t>Як зазначають зарубіжні експерти, найбільш ефективно загальні стандарти та уніфіковану практику розробки законопроєктів встановлювати шляхом забезпечення єдиного комплексу настанов (директив). За наявних умов у деяких країнах Центральної та Східної Європи стандарти законопроєктування найчастіше регулюються законами</w:t>
      </w:r>
      <w:r w:rsidR="00C5032A">
        <w:rPr>
          <w:rFonts w:ascii="Times New Roman" w:hAnsi="Times New Roman"/>
          <w:sz w:val="28"/>
          <w:szCs w:val="28"/>
        </w:rPr>
        <w:t> </w:t>
      </w:r>
      <w:r w:rsidR="00107A79" w:rsidRPr="00CC157B">
        <w:rPr>
          <w:rFonts w:ascii="Times New Roman" w:hAnsi="Times New Roman"/>
          <w:sz w:val="28"/>
          <w:szCs w:val="28"/>
        </w:rPr>
        <w:t>[4</w:t>
      </w:r>
      <w:r w:rsidR="002D1DE8">
        <w:rPr>
          <w:rFonts w:ascii="Times New Roman" w:hAnsi="Times New Roman"/>
          <w:sz w:val="28"/>
          <w:szCs w:val="28"/>
        </w:rPr>
        <w:t>4</w:t>
      </w:r>
      <w:r w:rsidR="00107A79" w:rsidRPr="00CC157B">
        <w:rPr>
          <w:rFonts w:ascii="Times New Roman" w:hAnsi="Times New Roman"/>
          <w:sz w:val="28"/>
          <w:szCs w:val="28"/>
        </w:rPr>
        <w:t>, с.</w:t>
      </w:r>
      <w:r w:rsidR="00C5032A">
        <w:rPr>
          <w:rFonts w:ascii="Times New Roman" w:hAnsi="Times New Roman"/>
          <w:sz w:val="28"/>
          <w:szCs w:val="28"/>
        </w:rPr>
        <w:t> </w:t>
      </w:r>
      <w:r w:rsidR="00107A79" w:rsidRPr="00CC157B">
        <w:rPr>
          <w:rFonts w:ascii="Times New Roman" w:hAnsi="Times New Roman"/>
          <w:sz w:val="28"/>
          <w:szCs w:val="28"/>
        </w:rPr>
        <w:t>156].</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Проблеми досягнення відповідності прав України стандартам міжнародного права активно досліджуються науковою спільнотою. Загалом сформована наукова доктрина доповнюється численними правовими актами, покликаними нормативно закріпити й окреслити процес приведення правової системи України до необхідного рівня міжнародного, насамперед європейського, права. У такому колі багатоманіття вбачається за доцільне виокремити саме ті положення, які стосуються характеристики стандартів та норм міжнародного права як засобів удосконалення чинної й передумови формування майбутньої якісної та ефективної нормативної системи України. Така необхідність зумовлюється також т</w:t>
      </w:r>
      <w:r w:rsidR="00630A7A" w:rsidRPr="00CC157B">
        <w:rPr>
          <w:rStyle w:val="hps"/>
          <w:rFonts w:ascii="Times New Roman" w:hAnsi="Times New Roman"/>
          <w:sz w:val="28"/>
          <w:szCs w:val="28"/>
        </w:rPr>
        <w:t>им, що</w:t>
      </w:r>
      <w:r w:rsidRPr="00CC157B">
        <w:rPr>
          <w:rStyle w:val="hps"/>
          <w:rFonts w:ascii="Times New Roman" w:hAnsi="Times New Roman"/>
          <w:sz w:val="28"/>
          <w:szCs w:val="28"/>
        </w:rPr>
        <w:t xml:space="preserve"> у процесі гармонізації законодавства вирізняються дві групи правових помилок – соціально-політичного та організаційного і правового характеру</w:t>
      </w:r>
      <w:r w:rsidR="00C5032A">
        <w:rPr>
          <w:rStyle w:val="hps"/>
          <w:rFonts w:ascii="Times New Roman" w:hAnsi="Times New Roman"/>
          <w:sz w:val="28"/>
          <w:szCs w:val="28"/>
        </w:rPr>
        <w:t> </w:t>
      </w:r>
      <w:r w:rsidR="005C6FED" w:rsidRPr="00CC157B">
        <w:rPr>
          <w:rFonts w:ascii="Times New Roman" w:hAnsi="Times New Roman"/>
          <w:sz w:val="28"/>
          <w:szCs w:val="28"/>
        </w:rPr>
        <w:t>[14</w:t>
      </w:r>
      <w:r w:rsidR="006C679E">
        <w:rPr>
          <w:rFonts w:ascii="Times New Roman" w:hAnsi="Times New Roman"/>
          <w:sz w:val="28"/>
          <w:szCs w:val="28"/>
        </w:rPr>
        <w:t>7</w:t>
      </w:r>
      <w:r w:rsidR="005C6FED" w:rsidRPr="00CC157B">
        <w:rPr>
          <w:rFonts w:ascii="Times New Roman" w:hAnsi="Times New Roman"/>
          <w:sz w:val="28"/>
          <w:szCs w:val="28"/>
        </w:rPr>
        <w:t>, с.</w:t>
      </w:r>
      <w:r w:rsidR="00C5032A">
        <w:rPr>
          <w:rFonts w:ascii="Times New Roman" w:hAnsi="Times New Roman"/>
          <w:sz w:val="28"/>
          <w:szCs w:val="28"/>
        </w:rPr>
        <w:t> </w:t>
      </w:r>
      <w:r w:rsidR="005C6FED" w:rsidRPr="00CC157B">
        <w:rPr>
          <w:rFonts w:ascii="Times New Roman" w:hAnsi="Times New Roman"/>
          <w:sz w:val="28"/>
          <w:szCs w:val="28"/>
        </w:rPr>
        <w:t>433].</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Між Україною та Європейським Союзом було укладено низку</w:t>
      </w:r>
      <w:r w:rsidR="00CC157B" w:rsidRPr="00CC157B">
        <w:rPr>
          <w:rStyle w:val="hps"/>
          <w:rFonts w:ascii="Times New Roman" w:hAnsi="Times New Roman"/>
          <w:sz w:val="28"/>
          <w:szCs w:val="28"/>
        </w:rPr>
        <w:t xml:space="preserve"> </w:t>
      </w:r>
      <w:r w:rsidRPr="00CC157B">
        <w:rPr>
          <w:rStyle w:val="hps"/>
          <w:rFonts w:ascii="Times New Roman" w:hAnsi="Times New Roman"/>
          <w:sz w:val="28"/>
          <w:szCs w:val="28"/>
        </w:rPr>
        <w:t>документів, які визначили напрями та правові з</w:t>
      </w:r>
      <w:r w:rsidR="00630A7A" w:rsidRPr="00CC157B">
        <w:rPr>
          <w:rStyle w:val="hps"/>
          <w:rFonts w:ascii="Times New Roman" w:hAnsi="Times New Roman"/>
          <w:sz w:val="28"/>
          <w:szCs w:val="28"/>
        </w:rPr>
        <w:t>асади співпраці. Серед</w:t>
      </w:r>
      <w:r w:rsidRPr="00CC157B">
        <w:rPr>
          <w:rStyle w:val="hps"/>
          <w:rFonts w:ascii="Times New Roman" w:hAnsi="Times New Roman"/>
          <w:sz w:val="28"/>
          <w:szCs w:val="28"/>
        </w:rPr>
        <w:t xml:space="preserve"> укладених договорів слід виділити Угоду про партнерство та співробітництво (УПС), яка створила належні передумови для гармонізації національного законодавства з європейським.</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Відповідно до п.</w:t>
      </w:r>
      <w:r w:rsidR="00C5032A">
        <w:rPr>
          <w:rStyle w:val="hps"/>
          <w:rFonts w:ascii="Times New Roman" w:hAnsi="Times New Roman"/>
          <w:sz w:val="28"/>
          <w:szCs w:val="28"/>
        </w:rPr>
        <w:t> </w:t>
      </w:r>
      <w:r w:rsidRPr="00CC157B">
        <w:rPr>
          <w:rStyle w:val="hps"/>
          <w:rFonts w:ascii="Times New Roman" w:hAnsi="Times New Roman"/>
          <w:sz w:val="28"/>
          <w:szCs w:val="28"/>
        </w:rPr>
        <w:t>1 ст.</w:t>
      </w:r>
      <w:r w:rsidR="00C5032A">
        <w:rPr>
          <w:rStyle w:val="hps"/>
          <w:rFonts w:ascii="Times New Roman" w:hAnsi="Times New Roman"/>
          <w:sz w:val="28"/>
          <w:szCs w:val="28"/>
        </w:rPr>
        <w:t> </w:t>
      </w:r>
      <w:r w:rsidRPr="00CC157B">
        <w:rPr>
          <w:rStyle w:val="hps"/>
          <w:rFonts w:ascii="Times New Roman" w:hAnsi="Times New Roman"/>
          <w:sz w:val="28"/>
          <w:szCs w:val="28"/>
        </w:rPr>
        <w:t>51 УПС сторони визнали, «що важливою умовою</w:t>
      </w:r>
      <w:r w:rsidR="00CC157B" w:rsidRPr="00CC157B">
        <w:rPr>
          <w:rStyle w:val="hps"/>
          <w:rFonts w:ascii="Times New Roman" w:hAnsi="Times New Roman"/>
          <w:sz w:val="28"/>
          <w:szCs w:val="28"/>
        </w:rPr>
        <w:t xml:space="preserve"> </w:t>
      </w:r>
      <w:r w:rsidRPr="00CC157B">
        <w:rPr>
          <w:rStyle w:val="hps"/>
          <w:rFonts w:ascii="Times New Roman" w:hAnsi="Times New Roman"/>
          <w:sz w:val="28"/>
          <w:szCs w:val="28"/>
        </w:rPr>
        <w:t xml:space="preserve">зміцнення економічних зв’язків між Україною та Співтовариством є зближення існуючого і майбутнього законодавства України із законодавством Співтовариства. Україна вживе заходів щодо забезпечення </w:t>
      </w:r>
      <w:r w:rsidRPr="00CC157B">
        <w:rPr>
          <w:rStyle w:val="hps"/>
          <w:rFonts w:ascii="Times New Roman" w:hAnsi="Times New Roman"/>
          <w:sz w:val="28"/>
          <w:szCs w:val="28"/>
        </w:rPr>
        <w:lastRenderedPageBreak/>
        <w:t>того, щоб її законодавство поступово було приведене у відповідність до законодавства Співтовариства»</w:t>
      </w:r>
      <w:r w:rsidR="00C5032A">
        <w:rPr>
          <w:rStyle w:val="hps"/>
          <w:rFonts w:ascii="Times New Roman" w:hAnsi="Times New Roman"/>
          <w:sz w:val="28"/>
          <w:szCs w:val="28"/>
        </w:rPr>
        <w:t> </w:t>
      </w:r>
      <w:r w:rsidR="00033AB9" w:rsidRPr="00CC157B">
        <w:rPr>
          <w:rFonts w:ascii="Times New Roman" w:hAnsi="Times New Roman"/>
          <w:sz w:val="28"/>
          <w:szCs w:val="28"/>
        </w:rPr>
        <w:t>[15</w:t>
      </w:r>
      <w:r w:rsidR="00BB0C89">
        <w:rPr>
          <w:rFonts w:ascii="Times New Roman" w:hAnsi="Times New Roman"/>
          <w:sz w:val="28"/>
          <w:szCs w:val="28"/>
        </w:rPr>
        <w:t>4</w:t>
      </w:r>
      <w:r w:rsidR="00033AB9" w:rsidRPr="00CC157B">
        <w:rPr>
          <w:rFonts w:ascii="Times New Roman" w:hAnsi="Times New Roman"/>
          <w:sz w:val="28"/>
          <w:szCs w:val="28"/>
        </w:rPr>
        <w:t>, с.</w:t>
      </w:r>
      <w:r w:rsidR="00C5032A">
        <w:rPr>
          <w:rFonts w:ascii="Times New Roman" w:hAnsi="Times New Roman"/>
          <w:sz w:val="28"/>
          <w:szCs w:val="28"/>
        </w:rPr>
        <w:t> </w:t>
      </w:r>
      <w:r w:rsidR="00033AB9" w:rsidRPr="00CC157B">
        <w:rPr>
          <w:rFonts w:ascii="Times New Roman" w:hAnsi="Times New Roman"/>
          <w:sz w:val="28"/>
          <w:szCs w:val="28"/>
        </w:rPr>
        <w:t>303].</w:t>
      </w:r>
    </w:p>
    <w:p w:rsidR="00632308" w:rsidRPr="00CC157B" w:rsidRDefault="00C5032A" w:rsidP="00F43B70">
      <w:pPr>
        <w:spacing w:after="0" w:line="360" w:lineRule="auto"/>
        <w:ind w:firstLine="709"/>
        <w:jc w:val="both"/>
        <w:rPr>
          <w:rStyle w:val="hps"/>
          <w:rFonts w:ascii="Times New Roman" w:hAnsi="Times New Roman"/>
          <w:sz w:val="28"/>
          <w:szCs w:val="28"/>
        </w:rPr>
      </w:pPr>
      <w:r>
        <w:rPr>
          <w:rStyle w:val="hps"/>
          <w:rFonts w:ascii="Times New Roman" w:hAnsi="Times New Roman"/>
          <w:sz w:val="28"/>
          <w:szCs w:val="28"/>
        </w:rPr>
        <w:t>0</w:t>
      </w:r>
      <w:r w:rsidR="00632308" w:rsidRPr="00CC157B">
        <w:rPr>
          <w:rStyle w:val="hps"/>
          <w:rFonts w:ascii="Times New Roman" w:hAnsi="Times New Roman"/>
          <w:sz w:val="28"/>
          <w:szCs w:val="28"/>
        </w:rPr>
        <w:t>9</w:t>
      </w:r>
      <w:r>
        <w:rPr>
          <w:rStyle w:val="hps"/>
          <w:rFonts w:ascii="Times New Roman" w:hAnsi="Times New Roman"/>
          <w:sz w:val="28"/>
          <w:szCs w:val="28"/>
        </w:rPr>
        <w:t> </w:t>
      </w:r>
      <w:r w:rsidR="00632308" w:rsidRPr="00CC157B">
        <w:rPr>
          <w:rStyle w:val="hps"/>
          <w:rFonts w:ascii="Times New Roman" w:hAnsi="Times New Roman"/>
          <w:sz w:val="28"/>
          <w:szCs w:val="28"/>
        </w:rPr>
        <w:t>листопада 1995</w:t>
      </w:r>
      <w:r>
        <w:rPr>
          <w:rStyle w:val="hps"/>
          <w:rFonts w:ascii="Times New Roman" w:hAnsi="Times New Roman"/>
          <w:sz w:val="28"/>
          <w:szCs w:val="28"/>
        </w:rPr>
        <w:t> </w:t>
      </w:r>
      <w:r w:rsidR="00632308" w:rsidRPr="00CC157B">
        <w:rPr>
          <w:rStyle w:val="hps"/>
          <w:rFonts w:ascii="Times New Roman" w:hAnsi="Times New Roman"/>
          <w:sz w:val="28"/>
          <w:szCs w:val="28"/>
        </w:rPr>
        <w:t>р</w:t>
      </w:r>
      <w:r>
        <w:rPr>
          <w:rStyle w:val="hps"/>
          <w:rFonts w:ascii="Times New Roman" w:hAnsi="Times New Roman"/>
          <w:sz w:val="28"/>
          <w:szCs w:val="28"/>
        </w:rPr>
        <w:t>оку</w:t>
      </w:r>
      <w:r w:rsidR="00632308" w:rsidRPr="00CC157B">
        <w:rPr>
          <w:rStyle w:val="hps"/>
          <w:rFonts w:ascii="Times New Roman" w:hAnsi="Times New Roman"/>
          <w:sz w:val="28"/>
          <w:szCs w:val="28"/>
        </w:rPr>
        <w:t>, приєднавшись до Ради Європи, згідно з Висновками Парламентської асамблеї №</w:t>
      </w:r>
      <w:r>
        <w:rPr>
          <w:rStyle w:val="hps"/>
          <w:rFonts w:ascii="Times New Roman" w:hAnsi="Times New Roman"/>
          <w:sz w:val="28"/>
          <w:szCs w:val="28"/>
        </w:rPr>
        <w:t> </w:t>
      </w:r>
      <w:r w:rsidR="00632308" w:rsidRPr="00CC157B">
        <w:rPr>
          <w:rStyle w:val="hps"/>
          <w:rFonts w:ascii="Times New Roman" w:hAnsi="Times New Roman"/>
          <w:sz w:val="28"/>
          <w:szCs w:val="28"/>
        </w:rPr>
        <w:t>190</w:t>
      </w:r>
      <w:r>
        <w:rPr>
          <w:rStyle w:val="hps"/>
          <w:rFonts w:ascii="Times New Roman" w:hAnsi="Times New Roman"/>
          <w:sz w:val="28"/>
          <w:szCs w:val="28"/>
        </w:rPr>
        <w:t> </w:t>
      </w:r>
      <w:r w:rsidR="00F41F2D" w:rsidRPr="00CC157B">
        <w:rPr>
          <w:rFonts w:ascii="Times New Roman" w:hAnsi="Times New Roman"/>
          <w:sz w:val="28"/>
          <w:szCs w:val="28"/>
        </w:rPr>
        <w:t>[26]</w:t>
      </w:r>
      <w:r w:rsidR="00632308" w:rsidRPr="00CC157B">
        <w:rPr>
          <w:rStyle w:val="hps"/>
          <w:rFonts w:ascii="Times New Roman" w:hAnsi="Times New Roman"/>
          <w:sz w:val="28"/>
          <w:szCs w:val="28"/>
        </w:rPr>
        <w:t>, Україна взяла на себе низку зобов’язань щодо реформування</w:t>
      </w:r>
      <w:r w:rsidR="00CC157B" w:rsidRPr="00CC157B">
        <w:rPr>
          <w:rStyle w:val="hps"/>
          <w:rFonts w:ascii="Times New Roman" w:hAnsi="Times New Roman"/>
          <w:sz w:val="28"/>
          <w:szCs w:val="28"/>
        </w:rPr>
        <w:t xml:space="preserve"> </w:t>
      </w:r>
      <w:r w:rsidR="00632308" w:rsidRPr="00CC157B">
        <w:rPr>
          <w:rStyle w:val="hps"/>
          <w:rFonts w:ascii="Times New Roman" w:hAnsi="Times New Roman"/>
          <w:sz w:val="28"/>
          <w:szCs w:val="28"/>
        </w:rPr>
        <w:t>законодавства на основі норм, принципів та стандартів Ради Європи.</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 Так, Тимчасова угода між Україною та ЄС про торгівлю та торговельне співробітництво, підписана </w:t>
      </w:r>
      <w:r w:rsidR="00C5032A">
        <w:rPr>
          <w:rStyle w:val="hps"/>
          <w:rFonts w:ascii="Times New Roman" w:hAnsi="Times New Roman"/>
          <w:sz w:val="28"/>
          <w:szCs w:val="28"/>
        </w:rPr>
        <w:t>0</w:t>
      </w:r>
      <w:r w:rsidRPr="00CC157B">
        <w:rPr>
          <w:rStyle w:val="hps"/>
          <w:rFonts w:ascii="Times New Roman" w:hAnsi="Times New Roman"/>
          <w:sz w:val="28"/>
          <w:szCs w:val="28"/>
        </w:rPr>
        <w:t>1</w:t>
      </w:r>
      <w:r w:rsidR="00C5032A">
        <w:rPr>
          <w:rStyle w:val="hps"/>
          <w:rFonts w:ascii="Times New Roman" w:hAnsi="Times New Roman"/>
          <w:sz w:val="28"/>
          <w:szCs w:val="28"/>
        </w:rPr>
        <w:t> червня 1995 </w:t>
      </w:r>
      <w:r w:rsidRPr="00CC157B">
        <w:rPr>
          <w:rStyle w:val="hps"/>
          <w:rFonts w:ascii="Times New Roman" w:hAnsi="Times New Roman"/>
          <w:sz w:val="28"/>
          <w:szCs w:val="28"/>
        </w:rPr>
        <w:t>р</w:t>
      </w:r>
      <w:r w:rsidR="00C5032A">
        <w:rPr>
          <w:rStyle w:val="hps"/>
          <w:rFonts w:ascii="Times New Roman" w:hAnsi="Times New Roman"/>
          <w:sz w:val="28"/>
          <w:szCs w:val="28"/>
        </w:rPr>
        <w:t>оку</w:t>
      </w:r>
      <w:r w:rsidRPr="00CC157B">
        <w:rPr>
          <w:rStyle w:val="hps"/>
          <w:rFonts w:ascii="Times New Roman" w:hAnsi="Times New Roman"/>
          <w:sz w:val="28"/>
          <w:szCs w:val="28"/>
        </w:rPr>
        <w:t xml:space="preserve"> у Брюсселі (для нашої держави набула чинності </w:t>
      </w:r>
      <w:r w:rsidR="00C5032A">
        <w:rPr>
          <w:rStyle w:val="hps"/>
          <w:rFonts w:ascii="Times New Roman" w:hAnsi="Times New Roman"/>
          <w:sz w:val="28"/>
          <w:szCs w:val="28"/>
        </w:rPr>
        <w:t>0</w:t>
      </w:r>
      <w:r w:rsidRPr="00CC157B">
        <w:rPr>
          <w:rStyle w:val="hps"/>
          <w:rFonts w:ascii="Times New Roman" w:hAnsi="Times New Roman"/>
          <w:sz w:val="28"/>
          <w:szCs w:val="28"/>
        </w:rPr>
        <w:t>1</w:t>
      </w:r>
      <w:r w:rsidR="00C5032A">
        <w:rPr>
          <w:rStyle w:val="hps"/>
          <w:rFonts w:ascii="Times New Roman" w:hAnsi="Times New Roman"/>
          <w:sz w:val="28"/>
          <w:szCs w:val="28"/>
        </w:rPr>
        <w:t> </w:t>
      </w:r>
      <w:r w:rsidRPr="00CC157B">
        <w:rPr>
          <w:rStyle w:val="hps"/>
          <w:rFonts w:ascii="Times New Roman" w:hAnsi="Times New Roman"/>
          <w:sz w:val="28"/>
          <w:szCs w:val="28"/>
        </w:rPr>
        <w:t>лютого 1996</w:t>
      </w:r>
      <w:r w:rsidR="00C5032A">
        <w:rPr>
          <w:rStyle w:val="hps"/>
          <w:rFonts w:ascii="Times New Roman" w:hAnsi="Times New Roman"/>
          <w:sz w:val="28"/>
          <w:szCs w:val="28"/>
        </w:rPr>
        <w:t> </w:t>
      </w:r>
      <w:r w:rsidRPr="00CC157B">
        <w:rPr>
          <w:rStyle w:val="hps"/>
          <w:rFonts w:ascii="Times New Roman" w:hAnsi="Times New Roman"/>
          <w:sz w:val="28"/>
          <w:szCs w:val="28"/>
        </w:rPr>
        <w:t>року) стала першим офіційним документом, що заклав правові засади для гармонізації українського законодавства з правом Євросоюзу ще задовго до набуття чинності УПС. У травні 1998</w:t>
      </w:r>
      <w:r w:rsidR="00C5032A">
        <w:rPr>
          <w:rStyle w:val="hps"/>
          <w:rFonts w:ascii="Times New Roman" w:hAnsi="Times New Roman"/>
          <w:sz w:val="28"/>
          <w:szCs w:val="28"/>
        </w:rPr>
        <w:t> </w:t>
      </w:r>
      <w:r w:rsidRPr="00CC157B">
        <w:rPr>
          <w:rStyle w:val="hps"/>
          <w:rFonts w:ascii="Times New Roman" w:hAnsi="Times New Roman"/>
          <w:sz w:val="28"/>
          <w:szCs w:val="28"/>
        </w:rPr>
        <w:t>р</w:t>
      </w:r>
      <w:r w:rsidR="00C5032A">
        <w:rPr>
          <w:rStyle w:val="hps"/>
          <w:rFonts w:ascii="Times New Roman" w:hAnsi="Times New Roman"/>
          <w:sz w:val="28"/>
          <w:szCs w:val="28"/>
        </w:rPr>
        <w:t>оку</w:t>
      </w:r>
      <w:r w:rsidRPr="00CC157B">
        <w:rPr>
          <w:rStyle w:val="hps"/>
          <w:rFonts w:ascii="Times New Roman" w:hAnsi="Times New Roman"/>
          <w:sz w:val="28"/>
          <w:szCs w:val="28"/>
        </w:rPr>
        <w:t xml:space="preserve"> Тимчасову угоду змінила УПС</w:t>
      </w:r>
      <w:r w:rsidR="00C5032A">
        <w:rPr>
          <w:rStyle w:val="hps"/>
          <w:rFonts w:ascii="Times New Roman" w:hAnsi="Times New Roman"/>
          <w:sz w:val="28"/>
          <w:szCs w:val="28"/>
        </w:rPr>
        <w:t> </w:t>
      </w:r>
      <w:r w:rsidR="00FF6F60" w:rsidRPr="00CC157B">
        <w:rPr>
          <w:rFonts w:ascii="Times New Roman" w:hAnsi="Times New Roman"/>
          <w:sz w:val="28"/>
          <w:szCs w:val="28"/>
        </w:rPr>
        <w:t>[</w:t>
      </w:r>
      <w:r w:rsidR="00BB0C89">
        <w:rPr>
          <w:rFonts w:ascii="Times New Roman" w:hAnsi="Times New Roman"/>
          <w:sz w:val="28"/>
          <w:szCs w:val="28"/>
        </w:rPr>
        <w:t>40</w:t>
      </w:r>
      <w:r w:rsidR="00FF6F60" w:rsidRPr="00CC157B">
        <w:rPr>
          <w:rFonts w:ascii="Times New Roman" w:hAnsi="Times New Roman"/>
          <w:sz w:val="28"/>
          <w:szCs w:val="28"/>
        </w:rPr>
        <w:t>, с.</w:t>
      </w:r>
      <w:r w:rsidR="00C5032A">
        <w:rPr>
          <w:rFonts w:ascii="Times New Roman" w:hAnsi="Times New Roman"/>
          <w:sz w:val="28"/>
          <w:szCs w:val="28"/>
        </w:rPr>
        <w:t> </w:t>
      </w:r>
      <w:r w:rsidR="00FF6F60" w:rsidRPr="00CC157B">
        <w:rPr>
          <w:rFonts w:ascii="Times New Roman" w:hAnsi="Times New Roman"/>
          <w:sz w:val="28"/>
          <w:szCs w:val="28"/>
        </w:rPr>
        <w:t>352]</w:t>
      </w:r>
      <w:r w:rsidR="00FF6F60"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 xml:space="preserve">Слід зазначити, що в Угоді про асоціацію, підписаній </w:t>
      </w:r>
      <w:r w:rsidR="00C5032A">
        <w:rPr>
          <w:rStyle w:val="hps"/>
          <w:rFonts w:ascii="Times New Roman" w:hAnsi="Times New Roman"/>
          <w:sz w:val="28"/>
          <w:szCs w:val="28"/>
        </w:rPr>
        <w:t>у</w:t>
      </w:r>
      <w:r w:rsidRPr="00CC157B">
        <w:rPr>
          <w:rStyle w:val="hps"/>
          <w:rFonts w:ascii="Times New Roman" w:hAnsi="Times New Roman"/>
          <w:sz w:val="28"/>
          <w:szCs w:val="28"/>
        </w:rPr>
        <w:t xml:space="preserve"> червні 2014</w:t>
      </w:r>
      <w:r w:rsidR="00C5032A">
        <w:rPr>
          <w:rStyle w:val="hps"/>
          <w:rFonts w:ascii="Times New Roman" w:hAnsi="Times New Roman"/>
          <w:sz w:val="28"/>
          <w:szCs w:val="28"/>
        </w:rPr>
        <w:t> </w:t>
      </w:r>
      <w:r w:rsidRPr="00CC157B">
        <w:rPr>
          <w:rStyle w:val="hps"/>
          <w:rFonts w:ascii="Times New Roman" w:hAnsi="Times New Roman"/>
          <w:sz w:val="28"/>
          <w:szCs w:val="28"/>
        </w:rPr>
        <w:t>р</w:t>
      </w:r>
      <w:r w:rsidR="00C5032A">
        <w:rPr>
          <w:rStyle w:val="hps"/>
          <w:rFonts w:ascii="Times New Roman" w:hAnsi="Times New Roman"/>
          <w:sz w:val="28"/>
          <w:szCs w:val="28"/>
        </w:rPr>
        <w:t>оку</w:t>
      </w:r>
      <w:r w:rsidRPr="00CC157B">
        <w:rPr>
          <w:rStyle w:val="hps"/>
          <w:rFonts w:ascii="Times New Roman" w:hAnsi="Times New Roman"/>
          <w:sz w:val="28"/>
          <w:szCs w:val="28"/>
        </w:rPr>
        <w:t xml:space="preserve"> між Україною та Євросоюзом, питанню гармонізації національного законодавства відведена першочергова роль у процесі зближення України з ЄС. Лише у преамбулі даної угоди термін «зближе</w:t>
      </w:r>
      <w:r w:rsidR="00C5032A">
        <w:rPr>
          <w:rStyle w:val="hps"/>
          <w:rFonts w:ascii="Times New Roman" w:hAnsi="Times New Roman"/>
          <w:sz w:val="28"/>
          <w:szCs w:val="28"/>
        </w:rPr>
        <w:t>ння законодавства» згадується 5 </w:t>
      </w:r>
      <w:r w:rsidRPr="00CC157B">
        <w:rPr>
          <w:rStyle w:val="hps"/>
          <w:rFonts w:ascii="Times New Roman" w:hAnsi="Times New Roman"/>
          <w:sz w:val="28"/>
          <w:szCs w:val="28"/>
        </w:rPr>
        <w:t xml:space="preserve">разів. </w:t>
      </w:r>
    </w:p>
    <w:p w:rsidR="00632308" w:rsidRPr="00CC157B" w:rsidRDefault="00632308" w:rsidP="00F43B70">
      <w:pPr>
        <w:spacing w:after="0" w:line="360" w:lineRule="auto"/>
        <w:ind w:firstLine="709"/>
        <w:jc w:val="both"/>
        <w:rPr>
          <w:rStyle w:val="hps"/>
          <w:rFonts w:ascii="Times New Roman" w:hAnsi="Times New Roman"/>
          <w:sz w:val="28"/>
          <w:szCs w:val="28"/>
        </w:rPr>
      </w:pPr>
      <w:r w:rsidRPr="00CC157B">
        <w:rPr>
          <w:rStyle w:val="hps"/>
          <w:rFonts w:ascii="Times New Roman" w:hAnsi="Times New Roman"/>
          <w:sz w:val="28"/>
          <w:szCs w:val="28"/>
        </w:rPr>
        <w:t>В Угоді про асоціацію, як і в інших міжнародних угодах ЄС,</w:t>
      </w:r>
      <w:r w:rsidR="00CC157B" w:rsidRPr="00CC157B">
        <w:rPr>
          <w:rStyle w:val="hps"/>
          <w:rFonts w:ascii="Times New Roman" w:hAnsi="Times New Roman"/>
          <w:sz w:val="28"/>
          <w:szCs w:val="28"/>
        </w:rPr>
        <w:t xml:space="preserve"> </w:t>
      </w:r>
      <w:r w:rsidRPr="00CC157B">
        <w:rPr>
          <w:rStyle w:val="hps"/>
          <w:rFonts w:ascii="Times New Roman" w:hAnsi="Times New Roman"/>
          <w:sz w:val="28"/>
          <w:szCs w:val="28"/>
        </w:rPr>
        <w:t>визначення поняття «гармонізація» відсутнє. Угода оперує лише такими традиційними для європейського права термінами, як «зближення» (Преамбула, статті</w:t>
      </w:r>
      <w:r w:rsidR="00C5032A">
        <w:rPr>
          <w:rStyle w:val="hps"/>
          <w:rFonts w:ascii="Times New Roman" w:hAnsi="Times New Roman"/>
          <w:sz w:val="28"/>
          <w:szCs w:val="28"/>
        </w:rPr>
        <w:t> </w:t>
      </w:r>
      <w:r w:rsidRPr="00CC157B">
        <w:rPr>
          <w:rStyle w:val="hps"/>
          <w:rFonts w:ascii="Times New Roman" w:hAnsi="Times New Roman"/>
          <w:sz w:val="28"/>
          <w:szCs w:val="28"/>
        </w:rPr>
        <w:t>1, 59, 84, 337, 358, 375, 405, 417, 428, 474 т</w:t>
      </w:r>
      <w:r w:rsidR="00C5032A">
        <w:rPr>
          <w:rStyle w:val="hps"/>
          <w:rFonts w:ascii="Times New Roman" w:hAnsi="Times New Roman"/>
          <w:sz w:val="28"/>
          <w:szCs w:val="28"/>
        </w:rPr>
        <w:t xml:space="preserve"> ін.</w:t>
      </w:r>
      <w:r w:rsidRPr="00CC157B">
        <w:rPr>
          <w:rStyle w:val="hps"/>
          <w:rFonts w:ascii="Times New Roman" w:hAnsi="Times New Roman"/>
          <w:sz w:val="28"/>
          <w:szCs w:val="28"/>
        </w:rPr>
        <w:t>), «регуляторне зближення» (статті</w:t>
      </w:r>
      <w:r w:rsidR="00C5032A">
        <w:rPr>
          <w:rStyle w:val="hps"/>
          <w:rFonts w:ascii="Times New Roman" w:hAnsi="Times New Roman"/>
          <w:sz w:val="28"/>
          <w:szCs w:val="28"/>
        </w:rPr>
        <w:t> </w:t>
      </w:r>
      <w:r w:rsidRPr="00CC157B">
        <w:rPr>
          <w:rStyle w:val="hps"/>
          <w:rFonts w:ascii="Times New Roman" w:hAnsi="Times New Roman"/>
          <w:sz w:val="28"/>
          <w:szCs w:val="28"/>
        </w:rPr>
        <w:t>64, 114, 124, 133, 322), «законодавче зближення» (статті</w:t>
      </w:r>
      <w:r w:rsidR="00C5032A">
        <w:rPr>
          <w:rStyle w:val="hps"/>
          <w:rFonts w:ascii="Times New Roman" w:hAnsi="Times New Roman"/>
          <w:sz w:val="28"/>
          <w:szCs w:val="28"/>
        </w:rPr>
        <w:t> </w:t>
      </w:r>
      <w:r w:rsidRPr="00CC157B">
        <w:rPr>
          <w:rStyle w:val="hps"/>
          <w:rFonts w:ascii="Times New Roman" w:hAnsi="Times New Roman"/>
          <w:sz w:val="28"/>
          <w:szCs w:val="28"/>
        </w:rPr>
        <w:t>149, 152), «адаптація» (</w:t>
      </w:r>
      <w:r w:rsidR="00C5032A">
        <w:rPr>
          <w:rStyle w:val="hps"/>
          <w:rFonts w:ascii="Times New Roman" w:hAnsi="Times New Roman"/>
          <w:sz w:val="28"/>
          <w:szCs w:val="28"/>
        </w:rPr>
        <w:t>ст. </w:t>
      </w:r>
      <w:r w:rsidRPr="00CC157B">
        <w:rPr>
          <w:rStyle w:val="hps"/>
          <w:rFonts w:ascii="Times New Roman" w:hAnsi="Times New Roman"/>
          <w:sz w:val="28"/>
          <w:szCs w:val="28"/>
        </w:rPr>
        <w:t>138), «гармонізація» (статті</w:t>
      </w:r>
      <w:r w:rsidR="00C5032A">
        <w:rPr>
          <w:rStyle w:val="hps"/>
          <w:rFonts w:ascii="Times New Roman" w:hAnsi="Times New Roman"/>
          <w:sz w:val="28"/>
          <w:szCs w:val="28"/>
        </w:rPr>
        <w:t> </w:t>
      </w:r>
      <w:r w:rsidRPr="00CC157B">
        <w:rPr>
          <w:rStyle w:val="hps"/>
          <w:rFonts w:ascii="Times New Roman" w:hAnsi="Times New Roman"/>
          <w:sz w:val="28"/>
          <w:szCs w:val="28"/>
        </w:rPr>
        <w:t>359, 404), «транспозиція» (статті</w:t>
      </w:r>
      <w:r w:rsidR="00C5032A">
        <w:rPr>
          <w:rStyle w:val="hps"/>
          <w:rFonts w:ascii="Times New Roman" w:hAnsi="Times New Roman"/>
          <w:sz w:val="28"/>
          <w:szCs w:val="28"/>
        </w:rPr>
        <w:t> </w:t>
      </w:r>
      <w:r w:rsidRPr="00CC157B">
        <w:rPr>
          <w:rStyle w:val="hps"/>
          <w:rFonts w:ascii="Times New Roman" w:hAnsi="Times New Roman"/>
          <w:sz w:val="28"/>
          <w:szCs w:val="28"/>
        </w:rPr>
        <w:t>56, 65, 96), «визнання міжнародних принципів і стандартів» (статті</w:t>
      </w:r>
      <w:r w:rsidR="00C5032A">
        <w:rPr>
          <w:rStyle w:val="hps"/>
          <w:rFonts w:ascii="Times New Roman" w:hAnsi="Times New Roman"/>
          <w:sz w:val="28"/>
          <w:szCs w:val="28"/>
        </w:rPr>
        <w:t> </w:t>
      </w:r>
      <w:r w:rsidRPr="00CC157B">
        <w:rPr>
          <w:rStyle w:val="hps"/>
          <w:rFonts w:ascii="Times New Roman" w:hAnsi="Times New Roman"/>
          <w:sz w:val="28"/>
          <w:szCs w:val="28"/>
        </w:rPr>
        <w:t>291, 346, 378, 385), «взаємне визнання правил» (статті</w:t>
      </w:r>
      <w:r w:rsidR="00C5032A">
        <w:rPr>
          <w:rStyle w:val="hps"/>
          <w:rFonts w:ascii="Times New Roman" w:hAnsi="Times New Roman"/>
          <w:sz w:val="28"/>
          <w:szCs w:val="28"/>
        </w:rPr>
        <w:t> </w:t>
      </w:r>
      <w:r w:rsidRPr="00CC157B">
        <w:rPr>
          <w:rStyle w:val="hps"/>
          <w:rFonts w:ascii="Times New Roman" w:hAnsi="Times New Roman"/>
          <w:sz w:val="28"/>
          <w:szCs w:val="28"/>
        </w:rPr>
        <w:t>70, 83, 106, 140) тощо. Як і у випадку з установчими договорами про Євросоюз, це може означати, що в Угоді йде</w:t>
      </w:r>
      <w:r w:rsidR="00630A7A" w:rsidRPr="00CC157B">
        <w:rPr>
          <w:rStyle w:val="hps"/>
          <w:rFonts w:ascii="Times New Roman" w:hAnsi="Times New Roman"/>
          <w:sz w:val="28"/>
          <w:szCs w:val="28"/>
        </w:rPr>
        <w:t>т</w:t>
      </w:r>
      <w:r w:rsidRPr="00CC157B">
        <w:rPr>
          <w:rStyle w:val="hps"/>
          <w:rFonts w:ascii="Times New Roman" w:hAnsi="Times New Roman"/>
          <w:sz w:val="28"/>
          <w:szCs w:val="28"/>
        </w:rPr>
        <w:t xml:space="preserve">ься про різні способи визначення одного й того ж процесу, головною метою якого є </w:t>
      </w:r>
      <w:r w:rsidRPr="00CC157B">
        <w:rPr>
          <w:rStyle w:val="hps"/>
          <w:rFonts w:ascii="Times New Roman" w:hAnsi="Times New Roman"/>
          <w:sz w:val="28"/>
          <w:szCs w:val="28"/>
        </w:rPr>
        <w:lastRenderedPageBreak/>
        <w:t>забезпечення однакових правових умов для суб’єктів між Україною та ЄС</w:t>
      </w:r>
      <w:r w:rsidR="00C5032A">
        <w:rPr>
          <w:rFonts w:ascii="Times New Roman" w:hAnsi="Times New Roman"/>
          <w:sz w:val="28"/>
          <w:szCs w:val="28"/>
        </w:rPr>
        <w:t> </w:t>
      </w:r>
      <w:r w:rsidR="00FF6F60" w:rsidRPr="00CC157B">
        <w:rPr>
          <w:rFonts w:ascii="Times New Roman" w:hAnsi="Times New Roman"/>
          <w:sz w:val="28"/>
          <w:szCs w:val="28"/>
        </w:rPr>
        <w:t>[</w:t>
      </w:r>
      <w:r w:rsidR="00BB0C89">
        <w:rPr>
          <w:rFonts w:ascii="Times New Roman" w:hAnsi="Times New Roman"/>
          <w:sz w:val="28"/>
          <w:szCs w:val="28"/>
        </w:rPr>
        <w:t>40</w:t>
      </w:r>
      <w:r w:rsidR="00FF6F60" w:rsidRPr="00CC157B">
        <w:rPr>
          <w:rFonts w:ascii="Times New Roman" w:hAnsi="Times New Roman"/>
          <w:sz w:val="28"/>
          <w:szCs w:val="28"/>
        </w:rPr>
        <w:t>, с</w:t>
      </w:r>
      <w:r w:rsidR="00C5032A">
        <w:rPr>
          <w:rFonts w:ascii="Times New Roman" w:hAnsi="Times New Roman"/>
          <w:sz w:val="28"/>
          <w:szCs w:val="28"/>
        </w:rPr>
        <w:t>. </w:t>
      </w:r>
      <w:r w:rsidR="00FF6F60" w:rsidRPr="00CC157B">
        <w:rPr>
          <w:rFonts w:ascii="Times New Roman" w:hAnsi="Times New Roman"/>
          <w:sz w:val="28"/>
          <w:szCs w:val="28"/>
        </w:rPr>
        <w:t>355]</w:t>
      </w:r>
      <w:r w:rsidR="00FF6F60" w:rsidRPr="00CC157B">
        <w:rPr>
          <w:rFonts w:ascii="Times New Roman" w:hAnsi="Times New Roman"/>
          <w:sz w:val="28"/>
          <w:szCs w:val="28"/>
          <w:shd w:val="clear" w:color="auto" w:fill="FFFFFF"/>
        </w:rPr>
        <w:t>.</w:t>
      </w:r>
    </w:p>
    <w:p w:rsidR="00632308" w:rsidRPr="00CC157B" w:rsidRDefault="002D3D12" w:rsidP="00F43B70">
      <w:pPr>
        <w:spacing w:after="0" w:line="360" w:lineRule="auto"/>
        <w:ind w:firstLine="709"/>
        <w:jc w:val="both"/>
        <w:rPr>
          <w:rStyle w:val="hps"/>
          <w:rFonts w:ascii="Times New Roman" w:hAnsi="Times New Roman"/>
          <w:sz w:val="28"/>
          <w:szCs w:val="28"/>
        </w:rPr>
      </w:pPr>
      <w:r>
        <w:rPr>
          <w:rStyle w:val="hps"/>
          <w:rFonts w:ascii="Times New Roman" w:hAnsi="Times New Roman"/>
          <w:sz w:val="28"/>
          <w:szCs w:val="28"/>
        </w:rPr>
        <w:t>І це можливо з</w:t>
      </w:r>
      <w:r w:rsidR="00632308" w:rsidRPr="00CC157B">
        <w:rPr>
          <w:rStyle w:val="hps"/>
          <w:rFonts w:ascii="Times New Roman" w:hAnsi="Times New Roman"/>
          <w:sz w:val="28"/>
          <w:szCs w:val="28"/>
        </w:rPr>
        <w:t>а допомогою уніфікації, оскільки за допомогою гармонізації в принципі створюються єдині правові умови для суб’єктів господарювання. Однак за допомогою уніфікації це досягається іншим шляхом</w:t>
      </w:r>
      <w:r w:rsidR="00CC157B" w:rsidRPr="00CC157B">
        <w:rPr>
          <w:rStyle w:val="hps"/>
          <w:rFonts w:ascii="Times New Roman" w:hAnsi="Times New Roman"/>
          <w:sz w:val="28"/>
          <w:szCs w:val="28"/>
        </w:rPr>
        <w:t xml:space="preserve"> </w:t>
      </w:r>
      <w:r w:rsidR="00632308" w:rsidRPr="00CC157B">
        <w:rPr>
          <w:rStyle w:val="hps"/>
          <w:rFonts w:ascii="Times New Roman" w:hAnsi="Times New Roman"/>
          <w:sz w:val="28"/>
          <w:szCs w:val="28"/>
        </w:rPr>
        <w:t>через ухвалення постанов, які безпосередньо регулюють поведінку суб’єктів господарювання і не передбачають узгодження з ними актів національного законодавства. В Євросоюзі основним правовим інструментом уніфікації є регламенти</w:t>
      </w:r>
      <w:r w:rsidR="00751823">
        <w:rPr>
          <w:rStyle w:val="hps"/>
          <w:rFonts w:ascii="Times New Roman" w:hAnsi="Times New Roman"/>
          <w:sz w:val="28"/>
          <w:szCs w:val="28"/>
        </w:rPr>
        <w:t> </w:t>
      </w:r>
      <w:r w:rsidR="00FF6F60" w:rsidRPr="00CC157B">
        <w:rPr>
          <w:rFonts w:ascii="Times New Roman" w:hAnsi="Times New Roman"/>
          <w:sz w:val="28"/>
          <w:szCs w:val="28"/>
        </w:rPr>
        <w:t>[</w:t>
      </w:r>
      <w:r w:rsidR="00BB0C89">
        <w:rPr>
          <w:rFonts w:ascii="Times New Roman" w:hAnsi="Times New Roman"/>
          <w:sz w:val="28"/>
          <w:szCs w:val="28"/>
        </w:rPr>
        <w:t>40</w:t>
      </w:r>
      <w:r w:rsidR="00FF6F60" w:rsidRPr="00CC157B">
        <w:rPr>
          <w:rFonts w:ascii="Times New Roman" w:hAnsi="Times New Roman"/>
          <w:sz w:val="28"/>
          <w:szCs w:val="28"/>
        </w:rPr>
        <w:t>, с.</w:t>
      </w:r>
      <w:r w:rsidR="00751823">
        <w:rPr>
          <w:rFonts w:ascii="Times New Roman" w:hAnsi="Times New Roman"/>
          <w:sz w:val="28"/>
          <w:szCs w:val="28"/>
        </w:rPr>
        <w:t> </w:t>
      </w:r>
      <w:r w:rsidR="00FF6F60" w:rsidRPr="00CC157B">
        <w:rPr>
          <w:rFonts w:ascii="Times New Roman" w:hAnsi="Times New Roman"/>
          <w:sz w:val="28"/>
          <w:szCs w:val="28"/>
        </w:rPr>
        <w:t>357]</w:t>
      </w:r>
      <w:r w:rsidR="00FF6F60"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Нині, зважаючи на активну</w:t>
      </w:r>
      <w:r w:rsidRPr="00CC157B">
        <w:rPr>
          <w:rFonts w:ascii="Times New Roman" w:hAnsi="Times New Roman"/>
          <w:sz w:val="28"/>
          <w:szCs w:val="28"/>
        </w:rPr>
        <w:t xml:space="preserve"> </w:t>
      </w:r>
      <w:r w:rsidRPr="00CC157B">
        <w:rPr>
          <w:rStyle w:val="hps"/>
          <w:rFonts w:ascii="Times New Roman" w:hAnsi="Times New Roman"/>
          <w:sz w:val="28"/>
          <w:szCs w:val="28"/>
        </w:rPr>
        <w:t>нормотворчу</w:t>
      </w:r>
      <w:r w:rsidRPr="00CC157B">
        <w:rPr>
          <w:rFonts w:ascii="Times New Roman" w:hAnsi="Times New Roman"/>
          <w:sz w:val="28"/>
          <w:szCs w:val="28"/>
        </w:rPr>
        <w:t xml:space="preserve"> </w:t>
      </w:r>
      <w:r w:rsidRPr="00CC157B">
        <w:rPr>
          <w:rStyle w:val="hps"/>
          <w:rFonts w:ascii="Times New Roman" w:hAnsi="Times New Roman"/>
          <w:sz w:val="28"/>
          <w:szCs w:val="28"/>
        </w:rPr>
        <w:t>діяльність у</w:t>
      </w:r>
      <w:r w:rsidRPr="00CC157B">
        <w:rPr>
          <w:rFonts w:ascii="Times New Roman" w:hAnsi="Times New Roman"/>
          <w:sz w:val="28"/>
          <w:szCs w:val="28"/>
        </w:rPr>
        <w:t xml:space="preserve"> </w:t>
      </w:r>
      <w:r w:rsidRPr="00CC157B">
        <w:rPr>
          <w:rStyle w:val="hps"/>
          <w:rFonts w:ascii="Times New Roman" w:hAnsi="Times New Roman"/>
          <w:sz w:val="28"/>
          <w:szCs w:val="28"/>
        </w:rPr>
        <w:t>рамках ООН</w:t>
      </w:r>
      <w:r w:rsidRPr="00CC157B">
        <w:rPr>
          <w:rFonts w:ascii="Times New Roman" w:hAnsi="Times New Roman"/>
          <w:sz w:val="28"/>
          <w:szCs w:val="28"/>
        </w:rPr>
        <w:t xml:space="preserve">, </w:t>
      </w:r>
      <w:r w:rsidRPr="00CC157B">
        <w:rPr>
          <w:rStyle w:val="hps"/>
          <w:rFonts w:ascii="Times New Roman" w:hAnsi="Times New Roman"/>
          <w:sz w:val="28"/>
          <w:szCs w:val="28"/>
        </w:rPr>
        <w:t>ЄС</w:t>
      </w:r>
      <w:r w:rsidRPr="00CC157B">
        <w:rPr>
          <w:rFonts w:ascii="Times New Roman" w:hAnsi="Times New Roman"/>
          <w:sz w:val="28"/>
          <w:szCs w:val="28"/>
        </w:rPr>
        <w:t xml:space="preserve">, </w:t>
      </w:r>
      <w:r w:rsidRPr="00CC157B">
        <w:rPr>
          <w:rStyle w:val="hps"/>
          <w:rFonts w:ascii="Times New Roman" w:hAnsi="Times New Roman"/>
          <w:sz w:val="28"/>
          <w:szCs w:val="28"/>
        </w:rPr>
        <w:t>СНД та інших</w:t>
      </w:r>
      <w:r w:rsidRPr="00CC157B">
        <w:rPr>
          <w:rFonts w:ascii="Times New Roman" w:hAnsi="Times New Roman"/>
          <w:sz w:val="28"/>
          <w:szCs w:val="28"/>
        </w:rPr>
        <w:t xml:space="preserve"> </w:t>
      </w:r>
      <w:r w:rsidRPr="00CC157B">
        <w:rPr>
          <w:rStyle w:val="hps"/>
          <w:rFonts w:ascii="Times New Roman" w:hAnsi="Times New Roman"/>
          <w:sz w:val="28"/>
          <w:szCs w:val="28"/>
        </w:rPr>
        <w:t>організацій</w:t>
      </w:r>
      <w:r w:rsidRPr="00CC157B">
        <w:rPr>
          <w:rFonts w:ascii="Times New Roman" w:hAnsi="Times New Roman"/>
          <w:sz w:val="28"/>
          <w:szCs w:val="28"/>
        </w:rPr>
        <w:t xml:space="preserve">, </w:t>
      </w:r>
      <w:r w:rsidRPr="00CC157B">
        <w:rPr>
          <w:rStyle w:val="hps"/>
          <w:rFonts w:ascii="Times New Roman" w:hAnsi="Times New Roman"/>
          <w:sz w:val="28"/>
          <w:szCs w:val="28"/>
        </w:rPr>
        <w:t>можна сказати</w:t>
      </w:r>
      <w:r w:rsidRPr="00CC157B">
        <w:rPr>
          <w:rFonts w:ascii="Times New Roman" w:hAnsi="Times New Roman"/>
          <w:sz w:val="28"/>
          <w:szCs w:val="28"/>
        </w:rPr>
        <w:t xml:space="preserve">, </w:t>
      </w:r>
      <w:r w:rsidRPr="00CC157B">
        <w:rPr>
          <w:rStyle w:val="hps"/>
          <w:rFonts w:ascii="Times New Roman" w:hAnsi="Times New Roman"/>
          <w:sz w:val="28"/>
          <w:szCs w:val="28"/>
        </w:rPr>
        <w:t>що криза</w:t>
      </w:r>
      <w:r w:rsidRPr="00CC157B">
        <w:rPr>
          <w:rFonts w:ascii="Times New Roman" w:hAnsi="Times New Roman"/>
          <w:sz w:val="28"/>
          <w:szCs w:val="28"/>
        </w:rPr>
        <w:t xml:space="preserve"> </w:t>
      </w:r>
      <w:r w:rsidRPr="00CC157B">
        <w:rPr>
          <w:rStyle w:val="hps"/>
          <w:rFonts w:ascii="Times New Roman" w:hAnsi="Times New Roman"/>
          <w:sz w:val="28"/>
          <w:szCs w:val="28"/>
        </w:rPr>
        <w:t>в галузі</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уніфікації</w:t>
      </w:r>
      <w:r w:rsidRPr="00CC157B">
        <w:rPr>
          <w:rFonts w:ascii="Times New Roman" w:hAnsi="Times New Roman"/>
          <w:sz w:val="28"/>
          <w:szCs w:val="28"/>
        </w:rPr>
        <w:t xml:space="preserve"> </w:t>
      </w:r>
      <w:r w:rsidRPr="00CC157B">
        <w:rPr>
          <w:rStyle w:val="hps"/>
          <w:rFonts w:ascii="Times New Roman" w:hAnsi="Times New Roman"/>
          <w:sz w:val="28"/>
          <w:szCs w:val="28"/>
        </w:rPr>
        <w:t>права</w:t>
      </w:r>
      <w:r w:rsidRPr="00CC157B">
        <w:rPr>
          <w:rFonts w:ascii="Times New Roman" w:hAnsi="Times New Roman"/>
          <w:sz w:val="28"/>
          <w:szCs w:val="28"/>
        </w:rPr>
        <w:t xml:space="preserve"> </w:t>
      </w:r>
      <w:r w:rsidRPr="00CC157B">
        <w:rPr>
          <w:rStyle w:val="hps"/>
          <w:rFonts w:ascii="Times New Roman" w:hAnsi="Times New Roman"/>
          <w:sz w:val="28"/>
          <w:szCs w:val="28"/>
        </w:rPr>
        <w:t>завершилася</w:t>
      </w:r>
      <w:r w:rsidR="00751823">
        <w:rPr>
          <w:rStyle w:val="hps"/>
          <w:rFonts w:ascii="Times New Roman" w:hAnsi="Times New Roman"/>
          <w:sz w:val="28"/>
          <w:szCs w:val="28"/>
        </w:rPr>
        <w:t> </w:t>
      </w:r>
      <w:r w:rsidR="00F41F2D" w:rsidRPr="00CC157B">
        <w:rPr>
          <w:rFonts w:ascii="Times New Roman" w:hAnsi="Times New Roman"/>
          <w:sz w:val="28"/>
          <w:szCs w:val="28"/>
        </w:rPr>
        <w:t>[7, с.</w:t>
      </w:r>
      <w:r w:rsidR="00751823">
        <w:rPr>
          <w:rFonts w:ascii="Times New Roman" w:hAnsi="Times New Roman"/>
          <w:sz w:val="28"/>
          <w:szCs w:val="28"/>
        </w:rPr>
        <w:t> </w:t>
      </w:r>
      <w:r w:rsidR="00F41F2D" w:rsidRPr="00CC157B">
        <w:rPr>
          <w:rFonts w:ascii="Times New Roman" w:hAnsi="Times New Roman"/>
          <w:sz w:val="28"/>
          <w:szCs w:val="28"/>
        </w:rPr>
        <w:t>59]</w:t>
      </w:r>
      <w:r w:rsidR="00F41F2D"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Style w:val="hps"/>
          <w:rFonts w:ascii="Times New Roman" w:hAnsi="Times New Roman"/>
          <w:sz w:val="28"/>
          <w:szCs w:val="28"/>
        </w:rPr>
        <w:t>Нині</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уніфікацією</w:t>
      </w:r>
      <w:r w:rsidRPr="00CC157B">
        <w:rPr>
          <w:rFonts w:ascii="Times New Roman" w:hAnsi="Times New Roman"/>
          <w:sz w:val="28"/>
          <w:szCs w:val="28"/>
        </w:rPr>
        <w:t xml:space="preserve">, </w:t>
      </w:r>
      <w:r w:rsidRPr="00CC157B">
        <w:rPr>
          <w:rStyle w:val="hps"/>
          <w:rFonts w:ascii="Times New Roman" w:hAnsi="Times New Roman"/>
          <w:sz w:val="28"/>
          <w:szCs w:val="28"/>
        </w:rPr>
        <w:t>крім самих</w:t>
      </w:r>
      <w:r w:rsidRPr="00CC157B">
        <w:rPr>
          <w:rFonts w:ascii="Times New Roman" w:hAnsi="Times New Roman"/>
          <w:sz w:val="28"/>
          <w:szCs w:val="28"/>
        </w:rPr>
        <w:t xml:space="preserve"> </w:t>
      </w:r>
      <w:r w:rsidRPr="00CC157B">
        <w:rPr>
          <w:rStyle w:val="hps"/>
          <w:rFonts w:ascii="Times New Roman" w:hAnsi="Times New Roman"/>
          <w:sz w:val="28"/>
          <w:szCs w:val="28"/>
        </w:rPr>
        <w:t>держав</w:t>
      </w:r>
      <w:r w:rsidRPr="00CC157B">
        <w:rPr>
          <w:rFonts w:ascii="Times New Roman" w:hAnsi="Times New Roman"/>
          <w:sz w:val="28"/>
          <w:szCs w:val="28"/>
        </w:rPr>
        <w:t xml:space="preserve">, </w:t>
      </w:r>
      <w:r w:rsidRPr="00CC157B">
        <w:rPr>
          <w:rStyle w:val="hps"/>
          <w:rFonts w:ascii="Times New Roman" w:hAnsi="Times New Roman"/>
          <w:sz w:val="28"/>
          <w:szCs w:val="28"/>
        </w:rPr>
        <w:t>займається</w:t>
      </w:r>
      <w:r w:rsidRPr="00CC157B">
        <w:rPr>
          <w:rFonts w:ascii="Times New Roman" w:hAnsi="Times New Roman"/>
          <w:sz w:val="28"/>
          <w:szCs w:val="28"/>
        </w:rPr>
        <w:t xml:space="preserve"> </w:t>
      </w:r>
      <w:r w:rsidRPr="00CC157B">
        <w:rPr>
          <w:rStyle w:val="hps"/>
          <w:rFonts w:ascii="Times New Roman" w:hAnsi="Times New Roman"/>
          <w:sz w:val="28"/>
          <w:szCs w:val="28"/>
        </w:rPr>
        <w:t>низка авторитетних міжнародних</w:t>
      </w:r>
      <w:r w:rsidRPr="00CC157B">
        <w:rPr>
          <w:rFonts w:ascii="Times New Roman" w:hAnsi="Times New Roman"/>
          <w:sz w:val="28"/>
          <w:szCs w:val="28"/>
        </w:rPr>
        <w:t xml:space="preserve"> </w:t>
      </w:r>
      <w:r w:rsidRPr="00CC157B">
        <w:rPr>
          <w:rStyle w:val="hps"/>
          <w:rFonts w:ascii="Times New Roman" w:hAnsi="Times New Roman"/>
          <w:sz w:val="28"/>
          <w:szCs w:val="28"/>
        </w:rPr>
        <w:t>організацій</w:t>
      </w:r>
      <w:r w:rsidRPr="00CC157B">
        <w:rPr>
          <w:rFonts w:ascii="Times New Roman" w:hAnsi="Times New Roman"/>
          <w:sz w:val="28"/>
          <w:szCs w:val="28"/>
        </w:rPr>
        <w:t xml:space="preserve">, </w:t>
      </w:r>
      <w:r w:rsidRPr="00CC157B">
        <w:rPr>
          <w:rStyle w:val="hps"/>
          <w:rFonts w:ascii="Times New Roman" w:hAnsi="Times New Roman"/>
          <w:sz w:val="28"/>
          <w:szCs w:val="28"/>
        </w:rPr>
        <w:t>зокрема</w:t>
      </w:r>
      <w:r w:rsidRPr="00CC157B">
        <w:rPr>
          <w:rFonts w:ascii="Times New Roman" w:hAnsi="Times New Roman"/>
          <w:sz w:val="28"/>
          <w:szCs w:val="28"/>
        </w:rPr>
        <w:t xml:space="preserve"> </w:t>
      </w:r>
      <w:r w:rsidRPr="00CC157B">
        <w:rPr>
          <w:rStyle w:val="hps"/>
          <w:rFonts w:ascii="Times New Roman" w:hAnsi="Times New Roman"/>
          <w:sz w:val="28"/>
          <w:szCs w:val="28"/>
        </w:rPr>
        <w:t>ООН</w:t>
      </w:r>
      <w:r w:rsidRPr="00CC157B">
        <w:rPr>
          <w:rFonts w:ascii="Times New Roman" w:hAnsi="Times New Roman"/>
          <w:sz w:val="28"/>
          <w:szCs w:val="28"/>
        </w:rPr>
        <w:t xml:space="preserve">, </w:t>
      </w:r>
      <w:r w:rsidRPr="00CC157B">
        <w:rPr>
          <w:rStyle w:val="hps"/>
          <w:rFonts w:ascii="Times New Roman" w:hAnsi="Times New Roman"/>
          <w:sz w:val="28"/>
          <w:szCs w:val="28"/>
        </w:rPr>
        <w:t>Рада Європи</w:t>
      </w:r>
      <w:r w:rsidRPr="00CC157B">
        <w:rPr>
          <w:rFonts w:ascii="Times New Roman" w:hAnsi="Times New Roman"/>
          <w:sz w:val="28"/>
          <w:szCs w:val="28"/>
        </w:rPr>
        <w:t xml:space="preserve">, </w:t>
      </w:r>
      <w:r w:rsidRPr="00CC157B">
        <w:rPr>
          <w:rStyle w:val="hps"/>
          <w:rFonts w:ascii="Times New Roman" w:hAnsi="Times New Roman"/>
          <w:sz w:val="28"/>
          <w:szCs w:val="28"/>
        </w:rPr>
        <w:t>УНІДРУА</w:t>
      </w:r>
      <w:r w:rsidRPr="00CC157B">
        <w:rPr>
          <w:rFonts w:ascii="Times New Roman" w:hAnsi="Times New Roman"/>
          <w:sz w:val="28"/>
          <w:szCs w:val="28"/>
        </w:rPr>
        <w:t xml:space="preserve"> </w:t>
      </w:r>
      <w:r w:rsidRPr="00CC157B">
        <w:rPr>
          <w:rStyle w:val="hps"/>
          <w:rFonts w:ascii="Times New Roman" w:hAnsi="Times New Roman"/>
          <w:sz w:val="28"/>
          <w:szCs w:val="28"/>
        </w:rPr>
        <w:t>та ін. Але</w:t>
      </w:r>
      <w:r w:rsidRPr="00CC157B">
        <w:rPr>
          <w:rFonts w:ascii="Times New Roman" w:hAnsi="Times New Roman"/>
          <w:sz w:val="28"/>
          <w:szCs w:val="28"/>
        </w:rPr>
        <w:t xml:space="preserve"> </w:t>
      </w:r>
      <w:r w:rsidRPr="00CC157B">
        <w:rPr>
          <w:rStyle w:val="hps"/>
          <w:rFonts w:ascii="Times New Roman" w:hAnsi="Times New Roman"/>
          <w:sz w:val="28"/>
          <w:szCs w:val="28"/>
        </w:rPr>
        <w:t>уніфікація</w:t>
      </w:r>
      <w:r w:rsidRPr="00CC157B">
        <w:rPr>
          <w:rFonts w:ascii="Times New Roman" w:hAnsi="Times New Roman"/>
          <w:sz w:val="28"/>
          <w:szCs w:val="28"/>
        </w:rPr>
        <w:t xml:space="preserve"> </w:t>
      </w:r>
      <w:r w:rsidRPr="00CC157B">
        <w:rPr>
          <w:rStyle w:val="hps"/>
          <w:rFonts w:ascii="Times New Roman" w:hAnsi="Times New Roman"/>
          <w:sz w:val="28"/>
          <w:szCs w:val="28"/>
        </w:rPr>
        <w:t>може бути як</w:t>
      </w:r>
      <w:r w:rsidRPr="00CC157B">
        <w:rPr>
          <w:rFonts w:ascii="Times New Roman" w:hAnsi="Times New Roman"/>
          <w:sz w:val="28"/>
          <w:szCs w:val="28"/>
        </w:rPr>
        <w:t xml:space="preserve"> </w:t>
      </w:r>
      <w:r w:rsidRPr="00CC157B">
        <w:rPr>
          <w:rStyle w:val="hps"/>
          <w:rFonts w:ascii="Times New Roman" w:hAnsi="Times New Roman"/>
          <w:sz w:val="28"/>
          <w:szCs w:val="28"/>
        </w:rPr>
        <w:t>універсальною,</w:t>
      </w:r>
      <w:r w:rsidRPr="00CC157B">
        <w:rPr>
          <w:rFonts w:ascii="Times New Roman" w:hAnsi="Times New Roman"/>
          <w:sz w:val="28"/>
          <w:szCs w:val="28"/>
        </w:rPr>
        <w:t xml:space="preserve"> </w:t>
      </w:r>
      <w:r w:rsidRPr="00CC157B">
        <w:rPr>
          <w:rStyle w:val="hps"/>
          <w:rFonts w:ascii="Times New Roman" w:hAnsi="Times New Roman"/>
          <w:sz w:val="28"/>
          <w:szCs w:val="28"/>
        </w:rPr>
        <w:t>так</w:t>
      </w:r>
      <w:r w:rsidRPr="00CC157B">
        <w:rPr>
          <w:rFonts w:ascii="Times New Roman" w:hAnsi="Times New Roman"/>
          <w:sz w:val="28"/>
          <w:szCs w:val="28"/>
        </w:rPr>
        <w:t xml:space="preserve"> </w:t>
      </w:r>
      <w:r w:rsidRPr="00CC157B">
        <w:rPr>
          <w:rStyle w:val="hps"/>
          <w:rFonts w:ascii="Times New Roman" w:hAnsi="Times New Roman"/>
          <w:sz w:val="28"/>
          <w:szCs w:val="28"/>
        </w:rPr>
        <w:t>і мати</w:t>
      </w:r>
      <w:r w:rsidRPr="00CC157B">
        <w:rPr>
          <w:rFonts w:ascii="Times New Roman" w:hAnsi="Times New Roman"/>
          <w:sz w:val="28"/>
          <w:szCs w:val="28"/>
        </w:rPr>
        <w:t xml:space="preserve"> </w:t>
      </w:r>
      <w:r w:rsidRPr="00CC157B">
        <w:rPr>
          <w:rStyle w:val="hps"/>
          <w:rFonts w:ascii="Times New Roman" w:hAnsi="Times New Roman"/>
          <w:sz w:val="28"/>
          <w:szCs w:val="28"/>
        </w:rPr>
        <w:t>більш вузький</w:t>
      </w:r>
      <w:r w:rsidRPr="00CC157B">
        <w:rPr>
          <w:rFonts w:ascii="Times New Roman" w:hAnsi="Times New Roman"/>
          <w:sz w:val="28"/>
          <w:szCs w:val="28"/>
        </w:rPr>
        <w:t xml:space="preserve"> </w:t>
      </w:r>
      <w:r w:rsidRPr="00CC157B">
        <w:rPr>
          <w:rStyle w:val="hps"/>
          <w:rFonts w:ascii="Times New Roman" w:hAnsi="Times New Roman"/>
          <w:sz w:val="28"/>
          <w:szCs w:val="28"/>
        </w:rPr>
        <w:t>характер</w:t>
      </w:r>
      <w:r w:rsidR="00751823">
        <w:rPr>
          <w:rFonts w:ascii="Times New Roman" w:hAnsi="Times New Roman"/>
          <w:sz w:val="28"/>
          <w:szCs w:val="28"/>
        </w:rPr>
        <w:t> </w:t>
      </w:r>
      <w:r w:rsidR="00061A4A" w:rsidRPr="00CC157B">
        <w:rPr>
          <w:rFonts w:ascii="Times New Roman" w:hAnsi="Times New Roman"/>
          <w:sz w:val="28"/>
          <w:szCs w:val="28"/>
        </w:rPr>
        <w:t>[7, с.</w:t>
      </w:r>
      <w:r w:rsidR="00751823">
        <w:rPr>
          <w:rFonts w:ascii="Times New Roman" w:hAnsi="Times New Roman"/>
          <w:sz w:val="28"/>
          <w:szCs w:val="28"/>
        </w:rPr>
        <w:t> </w:t>
      </w:r>
      <w:r w:rsidR="00061A4A" w:rsidRPr="00CC157B">
        <w:rPr>
          <w:rFonts w:ascii="Times New Roman" w:hAnsi="Times New Roman"/>
          <w:sz w:val="28"/>
          <w:szCs w:val="28"/>
        </w:rPr>
        <w:t>59</w:t>
      </w:r>
      <w:r w:rsidR="00BB0C89">
        <w:rPr>
          <w:rFonts w:ascii="Times New Roman" w:hAnsi="Times New Roman"/>
          <w:sz w:val="28"/>
          <w:szCs w:val="28"/>
        </w:rPr>
        <w:t>–</w:t>
      </w:r>
      <w:r w:rsidR="00061A4A" w:rsidRPr="00CC157B">
        <w:rPr>
          <w:rFonts w:ascii="Times New Roman" w:hAnsi="Times New Roman"/>
          <w:sz w:val="28"/>
          <w:szCs w:val="28"/>
        </w:rPr>
        <w:t>60]</w:t>
      </w:r>
      <w:r w:rsidR="00061A4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Розроблення нормативних актів Євросоюзу, а також його держав-членів здійснюється за єдиними стандартами, які можуть мати як обов’язковий, так і рекомендаційний характер. Як відомо, виникнення правового стандарту в деяких випадках подібне до виникнення міжнародного звичаю: тобто спочатку зароджується практика, що повторюється упродовж певного періоду, а згодом за цією практикою визнається сила правової норми. У зв’язку з цим правовий стандарт інколи виникає як соnsensus оmnium, як це стало із Загальною декларацією прав людини 1948</w:t>
      </w:r>
      <w:r w:rsidR="00751823">
        <w:rPr>
          <w:rFonts w:ascii="Times New Roman" w:hAnsi="Times New Roman"/>
          <w:sz w:val="28"/>
          <w:szCs w:val="28"/>
        </w:rPr>
        <w:t> </w:t>
      </w:r>
      <w:r w:rsidRPr="00CC157B">
        <w:rPr>
          <w:rFonts w:ascii="Times New Roman" w:hAnsi="Times New Roman"/>
          <w:sz w:val="28"/>
          <w:szCs w:val="28"/>
        </w:rPr>
        <w:t>р</w:t>
      </w:r>
      <w:r w:rsidR="00751823">
        <w:rPr>
          <w:rFonts w:ascii="Times New Roman" w:hAnsi="Times New Roman"/>
          <w:sz w:val="28"/>
          <w:szCs w:val="28"/>
        </w:rPr>
        <w:t>оку [4</w:t>
      </w:r>
      <w:r w:rsidR="00BB0C89">
        <w:rPr>
          <w:rFonts w:ascii="Times New Roman" w:hAnsi="Times New Roman"/>
          <w:sz w:val="28"/>
          <w:szCs w:val="28"/>
        </w:rPr>
        <w:t>1</w:t>
      </w:r>
      <w:r w:rsidR="00751823">
        <w:rPr>
          <w:rFonts w:ascii="Times New Roman" w:hAnsi="Times New Roman"/>
          <w:sz w:val="28"/>
          <w:szCs w:val="28"/>
        </w:rPr>
        <w:t>, с. </w:t>
      </w:r>
      <w:r w:rsidR="003D2B41" w:rsidRPr="00CC157B">
        <w:rPr>
          <w:rFonts w:ascii="Times New Roman" w:hAnsi="Times New Roman"/>
          <w:sz w:val="28"/>
          <w:szCs w:val="28"/>
        </w:rPr>
        <w:t>7].</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Однак нині в Україні в напрямі досягнення відповідності національного права міжнародному виник</w:t>
      </w:r>
      <w:r w:rsidR="00751823">
        <w:rPr>
          <w:rFonts w:ascii="Times New Roman" w:hAnsi="Times New Roman"/>
          <w:sz w:val="28"/>
          <w:szCs w:val="28"/>
        </w:rPr>
        <w:t>ла дещо суперечлива ситуація. З </w:t>
      </w:r>
      <w:r w:rsidRPr="00CC157B">
        <w:rPr>
          <w:rFonts w:ascii="Times New Roman" w:hAnsi="Times New Roman"/>
          <w:sz w:val="28"/>
          <w:szCs w:val="28"/>
        </w:rPr>
        <w:t xml:space="preserve">одного боку, є політична воля (принаймні задекларована), нормативно-правова база, система засобів нормотворчої техніки, сформовано наукову </w:t>
      </w:r>
      <w:r w:rsidRPr="00CC157B">
        <w:rPr>
          <w:rFonts w:ascii="Times New Roman" w:hAnsi="Times New Roman"/>
          <w:sz w:val="28"/>
          <w:szCs w:val="28"/>
        </w:rPr>
        <w:lastRenderedPageBreak/>
        <w:t>доктрину тощо – все необхідне, щоб забезпечи</w:t>
      </w:r>
      <w:r w:rsidR="00751823">
        <w:rPr>
          <w:rFonts w:ascii="Times New Roman" w:hAnsi="Times New Roman"/>
          <w:sz w:val="28"/>
          <w:szCs w:val="28"/>
        </w:rPr>
        <w:t>ти таку відповідність; з іншого </w:t>
      </w:r>
      <w:r w:rsidRPr="00CC157B">
        <w:rPr>
          <w:rFonts w:ascii="Times New Roman" w:hAnsi="Times New Roman"/>
          <w:sz w:val="28"/>
          <w:szCs w:val="28"/>
        </w:rPr>
        <w:t>– процес адаптації розтягується у часі й до нього багато зауважень. Звичайно, тут значна роль належить геополітичним, економічним, соціальним та іншим чинникам</w:t>
      </w:r>
      <w:r w:rsidR="00751823">
        <w:rPr>
          <w:rFonts w:ascii="Times New Roman" w:hAnsi="Times New Roman"/>
          <w:sz w:val="28"/>
          <w:szCs w:val="28"/>
        </w:rPr>
        <w:t> </w:t>
      </w:r>
      <w:r w:rsidR="008A2CBF" w:rsidRPr="00CC157B">
        <w:rPr>
          <w:rFonts w:ascii="Times New Roman" w:hAnsi="Times New Roman"/>
          <w:sz w:val="28"/>
          <w:szCs w:val="28"/>
        </w:rPr>
        <w:t>[</w:t>
      </w:r>
      <w:r w:rsidR="00BB0C89">
        <w:rPr>
          <w:rFonts w:ascii="Times New Roman" w:hAnsi="Times New Roman"/>
          <w:sz w:val="28"/>
          <w:szCs w:val="28"/>
        </w:rPr>
        <w:t>71</w:t>
      </w:r>
      <w:r w:rsidR="008A2CBF" w:rsidRPr="00CC157B">
        <w:rPr>
          <w:rFonts w:ascii="Times New Roman" w:hAnsi="Times New Roman"/>
          <w:sz w:val="28"/>
          <w:szCs w:val="28"/>
        </w:rPr>
        <w:t>, с.</w:t>
      </w:r>
      <w:r w:rsidR="00751823">
        <w:rPr>
          <w:rFonts w:ascii="Times New Roman" w:hAnsi="Times New Roman"/>
          <w:sz w:val="28"/>
          <w:szCs w:val="28"/>
        </w:rPr>
        <w:t> </w:t>
      </w:r>
      <w:r w:rsidR="008A2CBF" w:rsidRPr="00CC157B">
        <w:rPr>
          <w:rFonts w:ascii="Times New Roman" w:hAnsi="Times New Roman"/>
          <w:sz w:val="28"/>
          <w:szCs w:val="28"/>
        </w:rPr>
        <w:t>411].</w:t>
      </w:r>
      <w:r w:rsidRPr="00CC157B">
        <w:rPr>
          <w:rFonts w:ascii="Times New Roman" w:hAnsi="Times New Roman"/>
          <w:sz w:val="28"/>
          <w:szCs w:val="28"/>
        </w:rPr>
        <w:t xml:space="preserve"> У даному контексті варто зазначити про інтернаціоналізацію права і процесу, що проявляється насамперед у поступовому зближенні різних правових систем у ході міжнародного співробітництва через їх взаємодію і взаємопроникнення, а також у створенні єдиних правових просторів у межах правової інтеграції</w:t>
      </w:r>
      <w:r w:rsidR="00751823">
        <w:rPr>
          <w:rFonts w:ascii="Times New Roman" w:hAnsi="Times New Roman"/>
          <w:sz w:val="28"/>
          <w:szCs w:val="28"/>
        </w:rPr>
        <w:t> [19</w:t>
      </w:r>
      <w:r w:rsidR="00BB0C89">
        <w:rPr>
          <w:rFonts w:ascii="Times New Roman" w:hAnsi="Times New Roman"/>
          <w:sz w:val="28"/>
          <w:szCs w:val="28"/>
        </w:rPr>
        <w:t>7</w:t>
      </w:r>
      <w:r w:rsidR="00751823">
        <w:rPr>
          <w:rFonts w:ascii="Times New Roman" w:hAnsi="Times New Roman"/>
          <w:sz w:val="28"/>
          <w:szCs w:val="28"/>
        </w:rPr>
        <w:t>, с. </w:t>
      </w:r>
      <w:r w:rsidR="003675B5" w:rsidRPr="00CC157B">
        <w:rPr>
          <w:rFonts w:ascii="Times New Roman" w:hAnsi="Times New Roman"/>
          <w:sz w:val="28"/>
          <w:szCs w:val="28"/>
        </w:rPr>
        <w:t>161</w:t>
      </w:r>
      <w:r w:rsidR="00D87EF8" w:rsidRPr="00CC157B">
        <w:rPr>
          <w:rFonts w:ascii="Times New Roman" w:hAnsi="Times New Roman"/>
          <w:sz w:val="28"/>
          <w:szCs w:val="28"/>
        </w:rPr>
        <w:t>]</w:t>
      </w:r>
      <w:r w:rsidR="00D87EF8"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Ефективність дій сучасної української держави залежить насамперед від того, наскільки вона відповідає сучасним потребам суспільства, розвивається за законами соціуму та може бути скоригована відповідно до потреб суспільства. Тому дуже важливо в кожному випадку виявити сутність правової та державно-владної глобалізації, визначити ступінь її впливу на національні чинники задля раціонального використання переваг, що їх можна отримати від процесу глобалізації та максимально запобігти диференційним казусам, яких вони можуть завдати</w:t>
      </w:r>
      <w:r w:rsidR="00751823">
        <w:rPr>
          <w:rFonts w:ascii="Times New Roman" w:hAnsi="Times New Roman"/>
          <w:sz w:val="28"/>
          <w:szCs w:val="28"/>
        </w:rPr>
        <w:t> [</w:t>
      </w:r>
      <w:r w:rsidR="00BB0C89">
        <w:rPr>
          <w:rFonts w:ascii="Times New Roman" w:hAnsi="Times New Roman"/>
          <w:sz w:val="28"/>
          <w:szCs w:val="28"/>
        </w:rPr>
        <w:t>40</w:t>
      </w:r>
      <w:r w:rsidR="00751823">
        <w:rPr>
          <w:rFonts w:ascii="Times New Roman" w:hAnsi="Times New Roman"/>
          <w:sz w:val="28"/>
          <w:szCs w:val="28"/>
        </w:rPr>
        <w:t>, с. </w:t>
      </w:r>
      <w:r w:rsidR="00FF6F60" w:rsidRPr="00CC157B">
        <w:rPr>
          <w:rFonts w:ascii="Times New Roman" w:hAnsi="Times New Roman"/>
          <w:sz w:val="28"/>
          <w:szCs w:val="28"/>
        </w:rPr>
        <w:t>268]</w:t>
      </w:r>
      <w:r w:rsidR="00FF6F60" w:rsidRPr="00CC157B">
        <w:rPr>
          <w:rFonts w:ascii="Times New Roman" w:hAnsi="Times New Roman"/>
          <w:sz w:val="28"/>
          <w:szCs w:val="28"/>
          <w:shd w:val="clear" w:color="auto" w:fill="FFFFFF"/>
        </w:rPr>
        <w:t xml:space="preserve">. </w:t>
      </w:r>
      <w:r w:rsidRPr="00CC157B">
        <w:rPr>
          <w:rFonts w:ascii="Times New Roman" w:hAnsi="Times New Roman"/>
          <w:sz w:val="28"/>
          <w:szCs w:val="28"/>
        </w:rPr>
        <w:t>Завданням України на міжнародній арені є показ того, що держава розвивається за загальнодемократичними принципами суспільства, що пріоритетом для неї є права і свободи людини і громадянина.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І в контексті вищевказаного, та в умовах поглибленої інтернаціоналізації правових відносин та необхідності підвищення ефективності захисту прав людини важливою вбачається проблема взаємодії національних та міжнародних процесів в сфері захисту процесуальних прав, а саме: взаємозв’язку розгляду справ у міжнародних та національних судах, взаємозалежності національних цивільно-правових процедур тощо. Крім того, виходячи з принципу субсидіарності, першочергово вітчизняні суди повинні забезпечити впровадження міжнародних стандартів у національний правопорядок та судову практику. Справа у тому, що проведені наукові </w:t>
      </w:r>
      <w:r w:rsidRPr="00CC157B">
        <w:rPr>
          <w:rFonts w:ascii="Times New Roman" w:hAnsi="Times New Roman"/>
          <w:sz w:val="28"/>
          <w:szCs w:val="28"/>
        </w:rPr>
        <w:lastRenderedPageBreak/>
        <w:t>порівняльно-правові дослідження у сфері цивільного судочинства свідчать: моделі судочинства і тенденції розвитку процесуальних систем здебільшого адаптують базові цінності судочинства для подальшої його гармонізації</w:t>
      </w:r>
      <w:r w:rsidR="00CC157B" w:rsidRPr="00CC157B">
        <w:rPr>
          <w:rFonts w:ascii="Times New Roman" w:hAnsi="Times New Roman"/>
          <w:sz w:val="28"/>
          <w:szCs w:val="28"/>
        </w:rPr>
        <w:t xml:space="preserve"> </w:t>
      </w:r>
      <w:r w:rsidRPr="00CC157B">
        <w:rPr>
          <w:rFonts w:ascii="Times New Roman" w:hAnsi="Times New Roman"/>
          <w:sz w:val="28"/>
          <w:szCs w:val="28"/>
        </w:rPr>
        <w:t>в аспекті використання кращих та більш нейтральних, з культурної точки зору, елементів континентальної та англо-саксонської системи права</w:t>
      </w:r>
      <w:r w:rsidR="00751823">
        <w:rPr>
          <w:rFonts w:ascii="Times New Roman" w:hAnsi="Times New Roman"/>
          <w:sz w:val="28"/>
          <w:szCs w:val="28"/>
        </w:rPr>
        <w:t> </w:t>
      </w:r>
      <w:r w:rsidR="00D87EF8" w:rsidRPr="00CC157B">
        <w:rPr>
          <w:rFonts w:ascii="Times New Roman" w:hAnsi="Times New Roman"/>
          <w:sz w:val="28"/>
          <w:szCs w:val="28"/>
        </w:rPr>
        <w:t>[1</w:t>
      </w:r>
      <w:r w:rsidR="00BB0C89">
        <w:rPr>
          <w:rFonts w:ascii="Times New Roman" w:hAnsi="Times New Roman"/>
          <w:sz w:val="28"/>
          <w:szCs w:val="28"/>
        </w:rPr>
        <w:t>4</w:t>
      </w:r>
      <w:r w:rsidR="00D87EF8" w:rsidRPr="00CC157B">
        <w:rPr>
          <w:rFonts w:ascii="Times New Roman" w:hAnsi="Times New Roman"/>
          <w:sz w:val="28"/>
          <w:szCs w:val="28"/>
        </w:rPr>
        <w:t>3, с.</w:t>
      </w:r>
      <w:r w:rsidR="00751823">
        <w:rPr>
          <w:rFonts w:ascii="Times New Roman" w:hAnsi="Times New Roman"/>
          <w:sz w:val="28"/>
          <w:szCs w:val="28"/>
        </w:rPr>
        <w:t> </w:t>
      </w:r>
      <w:r w:rsidR="00D87EF8" w:rsidRPr="00CC157B">
        <w:rPr>
          <w:rFonts w:ascii="Times New Roman" w:hAnsi="Times New Roman"/>
          <w:sz w:val="28"/>
          <w:szCs w:val="28"/>
        </w:rPr>
        <w:t>7]</w:t>
      </w:r>
      <w:r w:rsidR="00D87EF8"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 xml:space="preserve">Співпраця нашої держави з іноземними країнами та міжнародними організаціями передбачає, що необхідно врахувати світові та регіональні інтеграційні процеси, зокрема процеси світової економічної інтеграції, умови щодо зближення національного законодавства із законодавством зарубіжних держав, приведення його у відповідність до міжнародних стандартів. Таке зближення повинно мати науково </w:t>
      </w:r>
      <w:r w:rsidR="00A8423C" w:rsidRPr="00CC157B">
        <w:rPr>
          <w:rFonts w:ascii="Times New Roman" w:eastAsia="TimesNewRomanPS-BoldMT" w:hAnsi="Times New Roman"/>
          <w:sz w:val="28"/>
          <w:szCs w:val="28"/>
        </w:rPr>
        <w:t>обґрунтований</w:t>
      </w:r>
      <w:r w:rsidRPr="00CC157B">
        <w:rPr>
          <w:rFonts w:ascii="Times New Roman" w:eastAsia="TimesNewRomanPS-BoldMT" w:hAnsi="Times New Roman"/>
          <w:sz w:val="28"/>
          <w:szCs w:val="28"/>
        </w:rPr>
        <w:t xml:space="preserve"> характер і здійснюватися на основі норм міжнародного права. Зближення процесуальних систем</w:t>
      </w:r>
      <w:r w:rsidR="00CC157B" w:rsidRPr="00CC157B">
        <w:rPr>
          <w:rFonts w:ascii="Times New Roman" w:eastAsia="TimesNewRomanPS-BoldMT" w:hAnsi="Times New Roman"/>
          <w:sz w:val="28"/>
          <w:szCs w:val="28"/>
        </w:rPr>
        <w:t xml:space="preserve"> </w:t>
      </w:r>
      <w:r w:rsidRPr="00CC157B">
        <w:rPr>
          <w:rFonts w:ascii="Times New Roman" w:eastAsia="TimesNewRomanPS-BoldMT" w:hAnsi="Times New Roman"/>
          <w:sz w:val="28"/>
          <w:szCs w:val="28"/>
        </w:rPr>
        <w:t>проявляється у формі уніфікації (вироблення загальних наднаціональних процесуальних правил і регламентів) та гармонізації (зближення правових систем різних країн на основі загальновизнаних принципів). Виходячи з того, що в рамках процесуального права існує велика кількість відносно автономних інститутів, наприклад підвідомчість і підсудність, докази, альтернативні форми вирішення спорів, перегляд судових актів, тому саме в їх межах у кожному із напрямів можливі уніфікація і гармонізація, які можуть відбуватися в різних сферах з різним ступенем охоплення та швидкістю</w:t>
      </w:r>
      <w:r w:rsidR="00751823">
        <w:rPr>
          <w:rFonts w:ascii="Times New Roman" w:eastAsia="TimesNewRomanPS-BoldMT" w:hAnsi="Times New Roman"/>
          <w:sz w:val="28"/>
          <w:szCs w:val="28"/>
        </w:rPr>
        <w:t> </w:t>
      </w:r>
      <w:r w:rsidR="006C2E44" w:rsidRPr="00CC157B">
        <w:rPr>
          <w:rFonts w:ascii="Times New Roman" w:hAnsi="Times New Roman"/>
          <w:sz w:val="28"/>
          <w:szCs w:val="28"/>
        </w:rPr>
        <w:t>[11, с.</w:t>
      </w:r>
      <w:r w:rsidR="00751823">
        <w:rPr>
          <w:rFonts w:ascii="Times New Roman" w:hAnsi="Times New Roman"/>
          <w:sz w:val="28"/>
          <w:szCs w:val="28"/>
        </w:rPr>
        <w:t> </w:t>
      </w:r>
      <w:r w:rsidR="006C2E44" w:rsidRPr="00CC157B">
        <w:rPr>
          <w:rFonts w:ascii="Times New Roman" w:hAnsi="Times New Roman"/>
          <w:sz w:val="28"/>
          <w:szCs w:val="28"/>
        </w:rPr>
        <w:t>32]</w:t>
      </w:r>
      <w:r w:rsidR="006C2E44" w:rsidRPr="00CC157B">
        <w:rPr>
          <w:rFonts w:ascii="Times New Roman" w:hAnsi="Times New Roman"/>
          <w:sz w:val="28"/>
          <w:szCs w:val="28"/>
          <w:shd w:val="clear" w:color="auto" w:fill="FFFFFF"/>
        </w:rPr>
        <w:t>.</w:t>
      </w:r>
      <w:r w:rsidRPr="00CC157B">
        <w:rPr>
          <w:rFonts w:ascii="Times New Roman" w:eastAsia="TimesNewRomanPS-BoldMT" w:hAnsi="Times New Roman"/>
          <w:sz w:val="28"/>
          <w:szCs w:val="28"/>
        </w:rPr>
        <w:t xml:space="preserve"> </w:t>
      </w:r>
      <w:r w:rsidRPr="00CC157B">
        <w:rPr>
          <w:rFonts w:ascii="Times New Roman" w:hAnsi="Times New Roman"/>
          <w:sz w:val="28"/>
          <w:szCs w:val="28"/>
        </w:rPr>
        <w:t>Відбувається уніфікація міжнародних норм та процес їхньої імплементації в законодавство окремих держав</w:t>
      </w:r>
      <w:r w:rsidR="0012756B">
        <w:rPr>
          <w:rFonts w:ascii="Times New Roman" w:hAnsi="Times New Roman"/>
          <w:sz w:val="28"/>
          <w:szCs w:val="28"/>
        </w:rPr>
        <w:t> </w:t>
      </w:r>
      <w:r w:rsidR="00C469C0" w:rsidRPr="00CC157B">
        <w:rPr>
          <w:rFonts w:ascii="Times New Roman" w:hAnsi="Times New Roman"/>
          <w:sz w:val="28"/>
          <w:szCs w:val="28"/>
        </w:rPr>
        <w:t>[</w:t>
      </w:r>
      <w:r w:rsidR="00BB0C89">
        <w:rPr>
          <w:rFonts w:ascii="Times New Roman" w:hAnsi="Times New Roman"/>
          <w:sz w:val="28"/>
          <w:szCs w:val="28"/>
        </w:rPr>
        <w:t>40</w:t>
      </w:r>
      <w:r w:rsidR="00C469C0" w:rsidRPr="00CC157B">
        <w:rPr>
          <w:rFonts w:ascii="Times New Roman" w:hAnsi="Times New Roman"/>
          <w:sz w:val="28"/>
          <w:szCs w:val="28"/>
        </w:rPr>
        <w:t>, с.</w:t>
      </w:r>
      <w:r w:rsidR="0012756B">
        <w:rPr>
          <w:rFonts w:ascii="Times New Roman" w:hAnsi="Times New Roman"/>
          <w:sz w:val="28"/>
          <w:szCs w:val="28"/>
        </w:rPr>
        <w:t> </w:t>
      </w:r>
      <w:r w:rsidR="00C469C0" w:rsidRPr="00CC157B">
        <w:rPr>
          <w:rFonts w:ascii="Times New Roman" w:hAnsi="Times New Roman"/>
          <w:sz w:val="28"/>
          <w:szCs w:val="28"/>
        </w:rPr>
        <w:t>273]</w:t>
      </w:r>
      <w:r w:rsidR="00C469C0" w:rsidRPr="00CC157B">
        <w:rPr>
          <w:rFonts w:ascii="Times New Roman" w:hAnsi="Times New Roman"/>
          <w:sz w:val="28"/>
          <w:szCs w:val="28"/>
          <w:shd w:val="clear" w:color="auto" w:fill="FFFFFF"/>
        </w:rPr>
        <w:t>.</w:t>
      </w:r>
      <w:r w:rsidRPr="00CC157B">
        <w:rPr>
          <w:rFonts w:ascii="Times New Roman" w:hAnsi="Times New Roman"/>
          <w:sz w:val="28"/>
          <w:szCs w:val="28"/>
        </w:rPr>
        <w:t xml:space="preserve"> Тобто перед Україною стоять ряд важливих завдань, серед яких і приведення законодавства у відповідність до норм ЄС, які вона вже частково почала виконувати. Реалізація цих завдань в повній мірі забезпечить нашій державі не тільки мі</w:t>
      </w:r>
      <w:r w:rsidR="00823CC4">
        <w:rPr>
          <w:rFonts w:ascii="Times New Roman" w:hAnsi="Times New Roman"/>
          <w:sz w:val="28"/>
          <w:szCs w:val="28"/>
        </w:rPr>
        <w:t>сце повноправного члена в Єврос</w:t>
      </w:r>
      <w:r w:rsidRPr="00CC157B">
        <w:rPr>
          <w:rFonts w:ascii="Times New Roman" w:hAnsi="Times New Roman"/>
          <w:sz w:val="28"/>
          <w:szCs w:val="28"/>
        </w:rPr>
        <w:t>оюзі, а й зробить її впливовим суб’єктом міжнародного права.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Важливо також урахувати, що головне призначення міжнародного права полягає не в підпорядкуванні внутрішнього життя країни </w:t>
      </w:r>
      <w:r w:rsidRPr="00CC157B">
        <w:rPr>
          <w:rFonts w:ascii="Times New Roman" w:hAnsi="Times New Roman"/>
          <w:sz w:val="28"/>
          <w:szCs w:val="28"/>
        </w:rPr>
        <w:lastRenderedPageBreak/>
        <w:t xml:space="preserve">наднаціональним правовим механізмам, а у формуванні оптимальних міжнародних умов для національного розвитку. Виходячи із цього, головна мета угод, договорів та інших міжнародних актів у системі забезпечення прав людини полягає не в дублюванні національного законодавства, а у встановленні чітких загальних стандартів діяльності держав, забезпеченні їх усебічного визнання й однакового застосування.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 появою кожної нової норми міжнародного права виникають два види різнорівневих правовідносин. По-перше, правовідносини між суб’єктами міжнародного права щодо встановлених прав і обов’язків регулюються безпосередньо міжнародним правом. По-друге, правовідносини між відповідними органами держав із приводу виконання міжнародно-правових зобов’язань, що випливають з такої норми й регулюються національним правом</w:t>
      </w:r>
      <w:r w:rsidR="0012756B">
        <w:rPr>
          <w:rFonts w:ascii="Times New Roman" w:hAnsi="Times New Roman"/>
          <w:sz w:val="28"/>
          <w:szCs w:val="28"/>
        </w:rPr>
        <w:t> </w:t>
      </w:r>
      <w:r w:rsidR="00107A79" w:rsidRPr="00CC157B">
        <w:rPr>
          <w:rFonts w:ascii="Times New Roman" w:hAnsi="Times New Roman"/>
          <w:sz w:val="28"/>
          <w:szCs w:val="28"/>
        </w:rPr>
        <w:t>[</w:t>
      </w:r>
      <w:r w:rsidR="00BB0C89">
        <w:rPr>
          <w:rFonts w:ascii="Times New Roman" w:hAnsi="Times New Roman"/>
          <w:sz w:val="28"/>
          <w:szCs w:val="28"/>
        </w:rPr>
        <w:t>50</w:t>
      </w:r>
      <w:r w:rsidR="00107A79" w:rsidRPr="00CC157B">
        <w:rPr>
          <w:rFonts w:ascii="Times New Roman" w:hAnsi="Times New Roman"/>
          <w:sz w:val="28"/>
          <w:szCs w:val="28"/>
        </w:rPr>
        <w:t>, с.</w:t>
      </w:r>
      <w:r w:rsidR="0012756B">
        <w:rPr>
          <w:rFonts w:ascii="Times New Roman" w:hAnsi="Times New Roman"/>
          <w:sz w:val="28"/>
          <w:szCs w:val="28"/>
        </w:rPr>
        <w:t> </w:t>
      </w:r>
      <w:r w:rsidR="00107A79" w:rsidRPr="00CC157B">
        <w:rPr>
          <w:rFonts w:ascii="Times New Roman" w:hAnsi="Times New Roman"/>
          <w:sz w:val="28"/>
          <w:szCs w:val="28"/>
        </w:rPr>
        <w:t>74].</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Уніфікація у праві – це тривалий та трудомісткий процес приведення чинного права до однієї системи, усунення розбіжностей та прога</w:t>
      </w:r>
      <w:r w:rsidR="00630A7A" w:rsidRPr="00CC157B">
        <w:rPr>
          <w:rFonts w:ascii="Times New Roman" w:hAnsi="Times New Roman"/>
          <w:sz w:val="28"/>
          <w:szCs w:val="28"/>
        </w:rPr>
        <w:t xml:space="preserve">лин, </w:t>
      </w:r>
      <w:r w:rsidRPr="00CC157B">
        <w:rPr>
          <w:rFonts w:ascii="Times New Roman" w:hAnsi="Times New Roman"/>
          <w:sz w:val="28"/>
          <w:szCs w:val="28"/>
        </w:rPr>
        <w:t>надання одноманітності правовому регулюванню подібних або близьких видів суспільних відносин</w:t>
      </w:r>
      <w:r w:rsidR="0081101F">
        <w:rPr>
          <w:rFonts w:ascii="Times New Roman" w:hAnsi="Times New Roman"/>
          <w:sz w:val="28"/>
          <w:szCs w:val="28"/>
        </w:rPr>
        <w:t> </w:t>
      </w:r>
      <w:r w:rsidR="008F332B" w:rsidRPr="00CC157B">
        <w:rPr>
          <w:rFonts w:ascii="Times New Roman" w:hAnsi="Times New Roman"/>
          <w:sz w:val="28"/>
          <w:szCs w:val="28"/>
        </w:rPr>
        <w:t>[</w:t>
      </w:r>
      <w:r w:rsidR="00BB0C89">
        <w:rPr>
          <w:rFonts w:ascii="Times New Roman" w:hAnsi="Times New Roman"/>
          <w:sz w:val="28"/>
          <w:szCs w:val="28"/>
        </w:rPr>
        <w:t>40</w:t>
      </w:r>
      <w:r w:rsidR="008F332B" w:rsidRPr="00CC157B">
        <w:rPr>
          <w:rFonts w:ascii="Times New Roman" w:hAnsi="Times New Roman"/>
          <w:sz w:val="28"/>
          <w:szCs w:val="28"/>
        </w:rPr>
        <w:t>, с.</w:t>
      </w:r>
      <w:r w:rsidR="0081101F">
        <w:rPr>
          <w:rFonts w:ascii="Times New Roman" w:hAnsi="Times New Roman"/>
          <w:sz w:val="28"/>
          <w:szCs w:val="28"/>
        </w:rPr>
        <w:t> </w:t>
      </w:r>
      <w:r w:rsidR="008F332B" w:rsidRPr="00CC157B">
        <w:rPr>
          <w:rFonts w:ascii="Times New Roman" w:hAnsi="Times New Roman"/>
          <w:sz w:val="28"/>
          <w:szCs w:val="28"/>
        </w:rPr>
        <w:t>272]</w:t>
      </w:r>
      <w:r w:rsidR="008F332B" w:rsidRPr="00CC157B">
        <w:rPr>
          <w:rFonts w:ascii="Times New Roman" w:hAnsi="Times New Roman"/>
          <w:sz w:val="28"/>
          <w:szCs w:val="28"/>
          <w:shd w:val="clear" w:color="auto" w:fill="FFFFFF"/>
        </w:rPr>
        <w:t>.</w:t>
      </w:r>
    </w:p>
    <w:p w:rsidR="00632308" w:rsidRPr="00CC157B" w:rsidRDefault="00632308" w:rsidP="00F43B70">
      <w:pPr>
        <w:autoSpaceDE w:val="0"/>
        <w:autoSpaceDN w:val="0"/>
        <w:adjustRightInd w:val="0"/>
        <w:spacing w:after="0" w:line="360" w:lineRule="auto"/>
        <w:ind w:firstLine="709"/>
        <w:jc w:val="both"/>
        <w:rPr>
          <w:rFonts w:ascii="Times New Roman" w:eastAsia="TimesNewRomanPS-BoldMT" w:hAnsi="Times New Roman"/>
          <w:sz w:val="28"/>
          <w:szCs w:val="28"/>
        </w:rPr>
      </w:pPr>
      <w:r w:rsidRPr="00CC157B">
        <w:rPr>
          <w:rFonts w:ascii="Times New Roman" w:eastAsia="TimesNewRomanPS-BoldMT" w:hAnsi="Times New Roman"/>
          <w:sz w:val="28"/>
          <w:szCs w:val="28"/>
        </w:rPr>
        <w:t>Необхідно звернути увагу, що під час розроблення нових законодавчих актів відбувається механічне перенесення калькованих перекладів положень європейських конвенцій. Оскільки будь-який міжнародний договір, що ратифікований нашою державою, автоматично стає частиною національного законодавства України, то відповідно потреби в їх дублюванні у будь-яких інших правових актах не виникає. При цьому до національного законодавства необхідно вносити обов’язкові стандарти, нормативи та положення, викладені в прийнятих компетентними органами ЄС нормативно-правових актах, зокрема в директивах ЄС. Завдяки такому механізмові здійснюватиметься пряма інкорпорація</w:t>
      </w:r>
      <w:r w:rsidR="0081101F">
        <w:rPr>
          <w:rFonts w:ascii="Times New Roman" w:eastAsia="TimesNewRomanPS-BoldMT" w:hAnsi="Times New Roman"/>
          <w:sz w:val="28"/>
          <w:szCs w:val="28"/>
        </w:rPr>
        <w:t> </w:t>
      </w:r>
      <w:r w:rsidR="002036A2" w:rsidRPr="00CC157B">
        <w:rPr>
          <w:rFonts w:ascii="Times New Roman" w:hAnsi="Times New Roman"/>
          <w:sz w:val="28"/>
          <w:szCs w:val="28"/>
        </w:rPr>
        <w:t>[</w:t>
      </w:r>
      <w:r w:rsidR="00F23EF5" w:rsidRPr="00CC157B">
        <w:rPr>
          <w:rFonts w:ascii="Times New Roman" w:hAnsi="Times New Roman"/>
          <w:sz w:val="28"/>
          <w:szCs w:val="28"/>
        </w:rPr>
        <w:t>12</w:t>
      </w:r>
      <w:r w:rsidR="00BB0C89">
        <w:rPr>
          <w:rFonts w:ascii="Times New Roman" w:hAnsi="Times New Roman"/>
          <w:sz w:val="28"/>
          <w:szCs w:val="28"/>
        </w:rPr>
        <w:t>6</w:t>
      </w:r>
      <w:r w:rsidR="002036A2" w:rsidRPr="00CC157B">
        <w:rPr>
          <w:rFonts w:ascii="Times New Roman" w:hAnsi="Times New Roman"/>
          <w:sz w:val="28"/>
          <w:szCs w:val="28"/>
        </w:rPr>
        <w:t>, с.</w:t>
      </w:r>
      <w:r w:rsidR="0081101F">
        <w:rPr>
          <w:rFonts w:ascii="Times New Roman" w:hAnsi="Times New Roman"/>
          <w:sz w:val="28"/>
          <w:szCs w:val="28"/>
        </w:rPr>
        <w:t> </w:t>
      </w:r>
      <w:r w:rsidR="00F23EF5" w:rsidRPr="00CC157B">
        <w:rPr>
          <w:rFonts w:ascii="Times New Roman" w:hAnsi="Times New Roman"/>
          <w:sz w:val="28"/>
          <w:szCs w:val="28"/>
        </w:rPr>
        <w:t>17</w:t>
      </w:r>
      <w:r w:rsidR="002036A2" w:rsidRPr="00CC157B">
        <w:rPr>
          <w:rFonts w:ascii="Times New Roman" w:hAnsi="Times New Roman"/>
          <w:sz w:val="28"/>
          <w:szCs w:val="28"/>
        </w:rPr>
        <w:t>]</w:t>
      </w:r>
      <w:r w:rsidR="002036A2"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22</w:t>
      </w:r>
      <w:r w:rsidR="0081101F">
        <w:rPr>
          <w:rFonts w:ascii="Times New Roman" w:hAnsi="Times New Roman"/>
          <w:sz w:val="28"/>
          <w:szCs w:val="28"/>
        </w:rPr>
        <w:t> </w:t>
      </w:r>
      <w:r w:rsidRPr="00CC157B">
        <w:rPr>
          <w:rFonts w:ascii="Times New Roman" w:hAnsi="Times New Roman"/>
          <w:sz w:val="28"/>
          <w:szCs w:val="28"/>
        </w:rPr>
        <w:t>грудня 1998</w:t>
      </w:r>
      <w:r w:rsidR="0081101F">
        <w:rPr>
          <w:rFonts w:ascii="Times New Roman" w:hAnsi="Times New Roman"/>
          <w:sz w:val="28"/>
          <w:szCs w:val="28"/>
        </w:rPr>
        <w:t> </w:t>
      </w:r>
      <w:r w:rsidRPr="00CC157B">
        <w:rPr>
          <w:rFonts w:ascii="Times New Roman" w:hAnsi="Times New Roman"/>
          <w:sz w:val="28"/>
          <w:szCs w:val="28"/>
        </w:rPr>
        <w:t>р</w:t>
      </w:r>
      <w:r w:rsidR="0081101F">
        <w:rPr>
          <w:rFonts w:ascii="Times New Roman" w:hAnsi="Times New Roman"/>
          <w:sz w:val="28"/>
          <w:szCs w:val="28"/>
        </w:rPr>
        <w:t>оку</w:t>
      </w:r>
      <w:r w:rsidRPr="00CC157B">
        <w:rPr>
          <w:rFonts w:ascii="Times New Roman" w:hAnsi="Times New Roman"/>
          <w:sz w:val="28"/>
          <w:szCs w:val="28"/>
        </w:rPr>
        <w:t xml:space="preserve"> Європейським Парламентом, Радою та Комісією укладена Міжінституційна угода про спільні настанови щодо якості розробки законодавства у Співтоваристві. Ця угода передбачає такі загальні принципи:</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Законодавчі акти Співтовариства </w:t>
      </w:r>
      <w:r w:rsidR="008E2C60">
        <w:rPr>
          <w:rFonts w:ascii="Times New Roman" w:hAnsi="Times New Roman"/>
          <w:sz w:val="28"/>
          <w:szCs w:val="28"/>
        </w:rPr>
        <w:t xml:space="preserve">повинні </w:t>
      </w:r>
      <w:r w:rsidRPr="00CC157B">
        <w:rPr>
          <w:rFonts w:ascii="Times New Roman" w:hAnsi="Times New Roman"/>
          <w:sz w:val="28"/>
          <w:szCs w:val="28"/>
        </w:rPr>
        <w:t>бути зрозумілими, простими та чіткими.</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Проєкт нормативного акта Співтовариства має відповідати встановленому типу відповідного акта.</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Проектування актів повинно враховувати осіб, на яких поширюється їх дія, для надання їм можливості однозначно визначати свої права та обов’язки, а також осіб, відповідальних за введення в дію цих актів.</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Положення актів маю</w:t>
      </w:r>
      <w:r w:rsidR="003273EA" w:rsidRPr="00CC157B">
        <w:rPr>
          <w:rFonts w:ascii="Times New Roman" w:hAnsi="Times New Roman"/>
          <w:sz w:val="28"/>
          <w:szCs w:val="28"/>
        </w:rPr>
        <w:t>т</w:t>
      </w:r>
      <w:r w:rsidRPr="00CC157B">
        <w:rPr>
          <w:rFonts w:ascii="Times New Roman" w:hAnsi="Times New Roman"/>
          <w:sz w:val="28"/>
          <w:szCs w:val="28"/>
        </w:rPr>
        <w:t>ь бути стислими, а їхній зміст має бути якомога одноріднішим. Необхідно уникати занадто довгих статей та речень, зайвого ускладненого формулювання, а також надмірного використання абревіатур.</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Упродовж усього процесу, аж до самого прийняття, проєкти актів складаються з термінів та мовних структур, які відображають стійкий характер законодавства Співтовариства, необхідно уважно використовувати поняття та термінологію, характерні для різних національних правових систем.</w:t>
      </w:r>
    </w:p>
    <w:p w:rsidR="00632308" w:rsidRPr="00CC157B" w:rsidRDefault="00632308" w:rsidP="00F43B70">
      <w:pPr>
        <w:pStyle w:val="a3"/>
        <w:numPr>
          <w:ilvl w:val="0"/>
          <w:numId w:val="6"/>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Термінологія, що використовується в цьому акті, узгоджується як внутрішньо, так і з чинними актами, особливо у межах однієї галузі.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Однакові поняття виражаються однаковими термінами і, наскільки це можливо, не повинні відрізнятися від їхнього значення у звичайній, юридичній чи технічній мові</w:t>
      </w:r>
      <w:r w:rsidR="00AA0495">
        <w:rPr>
          <w:rFonts w:ascii="Times New Roman" w:hAnsi="Times New Roman"/>
          <w:sz w:val="28"/>
          <w:szCs w:val="28"/>
        </w:rPr>
        <w:t> </w:t>
      </w:r>
      <w:r w:rsidR="003D2B41" w:rsidRPr="00CC157B">
        <w:rPr>
          <w:rFonts w:ascii="Times New Roman" w:hAnsi="Times New Roman"/>
          <w:sz w:val="28"/>
          <w:szCs w:val="28"/>
        </w:rPr>
        <w:t>[4</w:t>
      </w:r>
      <w:r w:rsidR="00BB0C89">
        <w:rPr>
          <w:rFonts w:ascii="Times New Roman" w:hAnsi="Times New Roman"/>
          <w:sz w:val="28"/>
          <w:szCs w:val="28"/>
        </w:rPr>
        <w:t>1</w:t>
      </w:r>
      <w:r w:rsidR="003D2B41" w:rsidRPr="00CC157B">
        <w:rPr>
          <w:rFonts w:ascii="Times New Roman" w:hAnsi="Times New Roman"/>
          <w:sz w:val="28"/>
          <w:szCs w:val="28"/>
        </w:rPr>
        <w:t>, с.</w:t>
      </w:r>
      <w:r w:rsidR="00AA0495">
        <w:rPr>
          <w:rFonts w:ascii="Times New Roman" w:hAnsi="Times New Roman"/>
          <w:sz w:val="28"/>
          <w:szCs w:val="28"/>
        </w:rPr>
        <w:t> </w:t>
      </w:r>
      <w:r w:rsidR="003D2B41" w:rsidRPr="00CC157B">
        <w:rPr>
          <w:rFonts w:ascii="Times New Roman" w:hAnsi="Times New Roman"/>
          <w:sz w:val="28"/>
          <w:szCs w:val="28"/>
        </w:rPr>
        <w:t>10</w:t>
      </w:r>
      <w:r w:rsidR="00BB0C89">
        <w:rPr>
          <w:rFonts w:ascii="Times New Roman" w:hAnsi="Times New Roman"/>
          <w:sz w:val="28"/>
          <w:szCs w:val="28"/>
        </w:rPr>
        <w:t>–</w:t>
      </w:r>
      <w:r w:rsidR="003D2B41" w:rsidRPr="00CC157B">
        <w:rPr>
          <w:rFonts w:ascii="Times New Roman" w:hAnsi="Times New Roman"/>
          <w:sz w:val="28"/>
          <w:szCs w:val="28"/>
        </w:rPr>
        <w:t>11].</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Також у даній угоді йдеться про загальні вимоги до різних частин акта, внутрішніх та зовнішніх посилань тощо.</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Базою єдиних стандартів та вимог може слугувати Посібник з типізації актів, розроблених Радою Європейського Союзу, переглянутий 19</w:t>
      </w:r>
      <w:r w:rsidR="00AA0495">
        <w:rPr>
          <w:rFonts w:ascii="Times New Roman" w:hAnsi="Times New Roman"/>
          <w:sz w:val="28"/>
          <w:szCs w:val="28"/>
        </w:rPr>
        <w:t> </w:t>
      </w:r>
      <w:r w:rsidRPr="00CC157B">
        <w:rPr>
          <w:rFonts w:ascii="Times New Roman" w:hAnsi="Times New Roman"/>
          <w:sz w:val="28"/>
          <w:szCs w:val="28"/>
        </w:rPr>
        <w:t>квітня 2011</w:t>
      </w:r>
      <w:r w:rsidR="00AA0495">
        <w:rPr>
          <w:rFonts w:ascii="Times New Roman" w:hAnsi="Times New Roman"/>
          <w:sz w:val="28"/>
          <w:szCs w:val="28"/>
        </w:rPr>
        <w:t> </w:t>
      </w:r>
      <w:r w:rsidRPr="00CC157B">
        <w:rPr>
          <w:rFonts w:ascii="Times New Roman" w:hAnsi="Times New Roman"/>
          <w:sz w:val="28"/>
          <w:szCs w:val="28"/>
        </w:rPr>
        <w:t>р</w:t>
      </w:r>
      <w:r w:rsidR="00AA0495">
        <w:rPr>
          <w:rFonts w:ascii="Times New Roman" w:hAnsi="Times New Roman"/>
          <w:sz w:val="28"/>
          <w:szCs w:val="28"/>
        </w:rPr>
        <w:t>оку</w:t>
      </w:r>
      <w:r w:rsidRPr="00CC157B">
        <w:rPr>
          <w:rFonts w:ascii="Times New Roman" w:hAnsi="Times New Roman"/>
          <w:sz w:val="28"/>
          <w:szCs w:val="28"/>
        </w:rPr>
        <w:t>. Також як зразок можна викорис</w:t>
      </w:r>
      <w:r w:rsidR="00630A7A" w:rsidRPr="00CC157B">
        <w:rPr>
          <w:rFonts w:ascii="Times New Roman" w:hAnsi="Times New Roman"/>
          <w:sz w:val="28"/>
          <w:szCs w:val="28"/>
        </w:rPr>
        <w:t>т</w:t>
      </w:r>
      <w:r w:rsidRPr="00CC157B">
        <w:rPr>
          <w:rFonts w:ascii="Times New Roman" w:hAnsi="Times New Roman"/>
          <w:sz w:val="28"/>
          <w:szCs w:val="28"/>
        </w:rPr>
        <w:t xml:space="preserve">овувати стандарти </w:t>
      </w:r>
      <w:r w:rsidRPr="00CC157B">
        <w:rPr>
          <w:rFonts w:ascii="Times New Roman" w:hAnsi="Times New Roman"/>
          <w:sz w:val="28"/>
          <w:szCs w:val="28"/>
        </w:rPr>
        <w:lastRenderedPageBreak/>
        <w:t>законотворення у державах-засновницях та державах</w:t>
      </w:r>
      <w:r w:rsidR="00AA0495">
        <w:rPr>
          <w:rFonts w:ascii="Times New Roman" w:hAnsi="Times New Roman"/>
          <w:sz w:val="28"/>
          <w:szCs w:val="28"/>
        </w:rPr>
        <w:t> </w:t>
      </w:r>
      <w:r w:rsidR="00BB0C89">
        <w:rPr>
          <w:rFonts w:ascii="Times New Roman" w:hAnsi="Times New Roman"/>
          <w:sz w:val="28"/>
          <w:szCs w:val="28"/>
        </w:rPr>
        <w:t>–</w:t>
      </w:r>
      <w:r w:rsidR="00AA0495">
        <w:rPr>
          <w:rFonts w:ascii="Times New Roman" w:hAnsi="Times New Roman"/>
          <w:sz w:val="28"/>
          <w:szCs w:val="28"/>
        </w:rPr>
        <w:t> </w:t>
      </w:r>
      <w:r w:rsidRPr="00CC157B">
        <w:rPr>
          <w:rFonts w:ascii="Times New Roman" w:hAnsi="Times New Roman"/>
          <w:sz w:val="28"/>
          <w:szCs w:val="28"/>
        </w:rPr>
        <w:t>членах ЄС, у пригоді також стануть Довідник із нормативної техніки, Рекомендації Федерального Міністерства юстиції Німеччини щодо уніфікованого оформлення законів та нормативних постанов</w:t>
      </w:r>
      <w:r w:rsidR="00AA0495">
        <w:rPr>
          <w:rFonts w:ascii="Times New Roman" w:hAnsi="Times New Roman"/>
          <w:sz w:val="28"/>
          <w:szCs w:val="28"/>
        </w:rPr>
        <w:t> </w:t>
      </w:r>
      <w:r w:rsidR="0062689F" w:rsidRPr="00CC157B">
        <w:rPr>
          <w:rFonts w:ascii="Times New Roman" w:hAnsi="Times New Roman"/>
          <w:sz w:val="28"/>
          <w:szCs w:val="28"/>
        </w:rPr>
        <w:t>[15</w:t>
      </w:r>
      <w:r w:rsidR="00BB0C89">
        <w:rPr>
          <w:rFonts w:ascii="Times New Roman" w:hAnsi="Times New Roman"/>
          <w:sz w:val="28"/>
          <w:szCs w:val="28"/>
        </w:rPr>
        <w:t>9</w:t>
      </w:r>
      <w:r w:rsidR="0062689F" w:rsidRPr="00CC157B">
        <w:rPr>
          <w:rFonts w:ascii="Times New Roman" w:hAnsi="Times New Roman"/>
          <w:sz w:val="28"/>
          <w:szCs w:val="28"/>
        </w:rPr>
        <w:t>]</w:t>
      </w:r>
      <w:r w:rsidR="0062689F" w:rsidRPr="00CC157B">
        <w:rPr>
          <w:rFonts w:ascii="Times New Roman" w:hAnsi="Times New Roman"/>
          <w:sz w:val="28"/>
          <w:szCs w:val="28"/>
          <w:lang w:eastAsia="ru-RU"/>
        </w:rPr>
        <w:t xml:space="preserve"> </w:t>
      </w:r>
      <w:r w:rsidRPr="00CC157B">
        <w:rPr>
          <w:rFonts w:ascii="Times New Roman" w:hAnsi="Times New Roman"/>
          <w:sz w:val="28"/>
          <w:szCs w:val="28"/>
        </w:rPr>
        <w:t>від 22</w:t>
      </w:r>
      <w:r w:rsidR="00AA0495">
        <w:rPr>
          <w:rFonts w:ascii="Times New Roman" w:hAnsi="Times New Roman"/>
          <w:sz w:val="28"/>
          <w:szCs w:val="28"/>
        </w:rPr>
        <w:t> </w:t>
      </w:r>
      <w:r w:rsidRPr="00CC157B">
        <w:rPr>
          <w:rFonts w:ascii="Times New Roman" w:hAnsi="Times New Roman"/>
          <w:sz w:val="28"/>
          <w:szCs w:val="28"/>
        </w:rPr>
        <w:t>вересня 2008</w:t>
      </w:r>
      <w:r w:rsidR="00AA0495">
        <w:rPr>
          <w:rFonts w:ascii="Times New Roman" w:hAnsi="Times New Roman"/>
          <w:sz w:val="28"/>
          <w:szCs w:val="28"/>
        </w:rPr>
        <w:t> </w:t>
      </w:r>
      <w:r w:rsidRPr="00CC157B">
        <w:rPr>
          <w:rFonts w:ascii="Times New Roman" w:hAnsi="Times New Roman"/>
          <w:sz w:val="28"/>
          <w:szCs w:val="28"/>
        </w:rPr>
        <w:t>р</w:t>
      </w:r>
      <w:r w:rsidR="00AA0495">
        <w:rPr>
          <w:rFonts w:ascii="Times New Roman" w:hAnsi="Times New Roman"/>
          <w:sz w:val="28"/>
          <w:szCs w:val="28"/>
        </w:rPr>
        <w:t>оку</w:t>
      </w:r>
      <w:r w:rsidRPr="00CC157B">
        <w:rPr>
          <w:rFonts w:ascii="Times New Roman" w:hAnsi="Times New Roman"/>
          <w:sz w:val="28"/>
          <w:szCs w:val="28"/>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Однією з головних вимог, на нашу думку, є необхідність проведення уніфікації законодавства паралельно з реформуванням усіх сфер суспільного життя, тим більше враховуючи активність цих реформ. Тобто уніфікація має бути «прив’язана» до процесу реформ у країні. Це дасть можливість невідкладно уніфіковувати ту частину законодавства, якої безпосередньо торкаються реформи, що у підсумку призведе до чіткого розгалуження нормативних актів, приведення їх у відповідність зі стандартами Співтовариства.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констатувати, що нині в Україні зроблено лише перший крок до створення і нормативного закріплення техніко-юридичних засобів адаптації національного права до стандартів міжнародного. Система правил, прийомів, засобів творення юридичних норм, які відповідають міжнародним, сформульовані здебільшого на загальнотеоретичному рівні. З метою набуття ними більшої практичної значущості видається за доцільне доповнити їх напрацюваннями фахівців із конкретних галузей права, які детально вивчають шляхи імплементації окремих норм, принципів та інститутів міжнародного права. Водночас до галузевиків необхідно висловити побажання</w:t>
      </w:r>
      <w:r w:rsidR="00AA0495">
        <w:rPr>
          <w:rFonts w:ascii="Times New Roman" w:hAnsi="Times New Roman"/>
          <w:sz w:val="28"/>
          <w:szCs w:val="28"/>
        </w:rPr>
        <w:t> </w:t>
      </w:r>
      <w:r w:rsidRPr="00CC157B">
        <w:rPr>
          <w:rFonts w:ascii="Times New Roman" w:hAnsi="Times New Roman"/>
          <w:sz w:val="28"/>
          <w:szCs w:val="28"/>
        </w:rPr>
        <w:t>– не тільки певним чином копіювати міжнародні норми, а створювати правила проєктування інституційного чи галузевого законодавства. Перші кроки в Україні у цьому напрямі уже робляться. Наступним етапом має бути поєднання зусиль теоретиків і галузевиків у розробці проєктів нормативно-правових актів</w:t>
      </w:r>
      <w:r w:rsidR="00AA0495">
        <w:rPr>
          <w:rFonts w:ascii="Times New Roman" w:hAnsi="Times New Roman"/>
          <w:sz w:val="28"/>
          <w:szCs w:val="28"/>
        </w:rPr>
        <w:t> </w:t>
      </w:r>
      <w:r w:rsidR="008A2CBF" w:rsidRPr="00CC157B">
        <w:rPr>
          <w:rFonts w:ascii="Times New Roman" w:hAnsi="Times New Roman"/>
          <w:sz w:val="28"/>
          <w:szCs w:val="28"/>
        </w:rPr>
        <w:t>[</w:t>
      </w:r>
      <w:r w:rsidR="00BB0C89">
        <w:rPr>
          <w:rFonts w:ascii="Times New Roman" w:hAnsi="Times New Roman"/>
          <w:sz w:val="28"/>
          <w:szCs w:val="28"/>
        </w:rPr>
        <w:t>71</w:t>
      </w:r>
      <w:r w:rsidR="008A2CBF" w:rsidRPr="00CC157B">
        <w:rPr>
          <w:rFonts w:ascii="Times New Roman" w:hAnsi="Times New Roman"/>
          <w:sz w:val="28"/>
          <w:szCs w:val="28"/>
        </w:rPr>
        <w:t>, с.</w:t>
      </w:r>
      <w:r w:rsidR="00AA0495">
        <w:rPr>
          <w:rFonts w:ascii="Times New Roman" w:hAnsi="Times New Roman"/>
          <w:sz w:val="28"/>
          <w:szCs w:val="28"/>
        </w:rPr>
        <w:t> </w:t>
      </w:r>
      <w:r w:rsidR="008A2CBF" w:rsidRPr="00CC157B">
        <w:rPr>
          <w:rFonts w:ascii="Times New Roman" w:hAnsi="Times New Roman"/>
          <w:sz w:val="28"/>
          <w:szCs w:val="28"/>
        </w:rPr>
        <w:t>412].</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В успішній інтеграції України до ЄС ключовим моментом є досягнення необхідного рівня узгодженості законодавства нашої країни з правовими нормами Євросоюзу. Так, зближення національного законодавства із </w:t>
      </w:r>
      <w:r w:rsidRPr="00CC157B">
        <w:rPr>
          <w:rFonts w:ascii="Times New Roman" w:hAnsi="Times New Roman"/>
          <w:sz w:val="28"/>
          <w:szCs w:val="28"/>
        </w:rPr>
        <w:lastRenderedPageBreak/>
        <w:t>сучасною європейською системою права створить передумови для розвитку політичної, соціальної, культурної, підприємницької активності українських громадян, економічного розвитку держави в рамках ЄС, сприятиме поступовому зростанню добробуту громадян, призведе його до рівня, що склався в державах</w:t>
      </w:r>
      <w:r w:rsidR="00AA0495">
        <w:rPr>
          <w:rFonts w:ascii="Times New Roman" w:hAnsi="Times New Roman"/>
          <w:sz w:val="28"/>
          <w:szCs w:val="28"/>
        </w:rPr>
        <w:t> </w:t>
      </w:r>
      <w:r w:rsidR="00BB0C89">
        <w:rPr>
          <w:rFonts w:ascii="Times New Roman" w:hAnsi="Times New Roman"/>
          <w:sz w:val="28"/>
          <w:szCs w:val="28"/>
        </w:rPr>
        <w:t>–</w:t>
      </w:r>
      <w:r w:rsidR="00AA0495">
        <w:rPr>
          <w:rFonts w:ascii="Times New Roman" w:hAnsi="Times New Roman"/>
          <w:sz w:val="28"/>
          <w:szCs w:val="28"/>
        </w:rPr>
        <w:t> </w:t>
      </w:r>
      <w:r w:rsidRPr="00CC157B">
        <w:rPr>
          <w:rFonts w:ascii="Times New Roman" w:hAnsi="Times New Roman"/>
          <w:sz w:val="28"/>
          <w:szCs w:val="28"/>
        </w:rPr>
        <w:t>членах ЄС, а також забезпечить необхідні передумови для отримання Україною статусу асоційованого члена Європейського Союзу, що є головним зовнішньополітичним пріоритетом Української держави в середньостроковому вимірі</w:t>
      </w:r>
      <w:r w:rsidR="00AA0495">
        <w:rPr>
          <w:rFonts w:ascii="Times New Roman" w:hAnsi="Times New Roman"/>
          <w:sz w:val="28"/>
          <w:szCs w:val="28"/>
        </w:rPr>
        <w:t> </w:t>
      </w:r>
      <w:r w:rsidR="00033AB9" w:rsidRPr="00CC157B">
        <w:rPr>
          <w:rFonts w:ascii="Times New Roman" w:hAnsi="Times New Roman"/>
          <w:sz w:val="28"/>
          <w:szCs w:val="28"/>
        </w:rPr>
        <w:t>[15</w:t>
      </w:r>
      <w:r w:rsidR="00B358F8">
        <w:rPr>
          <w:rFonts w:ascii="Times New Roman" w:hAnsi="Times New Roman"/>
          <w:sz w:val="28"/>
          <w:szCs w:val="28"/>
        </w:rPr>
        <w:t>4</w:t>
      </w:r>
      <w:r w:rsidR="00033AB9" w:rsidRPr="00CC157B">
        <w:rPr>
          <w:rFonts w:ascii="Times New Roman" w:hAnsi="Times New Roman"/>
          <w:sz w:val="28"/>
          <w:szCs w:val="28"/>
        </w:rPr>
        <w:t>, с.</w:t>
      </w:r>
      <w:r w:rsidR="00AA0495">
        <w:rPr>
          <w:rFonts w:ascii="Times New Roman" w:hAnsi="Times New Roman"/>
          <w:sz w:val="28"/>
          <w:szCs w:val="28"/>
        </w:rPr>
        <w:t> </w:t>
      </w:r>
      <w:r w:rsidR="00033AB9" w:rsidRPr="00CC157B">
        <w:rPr>
          <w:rFonts w:ascii="Times New Roman" w:hAnsi="Times New Roman"/>
          <w:sz w:val="28"/>
          <w:szCs w:val="28"/>
        </w:rPr>
        <w:t>303].</w:t>
      </w:r>
      <w:r w:rsidR="00AA0495">
        <w:rPr>
          <w:rFonts w:ascii="Times New Roman" w:hAnsi="Times New Roman"/>
          <w:sz w:val="28"/>
          <w:szCs w:val="28"/>
        </w:rPr>
        <w:t xml:space="preserve"> </w:t>
      </w:r>
      <w:r w:rsidRPr="00CC157B">
        <w:rPr>
          <w:rFonts w:ascii="Times New Roman" w:hAnsi="Times New Roman"/>
          <w:sz w:val="28"/>
          <w:szCs w:val="28"/>
        </w:rPr>
        <w:t>Прагнення України стати повноправним членом світового співтовариства спрямовує зусилля органів державної влади на зміщення векторів діяльності влади з метою першочергового забезпечення гармонізації міжнародних стандартів дотримання прав і свобод людини та вітчизняних норм права</w:t>
      </w:r>
      <w:r w:rsidR="00AA0495">
        <w:rPr>
          <w:rFonts w:ascii="Times New Roman" w:hAnsi="Times New Roman"/>
          <w:sz w:val="28"/>
          <w:szCs w:val="28"/>
        </w:rPr>
        <w:t> </w:t>
      </w:r>
      <w:r w:rsidR="00107A79" w:rsidRPr="00CC157B">
        <w:rPr>
          <w:rFonts w:ascii="Times New Roman" w:hAnsi="Times New Roman"/>
          <w:sz w:val="28"/>
          <w:szCs w:val="28"/>
        </w:rPr>
        <w:t>[</w:t>
      </w:r>
      <w:r w:rsidR="00B358F8">
        <w:rPr>
          <w:rFonts w:ascii="Times New Roman" w:hAnsi="Times New Roman"/>
          <w:sz w:val="28"/>
          <w:szCs w:val="28"/>
        </w:rPr>
        <w:t>50</w:t>
      </w:r>
      <w:r w:rsidR="00107A79" w:rsidRPr="00CC157B">
        <w:rPr>
          <w:rFonts w:ascii="Times New Roman" w:hAnsi="Times New Roman"/>
          <w:sz w:val="28"/>
          <w:szCs w:val="28"/>
        </w:rPr>
        <w:t>, с.</w:t>
      </w:r>
      <w:r w:rsidR="00AA0495">
        <w:rPr>
          <w:rFonts w:ascii="Times New Roman" w:hAnsi="Times New Roman"/>
          <w:sz w:val="28"/>
          <w:szCs w:val="28"/>
        </w:rPr>
        <w:t> </w:t>
      </w:r>
      <w:r w:rsidR="00107A79" w:rsidRPr="00CC157B">
        <w:rPr>
          <w:rFonts w:ascii="Times New Roman" w:hAnsi="Times New Roman"/>
          <w:sz w:val="28"/>
          <w:szCs w:val="28"/>
        </w:rPr>
        <w:t>75].</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Не менш важливою вимогою має стати нагляд за організацією процесу уніфікації компетентних установ </w:t>
      </w:r>
      <w:r w:rsidRPr="00CC157B">
        <w:rPr>
          <w:rStyle w:val="hps"/>
          <w:rFonts w:ascii="Times New Roman" w:hAnsi="Times New Roman"/>
          <w:sz w:val="28"/>
          <w:szCs w:val="28"/>
        </w:rPr>
        <w:t xml:space="preserve">– </w:t>
      </w:r>
      <w:r w:rsidRPr="00CC157B">
        <w:rPr>
          <w:rFonts w:ascii="Times New Roman" w:hAnsi="Times New Roman"/>
          <w:sz w:val="28"/>
          <w:szCs w:val="28"/>
        </w:rPr>
        <w:t>як українських, так і ЄС. У разі необхідності надавати кваліфіковані консультації з питань процесу уніфікації. Актуальним також залишається дотримання правил нормотворчої технології при відповідності національного законодавства</w:t>
      </w:r>
      <w:r w:rsidR="00CC157B" w:rsidRPr="00CC157B">
        <w:rPr>
          <w:rFonts w:ascii="Times New Roman" w:hAnsi="Times New Roman"/>
          <w:sz w:val="28"/>
          <w:szCs w:val="28"/>
        </w:rPr>
        <w:t xml:space="preserve"> </w:t>
      </w:r>
      <w:r w:rsidRPr="00CC157B">
        <w:rPr>
          <w:rFonts w:ascii="Times New Roman" w:hAnsi="Times New Roman"/>
          <w:sz w:val="28"/>
          <w:szCs w:val="28"/>
        </w:rPr>
        <w:t>міжнародному праву.</w:t>
      </w:r>
    </w:p>
    <w:p w:rsidR="00632308" w:rsidRPr="00CC157B" w:rsidRDefault="00632308" w:rsidP="00F43B70">
      <w:pPr>
        <w:pStyle w:val="a9"/>
        <w:shd w:val="clear" w:color="auto" w:fill="FFFFFF"/>
        <w:spacing w:before="0" w:beforeAutospacing="0" w:after="0" w:afterAutospacing="0" w:line="360" w:lineRule="auto"/>
        <w:ind w:firstLine="709"/>
        <w:jc w:val="both"/>
        <w:rPr>
          <w:sz w:val="28"/>
          <w:szCs w:val="28"/>
        </w:rPr>
      </w:pPr>
      <w:r w:rsidRPr="00CC157B">
        <w:rPr>
          <w:sz w:val="28"/>
          <w:szCs w:val="28"/>
        </w:rPr>
        <w:t>Серед інших проблем правової системи України слід виокремити відсутність ефективного механізму імплементації чинних правових норм. Багатогранність та комплексний характер європейського правового поля свідчать про труднощі, які виникають на шляху узгодження національного законодавства із загальноєвропейським. Формування правового поля держави є складним, тривалим соціальним процесом, що пов’язаний із динамікою в усіх сферах суспільного життя. Штучно прискорити цей процес неможливо, тому необхідно створити йому режим найбільшого сприяння. Більш ефективному процесу наближення українського правового поля до стандартів права Євросоюзу сприятиме проведення таких заходів:</w:t>
      </w:r>
    </w:p>
    <w:p w:rsidR="00632308" w:rsidRPr="00CC157B" w:rsidRDefault="00632308" w:rsidP="00F43B70">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lastRenderedPageBreak/>
        <w:t>створення єдиної цілісної законодавчої системи України, оскільки розпорошеність ускладнює процес адаптації;</w:t>
      </w:r>
    </w:p>
    <w:p w:rsidR="00632308" w:rsidRPr="00CC157B" w:rsidRDefault="00632308" w:rsidP="00F43B70">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t>розроблення вітчизняними органами державної влади графіків роботи з уніфікації законодавства для окремих г</w:t>
      </w:r>
      <w:r w:rsidR="00630A7A" w:rsidRPr="00CC157B">
        <w:rPr>
          <w:sz w:val="28"/>
          <w:szCs w:val="28"/>
        </w:rPr>
        <w:t>алузей права, починаючи з найпри</w:t>
      </w:r>
      <w:r w:rsidRPr="00CC157B">
        <w:rPr>
          <w:sz w:val="28"/>
          <w:szCs w:val="28"/>
        </w:rPr>
        <w:t>орітетнішої;</w:t>
      </w:r>
    </w:p>
    <w:p w:rsidR="00632308" w:rsidRPr="00823CC4" w:rsidRDefault="00632308" w:rsidP="00823CC4">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t>визначення галузевого комітету Верховної Ради України задля забезпечення координації та узгодження відповідної законотворчої діяльності, на зразок спеціального підрозділу з євро</w:t>
      </w:r>
      <w:r w:rsidRPr="00823CC4">
        <w:rPr>
          <w:sz w:val="28"/>
          <w:szCs w:val="28"/>
        </w:rPr>
        <w:t>пейської інтеграції, створеного в дослідницькому бюро польського Сейму в 1997</w:t>
      </w:r>
      <w:r w:rsidR="00AA0495" w:rsidRPr="00823CC4">
        <w:rPr>
          <w:sz w:val="28"/>
          <w:szCs w:val="28"/>
        </w:rPr>
        <w:t> </w:t>
      </w:r>
      <w:r w:rsidRPr="00823CC4">
        <w:rPr>
          <w:sz w:val="28"/>
          <w:szCs w:val="28"/>
        </w:rPr>
        <w:t>р</w:t>
      </w:r>
      <w:r w:rsidR="00AA0495" w:rsidRPr="00823CC4">
        <w:rPr>
          <w:sz w:val="28"/>
          <w:szCs w:val="28"/>
        </w:rPr>
        <w:t>оку</w:t>
      </w:r>
      <w:r w:rsidRPr="00823CC4">
        <w:rPr>
          <w:sz w:val="28"/>
          <w:szCs w:val="28"/>
        </w:rPr>
        <w:t>;</w:t>
      </w:r>
    </w:p>
    <w:p w:rsidR="00632308" w:rsidRPr="00CC157B" w:rsidRDefault="00632308" w:rsidP="00F43B70">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t>створення українсько-європейського глосарію юридичної термінології;</w:t>
      </w:r>
    </w:p>
    <w:p w:rsidR="00632308" w:rsidRPr="00CC157B" w:rsidRDefault="00632308" w:rsidP="00F43B70">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t xml:space="preserve">інтенсивне залучення іноземних експертів та максимальне використання технічної допомоги ЄС щодо адаптації українського законодавства відповідно до </w:t>
      </w:r>
      <w:r w:rsidR="00AA0495">
        <w:rPr>
          <w:sz w:val="28"/>
          <w:szCs w:val="28"/>
        </w:rPr>
        <w:t xml:space="preserve">п. 3 </w:t>
      </w:r>
      <w:r w:rsidRPr="00CC157B">
        <w:rPr>
          <w:sz w:val="28"/>
          <w:szCs w:val="28"/>
        </w:rPr>
        <w:t>ст.</w:t>
      </w:r>
      <w:r w:rsidR="00AA0495">
        <w:rPr>
          <w:sz w:val="28"/>
          <w:szCs w:val="28"/>
        </w:rPr>
        <w:t> </w:t>
      </w:r>
      <w:r w:rsidRPr="00CC157B">
        <w:rPr>
          <w:sz w:val="28"/>
          <w:szCs w:val="28"/>
        </w:rPr>
        <w:t>51 УПС;</w:t>
      </w:r>
    </w:p>
    <w:p w:rsidR="00632308" w:rsidRPr="00CC157B" w:rsidRDefault="00632308" w:rsidP="00F43B70">
      <w:pPr>
        <w:pStyle w:val="a9"/>
        <w:numPr>
          <w:ilvl w:val="0"/>
          <w:numId w:val="7"/>
        </w:numPr>
        <w:shd w:val="clear" w:color="auto" w:fill="FFFFFF"/>
        <w:spacing w:before="0" w:beforeAutospacing="0" w:after="0" w:afterAutospacing="0" w:line="360" w:lineRule="auto"/>
        <w:ind w:left="0" w:firstLine="709"/>
        <w:jc w:val="both"/>
        <w:rPr>
          <w:sz w:val="28"/>
          <w:szCs w:val="28"/>
        </w:rPr>
      </w:pPr>
      <w:r w:rsidRPr="00CC157B">
        <w:rPr>
          <w:sz w:val="28"/>
          <w:szCs w:val="28"/>
        </w:rPr>
        <w:t>активна та поглиблена співпраця з міжнародними організаціями (РЄ, ОБСЄ тощо)</w:t>
      </w:r>
      <w:r w:rsidR="00AA0495">
        <w:rPr>
          <w:sz w:val="28"/>
          <w:szCs w:val="28"/>
        </w:rPr>
        <w:t> </w:t>
      </w:r>
      <w:r w:rsidR="00A51E18" w:rsidRPr="00CC157B">
        <w:rPr>
          <w:sz w:val="28"/>
          <w:szCs w:val="28"/>
        </w:rPr>
        <w:t>[15</w:t>
      </w:r>
      <w:r w:rsidR="00B358F8">
        <w:rPr>
          <w:sz w:val="28"/>
          <w:szCs w:val="28"/>
        </w:rPr>
        <w:t>4</w:t>
      </w:r>
      <w:r w:rsidR="00A51E18" w:rsidRPr="00CC157B">
        <w:rPr>
          <w:sz w:val="28"/>
          <w:szCs w:val="28"/>
        </w:rPr>
        <w:t>, с.</w:t>
      </w:r>
      <w:r w:rsidR="00AA0495">
        <w:rPr>
          <w:sz w:val="28"/>
          <w:szCs w:val="28"/>
        </w:rPr>
        <w:t> </w:t>
      </w:r>
      <w:r w:rsidR="00A51E18" w:rsidRPr="00CC157B">
        <w:rPr>
          <w:sz w:val="28"/>
          <w:szCs w:val="28"/>
        </w:rPr>
        <w:t>305</w:t>
      </w:r>
      <w:r w:rsidR="00B358F8">
        <w:rPr>
          <w:sz w:val="28"/>
          <w:szCs w:val="28"/>
        </w:rPr>
        <w:t>–</w:t>
      </w:r>
      <w:r w:rsidR="00A51E18" w:rsidRPr="00CC157B">
        <w:rPr>
          <w:sz w:val="28"/>
          <w:szCs w:val="28"/>
        </w:rPr>
        <w:t>306].</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Можна констатувати, що засоби нормотворення в Україні загалом відповідають міжнародним, насамперед європейським. Це дає підставу стверджувати про можливість створення сьогодні у нашій державі якісних нормативно-правових актів, які відповідали б кращим стандартам міжнародного права. Незважаючи на це, до чинного законодавства України нині чимало претензій і з боку своїх громадян, і міжнародних органів та організацій</w:t>
      </w:r>
      <w:r w:rsidR="00AA0495">
        <w:rPr>
          <w:rFonts w:ascii="Times New Roman" w:hAnsi="Times New Roman"/>
          <w:sz w:val="28"/>
          <w:szCs w:val="28"/>
        </w:rPr>
        <w:t> </w:t>
      </w:r>
      <w:r w:rsidR="008A2CBF" w:rsidRPr="00CC157B">
        <w:rPr>
          <w:rFonts w:ascii="Times New Roman" w:hAnsi="Times New Roman"/>
          <w:sz w:val="28"/>
          <w:szCs w:val="28"/>
        </w:rPr>
        <w:t>[</w:t>
      </w:r>
      <w:r w:rsidR="00B358F8">
        <w:rPr>
          <w:rFonts w:ascii="Times New Roman" w:hAnsi="Times New Roman"/>
          <w:sz w:val="28"/>
          <w:szCs w:val="28"/>
        </w:rPr>
        <w:t>71</w:t>
      </w:r>
      <w:r w:rsidR="008A2CBF" w:rsidRPr="00CC157B">
        <w:rPr>
          <w:rFonts w:ascii="Times New Roman" w:hAnsi="Times New Roman"/>
          <w:sz w:val="28"/>
          <w:szCs w:val="28"/>
        </w:rPr>
        <w:t>, с.</w:t>
      </w:r>
      <w:r w:rsidR="00AA0495">
        <w:rPr>
          <w:rFonts w:ascii="Times New Roman" w:hAnsi="Times New Roman"/>
          <w:sz w:val="28"/>
          <w:szCs w:val="28"/>
        </w:rPr>
        <w:t> </w:t>
      </w:r>
      <w:r w:rsidR="008A2CBF" w:rsidRPr="00CC157B">
        <w:rPr>
          <w:rFonts w:ascii="Times New Roman" w:hAnsi="Times New Roman"/>
          <w:sz w:val="28"/>
          <w:szCs w:val="28"/>
        </w:rPr>
        <w:t>409].</w:t>
      </w:r>
      <w:r w:rsidRPr="00CC157B">
        <w:rPr>
          <w:rFonts w:ascii="Times New Roman" w:hAnsi="Times New Roman"/>
          <w:sz w:val="28"/>
          <w:szCs w:val="28"/>
        </w:rPr>
        <w:t xml:space="preserve"> Однак потрібно пам’ятати, що будь-які міжнародно-правові стандарти мають відносно незалежну правову природу, тому що формуються у визначеній правовій системі й відповідно обумовлені розвитком такої системи, її традиціями та історією.</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Так, одним із важливих напрямів створення реального механізму приведення національного права у відповідність до міжнародних стандартів має стати використання правил нормопроєктування, сформованих на рівні </w:t>
      </w:r>
      <w:r w:rsidRPr="00CC157B">
        <w:rPr>
          <w:rFonts w:ascii="Times New Roman" w:hAnsi="Times New Roman"/>
          <w:sz w:val="28"/>
          <w:szCs w:val="28"/>
        </w:rPr>
        <w:lastRenderedPageBreak/>
        <w:t>європейських міждержавних правових систем. Це шлях не просто копіювання правових принципів чи норм, а впровадження досвіду їх створення у вітчизняну правотворчу практику</w:t>
      </w:r>
      <w:r w:rsidR="00AA0495">
        <w:rPr>
          <w:rFonts w:ascii="Times New Roman" w:hAnsi="Times New Roman"/>
          <w:sz w:val="28"/>
          <w:szCs w:val="28"/>
        </w:rPr>
        <w:t> </w:t>
      </w:r>
      <w:r w:rsidR="004E62AF" w:rsidRPr="00CC157B">
        <w:rPr>
          <w:rFonts w:ascii="Times New Roman" w:hAnsi="Times New Roman"/>
          <w:sz w:val="28"/>
          <w:szCs w:val="28"/>
        </w:rPr>
        <w:t>[</w:t>
      </w:r>
      <w:r w:rsidR="00B358F8">
        <w:rPr>
          <w:rFonts w:ascii="Times New Roman" w:hAnsi="Times New Roman"/>
          <w:sz w:val="28"/>
          <w:szCs w:val="28"/>
        </w:rPr>
        <w:t>70</w:t>
      </w:r>
      <w:r w:rsidR="004E62AF" w:rsidRPr="00CC157B">
        <w:rPr>
          <w:rFonts w:ascii="Times New Roman" w:hAnsi="Times New Roman"/>
          <w:sz w:val="28"/>
          <w:szCs w:val="28"/>
        </w:rPr>
        <w:t>, с.</w:t>
      </w:r>
      <w:r w:rsidR="00AA0495">
        <w:rPr>
          <w:rFonts w:ascii="Times New Roman" w:hAnsi="Times New Roman"/>
          <w:sz w:val="28"/>
          <w:szCs w:val="28"/>
        </w:rPr>
        <w:t> </w:t>
      </w:r>
      <w:r w:rsidR="004E62AF" w:rsidRPr="00CC157B">
        <w:rPr>
          <w:rFonts w:ascii="Times New Roman" w:hAnsi="Times New Roman"/>
          <w:sz w:val="28"/>
          <w:szCs w:val="28"/>
        </w:rPr>
        <w:t>23].</w:t>
      </w:r>
      <w:r w:rsidRPr="00CC157B">
        <w:rPr>
          <w:rFonts w:ascii="Times New Roman" w:hAnsi="Times New Roman"/>
          <w:sz w:val="28"/>
          <w:szCs w:val="28"/>
        </w:rPr>
        <w:t xml:space="preserve"> Уніфікація повинна охоплювати всі галузі. Сюди відносять і максимальні процеси узгодження принципів національного податкового законодавства з міжнародними стандартами принци</w:t>
      </w:r>
      <w:r w:rsidR="00AA0495">
        <w:rPr>
          <w:rFonts w:ascii="Times New Roman" w:hAnsi="Times New Roman"/>
          <w:sz w:val="28"/>
          <w:szCs w:val="28"/>
        </w:rPr>
        <w:t>пів податкової системи в цілому </w:t>
      </w:r>
      <w:r w:rsidR="005F2FA1" w:rsidRPr="00CC157B">
        <w:rPr>
          <w:rFonts w:ascii="Times New Roman" w:hAnsi="Times New Roman"/>
          <w:sz w:val="28"/>
          <w:szCs w:val="28"/>
        </w:rPr>
        <w:t>[</w:t>
      </w:r>
      <w:r w:rsidR="00B358F8">
        <w:rPr>
          <w:rFonts w:ascii="Times New Roman" w:hAnsi="Times New Roman"/>
          <w:sz w:val="28"/>
          <w:szCs w:val="28"/>
        </w:rPr>
        <w:t>203</w:t>
      </w:r>
      <w:r w:rsidR="005F2FA1" w:rsidRPr="00CC157B">
        <w:rPr>
          <w:rFonts w:ascii="Times New Roman" w:hAnsi="Times New Roman"/>
          <w:sz w:val="28"/>
          <w:szCs w:val="28"/>
        </w:rPr>
        <w:t>, с.</w:t>
      </w:r>
      <w:r w:rsidR="00AA0495">
        <w:rPr>
          <w:rFonts w:ascii="Times New Roman" w:hAnsi="Times New Roman"/>
          <w:sz w:val="28"/>
          <w:szCs w:val="28"/>
        </w:rPr>
        <w:t> </w:t>
      </w:r>
      <w:r w:rsidR="005F2FA1" w:rsidRPr="00CC157B">
        <w:rPr>
          <w:rFonts w:ascii="Times New Roman" w:hAnsi="Times New Roman"/>
          <w:sz w:val="28"/>
          <w:szCs w:val="28"/>
        </w:rPr>
        <w:t>158]</w:t>
      </w:r>
      <w:r w:rsidR="005F2FA1"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З метою вдосконалення правотворчості в Україні, адаптації законів та інших правових актів до європейського законодавства слід розробити відповідні правові засоби. Це – поліпшити порядок розроблення, прийняття й реалізації нормативної продукції; виробити єдині правила адаптації правових норм до європейського законодавства. Правові засоби мають включати такі організаційно-правові, економічні та фінансові заходи: порівняльно-правовий аналіз відповідності національного права європейському законодавству та його ефективності; планування нормотворчої роботи; єдиний порядок роз</w:t>
      </w:r>
      <w:r w:rsidR="00630A7A" w:rsidRPr="00CC157B">
        <w:rPr>
          <w:rFonts w:ascii="Times New Roman" w:hAnsi="Times New Roman"/>
          <w:sz w:val="28"/>
          <w:szCs w:val="28"/>
        </w:rPr>
        <w:t>роблення, прийняття й реалізаці</w:t>
      </w:r>
      <w:r w:rsidRPr="00CC157B">
        <w:rPr>
          <w:rFonts w:ascii="Times New Roman" w:hAnsi="Times New Roman"/>
          <w:sz w:val="28"/>
          <w:szCs w:val="28"/>
        </w:rPr>
        <w:t>ї правових актів; внутрішню та зовнішню правову експертизу щодо відповідності проєктів нормативно-правових актів чинному національному та європейському законодавству; наявність фахівців, здатних підготувати</w:t>
      </w:r>
      <w:r w:rsidR="00CC157B" w:rsidRPr="00CC157B">
        <w:rPr>
          <w:rFonts w:ascii="Times New Roman" w:hAnsi="Times New Roman"/>
          <w:sz w:val="28"/>
          <w:szCs w:val="28"/>
        </w:rPr>
        <w:t xml:space="preserve"> </w:t>
      </w:r>
      <w:r w:rsidRPr="00CC157B">
        <w:rPr>
          <w:rFonts w:ascii="Times New Roman" w:hAnsi="Times New Roman"/>
          <w:sz w:val="28"/>
          <w:szCs w:val="28"/>
        </w:rPr>
        <w:t xml:space="preserve">нормативні </w:t>
      </w:r>
      <w:r w:rsidR="00630A7A" w:rsidRPr="00CC157B">
        <w:rPr>
          <w:rFonts w:ascii="Times New Roman" w:hAnsi="Times New Roman"/>
          <w:sz w:val="28"/>
          <w:szCs w:val="28"/>
        </w:rPr>
        <w:t>акти з урахуванням встановлених</w:t>
      </w:r>
      <w:r w:rsidRPr="00CC157B">
        <w:rPr>
          <w:rFonts w:ascii="Times New Roman" w:hAnsi="Times New Roman"/>
          <w:sz w:val="28"/>
          <w:szCs w:val="28"/>
        </w:rPr>
        <w:t xml:space="preserve"> вимог; інтегральну єдність у процесі адаптації смислової єдності національного права з європейським законодавством тощо</w:t>
      </w:r>
      <w:r w:rsidR="00AA0495">
        <w:rPr>
          <w:rFonts w:ascii="Times New Roman" w:hAnsi="Times New Roman"/>
          <w:sz w:val="28"/>
          <w:szCs w:val="28"/>
        </w:rPr>
        <w:t> [13</w:t>
      </w:r>
      <w:r w:rsidR="00B358F8">
        <w:rPr>
          <w:rFonts w:ascii="Times New Roman" w:hAnsi="Times New Roman"/>
          <w:sz w:val="28"/>
          <w:szCs w:val="28"/>
        </w:rPr>
        <w:t>6</w:t>
      </w:r>
      <w:r w:rsidR="00AA0495">
        <w:rPr>
          <w:rFonts w:ascii="Times New Roman" w:hAnsi="Times New Roman"/>
          <w:sz w:val="28"/>
          <w:szCs w:val="28"/>
        </w:rPr>
        <w:t>, с. </w:t>
      </w:r>
      <w:r w:rsidR="00E2019B" w:rsidRPr="00CC157B">
        <w:rPr>
          <w:rFonts w:ascii="Times New Roman" w:hAnsi="Times New Roman"/>
          <w:sz w:val="28"/>
          <w:szCs w:val="28"/>
        </w:rPr>
        <w:t>9]</w:t>
      </w:r>
      <w:r w:rsidR="00E2019B"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Україна уже стала на шлях уніфікації законодавства і активно працює для її подальшого розвитку. Наприклад у 2017</w:t>
      </w:r>
      <w:r w:rsidR="00AA0495">
        <w:rPr>
          <w:rFonts w:ascii="Times New Roman" w:hAnsi="Times New Roman"/>
          <w:sz w:val="28"/>
          <w:szCs w:val="28"/>
        </w:rPr>
        <w:t> </w:t>
      </w:r>
      <w:r w:rsidRPr="00CC157B">
        <w:rPr>
          <w:rFonts w:ascii="Times New Roman" w:hAnsi="Times New Roman"/>
          <w:sz w:val="28"/>
          <w:szCs w:val="28"/>
        </w:rPr>
        <w:t>р</w:t>
      </w:r>
      <w:r w:rsidR="00AA0495">
        <w:rPr>
          <w:rFonts w:ascii="Times New Roman" w:hAnsi="Times New Roman"/>
          <w:sz w:val="28"/>
          <w:szCs w:val="28"/>
        </w:rPr>
        <w:t>оці</w:t>
      </w:r>
      <w:r w:rsidRPr="00CC157B">
        <w:rPr>
          <w:rFonts w:ascii="Times New Roman" w:hAnsi="Times New Roman"/>
          <w:sz w:val="28"/>
          <w:szCs w:val="28"/>
        </w:rPr>
        <w:t xml:space="preserve"> Міністерством охорони здоров</w:t>
      </w:r>
      <w:r w:rsidR="00AA0495">
        <w:rPr>
          <w:rFonts w:ascii="Times New Roman" w:hAnsi="Times New Roman"/>
          <w:sz w:val="28"/>
          <w:szCs w:val="28"/>
        </w:rPr>
        <w:t>’</w:t>
      </w:r>
      <w:r w:rsidRPr="00CC157B">
        <w:rPr>
          <w:rFonts w:ascii="Times New Roman" w:hAnsi="Times New Roman"/>
          <w:sz w:val="28"/>
          <w:szCs w:val="28"/>
        </w:rPr>
        <w:t>я України було видано наказ «</w:t>
      </w:r>
      <w:r w:rsidRPr="00CC157B">
        <w:rPr>
          <w:rFonts w:ascii="Times New Roman" w:hAnsi="Times New Roman"/>
          <w:bCs/>
          <w:sz w:val="28"/>
          <w:szCs w:val="28"/>
          <w:shd w:val="clear" w:color="auto" w:fill="FFFFFF"/>
        </w:rPr>
        <w:t>Про затвердження уніфікованих форм актів, що складаються за результатами проведення планових (позапланових) заходів державного нагляду (контролю) щодо додержання суб</w:t>
      </w:r>
      <w:r w:rsidR="00AA0495">
        <w:rPr>
          <w:rFonts w:ascii="Times New Roman" w:hAnsi="Times New Roman"/>
          <w:bCs/>
          <w:sz w:val="28"/>
          <w:szCs w:val="28"/>
          <w:shd w:val="clear" w:color="auto" w:fill="FFFFFF"/>
        </w:rPr>
        <w:t>’</w:t>
      </w:r>
      <w:r w:rsidRPr="00CC157B">
        <w:rPr>
          <w:rFonts w:ascii="Times New Roman" w:hAnsi="Times New Roman"/>
          <w:bCs/>
          <w:sz w:val="28"/>
          <w:szCs w:val="28"/>
          <w:shd w:val="clear" w:color="auto" w:fill="FFFFFF"/>
        </w:rPr>
        <w:t xml:space="preserve">єктом господарювання вимог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І це тільки перші кроки України на шляху </w:t>
      </w:r>
      <w:r w:rsidRPr="00CC157B">
        <w:rPr>
          <w:rFonts w:ascii="Times New Roman" w:hAnsi="Times New Roman"/>
          <w:bCs/>
          <w:sz w:val="28"/>
          <w:szCs w:val="28"/>
          <w:shd w:val="clear" w:color="auto" w:fill="FFFFFF"/>
        </w:rPr>
        <w:lastRenderedPageBreak/>
        <w:t>виконання нею зобов</w:t>
      </w:r>
      <w:r w:rsidR="00AA0495">
        <w:rPr>
          <w:rFonts w:ascii="Times New Roman" w:hAnsi="Times New Roman"/>
          <w:bCs/>
          <w:sz w:val="28"/>
          <w:szCs w:val="28"/>
          <w:shd w:val="clear" w:color="auto" w:fill="FFFFFF"/>
        </w:rPr>
        <w:t>’</w:t>
      </w:r>
      <w:r w:rsidRPr="00CC157B">
        <w:rPr>
          <w:rFonts w:ascii="Times New Roman" w:hAnsi="Times New Roman"/>
          <w:bCs/>
          <w:sz w:val="28"/>
          <w:szCs w:val="28"/>
          <w:shd w:val="clear" w:color="auto" w:fill="FFFFFF"/>
        </w:rPr>
        <w:t>язань щодо реформування національного законодавства.</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Слід зазначити, що запровадження європейських стандартів у вітчизняне правове поле повинно мати послідовний та виважений характер. Принципи та положення правових актів Євросоюзу повинні враховуватися такою мірою, якою це доцільно для України з огляду на політичні, соціальні та економічні наслідки. Необхідно враховувати, що намагання прискорити цей процес може призвести до серйозних негативних наслідків. У зв’язку з цим така діяльність має проводитися відповідно до особливостей соціально-економічної та суспільно-політичної ситуації в державі.</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Юридичний зріз інтеграційних стратегій України має враховувати об’єктивну зумовленість двох тенденцій, які супроводжують будь-яку інтеграцію різних правових систем. З одного боку, йдеться про повну уніфікацію законодавства, яка відбувається на основі міжнародних договорів та актів вищих (наднаціональних) органів міждержавних об’єднань, а з іншого</w:t>
      </w:r>
      <w:r w:rsidR="00AA0495">
        <w:rPr>
          <w:rFonts w:ascii="Times New Roman" w:hAnsi="Times New Roman"/>
          <w:sz w:val="28"/>
          <w:szCs w:val="28"/>
        </w:rPr>
        <w:t> </w:t>
      </w:r>
      <w:r w:rsidRPr="00CC157B">
        <w:rPr>
          <w:rFonts w:ascii="Times New Roman" w:hAnsi="Times New Roman"/>
          <w:sz w:val="28"/>
          <w:szCs w:val="28"/>
        </w:rPr>
        <w:t>– про додержання субсидіарності у взаємодії міжнародного і національного рівнів правового регулювання, що дає змогу поряд зі встановленням необхідної одноманітності або узгодженості у спеціально визначених сферах законодавчої регламентації також плідно розвивати внутрішнє право учасників інтеграційного об’єднання відповідно до притаманних кожному з них соціально-економічних, політичних, культурних та інших особливостей, власних традицій правотворчості й правозастосування</w:t>
      </w:r>
      <w:r w:rsidR="00AA0495">
        <w:rPr>
          <w:rFonts w:ascii="Times New Roman" w:hAnsi="Times New Roman"/>
          <w:sz w:val="28"/>
          <w:szCs w:val="28"/>
        </w:rPr>
        <w:t> </w:t>
      </w:r>
      <w:r w:rsidR="000B5FFA" w:rsidRPr="00CC157B">
        <w:rPr>
          <w:rFonts w:ascii="Times New Roman" w:hAnsi="Times New Roman"/>
          <w:sz w:val="28"/>
          <w:szCs w:val="28"/>
        </w:rPr>
        <w:t>[</w:t>
      </w:r>
      <w:r w:rsidR="00E2019B" w:rsidRPr="00CC157B">
        <w:rPr>
          <w:rFonts w:ascii="Times New Roman" w:hAnsi="Times New Roman"/>
          <w:sz w:val="28"/>
          <w:szCs w:val="28"/>
        </w:rPr>
        <w:t>9</w:t>
      </w:r>
      <w:r w:rsidR="00B358F8">
        <w:rPr>
          <w:rFonts w:ascii="Times New Roman" w:hAnsi="Times New Roman"/>
          <w:sz w:val="28"/>
          <w:szCs w:val="28"/>
        </w:rPr>
        <w:t>5</w:t>
      </w:r>
      <w:r w:rsidR="000B5FFA" w:rsidRPr="00CC157B">
        <w:rPr>
          <w:rFonts w:ascii="Times New Roman" w:hAnsi="Times New Roman"/>
          <w:sz w:val="28"/>
          <w:szCs w:val="28"/>
        </w:rPr>
        <w:t>, с.</w:t>
      </w:r>
      <w:r w:rsidR="00AA0495">
        <w:rPr>
          <w:rFonts w:ascii="Times New Roman" w:hAnsi="Times New Roman"/>
          <w:sz w:val="28"/>
          <w:szCs w:val="28"/>
        </w:rPr>
        <w:t> </w:t>
      </w:r>
      <w:r w:rsidR="00E2019B" w:rsidRPr="00CC157B">
        <w:rPr>
          <w:rFonts w:ascii="Times New Roman" w:hAnsi="Times New Roman"/>
          <w:sz w:val="28"/>
          <w:szCs w:val="28"/>
        </w:rPr>
        <w:t>11</w:t>
      </w:r>
      <w:r w:rsidR="000B5FFA" w:rsidRPr="00CC157B">
        <w:rPr>
          <w:rFonts w:ascii="Times New Roman" w:hAnsi="Times New Roman"/>
          <w:sz w:val="28"/>
          <w:szCs w:val="28"/>
        </w:rPr>
        <w:t>0]</w:t>
      </w:r>
      <w:r w:rsidR="000B5FFA" w:rsidRPr="00CC157B">
        <w:rPr>
          <w:rFonts w:ascii="Times New Roman" w:hAnsi="Times New Roman"/>
          <w:sz w:val="28"/>
          <w:szCs w:val="28"/>
          <w:shd w:val="clear" w:color="auto" w:fill="FFFFFF"/>
        </w:rPr>
        <w:t>.</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Розбудова правової держави, чого прагне наше суспільство, можлива лише як невід’ємна складова розвитку міжнародного співтовариства на правових засадах, у тісному зв’язку з лібералізацією дії міжнародно-правових норм у національному праві</w:t>
      </w:r>
      <w:r w:rsidR="00AA0495">
        <w:rPr>
          <w:rFonts w:ascii="Times New Roman" w:hAnsi="Times New Roman"/>
          <w:sz w:val="28"/>
          <w:szCs w:val="28"/>
        </w:rPr>
        <w:t> </w:t>
      </w:r>
      <w:r w:rsidR="000B5FFA" w:rsidRPr="00CC157B">
        <w:rPr>
          <w:rFonts w:ascii="Times New Roman" w:hAnsi="Times New Roman"/>
          <w:sz w:val="28"/>
          <w:szCs w:val="28"/>
        </w:rPr>
        <w:t>[18</w:t>
      </w:r>
      <w:r w:rsidR="00B358F8">
        <w:rPr>
          <w:rFonts w:ascii="Times New Roman" w:hAnsi="Times New Roman"/>
          <w:sz w:val="28"/>
          <w:szCs w:val="28"/>
        </w:rPr>
        <w:t>6</w:t>
      </w:r>
      <w:r w:rsidR="000B5FFA" w:rsidRPr="00CC157B">
        <w:rPr>
          <w:rFonts w:ascii="Times New Roman" w:hAnsi="Times New Roman"/>
          <w:sz w:val="28"/>
          <w:szCs w:val="28"/>
        </w:rPr>
        <w:t xml:space="preserve">, </w:t>
      </w:r>
      <w:r w:rsidR="00AA0495">
        <w:rPr>
          <w:rFonts w:ascii="Times New Roman" w:hAnsi="Times New Roman"/>
          <w:sz w:val="28"/>
          <w:szCs w:val="28"/>
        </w:rPr>
        <w:t>с. </w:t>
      </w:r>
      <w:r w:rsidR="000B5FFA" w:rsidRPr="00CC157B">
        <w:rPr>
          <w:rFonts w:ascii="Times New Roman" w:hAnsi="Times New Roman"/>
          <w:sz w:val="28"/>
          <w:szCs w:val="28"/>
        </w:rPr>
        <w:t>230]</w:t>
      </w:r>
      <w:r w:rsidR="000B5FFA" w:rsidRPr="00CC157B">
        <w:rPr>
          <w:rFonts w:ascii="Times New Roman" w:hAnsi="Times New Roman"/>
          <w:sz w:val="28"/>
          <w:szCs w:val="28"/>
          <w:shd w:val="clear" w:color="auto" w:fill="FFFFFF"/>
        </w:rPr>
        <w:t>.</w:t>
      </w:r>
      <w:r w:rsidRPr="00CC157B">
        <w:rPr>
          <w:rFonts w:ascii="Times New Roman" w:hAnsi="Times New Roman"/>
          <w:sz w:val="28"/>
          <w:szCs w:val="28"/>
        </w:rPr>
        <w:t xml:space="preserve"> Слід зазначити, що потреба міжнародного правового обміну як складової міжнародного співробітництва зумовлює і актуалізує</w:t>
      </w:r>
      <w:r w:rsidR="00CC157B" w:rsidRPr="00CC157B">
        <w:rPr>
          <w:rFonts w:ascii="Times New Roman" w:hAnsi="Times New Roman"/>
          <w:sz w:val="28"/>
          <w:szCs w:val="28"/>
        </w:rPr>
        <w:t xml:space="preserve"> </w:t>
      </w:r>
      <w:r w:rsidRPr="00CC157B">
        <w:rPr>
          <w:rFonts w:ascii="Times New Roman" w:hAnsi="Times New Roman"/>
          <w:sz w:val="28"/>
          <w:szCs w:val="28"/>
        </w:rPr>
        <w:t>саме міжнародно-правову уніфікацію.</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lastRenderedPageBreak/>
        <w:t>Організовуючи необхідні заходи на шляху уніфікації законодавства, всі органи державної влади в Україні, особливо ВРУ, як єдиний законодавчий орган, повинні не тільки формально, а й реально керуватися основоположними засадами, визнаними усім міжнародним співтовариством. Крім того, при запозиченні досвіду уніфікації законодавства в інших країнах, слід враховувати сучасне становище українського суспільства та не забувати про прозорість у прийнятті рішень і планомірність заходів регулювання.</w:t>
      </w:r>
    </w:p>
    <w:p w:rsidR="00632308" w:rsidRPr="00CC157B" w:rsidRDefault="00632308" w:rsidP="00F43B70">
      <w:pPr>
        <w:autoSpaceDE w:val="0"/>
        <w:autoSpaceDN w:val="0"/>
        <w:adjustRightInd w:val="0"/>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Інтеграція України до Європейського Союзу </w:t>
      </w:r>
      <w:r w:rsidRPr="00CC157B">
        <w:rPr>
          <w:rStyle w:val="hps"/>
          <w:rFonts w:ascii="Times New Roman" w:hAnsi="Times New Roman"/>
          <w:sz w:val="28"/>
          <w:szCs w:val="28"/>
        </w:rPr>
        <w:t>–</w:t>
      </w:r>
      <w:r w:rsidRPr="00CC157B">
        <w:rPr>
          <w:rFonts w:ascii="Times New Roman" w:hAnsi="Times New Roman"/>
          <w:sz w:val="28"/>
          <w:szCs w:val="28"/>
        </w:rPr>
        <w:t xml:space="preserve"> це значний крок для нашої країни у всіх сферах суспільного життя. А уніфікація національного законодавства з європейським буде не тільки сприяти такій інтеграції, а</w:t>
      </w:r>
      <w:r w:rsidR="00CC157B" w:rsidRPr="00CC157B">
        <w:rPr>
          <w:rFonts w:ascii="Times New Roman" w:hAnsi="Times New Roman"/>
          <w:sz w:val="28"/>
          <w:szCs w:val="28"/>
        </w:rPr>
        <w:t xml:space="preserve"> </w:t>
      </w:r>
      <w:r w:rsidRPr="00CC157B">
        <w:rPr>
          <w:rFonts w:ascii="Times New Roman" w:hAnsi="Times New Roman"/>
          <w:sz w:val="28"/>
          <w:szCs w:val="28"/>
        </w:rPr>
        <w:t>й дасть можливість дії правовим нормам ЄС у правовому просторі України. Також слід пам’ятати, що уніфікація вітчизняного законодавства з європейським</w:t>
      </w:r>
      <w:r w:rsidR="0005076F">
        <w:rPr>
          <w:rFonts w:ascii="Times New Roman" w:hAnsi="Times New Roman"/>
          <w:sz w:val="28"/>
          <w:szCs w:val="28"/>
        </w:rPr>
        <w:t> </w:t>
      </w:r>
      <w:r w:rsidRPr="00CC157B">
        <w:rPr>
          <w:rStyle w:val="hps"/>
          <w:rFonts w:ascii="Times New Roman" w:hAnsi="Times New Roman"/>
          <w:sz w:val="28"/>
          <w:szCs w:val="28"/>
        </w:rPr>
        <w:t xml:space="preserve">– </w:t>
      </w:r>
      <w:r w:rsidRPr="00CC157B">
        <w:rPr>
          <w:rFonts w:ascii="Times New Roman" w:hAnsi="Times New Roman"/>
          <w:sz w:val="28"/>
          <w:szCs w:val="28"/>
        </w:rPr>
        <w:t>це стезя зі своїми особливостями, що зумовлені рівнем відносин між партнерами. І незважаючи на значний шлях, який уже пройшла наша держава,</w:t>
      </w:r>
      <w:r w:rsidR="00CC157B" w:rsidRPr="00CC157B">
        <w:rPr>
          <w:rFonts w:ascii="Times New Roman" w:hAnsi="Times New Roman"/>
          <w:sz w:val="28"/>
          <w:szCs w:val="28"/>
        </w:rPr>
        <w:t xml:space="preserve"> </w:t>
      </w:r>
      <w:r w:rsidRPr="00CC157B">
        <w:rPr>
          <w:rFonts w:ascii="Times New Roman" w:hAnsi="Times New Roman"/>
          <w:sz w:val="28"/>
          <w:szCs w:val="28"/>
        </w:rPr>
        <w:t>попереду ще довга дорога, на якій нам потрібно довести до кінця всі взяті на себе зобов’язання.</w:t>
      </w:r>
    </w:p>
    <w:p w:rsidR="00632308" w:rsidRPr="0005076F" w:rsidRDefault="00632308" w:rsidP="00F43B70">
      <w:pPr>
        <w:spacing w:after="0" w:line="360" w:lineRule="auto"/>
        <w:ind w:firstLine="709"/>
        <w:jc w:val="both"/>
        <w:rPr>
          <w:rFonts w:ascii="Times New Roman" w:hAnsi="Times New Roman"/>
          <w:sz w:val="28"/>
          <w:szCs w:val="28"/>
        </w:rPr>
      </w:pPr>
    </w:p>
    <w:p w:rsidR="0005076F" w:rsidRPr="0005076F" w:rsidRDefault="0005076F" w:rsidP="00F43B70">
      <w:pPr>
        <w:spacing w:after="0" w:line="360" w:lineRule="auto"/>
        <w:ind w:firstLine="709"/>
        <w:jc w:val="both"/>
        <w:rPr>
          <w:rFonts w:ascii="Times New Roman" w:hAnsi="Times New Roman"/>
          <w:sz w:val="28"/>
          <w:szCs w:val="28"/>
        </w:rPr>
      </w:pPr>
    </w:p>
    <w:p w:rsidR="00632308" w:rsidRPr="00CC157B" w:rsidRDefault="0005076F" w:rsidP="00F43B70">
      <w:pPr>
        <w:spacing w:after="0" w:line="360" w:lineRule="auto"/>
        <w:ind w:firstLine="709"/>
        <w:jc w:val="both"/>
        <w:rPr>
          <w:rFonts w:ascii="Times New Roman" w:hAnsi="Times New Roman"/>
          <w:b/>
          <w:sz w:val="28"/>
          <w:szCs w:val="28"/>
        </w:rPr>
      </w:pPr>
      <w:r>
        <w:rPr>
          <w:rFonts w:ascii="Times New Roman" w:hAnsi="Times New Roman"/>
          <w:b/>
          <w:sz w:val="28"/>
          <w:szCs w:val="28"/>
        </w:rPr>
        <w:t>Висновки до Р</w:t>
      </w:r>
      <w:r w:rsidR="00632308" w:rsidRPr="00CC157B">
        <w:rPr>
          <w:rFonts w:ascii="Times New Roman" w:hAnsi="Times New Roman"/>
          <w:b/>
          <w:sz w:val="28"/>
          <w:szCs w:val="28"/>
        </w:rPr>
        <w:t>озділу</w:t>
      </w:r>
      <w:r>
        <w:rPr>
          <w:rFonts w:ascii="Times New Roman" w:hAnsi="Times New Roman"/>
          <w:b/>
          <w:sz w:val="28"/>
          <w:szCs w:val="28"/>
        </w:rPr>
        <w:t> </w:t>
      </w:r>
      <w:r w:rsidR="00632308" w:rsidRPr="00CC157B">
        <w:rPr>
          <w:rFonts w:ascii="Times New Roman" w:hAnsi="Times New Roman"/>
          <w:b/>
          <w:sz w:val="28"/>
          <w:szCs w:val="28"/>
        </w:rPr>
        <w:t>3</w:t>
      </w:r>
    </w:p>
    <w:p w:rsidR="00632308" w:rsidRPr="00CC157B" w:rsidRDefault="00632308" w:rsidP="00F43B70">
      <w:pPr>
        <w:spacing w:after="0" w:line="360" w:lineRule="auto"/>
        <w:ind w:firstLine="709"/>
        <w:jc w:val="both"/>
        <w:rPr>
          <w:rFonts w:ascii="Times New Roman" w:hAnsi="Times New Roman"/>
          <w:sz w:val="28"/>
          <w:szCs w:val="28"/>
        </w:rPr>
      </w:pPr>
    </w:p>
    <w:p w:rsidR="00632308" w:rsidRPr="00CC157B" w:rsidRDefault="00632308" w:rsidP="00F43B70">
      <w:pPr>
        <w:pStyle w:val="a3"/>
        <w:numPr>
          <w:ilvl w:val="0"/>
          <w:numId w:val="13"/>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lang w:eastAsia="ru-RU"/>
        </w:rPr>
        <w:t xml:space="preserve">У сучасних умовах в Україні створюється якісно нова система законодавства, нормативну основу якої становлять не сукупність різних актів з вузьких питань, а науково обґрунтована і взаємозв’язана система кодифікованих актів, які є базою, основою системи вітчизняного законодавства. </w:t>
      </w:r>
      <w:r w:rsidRPr="00CC157B">
        <w:rPr>
          <w:rFonts w:ascii="Times New Roman" w:hAnsi="Times New Roman"/>
          <w:sz w:val="28"/>
          <w:szCs w:val="28"/>
        </w:rPr>
        <w:t>Однією з основних складових загального інтеграційного процесу є процес європейської правової інтеграції, що передбачає поступове зближення правових систем та уніфікацію національних правових норм.</w:t>
      </w:r>
    </w:p>
    <w:p w:rsidR="00632308" w:rsidRPr="00CC157B" w:rsidRDefault="00632308" w:rsidP="00F43B70">
      <w:pPr>
        <w:pStyle w:val="a3"/>
        <w:numPr>
          <w:ilvl w:val="0"/>
          <w:numId w:val="13"/>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lang w:eastAsia="ru-RU"/>
        </w:rPr>
        <w:t xml:space="preserve">Уніфікації права як правотворчого процесу відбувається у два етапи і в двох правових системах </w:t>
      </w:r>
      <w:r w:rsidRPr="00CC157B">
        <w:rPr>
          <w:rStyle w:val="hps"/>
          <w:rFonts w:ascii="Times New Roman" w:hAnsi="Times New Roman"/>
          <w:sz w:val="28"/>
          <w:szCs w:val="28"/>
        </w:rPr>
        <w:t>–</w:t>
      </w:r>
      <w:r w:rsidRPr="00CC157B">
        <w:rPr>
          <w:rFonts w:ascii="Times New Roman" w:hAnsi="Times New Roman"/>
          <w:sz w:val="28"/>
          <w:szCs w:val="28"/>
          <w:lang w:eastAsia="ru-RU"/>
        </w:rPr>
        <w:t xml:space="preserve"> і в міжнародному праві, і в </w:t>
      </w:r>
      <w:r w:rsidRPr="00CC157B">
        <w:rPr>
          <w:rFonts w:ascii="Times New Roman" w:hAnsi="Times New Roman"/>
          <w:sz w:val="28"/>
          <w:szCs w:val="28"/>
          <w:lang w:eastAsia="ru-RU"/>
        </w:rPr>
        <w:lastRenderedPageBreak/>
        <w:t xml:space="preserve">національному. </w:t>
      </w:r>
      <w:r w:rsidRPr="00CC157B">
        <w:rPr>
          <w:rFonts w:ascii="Times New Roman" w:hAnsi="Times New Roman"/>
          <w:sz w:val="28"/>
          <w:szCs w:val="28"/>
        </w:rPr>
        <w:t xml:space="preserve">Необхідні способи імплементації вже уніфікованого законодавства кожна держава визначає самостійно, спираючись на особливості своєї правової системи. В Україні відсутні дієві механізми імплементації чинних правових норм. </w:t>
      </w:r>
    </w:p>
    <w:p w:rsidR="00632308" w:rsidRPr="00CC157B" w:rsidRDefault="00632308" w:rsidP="00F43B70">
      <w:pPr>
        <w:pStyle w:val="a3"/>
        <w:numPr>
          <w:ilvl w:val="0"/>
          <w:numId w:val="13"/>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Особливого значення при уніфікації законодавства набуває юридична техніка. Дане питання в нашій країні ще не врегульовано, і на це потрібно звернути особливу увагу, адже без належного упорядкування та використання юридичної техніки створити якісний уніфікований правовий акт неможливо.</w:t>
      </w:r>
    </w:p>
    <w:p w:rsidR="00632308" w:rsidRPr="00CC157B" w:rsidRDefault="00632308" w:rsidP="00F43B70">
      <w:pPr>
        <w:pStyle w:val="a3"/>
        <w:numPr>
          <w:ilvl w:val="0"/>
          <w:numId w:val="13"/>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Для процесу уніфікації розроблені міжнародні стандарти та вимоги. Так, розроблення правових актів здійснюється за єдиними стандартами, проте вони можуть мати як обов’язковий, так і рекомендаційний характер. Загальні принципи розроблені відповідно до «Міжінституційної угоди про спільні настанови щодо якості розробки законодавства у Співтоваристві». Запропо</w:t>
      </w:r>
      <w:r w:rsidR="00630A7A" w:rsidRPr="00CC157B">
        <w:rPr>
          <w:rFonts w:ascii="Times New Roman" w:hAnsi="Times New Roman"/>
          <w:sz w:val="28"/>
          <w:szCs w:val="28"/>
        </w:rPr>
        <w:t>новано здійснити низку заходів</w:t>
      </w:r>
      <w:r w:rsidR="00CC157B" w:rsidRPr="00CC157B">
        <w:rPr>
          <w:rFonts w:ascii="Times New Roman" w:hAnsi="Times New Roman"/>
          <w:sz w:val="28"/>
          <w:szCs w:val="28"/>
        </w:rPr>
        <w:t xml:space="preserve"> </w:t>
      </w:r>
      <w:r w:rsidRPr="00CC157B">
        <w:rPr>
          <w:rFonts w:ascii="Times New Roman" w:hAnsi="Times New Roman"/>
          <w:sz w:val="28"/>
          <w:szCs w:val="28"/>
        </w:rPr>
        <w:t>які сприятимуть наближенню правового поля України до стандартів права ЄС.</w:t>
      </w:r>
    </w:p>
    <w:p w:rsidR="005B4C1C" w:rsidRPr="00CC157B" w:rsidRDefault="005B4C1C" w:rsidP="00F43B70">
      <w:pPr>
        <w:spacing w:after="0" w:line="360" w:lineRule="auto"/>
        <w:ind w:firstLine="709"/>
        <w:jc w:val="both"/>
        <w:outlineLvl w:val="0"/>
        <w:rPr>
          <w:rFonts w:ascii="Times New Roman" w:hAnsi="Times New Roman"/>
          <w:b/>
          <w:sz w:val="28"/>
          <w:szCs w:val="28"/>
        </w:rPr>
      </w:pPr>
      <w:r w:rsidRPr="00CC157B">
        <w:rPr>
          <w:rFonts w:ascii="Times New Roman" w:hAnsi="Times New Roman"/>
          <w:b/>
          <w:sz w:val="28"/>
          <w:szCs w:val="28"/>
        </w:rPr>
        <w:br w:type="page"/>
      </w:r>
    </w:p>
    <w:p w:rsidR="00632308" w:rsidRPr="00CC157B" w:rsidRDefault="00632308" w:rsidP="00D63F9D">
      <w:pPr>
        <w:spacing w:after="0" w:line="360" w:lineRule="auto"/>
        <w:jc w:val="center"/>
        <w:outlineLvl w:val="0"/>
        <w:rPr>
          <w:rFonts w:ascii="Times New Roman" w:hAnsi="Times New Roman"/>
          <w:b/>
          <w:sz w:val="28"/>
          <w:szCs w:val="28"/>
        </w:rPr>
      </w:pPr>
      <w:r w:rsidRPr="00CC157B">
        <w:rPr>
          <w:rFonts w:ascii="Times New Roman" w:hAnsi="Times New Roman"/>
          <w:b/>
          <w:sz w:val="28"/>
          <w:szCs w:val="28"/>
        </w:rPr>
        <w:lastRenderedPageBreak/>
        <w:t>ВИСНОВКИ</w:t>
      </w:r>
    </w:p>
    <w:p w:rsidR="00D63F9D" w:rsidRPr="00CC157B" w:rsidRDefault="00D63F9D" w:rsidP="00F43B70">
      <w:pPr>
        <w:spacing w:after="0" w:line="360" w:lineRule="auto"/>
        <w:ind w:firstLine="709"/>
        <w:jc w:val="both"/>
        <w:rPr>
          <w:rFonts w:ascii="Times New Roman" w:hAnsi="Times New Roman"/>
          <w:sz w:val="28"/>
          <w:szCs w:val="28"/>
        </w:rPr>
      </w:pP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 xml:space="preserve">У дисертації вирішено нагальне наукове завдання, яке полягає у теоретичному аналізі процесу уніфікації законодавства, а також в узагальненні та переосмисленні досвіду уніфікації законодавства. </w:t>
      </w:r>
    </w:p>
    <w:p w:rsidR="00632308" w:rsidRPr="00CC157B" w:rsidRDefault="00632308" w:rsidP="00F43B70">
      <w:pPr>
        <w:spacing w:after="0" w:line="360" w:lineRule="auto"/>
        <w:ind w:firstLine="709"/>
        <w:jc w:val="both"/>
        <w:rPr>
          <w:rFonts w:ascii="Times New Roman" w:hAnsi="Times New Roman"/>
          <w:sz w:val="28"/>
          <w:szCs w:val="28"/>
        </w:rPr>
      </w:pPr>
      <w:r w:rsidRPr="00CC157B">
        <w:rPr>
          <w:rFonts w:ascii="Times New Roman" w:hAnsi="Times New Roman"/>
          <w:sz w:val="28"/>
          <w:szCs w:val="28"/>
        </w:rPr>
        <w:t>Вирішення наукових завдань дало можливість сформулювати низку висновків, пропозицій та рекомендацій, спрямованих на досягнення мети дослідження:</w:t>
      </w:r>
    </w:p>
    <w:p w:rsidR="00E157D7" w:rsidRPr="00CC157B" w:rsidRDefault="00E157D7" w:rsidP="00F43B70">
      <w:pPr>
        <w:pStyle w:val="a3"/>
        <w:numPr>
          <w:ilvl w:val="0"/>
          <w:numId w:val="14"/>
        </w:numPr>
        <w:suppressAutoHyphens/>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t>Наприкінці минулого сторіччя процес уніфікації законодавства знаходився у полі зору багатьох як вітчизняних, так і зарубіжних вчених-правознавців. Акцентовано, що джерельна база процесу уніфікації законодавства включає в себе два періоди: 1)</w:t>
      </w:r>
      <w:r w:rsidR="0005076F">
        <w:rPr>
          <w:rFonts w:ascii="Times New Roman" w:hAnsi="Times New Roman"/>
          <w:sz w:val="28"/>
          <w:szCs w:val="28"/>
        </w:rPr>
        <w:t> </w:t>
      </w:r>
      <w:r w:rsidRPr="00CC157B">
        <w:rPr>
          <w:rFonts w:ascii="Times New Roman" w:hAnsi="Times New Roman"/>
          <w:sz w:val="28"/>
          <w:szCs w:val="28"/>
          <w:lang w:eastAsia="ru-RU"/>
        </w:rPr>
        <w:t>з</w:t>
      </w:r>
      <w:r w:rsidR="0005076F">
        <w:rPr>
          <w:rFonts w:ascii="Times New Roman" w:hAnsi="Times New Roman"/>
          <w:sz w:val="28"/>
          <w:szCs w:val="28"/>
          <w:lang w:eastAsia="ru-RU"/>
        </w:rPr>
        <w:t xml:space="preserve"> </w:t>
      </w:r>
      <w:r w:rsidRPr="00CC157B">
        <w:rPr>
          <w:rFonts w:ascii="Times New Roman" w:hAnsi="Times New Roman"/>
          <w:sz w:val="28"/>
          <w:szCs w:val="28"/>
          <w:lang w:eastAsia="ru-RU"/>
        </w:rPr>
        <w:t>1994</w:t>
      </w:r>
      <w:r w:rsidR="0005076F">
        <w:rPr>
          <w:rFonts w:ascii="Times New Roman" w:hAnsi="Times New Roman"/>
          <w:sz w:val="28"/>
          <w:szCs w:val="28"/>
          <w:lang w:eastAsia="ru-RU"/>
        </w:rPr>
        <w:t> </w:t>
      </w:r>
      <w:r w:rsidRPr="00CC157B">
        <w:rPr>
          <w:rFonts w:ascii="Times New Roman" w:hAnsi="Times New Roman"/>
          <w:sz w:val="28"/>
          <w:szCs w:val="28"/>
          <w:lang w:eastAsia="ru-RU"/>
        </w:rPr>
        <w:t>р</w:t>
      </w:r>
      <w:r w:rsidR="0005076F">
        <w:rPr>
          <w:rFonts w:ascii="Times New Roman" w:hAnsi="Times New Roman"/>
          <w:sz w:val="28"/>
          <w:szCs w:val="28"/>
          <w:lang w:eastAsia="ru-RU"/>
        </w:rPr>
        <w:t>оку</w:t>
      </w:r>
      <w:r w:rsidRPr="00CC157B">
        <w:rPr>
          <w:rFonts w:ascii="Times New Roman" w:hAnsi="Times New Roman"/>
          <w:sz w:val="28"/>
          <w:szCs w:val="28"/>
          <w:lang w:eastAsia="ru-RU"/>
        </w:rPr>
        <w:t xml:space="preserve"> (а саме, з моменту підписання </w:t>
      </w:r>
      <w:r w:rsidRPr="00CC157B">
        <w:rPr>
          <w:rFonts w:ascii="Times New Roman" w:hAnsi="Times New Roman"/>
          <w:sz w:val="28"/>
          <w:szCs w:val="28"/>
        </w:rPr>
        <w:t>Угоди про партнерство і співробітництво між Україною та Європейськими Співтовариствами</w:t>
      </w:r>
      <w:r w:rsidRPr="00CC157B">
        <w:rPr>
          <w:rFonts w:ascii="Times New Roman" w:hAnsi="Times New Roman"/>
          <w:sz w:val="28"/>
          <w:szCs w:val="28"/>
          <w:lang w:eastAsia="ru-RU"/>
        </w:rPr>
        <w:t>) по 2013</w:t>
      </w:r>
      <w:r w:rsidR="0005076F">
        <w:rPr>
          <w:rFonts w:ascii="Times New Roman" w:hAnsi="Times New Roman"/>
          <w:sz w:val="28"/>
          <w:szCs w:val="28"/>
          <w:lang w:eastAsia="ru-RU"/>
        </w:rPr>
        <w:t> </w:t>
      </w:r>
      <w:r w:rsidRPr="00CC157B">
        <w:rPr>
          <w:rFonts w:ascii="Times New Roman" w:hAnsi="Times New Roman"/>
          <w:sz w:val="28"/>
          <w:szCs w:val="28"/>
          <w:lang w:eastAsia="ru-RU"/>
        </w:rPr>
        <w:t>р</w:t>
      </w:r>
      <w:r w:rsidR="0005076F">
        <w:rPr>
          <w:rFonts w:ascii="Times New Roman" w:hAnsi="Times New Roman"/>
          <w:sz w:val="28"/>
          <w:szCs w:val="28"/>
          <w:lang w:eastAsia="ru-RU"/>
        </w:rPr>
        <w:t>ік</w:t>
      </w:r>
      <w:r w:rsidRPr="00CC157B">
        <w:rPr>
          <w:rFonts w:ascii="Times New Roman" w:hAnsi="Times New Roman"/>
          <w:sz w:val="28"/>
          <w:szCs w:val="28"/>
          <w:lang w:eastAsia="ru-RU"/>
        </w:rPr>
        <w:t>;</w:t>
      </w:r>
      <w:r w:rsidR="00CC157B" w:rsidRPr="00CC157B">
        <w:rPr>
          <w:rFonts w:ascii="Times New Roman" w:hAnsi="Times New Roman"/>
          <w:sz w:val="28"/>
          <w:szCs w:val="28"/>
          <w:lang w:eastAsia="ru-RU"/>
        </w:rPr>
        <w:t xml:space="preserve"> </w:t>
      </w:r>
      <w:r w:rsidRPr="00CC157B">
        <w:rPr>
          <w:rFonts w:ascii="Times New Roman" w:hAnsi="Times New Roman"/>
          <w:sz w:val="28"/>
          <w:szCs w:val="28"/>
          <w:lang w:eastAsia="ru-RU"/>
        </w:rPr>
        <w:t>2)</w:t>
      </w:r>
      <w:r w:rsidR="0005076F">
        <w:rPr>
          <w:rFonts w:ascii="Times New Roman" w:hAnsi="Times New Roman"/>
          <w:sz w:val="28"/>
          <w:szCs w:val="28"/>
          <w:lang w:eastAsia="ru-RU"/>
        </w:rPr>
        <w:t> </w:t>
      </w:r>
      <w:r w:rsidRPr="00CC157B">
        <w:rPr>
          <w:rFonts w:ascii="Times New Roman" w:hAnsi="Times New Roman"/>
          <w:sz w:val="28"/>
          <w:szCs w:val="28"/>
          <w:lang w:eastAsia="ru-RU"/>
        </w:rPr>
        <w:t>з 2014</w:t>
      </w:r>
      <w:r w:rsidR="0005076F">
        <w:rPr>
          <w:rFonts w:ascii="Times New Roman" w:hAnsi="Times New Roman"/>
          <w:sz w:val="28"/>
          <w:szCs w:val="28"/>
          <w:lang w:eastAsia="ru-RU"/>
        </w:rPr>
        <w:t> </w:t>
      </w:r>
      <w:r w:rsidRPr="00CC157B">
        <w:rPr>
          <w:rFonts w:ascii="Times New Roman" w:hAnsi="Times New Roman"/>
          <w:sz w:val="28"/>
          <w:szCs w:val="28"/>
          <w:lang w:eastAsia="ru-RU"/>
        </w:rPr>
        <w:t>р</w:t>
      </w:r>
      <w:r w:rsidR="0005076F">
        <w:rPr>
          <w:rFonts w:ascii="Times New Roman" w:hAnsi="Times New Roman"/>
          <w:sz w:val="28"/>
          <w:szCs w:val="28"/>
          <w:lang w:eastAsia="ru-RU"/>
        </w:rPr>
        <w:t>оку</w:t>
      </w:r>
      <w:r w:rsidRPr="00CC157B">
        <w:rPr>
          <w:rFonts w:ascii="Times New Roman" w:hAnsi="Times New Roman"/>
          <w:sz w:val="28"/>
          <w:szCs w:val="28"/>
          <w:lang w:eastAsia="ru-RU"/>
        </w:rPr>
        <w:t xml:space="preserve"> по теперішній час, який є наслідком підписання Угоди про Асоціацію з ЄС.</w:t>
      </w:r>
    </w:p>
    <w:p w:rsidR="00E157D7" w:rsidRPr="00CC157B" w:rsidRDefault="00E157D7" w:rsidP="00F43B70">
      <w:pPr>
        <w:pStyle w:val="a3"/>
        <w:numPr>
          <w:ilvl w:val="0"/>
          <w:numId w:val="14"/>
        </w:numPr>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lang w:eastAsia="ru-RU"/>
        </w:rPr>
        <w:t>Уніфікація – це процес упорядкування законодавства різних правових систем шляхом зміни старих, прийняття нових нормативно-правових актів та імплементації останніх у внутрішнє право кожної країни з метою однакового регулювання відносин в різних правових системах.</w:t>
      </w:r>
      <w:r w:rsidRPr="00CC157B">
        <w:rPr>
          <w:rFonts w:ascii="Times New Roman" w:hAnsi="Times New Roman"/>
          <w:sz w:val="28"/>
          <w:szCs w:val="28"/>
        </w:rPr>
        <w:t xml:space="preserve"> Уніфікація є не просто бажаною, а й необхідною для розвитку українського законодавства. І </w:t>
      </w:r>
      <w:r w:rsidR="001221FD">
        <w:rPr>
          <w:rFonts w:ascii="Times New Roman" w:hAnsi="Times New Roman"/>
          <w:sz w:val="28"/>
          <w:szCs w:val="28"/>
        </w:rPr>
        <w:t>не лише</w:t>
      </w:r>
      <w:r w:rsidRPr="00CC157B">
        <w:rPr>
          <w:rFonts w:ascii="Times New Roman" w:hAnsi="Times New Roman"/>
          <w:sz w:val="28"/>
          <w:szCs w:val="28"/>
        </w:rPr>
        <w:t xml:space="preserve"> тому, що Україна взяла на себе зобов’язання гармонізувати національне законодавство відповідно до стандартів ЄС, а й у тому, що якість національного законодавства країни свідчить про успіх нашої держави у реформуванні всіх сфер суспільного життя на засадах верховенства права.</w:t>
      </w:r>
    </w:p>
    <w:p w:rsidR="00E157D7" w:rsidRPr="00CC157B" w:rsidRDefault="00E157D7" w:rsidP="00F43B70">
      <w:pPr>
        <w:pStyle w:val="a3"/>
        <w:spacing w:after="0" w:line="360" w:lineRule="auto"/>
        <w:ind w:left="0" w:firstLine="709"/>
        <w:jc w:val="both"/>
        <w:rPr>
          <w:rFonts w:ascii="Times New Roman" w:hAnsi="Times New Roman"/>
          <w:sz w:val="28"/>
          <w:szCs w:val="28"/>
          <w:lang w:eastAsia="ru-RU"/>
        </w:rPr>
      </w:pPr>
      <w:r w:rsidRPr="00CC157B">
        <w:rPr>
          <w:rFonts w:ascii="Times New Roman" w:hAnsi="Times New Roman"/>
          <w:sz w:val="28"/>
          <w:szCs w:val="28"/>
        </w:rPr>
        <w:t>Поняття «уніфікація» характе</w:t>
      </w:r>
      <w:r w:rsidR="0005076F">
        <w:rPr>
          <w:rFonts w:ascii="Times New Roman" w:hAnsi="Times New Roman"/>
          <w:sz w:val="28"/>
          <w:szCs w:val="28"/>
        </w:rPr>
        <w:t>ризують три групи визначень: 1) </w:t>
      </w:r>
      <w:r w:rsidRPr="00CC157B">
        <w:rPr>
          <w:rFonts w:ascii="Times New Roman" w:hAnsi="Times New Roman"/>
          <w:sz w:val="28"/>
          <w:szCs w:val="28"/>
        </w:rPr>
        <w:t>визначення, в яких звертається увага виключно на дії та засоби здійснення</w:t>
      </w:r>
      <w:r w:rsidR="00CC157B" w:rsidRPr="00CC157B">
        <w:rPr>
          <w:rFonts w:ascii="Times New Roman" w:hAnsi="Times New Roman"/>
          <w:sz w:val="28"/>
          <w:szCs w:val="28"/>
        </w:rPr>
        <w:t xml:space="preserve"> </w:t>
      </w:r>
      <w:r w:rsidRPr="00CC157B">
        <w:rPr>
          <w:rFonts w:ascii="Times New Roman" w:hAnsi="Times New Roman"/>
          <w:sz w:val="28"/>
          <w:szCs w:val="28"/>
        </w:rPr>
        <w:t>уніфікації; 2)</w:t>
      </w:r>
      <w:r w:rsidR="0005076F">
        <w:rPr>
          <w:rFonts w:ascii="Times New Roman" w:hAnsi="Times New Roman"/>
          <w:sz w:val="28"/>
          <w:szCs w:val="28"/>
        </w:rPr>
        <w:t> </w:t>
      </w:r>
      <w:r w:rsidRPr="00CC157B">
        <w:rPr>
          <w:rFonts w:ascii="Times New Roman" w:hAnsi="Times New Roman"/>
          <w:sz w:val="28"/>
          <w:szCs w:val="28"/>
        </w:rPr>
        <w:t xml:space="preserve">визначення, в яких розкривається спрямованість процесу </w:t>
      </w:r>
      <w:r w:rsidRPr="00CC157B">
        <w:rPr>
          <w:rFonts w:ascii="Times New Roman" w:hAnsi="Times New Roman"/>
          <w:sz w:val="28"/>
          <w:szCs w:val="28"/>
        </w:rPr>
        <w:lastRenderedPageBreak/>
        <w:t>уніфікації,</w:t>
      </w:r>
      <w:r w:rsidR="00CC157B" w:rsidRPr="00CC157B">
        <w:rPr>
          <w:rFonts w:ascii="Times New Roman" w:hAnsi="Times New Roman"/>
          <w:sz w:val="28"/>
          <w:szCs w:val="28"/>
        </w:rPr>
        <w:t xml:space="preserve"> </w:t>
      </w:r>
      <w:r w:rsidRPr="00CC157B">
        <w:rPr>
          <w:rFonts w:ascii="Times New Roman" w:hAnsi="Times New Roman"/>
          <w:sz w:val="28"/>
          <w:szCs w:val="28"/>
        </w:rPr>
        <w:t>його результат; 3)</w:t>
      </w:r>
      <w:r w:rsidR="000E051A">
        <w:rPr>
          <w:rFonts w:ascii="Times New Roman" w:hAnsi="Times New Roman"/>
          <w:sz w:val="28"/>
          <w:szCs w:val="28"/>
        </w:rPr>
        <w:t> </w:t>
      </w:r>
      <w:r w:rsidRPr="00CC157B">
        <w:rPr>
          <w:rFonts w:ascii="Times New Roman" w:hAnsi="Times New Roman"/>
          <w:sz w:val="28"/>
          <w:szCs w:val="28"/>
        </w:rPr>
        <w:t>визначення, в яких розкриваються як зміст, так і спрямованість процесу уніфікації.</w:t>
      </w:r>
    </w:p>
    <w:p w:rsidR="00E157D7" w:rsidRPr="00CC157B" w:rsidRDefault="00E157D7" w:rsidP="00F43B70">
      <w:pPr>
        <w:pStyle w:val="a3"/>
        <w:numPr>
          <w:ilvl w:val="0"/>
          <w:numId w:val="14"/>
        </w:numPr>
        <w:spacing w:after="0" w:line="360" w:lineRule="auto"/>
        <w:ind w:left="0" w:firstLine="709"/>
        <w:jc w:val="both"/>
        <w:rPr>
          <w:rFonts w:ascii="Times New Roman" w:hAnsi="Times New Roman"/>
          <w:color w:val="000000"/>
          <w:sz w:val="28"/>
          <w:szCs w:val="28"/>
          <w:lang w:eastAsia="ru-RU"/>
        </w:rPr>
      </w:pPr>
      <w:r w:rsidRPr="00CC157B">
        <w:rPr>
          <w:rFonts w:ascii="Times New Roman" w:hAnsi="Times New Roman"/>
          <w:sz w:val="28"/>
          <w:szCs w:val="28"/>
        </w:rPr>
        <w:t>Уніфіковані норми мають двоїсту природу. Вони не є міжнародно-правовими, оскільки призначені регулювати відносини між суб’єктами внутрішньодержавного права (юридичними, фізичними особами) і розраховані на їх застосування в системі цього права та з використанням внутрішньодержавного механізму. За зміст</w:t>
      </w:r>
      <w:r w:rsidR="000E051A">
        <w:rPr>
          <w:rFonts w:ascii="Times New Roman" w:hAnsi="Times New Roman"/>
          <w:sz w:val="28"/>
          <w:szCs w:val="28"/>
        </w:rPr>
        <w:t>ом ці норми можуть бути різними </w:t>
      </w:r>
      <w:r w:rsidRPr="00CC157B">
        <w:rPr>
          <w:rFonts w:ascii="Times New Roman" w:hAnsi="Times New Roman"/>
          <w:sz w:val="28"/>
          <w:szCs w:val="28"/>
        </w:rPr>
        <w:t xml:space="preserve">– цивільними, трудовими, процесуальними тощо. З іншого боку, уніфіковані норми визначають зміст зобов’язання, прийнятого на себе учасниками міжнародного договору, тому є елементом такого зобов’язання і в цій якості потрапляють під дію права міжнародних договорів. </w:t>
      </w:r>
      <w:r w:rsidRPr="00CC157B">
        <w:rPr>
          <w:rFonts w:ascii="Times New Roman" w:hAnsi="Times New Roman"/>
          <w:color w:val="000000"/>
          <w:sz w:val="28"/>
          <w:szCs w:val="28"/>
          <w:lang w:eastAsia="ru-RU"/>
        </w:rPr>
        <w:t>Створення уніфікованих норм можливе не лише на підставі міжнародного договору, а також у вигляді норм міжнародного звичаю, а в деяких випадках, навіть, за допомогою рішень органів міжнародних організацій, що мають юридично обов’язковий характер.</w:t>
      </w:r>
    </w:p>
    <w:p w:rsidR="00E157D7" w:rsidRPr="00CC157B" w:rsidRDefault="00E157D7" w:rsidP="00F43B70">
      <w:pPr>
        <w:pStyle w:val="a3"/>
        <w:numPr>
          <w:ilvl w:val="0"/>
          <w:numId w:val="14"/>
        </w:numPr>
        <w:spacing w:after="0" w:line="360" w:lineRule="auto"/>
        <w:ind w:left="0" w:firstLine="709"/>
        <w:jc w:val="both"/>
        <w:rPr>
          <w:rFonts w:ascii="Times New Roman" w:eastAsia="TimesNewRoman" w:hAnsi="Times New Roman"/>
          <w:sz w:val="28"/>
          <w:szCs w:val="28"/>
        </w:rPr>
      </w:pPr>
      <w:r w:rsidRPr="00CC157B">
        <w:rPr>
          <w:rFonts w:ascii="Times New Roman" w:eastAsia="TimesNewRomanPS-BoldMT" w:hAnsi="Times New Roman"/>
          <w:sz w:val="28"/>
          <w:szCs w:val="28"/>
        </w:rPr>
        <w:t>Багатоаспектний характер уніфікації законодавства обумовлюється існуванням значної кількості видів та критеріїв її класифікації. Крім існуючих видів уніфікації (</w:t>
      </w:r>
      <w:r w:rsidRPr="00CC157B">
        <w:rPr>
          <w:rFonts w:ascii="Times New Roman" w:eastAsia="TimesNewRomanPS-BoldMT" w:hAnsi="Times New Roman"/>
          <w:i/>
          <w:sz w:val="28"/>
          <w:szCs w:val="28"/>
        </w:rPr>
        <w:t>загальна,</w:t>
      </w:r>
      <w:r w:rsidRPr="00CC157B">
        <w:rPr>
          <w:rFonts w:ascii="Times New Roman" w:eastAsia="TimesNewRomanPS-BoldMT" w:hAnsi="Times New Roman"/>
          <w:sz w:val="28"/>
          <w:szCs w:val="28"/>
        </w:rPr>
        <w:t xml:space="preserve"> яка характеризується високим рівнем нормативних узагальнень, покликаних із максимальною повнотою врегулювати визначене коло суспільних відносин; </w:t>
      </w:r>
      <w:r w:rsidRPr="00CC157B">
        <w:rPr>
          <w:rFonts w:ascii="Times New Roman" w:eastAsia="TimesNewRomanPS-BoldMT" w:hAnsi="Times New Roman"/>
          <w:i/>
          <w:sz w:val="28"/>
          <w:szCs w:val="28"/>
        </w:rPr>
        <w:t>локальна</w:t>
      </w:r>
      <w:r w:rsidRPr="00CC157B">
        <w:rPr>
          <w:rFonts w:ascii="Times New Roman" w:eastAsia="TimesNewRomanPS-BoldMT" w:hAnsi="Times New Roman"/>
          <w:sz w:val="28"/>
          <w:szCs w:val="28"/>
        </w:rPr>
        <w:t xml:space="preserve">, яка ґрунтується на місцевій специфіці утворень міського, районного, обласного масштабів і знаходить своє відображення в єдиних постановах та рішеннях; </w:t>
      </w:r>
      <w:r w:rsidRPr="00CC157B">
        <w:rPr>
          <w:rFonts w:ascii="Times New Roman" w:eastAsia="TimesNewRomanPS-BoldMT" w:hAnsi="Times New Roman"/>
          <w:i/>
          <w:sz w:val="28"/>
          <w:szCs w:val="28"/>
        </w:rPr>
        <w:t>відомча</w:t>
      </w:r>
      <w:r w:rsidRPr="00CC157B">
        <w:rPr>
          <w:rFonts w:ascii="Times New Roman" w:eastAsia="TimesNewRomanPS-BoldMT" w:hAnsi="Times New Roman"/>
          <w:sz w:val="28"/>
          <w:szCs w:val="28"/>
        </w:rPr>
        <w:t xml:space="preserve">, яка створює єдині інструкції, положення, рекомендації, що можуть бути загальними, локальними чи адресуватися підприємствам окремих галузей виробництва; нормативно-правова), виокремлюємо </w:t>
      </w:r>
      <w:r w:rsidRPr="00CC157B">
        <w:rPr>
          <w:rFonts w:ascii="Times New Roman" w:eastAsia="TimesNewRomanPS-BoldMT" w:hAnsi="Times New Roman"/>
          <w:i/>
          <w:sz w:val="28"/>
          <w:szCs w:val="28"/>
        </w:rPr>
        <w:t>доктринальну уніфікацію</w:t>
      </w:r>
      <w:r w:rsidRPr="00CC157B">
        <w:rPr>
          <w:rFonts w:ascii="Times New Roman" w:eastAsia="TimesNewRoman" w:hAnsi="Times New Roman"/>
          <w:sz w:val="28"/>
          <w:szCs w:val="28"/>
        </w:rPr>
        <w:t xml:space="preserve"> з підвидом </w:t>
      </w:r>
      <w:r w:rsidRPr="00CC157B">
        <w:rPr>
          <w:rFonts w:ascii="Times New Roman" w:eastAsia="TimesNewRoman" w:hAnsi="Times New Roman"/>
          <w:i/>
          <w:sz w:val="28"/>
          <w:szCs w:val="28"/>
        </w:rPr>
        <w:t>офіційної доктринальної уніфікації</w:t>
      </w:r>
      <w:r w:rsidRPr="00CC157B">
        <w:rPr>
          <w:rFonts w:ascii="Times New Roman" w:eastAsia="TimesNewRoman" w:hAnsi="Times New Roman"/>
          <w:sz w:val="28"/>
          <w:szCs w:val="28"/>
        </w:rPr>
        <w:t xml:space="preserve">. І якщо перша ґрунтується на наукових положеннях та розробках в галузі уніфікації законодавства, то суть останньої полягає у застосуванні таких наукових розробок уповноваженими владними органами. </w:t>
      </w:r>
      <w:r w:rsidRPr="00CC157B">
        <w:rPr>
          <w:rFonts w:ascii="Times New Roman" w:eastAsia="TimesNewRomanPS-BoldMT" w:hAnsi="Times New Roman"/>
          <w:sz w:val="28"/>
          <w:szCs w:val="28"/>
        </w:rPr>
        <w:t xml:space="preserve">Також аналізується </w:t>
      </w:r>
      <w:r w:rsidR="00621604">
        <w:rPr>
          <w:rFonts w:ascii="Times New Roman" w:eastAsia="TimesNewRomanPS-BoldMT" w:hAnsi="Times New Roman"/>
          <w:sz w:val="28"/>
          <w:szCs w:val="28"/>
        </w:rPr>
        <w:t>низка</w:t>
      </w:r>
      <w:r w:rsidRPr="00CC157B">
        <w:rPr>
          <w:rFonts w:ascii="Times New Roman" w:eastAsia="TimesNewRomanPS-BoldMT" w:hAnsi="Times New Roman"/>
          <w:sz w:val="28"/>
          <w:szCs w:val="28"/>
        </w:rPr>
        <w:t xml:space="preserve"> </w:t>
      </w:r>
      <w:r w:rsidRPr="00CC157B">
        <w:rPr>
          <w:rFonts w:ascii="Times New Roman" w:eastAsia="TimesNewRomanPS-BoldMT" w:hAnsi="Times New Roman"/>
          <w:sz w:val="28"/>
          <w:szCs w:val="28"/>
        </w:rPr>
        <w:lastRenderedPageBreak/>
        <w:t xml:space="preserve">критеріїв уніфікації законодавства, зокрема: критерій системності, предметний критерій тощо. Крім того, виокремлюються такі критерії уніфікації законодавства, як: </w:t>
      </w:r>
      <w:r w:rsidRPr="00CC157B">
        <w:rPr>
          <w:rFonts w:ascii="Times New Roman" w:eastAsia="TimesNewRoman" w:hAnsi="Times New Roman"/>
          <w:i/>
          <w:sz w:val="28"/>
          <w:szCs w:val="28"/>
        </w:rPr>
        <w:t xml:space="preserve">за суб’єктами проведення </w:t>
      </w:r>
      <w:r w:rsidRPr="00CC157B">
        <w:rPr>
          <w:rFonts w:ascii="Times New Roman" w:eastAsia="TimesNewRoman" w:hAnsi="Times New Roman"/>
          <w:sz w:val="28"/>
          <w:szCs w:val="28"/>
        </w:rPr>
        <w:t xml:space="preserve">(уніфікація правових актів Верховної Ради України, уніфікація актів Президента України, уніфікація актів Кабінету Міністрів України тощо) та </w:t>
      </w:r>
      <w:r w:rsidRPr="00CC157B">
        <w:rPr>
          <w:rFonts w:ascii="Times New Roman" w:eastAsia="TimesNewRoman" w:hAnsi="Times New Roman"/>
          <w:i/>
          <w:sz w:val="28"/>
          <w:szCs w:val="28"/>
        </w:rPr>
        <w:t>критерій побудови системи законодавства за ієрархічністю</w:t>
      </w:r>
      <w:r w:rsidRPr="00CC157B">
        <w:rPr>
          <w:rFonts w:ascii="Times New Roman" w:eastAsia="TimesNewRoman" w:hAnsi="Times New Roman"/>
          <w:sz w:val="28"/>
          <w:szCs w:val="28"/>
        </w:rPr>
        <w:t xml:space="preserve"> (уніфікація законодавчих актів, уніфікація підзаконних актів).</w:t>
      </w:r>
    </w:p>
    <w:p w:rsidR="00E157D7" w:rsidRPr="00CC157B" w:rsidRDefault="00E157D7" w:rsidP="00F43B70">
      <w:pPr>
        <w:pStyle w:val="a3"/>
        <w:numPr>
          <w:ilvl w:val="0"/>
          <w:numId w:val="14"/>
        </w:numPr>
        <w:autoSpaceDE w:val="0"/>
        <w:autoSpaceDN w:val="0"/>
        <w:adjustRightInd w:val="0"/>
        <w:spacing w:after="0" w:line="360" w:lineRule="auto"/>
        <w:ind w:left="0" w:firstLine="709"/>
        <w:jc w:val="both"/>
        <w:rPr>
          <w:rFonts w:ascii="Times New Roman" w:hAnsi="Times New Roman"/>
          <w:color w:val="231F20"/>
          <w:sz w:val="28"/>
          <w:szCs w:val="28"/>
        </w:rPr>
      </w:pPr>
      <w:r w:rsidRPr="00CC157B">
        <w:rPr>
          <w:rFonts w:ascii="Times New Roman" w:hAnsi="Times New Roman"/>
          <w:sz w:val="28"/>
          <w:szCs w:val="28"/>
        </w:rPr>
        <w:t xml:space="preserve">Запропоновано аналіз поняття «юридична термінологія» та виділено два підходи до </w:t>
      </w:r>
      <w:r w:rsidR="00621604">
        <w:rPr>
          <w:rFonts w:ascii="Times New Roman" w:hAnsi="Times New Roman"/>
          <w:sz w:val="28"/>
          <w:szCs w:val="28"/>
        </w:rPr>
        <w:t>його</w:t>
      </w:r>
      <w:r w:rsidRPr="00CC157B">
        <w:rPr>
          <w:rFonts w:ascii="Times New Roman" w:hAnsi="Times New Roman"/>
          <w:sz w:val="28"/>
          <w:szCs w:val="28"/>
        </w:rPr>
        <w:t xml:space="preserve"> уніфікації: </w:t>
      </w:r>
      <w:r w:rsidRPr="00CC157B">
        <w:rPr>
          <w:rFonts w:ascii="Times New Roman" w:hAnsi="Times New Roman"/>
          <w:color w:val="231F20"/>
          <w:sz w:val="28"/>
          <w:szCs w:val="28"/>
        </w:rPr>
        <w:t>1)</w:t>
      </w:r>
      <w:r w:rsidR="000E051A">
        <w:rPr>
          <w:rFonts w:ascii="Times New Roman" w:hAnsi="Times New Roman"/>
          <w:color w:val="231F20"/>
          <w:sz w:val="28"/>
          <w:szCs w:val="28"/>
        </w:rPr>
        <w:t> </w:t>
      </w:r>
      <w:r w:rsidRPr="00CC157B">
        <w:rPr>
          <w:rFonts w:ascii="Times New Roman" w:hAnsi="Times New Roman"/>
          <w:i/>
          <w:color w:val="231F20"/>
          <w:sz w:val="28"/>
          <w:szCs w:val="28"/>
        </w:rPr>
        <w:t>теоретико-концептуальний</w:t>
      </w:r>
      <w:r w:rsidRPr="00CC157B">
        <w:rPr>
          <w:rFonts w:ascii="Times New Roman" w:hAnsi="Times New Roman"/>
          <w:color w:val="231F20"/>
          <w:sz w:val="28"/>
          <w:szCs w:val="28"/>
        </w:rPr>
        <w:t>, що ґрунтується на дослідженні самого феномену «юридична термінологія» та його аналізу у правовій та законодавчій діяльності держави; 2)</w:t>
      </w:r>
      <w:r w:rsidR="000E051A">
        <w:rPr>
          <w:rFonts w:ascii="Times New Roman" w:hAnsi="Times New Roman"/>
          <w:color w:val="231F20"/>
          <w:sz w:val="28"/>
          <w:szCs w:val="28"/>
        </w:rPr>
        <w:t> </w:t>
      </w:r>
      <w:r w:rsidRPr="00CC157B">
        <w:rPr>
          <w:rFonts w:ascii="Times New Roman" w:hAnsi="Times New Roman"/>
          <w:i/>
          <w:color w:val="231F20"/>
          <w:sz w:val="28"/>
          <w:szCs w:val="28"/>
        </w:rPr>
        <w:t xml:space="preserve">структурований, </w:t>
      </w:r>
      <w:r w:rsidRPr="00CC157B">
        <w:rPr>
          <w:rFonts w:ascii="Times New Roman" w:hAnsi="Times New Roman"/>
          <w:color w:val="231F20"/>
          <w:sz w:val="28"/>
          <w:szCs w:val="28"/>
        </w:rPr>
        <w:t xml:space="preserve">який полягає у розгляді юридичної термінології як структурної одиниці будь-якого правового акта, їх взаємовідношенні. </w:t>
      </w:r>
      <w:r w:rsidRPr="00CC157B">
        <w:rPr>
          <w:rFonts w:ascii="Times New Roman" w:hAnsi="Times New Roman"/>
          <w:sz w:val="28"/>
          <w:szCs w:val="28"/>
        </w:rPr>
        <w:t xml:space="preserve">Пропонується </w:t>
      </w:r>
      <w:r w:rsidR="00621604">
        <w:rPr>
          <w:rFonts w:ascii="Times New Roman" w:hAnsi="Times New Roman"/>
          <w:sz w:val="28"/>
          <w:szCs w:val="28"/>
        </w:rPr>
        <w:t xml:space="preserve">тлумачити </w:t>
      </w:r>
      <w:r w:rsidRPr="00CC157B">
        <w:rPr>
          <w:rFonts w:ascii="Times New Roman" w:hAnsi="Times New Roman"/>
          <w:sz w:val="28"/>
          <w:szCs w:val="28"/>
        </w:rPr>
        <w:t>поняття «уніфікація юридичних дефініцій» як процес упорядкування визначень юридичних термінів, що розкривають зміст та називають його ознаки, з метою досягнення їх найбільшої семантичної однозначності.</w:t>
      </w:r>
    </w:p>
    <w:p w:rsidR="00E157D7" w:rsidRPr="00CC157B" w:rsidRDefault="00E157D7" w:rsidP="00F43B70">
      <w:pPr>
        <w:pStyle w:val="a3"/>
        <w:numPr>
          <w:ilvl w:val="0"/>
          <w:numId w:val="14"/>
        </w:numPr>
        <w:tabs>
          <w:tab w:val="left" w:pos="900"/>
        </w:tabs>
        <w:spacing w:after="0" w:line="360" w:lineRule="auto"/>
        <w:ind w:left="0" w:firstLine="709"/>
        <w:jc w:val="both"/>
        <w:rPr>
          <w:rFonts w:ascii="Times New Roman" w:hAnsi="Times New Roman"/>
          <w:sz w:val="28"/>
          <w:szCs w:val="28"/>
        </w:rPr>
      </w:pPr>
      <w:r w:rsidRPr="00CC157B">
        <w:rPr>
          <w:rFonts w:ascii="Times New Roman" w:hAnsi="Times New Roman"/>
          <w:sz w:val="28"/>
          <w:szCs w:val="28"/>
        </w:rPr>
        <w:t xml:space="preserve">Зазначено, що уніфікація законодавства, як і будь-яке правове явище чи процес, повинна ґрунтуватися на таких основних принципах: </w:t>
      </w:r>
      <w:r w:rsidR="006C3C50" w:rsidRPr="006C3C50">
        <w:rPr>
          <w:rFonts w:ascii="Times New Roman" w:eastAsia="TimesNewRomanPS-BoldMT" w:hAnsi="Times New Roman"/>
          <w:sz w:val="28"/>
          <w:szCs w:val="28"/>
        </w:rPr>
        <w:t xml:space="preserve">пріоритету прав і свобод громадян; наукова обґрунтованість; системності, комплексності та всебічності; конкретизації правових норм; взаємодії національних правових систем; здійснення співробітництва держав на основі рівноправності, взаємної вигоди та партнерства; гармонізації норм права із загальновизнаними міжнародно-правовими нормами та </w:t>
      </w:r>
      <w:r w:rsidRPr="006C3C50">
        <w:rPr>
          <w:rFonts w:ascii="Times New Roman" w:eastAsia="TimesNewRomanPS-BoldMT" w:hAnsi="Times New Roman"/>
          <w:sz w:val="28"/>
          <w:szCs w:val="28"/>
        </w:rPr>
        <w:t>законодавством</w:t>
      </w:r>
      <w:r w:rsidRPr="00CC157B">
        <w:rPr>
          <w:rFonts w:ascii="Times New Roman" w:hAnsi="Times New Roman"/>
          <w:sz w:val="28"/>
          <w:szCs w:val="28"/>
        </w:rPr>
        <w:t xml:space="preserve"> Європейського Союзу тощо.</w:t>
      </w:r>
    </w:p>
    <w:p w:rsidR="00E157D7" w:rsidRPr="00CC157B" w:rsidRDefault="00E157D7" w:rsidP="00F43B70">
      <w:pPr>
        <w:numPr>
          <w:ilvl w:val="0"/>
          <w:numId w:val="14"/>
        </w:numPr>
        <w:spacing w:after="0" w:line="360" w:lineRule="auto"/>
        <w:ind w:left="0" w:firstLine="709"/>
        <w:jc w:val="both"/>
        <w:rPr>
          <w:rFonts w:ascii="Times New Roman" w:hAnsi="Times New Roman"/>
          <w:sz w:val="28"/>
          <w:szCs w:val="28"/>
        </w:rPr>
      </w:pPr>
      <w:r w:rsidRPr="00CC157B">
        <w:rPr>
          <w:rFonts w:ascii="Times New Roman" w:eastAsia="TimesNewRomanPS-BoldMT" w:hAnsi="Times New Roman"/>
          <w:sz w:val="28"/>
          <w:szCs w:val="28"/>
        </w:rPr>
        <w:t xml:space="preserve">Ключовим елементом успішної інтеграції нашої держави до ЄС є досягнення певного рівня узгодженого законодавства України з правовими нормами Європейського Союзу. Так, у зазначеному контексті, серед ефективних засобів уніфікації законодавства виділяють засоби за допомогою </w:t>
      </w:r>
      <w:r w:rsidR="006C3C50">
        <w:rPr>
          <w:rFonts w:ascii="Times New Roman" w:eastAsia="TimesNewRomanPS-BoldMT" w:hAnsi="Times New Roman"/>
          <w:sz w:val="28"/>
          <w:szCs w:val="28"/>
        </w:rPr>
        <w:lastRenderedPageBreak/>
        <w:t xml:space="preserve">модельних норм або </w:t>
      </w:r>
      <w:r w:rsidRPr="00CC157B">
        <w:rPr>
          <w:rFonts w:ascii="Times New Roman" w:eastAsia="TimesNewRomanPS-BoldMT" w:hAnsi="Times New Roman"/>
          <w:sz w:val="28"/>
          <w:szCs w:val="28"/>
        </w:rPr>
        <w:t>міжнародного договору.</w:t>
      </w:r>
      <w:r w:rsidRPr="00CC157B">
        <w:rPr>
          <w:rFonts w:ascii="Times New Roman" w:hAnsi="Times New Roman"/>
          <w:spacing w:val="-2"/>
          <w:sz w:val="28"/>
          <w:szCs w:val="28"/>
        </w:rPr>
        <w:t xml:space="preserve"> Модельні правові акти являють собою типовий зразок нормативно-правового регулювання конкретної сфери суспільних відносин, орієнтують національного законодавця у правотворчій діяльності як цілеспрямований вплив міжнародної організації на національну законодавчу практику в межах міждержавного </w:t>
      </w:r>
      <w:r w:rsidRPr="00CC157B">
        <w:rPr>
          <w:rFonts w:ascii="Times New Roman" w:hAnsi="Times New Roman"/>
          <w:sz w:val="28"/>
          <w:szCs w:val="28"/>
        </w:rPr>
        <w:t>об’єднання</w:t>
      </w:r>
      <w:r w:rsidRPr="00CC157B">
        <w:rPr>
          <w:rFonts w:ascii="Times New Roman" w:hAnsi="Times New Roman"/>
          <w:spacing w:val="-2"/>
          <w:sz w:val="28"/>
          <w:szCs w:val="28"/>
        </w:rPr>
        <w:t>. Інший засіб уніфікації законодавства – за допомогою міжнародного договору</w:t>
      </w:r>
      <w:r w:rsidR="006C3C50">
        <w:rPr>
          <w:rFonts w:ascii="Times New Roman" w:hAnsi="Times New Roman"/>
          <w:spacing w:val="-2"/>
          <w:sz w:val="28"/>
          <w:szCs w:val="28"/>
        </w:rPr>
        <w:t xml:space="preserve"> </w:t>
      </w:r>
      <w:r w:rsidR="006C3C50" w:rsidRPr="00CC157B">
        <w:rPr>
          <w:rFonts w:ascii="Times New Roman" w:hAnsi="Times New Roman"/>
          <w:spacing w:val="-2"/>
          <w:sz w:val="28"/>
          <w:szCs w:val="28"/>
        </w:rPr>
        <w:t>–</w:t>
      </w:r>
      <w:r w:rsidRPr="00CC157B">
        <w:rPr>
          <w:rFonts w:ascii="Times New Roman" w:hAnsi="Times New Roman"/>
          <w:spacing w:val="-2"/>
          <w:sz w:val="28"/>
          <w:szCs w:val="28"/>
        </w:rPr>
        <w:t xml:space="preserve"> передбачає створення єдиних міжнародних норм, які діють в усіх державах, що його підписали, тим самим визначивши таку норму обов’язковою. </w:t>
      </w:r>
    </w:p>
    <w:p w:rsidR="00E157D7" w:rsidRPr="00CC157B" w:rsidRDefault="00E157D7" w:rsidP="00F43B70">
      <w:pPr>
        <w:numPr>
          <w:ilvl w:val="0"/>
          <w:numId w:val="14"/>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Уніфікація національного законодавства з європейським є однією з головних умов поглибл</w:t>
      </w:r>
      <w:r w:rsidR="006C3C50">
        <w:rPr>
          <w:rFonts w:ascii="Times New Roman" w:hAnsi="Times New Roman"/>
          <w:sz w:val="28"/>
          <w:szCs w:val="28"/>
        </w:rPr>
        <w:t>еної співпраці нашої держави з Є</w:t>
      </w:r>
      <w:r w:rsidRPr="00CC157B">
        <w:rPr>
          <w:rFonts w:ascii="Times New Roman" w:hAnsi="Times New Roman"/>
          <w:sz w:val="28"/>
          <w:szCs w:val="28"/>
        </w:rPr>
        <w:t>вропейським Співтовариством та їх інтеграційними об’єднаннями, а адаптація національного законодавства за законодавства Європейського Союзу</w:t>
      </w:r>
      <w:r w:rsidR="000E051A">
        <w:rPr>
          <w:rFonts w:ascii="Times New Roman" w:hAnsi="Times New Roman"/>
          <w:sz w:val="28"/>
          <w:szCs w:val="28"/>
        </w:rPr>
        <w:t> </w:t>
      </w:r>
      <w:r w:rsidRPr="00CC157B">
        <w:rPr>
          <w:rFonts w:ascii="Times New Roman" w:hAnsi="Times New Roman"/>
          <w:sz w:val="28"/>
          <w:szCs w:val="28"/>
        </w:rPr>
        <w:t>– пріоритетним напрямом сучасного правового розвитку. У процесі дослідження міжнародних стандартів та вимог до процесу уніфікації були виявлені недоліки цього процесу в Україні</w:t>
      </w:r>
      <w:r w:rsidRPr="00CC157B">
        <w:rPr>
          <w:rFonts w:ascii="Times New Roman" w:hAnsi="Times New Roman"/>
          <w:sz w:val="28"/>
          <w:szCs w:val="28"/>
          <w:lang w:eastAsia="ru-RU"/>
        </w:rPr>
        <w:t>. Вод</w:t>
      </w:r>
      <w:r w:rsidR="006C3C50">
        <w:rPr>
          <w:rFonts w:ascii="Times New Roman" w:hAnsi="Times New Roman"/>
          <w:sz w:val="28"/>
          <w:szCs w:val="28"/>
          <w:lang w:eastAsia="ru-RU"/>
        </w:rPr>
        <w:t>ночас певні результати досягнуто</w:t>
      </w:r>
      <w:r w:rsidRPr="00CC157B">
        <w:rPr>
          <w:rFonts w:ascii="Times New Roman" w:hAnsi="Times New Roman"/>
          <w:sz w:val="28"/>
          <w:szCs w:val="28"/>
          <w:lang w:eastAsia="ru-RU"/>
        </w:rPr>
        <w:t xml:space="preserve"> в уніфікації правових норм, які регулюють інтелектуальну власність та сферу зовнішньоекономічних відносин. А в таких сферах, як сімейно-шлюбні відносини, спадкові відносини, що тісно пов’язані з національними історичними, культурними, релігійними особливостями, досягнення в сфері уніфікації мають нестабільний, епізодичний характер.</w:t>
      </w:r>
    </w:p>
    <w:p w:rsidR="00E157D7" w:rsidRPr="00CC157B" w:rsidRDefault="00E157D7" w:rsidP="00F43B70">
      <w:pPr>
        <w:numPr>
          <w:ilvl w:val="0"/>
          <w:numId w:val="14"/>
        </w:numPr>
        <w:spacing w:after="0" w:line="360" w:lineRule="auto"/>
        <w:ind w:left="0" w:firstLine="709"/>
        <w:jc w:val="both"/>
        <w:rPr>
          <w:rFonts w:ascii="Times New Roman" w:hAnsi="Times New Roman"/>
          <w:sz w:val="28"/>
          <w:szCs w:val="28"/>
        </w:rPr>
      </w:pPr>
      <w:r w:rsidRPr="00CC157B">
        <w:rPr>
          <w:rFonts w:ascii="Times New Roman" w:hAnsi="Times New Roman"/>
          <w:sz w:val="28"/>
          <w:szCs w:val="28"/>
        </w:rPr>
        <w:t>Пропонується здійснювати процес уніфікації законодавства у відповідності до трьох етапів: 1)</w:t>
      </w:r>
      <w:r w:rsidR="000E051A">
        <w:rPr>
          <w:rFonts w:ascii="Times New Roman" w:hAnsi="Times New Roman"/>
          <w:sz w:val="28"/>
          <w:szCs w:val="28"/>
        </w:rPr>
        <w:t> </w:t>
      </w:r>
      <w:r w:rsidRPr="00CC157B">
        <w:rPr>
          <w:rFonts w:ascii="Times New Roman" w:hAnsi="Times New Roman"/>
          <w:sz w:val="28"/>
          <w:szCs w:val="28"/>
        </w:rPr>
        <w:t>створення спеціалізованої експертної комісії, яка б займалася вивченням необхідних перспектив уніфікації законодавства, і в результаті дала пропозиції щодо прийняття, зміни та скасування нормативного акта; 2)</w:t>
      </w:r>
      <w:r w:rsidR="000E051A">
        <w:rPr>
          <w:rFonts w:ascii="Times New Roman" w:hAnsi="Times New Roman"/>
          <w:sz w:val="28"/>
          <w:szCs w:val="28"/>
        </w:rPr>
        <w:t> </w:t>
      </w:r>
      <w:r w:rsidRPr="00CC157B">
        <w:rPr>
          <w:rFonts w:ascii="Times New Roman" w:hAnsi="Times New Roman"/>
          <w:sz w:val="28"/>
          <w:szCs w:val="28"/>
        </w:rPr>
        <w:t>виявлення наявних розбіжностей, колізій, неточностей на підставі аналізу нормативно-правових актів, що регулюють певну сферу суспільних відносин, та групування з метою їх подолання на усунення; 3)</w:t>
      </w:r>
      <w:r w:rsidR="000E051A">
        <w:rPr>
          <w:rFonts w:ascii="Times New Roman" w:hAnsi="Times New Roman"/>
          <w:sz w:val="28"/>
          <w:szCs w:val="28"/>
        </w:rPr>
        <w:t> </w:t>
      </w:r>
      <w:r w:rsidRPr="00CC157B">
        <w:rPr>
          <w:rFonts w:ascii="Times New Roman" w:hAnsi="Times New Roman"/>
          <w:sz w:val="28"/>
          <w:szCs w:val="28"/>
        </w:rPr>
        <w:t xml:space="preserve">надання пропозицій щодо зміни правових актів, що регулюють визначену сферу суспільних відносин; створити новий єдиний уніфікований </w:t>
      </w:r>
      <w:r w:rsidRPr="00CC157B">
        <w:rPr>
          <w:rFonts w:ascii="Times New Roman" w:hAnsi="Times New Roman"/>
          <w:sz w:val="28"/>
          <w:szCs w:val="28"/>
        </w:rPr>
        <w:lastRenderedPageBreak/>
        <w:t>акт із імплементацією всіх відповідних міжнародних норм, що регулюють визначену сферу суспільних відносин.</w:t>
      </w:r>
      <w:r w:rsidR="00CC157B" w:rsidRPr="00CC157B">
        <w:rPr>
          <w:rFonts w:ascii="Times New Roman" w:hAnsi="Times New Roman"/>
          <w:sz w:val="28"/>
          <w:szCs w:val="28"/>
        </w:rPr>
        <w:t xml:space="preserve"> </w:t>
      </w:r>
    </w:p>
    <w:p w:rsidR="003273EA" w:rsidRPr="00CC157B" w:rsidRDefault="003273EA" w:rsidP="00F43B70">
      <w:pPr>
        <w:tabs>
          <w:tab w:val="left" w:pos="1418"/>
        </w:tabs>
        <w:spacing w:after="0" w:line="360" w:lineRule="auto"/>
        <w:ind w:firstLine="709"/>
        <w:jc w:val="both"/>
        <w:rPr>
          <w:rFonts w:ascii="Times New Roman" w:hAnsi="Times New Roman"/>
          <w:b/>
          <w:sz w:val="28"/>
          <w:szCs w:val="28"/>
        </w:rPr>
      </w:pPr>
      <w:r w:rsidRPr="00CC157B">
        <w:rPr>
          <w:rFonts w:ascii="Times New Roman" w:hAnsi="Times New Roman"/>
          <w:b/>
          <w:sz w:val="28"/>
          <w:szCs w:val="28"/>
        </w:rPr>
        <w:br w:type="page"/>
      </w:r>
    </w:p>
    <w:p w:rsidR="00100C4E" w:rsidRPr="00046AAD" w:rsidRDefault="00100C4E" w:rsidP="00100C4E">
      <w:pPr>
        <w:tabs>
          <w:tab w:val="left" w:pos="1418"/>
        </w:tabs>
        <w:spacing w:after="0" w:line="360" w:lineRule="auto"/>
        <w:jc w:val="center"/>
        <w:rPr>
          <w:rFonts w:ascii="Times New Roman" w:hAnsi="Times New Roman"/>
          <w:b/>
          <w:sz w:val="28"/>
          <w:szCs w:val="28"/>
        </w:rPr>
      </w:pPr>
      <w:r w:rsidRPr="00046AAD">
        <w:rPr>
          <w:rFonts w:ascii="Times New Roman" w:hAnsi="Times New Roman"/>
          <w:b/>
          <w:sz w:val="28"/>
          <w:szCs w:val="28"/>
        </w:rPr>
        <w:lastRenderedPageBreak/>
        <w:t>СПИСОК ВИКОРИСТАНИХ ДЖЕРЕЛ</w:t>
      </w:r>
    </w:p>
    <w:p w:rsidR="00100C4E" w:rsidRPr="00046AAD" w:rsidRDefault="00100C4E" w:rsidP="00100C4E">
      <w:pPr>
        <w:pStyle w:val="a7"/>
        <w:tabs>
          <w:tab w:val="left" w:pos="1418"/>
        </w:tabs>
        <w:spacing w:line="360" w:lineRule="auto"/>
        <w:ind w:firstLine="709"/>
        <w:jc w:val="both"/>
        <w:rPr>
          <w:sz w:val="28"/>
          <w:szCs w:val="28"/>
        </w:rPr>
      </w:pP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Аверков</w:t>
      </w:r>
      <w:r w:rsidRPr="00046AAD">
        <w:rPr>
          <w:sz w:val="28"/>
          <w:szCs w:val="28"/>
          <w:lang w:val="ru-RU"/>
        </w:rPr>
        <w:t> </w:t>
      </w:r>
      <w:r w:rsidRPr="00046AAD">
        <w:rPr>
          <w:sz w:val="28"/>
          <w:szCs w:val="28"/>
        </w:rPr>
        <w:t>В.</w:t>
      </w:r>
      <w:r w:rsidRPr="00046AAD">
        <w:rPr>
          <w:sz w:val="28"/>
          <w:szCs w:val="28"/>
          <w:lang w:val="ru-RU"/>
        </w:rPr>
        <w:t> </w:t>
      </w:r>
      <w:r w:rsidRPr="00046AAD">
        <w:rPr>
          <w:sz w:val="28"/>
          <w:szCs w:val="28"/>
        </w:rPr>
        <w:t xml:space="preserve">М. Теоретические проблемы унификации </w:t>
      </w:r>
      <w:r w:rsidRPr="00046AAD">
        <w:rPr>
          <w:i/>
          <w:sz w:val="28"/>
          <w:szCs w:val="28"/>
        </w:rPr>
        <w:t>Московский журнал международногоо права</w:t>
      </w:r>
      <w:r w:rsidRPr="00046AAD">
        <w:rPr>
          <w:sz w:val="28"/>
          <w:szCs w:val="28"/>
        </w:rPr>
        <w:t>. 2000. № 3. С. 69</w:t>
      </w:r>
      <w:r w:rsidRPr="00046AAD">
        <w:rPr>
          <w:sz w:val="28"/>
          <w:szCs w:val="28"/>
          <w:lang w:val="ru-RU"/>
        </w:rPr>
        <w:t>–</w:t>
      </w:r>
      <w:r w:rsidRPr="00046AAD">
        <w:rPr>
          <w:sz w:val="28"/>
          <w:szCs w:val="28"/>
        </w:rPr>
        <w:t>82.</w:t>
      </w:r>
    </w:p>
    <w:p w:rsidR="00100C4E" w:rsidRPr="00046AAD" w:rsidRDefault="00100C4E" w:rsidP="00100C4E">
      <w:pPr>
        <w:pStyle w:val="a3"/>
        <w:numPr>
          <w:ilvl w:val="0"/>
          <w:numId w:val="9"/>
        </w:numPr>
        <w:shd w:val="clear" w:color="auto" w:fill="FFFFFF"/>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shd w:val="clear" w:color="auto" w:fill="FFFFFF"/>
        </w:rPr>
        <w:t>Ануфриева</w:t>
      </w:r>
      <w:r w:rsidRPr="00046AAD">
        <w:rPr>
          <w:rFonts w:ascii="Times New Roman" w:hAnsi="Times New Roman"/>
          <w:sz w:val="28"/>
          <w:szCs w:val="28"/>
          <w:shd w:val="clear" w:color="auto" w:fill="FFFFFF"/>
          <w:lang w:val="ru-RU"/>
        </w:rPr>
        <w:t> </w:t>
      </w:r>
      <w:r w:rsidRPr="00046AAD">
        <w:rPr>
          <w:rFonts w:ascii="Times New Roman" w:hAnsi="Times New Roman"/>
          <w:sz w:val="28"/>
          <w:szCs w:val="28"/>
          <w:shd w:val="clear" w:color="auto" w:fill="FFFFFF"/>
        </w:rPr>
        <w:t>Л.</w:t>
      </w:r>
      <w:r w:rsidRPr="00046AAD">
        <w:rPr>
          <w:rFonts w:ascii="Times New Roman" w:hAnsi="Times New Roman"/>
          <w:sz w:val="28"/>
          <w:szCs w:val="28"/>
          <w:shd w:val="clear" w:color="auto" w:fill="FFFFFF"/>
          <w:lang w:val="ru-RU"/>
        </w:rPr>
        <w:t> </w:t>
      </w:r>
      <w:r w:rsidRPr="00046AAD">
        <w:rPr>
          <w:rFonts w:ascii="Times New Roman" w:hAnsi="Times New Roman"/>
          <w:sz w:val="28"/>
          <w:szCs w:val="28"/>
          <w:shd w:val="clear" w:color="auto" w:fill="FFFFFF"/>
        </w:rPr>
        <w:t>П. Международное частное право: учеб</w:t>
      </w:r>
      <w:r w:rsidRPr="00046AAD">
        <w:rPr>
          <w:rFonts w:ascii="Times New Roman" w:hAnsi="Times New Roman"/>
          <w:sz w:val="28"/>
          <w:szCs w:val="28"/>
          <w:shd w:val="clear" w:color="auto" w:fill="FFFFFF"/>
          <w:lang w:val="ru-RU"/>
        </w:rPr>
        <w:t>ник</w:t>
      </w:r>
      <w:r w:rsidRPr="00046AAD">
        <w:rPr>
          <w:rFonts w:ascii="Times New Roman" w:hAnsi="Times New Roman"/>
          <w:sz w:val="28"/>
          <w:szCs w:val="28"/>
          <w:shd w:val="clear" w:color="auto" w:fill="FFFFFF"/>
        </w:rPr>
        <w:t>: в 3 т. Москва: БЕК, 2000. Т.</w:t>
      </w:r>
      <w:r w:rsidRPr="00046AAD">
        <w:rPr>
          <w:rFonts w:ascii="Times New Roman" w:hAnsi="Times New Roman"/>
          <w:sz w:val="28"/>
          <w:szCs w:val="28"/>
          <w:shd w:val="clear" w:color="auto" w:fill="FFFFFF"/>
          <w:lang w:val="ru-RU"/>
        </w:rPr>
        <w:t> </w:t>
      </w:r>
      <w:r w:rsidRPr="00046AAD">
        <w:rPr>
          <w:rFonts w:ascii="Times New Roman" w:hAnsi="Times New Roman"/>
          <w:sz w:val="28"/>
          <w:szCs w:val="28"/>
          <w:shd w:val="clear" w:color="auto" w:fill="FFFFFF"/>
        </w:rPr>
        <w:t>1</w:t>
      </w:r>
      <w:r w:rsidRPr="00046AAD">
        <w:rPr>
          <w:rFonts w:ascii="Times New Roman" w:hAnsi="Times New Roman"/>
          <w:sz w:val="28"/>
          <w:szCs w:val="28"/>
          <w:shd w:val="clear" w:color="auto" w:fill="FFFFFF"/>
          <w:lang w:val="ru-RU"/>
        </w:rPr>
        <w:t>:</w:t>
      </w:r>
      <w:r w:rsidRPr="00046AAD">
        <w:rPr>
          <w:rFonts w:ascii="Times New Roman" w:hAnsi="Times New Roman"/>
          <w:sz w:val="28"/>
          <w:szCs w:val="28"/>
          <w:shd w:val="clear" w:color="auto" w:fill="FFFFFF"/>
        </w:rPr>
        <w:t xml:space="preserve"> Общая часть.</w:t>
      </w:r>
      <w:r w:rsidRPr="00046AAD">
        <w:rPr>
          <w:rFonts w:ascii="Times New Roman" w:hAnsi="Times New Roman"/>
          <w:sz w:val="28"/>
          <w:szCs w:val="28"/>
          <w:shd w:val="clear" w:color="auto" w:fill="FFFFFF"/>
          <w:lang w:val="ru-RU"/>
        </w:rPr>
        <w:t xml:space="preserve"> </w:t>
      </w:r>
      <w:r w:rsidRPr="00046AAD">
        <w:rPr>
          <w:rFonts w:ascii="Times New Roman" w:hAnsi="Times New Roman"/>
          <w:sz w:val="28"/>
          <w:szCs w:val="28"/>
        </w:rPr>
        <w:t>288 с</w:t>
      </w:r>
      <w:r w:rsidRPr="00046AAD">
        <w:rPr>
          <w:rFonts w:ascii="Times New Roman" w:hAnsi="Times New Roman"/>
          <w:sz w:val="28"/>
          <w:szCs w:val="28"/>
          <w:shd w:val="clear" w:color="auto" w:fill="FFFFFF"/>
        </w:rPr>
        <w:t>.</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Базедов</w:t>
      </w:r>
      <w:r w:rsidRPr="00046AAD">
        <w:rPr>
          <w:sz w:val="28"/>
          <w:szCs w:val="28"/>
          <w:lang w:val="ru-RU"/>
        </w:rPr>
        <w:t> </w:t>
      </w:r>
      <w:r w:rsidRPr="00046AAD">
        <w:rPr>
          <w:sz w:val="28"/>
          <w:szCs w:val="28"/>
        </w:rPr>
        <w:t xml:space="preserve">Ю. Возрождение процесса унификации права. Европейское договорное право и его элементы. </w:t>
      </w:r>
      <w:r w:rsidRPr="00046AAD">
        <w:rPr>
          <w:i/>
          <w:sz w:val="28"/>
          <w:szCs w:val="28"/>
        </w:rPr>
        <w:t>Государство и право</w:t>
      </w:r>
      <w:r w:rsidRPr="00046AAD">
        <w:rPr>
          <w:sz w:val="28"/>
          <w:szCs w:val="28"/>
        </w:rPr>
        <w:t>. 2000. №</w:t>
      </w:r>
      <w:r w:rsidRPr="00046AAD">
        <w:rPr>
          <w:sz w:val="28"/>
          <w:szCs w:val="28"/>
          <w:lang w:val="ru-RU"/>
        </w:rPr>
        <w:t> </w:t>
      </w:r>
      <w:r w:rsidRPr="00046AAD">
        <w:rPr>
          <w:sz w:val="28"/>
          <w:szCs w:val="28"/>
        </w:rPr>
        <w:t>2. С.</w:t>
      </w:r>
      <w:r w:rsidRPr="00046AAD">
        <w:rPr>
          <w:sz w:val="28"/>
          <w:szCs w:val="28"/>
          <w:lang w:val="ru-RU"/>
        </w:rPr>
        <w:t> </w:t>
      </w:r>
      <w:r w:rsidRPr="00046AAD">
        <w:rPr>
          <w:sz w:val="28"/>
          <w:szCs w:val="28"/>
        </w:rPr>
        <w:t>65</w:t>
      </w:r>
      <w:r w:rsidRPr="00046AAD">
        <w:rPr>
          <w:sz w:val="28"/>
          <w:szCs w:val="28"/>
          <w:lang w:val="ru-RU"/>
        </w:rPr>
        <w:t>–</w:t>
      </w:r>
      <w:r w:rsidRPr="00046AAD">
        <w:rPr>
          <w:sz w:val="28"/>
          <w:szCs w:val="28"/>
        </w:rPr>
        <w:t>76.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Баймаханов</w:t>
      </w:r>
      <w:r w:rsidRPr="00046AAD">
        <w:rPr>
          <w:sz w:val="28"/>
          <w:szCs w:val="28"/>
          <w:lang w:val="ru-RU"/>
        </w:rPr>
        <w:t> </w:t>
      </w:r>
      <w:r w:rsidRPr="00046AAD">
        <w:rPr>
          <w:sz w:val="28"/>
          <w:szCs w:val="28"/>
        </w:rPr>
        <w:t>М.</w:t>
      </w:r>
      <w:r w:rsidRPr="00046AAD">
        <w:rPr>
          <w:sz w:val="28"/>
          <w:szCs w:val="28"/>
          <w:lang w:val="ru-RU"/>
        </w:rPr>
        <w:t> </w:t>
      </w:r>
      <w:r w:rsidRPr="00046AAD">
        <w:rPr>
          <w:sz w:val="28"/>
          <w:szCs w:val="28"/>
        </w:rPr>
        <w:t xml:space="preserve">Т. Терминология и термины как атрибуты законотворчества. </w:t>
      </w:r>
      <w:r w:rsidRPr="00046AAD">
        <w:rPr>
          <w:i/>
          <w:sz w:val="28"/>
          <w:szCs w:val="28"/>
        </w:rPr>
        <w:t>Актуальные проблемы государства и права</w:t>
      </w:r>
      <w:r w:rsidRPr="00046AAD">
        <w:rPr>
          <w:sz w:val="28"/>
          <w:szCs w:val="28"/>
        </w:rPr>
        <w:t>: сб. матер</w:t>
      </w:r>
      <w:r w:rsidRPr="00046AAD">
        <w:rPr>
          <w:sz w:val="28"/>
          <w:szCs w:val="28"/>
          <w:lang w:val="ru-RU"/>
        </w:rPr>
        <w:t>іалів</w:t>
      </w:r>
      <w:r w:rsidRPr="00046AAD">
        <w:rPr>
          <w:sz w:val="28"/>
          <w:szCs w:val="28"/>
        </w:rPr>
        <w:t xml:space="preserve"> науч. конф. </w:t>
      </w:r>
      <w:r w:rsidRPr="00046AAD">
        <w:rPr>
          <w:sz w:val="28"/>
          <w:szCs w:val="28"/>
          <w:lang w:val="ru-RU"/>
        </w:rPr>
        <w:t xml:space="preserve">(г. Астана, </w:t>
      </w:r>
      <w:r w:rsidRPr="00046AAD">
        <w:rPr>
          <w:sz w:val="28"/>
          <w:szCs w:val="28"/>
        </w:rPr>
        <w:t>10</w:t>
      </w:r>
      <w:r w:rsidRPr="00046AAD">
        <w:rPr>
          <w:sz w:val="28"/>
          <w:szCs w:val="28"/>
          <w:lang w:val="ru-RU"/>
        </w:rPr>
        <w:t> </w:t>
      </w:r>
      <w:r w:rsidRPr="00046AAD">
        <w:rPr>
          <w:sz w:val="28"/>
          <w:szCs w:val="28"/>
        </w:rPr>
        <w:t>декаб</w:t>
      </w:r>
      <w:r w:rsidRPr="00046AAD">
        <w:rPr>
          <w:sz w:val="28"/>
          <w:szCs w:val="28"/>
          <w:lang w:val="ru-RU"/>
        </w:rPr>
        <w:t>.</w:t>
      </w:r>
      <w:r w:rsidRPr="00046AAD">
        <w:rPr>
          <w:sz w:val="28"/>
          <w:szCs w:val="28"/>
        </w:rPr>
        <w:t xml:space="preserve"> 2013 г.</w:t>
      </w:r>
      <w:r w:rsidRPr="00046AAD">
        <w:rPr>
          <w:sz w:val="28"/>
          <w:szCs w:val="28"/>
          <w:lang w:val="en-US"/>
        </w:rPr>
        <w:t>).</w:t>
      </w:r>
      <w:r w:rsidRPr="00046AAD">
        <w:rPr>
          <w:sz w:val="28"/>
          <w:szCs w:val="28"/>
        </w:rPr>
        <w:t xml:space="preserve"> Астана: ТОО «КазГЮУ Консалтинг», 2014. Вып. 2. С. 7</w:t>
      </w:r>
      <w:r w:rsidRPr="00046AAD">
        <w:rPr>
          <w:sz w:val="28"/>
          <w:szCs w:val="28"/>
          <w:lang w:val="en-US"/>
        </w:rPr>
        <w:t>–</w:t>
      </w:r>
      <w:r w:rsidRPr="00046AAD">
        <w:rPr>
          <w:sz w:val="28"/>
          <w:szCs w:val="28"/>
        </w:rPr>
        <w:t xml:space="preserve">8.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Бахин С. В. Правовые проблемы договорной унификации. </w:t>
      </w:r>
      <w:r w:rsidRPr="00046AAD">
        <w:rPr>
          <w:i/>
          <w:sz w:val="28"/>
          <w:szCs w:val="28"/>
        </w:rPr>
        <w:t>Московский журнал международного права</w:t>
      </w:r>
      <w:r w:rsidRPr="00046AAD">
        <w:rPr>
          <w:sz w:val="28"/>
          <w:szCs w:val="28"/>
        </w:rPr>
        <w:t>. 2002. № 1. С. 129–143.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Бахин С. В. Сотрудничество государств по сближению национальных правовых систем: унификация и гармонизация права: дис. … д-ра юрид. наук: 12.00.10. Санкт-Петербург, 2003. 360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rStyle w:val="hps"/>
          <w:sz w:val="28"/>
          <w:szCs w:val="28"/>
        </w:rPr>
        <w:t xml:space="preserve">Безбородов Ю. С. Международные модельные нормы: дис. ... канд. юрид. наук: 12.00.10. Екатеринбург, 2003. 196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Бєліков О. О. Тлумачний словник найсучасніших юридичних термінів. Харків: Прапор, 2011. 319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Бєлоус Л. В. Необхідність уніфікації норм міжнародного приватного права. </w:t>
      </w:r>
      <w:r w:rsidRPr="00046AAD">
        <w:rPr>
          <w:i/>
          <w:sz w:val="28"/>
          <w:szCs w:val="28"/>
        </w:rPr>
        <w:t>Від громадянського суспільства до правової держави</w:t>
      </w:r>
      <w:r w:rsidRPr="00046AAD">
        <w:rPr>
          <w:sz w:val="28"/>
          <w:szCs w:val="28"/>
        </w:rPr>
        <w:t xml:space="preserve">: зб. тез доповідей ХІ Міжнар. наук. конф. студентів та молодих вчених (м. Харків, </w:t>
      </w:r>
      <w:r w:rsidRPr="00024379">
        <w:rPr>
          <w:sz w:val="28"/>
          <w:szCs w:val="28"/>
        </w:rPr>
        <w:t>24 квіт.</w:t>
      </w:r>
      <w:r w:rsidRPr="00046AAD">
        <w:rPr>
          <w:sz w:val="28"/>
          <w:szCs w:val="28"/>
        </w:rPr>
        <w:t xml:space="preserve"> 2015 р.). Харків. 2015. С. 20–23.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Бірта Г. О., Бургу Ю. Г. </w:t>
      </w:r>
      <w:r w:rsidRPr="00046AAD">
        <w:rPr>
          <w:sz w:val="28"/>
          <w:szCs w:val="28"/>
          <w:shd w:val="clear" w:color="auto" w:fill="FFFFFF"/>
        </w:rPr>
        <w:t>Методологія і організація наукових досліджень: навч. посібник. Київ: Центр учбової літ., 2014. 142 с. URL:</w:t>
      </w:r>
      <w:r w:rsidRPr="00046AAD">
        <w:rPr>
          <w:sz w:val="28"/>
          <w:szCs w:val="28"/>
        </w:rPr>
        <w:t xml:space="preserve"> </w:t>
      </w:r>
      <w:hyperlink r:id="rId10" w:history="1">
        <w:r w:rsidRPr="00046AAD">
          <w:rPr>
            <w:sz w:val="28"/>
            <w:szCs w:val="28"/>
          </w:rPr>
          <w:t>http://shron1.chtyvo.org.ua/Burhu_Yurii/Metodolohiia_i_orhanizatsiia_naukovykh_doslidzhen.pdf</w:t>
        </w:r>
      </w:hyperlink>
      <w:r w:rsidRPr="00046AAD">
        <w:rPr>
          <w:sz w:val="28"/>
          <w:szCs w:val="28"/>
        </w:rPr>
        <w:t xml:space="preserve"> (дата звернення: 20.01.2019).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Бобрик В. І. Вплив гармонізації процесуального права на вдосконалення цивілістичного судочинства в Україні. </w:t>
      </w:r>
      <w:r w:rsidRPr="00046AAD">
        <w:rPr>
          <w:i/>
          <w:sz w:val="28"/>
          <w:szCs w:val="28"/>
        </w:rPr>
        <w:t>Право і держава: проблеми розвитку і взаємодії у ХХІ ст.</w:t>
      </w:r>
      <w:r w:rsidRPr="00046AAD">
        <w:rPr>
          <w:sz w:val="28"/>
          <w:szCs w:val="28"/>
        </w:rPr>
        <w:t xml:space="preserve">: тези доповідей міжнар. наук.-практ. конф. </w:t>
      </w:r>
      <w:r w:rsidRPr="00046AAD">
        <w:rPr>
          <w:sz w:val="28"/>
          <w:szCs w:val="28"/>
          <w:lang w:val="en-US"/>
        </w:rPr>
        <w:t>(</w:t>
      </w:r>
      <w:r w:rsidRPr="00046AAD">
        <w:rPr>
          <w:sz w:val="28"/>
          <w:szCs w:val="28"/>
        </w:rPr>
        <w:t>м. Запоріжжя, 30–31 січ. 2015 р.</w:t>
      </w:r>
      <w:r w:rsidRPr="00046AAD">
        <w:rPr>
          <w:sz w:val="28"/>
          <w:szCs w:val="28"/>
          <w:lang w:val="ru-RU"/>
        </w:rPr>
        <w:t>).</w:t>
      </w:r>
      <w:r w:rsidRPr="00046AAD">
        <w:rPr>
          <w:sz w:val="28"/>
          <w:szCs w:val="28"/>
        </w:rPr>
        <w:t xml:space="preserve"> Запоріжжя: ЗНУ, 2015. С.</w:t>
      </w:r>
      <w:r w:rsidRPr="00046AAD">
        <w:rPr>
          <w:sz w:val="28"/>
          <w:szCs w:val="28"/>
          <w:lang w:val="en-US"/>
        </w:rPr>
        <w:t> </w:t>
      </w:r>
      <w:r w:rsidRPr="00046AAD">
        <w:rPr>
          <w:sz w:val="28"/>
          <w:szCs w:val="28"/>
        </w:rPr>
        <w:t>32</w:t>
      </w:r>
      <w:r w:rsidRPr="00046AAD">
        <w:rPr>
          <w:sz w:val="28"/>
          <w:szCs w:val="28"/>
          <w:lang w:val="en-US"/>
        </w:rPr>
        <w:t>–</w:t>
      </w:r>
      <w:r w:rsidRPr="00046AAD">
        <w:rPr>
          <w:sz w:val="28"/>
          <w:szCs w:val="28"/>
        </w:rPr>
        <w:t>34.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Бобровник</w:t>
      </w:r>
      <w:r w:rsidRPr="00046AAD">
        <w:rPr>
          <w:sz w:val="28"/>
          <w:szCs w:val="28"/>
          <w:lang w:val="en-US"/>
        </w:rPr>
        <w:t> </w:t>
      </w:r>
      <w:r w:rsidRPr="00046AAD">
        <w:rPr>
          <w:sz w:val="28"/>
          <w:szCs w:val="28"/>
        </w:rPr>
        <w:t>С.</w:t>
      </w:r>
      <w:r w:rsidRPr="00046AAD">
        <w:rPr>
          <w:sz w:val="28"/>
          <w:szCs w:val="28"/>
          <w:lang w:val="en-US"/>
        </w:rPr>
        <w:t> </w:t>
      </w:r>
      <w:r w:rsidRPr="00046AAD">
        <w:rPr>
          <w:sz w:val="28"/>
          <w:szCs w:val="28"/>
        </w:rPr>
        <w:t>В., Богінич</w:t>
      </w:r>
      <w:r w:rsidRPr="00046AAD">
        <w:rPr>
          <w:sz w:val="28"/>
          <w:szCs w:val="28"/>
          <w:lang w:val="en-US"/>
        </w:rPr>
        <w:t> </w:t>
      </w:r>
      <w:r w:rsidRPr="00046AAD">
        <w:rPr>
          <w:sz w:val="28"/>
          <w:szCs w:val="28"/>
        </w:rPr>
        <w:t>О.</w:t>
      </w:r>
      <w:r w:rsidRPr="00046AAD">
        <w:rPr>
          <w:sz w:val="28"/>
          <w:szCs w:val="28"/>
          <w:lang w:val="en-US"/>
        </w:rPr>
        <w:t> </w:t>
      </w:r>
      <w:r w:rsidRPr="00046AAD">
        <w:rPr>
          <w:sz w:val="28"/>
          <w:szCs w:val="28"/>
        </w:rPr>
        <w:t>Л. Система законодавства України: актуальні проблеми та перспективи розвитку. Київ: Наукова думка, 1994. 123</w:t>
      </w:r>
      <w:r w:rsidRPr="00046AAD">
        <w:rPr>
          <w:sz w:val="28"/>
          <w:szCs w:val="28"/>
          <w:lang w:val="en-US"/>
        </w:rPr>
        <w:t> </w:t>
      </w:r>
      <w:r w:rsidRPr="00046AAD">
        <w:rPr>
          <w:sz w:val="28"/>
          <w:szCs w:val="28"/>
        </w:rPr>
        <w:t>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Богачов</w:t>
      </w:r>
      <w:r w:rsidRPr="00046AAD">
        <w:rPr>
          <w:sz w:val="28"/>
          <w:szCs w:val="28"/>
          <w:lang w:val="en-US"/>
        </w:rPr>
        <w:t> </w:t>
      </w:r>
      <w:r w:rsidRPr="00046AAD">
        <w:rPr>
          <w:sz w:val="28"/>
          <w:szCs w:val="28"/>
        </w:rPr>
        <w:t>С.</w:t>
      </w:r>
      <w:r w:rsidRPr="00046AAD">
        <w:rPr>
          <w:sz w:val="28"/>
          <w:szCs w:val="28"/>
          <w:lang w:val="en-US"/>
        </w:rPr>
        <w:t> </w:t>
      </w:r>
      <w:r w:rsidRPr="00046AAD">
        <w:rPr>
          <w:sz w:val="28"/>
          <w:szCs w:val="28"/>
        </w:rPr>
        <w:t xml:space="preserve">В. </w:t>
      </w:r>
      <w:hyperlink r:id="rId11" w:history="1">
        <w:r w:rsidRPr="004A4528">
          <w:rPr>
            <w:rStyle w:val="a5"/>
            <w:color w:val="auto"/>
            <w:sz w:val="28"/>
            <w:szCs w:val="28"/>
            <w:u w:val="none"/>
          </w:rPr>
          <w:t>Законотворчість: необхідність термінологічного вдосконалення</w:t>
        </w:r>
      </w:hyperlink>
      <w:r w:rsidRPr="004A4528">
        <w:rPr>
          <w:rStyle w:val="a5"/>
          <w:color w:val="auto"/>
          <w:sz w:val="28"/>
          <w:szCs w:val="28"/>
          <w:u w:val="none"/>
        </w:rPr>
        <w:t>.</w:t>
      </w:r>
      <w:r w:rsidRPr="004A4528">
        <w:rPr>
          <w:sz w:val="28"/>
          <w:szCs w:val="28"/>
        </w:rPr>
        <w:t xml:space="preserve"> </w:t>
      </w:r>
      <w:r w:rsidRPr="00046AAD">
        <w:rPr>
          <w:i/>
          <w:sz w:val="28"/>
          <w:szCs w:val="28"/>
        </w:rPr>
        <w:t>Наше право</w:t>
      </w:r>
      <w:r w:rsidRPr="00046AAD">
        <w:rPr>
          <w:sz w:val="28"/>
          <w:szCs w:val="28"/>
        </w:rPr>
        <w:t>. 2014. № 1. C. 10</w:t>
      </w:r>
      <w:r w:rsidRPr="00046AAD">
        <w:rPr>
          <w:sz w:val="28"/>
          <w:szCs w:val="28"/>
          <w:lang w:val="en-US"/>
        </w:rPr>
        <w:t>–</w:t>
      </w:r>
      <w:r w:rsidRPr="00046AAD">
        <w:rPr>
          <w:sz w:val="28"/>
          <w:szCs w:val="28"/>
        </w:rPr>
        <w:t>12.</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Богачова</w:t>
      </w:r>
      <w:r w:rsidRPr="00046AAD">
        <w:rPr>
          <w:sz w:val="28"/>
          <w:szCs w:val="28"/>
          <w:lang w:val="en-US"/>
        </w:rPr>
        <w:t> </w:t>
      </w:r>
      <w:r w:rsidRPr="00046AAD">
        <w:rPr>
          <w:sz w:val="28"/>
          <w:szCs w:val="28"/>
        </w:rPr>
        <w:t>Л.</w:t>
      </w:r>
      <w:r w:rsidRPr="00046AAD">
        <w:rPr>
          <w:sz w:val="28"/>
          <w:szCs w:val="28"/>
          <w:lang w:val="en-US"/>
        </w:rPr>
        <w:t> </w:t>
      </w:r>
      <w:r w:rsidRPr="00046AAD">
        <w:rPr>
          <w:sz w:val="28"/>
          <w:szCs w:val="28"/>
        </w:rPr>
        <w:t>Л., Силенок</w:t>
      </w:r>
      <w:r w:rsidRPr="00046AAD">
        <w:rPr>
          <w:sz w:val="28"/>
          <w:szCs w:val="28"/>
          <w:lang w:val="en-US"/>
        </w:rPr>
        <w:t> </w:t>
      </w:r>
      <w:r w:rsidRPr="00046AAD">
        <w:rPr>
          <w:sz w:val="28"/>
          <w:szCs w:val="28"/>
        </w:rPr>
        <w:t>К.</w:t>
      </w:r>
      <w:r w:rsidRPr="00046AAD">
        <w:rPr>
          <w:sz w:val="28"/>
          <w:szCs w:val="28"/>
          <w:lang w:val="en-US"/>
        </w:rPr>
        <w:t> </w:t>
      </w:r>
      <w:r w:rsidRPr="00046AAD">
        <w:rPr>
          <w:sz w:val="28"/>
          <w:szCs w:val="28"/>
        </w:rPr>
        <w:t xml:space="preserve">П. Особливості впливу євроінтеграційних процесів на правову систему України. </w:t>
      </w:r>
      <w:r w:rsidRPr="00046AAD">
        <w:rPr>
          <w:i/>
          <w:sz w:val="28"/>
          <w:szCs w:val="28"/>
        </w:rPr>
        <w:t>Актуальні питання реформування правової системи України</w:t>
      </w:r>
      <w:r w:rsidRPr="00046AAD">
        <w:rPr>
          <w:sz w:val="28"/>
          <w:szCs w:val="28"/>
        </w:rPr>
        <w:t xml:space="preserve">: зб. матеріалів ХІІ Міжнар. наук.-практ. конф. </w:t>
      </w:r>
      <w:r w:rsidRPr="00046AAD">
        <w:rPr>
          <w:sz w:val="28"/>
          <w:szCs w:val="28"/>
          <w:lang w:val="ru-RU"/>
        </w:rPr>
        <w:t>(</w:t>
      </w:r>
      <w:r w:rsidRPr="00046AAD">
        <w:rPr>
          <w:sz w:val="28"/>
          <w:szCs w:val="28"/>
        </w:rPr>
        <w:t>м. Луцьк, 26–27 черв. 2015 р.</w:t>
      </w:r>
      <w:r w:rsidRPr="00046AAD">
        <w:rPr>
          <w:sz w:val="28"/>
          <w:szCs w:val="28"/>
          <w:lang w:val="ru-RU"/>
        </w:rPr>
        <w:t>).</w:t>
      </w:r>
      <w:r w:rsidRPr="00046AAD">
        <w:rPr>
          <w:sz w:val="28"/>
          <w:szCs w:val="28"/>
        </w:rPr>
        <w:t xml:space="preserve"> Луцьк: Вежа-Друк, 2015</w:t>
      </w:r>
      <w:r w:rsidRPr="00024379">
        <w:rPr>
          <w:sz w:val="28"/>
          <w:szCs w:val="28"/>
        </w:rPr>
        <w:t>. С. 7–8.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Богачова Л. Н. Роль модельних актів в уніфікації правових норм. </w:t>
      </w:r>
      <w:r w:rsidRPr="00046AAD">
        <w:rPr>
          <w:i/>
          <w:sz w:val="28"/>
          <w:szCs w:val="28"/>
        </w:rPr>
        <w:t>Проблеми державно-правового розвитку в умовах європейської інтеграції і глобалізації</w:t>
      </w:r>
      <w:r w:rsidRPr="00046AAD">
        <w:rPr>
          <w:sz w:val="28"/>
          <w:szCs w:val="28"/>
        </w:rPr>
        <w:t xml:space="preserve">: матеріали міжнар. наук. семінару </w:t>
      </w:r>
      <w:r w:rsidRPr="00046AAD">
        <w:rPr>
          <w:sz w:val="28"/>
          <w:szCs w:val="28"/>
          <w:lang w:val="ru-RU"/>
        </w:rPr>
        <w:t>(</w:t>
      </w:r>
      <w:r w:rsidRPr="00046AAD">
        <w:rPr>
          <w:sz w:val="28"/>
          <w:szCs w:val="28"/>
        </w:rPr>
        <w:t>м. Харків, 16 трав. 2008 р.</w:t>
      </w:r>
      <w:r w:rsidRPr="00046AAD">
        <w:rPr>
          <w:sz w:val="28"/>
          <w:szCs w:val="28"/>
          <w:lang w:val="ru-RU"/>
        </w:rPr>
        <w:t>).</w:t>
      </w:r>
      <w:r w:rsidRPr="00046AAD">
        <w:rPr>
          <w:sz w:val="28"/>
          <w:szCs w:val="28"/>
        </w:rPr>
        <w:t xml:space="preserve"> Харків: Право, 2008. С. 33</w:t>
      </w:r>
      <w:r w:rsidRPr="00046AAD">
        <w:rPr>
          <w:sz w:val="28"/>
          <w:szCs w:val="28"/>
          <w:lang w:val="en-US"/>
        </w:rPr>
        <w:t>–</w:t>
      </w:r>
      <w:r w:rsidRPr="00046AAD">
        <w:rPr>
          <w:sz w:val="28"/>
          <w:szCs w:val="28"/>
        </w:rPr>
        <w:t>34.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Богачова</w:t>
      </w:r>
      <w:r w:rsidRPr="00046AAD">
        <w:rPr>
          <w:sz w:val="28"/>
          <w:szCs w:val="28"/>
          <w:lang w:val="en-US"/>
        </w:rPr>
        <w:t> </w:t>
      </w:r>
      <w:r w:rsidRPr="00046AAD">
        <w:rPr>
          <w:sz w:val="28"/>
          <w:szCs w:val="28"/>
        </w:rPr>
        <w:t>О.</w:t>
      </w:r>
      <w:r w:rsidRPr="00046AAD">
        <w:rPr>
          <w:sz w:val="28"/>
          <w:szCs w:val="28"/>
          <w:lang w:val="en-US"/>
        </w:rPr>
        <w:t> </w:t>
      </w:r>
      <w:r w:rsidRPr="00046AAD">
        <w:rPr>
          <w:sz w:val="28"/>
          <w:szCs w:val="28"/>
        </w:rPr>
        <w:t>В. Законотворчий процес в Україні: проблеми вдосконалення: автореф.</w:t>
      </w:r>
      <w:r w:rsidRPr="00046AAD">
        <w:rPr>
          <w:sz w:val="28"/>
          <w:szCs w:val="28"/>
          <w:lang w:val="ru-RU"/>
        </w:rPr>
        <w:t xml:space="preserve"> </w:t>
      </w:r>
      <w:r w:rsidRPr="00046AAD">
        <w:rPr>
          <w:sz w:val="28"/>
          <w:szCs w:val="28"/>
        </w:rPr>
        <w:t xml:space="preserve">дис. … канд. юрид. наук. Київ, 2006. 24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Варшаломидзе Л. Г. Унификация норм международного частного права в рамках УНИДРУА: дис. ... канд. юрид. наук: 12.00.03. Киев, 1998. 203 с. </w:t>
      </w:r>
    </w:p>
    <w:p w:rsidR="00100C4E" w:rsidRPr="00046AAD" w:rsidRDefault="00100C4E" w:rsidP="00100C4E">
      <w:pPr>
        <w:pStyle w:val="a7"/>
        <w:numPr>
          <w:ilvl w:val="0"/>
          <w:numId w:val="9"/>
        </w:numPr>
        <w:tabs>
          <w:tab w:val="left" w:pos="1418"/>
        </w:tabs>
        <w:spacing w:line="360" w:lineRule="auto"/>
        <w:ind w:left="0" w:firstLine="709"/>
        <w:jc w:val="both"/>
        <w:rPr>
          <w:b/>
          <w:bCs/>
          <w:sz w:val="28"/>
          <w:szCs w:val="28"/>
        </w:rPr>
      </w:pPr>
      <w:r w:rsidRPr="00046AAD">
        <w:rPr>
          <w:sz w:val="28"/>
          <w:szCs w:val="28"/>
        </w:rPr>
        <w:t xml:space="preserve">Васильєв С. В., Васильєва І. Г. Конвергенція і правовий простір </w:t>
      </w:r>
      <w:r w:rsidRPr="00046AAD">
        <w:rPr>
          <w:i/>
          <w:sz w:val="28"/>
          <w:szCs w:val="28"/>
        </w:rPr>
        <w:t>Людина, суспільство і держава в умовах реформ та інновацій</w:t>
      </w:r>
      <w:r w:rsidRPr="00046AAD">
        <w:rPr>
          <w:sz w:val="28"/>
          <w:szCs w:val="28"/>
        </w:rPr>
        <w:t xml:space="preserve">: матеріали наук.-практ. Інтернет-конф. </w:t>
      </w:r>
      <w:r w:rsidRPr="00046AAD">
        <w:rPr>
          <w:sz w:val="28"/>
          <w:szCs w:val="28"/>
          <w:lang w:val="ru-RU"/>
        </w:rPr>
        <w:t>(</w:t>
      </w:r>
      <w:r w:rsidRPr="00046AAD">
        <w:rPr>
          <w:sz w:val="28"/>
          <w:szCs w:val="28"/>
        </w:rPr>
        <w:t>м. Харків, 25 лют. 2016 р.</w:t>
      </w:r>
      <w:r w:rsidRPr="00046AAD">
        <w:rPr>
          <w:sz w:val="28"/>
          <w:szCs w:val="28"/>
          <w:lang w:val="ru-RU"/>
        </w:rPr>
        <w:t>).</w:t>
      </w:r>
      <w:r w:rsidRPr="00046AAD">
        <w:rPr>
          <w:sz w:val="28"/>
          <w:szCs w:val="28"/>
        </w:rPr>
        <w:t xml:space="preserve"> </w:t>
      </w:r>
      <w:r w:rsidRPr="00046AAD">
        <w:rPr>
          <w:sz w:val="28"/>
          <w:szCs w:val="28"/>
          <w:shd w:val="clear" w:color="auto" w:fill="FFFFFF"/>
        </w:rPr>
        <w:t>URL:</w:t>
      </w:r>
      <w:r w:rsidRPr="00046AAD">
        <w:rPr>
          <w:sz w:val="28"/>
          <w:szCs w:val="28"/>
        </w:rPr>
        <w:t xml:space="preserve"> http: www.legаlасtivity.соm.uа/indeх.php?оptiоn=соm_соntent&amp;view=аrtiсle&amp;id=1184</w:t>
      </w:r>
      <w:r w:rsidRPr="00046AAD">
        <w:rPr>
          <w:sz w:val="28"/>
          <w:szCs w:val="28"/>
        </w:rPr>
        <w:lastRenderedPageBreak/>
        <w:t>%3А17021620&amp;саtid=147%3А7-0216&amp;Itemid=182&amp;lаng=ru (дата звернення: 17.10.2017).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Васильєва</w:t>
      </w:r>
      <w:r w:rsidRPr="00046AAD">
        <w:rPr>
          <w:sz w:val="28"/>
          <w:szCs w:val="28"/>
          <w:lang w:val="en-US"/>
        </w:rPr>
        <w:t> </w:t>
      </w:r>
      <w:r w:rsidRPr="00046AAD">
        <w:rPr>
          <w:sz w:val="28"/>
          <w:szCs w:val="28"/>
        </w:rPr>
        <w:t xml:space="preserve">В. Проблеми гармонізації приватного права України до законодавства Європейського Союзу. </w:t>
      </w:r>
      <w:r w:rsidRPr="00046AAD">
        <w:rPr>
          <w:i/>
          <w:sz w:val="28"/>
          <w:szCs w:val="28"/>
        </w:rPr>
        <w:t>Українознавчі студії</w:t>
      </w:r>
      <w:r w:rsidRPr="00046AAD">
        <w:rPr>
          <w:sz w:val="28"/>
          <w:szCs w:val="28"/>
        </w:rPr>
        <w:t>. 2007</w:t>
      </w:r>
      <w:r w:rsidRPr="00046AAD">
        <w:rPr>
          <w:sz w:val="28"/>
          <w:szCs w:val="28"/>
          <w:lang w:val="en-US"/>
        </w:rPr>
        <w:t>–</w:t>
      </w:r>
      <w:r w:rsidRPr="00046AAD">
        <w:rPr>
          <w:sz w:val="28"/>
          <w:szCs w:val="28"/>
        </w:rPr>
        <w:t>2008. №</w:t>
      </w:r>
      <w:r w:rsidRPr="00046AAD">
        <w:rPr>
          <w:sz w:val="28"/>
          <w:szCs w:val="28"/>
          <w:lang w:val="en-US"/>
        </w:rPr>
        <w:t> </w:t>
      </w:r>
      <w:r w:rsidRPr="00046AAD">
        <w:rPr>
          <w:sz w:val="28"/>
          <w:szCs w:val="28"/>
        </w:rPr>
        <w:t>8</w:t>
      </w:r>
      <w:r w:rsidRPr="00046AAD">
        <w:rPr>
          <w:sz w:val="28"/>
          <w:szCs w:val="28"/>
          <w:lang w:val="en-US"/>
        </w:rPr>
        <w:t>–</w:t>
      </w:r>
      <w:r w:rsidRPr="00046AAD">
        <w:rPr>
          <w:sz w:val="28"/>
          <w:szCs w:val="28"/>
        </w:rPr>
        <w:t>9. С. 245</w:t>
      </w:r>
      <w:r w:rsidRPr="00046AAD">
        <w:rPr>
          <w:sz w:val="28"/>
          <w:szCs w:val="28"/>
          <w:lang w:val="en-US"/>
        </w:rPr>
        <w:t>–</w:t>
      </w:r>
      <w:r w:rsidRPr="00046AAD">
        <w:rPr>
          <w:sz w:val="28"/>
          <w:szCs w:val="28"/>
        </w:rPr>
        <w:t>250.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Великий енциклопедичний юридичний словник / за ред. Ю.</w:t>
      </w:r>
      <w:r w:rsidRPr="00046AAD">
        <w:rPr>
          <w:sz w:val="28"/>
          <w:szCs w:val="28"/>
          <w:lang w:val="en-US"/>
        </w:rPr>
        <w:t> </w:t>
      </w:r>
      <w:r w:rsidRPr="00046AAD">
        <w:rPr>
          <w:sz w:val="28"/>
          <w:szCs w:val="28"/>
        </w:rPr>
        <w:t>С.</w:t>
      </w:r>
      <w:r w:rsidRPr="00046AAD">
        <w:rPr>
          <w:sz w:val="28"/>
          <w:szCs w:val="28"/>
          <w:lang w:val="en-US"/>
        </w:rPr>
        <w:t> </w:t>
      </w:r>
      <w:r w:rsidRPr="00046AAD">
        <w:rPr>
          <w:sz w:val="28"/>
          <w:szCs w:val="28"/>
        </w:rPr>
        <w:t>Шемшученка. Київ: ТОВ «Видавництво «Юридична думка», 2007. 992</w:t>
      </w:r>
      <w:r w:rsidRPr="00046AAD">
        <w:rPr>
          <w:sz w:val="28"/>
          <w:szCs w:val="28"/>
          <w:lang w:val="en-US"/>
        </w:rPr>
        <w:t> </w:t>
      </w:r>
      <w:r w:rsidRPr="00046AAD">
        <w:rPr>
          <w:sz w:val="28"/>
          <w:szCs w:val="28"/>
        </w:rPr>
        <w:t>с.</w:t>
      </w:r>
    </w:p>
    <w:p w:rsidR="00100C4E" w:rsidRPr="00046AAD" w:rsidRDefault="00EC5B78" w:rsidP="00100C4E">
      <w:pPr>
        <w:pStyle w:val="a7"/>
        <w:numPr>
          <w:ilvl w:val="0"/>
          <w:numId w:val="9"/>
        </w:numPr>
        <w:tabs>
          <w:tab w:val="left" w:pos="1418"/>
        </w:tabs>
        <w:spacing w:line="360" w:lineRule="auto"/>
        <w:ind w:left="0" w:firstLine="709"/>
        <w:jc w:val="both"/>
        <w:rPr>
          <w:sz w:val="28"/>
          <w:szCs w:val="28"/>
        </w:rPr>
      </w:pPr>
      <w:hyperlink r:id="rId12" w:tooltip="Великий тлумачний словник сучасної української мови" w:history="1">
        <w:r w:rsidR="00100C4E" w:rsidRPr="004A4528">
          <w:rPr>
            <w:rStyle w:val="a5"/>
            <w:color w:val="auto"/>
            <w:sz w:val="28"/>
            <w:szCs w:val="28"/>
            <w:u w:val="none"/>
            <w:shd w:val="clear" w:color="auto" w:fill="FFFFFF"/>
          </w:rPr>
          <w:t>Великий тлумачний словник сучасної української мови</w:t>
        </w:r>
      </w:hyperlink>
      <w:r w:rsidR="00100C4E" w:rsidRPr="00046AAD">
        <w:rPr>
          <w:sz w:val="28"/>
          <w:szCs w:val="28"/>
          <w:shd w:val="clear" w:color="auto" w:fill="FFFFFF"/>
        </w:rPr>
        <w:t xml:space="preserve"> (з додатками і доповненнями) / уклад. і гол. ред. В.</w:t>
      </w:r>
      <w:r w:rsidR="00100C4E" w:rsidRPr="00046AAD">
        <w:rPr>
          <w:sz w:val="28"/>
          <w:szCs w:val="28"/>
          <w:shd w:val="clear" w:color="auto" w:fill="FFFFFF"/>
          <w:lang w:val="en-US"/>
        </w:rPr>
        <w:t> </w:t>
      </w:r>
      <w:r w:rsidR="00100C4E" w:rsidRPr="00046AAD">
        <w:rPr>
          <w:sz w:val="28"/>
          <w:szCs w:val="28"/>
          <w:shd w:val="clear" w:color="auto" w:fill="FFFFFF"/>
        </w:rPr>
        <w:t>Т.</w:t>
      </w:r>
      <w:r w:rsidR="00100C4E" w:rsidRPr="00046AAD">
        <w:rPr>
          <w:sz w:val="28"/>
          <w:szCs w:val="28"/>
          <w:shd w:val="clear" w:color="auto" w:fill="FFFFFF"/>
          <w:lang w:val="en-US"/>
        </w:rPr>
        <w:t> </w:t>
      </w:r>
      <w:r w:rsidR="00100C4E" w:rsidRPr="00046AAD">
        <w:rPr>
          <w:sz w:val="28"/>
          <w:szCs w:val="28"/>
          <w:shd w:val="clear" w:color="auto" w:fill="FFFFFF"/>
        </w:rPr>
        <w:t xml:space="preserve">Бусел. </w:t>
      </w:r>
      <w:r w:rsidR="00100C4E" w:rsidRPr="00046AAD">
        <w:rPr>
          <w:rStyle w:val="explain"/>
          <w:sz w:val="28"/>
          <w:szCs w:val="28"/>
          <w:shd w:val="clear" w:color="auto" w:fill="FFFFFF"/>
        </w:rPr>
        <w:t>Київ</w:t>
      </w:r>
      <w:r w:rsidR="00100C4E" w:rsidRPr="00046AAD">
        <w:rPr>
          <w:sz w:val="28"/>
          <w:szCs w:val="28"/>
          <w:shd w:val="clear" w:color="auto" w:fill="FFFFFF"/>
        </w:rPr>
        <w:t>; Ірпінь: ВТФ «Перун», 2005. 1728</w:t>
      </w:r>
      <w:r w:rsidR="00100C4E" w:rsidRPr="00046AAD">
        <w:rPr>
          <w:sz w:val="28"/>
          <w:szCs w:val="28"/>
          <w:shd w:val="clear" w:color="auto" w:fill="FFFFFF"/>
          <w:lang w:val="en-US"/>
        </w:rPr>
        <w:t> </w:t>
      </w:r>
      <w:r w:rsidR="00100C4E" w:rsidRPr="00046AAD">
        <w:rPr>
          <w:sz w:val="28"/>
          <w:szCs w:val="28"/>
          <w:shd w:val="clear" w:color="auto" w:fill="FFFFFF"/>
        </w:rPr>
        <w:t>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Великий тлумачний словник сучасної української мови / уклад. і гол. ред. В.</w:t>
      </w:r>
      <w:r w:rsidRPr="00046AAD">
        <w:rPr>
          <w:sz w:val="28"/>
          <w:szCs w:val="28"/>
          <w:lang w:val="en-US"/>
        </w:rPr>
        <w:t> </w:t>
      </w:r>
      <w:r w:rsidRPr="00046AAD">
        <w:rPr>
          <w:sz w:val="28"/>
          <w:szCs w:val="28"/>
        </w:rPr>
        <w:t>Т.</w:t>
      </w:r>
      <w:r w:rsidRPr="00046AAD">
        <w:rPr>
          <w:sz w:val="28"/>
          <w:szCs w:val="28"/>
          <w:lang w:val="en-US"/>
        </w:rPr>
        <w:t> </w:t>
      </w:r>
      <w:r w:rsidRPr="00046AAD">
        <w:rPr>
          <w:sz w:val="28"/>
          <w:szCs w:val="28"/>
        </w:rPr>
        <w:t>Бусел. Київ; Ірпінь: Перун, 2004. 1440</w:t>
      </w:r>
      <w:r w:rsidRPr="00046AAD">
        <w:rPr>
          <w:sz w:val="28"/>
          <w:szCs w:val="28"/>
          <w:lang w:val="en-US"/>
        </w:rPr>
        <w:t> </w:t>
      </w:r>
      <w:r w:rsidRPr="00046AAD">
        <w:rPr>
          <w:sz w:val="28"/>
          <w:szCs w:val="28"/>
        </w:rPr>
        <w:t>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Венеціанська Комісія і її значення в процесі гармонізації європейського права. </w:t>
      </w:r>
      <w:r w:rsidRPr="00046AAD">
        <w:rPr>
          <w:sz w:val="28"/>
          <w:szCs w:val="28"/>
          <w:shd w:val="clear" w:color="auto" w:fill="FFFFFF"/>
        </w:rPr>
        <w:t>URL:</w:t>
      </w:r>
      <w:r w:rsidRPr="00046AAD">
        <w:rPr>
          <w:rStyle w:val="hps"/>
          <w:sz w:val="28"/>
          <w:szCs w:val="28"/>
        </w:rPr>
        <w:t xml:space="preserve"> </w:t>
      </w:r>
      <w:r w:rsidRPr="00046AAD">
        <w:rPr>
          <w:sz w:val="28"/>
          <w:szCs w:val="28"/>
        </w:rPr>
        <w:t>http:prаvо.bоbrоdоbrо.ru/7249 (дата звернення: 12.05.2016).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Вербенєц</w:t>
      </w:r>
      <w:r w:rsidRPr="00046AAD">
        <w:rPr>
          <w:sz w:val="28"/>
          <w:szCs w:val="28"/>
          <w:lang w:val="en-US"/>
        </w:rPr>
        <w:t> </w:t>
      </w:r>
      <w:r w:rsidRPr="00046AAD">
        <w:rPr>
          <w:sz w:val="28"/>
          <w:szCs w:val="28"/>
        </w:rPr>
        <w:t>М.</w:t>
      </w:r>
      <w:r w:rsidRPr="00046AAD">
        <w:rPr>
          <w:sz w:val="28"/>
          <w:szCs w:val="28"/>
          <w:lang w:val="en-US"/>
        </w:rPr>
        <w:t> </w:t>
      </w:r>
      <w:r w:rsidRPr="00046AAD">
        <w:rPr>
          <w:sz w:val="28"/>
          <w:szCs w:val="28"/>
        </w:rPr>
        <w:t xml:space="preserve">Б. Юридична термінологія української мови: історія становлення і функціонування: автореф. дис. ... канд. філол. наук: 10.02.01. Київ, 2004. 15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Вилкова Н. Г. Договорное право в международном обороте. Москва: Статут, 2002. 510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rStyle w:val="hps"/>
          <w:sz w:val="28"/>
          <w:szCs w:val="28"/>
        </w:rPr>
        <w:t xml:space="preserve">Висновок Парламентської асамблеї № 190 Парламентської Асамблеї Ради Європи щодо заявки України на вступ до Ради Європи від 26.09.1995 р. </w:t>
      </w:r>
      <w:r w:rsidRPr="00046AAD">
        <w:rPr>
          <w:sz w:val="28"/>
          <w:szCs w:val="28"/>
          <w:shd w:val="clear" w:color="auto" w:fill="FFFFFF"/>
        </w:rPr>
        <w:t>URL:</w:t>
      </w:r>
      <w:r w:rsidRPr="00046AAD">
        <w:rPr>
          <w:rStyle w:val="hps"/>
          <w:sz w:val="28"/>
          <w:szCs w:val="28"/>
        </w:rPr>
        <w:t xml:space="preserve"> </w:t>
      </w:r>
      <w:r w:rsidRPr="00046AAD">
        <w:rPr>
          <w:sz w:val="28"/>
          <w:szCs w:val="28"/>
        </w:rPr>
        <w:t>http:zаkоn4.rаdа.gоv.uа/lаws/shоw/994_590 (дата звернення: 19.12.2016).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Волошенюк О. В. Гармонізація та уніфікація законодавства як форми зближення правових систем. </w:t>
      </w:r>
      <w:r w:rsidRPr="00046AAD">
        <w:rPr>
          <w:i/>
          <w:sz w:val="28"/>
          <w:szCs w:val="28"/>
        </w:rPr>
        <w:t>Право і суспільство.</w:t>
      </w:r>
      <w:r w:rsidRPr="00046AAD">
        <w:rPr>
          <w:sz w:val="28"/>
          <w:szCs w:val="28"/>
        </w:rPr>
        <w:t xml:space="preserve"> 2015. № 4, ч. 4. С. 3–7. URL: </w:t>
      </w:r>
      <w:hyperlink r:id="rId13" w:history="1">
        <w:r w:rsidRPr="004A4528">
          <w:rPr>
            <w:rStyle w:val="a5"/>
            <w:color w:val="auto"/>
            <w:sz w:val="28"/>
            <w:szCs w:val="28"/>
            <w:u w:val="none"/>
          </w:rPr>
          <w:t>http://www.pravoisuspilstvo.org.ua/archive/2015/4_2015/part_4/3. pdf</w:t>
        </w:r>
      </w:hyperlink>
      <w:r w:rsidRPr="004A4528">
        <w:rPr>
          <w:sz w:val="28"/>
          <w:szCs w:val="28"/>
        </w:rPr>
        <w:t xml:space="preserve"> </w:t>
      </w:r>
      <w:r w:rsidRPr="00046AAD">
        <w:rPr>
          <w:sz w:val="28"/>
          <w:szCs w:val="28"/>
        </w:rPr>
        <w:t>(дата звернення: 20.04.2020).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bCs/>
          <w:sz w:val="28"/>
          <w:szCs w:val="28"/>
          <w:shd w:val="clear" w:color="auto" w:fill="FFFFFF"/>
        </w:rPr>
        <w:lastRenderedPageBreak/>
        <w:t xml:space="preserve">Волошин Ю. О. До проблеми визначення засобів взаємодії правопорядків: доктринальні підходи. </w:t>
      </w:r>
      <w:r w:rsidRPr="00046AAD">
        <w:rPr>
          <w:bCs/>
          <w:i/>
          <w:sz w:val="28"/>
          <w:szCs w:val="28"/>
          <w:shd w:val="clear" w:color="auto" w:fill="FFFFFF"/>
        </w:rPr>
        <w:t>Вісник Маріупольського державного університету</w:t>
      </w:r>
      <w:r w:rsidRPr="00046AAD">
        <w:rPr>
          <w:bCs/>
          <w:sz w:val="28"/>
          <w:szCs w:val="28"/>
          <w:shd w:val="clear" w:color="auto" w:fill="FFFFFF"/>
        </w:rPr>
        <w:t>. Серія: «Право»</w:t>
      </w:r>
      <w:r w:rsidRPr="00046AAD">
        <w:rPr>
          <w:bCs/>
          <w:i/>
          <w:sz w:val="28"/>
          <w:szCs w:val="28"/>
          <w:shd w:val="clear" w:color="auto" w:fill="FFFFFF"/>
        </w:rPr>
        <w:t>.</w:t>
      </w:r>
      <w:r w:rsidRPr="00046AAD">
        <w:rPr>
          <w:bCs/>
          <w:sz w:val="28"/>
          <w:szCs w:val="28"/>
          <w:shd w:val="clear" w:color="auto" w:fill="FFFFFF"/>
        </w:rPr>
        <w:t xml:space="preserve"> 2016. Вип. 12. </w:t>
      </w:r>
      <w:r w:rsidRPr="00046AAD">
        <w:rPr>
          <w:sz w:val="28"/>
          <w:szCs w:val="28"/>
          <w:shd w:val="clear" w:color="auto" w:fill="FFFFFF"/>
        </w:rPr>
        <w:t>URL:</w:t>
      </w:r>
      <w:r w:rsidRPr="00046AAD">
        <w:rPr>
          <w:rStyle w:val="hps"/>
          <w:sz w:val="28"/>
          <w:szCs w:val="28"/>
        </w:rPr>
        <w:t xml:space="preserve"> </w:t>
      </w:r>
      <w:r w:rsidRPr="00046AAD">
        <w:rPr>
          <w:bCs/>
          <w:sz w:val="28"/>
          <w:szCs w:val="28"/>
          <w:shd w:val="clear" w:color="auto" w:fill="FFFFFF"/>
        </w:rPr>
        <w:t xml:space="preserve">http://nbuv.gov.ua/UJRN/Vmdu_pr_2016_12_9 </w:t>
      </w:r>
      <w:r w:rsidRPr="00046AAD">
        <w:rPr>
          <w:sz w:val="28"/>
          <w:szCs w:val="28"/>
        </w:rPr>
        <w:t>(дата звернення: 24.07.2018).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Волошин Ю. О., Гоша І. О. Гармонізація правових систем в сучасній доктрині конституційного права в умовах європейської інтеграції: монографія / за заг. ред. М. О. Баймуратова. Одеса: Фенікс, 2013. 294 с.</w:t>
      </w:r>
    </w:p>
    <w:p w:rsidR="00100C4E" w:rsidRPr="00046AAD" w:rsidRDefault="00100C4E" w:rsidP="00100C4E">
      <w:pPr>
        <w:pStyle w:val="a3"/>
        <w:numPr>
          <w:ilvl w:val="0"/>
          <w:numId w:val="9"/>
        </w:numPr>
        <w:shd w:val="clear" w:color="auto" w:fill="FFFFFF"/>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shd w:val="clear" w:color="auto" w:fill="FFFFFF"/>
        </w:rPr>
        <w:t>Вольф М. Международное частное право. Москва: Гос. изд-во иностр. лит. «Полиграфкнига», 2008. 703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Вступ до теорії правових систем: монографія / О. В. Зайчук та ін. Київ: Юрид. думка, 2006. 431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Гернфельд Г.-Г. Загальнодержавна програма адаптації законодавства України до законодавства Європейського Союзу Законотворчість. </w:t>
      </w:r>
      <w:r w:rsidRPr="00046AAD">
        <w:rPr>
          <w:i/>
          <w:sz w:val="28"/>
          <w:szCs w:val="28"/>
        </w:rPr>
        <w:t>Проблеми гармонізації законодавства України з міжнародним та європейським правом</w:t>
      </w:r>
      <w:r w:rsidRPr="00046AAD">
        <w:rPr>
          <w:sz w:val="28"/>
          <w:szCs w:val="28"/>
        </w:rPr>
        <w:t>. Київ: Ін-т законодавства Верховної Ради України, 2005. Вип. 4. С. 34–38.</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Головкин Р. Б., Петрова И. Л. Некоторые синтаксические проблемы интерпретации дефиниций правовых понятий. </w:t>
      </w:r>
      <w:r w:rsidRPr="00046AAD">
        <w:rPr>
          <w:rFonts w:ascii="Times New Roman" w:hAnsi="Times New Roman"/>
          <w:i/>
          <w:sz w:val="28"/>
          <w:szCs w:val="28"/>
        </w:rPr>
        <w:t>Законодательная дефиниция: логико-гносеологические, политико-юридические, морально-психологические и практические проблемы</w:t>
      </w:r>
      <w:r w:rsidRPr="00046AAD">
        <w:rPr>
          <w:rFonts w:ascii="Times New Roman" w:hAnsi="Times New Roman"/>
          <w:sz w:val="28"/>
          <w:szCs w:val="28"/>
        </w:rPr>
        <w:t xml:space="preserve">: материалы междунар. «Круглого стола» </w:t>
      </w:r>
      <w:r w:rsidRPr="00046AAD">
        <w:rPr>
          <w:rFonts w:ascii="Times New Roman" w:hAnsi="Times New Roman"/>
          <w:sz w:val="28"/>
          <w:szCs w:val="28"/>
          <w:lang w:val="ru-RU"/>
        </w:rPr>
        <w:t>(</w:t>
      </w:r>
      <w:r w:rsidRPr="00046AAD">
        <w:rPr>
          <w:rFonts w:ascii="Times New Roman" w:hAnsi="Times New Roman"/>
          <w:sz w:val="28"/>
          <w:szCs w:val="28"/>
        </w:rPr>
        <w:t>г. Черновцы, 21–23 сент. 2006 г.</w:t>
      </w:r>
      <w:r w:rsidRPr="00046AAD">
        <w:rPr>
          <w:rFonts w:ascii="Times New Roman" w:hAnsi="Times New Roman"/>
          <w:sz w:val="28"/>
          <w:szCs w:val="28"/>
          <w:lang w:val="ru-RU"/>
        </w:rPr>
        <w:t>)</w:t>
      </w:r>
      <w:r w:rsidRPr="00046AAD">
        <w:rPr>
          <w:rFonts w:ascii="Times New Roman" w:hAnsi="Times New Roman"/>
          <w:sz w:val="28"/>
          <w:szCs w:val="28"/>
        </w:rPr>
        <w:t xml:space="preserve"> / под ред. В.</w:t>
      </w:r>
      <w:r w:rsidRPr="00046AAD">
        <w:rPr>
          <w:rFonts w:ascii="Times New Roman" w:hAnsi="Times New Roman"/>
          <w:sz w:val="28"/>
          <w:szCs w:val="28"/>
          <w:lang w:val="en-US"/>
        </w:rPr>
        <w:t> </w:t>
      </w:r>
      <w:r w:rsidRPr="00046AAD">
        <w:rPr>
          <w:rFonts w:ascii="Times New Roman" w:hAnsi="Times New Roman"/>
          <w:sz w:val="28"/>
          <w:szCs w:val="28"/>
        </w:rPr>
        <w:t>М.</w:t>
      </w:r>
      <w:r w:rsidRPr="00046AAD">
        <w:rPr>
          <w:rFonts w:ascii="Times New Roman" w:hAnsi="Times New Roman"/>
          <w:sz w:val="28"/>
          <w:szCs w:val="28"/>
          <w:lang w:val="en-US"/>
        </w:rPr>
        <w:t> </w:t>
      </w:r>
      <w:r w:rsidRPr="00046AAD">
        <w:rPr>
          <w:rFonts w:ascii="Times New Roman" w:hAnsi="Times New Roman"/>
          <w:sz w:val="28"/>
          <w:szCs w:val="28"/>
        </w:rPr>
        <w:t>Баранова, П.</w:t>
      </w:r>
      <w:r w:rsidRPr="00046AAD">
        <w:rPr>
          <w:rFonts w:ascii="Times New Roman" w:hAnsi="Times New Roman"/>
          <w:sz w:val="28"/>
          <w:szCs w:val="28"/>
          <w:lang w:val="en-US"/>
        </w:rPr>
        <w:t> </w:t>
      </w:r>
      <w:r w:rsidRPr="00046AAD">
        <w:rPr>
          <w:rFonts w:ascii="Times New Roman" w:hAnsi="Times New Roman"/>
          <w:sz w:val="28"/>
          <w:szCs w:val="28"/>
        </w:rPr>
        <w:t>С.</w:t>
      </w:r>
      <w:r w:rsidRPr="00046AAD">
        <w:rPr>
          <w:rFonts w:ascii="Times New Roman" w:hAnsi="Times New Roman"/>
          <w:sz w:val="28"/>
          <w:szCs w:val="28"/>
          <w:lang w:val="en-US"/>
        </w:rPr>
        <w:t> </w:t>
      </w:r>
      <w:r w:rsidRPr="00046AAD">
        <w:rPr>
          <w:rFonts w:ascii="Times New Roman" w:hAnsi="Times New Roman"/>
          <w:sz w:val="28"/>
          <w:szCs w:val="28"/>
        </w:rPr>
        <w:t>Пацуркивского, Г.</w:t>
      </w:r>
      <w:r w:rsidRPr="00046AAD">
        <w:rPr>
          <w:rFonts w:ascii="Times New Roman" w:hAnsi="Times New Roman"/>
          <w:sz w:val="28"/>
          <w:szCs w:val="28"/>
          <w:lang w:val="en-US"/>
        </w:rPr>
        <w:t> </w:t>
      </w:r>
      <w:r w:rsidRPr="00046AAD">
        <w:rPr>
          <w:rFonts w:ascii="Times New Roman" w:hAnsi="Times New Roman"/>
          <w:sz w:val="28"/>
          <w:szCs w:val="28"/>
        </w:rPr>
        <w:t>О.</w:t>
      </w:r>
      <w:r w:rsidRPr="00046AAD">
        <w:rPr>
          <w:rFonts w:ascii="Times New Roman" w:hAnsi="Times New Roman"/>
          <w:sz w:val="28"/>
          <w:szCs w:val="28"/>
          <w:lang w:val="en-US"/>
        </w:rPr>
        <w:t> </w:t>
      </w:r>
      <w:r w:rsidRPr="00046AAD">
        <w:rPr>
          <w:rFonts w:ascii="Times New Roman" w:hAnsi="Times New Roman"/>
          <w:sz w:val="28"/>
          <w:szCs w:val="28"/>
        </w:rPr>
        <w:t>Матюшкина. Нижний Новгород: Нижнегород. исслед. науч.-приклад. центр «Юридическая техника», 2007. С. 232</w:t>
      </w:r>
      <w:r w:rsidRPr="00046AAD">
        <w:rPr>
          <w:rFonts w:ascii="Times New Roman" w:hAnsi="Times New Roman"/>
          <w:sz w:val="28"/>
          <w:szCs w:val="28"/>
          <w:lang w:val="en-US"/>
        </w:rPr>
        <w:t>–</w:t>
      </w:r>
      <w:r w:rsidRPr="00046AAD">
        <w:rPr>
          <w:rFonts w:ascii="Times New Roman" w:hAnsi="Times New Roman"/>
          <w:sz w:val="28"/>
          <w:szCs w:val="28"/>
        </w:rPr>
        <w:t>240.</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Гомонай В. В. Уніфікація як процес зближення правових систем. </w:t>
      </w:r>
      <w:r w:rsidRPr="00046AAD">
        <w:rPr>
          <w:rFonts w:ascii="Times New Roman" w:hAnsi="Times New Roman"/>
          <w:i/>
          <w:sz w:val="28"/>
          <w:szCs w:val="28"/>
        </w:rPr>
        <w:t>Науковий вісник Ужгородського національного університету. Серія: «Право».</w:t>
      </w:r>
      <w:r w:rsidRPr="00046AAD">
        <w:rPr>
          <w:rFonts w:ascii="Times New Roman" w:hAnsi="Times New Roman"/>
          <w:sz w:val="28"/>
          <w:szCs w:val="28"/>
        </w:rPr>
        <w:t xml:space="preserve"> 2012. Вип. 19, т. 1. С. 18–21. URL: </w:t>
      </w:r>
      <w:hyperlink r:id="rId14" w:history="1">
        <w:r w:rsidRPr="004A4528">
          <w:rPr>
            <w:rStyle w:val="a5"/>
            <w:rFonts w:ascii="Times New Roman" w:hAnsi="Times New Roman"/>
            <w:color w:val="auto"/>
            <w:sz w:val="28"/>
            <w:szCs w:val="28"/>
            <w:u w:val="none"/>
          </w:rPr>
          <w:t>https://dspace.uzhnu.edu.ua/ jspui/bitstream/lib/16879/1.pdf</w:t>
        </w:r>
      </w:hyperlink>
      <w:r w:rsidRPr="004A4528">
        <w:rPr>
          <w:rFonts w:ascii="Times New Roman" w:hAnsi="Times New Roman"/>
          <w:sz w:val="28"/>
          <w:szCs w:val="28"/>
        </w:rPr>
        <w:t xml:space="preserve"> </w:t>
      </w:r>
      <w:r w:rsidRPr="00046AAD">
        <w:rPr>
          <w:rFonts w:ascii="Times New Roman" w:hAnsi="Times New Roman"/>
          <w:sz w:val="28"/>
          <w:szCs w:val="28"/>
        </w:rPr>
        <w:t>(дата звернення: 13.01.2020).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 xml:space="preserve">Граціанов А. І. Процес систематизації та уніфікації законодавства і розвиток правової системи України: дис. ... канд. юрид. наук: 12.00.01. Київ, 2004. 185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Гусарєв С. Д., Потапов Г. Г. Актуальні питання сучасного розвитку юридичної науки в Україні. </w:t>
      </w:r>
      <w:r w:rsidRPr="00046AAD">
        <w:rPr>
          <w:i/>
          <w:sz w:val="28"/>
          <w:szCs w:val="28"/>
        </w:rPr>
        <w:t xml:space="preserve">Юридичний вісник. Повітряне і космічне право. </w:t>
      </w:r>
      <w:r w:rsidRPr="00046AAD">
        <w:rPr>
          <w:sz w:val="28"/>
          <w:szCs w:val="28"/>
        </w:rPr>
        <w:t xml:space="preserve">2008. № 4. С. 35–40. URL: </w:t>
      </w:r>
      <w:hyperlink r:id="rId15" w:history="1">
        <w:r w:rsidRPr="004A4528">
          <w:rPr>
            <w:rStyle w:val="a5"/>
            <w:color w:val="auto"/>
            <w:sz w:val="28"/>
            <w:szCs w:val="28"/>
            <w:u w:val="none"/>
          </w:rPr>
          <w:t>http://nbuv.gov.ua/UJRN/ Npnau_2008_4_8</w:t>
        </w:r>
      </w:hyperlink>
      <w:r w:rsidRPr="004A4528">
        <w:rPr>
          <w:sz w:val="28"/>
          <w:szCs w:val="28"/>
        </w:rPr>
        <w:t xml:space="preserve"> (</w:t>
      </w:r>
      <w:r w:rsidRPr="00046AAD">
        <w:rPr>
          <w:sz w:val="28"/>
          <w:szCs w:val="28"/>
        </w:rPr>
        <w:t>дата звернення: 23.02.2018).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Гусарєв С. Д., Тихомиров О. Д. Юридична деонтологія (Основи юридичної діяльності): навч. посібник. Київ: Знання, 2005. 655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Даниленко В. П., Скворцов Л. И. Лингвистические проблемы упорядочения научно-технической терминологии. </w:t>
      </w:r>
      <w:r w:rsidRPr="00046AAD">
        <w:rPr>
          <w:i/>
          <w:sz w:val="28"/>
          <w:szCs w:val="28"/>
        </w:rPr>
        <w:t>Вопросы языкознания</w:t>
      </w:r>
      <w:r w:rsidRPr="00046AAD">
        <w:rPr>
          <w:sz w:val="28"/>
          <w:szCs w:val="28"/>
        </w:rPr>
        <w:t>. 1981. № 1. С. 7–16.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Діковська І. Етапи уніфікації норм, що регулюють міжнародні приватні договірні зобов’язання. </w:t>
      </w:r>
      <w:r w:rsidRPr="00046AAD">
        <w:rPr>
          <w:i/>
          <w:sz w:val="28"/>
          <w:szCs w:val="28"/>
        </w:rPr>
        <w:t>Вісник Київського національного університету імені Тараса Шевченка. Серія: «Юридичні науки»</w:t>
      </w:r>
      <w:r w:rsidRPr="00046AAD">
        <w:rPr>
          <w:sz w:val="28"/>
          <w:szCs w:val="28"/>
        </w:rPr>
        <w:t>. 2013. № 4 (98). С. 25–27.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Європейське право: право Європейського Союзу: у 4 кн. / В. І. Муравйов та ін. Київ: Ін Юре, 2015. Кн. 3: Право зовнішніх зносин ЄС. 408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Європейські стандарти законотворчої діяльності: зб. документів / пер. Л. В. Білоусов та ін.; за заг. ред. В. О. Зайчука; упоряд.: О. Л. Копиленко та ін. Київ: Парламентське вид-во, 2014. 382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Єдиний державний реєстр нормативно-правових актів: веб-сайт. </w:t>
      </w:r>
      <w:r w:rsidRPr="00046AAD">
        <w:rPr>
          <w:sz w:val="28"/>
          <w:szCs w:val="28"/>
          <w:shd w:val="clear" w:color="auto" w:fill="FFFFFF"/>
        </w:rPr>
        <w:t xml:space="preserve">URL: </w:t>
      </w:r>
      <w:hyperlink r:id="rId16" w:history="1">
        <w:r w:rsidRPr="004A4528">
          <w:rPr>
            <w:rStyle w:val="a5"/>
            <w:color w:val="auto"/>
            <w:sz w:val="28"/>
            <w:szCs w:val="28"/>
            <w:u w:val="none"/>
          </w:rPr>
          <w:t>http://www.reestrnpa.gov.ua/REESTR/RNAweb.nsf/wpage/RnaAbout</w:t>
        </w:r>
      </w:hyperlink>
      <w:r w:rsidRPr="004A4528">
        <w:rPr>
          <w:sz w:val="28"/>
          <w:szCs w:val="28"/>
        </w:rPr>
        <w:t xml:space="preserve">? </w:t>
      </w:r>
      <w:r w:rsidRPr="00046AAD">
        <w:rPr>
          <w:sz w:val="28"/>
          <w:szCs w:val="28"/>
        </w:rPr>
        <w:t>OpenDocument</w:t>
      </w:r>
      <w:r w:rsidRPr="00046AAD">
        <w:rPr>
          <w:rStyle w:val="a5"/>
          <w:color w:val="auto"/>
          <w:sz w:val="28"/>
          <w:szCs w:val="28"/>
        </w:rPr>
        <w:t xml:space="preserve"> </w:t>
      </w:r>
      <w:r w:rsidR="00940A97">
        <w:rPr>
          <w:sz w:val="28"/>
          <w:szCs w:val="28"/>
        </w:rPr>
        <w:t>(дата звернення: 05.08</w:t>
      </w:r>
      <w:r w:rsidRPr="00046AAD">
        <w:rPr>
          <w:sz w:val="28"/>
          <w:szCs w:val="28"/>
        </w:rPr>
        <w:t>.2020).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Загальна теорія права: підручник / О. В. Петришин, Д. В. Лук’янов, С. І. Максимов, В. С. Смородинський та ін.; за ред. О. В. Петришина. Харків: Право, 2020. 568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bCs/>
          <w:sz w:val="28"/>
          <w:szCs w:val="28"/>
        </w:rPr>
        <w:lastRenderedPageBreak/>
        <w:t>Законопроектування: сучасні реалії та тенденції розвитку</w:t>
      </w:r>
      <w:r w:rsidRPr="00046AAD">
        <w:rPr>
          <w:sz w:val="28"/>
          <w:szCs w:val="28"/>
        </w:rPr>
        <w:t>: монографія / О. Л. Копиленко та ін.; за ред. О. В. Зайчука, О. В. Богачової. Київ: Ін-т законодавства Верховної Ради України; Кам’янець-Подільський: ТОВ «Друкарня Рута», 2014. 232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Звєрєв Є. Тлумачення міжнародних договорів: текстуалізм чи договірна теорія? Американська дискусія. </w:t>
      </w:r>
      <w:r w:rsidRPr="00046AAD">
        <w:rPr>
          <w:i/>
          <w:sz w:val="28"/>
          <w:szCs w:val="28"/>
        </w:rPr>
        <w:t>Вибори та демократія</w:t>
      </w:r>
      <w:r w:rsidRPr="00046AAD">
        <w:rPr>
          <w:sz w:val="28"/>
          <w:szCs w:val="28"/>
        </w:rPr>
        <w:t>. 2009. № 4 (22). С. 30–33.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Ибраева А. С. Теория государства и права: учеб. пособие. 2-е изд., с допол. и измен. Алматы: Жеті жаргы, 2006. 424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Иванов Г. Г., Маковский А. П. Международное частное морское право. Ленинград: Судостроение, 1984. 280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Исаков В. Б. Правовые словари и терминосистемы. </w:t>
      </w:r>
      <w:r w:rsidRPr="00046AAD">
        <w:rPr>
          <w:rFonts w:ascii="Times New Roman" w:hAnsi="Times New Roman"/>
          <w:i/>
          <w:sz w:val="28"/>
          <w:szCs w:val="28"/>
        </w:rPr>
        <w:t>Законодательная дефиниция: логико-гносеологические, политико-юридические, морально-психологические и практические проблемы</w:t>
      </w:r>
      <w:r w:rsidRPr="00046AAD">
        <w:rPr>
          <w:rFonts w:ascii="Times New Roman" w:hAnsi="Times New Roman"/>
          <w:sz w:val="28"/>
          <w:szCs w:val="28"/>
        </w:rPr>
        <w:t xml:space="preserve">: материалы междунар. «Круглого стола» </w:t>
      </w:r>
      <w:r w:rsidRPr="00046AAD">
        <w:rPr>
          <w:rFonts w:ascii="Times New Roman" w:hAnsi="Times New Roman"/>
          <w:sz w:val="28"/>
          <w:szCs w:val="28"/>
          <w:lang w:val="ru-RU"/>
        </w:rPr>
        <w:t>(</w:t>
      </w:r>
      <w:r w:rsidRPr="00046AAD">
        <w:rPr>
          <w:rFonts w:ascii="Times New Roman" w:hAnsi="Times New Roman"/>
          <w:sz w:val="28"/>
          <w:szCs w:val="28"/>
        </w:rPr>
        <w:t>г. Черновцы, 21–23 сент. 2006 г.</w:t>
      </w:r>
      <w:r w:rsidRPr="00046AAD">
        <w:rPr>
          <w:rFonts w:ascii="Times New Roman" w:hAnsi="Times New Roman"/>
          <w:sz w:val="28"/>
          <w:szCs w:val="28"/>
          <w:lang w:val="ru-RU"/>
        </w:rPr>
        <w:t>)</w:t>
      </w:r>
      <w:r w:rsidRPr="00046AAD">
        <w:rPr>
          <w:rFonts w:ascii="Times New Roman" w:hAnsi="Times New Roman"/>
          <w:sz w:val="28"/>
          <w:szCs w:val="28"/>
        </w:rPr>
        <w:t xml:space="preserve"> / под ред. В.</w:t>
      </w:r>
      <w:r w:rsidRPr="00046AAD">
        <w:rPr>
          <w:rFonts w:ascii="Times New Roman" w:hAnsi="Times New Roman"/>
          <w:sz w:val="28"/>
          <w:szCs w:val="28"/>
          <w:lang w:val="en-US"/>
        </w:rPr>
        <w:t> </w:t>
      </w:r>
      <w:r w:rsidRPr="00046AAD">
        <w:rPr>
          <w:rFonts w:ascii="Times New Roman" w:hAnsi="Times New Roman"/>
          <w:sz w:val="28"/>
          <w:szCs w:val="28"/>
        </w:rPr>
        <w:t>М.</w:t>
      </w:r>
      <w:r w:rsidRPr="00046AAD">
        <w:rPr>
          <w:rFonts w:ascii="Times New Roman" w:hAnsi="Times New Roman"/>
          <w:sz w:val="28"/>
          <w:szCs w:val="28"/>
          <w:lang w:val="en-US"/>
        </w:rPr>
        <w:t> </w:t>
      </w:r>
      <w:r w:rsidRPr="00046AAD">
        <w:rPr>
          <w:rFonts w:ascii="Times New Roman" w:hAnsi="Times New Roman"/>
          <w:sz w:val="28"/>
          <w:szCs w:val="28"/>
        </w:rPr>
        <w:t>Баранова, П.</w:t>
      </w:r>
      <w:r w:rsidRPr="00046AAD">
        <w:rPr>
          <w:rFonts w:ascii="Times New Roman" w:hAnsi="Times New Roman"/>
          <w:sz w:val="28"/>
          <w:szCs w:val="28"/>
          <w:lang w:val="en-US"/>
        </w:rPr>
        <w:t> </w:t>
      </w:r>
      <w:r w:rsidRPr="00046AAD">
        <w:rPr>
          <w:rFonts w:ascii="Times New Roman" w:hAnsi="Times New Roman"/>
          <w:sz w:val="28"/>
          <w:szCs w:val="28"/>
        </w:rPr>
        <w:t>С.</w:t>
      </w:r>
      <w:r w:rsidRPr="00046AAD">
        <w:rPr>
          <w:rFonts w:ascii="Times New Roman" w:hAnsi="Times New Roman"/>
          <w:sz w:val="28"/>
          <w:szCs w:val="28"/>
          <w:lang w:val="en-US"/>
        </w:rPr>
        <w:t> </w:t>
      </w:r>
      <w:r w:rsidRPr="00046AAD">
        <w:rPr>
          <w:rFonts w:ascii="Times New Roman" w:hAnsi="Times New Roman"/>
          <w:sz w:val="28"/>
          <w:szCs w:val="28"/>
        </w:rPr>
        <w:t>Пацуркивского, Г.</w:t>
      </w:r>
      <w:r w:rsidRPr="00046AAD">
        <w:rPr>
          <w:rFonts w:ascii="Times New Roman" w:hAnsi="Times New Roman"/>
          <w:sz w:val="28"/>
          <w:szCs w:val="28"/>
          <w:lang w:val="en-US"/>
        </w:rPr>
        <w:t> </w:t>
      </w:r>
      <w:r w:rsidRPr="00046AAD">
        <w:rPr>
          <w:rFonts w:ascii="Times New Roman" w:hAnsi="Times New Roman"/>
          <w:sz w:val="28"/>
          <w:szCs w:val="28"/>
        </w:rPr>
        <w:t>О.</w:t>
      </w:r>
      <w:r w:rsidRPr="00046AAD">
        <w:rPr>
          <w:rFonts w:ascii="Times New Roman" w:hAnsi="Times New Roman"/>
          <w:sz w:val="28"/>
          <w:szCs w:val="28"/>
          <w:lang w:val="en-US"/>
        </w:rPr>
        <w:t> </w:t>
      </w:r>
      <w:r w:rsidRPr="00046AAD">
        <w:rPr>
          <w:rFonts w:ascii="Times New Roman" w:hAnsi="Times New Roman"/>
          <w:sz w:val="28"/>
          <w:szCs w:val="28"/>
        </w:rPr>
        <w:t>Матюшкина. Нижний Новгород: Нижнегород. исслед. науч.-приклад. центр «Юридическая техника», 2007. С. 86</w:t>
      </w:r>
      <w:r w:rsidRPr="00046AAD">
        <w:rPr>
          <w:rFonts w:ascii="Times New Roman" w:hAnsi="Times New Roman"/>
          <w:sz w:val="28"/>
          <w:szCs w:val="28"/>
          <w:lang w:val="en-US"/>
        </w:rPr>
        <w:t>–</w:t>
      </w:r>
      <w:r w:rsidRPr="00046AAD">
        <w:rPr>
          <w:rFonts w:ascii="Times New Roman" w:hAnsi="Times New Roman"/>
          <w:sz w:val="28"/>
          <w:szCs w:val="28"/>
        </w:rPr>
        <w:t xml:space="preserve">101. </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6AAD">
        <w:rPr>
          <w:rFonts w:ascii="Times New Roman" w:eastAsia="Arial-ItalicMT" w:hAnsi="Times New Roman"/>
          <w:iCs/>
          <w:sz w:val="28"/>
          <w:szCs w:val="28"/>
        </w:rPr>
        <w:t>Іванченко</w:t>
      </w:r>
      <w:r w:rsidRPr="00046AAD">
        <w:rPr>
          <w:rFonts w:ascii="Times New Roman" w:eastAsia="Arial-ItalicMT" w:hAnsi="Times New Roman"/>
          <w:iCs/>
          <w:sz w:val="28"/>
          <w:szCs w:val="28"/>
          <w:lang w:val="en-US"/>
        </w:rPr>
        <w:t> </w:t>
      </w:r>
      <w:r w:rsidRPr="00046AAD">
        <w:rPr>
          <w:rFonts w:ascii="Times New Roman" w:eastAsia="Arial-ItalicMT" w:hAnsi="Times New Roman"/>
          <w:iCs/>
          <w:sz w:val="28"/>
          <w:szCs w:val="28"/>
        </w:rPr>
        <w:t>О.</w:t>
      </w:r>
      <w:r w:rsidRPr="00046AAD">
        <w:rPr>
          <w:rFonts w:ascii="Times New Roman" w:eastAsia="Arial-ItalicMT" w:hAnsi="Times New Roman"/>
          <w:iCs/>
          <w:sz w:val="28"/>
          <w:szCs w:val="28"/>
          <w:lang w:val="en-US"/>
        </w:rPr>
        <w:t> </w:t>
      </w:r>
      <w:r w:rsidRPr="00046AAD">
        <w:rPr>
          <w:rFonts w:ascii="Times New Roman" w:eastAsia="Arial-ItalicMT" w:hAnsi="Times New Roman"/>
          <w:iCs/>
          <w:sz w:val="28"/>
          <w:szCs w:val="28"/>
        </w:rPr>
        <w:t>П.</w:t>
      </w:r>
      <w:r w:rsidRPr="00046AAD">
        <w:rPr>
          <w:rFonts w:ascii="Times New Roman" w:eastAsia="Arial-ItalicMT" w:hAnsi="Times New Roman"/>
          <w:i/>
          <w:iCs/>
          <w:sz w:val="28"/>
          <w:szCs w:val="28"/>
        </w:rPr>
        <w:t xml:space="preserve"> </w:t>
      </w:r>
      <w:r w:rsidRPr="00046AAD">
        <w:rPr>
          <w:rFonts w:ascii="Times New Roman" w:eastAsia="ArialMT" w:hAnsi="Times New Roman"/>
          <w:sz w:val="28"/>
          <w:szCs w:val="28"/>
        </w:rPr>
        <w:t xml:space="preserve">Систематизація законодавства: науковий вектор, практичні потреби. </w:t>
      </w:r>
      <w:r w:rsidRPr="00046AAD">
        <w:rPr>
          <w:rFonts w:ascii="Times New Roman" w:eastAsia="ArialMT" w:hAnsi="Times New Roman"/>
          <w:i/>
          <w:sz w:val="28"/>
          <w:szCs w:val="28"/>
        </w:rPr>
        <w:t>Часопис Київського університету права.</w:t>
      </w:r>
      <w:r w:rsidRPr="00046AAD">
        <w:rPr>
          <w:rFonts w:ascii="Times New Roman" w:eastAsia="ArialMT" w:hAnsi="Times New Roman"/>
          <w:sz w:val="28"/>
          <w:szCs w:val="28"/>
        </w:rPr>
        <w:t xml:space="preserve"> 2015. № 3. С. 53</w:t>
      </w:r>
      <w:r w:rsidRPr="00046AAD">
        <w:rPr>
          <w:rFonts w:ascii="Times New Roman" w:eastAsia="ArialMT" w:hAnsi="Times New Roman"/>
          <w:sz w:val="28"/>
          <w:szCs w:val="28"/>
          <w:lang w:val="en-US"/>
        </w:rPr>
        <w:t>–</w:t>
      </w:r>
      <w:r w:rsidRPr="00046AAD">
        <w:rPr>
          <w:rFonts w:ascii="Times New Roman" w:eastAsia="ArialMT" w:hAnsi="Times New Roman"/>
          <w:sz w:val="28"/>
          <w:szCs w:val="28"/>
        </w:rPr>
        <w:t>56.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Імплементація адміністративного законодавства країн європейського співтовариства в правовий простір України (теоретико-методичні аспекти) / Д. О. Беззубов та ін. Київ: ТОВ «МП Леся», 2015. 112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Кадышева О. В. Национальность юридических лиц в международном частном праве: дисс. … канд. юрид. наук: 12.00.03. Москва, 2002. 168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 xml:space="preserve">Каламбет С. В. Методологія наукових досліджень»: конспект лекцій. Дніпродзержинськ: </w:t>
      </w:r>
      <w:r w:rsidRPr="00024379">
        <w:rPr>
          <w:sz w:val="28"/>
          <w:szCs w:val="28"/>
        </w:rPr>
        <w:t>Дніпродзержинський держ. технічний ун-т</w:t>
      </w:r>
      <w:r w:rsidRPr="00046AAD">
        <w:rPr>
          <w:sz w:val="28"/>
          <w:szCs w:val="28"/>
        </w:rPr>
        <w:t xml:space="preserve">, 2015. 91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Карпинская Е. В. Унификация, стандартизация, кодификация терминов. Понятие о гармонизации терминов и терминосистем. </w:t>
      </w:r>
      <w:r w:rsidRPr="00046AAD">
        <w:rPr>
          <w:i/>
          <w:sz w:val="28"/>
          <w:szCs w:val="28"/>
        </w:rPr>
        <w:t>Культура русской речи</w:t>
      </w:r>
      <w:r w:rsidRPr="00046AAD">
        <w:rPr>
          <w:sz w:val="28"/>
          <w:szCs w:val="28"/>
        </w:rPr>
        <w:t xml:space="preserve">: учебник для вузов. Москва: НОРМА, 2008. С. 207–213.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Кисиль В. И. Сближение и унификация коллизионных норм стран-членов СЭВ: проблемы, методы и перспективы. </w:t>
      </w:r>
      <w:r w:rsidRPr="00046AAD">
        <w:rPr>
          <w:i/>
          <w:sz w:val="28"/>
          <w:szCs w:val="28"/>
        </w:rPr>
        <w:t xml:space="preserve">Советский ежегодник международного права. </w:t>
      </w:r>
      <w:r w:rsidRPr="00046AAD">
        <w:rPr>
          <w:sz w:val="28"/>
          <w:szCs w:val="28"/>
        </w:rPr>
        <w:t xml:space="preserve">1984. Москва: Наука, 1986. </w:t>
      </w:r>
      <w:r w:rsidRPr="00024379">
        <w:rPr>
          <w:sz w:val="28"/>
          <w:szCs w:val="28"/>
        </w:rPr>
        <w:t>С. 272–278.</w:t>
      </w:r>
    </w:p>
    <w:p w:rsidR="00100C4E" w:rsidRPr="00046AAD" w:rsidRDefault="00100C4E" w:rsidP="00100C4E">
      <w:pPr>
        <w:numPr>
          <w:ilvl w:val="0"/>
          <w:numId w:val="9"/>
        </w:numPr>
        <w:tabs>
          <w:tab w:val="left" w:pos="567"/>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Клещенко Н. О. Актуальні питання уніфікації законодавства. </w:t>
      </w:r>
      <w:r w:rsidRPr="00046AAD">
        <w:rPr>
          <w:rFonts w:ascii="Times New Roman" w:hAnsi="Times New Roman"/>
          <w:i/>
          <w:sz w:val="28"/>
          <w:szCs w:val="28"/>
        </w:rPr>
        <w:t>Альманах права. Правова аналітика:доктринальні підходи та галузеві виміри.</w:t>
      </w:r>
      <w:r w:rsidRPr="00046AAD">
        <w:rPr>
          <w:rFonts w:ascii="Times New Roman" w:hAnsi="Times New Roman"/>
          <w:sz w:val="28"/>
          <w:szCs w:val="28"/>
        </w:rPr>
        <w:t xml:space="preserve"> 2018. Вип. 9. С. 181–185. </w:t>
      </w:r>
    </w:p>
    <w:p w:rsidR="00100C4E" w:rsidRPr="00046AAD" w:rsidRDefault="00100C4E" w:rsidP="00100C4E">
      <w:pPr>
        <w:numPr>
          <w:ilvl w:val="0"/>
          <w:numId w:val="9"/>
        </w:numPr>
        <w:tabs>
          <w:tab w:val="left" w:pos="0"/>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Клещенко Н. О. Значення юридичної техніки при уніфікації законодавства. </w:t>
      </w:r>
      <w:r w:rsidRPr="00046AAD">
        <w:rPr>
          <w:rFonts w:ascii="Times New Roman" w:hAnsi="Times New Roman"/>
          <w:i/>
          <w:sz w:val="28"/>
          <w:szCs w:val="28"/>
        </w:rPr>
        <w:t xml:space="preserve">Альманах права. Правовий моніторинг і правова експертиза: питання теорії та практики. </w:t>
      </w:r>
      <w:r w:rsidRPr="00046AAD">
        <w:rPr>
          <w:rFonts w:ascii="Times New Roman" w:hAnsi="Times New Roman"/>
          <w:sz w:val="28"/>
          <w:szCs w:val="28"/>
        </w:rPr>
        <w:t xml:space="preserve">2019. Вип. 10. С. 138–142. </w:t>
      </w:r>
    </w:p>
    <w:p w:rsidR="00100C4E" w:rsidRPr="00046AAD" w:rsidRDefault="00100C4E" w:rsidP="00100C4E">
      <w:pPr>
        <w:numPr>
          <w:ilvl w:val="0"/>
          <w:numId w:val="9"/>
        </w:numPr>
        <w:tabs>
          <w:tab w:val="left" w:pos="0"/>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Клещенко Н. О. Міжнародно-правова основа уніфікації законодавства. </w:t>
      </w:r>
      <w:r w:rsidRPr="00046AAD">
        <w:rPr>
          <w:rFonts w:ascii="Times New Roman" w:hAnsi="Times New Roman"/>
          <w:i/>
          <w:sz w:val="28"/>
          <w:szCs w:val="28"/>
        </w:rPr>
        <w:t xml:space="preserve">Дослідження актуальних питань юридичних наук: </w:t>
      </w:r>
      <w:r w:rsidRPr="00046AAD">
        <w:rPr>
          <w:rFonts w:ascii="Times New Roman" w:hAnsi="Times New Roman"/>
          <w:sz w:val="28"/>
          <w:szCs w:val="28"/>
        </w:rPr>
        <w:t xml:space="preserve">матеріали наук.-практ. конф. </w:t>
      </w:r>
      <w:r w:rsidRPr="00046AAD">
        <w:rPr>
          <w:rFonts w:ascii="Times New Roman" w:hAnsi="Times New Roman"/>
          <w:sz w:val="28"/>
          <w:szCs w:val="28"/>
          <w:lang w:val="ru-RU"/>
        </w:rPr>
        <w:t>(</w:t>
      </w:r>
      <w:r w:rsidRPr="00046AAD">
        <w:rPr>
          <w:rFonts w:ascii="Times New Roman" w:hAnsi="Times New Roman"/>
          <w:sz w:val="28"/>
          <w:szCs w:val="28"/>
        </w:rPr>
        <w:t>м. Миколаїв, 13–14 груд. 2019 р.</w:t>
      </w:r>
      <w:r w:rsidRPr="00046AAD">
        <w:rPr>
          <w:rFonts w:ascii="Times New Roman" w:hAnsi="Times New Roman"/>
          <w:sz w:val="28"/>
          <w:szCs w:val="28"/>
          <w:lang w:val="en-US"/>
        </w:rPr>
        <w:t>).</w:t>
      </w:r>
      <w:r w:rsidRPr="00046AAD">
        <w:rPr>
          <w:rFonts w:ascii="Times New Roman" w:hAnsi="Times New Roman"/>
          <w:sz w:val="28"/>
          <w:szCs w:val="28"/>
        </w:rPr>
        <w:t xml:space="preserve"> Миколаїв: Молодий вчений, 2019. С.</w:t>
      </w:r>
      <w:r w:rsidRPr="00046AAD">
        <w:rPr>
          <w:rFonts w:ascii="Times New Roman" w:hAnsi="Times New Roman"/>
          <w:sz w:val="28"/>
          <w:szCs w:val="28"/>
          <w:lang w:val="en-US"/>
        </w:rPr>
        <w:t> </w:t>
      </w:r>
      <w:r w:rsidRPr="00046AAD">
        <w:rPr>
          <w:rFonts w:ascii="Times New Roman" w:hAnsi="Times New Roman"/>
          <w:sz w:val="28"/>
          <w:szCs w:val="28"/>
        </w:rPr>
        <w:t>13–15.</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Клещенко</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Особливості правового механізму уніфікації права. </w:t>
      </w:r>
      <w:r w:rsidRPr="00046AAD">
        <w:rPr>
          <w:rFonts w:ascii="Times New Roman" w:hAnsi="Times New Roman"/>
          <w:i/>
          <w:sz w:val="28"/>
          <w:szCs w:val="28"/>
        </w:rPr>
        <w:t>Альманах права</w:t>
      </w:r>
      <w:r w:rsidRPr="00046AAD">
        <w:rPr>
          <w:rFonts w:ascii="Times New Roman" w:hAnsi="Times New Roman"/>
          <w:i/>
          <w:sz w:val="28"/>
          <w:szCs w:val="28"/>
          <w:lang w:eastAsia="zh-CN"/>
        </w:rPr>
        <w:t>. Право і прогрес: складові забезпечення в сучасних умовах.</w:t>
      </w:r>
      <w:r w:rsidRPr="00046AAD">
        <w:rPr>
          <w:rFonts w:ascii="Times New Roman" w:hAnsi="Times New Roman"/>
          <w:sz w:val="28"/>
          <w:szCs w:val="28"/>
        </w:rPr>
        <w:t xml:space="preserve"> 2016. Вип.</w:t>
      </w:r>
      <w:r w:rsidRPr="00046AAD">
        <w:rPr>
          <w:rFonts w:ascii="Times New Roman" w:hAnsi="Times New Roman"/>
          <w:sz w:val="28"/>
          <w:szCs w:val="28"/>
          <w:lang w:val="en-US"/>
        </w:rPr>
        <w:t> </w:t>
      </w:r>
      <w:r w:rsidRPr="00046AAD">
        <w:rPr>
          <w:rFonts w:ascii="Times New Roman" w:hAnsi="Times New Roman"/>
          <w:sz w:val="28"/>
          <w:szCs w:val="28"/>
        </w:rPr>
        <w:t>7. С. 169</w:t>
      </w:r>
      <w:r w:rsidRPr="00046AAD">
        <w:rPr>
          <w:rFonts w:ascii="Times New Roman" w:hAnsi="Times New Roman"/>
          <w:sz w:val="28"/>
          <w:szCs w:val="28"/>
          <w:lang w:val="en-US"/>
        </w:rPr>
        <w:t>–</w:t>
      </w:r>
      <w:r w:rsidRPr="00046AAD">
        <w:rPr>
          <w:rFonts w:ascii="Times New Roman" w:hAnsi="Times New Roman"/>
          <w:sz w:val="28"/>
          <w:szCs w:val="28"/>
        </w:rPr>
        <w:t>173.</w:t>
      </w:r>
    </w:p>
    <w:p w:rsidR="00100C4E" w:rsidRPr="00046AAD" w:rsidRDefault="00100C4E" w:rsidP="00100C4E">
      <w:pPr>
        <w:numPr>
          <w:ilvl w:val="0"/>
          <w:numId w:val="9"/>
        </w:numPr>
        <w:tabs>
          <w:tab w:val="left" w:pos="567"/>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Клещенко</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Уніфікація юридичної термінології як крок до упорядкування законодавства. </w:t>
      </w:r>
      <w:r w:rsidRPr="00046AAD">
        <w:rPr>
          <w:rFonts w:ascii="Times New Roman" w:hAnsi="Times New Roman"/>
          <w:i/>
          <w:sz w:val="28"/>
          <w:szCs w:val="28"/>
        </w:rPr>
        <w:t>Часопис Київського університету права</w:t>
      </w:r>
      <w:r w:rsidRPr="00046AAD">
        <w:rPr>
          <w:rFonts w:ascii="Times New Roman" w:hAnsi="Times New Roman"/>
          <w:sz w:val="28"/>
          <w:szCs w:val="28"/>
        </w:rPr>
        <w:t>. 2017. Вип.</w:t>
      </w:r>
      <w:r w:rsidRPr="00046AAD">
        <w:rPr>
          <w:rFonts w:ascii="Times New Roman" w:hAnsi="Times New Roman"/>
          <w:sz w:val="28"/>
          <w:szCs w:val="28"/>
          <w:lang w:val="en-US"/>
        </w:rPr>
        <w:t> </w:t>
      </w:r>
      <w:r w:rsidRPr="00046AAD">
        <w:rPr>
          <w:rFonts w:ascii="Times New Roman" w:hAnsi="Times New Roman"/>
          <w:sz w:val="28"/>
          <w:szCs w:val="28"/>
        </w:rPr>
        <w:t>4. С.</w:t>
      </w:r>
      <w:r w:rsidRPr="00046AAD">
        <w:rPr>
          <w:rFonts w:ascii="Times New Roman" w:hAnsi="Times New Roman"/>
          <w:sz w:val="28"/>
          <w:szCs w:val="28"/>
          <w:lang w:val="en-US"/>
        </w:rPr>
        <w:t> </w:t>
      </w:r>
      <w:r w:rsidRPr="00046AAD">
        <w:rPr>
          <w:rFonts w:ascii="Times New Roman" w:hAnsi="Times New Roman"/>
          <w:sz w:val="28"/>
          <w:szCs w:val="28"/>
        </w:rPr>
        <w:t>38–41.</w:t>
      </w:r>
    </w:p>
    <w:p w:rsidR="00100C4E" w:rsidRPr="004A4528"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Клочко</w:t>
      </w:r>
      <w:r w:rsidRPr="00046AAD">
        <w:rPr>
          <w:rFonts w:ascii="Times New Roman" w:hAnsi="Times New Roman"/>
          <w:sz w:val="28"/>
          <w:szCs w:val="28"/>
          <w:lang w:val="en-US"/>
        </w:rPr>
        <w:t> </w:t>
      </w:r>
      <w:r w:rsidRPr="00046AAD">
        <w:rPr>
          <w:rFonts w:ascii="Times New Roman" w:hAnsi="Times New Roman"/>
          <w:sz w:val="28"/>
          <w:szCs w:val="28"/>
        </w:rPr>
        <w:t xml:space="preserve">М. Джерела походження та способи творення юридичних термінів України. </w:t>
      </w:r>
      <w:r w:rsidRPr="00046AAD">
        <w:rPr>
          <w:rFonts w:ascii="Times New Roman" w:hAnsi="Times New Roman"/>
          <w:i/>
          <w:sz w:val="28"/>
          <w:szCs w:val="28"/>
        </w:rPr>
        <w:t>Вісник Академії правових наук України.</w:t>
      </w:r>
      <w:r w:rsidRPr="00046AAD">
        <w:rPr>
          <w:rFonts w:ascii="Times New Roman" w:hAnsi="Times New Roman"/>
          <w:sz w:val="28"/>
          <w:szCs w:val="28"/>
        </w:rPr>
        <w:t xml:space="preserve"> 2009. №</w:t>
      </w:r>
      <w:r w:rsidRPr="00046AAD">
        <w:rPr>
          <w:rFonts w:ascii="Times New Roman" w:hAnsi="Times New Roman"/>
          <w:sz w:val="28"/>
          <w:szCs w:val="28"/>
          <w:lang w:val="en-US"/>
        </w:rPr>
        <w:t> </w:t>
      </w:r>
      <w:r w:rsidRPr="00046AAD">
        <w:rPr>
          <w:rFonts w:ascii="Times New Roman" w:hAnsi="Times New Roman"/>
          <w:sz w:val="28"/>
          <w:szCs w:val="28"/>
        </w:rPr>
        <w:t>4. С.</w:t>
      </w:r>
      <w:r w:rsidRPr="00046AAD">
        <w:rPr>
          <w:rFonts w:ascii="Times New Roman" w:hAnsi="Times New Roman"/>
          <w:sz w:val="28"/>
          <w:szCs w:val="28"/>
          <w:lang w:val="en-US"/>
        </w:rPr>
        <w:t> </w:t>
      </w:r>
      <w:r w:rsidRPr="00046AAD">
        <w:rPr>
          <w:rFonts w:ascii="Times New Roman" w:hAnsi="Times New Roman"/>
          <w:sz w:val="28"/>
          <w:szCs w:val="28"/>
        </w:rPr>
        <w:t>223</w:t>
      </w:r>
      <w:r w:rsidRPr="00046AAD">
        <w:rPr>
          <w:rFonts w:ascii="Times New Roman" w:hAnsi="Times New Roman"/>
          <w:sz w:val="28"/>
          <w:szCs w:val="28"/>
          <w:lang w:val="ru-RU"/>
        </w:rPr>
        <w:t>–</w:t>
      </w:r>
      <w:r w:rsidRPr="00046AAD">
        <w:rPr>
          <w:rFonts w:ascii="Times New Roman" w:hAnsi="Times New Roman"/>
          <w:sz w:val="28"/>
          <w:szCs w:val="28"/>
        </w:rPr>
        <w:t>231. URL: http://nbuv.gov.ua/UJRN/vapny_2009_4_</w:t>
      </w:r>
      <w:r w:rsidRPr="004A4528">
        <w:rPr>
          <w:rFonts w:ascii="Times New Roman" w:hAnsi="Times New Roman"/>
          <w:sz w:val="28"/>
          <w:szCs w:val="28"/>
        </w:rPr>
        <w:t>21</w:t>
      </w:r>
      <w:r w:rsidRPr="004A4528">
        <w:rPr>
          <w:rStyle w:val="a5"/>
          <w:rFonts w:ascii="Times New Roman" w:hAnsi="Times New Roman"/>
          <w:color w:val="auto"/>
          <w:sz w:val="28"/>
          <w:szCs w:val="28"/>
          <w:u w:val="none"/>
        </w:rPr>
        <w:t xml:space="preserve"> (дата звернення: 21.04.2018).</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lastRenderedPageBreak/>
        <w:t>Кодифікація законодавства України: теорія, методологія, техніка / Ю. С. Шемшученко та ін.; за заг. ред О. І. Ющика. Київ: Парламентське вид-во, 2007. 208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Кондик П. М. Техніко-юридичні аспекти вдосконалення нормотворчої діяльності органів державної влади в контексті інтеграції України до Європейського Союзу. </w:t>
      </w:r>
      <w:r w:rsidRPr="00046AAD">
        <w:rPr>
          <w:i/>
          <w:sz w:val="28"/>
          <w:szCs w:val="28"/>
        </w:rPr>
        <w:t>Збірник тез лекцій з питань нормопроектування</w:t>
      </w:r>
      <w:r w:rsidRPr="00046AAD">
        <w:rPr>
          <w:sz w:val="28"/>
          <w:szCs w:val="28"/>
        </w:rPr>
        <w:t xml:space="preserve">. Київ: Мін-во юстиції України, 2005. </w:t>
      </w:r>
      <w:r w:rsidRPr="00024379">
        <w:rPr>
          <w:sz w:val="28"/>
          <w:szCs w:val="28"/>
        </w:rPr>
        <w:t>С. 53.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Конституція України. </w:t>
      </w:r>
      <w:r w:rsidRPr="00046AAD">
        <w:rPr>
          <w:i/>
          <w:sz w:val="28"/>
          <w:szCs w:val="28"/>
        </w:rPr>
        <w:t>Відомості Верховної Ради України</w:t>
      </w:r>
      <w:r w:rsidRPr="00046AAD">
        <w:rPr>
          <w:sz w:val="28"/>
          <w:szCs w:val="28"/>
        </w:rPr>
        <w:t>. 1996. № 30.</w:t>
      </w:r>
      <w:r w:rsidRPr="00046AAD">
        <w:rPr>
          <w:b/>
          <w:bCs/>
          <w:sz w:val="28"/>
          <w:szCs w:val="28"/>
          <w:shd w:val="clear" w:color="auto" w:fill="FFFFFF"/>
        </w:rPr>
        <w:t xml:space="preserve"> </w:t>
      </w:r>
      <w:r w:rsidRPr="00046AAD">
        <w:rPr>
          <w:sz w:val="28"/>
          <w:szCs w:val="28"/>
          <w:shd w:val="clear" w:color="auto" w:fill="FFFFFF"/>
        </w:rPr>
        <w:t xml:space="preserve">URL: </w:t>
      </w:r>
      <w:r w:rsidRPr="00046AAD">
        <w:rPr>
          <w:sz w:val="28"/>
          <w:szCs w:val="28"/>
        </w:rPr>
        <w:t>https://zakon.rada.gov.ua/laws/main/254к/96-вр (дата звернення: 12.08.2019).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Копиленко О., Мурашин Г. Міжнародний досвід правового моделювання і його значення для гармонізації законодавства України в аспекті її євроінтеграції </w:t>
      </w:r>
      <w:r w:rsidRPr="00046AAD">
        <w:rPr>
          <w:i/>
          <w:sz w:val="28"/>
          <w:szCs w:val="28"/>
        </w:rPr>
        <w:t>Законотворчість. Проблеми гармонізації законодавства України з міжнародним та європейським правом</w:t>
      </w:r>
      <w:r w:rsidRPr="00046AAD">
        <w:rPr>
          <w:sz w:val="28"/>
          <w:szCs w:val="28"/>
        </w:rPr>
        <w:t>. Київ: Ін-т законодавства Верховної Ради України, 2005. Вип. 4. С. 5–9.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Копиленко О. Л. Актуальні проблеми науково-практичного забезпечення законотворчої діяльності в Україні. </w:t>
      </w:r>
      <w:r w:rsidRPr="00046AAD">
        <w:rPr>
          <w:i/>
          <w:sz w:val="28"/>
          <w:szCs w:val="28"/>
        </w:rPr>
        <w:t>Проблеми правового забезпечення економічної та соціальної політики в Україні:</w:t>
      </w:r>
      <w:r w:rsidRPr="00046AAD">
        <w:rPr>
          <w:sz w:val="28"/>
          <w:szCs w:val="28"/>
        </w:rPr>
        <w:t xml:space="preserve"> матеріали наук.-практ. конф. (м. Харків, 24–25 трав. 2005 р.). Харків. 2005. С. 67–75.</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Копиленко О. Л. Актуальні проблеми розвитку держави і суспільства та формування перспективного законодавства. </w:t>
      </w:r>
      <w:r w:rsidRPr="00046AAD">
        <w:rPr>
          <w:i/>
          <w:sz w:val="28"/>
          <w:szCs w:val="28"/>
        </w:rPr>
        <w:t>Актуальні проблеми перспективного планування законодавчої діяльності парламенту</w:t>
      </w:r>
      <w:r w:rsidRPr="00046AAD">
        <w:rPr>
          <w:sz w:val="28"/>
          <w:szCs w:val="28"/>
        </w:rPr>
        <w:t xml:space="preserve">. Київ: Ін-т законодавства Верховної Ради України, 2013. С. 10–14.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Коробейнікова Д. Гармонізація як вагома сфера процесу впорядкування термінології (на прикладі термінології європейського права). </w:t>
      </w:r>
      <w:r w:rsidRPr="00046AAD">
        <w:rPr>
          <w:i/>
          <w:sz w:val="28"/>
          <w:szCs w:val="28"/>
        </w:rPr>
        <w:t>Наукові записки Кіровоградського державного педагогічного університету. Серія: «Філологічні науки».</w:t>
      </w:r>
      <w:r w:rsidRPr="00046AAD">
        <w:rPr>
          <w:sz w:val="28"/>
          <w:szCs w:val="28"/>
        </w:rPr>
        <w:t xml:space="preserve"> 2010. Вип. 89. С. 362–366.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Косаренко І. О. Мовні норми та закономірності в системі права </w:t>
      </w:r>
      <w:r w:rsidRPr="00046AAD">
        <w:rPr>
          <w:i/>
          <w:sz w:val="28"/>
          <w:szCs w:val="28"/>
        </w:rPr>
        <w:t>Вісник Академії адвокатури України</w:t>
      </w:r>
      <w:r w:rsidRPr="00046AAD">
        <w:rPr>
          <w:sz w:val="28"/>
          <w:szCs w:val="28"/>
        </w:rPr>
        <w:t>. 2011. № 2 (21). С. 213–218.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 xml:space="preserve">Косович В. </w:t>
      </w:r>
      <w:r w:rsidRPr="00046AAD">
        <w:rPr>
          <w:bCs/>
          <w:sz w:val="28"/>
          <w:szCs w:val="28"/>
        </w:rPr>
        <w:t xml:space="preserve">Правові дефініції як засіб забезпечення створення досконалих нормативно-правових </w:t>
      </w:r>
      <w:r w:rsidRPr="00046AAD">
        <w:rPr>
          <w:sz w:val="28"/>
          <w:szCs w:val="28"/>
        </w:rPr>
        <w:t xml:space="preserve">актів України. </w:t>
      </w:r>
      <w:r w:rsidRPr="00046AAD">
        <w:rPr>
          <w:i/>
          <w:sz w:val="28"/>
          <w:szCs w:val="28"/>
        </w:rPr>
        <w:t>Вісник Львівського університету. Серія: «Юридична».</w:t>
      </w:r>
      <w:r w:rsidRPr="00046AAD">
        <w:rPr>
          <w:sz w:val="28"/>
          <w:szCs w:val="28"/>
        </w:rPr>
        <w:t xml:space="preserve"> 2013. Вип. 57. С. 43–52. URL: http: nbuv.gоv.uа/UJRN/Vlnu_yu_2013_57_8 (дата звернення: 28.05.2019).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Косович В. М. Загальнотеоретичні аспекти удосконалення нормативно-правових актів України: автореф. дис. ... д-ра юрид. наук: 12.00.01. Львів, 2015. 38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Косович В. М. Удосконалення нормативно-правових актів України: техніко-технологічні аспекти: монографія. Львів: Львівський нац. ун-т імені Івана Франка, 2015. 568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Кравчук Н. Я. Правова уніфікація процедури первинної публічної пропозиції акцій (ІРО) на міжнародних фондових ринках. </w:t>
      </w:r>
      <w:r w:rsidRPr="00046AAD">
        <w:rPr>
          <w:i/>
          <w:sz w:val="28"/>
          <w:szCs w:val="28"/>
        </w:rPr>
        <w:t xml:space="preserve">DSpace at Ternopil National Economic University: </w:t>
      </w:r>
      <w:r w:rsidRPr="00046AAD">
        <w:rPr>
          <w:sz w:val="28"/>
          <w:szCs w:val="28"/>
        </w:rPr>
        <w:t xml:space="preserve">веб-сайт. </w:t>
      </w:r>
      <w:r w:rsidRPr="00046AAD">
        <w:rPr>
          <w:sz w:val="28"/>
          <w:szCs w:val="28"/>
          <w:shd w:val="clear" w:color="auto" w:fill="F9F9F9"/>
        </w:rPr>
        <w:t>URL:</w:t>
      </w:r>
      <w:r w:rsidRPr="00046AAD">
        <w:rPr>
          <w:sz w:val="28"/>
          <w:szCs w:val="28"/>
        </w:rPr>
        <w:t xml:space="preserve"> </w:t>
      </w:r>
      <w:hyperlink r:id="rId17" w:history="1">
        <w:r w:rsidRPr="001854BE">
          <w:rPr>
            <w:rStyle w:val="a5"/>
            <w:color w:val="auto"/>
            <w:sz w:val="28"/>
            <w:szCs w:val="28"/>
            <w:u w:val="none"/>
          </w:rPr>
          <w:t>http://dspace.tneu.edu.ua/</w:t>
        </w:r>
      </w:hyperlink>
      <w:r w:rsidRPr="00046AAD">
        <w:rPr>
          <w:sz w:val="28"/>
          <w:szCs w:val="28"/>
        </w:rPr>
        <w:t>handle/ 316497/28412 (дата звернення: 09.10.2017).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Кубко Є. Б. Міжнародно-правові стандарти в правовій системі України. </w:t>
      </w:r>
      <w:r w:rsidRPr="00046AAD">
        <w:rPr>
          <w:i/>
          <w:sz w:val="28"/>
          <w:szCs w:val="28"/>
        </w:rPr>
        <w:t>Альманах права.</w:t>
      </w:r>
      <w:r w:rsidRPr="00046AAD">
        <w:rPr>
          <w:sz w:val="28"/>
          <w:szCs w:val="28"/>
        </w:rPr>
        <w:t xml:space="preserve"> Правова аналітика: доктринальні підходи та галузеві виміри. 2018. Вип. 9. С. 19–28.</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Кучук А. М. Юридична термінологія і правовий поліцентризм. </w:t>
      </w:r>
      <w:r w:rsidRPr="00046AAD">
        <w:rPr>
          <w:rFonts w:ascii="Times New Roman" w:hAnsi="Times New Roman"/>
          <w:i/>
          <w:sz w:val="28"/>
          <w:szCs w:val="28"/>
        </w:rPr>
        <w:t>Правовые реформы в Молдове, Украине и Грузии в контексте евроинтеграционных процессов</w:t>
      </w:r>
      <w:r w:rsidRPr="00046AAD">
        <w:rPr>
          <w:rFonts w:ascii="Times New Roman" w:hAnsi="Times New Roman"/>
          <w:sz w:val="28"/>
          <w:szCs w:val="28"/>
        </w:rPr>
        <w:t>: материалы междунар. науч.-практ. конф.</w:t>
      </w:r>
      <w:r w:rsidRPr="00046AAD">
        <w:rPr>
          <w:rFonts w:ascii="Times New Roman" w:hAnsi="Times New Roman"/>
          <w:sz w:val="28"/>
          <w:szCs w:val="28"/>
          <w:lang w:val="ru-RU"/>
        </w:rPr>
        <w:t xml:space="preserve"> (</w:t>
      </w:r>
      <w:r w:rsidRPr="00046AAD">
        <w:rPr>
          <w:rFonts w:ascii="Times New Roman" w:hAnsi="Times New Roman"/>
          <w:sz w:val="28"/>
          <w:szCs w:val="28"/>
        </w:rPr>
        <w:t>г. </w:t>
      </w:r>
      <w:r w:rsidRPr="00024379">
        <w:rPr>
          <w:rFonts w:ascii="Times New Roman" w:hAnsi="Times New Roman"/>
          <w:sz w:val="28"/>
          <w:szCs w:val="28"/>
        </w:rPr>
        <w:t>Киш</w:t>
      </w:r>
      <w:r>
        <w:rPr>
          <w:rFonts w:ascii="Times New Roman" w:hAnsi="Times New Roman"/>
          <w:sz w:val="28"/>
          <w:szCs w:val="28"/>
        </w:rPr>
        <w:t>и</w:t>
      </w:r>
      <w:r w:rsidRPr="00024379">
        <w:rPr>
          <w:rFonts w:ascii="Times New Roman" w:hAnsi="Times New Roman"/>
          <w:sz w:val="28"/>
          <w:szCs w:val="28"/>
        </w:rPr>
        <w:t>нев</w:t>
      </w:r>
      <w:r w:rsidRPr="00046AAD">
        <w:rPr>
          <w:rFonts w:ascii="Times New Roman" w:hAnsi="Times New Roman"/>
          <w:sz w:val="28"/>
          <w:szCs w:val="28"/>
        </w:rPr>
        <w:t xml:space="preserve">, 07–08 нояб. 2014 г.). </w:t>
      </w:r>
      <w:r w:rsidRPr="00024379">
        <w:rPr>
          <w:rFonts w:ascii="Times New Roman" w:hAnsi="Times New Roman"/>
          <w:sz w:val="28"/>
          <w:szCs w:val="28"/>
        </w:rPr>
        <w:t>Кишинев: Tipogr. «Cetatea de Sus»,</w:t>
      </w:r>
      <w:r w:rsidRPr="00046AAD">
        <w:rPr>
          <w:rFonts w:ascii="Times New Roman" w:hAnsi="Times New Roman"/>
          <w:sz w:val="28"/>
          <w:szCs w:val="28"/>
        </w:rPr>
        <w:t xml:space="preserve"> 2014. Ч.</w:t>
      </w:r>
      <w:r w:rsidRPr="00046AAD">
        <w:rPr>
          <w:rFonts w:ascii="Times New Roman" w:hAnsi="Times New Roman"/>
          <w:sz w:val="28"/>
          <w:szCs w:val="28"/>
          <w:lang w:val="en-US"/>
        </w:rPr>
        <w:t> </w:t>
      </w:r>
      <w:r w:rsidRPr="00046AAD">
        <w:rPr>
          <w:rFonts w:ascii="Times New Roman" w:hAnsi="Times New Roman"/>
          <w:sz w:val="28"/>
          <w:szCs w:val="28"/>
        </w:rPr>
        <w:t>1. С.</w:t>
      </w:r>
      <w:r w:rsidRPr="00046AAD">
        <w:rPr>
          <w:rFonts w:ascii="Times New Roman" w:hAnsi="Times New Roman"/>
          <w:sz w:val="28"/>
          <w:szCs w:val="28"/>
          <w:lang w:val="en-US"/>
        </w:rPr>
        <w:t> </w:t>
      </w:r>
      <w:r w:rsidRPr="00046AAD">
        <w:rPr>
          <w:rFonts w:ascii="Times New Roman" w:hAnsi="Times New Roman"/>
          <w:sz w:val="28"/>
          <w:szCs w:val="28"/>
        </w:rPr>
        <w:t>35–37.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Кушнарьова</w:t>
      </w:r>
      <w:r w:rsidRPr="00046AAD">
        <w:rPr>
          <w:sz w:val="28"/>
          <w:szCs w:val="28"/>
          <w:lang w:val="en-US"/>
        </w:rPr>
        <w:t> </w:t>
      </w:r>
      <w:r w:rsidRPr="00046AAD">
        <w:rPr>
          <w:sz w:val="28"/>
          <w:szCs w:val="28"/>
        </w:rPr>
        <w:t>О.</w:t>
      </w:r>
      <w:r w:rsidRPr="00046AAD">
        <w:rPr>
          <w:sz w:val="28"/>
          <w:szCs w:val="28"/>
          <w:lang w:val="en-US"/>
        </w:rPr>
        <w:t> </w:t>
      </w:r>
      <w:r w:rsidRPr="00046AAD">
        <w:rPr>
          <w:sz w:val="28"/>
          <w:szCs w:val="28"/>
        </w:rPr>
        <w:t xml:space="preserve">В. Поняття і природа уніфікації нормативно-правової термінології. </w:t>
      </w:r>
      <w:r w:rsidRPr="00046AAD">
        <w:rPr>
          <w:i/>
          <w:sz w:val="28"/>
          <w:szCs w:val="28"/>
        </w:rPr>
        <w:t>Юридична психологія та педагогіка</w:t>
      </w:r>
      <w:r w:rsidRPr="00046AAD">
        <w:rPr>
          <w:sz w:val="28"/>
          <w:szCs w:val="28"/>
        </w:rPr>
        <w:t>. 2011. №</w:t>
      </w:r>
      <w:r w:rsidRPr="00046AAD">
        <w:rPr>
          <w:sz w:val="28"/>
          <w:szCs w:val="28"/>
          <w:lang w:val="en-US"/>
        </w:rPr>
        <w:t> </w:t>
      </w:r>
      <w:r w:rsidRPr="00046AAD">
        <w:rPr>
          <w:sz w:val="28"/>
          <w:szCs w:val="28"/>
        </w:rPr>
        <w:t>2</w:t>
      </w:r>
      <w:r w:rsidRPr="00046AAD">
        <w:rPr>
          <w:sz w:val="28"/>
          <w:szCs w:val="28"/>
          <w:lang w:val="en-US"/>
        </w:rPr>
        <w:t> </w:t>
      </w:r>
      <w:r w:rsidRPr="00046AAD">
        <w:rPr>
          <w:sz w:val="28"/>
          <w:szCs w:val="28"/>
        </w:rPr>
        <w:t>(10). С. 58</w:t>
      </w:r>
      <w:r w:rsidRPr="00046AAD">
        <w:rPr>
          <w:sz w:val="28"/>
          <w:szCs w:val="28"/>
          <w:lang w:val="en-US"/>
        </w:rPr>
        <w:t>–</w:t>
      </w:r>
      <w:r w:rsidRPr="00046AAD">
        <w:rPr>
          <w:sz w:val="28"/>
          <w:szCs w:val="28"/>
        </w:rPr>
        <w:t>61.</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Кушнарьова</w:t>
      </w:r>
      <w:r w:rsidRPr="00046AAD">
        <w:rPr>
          <w:sz w:val="28"/>
          <w:szCs w:val="28"/>
          <w:lang w:val="en-US"/>
        </w:rPr>
        <w:t> </w:t>
      </w:r>
      <w:r w:rsidRPr="00046AAD">
        <w:rPr>
          <w:sz w:val="28"/>
          <w:szCs w:val="28"/>
        </w:rPr>
        <w:t>О.</w:t>
      </w:r>
      <w:r w:rsidRPr="00046AAD">
        <w:rPr>
          <w:sz w:val="28"/>
          <w:szCs w:val="28"/>
          <w:lang w:val="en-US"/>
        </w:rPr>
        <w:t> </w:t>
      </w:r>
      <w:r w:rsidRPr="00046AAD">
        <w:rPr>
          <w:sz w:val="28"/>
          <w:szCs w:val="28"/>
        </w:rPr>
        <w:t>В. Уніфікація нормативної правової термінології у процесі нормотворення: автореф. дис. ... канд. юрид. наук: 12.00.01. Київ, 2015. 20</w:t>
      </w:r>
      <w:r w:rsidRPr="00046AAD">
        <w:rPr>
          <w:sz w:val="28"/>
          <w:szCs w:val="28"/>
          <w:lang w:val="en-US"/>
        </w:rPr>
        <w:t> </w:t>
      </w:r>
      <w:r w:rsidRPr="00046AAD">
        <w:rPr>
          <w:sz w:val="28"/>
          <w:szCs w:val="28"/>
        </w:rPr>
        <w:t xml:space="preserve">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lang w:eastAsia="ru-RU"/>
        </w:rPr>
        <w:lastRenderedPageBreak/>
        <w:t>Лебедев</w:t>
      </w:r>
      <w:r w:rsidRPr="00046AAD">
        <w:rPr>
          <w:sz w:val="28"/>
          <w:szCs w:val="28"/>
          <w:lang w:val="en-US" w:eastAsia="ru-RU"/>
        </w:rPr>
        <w:t> </w:t>
      </w:r>
      <w:r w:rsidRPr="00046AAD">
        <w:rPr>
          <w:sz w:val="28"/>
          <w:szCs w:val="28"/>
          <w:lang w:eastAsia="ru-RU"/>
        </w:rPr>
        <w:t>С.</w:t>
      </w:r>
      <w:r w:rsidRPr="00046AAD">
        <w:rPr>
          <w:sz w:val="28"/>
          <w:szCs w:val="28"/>
          <w:lang w:val="en-US" w:eastAsia="ru-RU"/>
        </w:rPr>
        <w:t> </w:t>
      </w:r>
      <w:r w:rsidRPr="00046AAD">
        <w:rPr>
          <w:sz w:val="28"/>
          <w:szCs w:val="28"/>
          <w:lang w:eastAsia="ru-RU"/>
        </w:rPr>
        <w:t xml:space="preserve">Н. О природе международного частного права. </w:t>
      </w:r>
      <w:r w:rsidRPr="00046AAD">
        <w:rPr>
          <w:i/>
          <w:sz w:val="28"/>
          <w:szCs w:val="28"/>
          <w:lang w:eastAsia="ru-RU"/>
        </w:rPr>
        <w:t>Советский ежедневник международного права</w:t>
      </w:r>
      <w:r w:rsidRPr="00046AAD">
        <w:rPr>
          <w:sz w:val="28"/>
          <w:szCs w:val="28"/>
          <w:lang w:eastAsia="ru-RU"/>
        </w:rPr>
        <w:t xml:space="preserve"> </w:t>
      </w:r>
      <w:r w:rsidRPr="00046AAD">
        <w:rPr>
          <w:i/>
          <w:sz w:val="28"/>
          <w:szCs w:val="28"/>
          <w:lang w:eastAsia="ru-RU"/>
        </w:rPr>
        <w:t>1979</w:t>
      </w:r>
      <w:r w:rsidRPr="00046AAD">
        <w:rPr>
          <w:sz w:val="28"/>
          <w:szCs w:val="28"/>
          <w:lang w:eastAsia="ru-RU"/>
        </w:rPr>
        <w:t xml:space="preserve">. Москва: Наука, 1980. </w:t>
      </w:r>
      <w:r w:rsidRPr="00024379">
        <w:rPr>
          <w:sz w:val="28"/>
          <w:szCs w:val="28"/>
          <w:lang w:eastAsia="ru-RU"/>
        </w:rPr>
        <w:t>С. 61–80.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Лебедев</w:t>
      </w:r>
      <w:r w:rsidRPr="00046AAD">
        <w:rPr>
          <w:sz w:val="28"/>
          <w:szCs w:val="28"/>
          <w:lang w:val="en-US"/>
        </w:rPr>
        <w:t> </w:t>
      </w:r>
      <w:r w:rsidRPr="00046AAD">
        <w:rPr>
          <w:sz w:val="28"/>
          <w:szCs w:val="28"/>
        </w:rPr>
        <w:t>С.</w:t>
      </w:r>
      <w:r w:rsidRPr="00046AAD">
        <w:rPr>
          <w:sz w:val="28"/>
          <w:szCs w:val="28"/>
          <w:lang w:val="en-US"/>
        </w:rPr>
        <w:t> </w:t>
      </w:r>
      <w:r w:rsidRPr="00046AAD">
        <w:rPr>
          <w:sz w:val="28"/>
          <w:szCs w:val="28"/>
        </w:rPr>
        <w:t xml:space="preserve">Н. Унификация правового регулирования международных хозяйственных отношений: некоторые общие вопросы. </w:t>
      </w:r>
      <w:r w:rsidRPr="00046AAD">
        <w:rPr>
          <w:i/>
          <w:sz w:val="28"/>
          <w:szCs w:val="28"/>
        </w:rPr>
        <w:t>Юридические аспекты осуществления внешнеэкономических связей:</w:t>
      </w:r>
      <w:r w:rsidRPr="00046AAD">
        <w:rPr>
          <w:sz w:val="28"/>
          <w:szCs w:val="28"/>
        </w:rPr>
        <w:t xml:space="preserve"> труды кафедры международного частного и гражданского права МГИМО МИД</w:t>
      </w:r>
      <w:r w:rsidRPr="00046AAD">
        <w:rPr>
          <w:i/>
          <w:sz w:val="28"/>
          <w:szCs w:val="28"/>
        </w:rPr>
        <w:t>.</w:t>
      </w:r>
      <w:r w:rsidRPr="00046AAD">
        <w:rPr>
          <w:sz w:val="28"/>
          <w:szCs w:val="28"/>
        </w:rPr>
        <w:t xml:space="preserve"> Москва: МГИМО МИД, 1979. С. 15–43.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Легін Л. М. Якість нормативно-правового акта: поняття та критерії. </w:t>
      </w:r>
      <w:r w:rsidRPr="00046AAD">
        <w:rPr>
          <w:i/>
          <w:sz w:val="28"/>
          <w:szCs w:val="28"/>
        </w:rPr>
        <w:t>Юридична техніка: доктринальні основи та проблеми викладання</w:t>
      </w:r>
      <w:r w:rsidRPr="00046AAD">
        <w:rPr>
          <w:sz w:val="28"/>
          <w:szCs w:val="28"/>
        </w:rPr>
        <w:t xml:space="preserve">: тези доповідей наук.-практ. конф. </w:t>
      </w:r>
      <w:r w:rsidRPr="00046AAD">
        <w:rPr>
          <w:sz w:val="28"/>
          <w:szCs w:val="28"/>
          <w:lang w:val="ru-RU"/>
        </w:rPr>
        <w:t>(</w:t>
      </w:r>
      <w:r w:rsidRPr="00046AAD">
        <w:rPr>
          <w:sz w:val="28"/>
          <w:szCs w:val="28"/>
        </w:rPr>
        <w:t>м. Харків, 30 верес. – 01 жовт. 2015 р.</w:t>
      </w:r>
      <w:r w:rsidRPr="00046AAD">
        <w:rPr>
          <w:sz w:val="28"/>
          <w:szCs w:val="28"/>
          <w:lang w:val="ru-RU"/>
        </w:rPr>
        <w:t>) /</w:t>
      </w:r>
      <w:r w:rsidRPr="00046AAD">
        <w:rPr>
          <w:sz w:val="28"/>
          <w:szCs w:val="28"/>
        </w:rPr>
        <w:t xml:space="preserve"> за ред. В. В. Комарова та І. Д. Шутака. Харків: Нац. юрид. ун-т імені Ярослава Мудрого, 2015. С. 50–52.</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Леже Р. Великие правовые системы современности: сравнительно-правовой подход / пер. с фр. А. В. Грядова. Москва: Волтерс Клувер, 2009. 584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Лукашук И. И. Глобализация, государство, право. ХХI век. Москва: Спарк, 2000. 209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Лунц Л. А. Курс международного частого права: в 3 т. Москва: Юрид. лит., 1973. Т. 1: Общая часть. 383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Любченко М. І. Юридична термінологія: поняття, особливості, види: монографія. Харків: ТОВ «Видавництво «Права людини», 2015. 280 с. </w:t>
      </w:r>
    </w:p>
    <w:p w:rsidR="00100C4E" w:rsidRPr="00046AAD" w:rsidRDefault="00100C4E" w:rsidP="00100C4E">
      <w:pPr>
        <w:pStyle w:val="a7"/>
        <w:numPr>
          <w:ilvl w:val="0"/>
          <w:numId w:val="9"/>
        </w:numPr>
        <w:tabs>
          <w:tab w:val="left" w:pos="993"/>
        </w:tabs>
        <w:spacing w:line="360" w:lineRule="auto"/>
        <w:ind w:left="0" w:firstLine="709"/>
        <w:jc w:val="both"/>
        <w:rPr>
          <w:sz w:val="28"/>
          <w:szCs w:val="28"/>
        </w:rPr>
      </w:pPr>
      <w:r w:rsidRPr="00046AAD">
        <w:rPr>
          <w:sz w:val="28"/>
          <w:szCs w:val="28"/>
        </w:rPr>
        <w:t xml:space="preserve">Ляшенко Р. Д. Конформне тлумачення: до визначення сутності та змісту. </w:t>
      </w:r>
      <w:r w:rsidRPr="00046AAD">
        <w:rPr>
          <w:i/>
          <w:sz w:val="28"/>
          <w:szCs w:val="28"/>
          <w:shd w:val="clear" w:color="auto" w:fill="FFFFFF"/>
        </w:rPr>
        <w:t>Правова держава</w:t>
      </w:r>
      <w:r w:rsidRPr="00046AAD">
        <w:rPr>
          <w:sz w:val="28"/>
          <w:szCs w:val="28"/>
          <w:shd w:val="clear" w:color="auto" w:fill="FFFFFF"/>
        </w:rPr>
        <w:t xml:space="preserve">. Київ: Ін-т держави і права імені В. М. Корецького НАН України, 2018. Вип. 29. С. 389–395.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Маковская А. А. Унификация международного частного права в рамках Европейського экономического сообщества: дисс. … канд. юрид. наук: 12.00.03. Москва, 1992. 174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lastRenderedPageBreak/>
        <w:t xml:space="preserve">Маковский А. Л. Вопросы междунородно-договорной унификации права и состав международного частного права. </w:t>
      </w:r>
      <w:r w:rsidRPr="00046AAD">
        <w:rPr>
          <w:rFonts w:ascii="Times New Roman" w:hAnsi="Times New Roman"/>
          <w:i/>
          <w:sz w:val="28"/>
          <w:szCs w:val="28"/>
        </w:rPr>
        <w:t>Материалы секции права</w:t>
      </w:r>
      <w:r w:rsidRPr="00046AAD">
        <w:rPr>
          <w:rFonts w:ascii="Times New Roman" w:hAnsi="Times New Roman"/>
          <w:sz w:val="28"/>
          <w:szCs w:val="28"/>
        </w:rPr>
        <w:t>: сб., подготовлен секцией права Торгово-промышленной палаты СССР. Москва: Изд-во Торг.-пром. палаты СССР, 1983. Вып. 34. С. 26–33.</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Маковский А. Л. Международные конвенции об унификации морского права и внутригосударственное право. </w:t>
      </w:r>
      <w:r w:rsidRPr="00046AAD">
        <w:rPr>
          <w:rFonts w:ascii="Times New Roman" w:hAnsi="Times New Roman"/>
          <w:i/>
          <w:sz w:val="28"/>
          <w:szCs w:val="28"/>
        </w:rPr>
        <w:t>Материалы по морскому праву и международному торговому мореплаванию</w:t>
      </w:r>
      <w:r w:rsidRPr="00046AAD">
        <w:rPr>
          <w:rFonts w:ascii="Times New Roman" w:hAnsi="Times New Roman"/>
          <w:sz w:val="28"/>
          <w:szCs w:val="28"/>
        </w:rPr>
        <w:t xml:space="preserve">. Москва: Транспорт, 1980. С. 3–18.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Мамулян А. С., Кашкин С. Ю. Англо-русский полный юридический словарь. Москва: Рэббит, 1993. 813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Международное публичное право: учебник / Л. П. Ануфриева и др.; за ред. К. А. Бекяшев. 3-е изд., перераб. и допол. Москва: ТК Велби; Проспект, 2004. 928 c.</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lang w:eastAsia="ru-RU"/>
        </w:rPr>
        <w:t>Международное частное право: учебник / Л. П. Ануфриева и др.; под ред. Г. К. Дмитриевой. Москва: Проспект, 2000. 649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lang w:eastAsia="ru-RU"/>
        </w:rPr>
        <w:t>Международное частное право: учебник / под ред. Г. К. Дмитревой, Е. М. Гриженко. Москва: Проспект, 2001. 649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Международное частное право / под ред. Г. К. Дмитревой. Москва: Проспект, 2000. 656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Методологія, організація та технологія наукових досліджень: опорний конспект лекцій. Київ: Ін-т держави і права імені В. М. Корецького НАН України, 2016. 100 с. </w:t>
      </w:r>
    </w:p>
    <w:p w:rsidR="00100C4E" w:rsidRPr="00046AAD" w:rsidRDefault="00100C4E" w:rsidP="00100C4E">
      <w:pPr>
        <w:pStyle w:val="a3"/>
        <w:numPr>
          <w:ilvl w:val="0"/>
          <w:numId w:val="9"/>
        </w:numPr>
        <w:shd w:val="clear" w:color="auto" w:fill="FFFFFF"/>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shd w:val="clear" w:color="auto" w:fill="FFFFFF"/>
        </w:rPr>
        <w:t>Міжнародне приватне право: навч. посібник. 2-ге вид., допов. Київ: Юрінком Інтер, 2000. 416 с.</w:t>
      </w:r>
    </w:p>
    <w:p w:rsidR="00100C4E" w:rsidRPr="00046AAD" w:rsidRDefault="00100C4E" w:rsidP="00100C4E">
      <w:pPr>
        <w:pStyle w:val="a3"/>
        <w:numPr>
          <w:ilvl w:val="0"/>
          <w:numId w:val="9"/>
        </w:numPr>
        <w:shd w:val="clear" w:color="auto" w:fill="FFFFFF"/>
        <w:tabs>
          <w:tab w:val="left" w:pos="1418"/>
        </w:tabs>
        <w:spacing w:after="0" w:line="360" w:lineRule="auto"/>
        <w:ind w:left="0" w:firstLine="709"/>
        <w:jc w:val="both"/>
        <w:rPr>
          <w:rFonts w:ascii="Times New Roman" w:hAnsi="Times New Roman"/>
          <w:sz w:val="28"/>
          <w:szCs w:val="28"/>
          <w:shd w:val="clear" w:color="auto" w:fill="FFFFFF"/>
        </w:rPr>
      </w:pPr>
      <w:r w:rsidRPr="00046AAD">
        <w:rPr>
          <w:rFonts w:ascii="Times New Roman" w:hAnsi="Times New Roman"/>
          <w:sz w:val="28"/>
          <w:szCs w:val="28"/>
        </w:rPr>
        <w:t xml:space="preserve">Модернізація правових засад європейської та євразійської інтеграційних стратегій України: зб. наук. праць / за заг. ред. </w:t>
      </w:r>
      <w:r w:rsidRPr="00046AAD">
        <w:rPr>
          <w:rFonts w:ascii="Times New Roman" w:hAnsi="Times New Roman"/>
          <w:sz w:val="28"/>
          <w:szCs w:val="28"/>
          <w:shd w:val="clear" w:color="auto" w:fill="FFFFFF"/>
        </w:rPr>
        <w:t xml:space="preserve">В. І. Короля. Київ: НДІ приватного права і підприємництва імені Ф. Г. Бурчака НАПрН України, 2014. 287 с. </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lastRenderedPageBreak/>
        <w:t xml:space="preserve">Молибога Р. М. До питання про механізм зближення національних правових систем в сучасному правовому розвиткові. </w:t>
      </w:r>
      <w:r w:rsidRPr="00046AAD">
        <w:rPr>
          <w:rFonts w:ascii="Times New Roman" w:hAnsi="Times New Roman"/>
          <w:i/>
          <w:sz w:val="28"/>
          <w:szCs w:val="28"/>
        </w:rPr>
        <w:t>Часопис Київського університету права</w:t>
      </w:r>
      <w:r w:rsidRPr="00046AAD">
        <w:rPr>
          <w:rFonts w:ascii="Times New Roman" w:hAnsi="Times New Roman"/>
          <w:sz w:val="28"/>
          <w:szCs w:val="28"/>
        </w:rPr>
        <w:t xml:space="preserve">. 2009. № 4. С. 49–54. </w:t>
      </w:r>
    </w:p>
    <w:p w:rsidR="00100C4E" w:rsidRPr="00046AAD" w:rsidRDefault="00100C4E" w:rsidP="00100C4E">
      <w:pPr>
        <w:pStyle w:val="a3"/>
        <w:numPr>
          <w:ilvl w:val="0"/>
          <w:numId w:val="9"/>
        </w:numPr>
        <w:shd w:val="clear" w:color="auto" w:fill="FFFFFF"/>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shd w:val="clear" w:color="auto" w:fill="FFFFFF"/>
        </w:rPr>
        <w:t>Монастирський О. Європейська національна нормативно-правова</w:t>
      </w:r>
      <w:r w:rsidRPr="00046AAD">
        <w:rPr>
          <w:rFonts w:ascii="Times New Roman" w:hAnsi="Times New Roman"/>
          <w:sz w:val="28"/>
          <w:szCs w:val="28"/>
        </w:rPr>
        <w:t xml:space="preserve"> уніфікація: теоретичні аспекти. </w:t>
      </w:r>
      <w:r w:rsidRPr="00046AAD">
        <w:rPr>
          <w:rFonts w:ascii="Times New Roman" w:hAnsi="Times New Roman"/>
          <w:i/>
          <w:sz w:val="28"/>
          <w:szCs w:val="28"/>
        </w:rPr>
        <w:t xml:space="preserve">Вісник Львівського університету. Серія: «Юридична». </w:t>
      </w:r>
      <w:r w:rsidRPr="00046AAD">
        <w:rPr>
          <w:rFonts w:ascii="Times New Roman" w:hAnsi="Times New Roman"/>
          <w:sz w:val="28"/>
          <w:szCs w:val="28"/>
        </w:rPr>
        <w:t>2012</w:t>
      </w:r>
      <w:r w:rsidRPr="00046AAD">
        <w:rPr>
          <w:rFonts w:ascii="Times New Roman" w:hAnsi="Times New Roman"/>
          <w:i/>
          <w:sz w:val="28"/>
          <w:szCs w:val="28"/>
        </w:rPr>
        <w:t>.</w:t>
      </w:r>
      <w:r w:rsidRPr="00046AAD">
        <w:rPr>
          <w:rFonts w:ascii="Times New Roman" w:hAnsi="Times New Roman"/>
          <w:sz w:val="28"/>
          <w:szCs w:val="28"/>
        </w:rPr>
        <w:t xml:space="preserve"> Вип. 56. С. 38–43.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Мурчин М. А. Некоторые проблемы имплементации норм современного международного права во внутреннее право. </w:t>
      </w:r>
      <w:r w:rsidRPr="00046AAD">
        <w:rPr>
          <w:i/>
          <w:sz w:val="28"/>
          <w:szCs w:val="28"/>
        </w:rPr>
        <w:t xml:space="preserve">Особливості та тенденції розвитку правотворчості в умовах трансформації суспільства: </w:t>
      </w:r>
      <w:r w:rsidRPr="00046AAD">
        <w:rPr>
          <w:sz w:val="28"/>
          <w:szCs w:val="28"/>
        </w:rPr>
        <w:t xml:space="preserve">матеріали міжнар. наук.-практ. конф., присвяченої 85-річчю ОДАБА </w:t>
      </w:r>
      <w:r w:rsidRPr="00046AAD">
        <w:rPr>
          <w:sz w:val="28"/>
          <w:szCs w:val="28"/>
          <w:lang w:val="en-US"/>
        </w:rPr>
        <w:t>(</w:t>
      </w:r>
      <w:r w:rsidRPr="00046AAD">
        <w:rPr>
          <w:sz w:val="28"/>
          <w:szCs w:val="28"/>
        </w:rPr>
        <w:t>м. Одес</w:t>
      </w:r>
      <w:r>
        <w:rPr>
          <w:sz w:val="28"/>
          <w:szCs w:val="28"/>
        </w:rPr>
        <w:t>а</w:t>
      </w:r>
      <w:r w:rsidRPr="00046AAD">
        <w:rPr>
          <w:sz w:val="28"/>
          <w:szCs w:val="28"/>
        </w:rPr>
        <w:t xml:space="preserve">, </w:t>
      </w:r>
      <w:r w:rsidRPr="00024379">
        <w:rPr>
          <w:sz w:val="28"/>
          <w:szCs w:val="28"/>
        </w:rPr>
        <w:t>17 квіт.</w:t>
      </w:r>
      <w:r w:rsidRPr="00046AAD">
        <w:rPr>
          <w:sz w:val="28"/>
          <w:szCs w:val="28"/>
        </w:rPr>
        <w:t xml:space="preserve"> 2015 р.</w:t>
      </w:r>
      <w:r w:rsidRPr="00046AAD">
        <w:rPr>
          <w:sz w:val="28"/>
          <w:szCs w:val="28"/>
          <w:lang w:val="en-US"/>
        </w:rPr>
        <w:t>)</w:t>
      </w:r>
      <w:r w:rsidRPr="00046AAD">
        <w:rPr>
          <w:sz w:val="28"/>
          <w:szCs w:val="28"/>
        </w:rPr>
        <w:t>. Одеса. 2015. С. 85–87.</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Невмержицька Н. О. До питань про класифікацію видів уніфікації. </w:t>
      </w:r>
      <w:r w:rsidRPr="00046AAD">
        <w:rPr>
          <w:rFonts w:ascii="Times New Roman" w:hAnsi="Times New Roman"/>
          <w:i/>
          <w:sz w:val="28"/>
          <w:szCs w:val="28"/>
        </w:rPr>
        <w:t>Науковий часопис НПУ імені М. П. Драгоманова. Серія 18: «Економіка і право»</w:t>
      </w:r>
      <w:r w:rsidRPr="00046AAD">
        <w:rPr>
          <w:rFonts w:ascii="Times New Roman" w:hAnsi="Times New Roman"/>
          <w:sz w:val="28"/>
          <w:szCs w:val="28"/>
        </w:rPr>
        <w:t xml:space="preserve">: зб. наук. праць. 2014. Вип. 25. С. 147–153.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Невмержицька Н. О. Історія уніфікації в Україні: теоретичний аналіз. </w:t>
      </w:r>
      <w:r w:rsidRPr="00046AAD">
        <w:rPr>
          <w:i/>
          <w:sz w:val="28"/>
          <w:szCs w:val="28"/>
        </w:rPr>
        <w:t>Актуальні проблеми законодавства України: пріоритетні напрями його вдосконалення</w:t>
      </w:r>
      <w:r w:rsidRPr="00046AAD">
        <w:rPr>
          <w:sz w:val="28"/>
          <w:szCs w:val="28"/>
        </w:rPr>
        <w:t xml:space="preserve">: матеріали міжнар. наук.-практ. конф. </w:t>
      </w:r>
      <w:r w:rsidRPr="00046AAD">
        <w:rPr>
          <w:sz w:val="28"/>
          <w:szCs w:val="28"/>
          <w:lang w:val="ru-RU"/>
        </w:rPr>
        <w:t>(</w:t>
      </w:r>
      <w:r w:rsidRPr="00046AAD">
        <w:rPr>
          <w:sz w:val="28"/>
          <w:szCs w:val="28"/>
        </w:rPr>
        <w:t>м. Одеса, 10–11 жовт. 2014 р.</w:t>
      </w:r>
      <w:r w:rsidRPr="00046AAD">
        <w:rPr>
          <w:sz w:val="28"/>
          <w:szCs w:val="28"/>
          <w:lang w:val="ru-RU"/>
        </w:rPr>
        <w:t>).</w:t>
      </w:r>
      <w:r w:rsidRPr="00046AAD">
        <w:rPr>
          <w:sz w:val="28"/>
          <w:szCs w:val="28"/>
        </w:rPr>
        <w:t xml:space="preserve"> Одеса: ГО «Причорноморська фундація права», 2014. С.</w:t>
      </w:r>
      <w:r w:rsidRPr="00046AAD">
        <w:rPr>
          <w:sz w:val="28"/>
          <w:szCs w:val="28"/>
          <w:lang w:val="en-US"/>
        </w:rPr>
        <w:t> </w:t>
      </w:r>
      <w:r w:rsidRPr="00046AAD">
        <w:rPr>
          <w:sz w:val="28"/>
          <w:szCs w:val="28"/>
        </w:rPr>
        <w:t>9</w:t>
      </w:r>
      <w:r w:rsidRPr="00046AAD">
        <w:rPr>
          <w:sz w:val="28"/>
          <w:szCs w:val="28"/>
          <w:lang w:val="ru-RU"/>
        </w:rPr>
        <w:t>–</w:t>
      </w:r>
      <w:r w:rsidRPr="00046AAD">
        <w:rPr>
          <w:sz w:val="28"/>
          <w:szCs w:val="28"/>
        </w:rPr>
        <w:t>11</w:t>
      </w:r>
    </w:p>
    <w:p w:rsidR="00100C4E" w:rsidRPr="00046AAD" w:rsidRDefault="00100C4E" w:rsidP="00100C4E">
      <w:pPr>
        <w:pStyle w:val="a3"/>
        <w:numPr>
          <w:ilvl w:val="0"/>
          <w:numId w:val="9"/>
        </w:numPr>
        <w:tabs>
          <w:tab w:val="num" w:pos="0"/>
          <w:tab w:val="left" w:pos="567"/>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Невмержицька</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Місце модельної законотворчості при уніфікації законодавства. </w:t>
      </w:r>
      <w:r w:rsidRPr="00046AAD">
        <w:rPr>
          <w:rFonts w:ascii="Times New Roman" w:hAnsi="Times New Roman"/>
          <w:i/>
          <w:sz w:val="28"/>
          <w:szCs w:val="28"/>
          <w:lang w:val="en-US"/>
        </w:rPr>
        <w:t>Jurnalul juridic national</w:t>
      </w:r>
      <w:r w:rsidRPr="00046AAD">
        <w:rPr>
          <w:rFonts w:ascii="Times New Roman" w:hAnsi="Times New Roman"/>
          <w:i/>
          <w:sz w:val="28"/>
          <w:szCs w:val="28"/>
        </w:rPr>
        <w:t xml:space="preserve">: </w:t>
      </w:r>
      <w:r w:rsidRPr="00046AAD">
        <w:rPr>
          <w:rFonts w:ascii="Times New Roman" w:hAnsi="Times New Roman"/>
          <w:i/>
          <w:sz w:val="28"/>
          <w:szCs w:val="28"/>
          <w:lang w:val="en-US"/>
        </w:rPr>
        <w:t>teorie si practica</w:t>
      </w:r>
      <w:r w:rsidRPr="00046AAD">
        <w:rPr>
          <w:rFonts w:ascii="Times New Roman" w:hAnsi="Times New Roman"/>
          <w:sz w:val="28"/>
          <w:szCs w:val="28"/>
        </w:rPr>
        <w:t>.</w:t>
      </w:r>
      <w:r w:rsidRPr="00046AAD">
        <w:rPr>
          <w:rFonts w:ascii="Times New Roman" w:hAnsi="Times New Roman"/>
          <w:i/>
          <w:sz w:val="28"/>
          <w:szCs w:val="28"/>
        </w:rPr>
        <w:t xml:space="preserve"> </w:t>
      </w:r>
      <w:r w:rsidRPr="00046AAD">
        <w:rPr>
          <w:rFonts w:ascii="Times New Roman" w:hAnsi="Times New Roman"/>
          <w:sz w:val="28"/>
          <w:szCs w:val="28"/>
        </w:rPr>
        <w:t>Республіка Молдова.</w:t>
      </w:r>
      <w:r w:rsidRPr="00046AAD">
        <w:rPr>
          <w:rFonts w:ascii="Times New Roman" w:hAnsi="Times New Roman"/>
          <w:i/>
          <w:sz w:val="28"/>
          <w:szCs w:val="28"/>
        </w:rPr>
        <w:t xml:space="preserve"> </w:t>
      </w:r>
      <w:r w:rsidRPr="00046AAD">
        <w:rPr>
          <w:rFonts w:ascii="Times New Roman" w:hAnsi="Times New Roman"/>
          <w:sz w:val="28"/>
          <w:szCs w:val="28"/>
        </w:rPr>
        <w:t>2015. Вип. 4/2 (14). С. 21–24.</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Невмержицька</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Необхідність уніфікації у вітчизняному законодавстві. </w:t>
      </w:r>
      <w:r w:rsidRPr="00046AAD">
        <w:rPr>
          <w:rFonts w:ascii="Times New Roman" w:hAnsi="Times New Roman"/>
          <w:i/>
          <w:sz w:val="28"/>
          <w:szCs w:val="28"/>
        </w:rPr>
        <w:t>Десяті юридичні читання. Юридична освіта і наука в Україні: традиції та новації:</w:t>
      </w:r>
      <w:r w:rsidRPr="00046AAD">
        <w:rPr>
          <w:rFonts w:ascii="Times New Roman" w:hAnsi="Times New Roman"/>
          <w:sz w:val="28"/>
          <w:szCs w:val="28"/>
        </w:rPr>
        <w:t xml:space="preserve"> матеріали міжнар. наук. конф. </w:t>
      </w:r>
      <w:r w:rsidRPr="00046AAD">
        <w:rPr>
          <w:rFonts w:ascii="Times New Roman" w:hAnsi="Times New Roman"/>
          <w:sz w:val="28"/>
          <w:szCs w:val="28"/>
          <w:lang w:val="ru-RU"/>
        </w:rPr>
        <w:t>(</w:t>
      </w:r>
      <w:r w:rsidRPr="00046AAD">
        <w:rPr>
          <w:rFonts w:ascii="Times New Roman" w:hAnsi="Times New Roman"/>
          <w:sz w:val="28"/>
          <w:szCs w:val="28"/>
        </w:rPr>
        <w:t>м. Київ, 15–16 трав. 2014 р.</w:t>
      </w:r>
      <w:r w:rsidRPr="00046AAD">
        <w:rPr>
          <w:rFonts w:ascii="Times New Roman" w:hAnsi="Times New Roman"/>
          <w:sz w:val="28"/>
          <w:szCs w:val="28"/>
          <w:lang w:val="ru-RU"/>
        </w:rPr>
        <w:t>).</w:t>
      </w:r>
      <w:r w:rsidRPr="00046AAD">
        <w:rPr>
          <w:rFonts w:ascii="Times New Roman" w:hAnsi="Times New Roman"/>
          <w:sz w:val="28"/>
          <w:szCs w:val="28"/>
        </w:rPr>
        <w:t xml:space="preserve"> Київ: Вид-во НПУ імені М.</w:t>
      </w:r>
      <w:r w:rsidRPr="00046AAD">
        <w:rPr>
          <w:rFonts w:ascii="Times New Roman" w:hAnsi="Times New Roman"/>
          <w:sz w:val="28"/>
          <w:szCs w:val="28"/>
          <w:lang w:val="en-US"/>
        </w:rPr>
        <w:t> </w:t>
      </w:r>
      <w:r w:rsidRPr="00046AAD">
        <w:rPr>
          <w:rFonts w:ascii="Times New Roman" w:hAnsi="Times New Roman"/>
          <w:sz w:val="28"/>
          <w:szCs w:val="28"/>
        </w:rPr>
        <w:t>П.</w:t>
      </w:r>
      <w:r w:rsidRPr="00046AAD">
        <w:rPr>
          <w:rFonts w:ascii="Times New Roman" w:hAnsi="Times New Roman"/>
          <w:sz w:val="28"/>
          <w:szCs w:val="28"/>
          <w:lang w:val="en-US"/>
        </w:rPr>
        <w:t> </w:t>
      </w:r>
      <w:r w:rsidRPr="00046AAD">
        <w:rPr>
          <w:rFonts w:ascii="Times New Roman" w:hAnsi="Times New Roman"/>
          <w:sz w:val="28"/>
          <w:szCs w:val="28"/>
        </w:rPr>
        <w:t>Драгоманова, 2014. С. 116</w:t>
      </w:r>
      <w:r w:rsidRPr="00046AAD">
        <w:rPr>
          <w:rFonts w:ascii="Times New Roman" w:hAnsi="Times New Roman"/>
          <w:sz w:val="28"/>
          <w:szCs w:val="28"/>
          <w:lang w:val="en-US"/>
        </w:rPr>
        <w:t>–</w:t>
      </w:r>
      <w:r w:rsidRPr="00046AAD">
        <w:rPr>
          <w:rFonts w:ascii="Times New Roman" w:hAnsi="Times New Roman"/>
          <w:sz w:val="28"/>
          <w:szCs w:val="28"/>
        </w:rPr>
        <w:t>119.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Невмержицька</w:t>
      </w:r>
      <w:r w:rsidRPr="00046AAD">
        <w:rPr>
          <w:sz w:val="28"/>
          <w:szCs w:val="28"/>
          <w:lang w:val="en-US"/>
        </w:rPr>
        <w:t> </w:t>
      </w:r>
      <w:r w:rsidRPr="00046AAD">
        <w:rPr>
          <w:sz w:val="28"/>
          <w:szCs w:val="28"/>
        </w:rPr>
        <w:t>Н.</w:t>
      </w:r>
      <w:r w:rsidRPr="00046AAD">
        <w:rPr>
          <w:sz w:val="28"/>
          <w:szCs w:val="28"/>
          <w:lang w:val="en-US"/>
        </w:rPr>
        <w:t> </w:t>
      </w:r>
      <w:r w:rsidRPr="00046AAD">
        <w:rPr>
          <w:sz w:val="28"/>
          <w:szCs w:val="28"/>
        </w:rPr>
        <w:t xml:space="preserve">О. Правова природа уніфікації: теоретичний аналіз. </w:t>
      </w:r>
      <w:r w:rsidRPr="00046AAD">
        <w:rPr>
          <w:i/>
          <w:sz w:val="28"/>
          <w:szCs w:val="28"/>
        </w:rPr>
        <w:t>Дев’яті юридичні читання. Політико-правова реформа в Україні: історія, сучасність, перспективи:</w:t>
      </w:r>
      <w:r w:rsidRPr="00046AAD">
        <w:rPr>
          <w:sz w:val="28"/>
          <w:szCs w:val="28"/>
        </w:rPr>
        <w:t xml:space="preserve"> матеріали міжнар. наук. конф. </w:t>
      </w:r>
      <w:r w:rsidRPr="00046AAD">
        <w:rPr>
          <w:sz w:val="28"/>
          <w:szCs w:val="28"/>
          <w:lang w:val="ru-RU"/>
        </w:rPr>
        <w:t>(</w:t>
      </w:r>
      <w:r w:rsidRPr="00046AAD">
        <w:rPr>
          <w:sz w:val="28"/>
          <w:szCs w:val="28"/>
        </w:rPr>
        <w:t xml:space="preserve">м. Київ, </w:t>
      </w:r>
      <w:r w:rsidRPr="00046AAD">
        <w:rPr>
          <w:sz w:val="28"/>
          <w:szCs w:val="28"/>
        </w:rPr>
        <w:lastRenderedPageBreak/>
        <w:t>24–25 трав. 2013 р.</w:t>
      </w:r>
      <w:r w:rsidRPr="00046AAD">
        <w:rPr>
          <w:sz w:val="28"/>
          <w:szCs w:val="28"/>
          <w:lang w:val="ru-RU"/>
        </w:rPr>
        <w:t>).</w:t>
      </w:r>
      <w:r w:rsidRPr="00046AAD">
        <w:rPr>
          <w:sz w:val="28"/>
          <w:szCs w:val="28"/>
        </w:rPr>
        <w:t xml:space="preserve"> Київ: Вид-во НПУ імені М.</w:t>
      </w:r>
      <w:r w:rsidRPr="00046AAD">
        <w:rPr>
          <w:sz w:val="28"/>
          <w:szCs w:val="28"/>
          <w:lang w:val="en-US"/>
        </w:rPr>
        <w:t> </w:t>
      </w:r>
      <w:r w:rsidRPr="00046AAD">
        <w:rPr>
          <w:sz w:val="28"/>
          <w:szCs w:val="28"/>
        </w:rPr>
        <w:t>П. Драгоманова, 2013. С.</w:t>
      </w:r>
      <w:r w:rsidRPr="00046AAD">
        <w:rPr>
          <w:sz w:val="28"/>
          <w:szCs w:val="28"/>
          <w:lang w:val="en-US"/>
        </w:rPr>
        <w:t> </w:t>
      </w:r>
      <w:r w:rsidRPr="00046AAD">
        <w:rPr>
          <w:sz w:val="28"/>
          <w:szCs w:val="28"/>
        </w:rPr>
        <w:t>130</w:t>
      </w:r>
      <w:r w:rsidRPr="00046AAD">
        <w:rPr>
          <w:sz w:val="28"/>
          <w:szCs w:val="28"/>
          <w:lang w:val="en-US"/>
        </w:rPr>
        <w:t>–</w:t>
      </w:r>
      <w:r w:rsidRPr="00046AAD">
        <w:rPr>
          <w:sz w:val="28"/>
          <w:szCs w:val="28"/>
        </w:rPr>
        <w:t>133.</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Невмержицька</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Принципи уніфікації законодавства </w:t>
      </w:r>
      <w:r w:rsidRPr="00046AAD">
        <w:rPr>
          <w:rFonts w:ascii="Times New Roman" w:hAnsi="Times New Roman"/>
          <w:i/>
          <w:sz w:val="28"/>
          <w:szCs w:val="28"/>
        </w:rPr>
        <w:t>Одинадцяті юридичні читання. Форма сучасної національної української держави: реалії та перспективи:</w:t>
      </w:r>
      <w:r w:rsidRPr="00046AAD">
        <w:rPr>
          <w:rFonts w:ascii="Times New Roman" w:hAnsi="Times New Roman"/>
          <w:sz w:val="28"/>
          <w:szCs w:val="28"/>
        </w:rPr>
        <w:t xml:space="preserve"> матеріали міжнар. наук. конф. </w:t>
      </w:r>
      <w:r w:rsidRPr="00046AAD">
        <w:rPr>
          <w:rFonts w:ascii="Times New Roman" w:hAnsi="Times New Roman"/>
          <w:sz w:val="28"/>
          <w:szCs w:val="28"/>
          <w:lang w:val="ru-RU"/>
        </w:rPr>
        <w:t>(</w:t>
      </w:r>
      <w:r w:rsidRPr="00046AAD">
        <w:rPr>
          <w:rFonts w:ascii="Times New Roman" w:hAnsi="Times New Roman"/>
          <w:sz w:val="28"/>
          <w:szCs w:val="28"/>
        </w:rPr>
        <w:t>м. Київ, 21–22 трав. 2015 р.</w:t>
      </w:r>
      <w:r w:rsidRPr="00046AAD">
        <w:rPr>
          <w:rFonts w:ascii="Times New Roman" w:hAnsi="Times New Roman"/>
          <w:sz w:val="28"/>
          <w:szCs w:val="28"/>
          <w:lang w:val="ru-RU"/>
        </w:rPr>
        <w:t>).</w:t>
      </w:r>
      <w:r w:rsidRPr="00046AAD">
        <w:rPr>
          <w:rFonts w:ascii="Times New Roman" w:hAnsi="Times New Roman"/>
          <w:sz w:val="28"/>
          <w:szCs w:val="28"/>
        </w:rPr>
        <w:t xml:space="preserve"> Київ: Вид-во НПУ імені М.</w:t>
      </w:r>
      <w:r w:rsidRPr="00046AAD">
        <w:rPr>
          <w:rFonts w:ascii="Times New Roman" w:hAnsi="Times New Roman"/>
          <w:sz w:val="28"/>
          <w:szCs w:val="28"/>
          <w:lang w:val="en-US"/>
        </w:rPr>
        <w:t> </w:t>
      </w:r>
      <w:r w:rsidRPr="00046AAD">
        <w:rPr>
          <w:rFonts w:ascii="Times New Roman" w:hAnsi="Times New Roman"/>
          <w:sz w:val="28"/>
          <w:szCs w:val="28"/>
        </w:rPr>
        <w:t>П. Драгоманова, 2015. С.</w:t>
      </w:r>
      <w:r w:rsidRPr="00046AAD">
        <w:rPr>
          <w:rFonts w:ascii="Times New Roman" w:hAnsi="Times New Roman"/>
          <w:sz w:val="28"/>
          <w:szCs w:val="28"/>
          <w:lang w:val="en-US"/>
        </w:rPr>
        <w:t> </w:t>
      </w:r>
      <w:r w:rsidRPr="00046AAD">
        <w:rPr>
          <w:rFonts w:ascii="Times New Roman" w:hAnsi="Times New Roman"/>
          <w:sz w:val="28"/>
          <w:szCs w:val="28"/>
        </w:rPr>
        <w:t>92</w:t>
      </w:r>
      <w:r w:rsidRPr="00046AAD">
        <w:rPr>
          <w:rFonts w:ascii="Times New Roman" w:hAnsi="Times New Roman"/>
          <w:sz w:val="28"/>
          <w:szCs w:val="28"/>
          <w:lang w:val="en-US"/>
        </w:rPr>
        <w:t>–</w:t>
      </w:r>
      <w:r w:rsidRPr="00046AAD">
        <w:rPr>
          <w:rFonts w:ascii="Times New Roman" w:hAnsi="Times New Roman"/>
          <w:sz w:val="28"/>
          <w:szCs w:val="28"/>
        </w:rPr>
        <w:t>95.</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Невмержицька</w:t>
      </w:r>
      <w:r w:rsidRPr="00046AAD">
        <w:rPr>
          <w:rFonts w:ascii="Times New Roman" w:hAnsi="Times New Roman"/>
          <w:sz w:val="28"/>
          <w:szCs w:val="28"/>
          <w:lang w:val="en-US"/>
        </w:rPr>
        <w:t> </w:t>
      </w:r>
      <w:r w:rsidRPr="00046AAD">
        <w:rPr>
          <w:rFonts w:ascii="Times New Roman" w:hAnsi="Times New Roman"/>
          <w:sz w:val="28"/>
          <w:szCs w:val="28"/>
        </w:rPr>
        <w:t>Н.</w:t>
      </w:r>
      <w:r w:rsidRPr="00046AAD">
        <w:rPr>
          <w:rFonts w:ascii="Times New Roman" w:hAnsi="Times New Roman"/>
          <w:sz w:val="28"/>
          <w:szCs w:val="28"/>
          <w:lang w:val="en-US"/>
        </w:rPr>
        <w:t> </w:t>
      </w:r>
      <w:r w:rsidRPr="00046AAD">
        <w:rPr>
          <w:rFonts w:ascii="Times New Roman" w:hAnsi="Times New Roman"/>
          <w:sz w:val="28"/>
          <w:szCs w:val="28"/>
        </w:rPr>
        <w:t xml:space="preserve">О. Роль процесу уніфікації у національному законодавстві. </w:t>
      </w:r>
      <w:r w:rsidRPr="00046AAD">
        <w:rPr>
          <w:rFonts w:ascii="Times New Roman" w:hAnsi="Times New Roman"/>
          <w:i/>
          <w:sz w:val="28"/>
          <w:szCs w:val="28"/>
        </w:rPr>
        <w:t>Альманах права. Свобода, рівність та гідність особи в правовій теорії та юридичній практиці.</w:t>
      </w:r>
      <w:r w:rsidRPr="00046AAD">
        <w:rPr>
          <w:rFonts w:ascii="Times New Roman" w:hAnsi="Times New Roman"/>
          <w:sz w:val="28"/>
          <w:szCs w:val="28"/>
        </w:rPr>
        <w:t xml:space="preserve"> 2013. Вип. 4. С.  234–236.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Невмержицька</w:t>
      </w:r>
      <w:r w:rsidRPr="00046AAD">
        <w:rPr>
          <w:sz w:val="28"/>
          <w:szCs w:val="28"/>
          <w:lang w:val="en-US"/>
        </w:rPr>
        <w:t> </w:t>
      </w:r>
      <w:r w:rsidRPr="00046AAD">
        <w:rPr>
          <w:sz w:val="28"/>
          <w:szCs w:val="28"/>
        </w:rPr>
        <w:t>Н.</w:t>
      </w:r>
      <w:r w:rsidRPr="00046AAD">
        <w:rPr>
          <w:sz w:val="28"/>
          <w:szCs w:val="28"/>
          <w:lang w:val="en-US"/>
        </w:rPr>
        <w:t> </w:t>
      </w:r>
      <w:r w:rsidRPr="00046AAD">
        <w:rPr>
          <w:sz w:val="28"/>
          <w:szCs w:val="28"/>
        </w:rPr>
        <w:t xml:space="preserve">О. Уніфікація як спосіб удосконалення законодавства. </w:t>
      </w:r>
      <w:r w:rsidRPr="00046AAD">
        <w:rPr>
          <w:i/>
          <w:sz w:val="28"/>
          <w:szCs w:val="28"/>
        </w:rPr>
        <w:t>Бюлетень Міністерства юстиції України.</w:t>
      </w:r>
      <w:r w:rsidRPr="00046AAD">
        <w:rPr>
          <w:sz w:val="28"/>
          <w:szCs w:val="28"/>
        </w:rPr>
        <w:t xml:space="preserve"> 2014. № 4 (150). С. 63–70.</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Новий тлумачний словник української мови: в 4 т. / уклад.: В. Яременко, О. Сліпушко. Київ: Аконіт, 1998. Т. 4. 941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bCs/>
          <w:sz w:val="28"/>
          <w:szCs w:val="28"/>
        </w:rPr>
        <w:t xml:space="preserve">Олійник О. </w:t>
      </w:r>
      <w:r w:rsidRPr="00046AAD">
        <w:rPr>
          <w:sz w:val="28"/>
          <w:szCs w:val="28"/>
        </w:rPr>
        <w:t>Реформування юридичної риторики</w:t>
      </w:r>
      <w:r w:rsidRPr="00046AAD">
        <w:rPr>
          <w:bCs/>
          <w:sz w:val="28"/>
          <w:szCs w:val="28"/>
        </w:rPr>
        <w:t xml:space="preserve"> в </w:t>
      </w:r>
      <w:r w:rsidRPr="00046AAD">
        <w:rPr>
          <w:sz w:val="28"/>
          <w:szCs w:val="28"/>
        </w:rPr>
        <w:t>Україні</w:t>
      </w:r>
      <w:r w:rsidRPr="00046AAD">
        <w:rPr>
          <w:bCs/>
          <w:sz w:val="28"/>
          <w:szCs w:val="28"/>
        </w:rPr>
        <w:t xml:space="preserve">: </w:t>
      </w:r>
      <w:r w:rsidRPr="00046AAD">
        <w:rPr>
          <w:sz w:val="28"/>
          <w:szCs w:val="28"/>
        </w:rPr>
        <w:t>євроінтеграція</w:t>
      </w:r>
      <w:r w:rsidRPr="00046AAD">
        <w:rPr>
          <w:bCs/>
          <w:sz w:val="28"/>
          <w:szCs w:val="28"/>
        </w:rPr>
        <w:t xml:space="preserve"> та </w:t>
      </w:r>
      <w:r w:rsidRPr="00046AAD">
        <w:rPr>
          <w:sz w:val="28"/>
          <w:szCs w:val="28"/>
        </w:rPr>
        <w:t>адаптація національного законодавства</w:t>
      </w:r>
      <w:r w:rsidRPr="00046AAD">
        <w:rPr>
          <w:bCs/>
          <w:sz w:val="28"/>
          <w:szCs w:val="28"/>
        </w:rPr>
        <w:t xml:space="preserve"> і </w:t>
      </w:r>
      <w:r w:rsidRPr="00046AAD">
        <w:rPr>
          <w:sz w:val="28"/>
          <w:szCs w:val="28"/>
        </w:rPr>
        <w:t xml:space="preserve">права України до законодавства </w:t>
      </w:r>
      <w:r w:rsidRPr="00046AAD">
        <w:rPr>
          <w:bCs/>
          <w:sz w:val="28"/>
          <w:szCs w:val="28"/>
        </w:rPr>
        <w:t xml:space="preserve">та </w:t>
      </w:r>
      <w:r w:rsidRPr="00046AAD">
        <w:rPr>
          <w:sz w:val="28"/>
          <w:szCs w:val="28"/>
        </w:rPr>
        <w:t>права ЄС</w:t>
      </w:r>
      <w:r w:rsidRPr="00046AAD">
        <w:rPr>
          <w:bCs/>
          <w:sz w:val="28"/>
          <w:szCs w:val="28"/>
        </w:rPr>
        <w:t xml:space="preserve">. </w:t>
      </w:r>
      <w:r w:rsidRPr="00046AAD">
        <w:rPr>
          <w:bCs/>
          <w:i/>
          <w:sz w:val="28"/>
          <w:szCs w:val="28"/>
        </w:rPr>
        <w:t>Віче</w:t>
      </w:r>
      <w:r w:rsidRPr="00046AAD">
        <w:rPr>
          <w:bCs/>
          <w:sz w:val="28"/>
          <w:szCs w:val="28"/>
        </w:rPr>
        <w:t>. 2010. № 18. С</w:t>
      </w:r>
      <w:r w:rsidRPr="00046AAD">
        <w:rPr>
          <w:sz w:val="28"/>
          <w:szCs w:val="28"/>
        </w:rPr>
        <w:t>. 27–29. URL: http:veсhe.kiev.uа/jоurnаl/2198/ (дата звернення: 06.02.2018).</w:t>
      </w:r>
    </w:p>
    <w:p w:rsidR="00100C4E" w:rsidRPr="00046AAD" w:rsidRDefault="00100C4E" w:rsidP="00100C4E">
      <w:pPr>
        <w:pStyle w:val="a7"/>
        <w:numPr>
          <w:ilvl w:val="0"/>
          <w:numId w:val="9"/>
        </w:numPr>
        <w:tabs>
          <w:tab w:val="left" w:pos="1418"/>
        </w:tabs>
        <w:spacing w:line="360" w:lineRule="auto"/>
        <w:ind w:left="0" w:firstLine="709"/>
        <w:contextualSpacing/>
        <w:jc w:val="both"/>
        <w:rPr>
          <w:sz w:val="28"/>
          <w:szCs w:val="28"/>
        </w:rPr>
      </w:pPr>
      <w:r w:rsidRPr="00046AAD">
        <w:rPr>
          <w:sz w:val="28"/>
          <w:szCs w:val="28"/>
        </w:rPr>
        <w:t xml:space="preserve">Онищук І. І. </w:t>
      </w:r>
      <w:r w:rsidRPr="00046AAD">
        <w:rPr>
          <w:bCs/>
          <w:sz w:val="28"/>
          <w:szCs w:val="28"/>
        </w:rPr>
        <w:t xml:space="preserve">Лінгвістична структура тексту нормативно-правового акта як засіб техніки юридичного </w:t>
      </w:r>
      <w:r w:rsidRPr="00046AAD">
        <w:rPr>
          <w:sz w:val="28"/>
          <w:szCs w:val="28"/>
        </w:rPr>
        <w:t xml:space="preserve">письма. </w:t>
      </w:r>
      <w:hyperlink r:id="rId18" w:tooltip="Періодичне видання" w:history="1">
        <w:r w:rsidRPr="00046AAD">
          <w:rPr>
            <w:i/>
            <w:sz w:val="28"/>
            <w:szCs w:val="28"/>
          </w:rPr>
          <w:t>Науковий вісник Академії муніципального управління. Серія: «Право</w:t>
        </w:r>
      </w:hyperlink>
      <w:r w:rsidRPr="00046AAD">
        <w:rPr>
          <w:i/>
          <w:sz w:val="28"/>
          <w:szCs w:val="28"/>
        </w:rPr>
        <w:t>».</w:t>
      </w:r>
      <w:r w:rsidRPr="00046AAD">
        <w:rPr>
          <w:sz w:val="28"/>
          <w:szCs w:val="28"/>
        </w:rPr>
        <w:t xml:space="preserve"> 2011. Вип. 2. С. 213–221. URL: </w:t>
      </w:r>
      <w:hyperlink r:id="rId19" w:history="1">
        <w:r w:rsidRPr="00046AAD">
          <w:rPr>
            <w:sz w:val="28"/>
            <w:szCs w:val="28"/>
          </w:rPr>
          <w:t>http:nbuv.gоv.uа/UJRN/Nvаmu_pr_2011_2_25</w:t>
        </w:r>
      </w:hyperlink>
      <w:r w:rsidRPr="00046AAD">
        <w:rPr>
          <w:sz w:val="28"/>
          <w:szCs w:val="28"/>
        </w:rPr>
        <w:t xml:space="preserve"> (дата звернення: 19.03.2019).</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b/>
          <w:bCs/>
          <w:sz w:val="28"/>
          <w:szCs w:val="28"/>
        </w:rPr>
      </w:pPr>
      <w:r w:rsidRPr="00046AAD">
        <w:rPr>
          <w:rFonts w:ascii="Times New Roman" w:hAnsi="Times New Roman"/>
          <w:bCs/>
          <w:sz w:val="28"/>
          <w:szCs w:val="28"/>
        </w:rPr>
        <w:t xml:space="preserve">Онищук І. І. Правовий моніторинг інструмент забезпечення ефективного функціонування правової системи. </w:t>
      </w:r>
      <w:r w:rsidRPr="00046AAD">
        <w:rPr>
          <w:rFonts w:ascii="Times New Roman" w:hAnsi="Times New Roman"/>
          <w:bCs/>
          <w:i/>
          <w:sz w:val="28"/>
          <w:szCs w:val="28"/>
        </w:rPr>
        <w:t>Науково-інформаційний вісник Івано-Франківського університету права імені Короля Данила Галицького.</w:t>
      </w:r>
      <w:r w:rsidRPr="00046AAD">
        <w:rPr>
          <w:rFonts w:ascii="Times New Roman" w:hAnsi="Times New Roman"/>
          <w:bCs/>
          <w:sz w:val="28"/>
          <w:szCs w:val="28"/>
        </w:rPr>
        <w:t xml:space="preserve"> 2013. № 8. С. 72–80.</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 w:hAnsi="Times New Roman"/>
          <w:sz w:val="28"/>
          <w:szCs w:val="28"/>
        </w:rPr>
      </w:pPr>
      <w:r w:rsidRPr="00046AAD">
        <w:rPr>
          <w:rFonts w:ascii="Times New Roman" w:eastAsia="TimesNewRoman" w:hAnsi="Times New Roman"/>
          <w:sz w:val="28"/>
          <w:szCs w:val="28"/>
        </w:rPr>
        <w:lastRenderedPageBreak/>
        <w:t xml:space="preserve">Онищук І. І. Проблеми вдосконалення нормативно-правового регулювання вимог до юридичної техніки. </w:t>
      </w:r>
      <w:r w:rsidRPr="00046AAD">
        <w:rPr>
          <w:rFonts w:ascii="Times New Roman" w:eastAsia="TimesNewRoman" w:hAnsi="Times New Roman"/>
          <w:i/>
          <w:sz w:val="28"/>
          <w:szCs w:val="28"/>
        </w:rPr>
        <w:t>Юридична Україна</w:t>
      </w:r>
      <w:r w:rsidRPr="00046AAD">
        <w:rPr>
          <w:rFonts w:ascii="Times New Roman" w:eastAsia="TimesNewRoman" w:hAnsi="Times New Roman"/>
          <w:sz w:val="28"/>
          <w:szCs w:val="28"/>
        </w:rPr>
        <w:t>. 2011.</w:t>
      </w:r>
      <w:r w:rsidRPr="00046AAD">
        <w:rPr>
          <w:rFonts w:ascii="Times New Roman" w:hAnsi="Times New Roman"/>
          <w:sz w:val="28"/>
          <w:szCs w:val="28"/>
        </w:rPr>
        <w:t xml:space="preserve"> </w:t>
      </w:r>
      <w:r w:rsidRPr="00046AAD">
        <w:rPr>
          <w:rFonts w:ascii="Times New Roman" w:eastAsia="TimesNewRoman" w:hAnsi="Times New Roman"/>
          <w:sz w:val="28"/>
          <w:szCs w:val="28"/>
        </w:rPr>
        <w:t>№ 36 (102). С. 22–27.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Онищук І. І. Термінологія нормативно-правового акта. </w:t>
      </w:r>
      <w:hyperlink r:id="rId20" w:tooltip="Періодичне видання" w:history="1">
        <w:r w:rsidRPr="00046AAD">
          <w:rPr>
            <w:i/>
            <w:sz w:val="28"/>
            <w:szCs w:val="28"/>
          </w:rPr>
          <w:t>Право і Безпека</w:t>
        </w:r>
      </w:hyperlink>
      <w:r w:rsidRPr="00046AAD">
        <w:rPr>
          <w:sz w:val="28"/>
          <w:szCs w:val="28"/>
        </w:rPr>
        <w:t xml:space="preserve">. 2010. № 5. С. 25–29. URL: </w:t>
      </w:r>
      <w:hyperlink r:id="rId21" w:history="1">
        <w:r w:rsidRPr="00046AAD">
          <w:rPr>
            <w:sz w:val="28"/>
            <w:szCs w:val="28"/>
          </w:rPr>
          <w:t>http:nbuv.gоv.uа/UJRN/Pib_2010_5_7</w:t>
        </w:r>
      </w:hyperlink>
      <w:r w:rsidRPr="00046AAD">
        <w:rPr>
          <w:sz w:val="28"/>
          <w:szCs w:val="28"/>
        </w:rPr>
        <w:t xml:space="preserve"> (дата звернення: 05.12.2018).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Онищук І. І. Техніка юридичного письма в нормативно-правових актах: монографія. Івано-Франківськ: Лабораторія акад. досліджень правового регулювання та юрид. техніки, 2014. 228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Онищук І. І. Техніка юридичного письма в нормативно-правових актах: автореф. дис. ... канд. юрид. наук: 12.00.01. Львів, 2012. 21 с.</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hAnsi="Times New Roman"/>
          <w:sz w:val="28"/>
          <w:szCs w:val="28"/>
        </w:rPr>
        <w:t xml:space="preserve">Оніщенко Н. М. Інституційна оптимізація прийнятих нормативно-правових актів. </w:t>
      </w:r>
      <w:r w:rsidRPr="00046AAD">
        <w:rPr>
          <w:rFonts w:ascii="Times New Roman" w:eastAsia="TimesNewRomanPS-BoldMT" w:hAnsi="Times New Roman"/>
          <w:bCs/>
          <w:i/>
          <w:sz w:val="28"/>
          <w:szCs w:val="28"/>
        </w:rPr>
        <w:t>Проблеми</w:t>
      </w:r>
      <w:r w:rsidRPr="00046AAD">
        <w:rPr>
          <w:rFonts w:ascii="Times New Roman" w:eastAsia="TimesNewRomanPS-BoldMT" w:hAnsi="Times New Roman"/>
          <w:b/>
          <w:bCs/>
          <w:i/>
          <w:sz w:val="28"/>
          <w:szCs w:val="28"/>
        </w:rPr>
        <w:t xml:space="preserve"> </w:t>
      </w:r>
      <w:r w:rsidRPr="00046AAD">
        <w:rPr>
          <w:rFonts w:ascii="Times New Roman" w:eastAsia="TimesNewRomanPSMT" w:hAnsi="Times New Roman"/>
          <w:i/>
          <w:sz w:val="28"/>
          <w:szCs w:val="28"/>
        </w:rPr>
        <w:t>законодавчого техрегулювання порядку розробки та прийняття нормативно-правових актів</w:t>
      </w:r>
      <w:r w:rsidRPr="00046AAD">
        <w:rPr>
          <w:rFonts w:ascii="Times New Roman" w:eastAsia="TimesNewRomanPSMT" w:hAnsi="Times New Roman"/>
          <w:sz w:val="28"/>
          <w:szCs w:val="28"/>
        </w:rPr>
        <w:t xml:space="preserve">: тези доповідей та повідомлень ІІІ Міжнар. наук.-практ. конф. </w:t>
      </w:r>
      <w:r w:rsidRPr="00046AAD">
        <w:rPr>
          <w:rFonts w:ascii="Times New Roman" w:eastAsia="TimesNewRomanPSMT" w:hAnsi="Times New Roman"/>
          <w:sz w:val="28"/>
          <w:szCs w:val="28"/>
          <w:lang w:val="ru-RU"/>
        </w:rPr>
        <w:t>(</w:t>
      </w:r>
      <w:r w:rsidRPr="00046AAD">
        <w:rPr>
          <w:rFonts w:ascii="Times New Roman" w:eastAsia="TimesNewRomanPSMT" w:hAnsi="Times New Roman"/>
          <w:sz w:val="28"/>
          <w:szCs w:val="28"/>
        </w:rPr>
        <w:t>м.</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 xml:space="preserve">Київ, </w:t>
      </w:r>
      <w:r w:rsidRPr="00046AAD">
        <w:rPr>
          <w:rFonts w:ascii="Times New Roman" w:eastAsia="TimesNewRomanPSMT" w:hAnsi="Times New Roman"/>
          <w:sz w:val="28"/>
          <w:szCs w:val="28"/>
          <w:lang w:val="ru-RU"/>
        </w:rPr>
        <w:t>0</w:t>
      </w:r>
      <w:r w:rsidRPr="00046AAD">
        <w:rPr>
          <w:rFonts w:ascii="Times New Roman" w:eastAsia="TimesNewRomanPSMT" w:hAnsi="Times New Roman"/>
          <w:sz w:val="28"/>
          <w:szCs w:val="28"/>
        </w:rPr>
        <w:t>2</w:t>
      </w:r>
      <w:r w:rsidRPr="00046AAD">
        <w:rPr>
          <w:rFonts w:ascii="Times New Roman" w:eastAsia="TimesNewRomanPSMT" w:hAnsi="Times New Roman"/>
          <w:sz w:val="28"/>
          <w:szCs w:val="28"/>
          <w:lang w:val="ru-RU"/>
        </w:rPr>
        <w:t>–0</w:t>
      </w:r>
      <w:r w:rsidRPr="00046AAD">
        <w:rPr>
          <w:rFonts w:ascii="Times New Roman" w:eastAsia="TimesNewRomanPSMT" w:hAnsi="Times New Roman"/>
          <w:sz w:val="28"/>
          <w:szCs w:val="28"/>
        </w:rPr>
        <w:t>3</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лист</w:t>
      </w:r>
      <w:r w:rsidRPr="00046AAD">
        <w:rPr>
          <w:rFonts w:ascii="Times New Roman" w:eastAsia="TimesNewRomanPSMT" w:hAnsi="Times New Roman"/>
          <w:sz w:val="28"/>
          <w:szCs w:val="28"/>
          <w:lang w:val="ru-RU"/>
        </w:rPr>
        <w:t>.</w:t>
      </w:r>
      <w:r w:rsidRPr="00046AAD">
        <w:rPr>
          <w:rFonts w:ascii="Times New Roman" w:eastAsia="TimesNewRomanPSMT" w:hAnsi="Times New Roman"/>
          <w:sz w:val="28"/>
          <w:szCs w:val="28"/>
        </w:rPr>
        <w:t xml:space="preserve"> 2017</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р.</w:t>
      </w:r>
      <w:r w:rsidRPr="00046AAD">
        <w:rPr>
          <w:rFonts w:ascii="Times New Roman" w:eastAsia="TimesNewRomanPSMT" w:hAnsi="Times New Roman"/>
          <w:sz w:val="28"/>
          <w:szCs w:val="28"/>
          <w:lang w:val="ru-RU"/>
        </w:rPr>
        <w:t>)</w:t>
      </w:r>
      <w:r w:rsidRPr="00046AAD">
        <w:rPr>
          <w:rFonts w:ascii="Times New Roman" w:eastAsia="TimesNewRomanPSMT" w:hAnsi="Times New Roman"/>
          <w:sz w:val="28"/>
          <w:szCs w:val="28"/>
        </w:rPr>
        <w:t xml:space="preserve"> / за заг. ред. І.</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Д.</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Шутака. Харків: Право, 2017. С.</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13</w:t>
      </w:r>
      <w:r w:rsidRPr="00046AAD">
        <w:rPr>
          <w:rFonts w:ascii="Times New Roman" w:eastAsia="TimesNewRomanPSMT" w:hAnsi="Times New Roman"/>
          <w:sz w:val="28"/>
          <w:szCs w:val="28"/>
          <w:lang w:val="en-US"/>
        </w:rPr>
        <w:t>–</w:t>
      </w:r>
      <w:r w:rsidRPr="00046AAD">
        <w:rPr>
          <w:rFonts w:ascii="Times New Roman" w:eastAsia="TimesNewRomanPSMT" w:hAnsi="Times New Roman"/>
          <w:sz w:val="28"/>
          <w:szCs w:val="28"/>
        </w:rPr>
        <w:t>15.</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Оніщенко </w:t>
      </w:r>
      <w:r w:rsidRPr="00046AAD">
        <w:rPr>
          <w:rFonts w:ascii="Times New Roman" w:hAnsi="Times New Roman"/>
          <w:bCs/>
          <w:sz w:val="28"/>
          <w:szCs w:val="28"/>
          <w:shd w:val="clear" w:color="auto" w:fill="FFFFFF"/>
        </w:rPr>
        <w:t xml:space="preserve">Н. М. Механізм розвитку національних правових систем як сукупність зовнішньоінтеграційних та внутрішньонаціональних складових. </w:t>
      </w:r>
      <w:r w:rsidRPr="00046AAD">
        <w:rPr>
          <w:rFonts w:ascii="Times New Roman" w:hAnsi="Times New Roman"/>
          <w:bCs/>
          <w:i/>
          <w:sz w:val="28"/>
          <w:szCs w:val="28"/>
          <w:shd w:val="clear" w:color="auto" w:fill="FFFFFF"/>
        </w:rPr>
        <w:t>Право України</w:t>
      </w:r>
      <w:r w:rsidRPr="00046AAD">
        <w:rPr>
          <w:rFonts w:ascii="Times New Roman" w:hAnsi="Times New Roman"/>
          <w:bCs/>
          <w:sz w:val="28"/>
          <w:szCs w:val="28"/>
          <w:shd w:val="clear" w:color="auto" w:fill="FFFFFF"/>
        </w:rPr>
        <w:t>. 2009. № 10. С. 83–88.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Оніщенко Н. М. Система. </w:t>
      </w:r>
      <w:r w:rsidRPr="00046AAD">
        <w:rPr>
          <w:i/>
          <w:sz w:val="28"/>
          <w:szCs w:val="28"/>
        </w:rPr>
        <w:t>Міжнародна поліцейська енциклопедія:</w:t>
      </w:r>
      <w:r w:rsidRPr="00046AAD">
        <w:rPr>
          <w:sz w:val="28"/>
          <w:szCs w:val="28"/>
        </w:rPr>
        <w:t xml:space="preserve"> у 10 т. / відп. ред.: Ю.</w:t>
      </w:r>
      <w:r w:rsidRPr="00046AAD">
        <w:rPr>
          <w:sz w:val="28"/>
          <w:szCs w:val="28"/>
          <w:lang w:val="en-US"/>
        </w:rPr>
        <w:t> </w:t>
      </w:r>
      <w:r w:rsidRPr="00046AAD">
        <w:rPr>
          <w:sz w:val="28"/>
          <w:szCs w:val="28"/>
        </w:rPr>
        <w:t>І.</w:t>
      </w:r>
      <w:r w:rsidRPr="00046AAD">
        <w:rPr>
          <w:sz w:val="28"/>
          <w:szCs w:val="28"/>
          <w:lang w:val="en-US"/>
        </w:rPr>
        <w:t> </w:t>
      </w:r>
      <w:r w:rsidRPr="00046AAD">
        <w:rPr>
          <w:sz w:val="28"/>
          <w:szCs w:val="28"/>
        </w:rPr>
        <w:t>Римаренко, Я.</w:t>
      </w:r>
      <w:r w:rsidRPr="00046AAD">
        <w:rPr>
          <w:sz w:val="28"/>
          <w:szCs w:val="28"/>
          <w:lang w:val="en-US"/>
        </w:rPr>
        <w:t> </w:t>
      </w:r>
      <w:r w:rsidRPr="00046AAD">
        <w:rPr>
          <w:sz w:val="28"/>
          <w:szCs w:val="28"/>
        </w:rPr>
        <w:t>Ю.</w:t>
      </w:r>
      <w:r w:rsidRPr="00046AAD">
        <w:rPr>
          <w:sz w:val="28"/>
          <w:szCs w:val="28"/>
          <w:lang w:val="en-US"/>
        </w:rPr>
        <w:t> </w:t>
      </w:r>
      <w:r w:rsidRPr="00046AAD">
        <w:rPr>
          <w:sz w:val="28"/>
          <w:szCs w:val="28"/>
        </w:rPr>
        <w:t>Кондратьєв, В.</w:t>
      </w:r>
      <w:r w:rsidRPr="00046AAD">
        <w:rPr>
          <w:sz w:val="28"/>
          <w:szCs w:val="28"/>
          <w:lang w:val="en-US"/>
        </w:rPr>
        <w:t> </w:t>
      </w:r>
      <w:r w:rsidRPr="00046AAD">
        <w:rPr>
          <w:sz w:val="28"/>
          <w:szCs w:val="28"/>
        </w:rPr>
        <w:t>Я.</w:t>
      </w:r>
      <w:r w:rsidRPr="00046AAD">
        <w:rPr>
          <w:sz w:val="28"/>
          <w:szCs w:val="28"/>
          <w:lang w:val="en-US"/>
        </w:rPr>
        <w:t> </w:t>
      </w:r>
      <w:r w:rsidRPr="00046AAD">
        <w:rPr>
          <w:sz w:val="28"/>
          <w:szCs w:val="28"/>
        </w:rPr>
        <w:t>Тацій, Ю.</w:t>
      </w:r>
      <w:r w:rsidRPr="00046AAD">
        <w:rPr>
          <w:sz w:val="28"/>
          <w:szCs w:val="28"/>
          <w:lang w:val="en-US"/>
        </w:rPr>
        <w:t> </w:t>
      </w:r>
      <w:r w:rsidRPr="00046AAD">
        <w:rPr>
          <w:sz w:val="28"/>
          <w:szCs w:val="28"/>
        </w:rPr>
        <w:t>С. Шемшученко. Київ: Видавничий дім «Ін Юре», 2003. Т.</w:t>
      </w:r>
      <w:r w:rsidRPr="00046AAD">
        <w:rPr>
          <w:sz w:val="28"/>
          <w:szCs w:val="28"/>
          <w:lang w:val="en-US"/>
        </w:rPr>
        <w:t> </w:t>
      </w:r>
      <w:r w:rsidRPr="00046AAD">
        <w:rPr>
          <w:sz w:val="28"/>
          <w:szCs w:val="28"/>
        </w:rPr>
        <w:t>1: Теоретико-методологічні та концептуальні засади поліцейського права та поліцейської деонтології. С. 950</w:t>
      </w:r>
      <w:r w:rsidRPr="00046AAD">
        <w:rPr>
          <w:sz w:val="28"/>
          <w:szCs w:val="28"/>
          <w:lang w:val="en-US"/>
        </w:rPr>
        <w:t>–</w:t>
      </w:r>
      <w:r w:rsidRPr="00046AAD">
        <w:rPr>
          <w:sz w:val="28"/>
          <w:szCs w:val="28"/>
        </w:rPr>
        <w:t>951.</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rFonts w:eastAsia="TimesNewRomanPSMT"/>
          <w:sz w:val="28"/>
          <w:szCs w:val="28"/>
        </w:rPr>
        <w:t xml:space="preserve">Оніщенко Н. М. </w:t>
      </w:r>
      <w:hyperlink r:id="rId22" w:history="1">
        <w:r w:rsidRPr="00046AAD">
          <w:rPr>
            <w:rFonts w:eastAsia="TimesNewRomanPSMT"/>
            <w:sz w:val="28"/>
            <w:szCs w:val="28"/>
          </w:rPr>
          <w:t>Співвідношення внутрішньодержавного і міжнародного права: наукові реалії сьогодення</w:t>
        </w:r>
      </w:hyperlink>
      <w:r w:rsidRPr="00046AAD">
        <w:rPr>
          <w:rFonts w:eastAsia="TimesNewRomanPSMT"/>
          <w:sz w:val="28"/>
          <w:szCs w:val="28"/>
        </w:rPr>
        <w:t xml:space="preserve">. </w:t>
      </w:r>
      <w:r w:rsidRPr="00046AAD">
        <w:rPr>
          <w:i/>
          <w:sz w:val="28"/>
          <w:szCs w:val="28"/>
          <w:shd w:val="clear" w:color="auto" w:fill="FFFFFF"/>
        </w:rPr>
        <w:t>Вісник Національної академії правових наук України.</w:t>
      </w:r>
      <w:r w:rsidRPr="00046AAD">
        <w:rPr>
          <w:sz w:val="28"/>
          <w:szCs w:val="28"/>
          <w:shd w:val="clear" w:color="auto" w:fill="FFFFFF"/>
        </w:rPr>
        <w:t xml:space="preserve"> </w:t>
      </w:r>
      <w:r w:rsidRPr="009237ED">
        <w:rPr>
          <w:sz w:val="28"/>
          <w:szCs w:val="28"/>
          <w:shd w:val="clear" w:color="auto" w:fill="FFFFFF"/>
        </w:rPr>
        <w:t xml:space="preserve">2015. </w:t>
      </w:r>
      <w:r w:rsidR="009237ED" w:rsidRPr="009237ED">
        <w:rPr>
          <w:sz w:val="28"/>
          <w:szCs w:val="28"/>
          <w:shd w:val="clear" w:color="auto" w:fill="FFFFFF"/>
        </w:rPr>
        <w:t>№ 1 (80)</w:t>
      </w:r>
      <w:r w:rsidRPr="009237ED">
        <w:rPr>
          <w:sz w:val="28"/>
          <w:szCs w:val="28"/>
          <w:shd w:val="clear" w:color="auto" w:fill="FFFFFF"/>
        </w:rPr>
        <w:t>. С. 29</w:t>
      </w:r>
      <w:r w:rsidRPr="00046AAD">
        <w:rPr>
          <w:sz w:val="28"/>
          <w:szCs w:val="28"/>
          <w:shd w:val="clear" w:color="auto" w:fill="FFFFFF"/>
        </w:rPr>
        <w:t>–36.</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hAnsi="Times New Roman"/>
          <w:sz w:val="28"/>
          <w:szCs w:val="28"/>
        </w:rPr>
        <w:lastRenderedPageBreak/>
        <w:t xml:space="preserve">Оніщенко Н. М. Уніфікація як спосіб співвідношення і узгодженості </w:t>
      </w:r>
      <w:r w:rsidRPr="00046AAD">
        <w:rPr>
          <w:rFonts w:ascii="Times New Roman" w:eastAsia="TimesNewRomanPSMT" w:hAnsi="Times New Roman"/>
          <w:sz w:val="28"/>
          <w:szCs w:val="28"/>
        </w:rPr>
        <w:t xml:space="preserve">внутрішньодержавного і міжнародного права. </w:t>
      </w:r>
      <w:r w:rsidRPr="00046AAD">
        <w:rPr>
          <w:rFonts w:ascii="Times New Roman" w:eastAsia="TimesNewRomanPSMT" w:hAnsi="Times New Roman"/>
          <w:i/>
          <w:sz w:val="28"/>
          <w:szCs w:val="28"/>
        </w:rPr>
        <w:t>Бюлетень Міністерства юстиції</w:t>
      </w:r>
      <w:r w:rsidRPr="00046AAD">
        <w:rPr>
          <w:rFonts w:ascii="Times New Roman" w:eastAsia="TimesNewRomanPSMT" w:hAnsi="Times New Roman"/>
          <w:sz w:val="28"/>
          <w:szCs w:val="28"/>
        </w:rPr>
        <w:t xml:space="preserve"> </w:t>
      </w:r>
      <w:r w:rsidRPr="00046AAD">
        <w:rPr>
          <w:rFonts w:ascii="Times New Roman" w:eastAsia="TimesNewRomanPSMT" w:hAnsi="Times New Roman"/>
          <w:i/>
          <w:sz w:val="28"/>
          <w:szCs w:val="28"/>
        </w:rPr>
        <w:t>України</w:t>
      </w:r>
      <w:r w:rsidRPr="00046AAD">
        <w:rPr>
          <w:rFonts w:ascii="Times New Roman" w:eastAsia="TimesNewRomanPSMT" w:hAnsi="Times New Roman"/>
          <w:sz w:val="28"/>
          <w:szCs w:val="28"/>
        </w:rPr>
        <w:t>. 2015. № 6</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(164). С.</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48–54.</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hAnsi="Times New Roman"/>
          <w:sz w:val="28"/>
          <w:szCs w:val="28"/>
        </w:rPr>
        <w:t>Оніщенко</w:t>
      </w:r>
      <w:r w:rsidRPr="00046AAD">
        <w:rPr>
          <w:rFonts w:ascii="Times New Roman" w:hAnsi="Times New Roman"/>
          <w:sz w:val="28"/>
          <w:szCs w:val="28"/>
          <w:lang w:val="ru-RU"/>
        </w:rPr>
        <w:t> </w:t>
      </w:r>
      <w:r w:rsidRPr="00046AAD">
        <w:rPr>
          <w:rFonts w:ascii="Times New Roman" w:hAnsi="Times New Roman"/>
          <w:sz w:val="28"/>
          <w:szCs w:val="28"/>
        </w:rPr>
        <w:t>Н.</w:t>
      </w:r>
      <w:r w:rsidRPr="00046AAD">
        <w:rPr>
          <w:rFonts w:ascii="Times New Roman" w:hAnsi="Times New Roman"/>
          <w:sz w:val="28"/>
          <w:szCs w:val="28"/>
          <w:lang w:val="ru-RU"/>
        </w:rPr>
        <w:t> </w:t>
      </w:r>
      <w:r w:rsidRPr="00046AAD">
        <w:rPr>
          <w:rFonts w:ascii="Times New Roman" w:hAnsi="Times New Roman"/>
          <w:sz w:val="28"/>
          <w:szCs w:val="28"/>
        </w:rPr>
        <w:t>М., Богініч</w:t>
      </w:r>
      <w:r w:rsidRPr="00046AAD">
        <w:rPr>
          <w:rFonts w:ascii="Times New Roman" w:hAnsi="Times New Roman"/>
          <w:sz w:val="28"/>
          <w:szCs w:val="28"/>
          <w:lang w:val="ru-RU"/>
        </w:rPr>
        <w:t> </w:t>
      </w:r>
      <w:r w:rsidRPr="00046AAD">
        <w:rPr>
          <w:rFonts w:ascii="Times New Roman" w:hAnsi="Times New Roman"/>
          <w:sz w:val="28"/>
          <w:szCs w:val="28"/>
        </w:rPr>
        <w:t>О.</w:t>
      </w:r>
      <w:r w:rsidRPr="00046AAD">
        <w:rPr>
          <w:rFonts w:ascii="Times New Roman" w:hAnsi="Times New Roman"/>
          <w:sz w:val="28"/>
          <w:szCs w:val="28"/>
          <w:lang w:val="ru-RU"/>
        </w:rPr>
        <w:t> </w:t>
      </w:r>
      <w:r w:rsidRPr="00046AAD">
        <w:rPr>
          <w:rFonts w:ascii="Times New Roman" w:hAnsi="Times New Roman"/>
          <w:sz w:val="28"/>
          <w:szCs w:val="28"/>
        </w:rPr>
        <w:t>Л., Львова</w:t>
      </w:r>
      <w:r w:rsidRPr="00046AAD">
        <w:rPr>
          <w:rFonts w:ascii="Times New Roman" w:hAnsi="Times New Roman"/>
          <w:sz w:val="28"/>
          <w:szCs w:val="28"/>
          <w:lang w:val="ru-RU"/>
        </w:rPr>
        <w:t> </w:t>
      </w:r>
      <w:r w:rsidRPr="00046AAD">
        <w:rPr>
          <w:rFonts w:ascii="Times New Roman" w:hAnsi="Times New Roman"/>
          <w:sz w:val="28"/>
          <w:szCs w:val="28"/>
        </w:rPr>
        <w:t>О.</w:t>
      </w:r>
      <w:r w:rsidRPr="00046AAD">
        <w:rPr>
          <w:rFonts w:ascii="Times New Roman" w:hAnsi="Times New Roman"/>
          <w:sz w:val="28"/>
          <w:szCs w:val="28"/>
          <w:lang w:val="ru-RU"/>
        </w:rPr>
        <w:t> </w:t>
      </w:r>
      <w:r w:rsidRPr="00046AAD">
        <w:rPr>
          <w:rFonts w:ascii="Times New Roman" w:hAnsi="Times New Roman"/>
          <w:sz w:val="28"/>
          <w:szCs w:val="28"/>
        </w:rPr>
        <w:t>Л., Сунєгін</w:t>
      </w:r>
      <w:r w:rsidRPr="00046AAD">
        <w:rPr>
          <w:rFonts w:ascii="Times New Roman" w:hAnsi="Times New Roman"/>
          <w:sz w:val="28"/>
          <w:szCs w:val="28"/>
          <w:lang w:val="ru-RU"/>
        </w:rPr>
        <w:t> </w:t>
      </w:r>
      <w:r w:rsidRPr="00046AAD">
        <w:rPr>
          <w:rFonts w:ascii="Times New Roman" w:hAnsi="Times New Roman"/>
          <w:sz w:val="28"/>
          <w:szCs w:val="28"/>
        </w:rPr>
        <w:t>С.</w:t>
      </w:r>
      <w:r w:rsidRPr="00046AAD">
        <w:rPr>
          <w:rFonts w:ascii="Times New Roman" w:hAnsi="Times New Roman"/>
          <w:sz w:val="28"/>
          <w:szCs w:val="28"/>
          <w:lang w:val="ru-RU"/>
        </w:rPr>
        <w:t> </w:t>
      </w:r>
      <w:r w:rsidRPr="00046AAD">
        <w:rPr>
          <w:rFonts w:ascii="Times New Roman" w:hAnsi="Times New Roman"/>
          <w:sz w:val="28"/>
          <w:szCs w:val="28"/>
        </w:rPr>
        <w:t xml:space="preserve">О. Права і свободи дитини: забезпечення та захист у контексті сучасних викликів. </w:t>
      </w:r>
      <w:r w:rsidRPr="00046AAD">
        <w:rPr>
          <w:rFonts w:ascii="Times New Roman" w:hAnsi="Times New Roman"/>
          <w:i/>
          <w:sz w:val="28"/>
          <w:szCs w:val="28"/>
        </w:rPr>
        <w:t>Бюлетень Міністерства юстиції України.</w:t>
      </w:r>
      <w:r w:rsidRPr="00046AAD">
        <w:rPr>
          <w:rFonts w:ascii="Times New Roman" w:hAnsi="Times New Roman"/>
          <w:sz w:val="28"/>
          <w:szCs w:val="28"/>
        </w:rPr>
        <w:t xml:space="preserve"> 2020. Вип. 4. С. 22–33.</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eastAsia="TimesNewRomanPSMT" w:hAnsi="Times New Roman"/>
          <w:sz w:val="28"/>
          <w:szCs w:val="28"/>
        </w:rPr>
        <w:t>Осика</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І.</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 xml:space="preserve">В. Роль уніфікації в систематизації законодавства. </w:t>
      </w:r>
      <w:r w:rsidRPr="00046AAD">
        <w:rPr>
          <w:rFonts w:ascii="Times New Roman" w:eastAsia="TimesNewRomanPSMT" w:hAnsi="Times New Roman"/>
          <w:i/>
          <w:sz w:val="28"/>
          <w:szCs w:val="28"/>
        </w:rPr>
        <w:t>Вісник Запорізького національного університету</w:t>
      </w:r>
      <w:r w:rsidRPr="00046AAD">
        <w:rPr>
          <w:rFonts w:ascii="Times New Roman" w:eastAsia="TimesNewRomanPSMT" w:hAnsi="Times New Roman"/>
          <w:sz w:val="28"/>
          <w:szCs w:val="28"/>
        </w:rPr>
        <w:t>. 2005. № 2. С. 24</w:t>
      </w:r>
      <w:r w:rsidRPr="00046AAD">
        <w:rPr>
          <w:rFonts w:ascii="Times New Roman" w:eastAsia="TimesNewRomanPSMT" w:hAnsi="Times New Roman"/>
          <w:sz w:val="28"/>
          <w:szCs w:val="28"/>
          <w:lang w:val="ru-RU"/>
        </w:rPr>
        <w:t>–</w:t>
      </w:r>
      <w:r w:rsidRPr="00046AAD">
        <w:rPr>
          <w:rFonts w:ascii="Times New Roman" w:eastAsia="TimesNewRomanPSMT" w:hAnsi="Times New Roman"/>
          <w:sz w:val="28"/>
          <w:szCs w:val="28"/>
        </w:rPr>
        <w:t>28.</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eastAsia="TimesNewRomanPSMT" w:hAnsi="Times New Roman"/>
          <w:sz w:val="28"/>
          <w:szCs w:val="28"/>
        </w:rPr>
        <w:t>Панов</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М.</w:t>
      </w:r>
      <w:r w:rsidRPr="00046AAD">
        <w:rPr>
          <w:rFonts w:ascii="Times New Roman" w:eastAsia="TimesNewRomanPSMT" w:hAnsi="Times New Roman"/>
          <w:sz w:val="28"/>
          <w:szCs w:val="28"/>
          <w:lang w:val="en-US"/>
        </w:rPr>
        <w:t> </w:t>
      </w:r>
      <w:r w:rsidRPr="00046AAD">
        <w:rPr>
          <w:rFonts w:ascii="Times New Roman" w:eastAsia="TimesNewRomanPSMT" w:hAnsi="Times New Roman"/>
          <w:sz w:val="28"/>
          <w:szCs w:val="28"/>
        </w:rPr>
        <w:t xml:space="preserve">І. Точність правових норм як необхідна умова якості право творення. </w:t>
      </w:r>
      <w:r w:rsidRPr="00046AAD">
        <w:rPr>
          <w:rFonts w:ascii="Times New Roman" w:eastAsia="TimesNewRomanPSMT" w:hAnsi="Times New Roman"/>
          <w:i/>
          <w:sz w:val="28"/>
          <w:szCs w:val="28"/>
        </w:rPr>
        <w:t>Юридична техніка: доктринальні основи та проблеми викладання</w:t>
      </w:r>
      <w:r w:rsidRPr="00046AAD">
        <w:rPr>
          <w:rFonts w:ascii="Times New Roman" w:eastAsia="TimesNewRomanPSMT" w:hAnsi="Times New Roman"/>
          <w:sz w:val="28"/>
          <w:szCs w:val="28"/>
        </w:rPr>
        <w:t>: тези доповідей наук.-практ. конф. (м. Харків, 30 верес. – 01 жовт. 2015 р) / за ред. В. В. Комарова та І. Д. Шутака. Харків: Нац. юрид. ун-т імені Ярослава Мудрого, 2015. С. 12–14.</w:t>
      </w:r>
    </w:p>
    <w:p w:rsidR="00100C4E" w:rsidRPr="001854BE" w:rsidRDefault="00100C4E" w:rsidP="00100C4E">
      <w:pPr>
        <w:pStyle w:val="a7"/>
        <w:numPr>
          <w:ilvl w:val="0"/>
          <w:numId w:val="9"/>
        </w:numPr>
        <w:spacing w:line="360" w:lineRule="auto"/>
        <w:ind w:left="0" w:firstLine="709"/>
        <w:jc w:val="both"/>
        <w:rPr>
          <w:rFonts w:eastAsia="TimesNewRomanPSMT"/>
          <w:sz w:val="28"/>
          <w:szCs w:val="28"/>
          <w:lang w:eastAsia="uk-UA"/>
        </w:rPr>
      </w:pPr>
      <w:r w:rsidRPr="00046AAD">
        <w:rPr>
          <w:rFonts w:eastAsia="TimesNewRomanPSMT"/>
          <w:sz w:val="28"/>
          <w:szCs w:val="28"/>
          <w:lang w:eastAsia="uk-UA"/>
        </w:rPr>
        <w:t xml:space="preserve">Пацурківський Ю. П. Реалізація права: поняття, зміст та співвідношення з суміжними категоріями. </w:t>
      </w:r>
      <w:r w:rsidRPr="00046AAD">
        <w:rPr>
          <w:rFonts w:eastAsia="TimesNewRomanPSMT"/>
          <w:i/>
          <w:sz w:val="28"/>
          <w:szCs w:val="28"/>
          <w:lang w:eastAsia="uk-UA"/>
        </w:rPr>
        <w:t>Науковий</w:t>
      </w:r>
      <w:r w:rsidRPr="00046AAD">
        <w:rPr>
          <w:rFonts w:eastAsia="TimesNewRomanPSMT"/>
          <w:sz w:val="28"/>
          <w:szCs w:val="28"/>
          <w:lang w:eastAsia="uk-UA"/>
        </w:rPr>
        <w:t xml:space="preserve"> </w:t>
      </w:r>
      <w:r w:rsidRPr="00046AAD">
        <w:rPr>
          <w:rFonts w:eastAsia="TimesNewRomanPSMT"/>
          <w:i/>
          <w:sz w:val="28"/>
          <w:szCs w:val="28"/>
          <w:lang w:eastAsia="uk-UA"/>
        </w:rPr>
        <w:t>вісник Чернівецького університету</w:t>
      </w:r>
      <w:r w:rsidRPr="00046AAD">
        <w:rPr>
          <w:rFonts w:eastAsia="TimesNewRomanPSMT"/>
          <w:sz w:val="28"/>
          <w:szCs w:val="28"/>
          <w:lang w:eastAsia="uk-UA"/>
        </w:rPr>
        <w:t>. 2012. № 8 (636). С. 59–64. URL:</w:t>
      </w:r>
      <w:r w:rsidRPr="00046AAD">
        <w:rPr>
          <w:sz w:val="28"/>
          <w:szCs w:val="28"/>
          <w:shd w:val="clear" w:color="auto" w:fill="F9F9F9"/>
        </w:rPr>
        <w:t xml:space="preserve"> </w:t>
      </w:r>
      <w:hyperlink r:id="rId23" w:history="1">
        <w:r w:rsidRPr="001854BE">
          <w:rPr>
            <w:rStyle w:val="a5"/>
            <w:rFonts w:eastAsia="TimesNewRomanPSMT"/>
            <w:color w:val="auto"/>
            <w:sz w:val="28"/>
            <w:szCs w:val="28"/>
            <w:u w:val="none"/>
            <w:lang w:eastAsia="uk-UA"/>
          </w:rPr>
          <w:t>http://lаwreview.сhnu.edu.uа/ visnuku/st/636/8.pdf</w:t>
        </w:r>
      </w:hyperlink>
      <w:r w:rsidRPr="001854BE">
        <w:rPr>
          <w:rFonts w:eastAsia="TimesNewRomanPSMT"/>
          <w:sz w:val="28"/>
          <w:szCs w:val="28"/>
          <w:lang w:eastAsia="uk-UA"/>
        </w:rPr>
        <w:t xml:space="preserve"> </w:t>
      </w:r>
      <w:r w:rsidRPr="001854BE">
        <w:rPr>
          <w:rStyle w:val="a5"/>
          <w:color w:val="auto"/>
          <w:sz w:val="28"/>
          <w:szCs w:val="28"/>
          <w:u w:val="none"/>
        </w:rPr>
        <w:t>(дата звернення: 28.09.2017).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Петросян Р. А. Международно-правовые способы сближения и унификации национальных правовых норм стран – членов СЭВ. </w:t>
      </w:r>
      <w:r w:rsidRPr="00046AAD">
        <w:rPr>
          <w:i/>
          <w:sz w:val="28"/>
          <w:szCs w:val="28"/>
        </w:rPr>
        <w:t>Правовые формы руководства социалистической экономической интеграцией</w:t>
      </w:r>
      <w:r w:rsidRPr="00046AAD">
        <w:rPr>
          <w:sz w:val="28"/>
          <w:szCs w:val="28"/>
        </w:rPr>
        <w:t>. Москва: Юрид. лит. 1983. С. 151–160.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Пильгун Н. В., Смітюх А. С. Перспективи вдосконалення юридичної техніки в Україні. </w:t>
      </w:r>
      <w:r w:rsidRPr="00046AAD">
        <w:rPr>
          <w:i/>
          <w:sz w:val="28"/>
          <w:szCs w:val="28"/>
        </w:rPr>
        <w:t>Юридичний вісник</w:t>
      </w:r>
      <w:r w:rsidRPr="00046AAD">
        <w:rPr>
          <w:sz w:val="28"/>
          <w:szCs w:val="28"/>
        </w:rPr>
        <w:t>. 2014. № 1 (30). С. 42–46.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rFonts w:eastAsia="TimesNewRomanPS-BoldMT"/>
          <w:iCs/>
          <w:sz w:val="28"/>
          <w:szCs w:val="28"/>
        </w:rPr>
        <w:t xml:space="preserve">Плавич В. </w:t>
      </w:r>
      <w:r w:rsidRPr="00046AAD">
        <w:rPr>
          <w:rFonts w:eastAsia="TimesNewRomanPS-BoldMT"/>
          <w:sz w:val="28"/>
          <w:szCs w:val="28"/>
        </w:rPr>
        <w:t xml:space="preserve">Сучасні проблеми гармонізації законодавства України з нормами міжнародного та європейського права. </w:t>
      </w:r>
      <w:r w:rsidRPr="00046AAD">
        <w:rPr>
          <w:rFonts w:eastAsia="TimesNewRomanPS-BoldMT"/>
          <w:i/>
          <w:sz w:val="28"/>
          <w:szCs w:val="28"/>
        </w:rPr>
        <w:t>Український часопис міжнародного права</w:t>
      </w:r>
      <w:r w:rsidRPr="00046AAD">
        <w:rPr>
          <w:rFonts w:eastAsia="TimesNewRomanPS-BoldMT"/>
          <w:sz w:val="28"/>
          <w:szCs w:val="28"/>
        </w:rPr>
        <w:t>. 2003. № 2. С. 16–19.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Плавич В. П. Модельні акти як ефективний засіб нормативно-правової уніфікації у правотворчій діяльності. </w:t>
      </w:r>
      <w:r w:rsidRPr="00046AAD">
        <w:rPr>
          <w:i/>
          <w:sz w:val="28"/>
          <w:szCs w:val="28"/>
        </w:rPr>
        <w:t>Особливості та тенденції розвитку правотворчості в умовах трансформації суспільства</w:t>
      </w:r>
      <w:r w:rsidRPr="00046AAD">
        <w:rPr>
          <w:sz w:val="28"/>
          <w:szCs w:val="28"/>
        </w:rPr>
        <w:t xml:space="preserve">: матеріали </w:t>
      </w:r>
      <w:r w:rsidRPr="00046AAD">
        <w:rPr>
          <w:sz w:val="28"/>
          <w:szCs w:val="28"/>
        </w:rPr>
        <w:lastRenderedPageBreak/>
        <w:t xml:space="preserve">міжнар. наук.-практ. конф., присвяченої 85-річчю ОДАБА </w:t>
      </w:r>
      <w:r w:rsidRPr="00046AAD">
        <w:rPr>
          <w:sz w:val="28"/>
          <w:szCs w:val="28"/>
          <w:lang w:val="en-US"/>
        </w:rPr>
        <w:t>(</w:t>
      </w:r>
      <w:r w:rsidRPr="00046AAD">
        <w:rPr>
          <w:sz w:val="28"/>
          <w:szCs w:val="28"/>
        </w:rPr>
        <w:t xml:space="preserve">м. Одеса, </w:t>
      </w:r>
      <w:r w:rsidRPr="00024379">
        <w:rPr>
          <w:sz w:val="28"/>
          <w:szCs w:val="28"/>
        </w:rPr>
        <w:t>17 квіт.</w:t>
      </w:r>
      <w:r w:rsidRPr="00046AAD">
        <w:rPr>
          <w:sz w:val="28"/>
          <w:szCs w:val="28"/>
        </w:rPr>
        <w:t xml:space="preserve"> 2015 р.</w:t>
      </w:r>
      <w:r w:rsidRPr="00046AAD">
        <w:rPr>
          <w:sz w:val="28"/>
          <w:szCs w:val="28"/>
          <w:lang w:val="en-US"/>
        </w:rPr>
        <w:t>)</w:t>
      </w:r>
      <w:r w:rsidRPr="00046AAD">
        <w:rPr>
          <w:sz w:val="28"/>
          <w:szCs w:val="28"/>
        </w:rPr>
        <w:t>. Одеса. 2015. С. 53–55.</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Погорелов Є. В. Кодифікаційна діяльність в правовій системі України (загальнотеоретичний аспект): дис. … канд. юрид. наук: 12.00.01. Харків, 2000. 167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Подорожна Т. С. Законодавчі дефініції: поняття, структура, функції: автореф. дис. ... канд. юрид. наук: 12.00.01. Львів, 2009. 20 с.</w:t>
      </w:r>
    </w:p>
    <w:p w:rsidR="00100C4E" w:rsidRPr="00DD1067"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Подорожна Т. С. Правила побудови законодавчих дефініцій: логіко-теоретичні закономірності. </w:t>
      </w:r>
      <w:hyperlink r:id="rId24" w:tooltip="Періодичне видання" w:history="1">
        <w:r w:rsidRPr="00046AAD">
          <w:rPr>
            <w:rFonts w:ascii="Times New Roman" w:hAnsi="Times New Roman"/>
            <w:i/>
            <w:sz w:val="28"/>
            <w:szCs w:val="28"/>
          </w:rPr>
          <w:t>Університетські наукові записки</w:t>
        </w:r>
      </w:hyperlink>
      <w:r w:rsidRPr="00046AAD">
        <w:rPr>
          <w:rFonts w:ascii="Times New Roman" w:hAnsi="Times New Roman"/>
          <w:sz w:val="28"/>
          <w:szCs w:val="28"/>
        </w:rPr>
        <w:t>. 2008. № 4. С. 43–46. URL:</w:t>
      </w:r>
      <w:r w:rsidRPr="00046AAD">
        <w:rPr>
          <w:rFonts w:ascii="Times New Roman" w:hAnsi="Times New Roman"/>
          <w:sz w:val="28"/>
          <w:szCs w:val="28"/>
          <w:shd w:val="clear" w:color="auto" w:fill="F9F9F9"/>
        </w:rPr>
        <w:t xml:space="preserve"> </w:t>
      </w:r>
      <w:hyperlink r:id="rId25" w:history="1">
        <w:r w:rsidRPr="00DD1067">
          <w:rPr>
            <w:rStyle w:val="a5"/>
            <w:rFonts w:ascii="Times New Roman" w:hAnsi="Times New Roman"/>
            <w:color w:val="auto"/>
            <w:sz w:val="28"/>
            <w:szCs w:val="28"/>
            <w:u w:val="none"/>
          </w:rPr>
          <w:t>http:nbuv.gоv.uа/UJRN/Unzаp_2008_4_9</w:t>
        </w:r>
      </w:hyperlink>
      <w:r w:rsidRPr="00DD1067">
        <w:rPr>
          <w:rStyle w:val="a5"/>
          <w:rFonts w:ascii="Times New Roman" w:hAnsi="Times New Roman"/>
          <w:color w:val="auto"/>
          <w:sz w:val="28"/>
          <w:szCs w:val="28"/>
          <w:u w:val="none"/>
        </w:rPr>
        <w:t xml:space="preserve"> (дата звернення: 24.09.2018).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rStyle w:val="hps"/>
          <w:sz w:val="28"/>
          <w:szCs w:val="28"/>
        </w:rPr>
        <w:t>Попко В. В. Уніфікація норм міжнародного приватного права в рамках Гаазької конференції: дис. … канд. юрид. наук: 12.00.03. Київ, 2006. 220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Порівняльне правознавство (теоретико-правове дослідження) / О. Л. Копиленко та ін.; наук. ред. Н. М. Оніщенко. Київ: Фенікс, 2007. 430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Порівняльне правознавство: підручник / С. П. Погребняк та ін.; за заг. ред. О. В. Петришина. Харків: Право, 2011. 272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Правила оформлення проектів законів та основні вимоги законодавчої техніки: метод. рекомендації / за заг. ред. В. П. Крижанівського. 3-є вид., виправ. і допов. Київ: [Б. в.], 2007. 32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Правова система України в епоху глобалізаційного поступу: монографія / О. Є. Гіда та ін.; за заг. ред. В. К. Матвійчука. Київ: Нац. академія управління, 2014. 492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Право і прогрес: запити громадянського суспільства: монографія / за заг. ред. Н. М. Оніщенко. Київ: Наук. думка, 2020. 370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shd w:val="clear" w:color="auto" w:fill="FFFFFF"/>
        </w:rPr>
        <w:t>Правові системи сучасності. Глобалізація. Демократизм / за заг. ред. В. С. Журавського. Київ: Юрінком Інтер, 2003. 296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Правотворчість: теоретичні та логічні засади. Київ: Юрінком Інтер, 2005. 192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Прадід Ю. Ф. Вступ до юридичної лінгвістики: навч. посібник / за ред. О. Н. Ярмиша. Сімферополь: Доля, 2002. 104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Про застосування Міжнародних правил інтерпретації комерційних термінів: Указ Президента України від 04.10.1994 р. № 567. </w:t>
      </w:r>
      <w:r w:rsidRPr="00046AAD">
        <w:rPr>
          <w:i/>
          <w:sz w:val="28"/>
          <w:szCs w:val="28"/>
        </w:rPr>
        <w:t>Голос України</w:t>
      </w:r>
      <w:r w:rsidRPr="00046AAD">
        <w:rPr>
          <w:sz w:val="28"/>
          <w:szCs w:val="28"/>
        </w:rPr>
        <w:t>. 1994. № 194. URL: https://zakon.rada.gov.ua/laws/show/567/94 (дата звернення:12.06.2016).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Про заходи щодо впорядкування розрахунків за договорами, що укладаються суб’єктами підприємницької діяльності України: Указ Президента України від 04.10.1994 р. № 566. </w:t>
      </w:r>
      <w:r w:rsidRPr="00046AAD">
        <w:rPr>
          <w:i/>
          <w:sz w:val="28"/>
          <w:szCs w:val="28"/>
        </w:rPr>
        <w:t>Голос України</w:t>
      </w:r>
      <w:r w:rsidRPr="00046AAD">
        <w:rPr>
          <w:sz w:val="28"/>
          <w:szCs w:val="28"/>
        </w:rPr>
        <w:t>. 1994. № 194. URL: https://zakon.rada.gov.ua/rada/show/566/94 (дата звернення: 12.06.2016).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Про утворення Державного департаменту з питань адаптації законодавства: постанова Кабінету Міністрів України від 24.12.2004 р. № 1742 </w:t>
      </w:r>
      <w:r w:rsidRPr="00046AAD">
        <w:rPr>
          <w:sz w:val="28"/>
          <w:szCs w:val="28"/>
          <w:lang w:val="ru-RU"/>
        </w:rPr>
        <w:t>(</w:t>
      </w:r>
      <w:r w:rsidRPr="00046AAD">
        <w:rPr>
          <w:sz w:val="28"/>
          <w:szCs w:val="28"/>
        </w:rPr>
        <w:t>зі змінами згідно із постановою Кабінету Міністрів України від 13.05.2009</w:t>
      </w:r>
      <w:r w:rsidRPr="00046AAD">
        <w:rPr>
          <w:sz w:val="28"/>
          <w:szCs w:val="28"/>
          <w:lang w:val="en-US"/>
        </w:rPr>
        <w:t> </w:t>
      </w:r>
      <w:r w:rsidRPr="00046AAD">
        <w:rPr>
          <w:sz w:val="28"/>
          <w:szCs w:val="28"/>
        </w:rPr>
        <w:t>р. №</w:t>
      </w:r>
      <w:r w:rsidRPr="00046AAD">
        <w:rPr>
          <w:sz w:val="28"/>
          <w:szCs w:val="28"/>
          <w:lang w:val="en-US"/>
        </w:rPr>
        <w:t> </w:t>
      </w:r>
      <w:r w:rsidRPr="00046AAD">
        <w:rPr>
          <w:sz w:val="28"/>
          <w:szCs w:val="28"/>
        </w:rPr>
        <w:t>464). URL: http:zаkоn2.rаdа.gоv.uа/lаws/shоw/1742-2004-%D0%BF (дата звернення: 02.04.2014).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Проблеми теорії та практики цивільного судочинства: монографія / В. В. Комаров та ін.; за заг. ред. В. В. Комарова. Харків: Харків юридичний, 2008. 928 с. </w:t>
      </w:r>
    </w:p>
    <w:p w:rsidR="00100C4E" w:rsidRPr="00046AAD" w:rsidRDefault="00100C4E" w:rsidP="00100C4E">
      <w:pPr>
        <w:pStyle w:val="a3"/>
        <w:numPr>
          <w:ilvl w:val="0"/>
          <w:numId w:val="9"/>
        </w:numPr>
        <w:tabs>
          <w:tab w:val="left" w:pos="1418"/>
        </w:tabs>
        <w:autoSpaceDE w:val="0"/>
        <w:spacing w:after="0" w:line="360" w:lineRule="auto"/>
        <w:ind w:left="0" w:firstLine="709"/>
        <w:jc w:val="both"/>
        <w:rPr>
          <w:rFonts w:ascii="Times New Roman" w:hAnsi="Times New Roman"/>
          <w:sz w:val="28"/>
          <w:szCs w:val="28"/>
        </w:rPr>
      </w:pPr>
      <w:r w:rsidRPr="00046AAD">
        <w:rPr>
          <w:rFonts w:ascii="Times New Roman" w:eastAsia="TimesNewRoman" w:hAnsi="Times New Roman"/>
          <w:sz w:val="28"/>
          <w:szCs w:val="28"/>
        </w:rPr>
        <w:t>Проблемы общей теории права и государства: учебник для вузов / под общ. ред. В. С. Нерсесянца. Москва: Норма, 2004. 832 с.</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Пронюк Н. В. Національне законодавство і його роль в демократичних перетвореннях в Україні: автореф. дис. ... канд. юрид. наук: 12.00.01. Київ, 2004. 19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lang w:eastAsia="ru-RU"/>
        </w:rPr>
        <w:t xml:space="preserve">Пунжин М. Цель в процессе создания международного права. </w:t>
      </w:r>
      <w:r w:rsidRPr="00046AAD">
        <w:rPr>
          <w:i/>
          <w:sz w:val="28"/>
          <w:szCs w:val="28"/>
          <w:lang w:eastAsia="ru-RU"/>
        </w:rPr>
        <w:t>СЕМП-1988</w:t>
      </w:r>
      <w:r w:rsidRPr="00046AAD">
        <w:rPr>
          <w:sz w:val="28"/>
          <w:szCs w:val="28"/>
          <w:lang w:eastAsia="ru-RU"/>
        </w:rPr>
        <w:t>. Москва, 1989</w:t>
      </w:r>
      <w:r w:rsidRPr="00024379">
        <w:rPr>
          <w:sz w:val="28"/>
          <w:szCs w:val="28"/>
          <w:lang w:eastAsia="ru-RU"/>
        </w:rPr>
        <w:t>. С. 283–295.</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Пшеничнов М. А. Правотворческие ошибки процесса гармонизации российского законодательства. </w:t>
      </w:r>
      <w:r w:rsidRPr="00046AAD">
        <w:rPr>
          <w:i/>
          <w:sz w:val="28"/>
          <w:szCs w:val="28"/>
        </w:rPr>
        <w:t xml:space="preserve">Правотворческие ошибки: </w:t>
      </w:r>
      <w:r w:rsidRPr="00046AAD">
        <w:rPr>
          <w:i/>
          <w:sz w:val="28"/>
          <w:szCs w:val="28"/>
        </w:rPr>
        <w:lastRenderedPageBreak/>
        <w:t>понятия, виды, практика и техника устранения в постсоветских государствах</w:t>
      </w:r>
      <w:r w:rsidRPr="00046AAD">
        <w:rPr>
          <w:sz w:val="28"/>
          <w:szCs w:val="28"/>
        </w:rPr>
        <w:t xml:space="preserve">: материалы междунар. науч.-практ. Круглого стола </w:t>
      </w:r>
      <w:r w:rsidRPr="00046AAD">
        <w:rPr>
          <w:sz w:val="28"/>
          <w:szCs w:val="28"/>
          <w:lang w:val="ru-RU"/>
        </w:rPr>
        <w:t>(</w:t>
      </w:r>
      <w:r w:rsidRPr="00046AAD">
        <w:rPr>
          <w:sz w:val="28"/>
          <w:szCs w:val="28"/>
        </w:rPr>
        <w:t>г. Москва, 29–30 мая 2009 г.</w:t>
      </w:r>
      <w:r w:rsidRPr="00046AAD">
        <w:rPr>
          <w:sz w:val="28"/>
          <w:szCs w:val="28"/>
          <w:lang w:val="ru-RU"/>
        </w:rPr>
        <w:t>)</w:t>
      </w:r>
      <w:r w:rsidRPr="00046AAD">
        <w:rPr>
          <w:sz w:val="28"/>
          <w:szCs w:val="28"/>
        </w:rPr>
        <w:t xml:space="preserve"> / под ред.: В.</w:t>
      </w:r>
      <w:r w:rsidRPr="00046AAD">
        <w:rPr>
          <w:sz w:val="28"/>
          <w:szCs w:val="28"/>
          <w:lang w:val="en-US"/>
        </w:rPr>
        <w:t> </w:t>
      </w:r>
      <w:r w:rsidRPr="00046AAD">
        <w:rPr>
          <w:sz w:val="28"/>
          <w:szCs w:val="28"/>
        </w:rPr>
        <w:t>М.</w:t>
      </w:r>
      <w:r w:rsidRPr="00046AAD">
        <w:rPr>
          <w:sz w:val="28"/>
          <w:szCs w:val="28"/>
          <w:lang w:val="en-US"/>
        </w:rPr>
        <w:t> </w:t>
      </w:r>
      <w:r w:rsidRPr="00046AAD">
        <w:rPr>
          <w:sz w:val="28"/>
          <w:szCs w:val="28"/>
        </w:rPr>
        <w:t>Баранова, И.</w:t>
      </w:r>
      <w:r w:rsidRPr="00046AAD">
        <w:rPr>
          <w:sz w:val="28"/>
          <w:szCs w:val="28"/>
          <w:lang w:val="en-US"/>
        </w:rPr>
        <w:t> </w:t>
      </w:r>
      <w:r w:rsidRPr="00046AAD">
        <w:rPr>
          <w:sz w:val="28"/>
          <w:szCs w:val="28"/>
        </w:rPr>
        <w:t>М.</w:t>
      </w:r>
      <w:r w:rsidRPr="00046AAD">
        <w:rPr>
          <w:sz w:val="28"/>
          <w:szCs w:val="28"/>
          <w:lang w:val="en-US"/>
        </w:rPr>
        <w:t> </w:t>
      </w:r>
      <w:r w:rsidRPr="00046AAD">
        <w:rPr>
          <w:sz w:val="28"/>
          <w:szCs w:val="28"/>
        </w:rPr>
        <w:t xml:space="preserve">Мацкевича. Москва: Проспект, 2009. </w:t>
      </w:r>
      <w:r w:rsidRPr="00024379">
        <w:rPr>
          <w:sz w:val="28"/>
          <w:szCs w:val="28"/>
        </w:rPr>
        <w:t>С.</w:t>
      </w:r>
      <w:r w:rsidRPr="00024379">
        <w:rPr>
          <w:sz w:val="28"/>
          <w:szCs w:val="28"/>
          <w:lang w:val="en-US"/>
        </w:rPr>
        <w:t> </w:t>
      </w:r>
      <w:r w:rsidRPr="00024379">
        <w:rPr>
          <w:sz w:val="28"/>
          <w:szCs w:val="28"/>
        </w:rPr>
        <w:t>432–435.</w:t>
      </w:r>
      <w:r w:rsidRPr="00046AAD">
        <w:rPr>
          <w:sz w:val="28"/>
          <w:szCs w:val="28"/>
          <w:lang w:val="ru-RU"/>
        </w:rPr>
        <w:t xml:space="preserve">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Рабінович</w:t>
      </w:r>
      <w:r w:rsidRPr="00046AAD">
        <w:rPr>
          <w:sz w:val="28"/>
          <w:szCs w:val="28"/>
          <w:lang w:val="en-US"/>
        </w:rPr>
        <w:t> </w:t>
      </w:r>
      <w:r w:rsidRPr="00046AAD">
        <w:rPr>
          <w:sz w:val="28"/>
          <w:szCs w:val="28"/>
        </w:rPr>
        <w:t xml:space="preserve">П. Ефективність юридичних норм: загальнотеоретично-поняттєвий інструментарій дослідження. </w:t>
      </w:r>
      <w:r w:rsidRPr="00046AAD">
        <w:rPr>
          <w:i/>
          <w:sz w:val="28"/>
          <w:szCs w:val="28"/>
        </w:rPr>
        <w:t>Вісник Академії правових наук України</w:t>
      </w:r>
      <w:r w:rsidRPr="00046AAD">
        <w:rPr>
          <w:sz w:val="28"/>
          <w:szCs w:val="28"/>
        </w:rPr>
        <w:t>. 2008. № 1</w:t>
      </w:r>
      <w:r w:rsidRPr="00046AAD">
        <w:rPr>
          <w:sz w:val="28"/>
          <w:szCs w:val="28"/>
          <w:lang w:val="en-US"/>
        </w:rPr>
        <w:t> </w:t>
      </w:r>
      <w:r w:rsidRPr="00046AAD">
        <w:rPr>
          <w:sz w:val="28"/>
          <w:szCs w:val="28"/>
        </w:rPr>
        <w:t>(52). С. 13</w:t>
      </w:r>
      <w:r w:rsidRPr="00046AAD">
        <w:rPr>
          <w:sz w:val="28"/>
          <w:szCs w:val="28"/>
          <w:lang w:val="en-US"/>
        </w:rPr>
        <w:t>–</w:t>
      </w:r>
      <w:r w:rsidRPr="00046AAD">
        <w:rPr>
          <w:sz w:val="28"/>
          <w:szCs w:val="28"/>
        </w:rPr>
        <w:t>21.</w:t>
      </w:r>
    </w:p>
    <w:p w:rsidR="00100C4E" w:rsidRPr="00046AAD" w:rsidRDefault="00100C4E" w:rsidP="00100C4E">
      <w:pPr>
        <w:pStyle w:val="a7"/>
        <w:numPr>
          <w:ilvl w:val="0"/>
          <w:numId w:val="9"/>
        </w:numPr>
        <w:tabs>
          <w:tab w:val="left" w:pos="1418"/>
        </w:tabs>
        <w:spacing w:line="360" w:lineRule="auto"/>
        <w:ind w:left="0" w:firstLine="709"/>
        <w:jc w:val="both"/>
        <w:rPr>
          <w:bCs/>
          <w:sz w:val="28"/>
          <w:szCs w:val="28"/>
        </w:rPr>
      </w:pPr>
      <w:r w:rsidRPr="00046AAD">
        <w:rPr>
          <w:bCs/>
          <w:sz w:val="28"/>
          <w:szCs w:val="28"/>
        </w:rPr>
        <w:t>Риндюк</w:t>
      </w:r>
      <w:r w:rsidRPr="00046AAD">
        <w:rPr>
          <w:bCs/>
          <w:sz w:val="28"/>
          <w:szCs w:val="28"/>
          <w:lang w:val="en-US"/>
        </w:rPr>
        <w:t> </w:t>
      </w:r>
      <w:r w:rsidRPr="00046AAD">
        <w:rPr>
          <w:bCs/>
          <w:sz w:val="28"/>
          <w:szCs w:val="28"/>
        </w:rPr>
        <w:t>В.</w:t>
      </w:r>
      <w:r w:rsidRPr="00046AAD">
        <w:rPr>
          <w:bCs/>
          <w:sz w:val="28"/>
          <w:szCs w:val="28"/>
          <w:lang w:val="en-US"/>
        </w:rPr>
        <w:t> </w:t>
      </w:r>
      <w:r w:rsidRPr="00046AAD">
        <w:rPr>
          <w:bCs/>
          <w:sz w:val="28"/>
          <w:szCs w:val="28"/>
        </w:rPr>
        <w:t>І. Законодавча техніка: поняття, форми, види, реалізація в Україні: дис.</w:t>
      </w:r>
      <w:r w:rsidRPr="00046AAD">
        <w:rPr>
          <w:bCs/>
          <w:sz w:val="28"/>
          <w:szCs w:val="28"/>
          <w:lang w:val="ru-RU"/>
        </w:rPr>
        <w:t xml:space="preserve"> </w:t>
      </w:r>
      <w:r w:rsidRPr="00046AAD">
        <w:rPr>
          <w:bCs/>
          <w:sz w:val="28"/>
          <w:szCs w:val="28"/>
        </w:rPr>
        <w:t>... канд. юрид. наук: 12.00.01. Київ, 2008. 194</w:t>
      </w:r>
      <w:r w:rsidRPr="00046AAD">
        <w:rPr>
          <w:bCs/>
          <w:sz w:val="28"/>
          <w:szCs w:val="28"/>
          <w:lang w:val="en-US"/>
        </w:rPr>
        <w:t> </w:t>
      </w:r>
      <w:r w:rsidRPr="00046AAD">
        <w:rPr>
          <w:bCs/>
          <w:sz w:val="28"/>
          <w:szCs w:val="28"/>
        </w:rPr>
        <w:t>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Руденко</w:t>
      </w:r>
      <w:r w:rsidRPr="00046AAD">
        <w:rPr>
          <w:sz w:val="28"/>
          <w:szCs w:val="28"/>
          <w:lang w:val="en-US"/>
        </w:rPr>
        <w:t> </w:t>
      </w:r>
      <w:r w:rsidRPr="00046AAD">
        <w:rPr>
          <w:sz w:val="28"/>
          <w:szCs w:val="28"/>
        </w:rPr>
        <w:t>О.</w:t>
      </w:r>
      <w:r w:rsidRPr="00046AAD">
        <w:rPr>
          <w:sz w:val="28"/>
          <w:szCs w:val="28"/>
          <w:lang w:val="en-US"/>
        </w:rPr>
        <w:t> </w:t>
      </w:r>
      <w:r w:rsidRPr="00046AAD">
        <w:rPr>
          <w:sz w:val="28"/>
          <w:szCs w:val="28"/>
        </w:rPr>
        <w:t>В. Уніфікація міжнародного приватного права в ЄС: дис. … канд. юрид. наук: 12.00.03. Київ, 2007. 189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Руденко О. В. Уніфікація міжнародного приватного права в ЄС: монографія. Чернівці: Рута, 2009. 248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Саленко О. В. Гармонізація законодавства України про судоустрій і статус суддів із міжнародними стандартами: автореф. дис. ... канд. юрид. наук: 12.00.10. Київ, 2015. 20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lang w:eastAsia="ru-RU"/>
        </w:rPr>
      </w:pPr>
      <w:r w:rsidRPr="00046AAD">
        <w:rPr>
          <w:rFonts w:ascii="Times New Roman" w:hAnsi="Times New Roman"/>
          <w:sz w:val="28"/>
          <w:szCs w:val="28"/>
        </w:rPr>
        <w:t>Систематизація законодавства України: проблеми та перспективи вдосконалення / В. Ф. Сіренко та ін. Київ: Ін-т держави і права імені В. М. Корецького НАН України, 2003. 217 с.</w:t>
      </w:r>
      <w:r w:rsidRPr="00046AAD">
        <w:rPr>
          <w:rFonts w:ascii="Times New Roman" w:hAnsi="Times New Roman"/>
          <w:sz w:val="28"/>
          <w:szCs w:val="28"/>
          <w:shd w:val="clear" w:color="auto" w:fill="FFFF00"/>
        </w:rPr>
        <w:t xml:space="preserve">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Скулиш Є. Д., Довгань О. Д., Солодка О. М. Європейська інтеграція України: підручник / за заг. ред. Є. Д. Скулиша. Київ: Наук.-видавничий центр НА СБ України, 2012. 384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Словарь иностранных слов / под ред. Ф. М. Петрова и др. Москва: Азбуковник, 2010. 1042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Словарь русского языка: в 4 т. / под ред</w:t>
      </w:r>
      <w:r w:rsidRPr="00024379">
        <w:rPr>
          <w:rFonts w:ascii="Times New Roman" w:hAnsi="Times New Roman"/>
          <w:sz w:val="28"/>
          <w:szCs w:val="28"/>
          <w:lang w:eastAsia="zh-CN"/>
        </w:rPr>
        <w:t>. А. П. Евгеньевой.</w:t>
      </w:r>
      <w:r w:rsidRPr="00046AAD">
        <w:rPr>
          <w:rFonts w:ascii="Times New Roman" w:hAnsi="Times New Roman"/>
          <w:sz w:val="28"/>
          <w:szCs w:val="28"/>
          <w:lang w:eastAsia="zh-CN"/>
        </w:rPr>
        <w:t xml:space="preserve"> Москва</w:t>
      </w:r>
      <w:r w:rsidRPr="00046AAD">
        <w:rPr>
          <w:rFonts w:ascii="Times New Roman" w:hAnsi="Times New Roman"/>
          <w:sz w:val="28"/>
          <w:szCs w:val="28"/>
        </w:rPr>
        <w:t>: Русский язык, 1984. Т. IV. 789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Словн</w:t>
      </w:r>
      <w:r w:rsidRPr="00046AAD">
        <w:rPr>
          <w:sz w:val="28"/>
          <w:szCs w:val="28"/>
          <w:bdr w:val="none" w:sz="0" w:space="0" w:color="auto" w:frame="1"/>
          <w:shd w:val="clear" w:color="auto" w:fill="FFFFFF"/>
        </w:rPr>
        <w:t xml:space="preserve">ик української мови: в 11 т. / за ред. </w:t>
      </w:r>
      <w:r w:rsidRPr="00024379">
        <w:rPr>
          <w:sz w:val="28"/>
          <w:szCs w:val="28"/>
          <w:bdr w:val="none" w:sz="0" w:space="0" w:color="auto" w:frame="1"/>
          <w:shd w:val="clear" w:color="auto" w:fill="FFFFFF"/>
        </w:rPr>
        <w:t>В. О. Винник та ін</w:t>
      </w:r>
      <w:r w:rsidRPr="00046AAD">
        <w:rPr>
          <w:sz w:val="28"/>
          <w:szCs w:val="28"/>
          <w:bdr w:val="none" w:sz="0" w:space="0" w:color="auto" w:frame="1"/>
          <w:shd w:val="clear" w:color="auto" w:fill="FFFFFF"/>
        </w:rPr>
        <w:t>. Київ: Наук. думка, 1977. Т. 8. 927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 xml:space="preserve">Способи і форми правового регулювання, приватноправових відносин, ускладнених іноземним елементом. </w:t>
      </w:r>
      <w:r w:rsidR="00093580" w:rsidRPr="00046AAD">
        <w:rPr>
          <w:rFonts w:eastAsia="TimesNewRomanPSMT"/>
          <w:sz w:val="28"/>
          <w:szCs w:val="28"/>
        </w:rPr>
        <w:t xml:space="preserve">URL: </w:t>
      </w:r>
      <w:r w:rsidRPr="00046AAD">
        <w:rPr>
          <w:sz w:val="28"/>
          <w:szCs w:val="28"/>
        </w:rPr>
        <w:t>http:kimо.univ.kiev.uа/ MPP/06.htm (дата звернення:12.03.2017).</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hAnsi="Times New Roman"/>
          <w:sz w:val="28"/>
          <w:szCs w:val="28"/>
        </w:rPr>
      </w:pPr>
      <w:r w:rsidRPr="00046AAD">
        <w:rPr>
          <w:rFonts w:ascii="Times New Roman" w:eastAsia="TimesNewRomanPSMT" w:hAnsi="Times New Roman"/>
          <w:sz w:val="28"/>
          <w:szCs w:val="28"/>
        </w:rPr>
        <w:t>Справочник по нормотворческой технике. Рекомендации Федерального Министерства юстиции Германии по единообразному оформлению законов и нормативных постановлений (22.09.</w:t>
      </w:r>
      <w:r w:rsidRPr="00046AAD">
        <w:rPr>
          <w:rFonts w:ascii="Times New Roman" w:hAnsi="Times New Roman"/>
          <w:sz w:val="28"/>
          <w:szCs w:val="28"/>
        </w:rPr>
        <w:t>2008 г.) / пер. с нем. 3-е изд. URL: http:www.irz.de/indeх.php/en/dоwnlоаds/саtegоry/18-mаteriаlien?...135 (дата звернення: 23.11.2016).</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Стрипко М. Я. До питання термінологічних колізій у нормотворчій діяльності. </w:t>
      </w:r>
      <w:r w:rsidRPr="00046AAD">
        <w:rPr>
          <w:i/>
          <w:sz w:val="28"/>
          <w:szCs w:val="28"/>
        </w:rPr>
        <w:t>Бюлетень Міністерства юстиції України</w:t>
      </w:r>
      <w:r w:rsidRPr="00046AAD">
        <w:rPr>
          <w:sz w:val="28"/>
          <w:szCs w:val="28"/>
        </w:rPr>
        <w:t>. 2007. № 5. С. 178–183.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Сурмін Ю., Шпильовий І. Докторська дисертація з державного управління: методологічні проблеми. </w:t>
      </w:r>
      <w:r w:rsidRPr="00046AAD">
        <w:rPr>
          <w:i/>
          <w:sz w:val="28"/>
          <w:szCs w:val="28"/>
        </w:rPr>
        <w:t>Вісник Національної академії державного управління</w:t>
      </w:r>
      <w:r w:rsidRPr="00046AAD">
        <w:rPr>
          <w:sz w:val="28"/>
          <w:szCs w:val="28"/>
        </w:rPr>
        <w:t xml:space="preserve">. 2009. Вип 3. С. 287–304. </w:t>
      </w:r>
      <w:r w:rsidRPr="00046AAD">
        <w:rPr>
          <w:sz w:val="28"/>
          <w:szCs w:val="28"/>
          <w:shd w:val="clear" w:color="auto" w:fill="FFFFFF"/>
        </w:rPr>
        <w:t>URL:</w:t>
      </w:r>
      <w:r w:rsidRPr="00046AAD">
        <w:rPr>
          <w:sz w:val="28"/>
          <w:szCs w:val="28"/>
        </w:rPr>
        <w:t xml:space="preserve"> http://visnyk.academy.gov.ua/wp-content/uploads/2013/11/2009-3-37.pdf (дата звернення: 23.08.2018).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Суходубова І. В. Стабільність і динамізм законодавства: поняття, співвідношення, засоби забезпечення: монографія / наук. ред. О. В. Петришин. Харків: Право, 2016. 228 с.</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Тарасов Н. Н. К вопросу о юридических понятиях и дефинициях. </w:t>
      </w:r>
      <w:r w:rsidRPr="00046AAD">
        <w:rPr>
          <w:rFonts w:ascii="Times New Roman" w:hAnsi="Times New Roman"/>
          <w:i/>
          <w:sz w:val="28"/>
          <w:szCs w:val="28"/>
        </w:rPr>
        <w:t>Законодательная дефиниция: логико-гносеологические, политико-юридические, морально-психологические и практические проблемы</w:t>
      </w:r>
      <w:r w:rsidRPr="00046AAD">
        <w:rPr>
          <w:rFonts w:ascii="Times New Roman" w:hAnsi="Times New Roman"/>
          <w:sz w:val="28"/>
          <w:szCs w:val="28"/>
        </w:rPr>
        <w:t xml:space="preserve">: материалы междунар. «Круглого стола» </w:t>
      </w:r>
      <w:r w:rsidRPr="00046AAD">
        <w:rPr>
          <w:rFonts w:ascii="Times New Roman" w:hAnsi="Times New Roman"/>
          <w:sz w:val="28"/>
          <w:szCs w:val="28"/>
          <w:lang w:val="ru-RU"/>
        </w:rPr>
        <w:t>(</w:t>
      </w:r>
      <w:r w:rsidRPr="00046AAD">
        <w:rPr>
          <w:rFonts w:ascii="Times New Roman" w:hAnsi="Times New Roman"/>
          <w:sz w:val="28"/>
          <w:szCs w:val="28"/>
        </w:rPr>
        <w:t>м. Черновцы, 21</w:t>
      </w:r>
      <w:r w:rsidRPr="00046AAD">
        <w:rPr>
          <w:rFonts w:ascii="Times New Roman" w:hAnsi="Times New Roman"/>
          <w:sz w:val="28"/>
          <w:szCs w:val="28"/>
          <w:lang w:val="ru-RU"/>
        </w:rPr>
        <w:t>–</w:t>
      </w:r>
      <w:r w:rsidRPr="00046AAD">
        <w:rPr>
          <w:rFonts w:ascii="Times New Roman" w:hAnsi="Times New Roman"/>
          <w:sz w:val="28"/>
          <w:szCs w:val="28"/>
        </w:rPr>
        <w:t>23</w:t>
      </w:r>
      <w:r w:rsidRPr="00046AAD">
        <w:rPr>
          <w:rFonts w:ascii="Times New Roman" w:hAnsi="Times New Roman"/>
          <w:sz w:val="28"/>
          <w:szCs w:val="28"/>
          <w:lang w:val="en-US"/>
        </w:rPr>
        <w:t> </w:t>
      </w:r>
      <w:r w:rsidRPr="00046AAD">
        <w:rPr>
          <w:rFonts w:ascii="Times New Roman" w:hAnsi="Times New Roman"/>
          <w:sz w:val="28"/>
          <w:szCs w:val="28"/>
        </w:rPr>
        <w:t>сент</w:t>
      </w:r>
      <w:r w:rsidRPr="00046AAD">
        <w:rPr>
          <w:rFonts w:ascii="Times New Roman" w:hAnsi="Times New Roman"/>
          <w:sz w:val="28"/>
          <w:szCs w:val="28"/>
          <w:lang w:val="ru-RU"/>
        </w:rPr>
        <w:t>.</w:t>
      </w:r>
      <w:r w:rsidRPr="00046AAD">
        <w:rPr>
          <w:rFonts w:ascii="Times New Roman" w:hAnsi="Times New Roman"/>
          <w:sz w:val="28"/>
          <w:szCs w:val="28"/>
        </w:rPr>
        <w:t xml:space="preserve"> 2006</w:t>
      </w:r>
      <w:r w:rsidRPr="00046AAD">
        <w:rPr>
          <w:rFonts w:ascii="Times New Roman" w:hAnsi="Times New Roman"/>
          <w:sz w:val="28"/>
          <w:szCs w:val="28"/>
          <w:lang w:val="en-US"/>
        </w:rPr>
        <w:t> </w:t>
      </w:r>
      <w:r w:rsidRPr="00046AAD">
        <w:rPr>
          <w:rFonts w:ascii="Times New Roman" w:hAnsi="Times New Roman"/>
          <w:sz w:val="28"/>
          <w:szCs w:val="28"/>
        </w:rPr>
        <w:t>г.</w:t>
      </w:r>
      <w:r w:rsidRPr="00046AAD">
        <w:rPr>
          <w:rFonts w:ascii="Times New Roman" w:hAnsi="Times New Roman"/>
          <w:sz w:val="28"/>
          <w:szCs w:val="28"/>
          <w:lang w:val="ru-RU"/>
        </w:rPr>
        <w:t>)</w:t>
      </w:r>
      <w:r w:rsidRPr="00046AAD">
        <w:rPr>
          <w:rFonts w:ascii="Times New Roman" w:hAnsi="Times New Roman"/>
          <w:sz w:val="28"/>
          <w:szCs w:val="28"/>
        </w:rPr>
        <w:t xml:space="preserve"> / под ред. В.</w:t>
      </w:r>
      <w:r w:rsidRPr="00046AAD">
        <w:rPr>
          <w:rFonts w:ascii="Times New Roman" w:hAnsi="Times New Roman"/>
          <w:sz w:val="28"/>
          <w:szCs w:val="28"/>
          <w:lang w:val="en-US"/>
        </w:rPr>
        <w:t> </w:t>
      </w:r>
      <w:r w:rsidRPr="00046AAD">
        <w:rPr>
          <w:rFonts w:ascii="Times New Roman" w:hAnsi="Times New Roman"/>
          <w:sz w:val="28"/>
          <w:szCs w:val="28"/>
        </w:rPr>
        <w:t>М.</w:t>
      </w:r>
      <w:r w:rsidRPr="00046AAD">
        <w:rPr>
          <w:rFonts w:ascii="Times New Roman" w:hAnsi="Times New Roman"/>
          <w:sz w:val="28"/>
          <w:szCs w:val="28"/>
          <w:lang w:val="en-US"/>
        </w:rPr>
        <w:t> </w:t>
      </w:r>
      <w:r w:rsidRPr="00046AAD">
        <w:rPr>
          <w:rFonts w:ascii="Times New Roman" w:hAnsi="Times New Roman"/>
          <w:sz w:val="28"/>
          <w:szCs w:val="28"/>
        </w:rPr>
        <w:t>Баранова, П.</w:t>
      </w:r>
      <w:r w:rsidRPr="00046AAD">
        <w:rPr>
          <w:rFonts w:ascii="Times New Roman" w:hAnsi="Times New Roman"/>
          <w:sz w:val="28"/>
          <w:szCs w:val="28"/>
          <w:lang w:val="en-US"/>
        </w:rPr>
        <w:t> </w:t>
      </w:r>
      <w:r w:rsidRPr="00046AAD">
        <w:rPr>
          <w:rFonts w:ascii="Times New Roman" w:hAnsi="Times New Roman"/>
          <w:sz w:val="28"/>
          <w:szCs w:val="28"/>
        </w:rPr>
        <w:t>С.</w:t>
      </w:r>
      <w:r w:rsidRPr="00046AAD">
        <w:rPr>
          <w:rFonts w:ascii="Times New Roman" w:hAnsi="Times New Roman"/>
          <w:sz w:val="28"/>
          <w:szCs w:val="28"/>
          <w:lang w:val="en-US"/>
        </w:rPr>
        <w:t> </w:t>
      </w:r>
      <w:r w:rsidRPr="00046AAD">
        <w:rPr>
          <w:rFonts w:ascii="Times New Roman" w:hAnsi="Times New Roman"/>
          <w:sz w:val="28"/>
          <w:szCs w:val="28"/>
        </w:rPr>
        <w:t>Пацуркивского, Г.</w:t>
      </w:r>
      <w:r w:rsidRPr="00046AAD">
        <w:rPr>
          <w:rFonts w:ascii="Times New Roman" w:hAnsi="Times New Roman"/>
          <w:sz w:val="28"/>
          <w:szCs w:val="28"/>
          <w:lang w:val="en-US"/>
        </w:rPr>
        <w:t> </w:t>
      </w:r>
      <w:r w:rsidRPr="00046AAD">
        <w:rPr>
          <w:rFonts w:ascii="Times New Roman" w:hAnsi="Times New Roman"/>
          <w:sz w:val="28"/>
          <w:szCs w:val="28"/>
        </w:rPr>
        <w:t>О.</w:t>
      </w:r>
      <w:r w:rsidRPr="00046AAD">
        <w:rPr>
          <w:rFonts w:ascii="Times New Roman" w:hAnsi="Times New Roman"/>
          <w:sz w:val="28"/>
          <w:szCs w:val="28"/>
          <w:lang w:val="en-US"/>
        </w:rPr>
        <w:t> </w:t>
      </w:r>
      <w:r w:rsidRPr="00046AAD">
        <w:rPr>
          <w:rFonts w:ascii="Times New Roman" w:hAnsi="Times New Roman"/>
          <w:sz w:val="28"/>
          <w:szCs w:val="28"/>
        </w:rPr>
        <w:t>Матюшкина. Нижний Новгород: Нижнегород. исслед. науч.-приклад. центр «Юридическая техника», 2007. С.</w:t>
      </w:r>
      <w:r w:rsidRPr="00046AAD">
        <w:rPr>
          <w:rFonts w:ascii="Times New Roman" w:hAnsi="Times New Roman"/>
          <w:sz w:val="28"/>
          <w:szCs w:val="28"/>
          <w:lang w:val="en-US"/>
        </w:rPr>
        <w:t> </w:t>
      </w:r>
      <w:r w:rsidRPr="00046AAD">
        <w:rPr>
          <w:rFonts w:ascii="Times New Roman" w:hAnsi="Times New Roman"/>
          <w:sz w:val="28"/>
          <w:szCs w:val="28"/>
        </w:rPr>
        <w:t>67</w:t>
      </w:r>
      <w:r w:rsidRPr="00046AAD">
        <w:rPr>
          <w:rFonts w:ascii="Times New Roman" w:hAnsi="Times New Roman"/>
          <w:sz w:val="28"/>
          <w:szCs w:val="28"/>
          <w:lang w:val="en-US"/>
        </w:rPr>
        <w:t>–</w:t>
      </w:r>
      <w:r w:rsidRPr="00046AAD">
        <w:rPr>
          <w:rFonts w:ascii="Times New Roman" w:hAnsi="Times New Roman"/>
          <w:sz w:val="28"/>
          <w:szCs w:val="28"/>
        </w:rPr>
        <w:t>71.</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Тарєлкін Ю. П. Методологія наукових досліджень: навч. посібник. Суми: Вид-во СумДПУ ім. А. С. Макаренка, 2010. 196 с. </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lastRenderedPageBreak/>
        <w:t xml:space="preserve">Тацій В. Я., Грошевий Ю. М. Проблеми зближення європейських правових систем як умова гармонізації законодавства України. </w:t>
      </w:r>
      <w:r w:rsidRPr="00046AAD">
        <w:rPr>
          <w:rFonts w:ascii="Times New Roman" w:hAnsi="Times New Roman"/>
          <w:i/>
          <w:sz w:val="28"/>
          <w:szCs w:val="28"/>
        </w:rPr>
        <w:t>Проблеми гармонізації законодавства України з міжнародним правом</w:t>
      </w:r>
      <w:r w:rsidRPr="00046AAD">
        <w:rPr>
          <w:rFonts w:ascii="Times New Roman" w:hAnsi="Times New Roman"/>
          <w:sz w:val="28"/>
          <w:szCs w:val="28"/>
        </w:rPr>
        <w:t xml:space="preserve">: матеріали наук.-практ. конф. </w:t>
      </w:r>
      <w:r w:rsidRPr="00046AAD">
        <w:rPr>
          <w:rFonts w:ascii="Times New Roman" w:hAnsi="Times New Roman"/>
          <w:sz w:val="28"/>
          <w:szCs w:val="28"/>
          <w:lang w:val="ru-RU"/>
        </w:rPr>
        <w:t>(</w:t>
      </w:r>
      <w:r w:rsidRPr="00046AAD">
        <w:rPr>
          <w:rFonts w:ascii="Times New Roman" w:hAnsi="Times New Roman"/>
          <w:sz w:val="28"/>
          <w:szCs w:val="28"/>
        </w:rPr>
        <w:t>м. Київ, жовтень 1998 р.</w:t>
      </w:r>
      <w:r w:rsidRPr="00046AAD">
        <w:rPr>
          <w:rFonts w:ascii="Times New Roman" w:hAnsi="Times New Roman"/>
          <w:sz w:val="28"/>
          <w:szCs w:val="28"/>
          <w:lang w:val="ru-RU"/>
        </w:rPr>
        <w:t xml:space="preserve">). </w:t>
      </w:r>
      <w:r w:rsidRPr="00046AAD">
        <w:rPr>
          <w:rFonts w:ascii="Times New Roman" w:hAnsi="Times New Roman"/>
          <w:sz w:val="28"/>
          <w:szCs w:val="28"/>
        </w:rPr>
        <w:t>Київ: Ін-т законодавства Верховної Ради України, 1998. С. 53–57.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Теоретичні питання систематизації та уніфікації на етапі становлення і розвитку правової системи України. </w:t>
      </w:r>
      <w:r w:rsidRPr="00046AAD">
        <w:rPr>
          <w:i/>
          <w:sz w:val="28"/>
          <w:szCs w:val="28"/>
        </w:rPr>
        <w:t>Правові системи сучасності. Глобалізація. Демократизм. Розвиток</w:t>
      </w:r>
      <w:r w:rsidRPr="00046AAD">
        <w:rPr>
          <w:sz w:val="28"/>
          <w:szCs w:val="28"/>
        </w:rPr>
        <w:t xml:space="preserve"> / за заг. ред. В. С. Журавського. Київ: Юрінком Інтер, 2003. С. 163–171.</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Теорія держави і права: підручник для студ. юрид. вищ. навч. закладів / О. В. Петришин та ін.; за ред. О. В. Петришина. Харків: Право, 2014. 368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Теплюк М., Ющик О. До проблеми якості закону України як джерела права. </w:t>
      </w:r>
      <w:r w:rsidRPr="00046AAD">
        <w:rPr>
          <w:i/>
          <w:sz w:val="28"/>
          <w:szCs w:val="28"/>
        </w:rPr>
        <w:t>Право України</w:t>
      </w:r>
      <w:r w:rsidRPr="00046AAD">
        <w:rPr>
          <w:sz w:val="28"/>
          <w:szCs w:val="28"/>
        </w:rPr>
        <w:t>. 2017. № 6. С. 17–26.</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Тихомиров Ю. А. Курс сравнительного правоведения. Москва: Норма, 1996. 432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Тихомиров Ю. А., Талапина Э. В. О кодификации и кодексах </w:t>
      </w:r>
      <w:r w:rsidRPr="00046AAD">
        <w:rPr>
          <w:i/>
          <w:sz w:val="28"/>
          <w:szCs w:val="28"/>
        </w:rPr>
        <w:t>Журнал российского права</w:t>
      </w:r>
      <w:r w:rsidRPr="00046AAD">
        <w:rPr>
          <w:sz w:val="28"/>
          <w:szCs w:val="28"/>
        </w:rPr>
        <w:t>. 2003. № 3. С. 47–54.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Трембіцький А. М. Порівняльне правознавство: навч.-метод. посібник. Хмельницький: ПП Мельник А. А., 2011. 222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Трихліб К. О. Гармонізація законодавства України і законодавства ЄС: наближення загальноправової термінології: монографія. Харків: Право, 2015. 224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Участь України у Гаазькій конференції з міжнародного приватного права / Міністерство юстиції України</w:t>
      </w:r>
      <w:r w:rsidRPr="00046AAD">
        <w:rPr>
          <w:sz w:val="28"/>
          <w:szCs w:val="28"/>
          <w:shd w:val="clear" w:color="auto" w:fill="FFFFFF"/>
        </w:rPr>
        <w:t>. URL:</w:t>
      </w:r>
      <w:r w:rsidRPr="00046AAD">
        <w:rPr>
          <w:rStyle w:val="hps"/>
          <w:sz w:val="28"/>
          <w:szCs w:val="28"/>
        </w:rPr>
        <w:t xml:space="preserve"> </w:t>
      </w:r>
      <w:r w:rsidRPr="00046AAD">
        <w:rPr>
          <w:sz w:val="28"/>
          <w:szCs w:val="28"/>
        </w:rPr>
        <w:t xml:space="preserve">http: </w:t>
      </w:r>
      <w:hyperlink r:id="rId26" w:history="1">
        <w:r w:rsidRPr="00940A97">
          <w:rPr>
            <w:rStyle w:val="a5"/>
            <w:color w:val="auto"/>
            <w:sz w:val="28"/>
            <w:szCs w:val="28"/>
            <w:u w:val="none"/>
          </w:rPr>
          <w:t>www.minjust</w:t>
        </w:r>
      </w:hyperlink>
      <w:r w:rsidRPr="00940A97">
        <w:rPr>
          <w:sz w:val="28"/>
          <w:szCs w:val="28"/>
        </w:rPr>
        <w:t>.</w:t>
      </w:r>
      <w:r w:rsidRPr="00046AAD">
        <w:rPr>
          <w:sz w:val="28"/>
          <w:szCs w:val="28"/>
        </w:rPr>
        <w:t xml:space="preserve"> gоv.uа/9603</w:t>
      </w:r>
      <w:r w:rsidRPr="00046AAD">
        <w:rPr>
          <w:rStyle w:val="a5"/>
          <w:color w:val="auto"/>
          <w:sz w:val="28"/>
          <w:szCs w:val="28"/>
        </w:rPr>
        <w:t xml:space="preserve"> </w:t>
      </w:r>
      <w:r w:rsidRPr="00046AAD">
        <w:rPr>
          <w:sz w:val="28"/>
          <w:szCs w:val="28"/>
        </w:rPr>
        <w:t>(дата звернення: 23.01.2017).</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Фомина Л. Ю. Унификация нормативной правовой терминологии: дисс. ... канд. юрид. наук: 12.00.01. Саранск, 2006. 187 с.</w:t>
      </w:r>
    </w:p>
    <w:p w:rsidR="00100C4E" w:rsidRPr="00046AAD" w:rsidRDefault="00100C4E" w:rsidP="00100C4E">
      <w:pPr>
        <w:pStyle w:val="a3"/>
        <w:numPr>
          <w:ilvl w:val="0"/>
          <w:numId w:val="9"/>
        </w:numPr>
        <w:tabs>
          <w:tab w:val="left" w:pos="1418"/>
        </w:tabs>
        <w:autoSpaceDE w:val="0"/>
        <w:spacing w:after="0" w:line="360" w:lineRule="auto"/>
        <w:ind w:left="0" w:firstLine="709"/>
        <w:jc w:val="both"/>
        <w:rPr>
          <w:rFonts w:ascii="Times New Roman" w:hAnsi="Times New Roman"/>
          <w:sz w:val="28"/>
          <w:szCs w:val="28"/>
        </w:rPr>
      </w:pPr>
      <w:r w:rsidRPr="00046AAD">
        <w:rPr>
          <w:rFonts w:ascii="Times New Roman" w:hAnsi="Times New Roman"/>
          <w:sz w:val="28"/>
          <w:szCs w:val="28"/>
        </w:rPr>
        <w:lastRenderedPageBreak/>
        <w:t xml:space="preserve">Хаустова М. Г. Тенденція універсалізації та уніфікації права як один із напрямів впливу глобалізації на національну правову систему. </w:t>
      </w:r>
      <w:r w:rsidRPr="00046AAD">
        <w:rPr>
          <w:rFonts w:ascii="Times New Roman" w:hAnsi="Times New Roman"/>
          <w:i/>
          <w:sz w:val="28"/>
          <w:szCs w:val="28"/>
        </w:rPr>
        <w:t>Теорія і практика правознавства:</w:t>
      </w:r>
      <w:r w:rsidRPr="00046AAD">
        <w:rPr>
          <w:rFonts w:ascii="Times New Roman" w:hAnsi="Times New Roman"/>
          <w:sz w:val="28"/>
          <w:szCs w:val="28"/>
        </w:rPr>
        <w:t xml:space="preserve"> електронне наук. фахове видання Нац. ун-ту «Юридична академія України ім. Ярослава Мудрого». Харків, 2013. Вип. 2. С. 1–16. URL: </w:t>
      </w:r>
      <w:hyperlink r:id="rId27" w:history="1">
        <w:r w:rsidRPr="00046AAD">
          <w:rPr>
            <w:rFonts w:ascii="Times New Roman" w:hAnsi="Times New Roman"/>
            <w:sz w:val="28"/>
            <w:szCs w:val="28"/>
          </w:rPr>
          <w:t>http://dspace.nlu.edu.ua/bitstream/123456789/6065/1/Xaystova.pdf</w:t>
        </w:r>
      </w:hyperlink>
      <w:r w:rsidRPr="00046AAD">
        <w:rPr>
          <w:rFonts w:ascii="Times New Roman" w:hAnsi="Times New Roman"/>
          <w:sz w:val="28"/>
          <w:szCs w:val="28"/>
        </w:rPr>
        <w:t xml:space="preserve"> (дата звернення: 11.10.2019).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Хачатурян А. Г. Унификация колизионных норм в международном частном праве. Київ: Наук. думка, 1993. 126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Цвайгерт К., Кетц Х. Введение в сравнительное правоведение в сфере частного права: в 2 т. Москва: Междунар. отношения, 1998. Т. 1: Основы. 478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2C4CC2">
        <w:rPr>
          <w:rStyle w:val="af1"/>
          <w:b w:val="0"/>
          <w:sz w:val="28"/>
          <w:szCs w:val="28"/>
          <w:shd w:val="clear" w:color="auto" w:fill="FFFFFF"/>
        </w:rPr>
        <w:t>Цехмістрова Г. С.</w:t>
      </w:r>
      <w:r w:rsidRPr="00046AAD">
        <w:rPr>
          <w:rStyle w:val="af1"/>
          <w:sz w:val="28"/>
          <w:szCs w:val="28"/>
          <w:shd w:val="clear" w:color="auto" w:fill="FFFFFF"/>
        </w:rPr>
        <w:t xml:space="preserve"> </w:t>
      </w:r>
      <w:r w:rsidRPr="00046AAD">
        <w:rPr>
          <w:sz w:val="28"/>
          <w:szCs w:val="28"/>
        </w:rPr>
        <w:t xml:space="preserve">Основи наукових досліджень: </w:t>
      </w:r>
      <w:r w:rsidRPr="002C4CC2">
        <w:rPr>
          <w:sz w:val="28"/>
          <w:szCs w:val="28"/>
        </w:rPr>
        <w:t>н</w:t>
      </w:r>
      <w:r w:rsidRPr="002C4CC2">
        <w:rPr>
          <w:rStyle w:val="af1"/>
          <w:b w:val="0"/>
          <w:sz w:val="28"/>
          <w:szCs w:val="28"/>
          <w:shd w:val="clear" w:color="auto" w:fill="FFFFFF"/>
        </w:rPr>
        <w:t>авч. посібник. Київ: Видавничий Дім «Слово», 2003. 240 c. URL:</w:t>
      </w:r>
      <w:r w:rsidRPr="00046AAD">
        <w:rPr>
          <w:rStyle w:val="af1"/>
          <w:sz w:val="28"/>
          <w:szCs w:val="28"/>
          <w:shd w:val="clear" w:color="auto" w:fill="FFFFFF"/>
        </w:rPr>
        <w:t xml:space="preserve"> </w:t>
      </w:r>
      <w:r w:rsidRPr="00046AAD">
        <w:rPr>
          <w:sz w:val="28"/>
          <w:szCs w:val="28"/>
        </w:rPr>
        <w:t>http:www.info-library.com.ua/books-book-96.html (дата звернення: 20.09.2018).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Червінська Н. В. Ефективність законодавства як передумова ефективності правового регулювання. </w:t>
      </w:r>
      <w:r w:rsidRPr="00046AAD">
        <w:rPr>
          <w:i/>
          <w:sz w:val="28"/>
          <w:szCs w:val="28"/>
        </w:rPr>
        <w:t>Правова держава та громадянське суспільство в умовах системних реформ на шляху до євроінтеграції</w:t>
      </w:r>
      <w:r w:rsidRPr="00046AAD">
        <w:rPr>
          <w:sz w:val="28"/>
          <w:szCs w:val="28"/>
        </w:rPr>
        <w:t xml:space="preserve">: матеріали міжнар. наук.-практ. конф. </w:t>
      </w:r>
      <w:r w:rsidRPr="00046AAD">
        <w:rPr>
          <w:sz w:val="28"/>
          <w:szCs w:val="28"/>
          <w:lang w:val="ru-RU"/>
        </w:rPr>
        <w:t>(</w:t>
      </w:r>
      <w:r w:rsidRPr="00046AAD">
        <w:rPr>
          <w:sz w:val="28"/>
          <w:szCs w:val="28"/>
        </w:rPr>
        <w:t>м. Дніпропетровськ, 21</w:t>
      </w:r>
      <w:r w:rsidRPr="00046AAD">
        <w:rPr>
          <w:sz w:val="28"/>
          <w:szCs w:val="28"/>
          <w:lang w:val="ru-RU"/>
        </w:rPr>
        <w:t>–</w:t>
      </w:r>
      <w:r w:rsidRPr="00046AAD">
        <w:rPr>
          <w:sz w:val="28"/>
          <w:szCs w:val="28"/>
        </w:rPr>
        <w:t>22</w:t>
      </w:r>
      <w:r w:rsidRPr="00046AAD">
        <w:rPr>
          <w:sz w:val="28"/>
          <w:szCs w:val="28"/>
          <w:lang w:val="en-US"/>
        </w:rPr>
        <w:t> </w:t>
      </w:r>
      <w:r w:rsidRPr="00046AAD">
        <w:rPr>
          <w:sz w:val="28"/>
          <w:szCs w:val="28"/>
        </w:rPr>
        <w:t>лист</w:t>
      </w:r>
      <w:r w:rsidRPr="00046AAD">
        <w:rPr>
          <w:sz w:val="28"/>
          <w:szCs w:val="28"/>
          <w:lang w:val="ru-RU"/>
        </w:rPr>
        <w:t>.</w:t>
      </w:r>
      <w:r w:rsidRPr="00046AAD">
        <w:rPr>
          <w:sz w:val="28"/>
          <w:szCs w:val="28"/>
        </w:rPr>
        <w:t xml:space="preserve"> 2014</w:t>
      </w:r>
      <w:r w:rsidRPr="00046AAD">
        <w:rPr>
          <w:sz w:val="28"/>
          <w:szCs w:val="28"/>
          <w:lang w:val="en-US"/>
        </w:rPr>
        <w:t> </w:t>
      </w:r>
      <w:r w:rsidRPr="00046AAD">
        <w:rPr>
          <w:sz w:val="28"/>
          <w:szCs w:val="28"/>
        </w:rPr>
        <w:t>р.</w:t>
      </w:r>
      <w:r w:rsidRPr="00046AAD">
        <w:rPr>
          <w:sz w:val="28"/>
          <w:szCs w:val="28"/>
          <w:lang w:val="ru-RU"/>
        </w:rPr>
        <w:t>).</w:t>
      </w:r>
      <w:r w:rsidRPr="00046AAD">
        <w:rPr>
          <w:sz w:val="28"/>
          <w:szCs w:val="28"/>
        </w:rPr>
        <w:t xml:space="preserve"> Дніпропетровськ: Дніпропетр. гуманітарний ун-т, 2014. 348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Червінська Н. В. Ефективність законодавства: сутнісні характеристики та напрями підвищення: автореф. дис. ... канд. юрид. наук: 12.00.01. Київ, 2015. 19 с.</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Чернобель Г. Т. Теоретические основы упорядочения юридической терминологии. </w:t>
      </w:r>
      <w:r w:rsidRPr="00046AAD">
        <w:rPr>
          <w:i/>
          <w:sz w:val="28"/>
          <w:szCs w:val="28"/>
        </w:rPr>
        <w:t>Проблемы совершенствования советского законодательства</w:t>
      </w:r>
      <w:r w:rsidRPr="00046AAD">
        <w:rPr>
          <w:sz w:val="28"/>
          <w:szCs w:val="28"/>
        </w:rPr>
        <w:t>: труды. Москва: ВНИИСЗ, 1983. Т. 27. С. 51–63.</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Чистякова Ю. В. Використання семіотичного підходу у порівняльному правознавстві: ключові напрямки. </w:t>
      </w:r>
      <w:r w:rsidRPr="00046AAD">
        <w:rPr>
          <w:i/>
          <w:sz w:val="28"/>
          <w:szCs w:val="28"/>
        </w:rPr>
        <w:t>Право і суспільство.</w:t>
      </w:r>
      <w:r w:rsidRPr="00046AAD">
        <w:rPr>
          <w:sz w:val="28"/>
          <w:szCs w:val="28"/>
        </w:rPr>
        <w:t xml:space="preserve"> 2015. № 4. С. 66–71. URL: http://pravoisuspilstvo.org.ua/archive/2015/4_2015/part_3/4-3_2015.pdf (дата звернення: 03.08.2018).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lang w:eastAsia="ru-RU"/>
        </w:rPr>
        <w:lastRenderedPageBreak/>
        <w:t xml:space="preserve">Шемшученко Ю. С. Теоретичні засади Концепції розвитку законодавства України. </w:t>
      </w:r>
      <w:r w:rsidRPr="00046AAD">
        <w:rPr>
          <w:i/>
          <w:sz w:val="28"/>
          <w:szCs w:val="28"/>
          <w:lang w:eastAsia="ru-RU"/>
        </w:rPr>
        <w:t>Концепція розвитку законодавства України</w:t>
      </w:r>
      <w:r w:rsidRPr="00046AAD">
        <w:rPr>
          <w:sz w:val="28"/>
          <w:szCs w:val="28"/>
          <w:lang w:eastAsia="ru-RU"/>
        </w:rPr>
        <w:t xml:space="preserve">: матеріали наук.-практ. конф. </w:t>
      </w:r>
      <w:r w:rsidRPr="00046AAD">
        <w:rPr>
          <w:sz w:val="28"/>
          <w:szCs w:val="28"/>
          <w:lang w:val="ru-RU" w:eastAsia="ru-RU"/>
        </w:rPr>
        <w:t>(</w:t>
      </w:r>
      <w:r w:rsidRPr="00046AAD">
        <w:rPr>
          <w:sz w:val="28"/>
          <w:szCs w:val="28"/>
          <w:lang w:eastAsia="ru-RU"/>
        </w:rPr>
        <w:t>м.</w:t>
      </w:r>
      <w:r w:rsidRPr="00046AAD">
        <w:rPr>
          <w:sz w:val="28"/>
          <w:szCs w:val="28"/>
          <w:lang w:val="en-US" w:eastAsia="ru-RU"/>
        </w:rPr>
        <w:t> </w:t>
      </w:r>
      <w:r w:rsidRPr="00046AAD">
        <w:rPr>
          <w:sz w:val="28"/>
          <w:szCs w:val="28"/>
          <w:lang w:eastAsia="ru-RU"/>
        </w:rPr>
        <w:t>Київ, травень 1996</w:t>
      </w:r>
      <w:r w:rsidRPr="00046AAD">
        <w:rPr>
          <w:sz w:val="28"/>
          <w:szCs w:val="28"/>
          <w:lang w:val="en-US" w:eastAsia="ru-RU"/>
        </w:rPr>
        <w:t> </w:t>
      </w:r>
      <w:r w:rsidRPr="00046AAD">
        <w:rPr>
          <w:sz w:val="28"/>
          <w:szCs w:val="28"/>
          <w:lang w:eastAsia="ru-RU"/>
        </w:rPr>
        <w:t>р.</w:t>
      </w:r>
      <w:r w:rsidRPr="00046AAD">
        <w:rPr>
          <w:sz w:val="28"/>
          <w:szCs w:val="28"/>
          <w:lang w:val="ru-RU" w:eastAsia="ru-RU"/>
        </w:rPr>
        <w:t>).</w:t>
      </w:r>
      <w:r w:rsidRPr="00046AAD">
        <w:rPr>
          <w:sz w:val="28"/>
          <w:szCs w:val="28"/>
          <w:lang w:eastAsia="ru-RU"/>
        </w:rPr>
        <w:t xml:space="preserve"> Київ: Ін-т законодавства Верховної Ради України, 1996. С.</w:t>
      </w:r>
      <w:r w:rsidRPr="00046AAD">
        <w:rPr>
          <w:sz w:val="28"/>
          <w:szCs w:val="28"/>
          <w:lang w:val="en-US" w:eastAsia="ru-RU"/>
        </w:rPr>
        <w:t> </w:t>
      </w:r>
      <w:r w:rsidRPr="00046AAD">
        <w:rPr>
          <w:sz w:val="28"/>
          <w:szCs w:val="28"/>
          <w:lang w:eastAsia="ru-RU"/>
        </w:rPr>
        <w:t>42</w:t>
      </w:r>
      <w:r w:rsidRPr="00046AAD">
        <w:rPr>
          <w:sz w:val="28"/>
          <w:szCs w:val="28"/>
          <w:lang w:val="en-US" w:eastAsia="ru-RU"/>
        </w:rPr>
        <w:t>–</w:t>
      </w:r>
      <w:r w:rsidRPr="00046AAD">
        <w:rPr>
          <w:sz w:val="28"/>
          <w:szCs w:val="28"/>
          <w:lang w:eastAsia="ru-RU"/>
        </w:rPr>
        <w:t>44.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Шемшученко Ю. С. Теоретичні проблеми гармонізації законодавства України з європейським правом. </w:t>
      </w:r>
      <w:r w:rsidRPr="00046AAD">
        <w:rPr>
          <w:i/>
          <w:sz w:val="28"/>
          <w:szCs w:val="28"/>
        </w:rPr>
        <w:t>Вісник Академії правових наук</w:t>
      </w:r>
      <w:r w:rsidRPr="00046AAD">
        <w:rPr>
          <w:sz w:val="28"/>
          <w:szCs w:val="28"/>
        </w:rPr>
        <w:t>. 2004. Вип. 3 (38). С. 108–109.</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bCs/>
          <w:sz w:val="28"/>
          <w:szCs w:val="28"/>
        </w:rPr>
        <w:t>Шиб Т. Співвідношення міжнародного та національного права України</w:t>
      </w:r>
      <w:r w:rsidR="00093580">
        <w:rPr>
          <w:bCs/>
          <w:sz w:val="28"/>
          <w:szCs w:val="28"/>
        </w:rPr>
        <w:t>.</w:t>
      </w:r>
      <w:r w:rsidR="00093580" w:rsidRPr="00093580">
        <w:rPr>
          <w:sz w:val="28"/>
          <w:szCs w:val="28"/>
          <w:lang w:eastAsia="uk-UA"/>
        </w:rPr>
        <w:t xml:space="preserve"> </w:t>
      </w:r>
      <w:hyperlink r:id="rId28" w:tooltip="Періодичне видання" w:history="1">
        <w:r w:rsidRPr="00093580">
          <w:rPr>
            <w:rStyle w:val="a5"/>
            <w:i/>
            <w:color w:val="auto"/>
            <w:sz w:val="28"/>
            <w:szCs w:val="28"/>
            <w:u w:val="none"/>
          </w:rPr>
          <w:t>Віче</w:t>
        </w:r>
      </w:hyperlink>
      <w:r w:rsidRPr="00093580">
        <w:rPr>
          <w:sz w:val="28"/>
          <w:szCs w:val="28"/>
          <w:lang w:eastAsia="uk-UA"/>
        </w:rPr>
        <w:t xml:space="preserve">. 2011. № 4. С. 30–32. </w:t>
      </w:r>
      <w:r w:rsidR="00093580" w:rsidRPr="00046AAD">
        <w:rPr>
          <w:rFonts w:eastAsia="TimesNewRomanPSMT"/>
          <w:sz w:val="28"/>
          <w:szCs w:val="28"/>
        </w:rPr>
        <w:t xml:space="preserve">URL: </w:t>
      </w:r>
      <w:hyperlink r:id="rId29" w:history="1">
        <w:r w:rsidRPr="009E6636">
          <w:rPr>
            <w:rStyle w:val="a5"/>
            <w:color w:val="auto"/>
            <w:sz w:val="28"/>
            <w:szCs w:val="28"/>
            <w:u w:val="none"/>
          </w:rPr>
          <w:t>http:nbuv.gоv.uа/UJRN/ viсhe_2011_4_12</w:t>
        </w:r>
      </w:hyperlink>
      <w:r w:rsidRPr="009E6636">
        <w:rPr>
          <w:rStyle w:val="a5"/>
          <w:color w:val="auto"/>
          <w:sz w:val="28"/>
          <w:szCs w:val="28"/>
          <w:u w:val="none"/>
        </w:rPr>
        <w:t xml:space="preserve"> </w:t>
      </w:r>
      <w:r w:rsidRPr="00046AAD">
        <w:rPr>
          <w:sz w:val="28"/>
          <w:szCs w:val="28"/>
        </w:rPr>
        <w:t>(дата звернення: 11.04.2018).</w:t>
      </w:r>
    </w:p>
    <w:p w:rsidR="00100C4E" w:rsidRPr="00046AAD" w:rsidRDefault="00100C4E" w:rsidP="00100C4E">
      <w:pPr>
        <w:pStyle w:val="a3"/>
        <w:numPr>
          <w:ilvl w:val="0"/>
          <w:numId w:val="9"/>
        </w:numPr>
        <w:tabs>
          <w:tab w:val="left" w:pos="1418"/>
        </w:tabs>
        <w:spacing w:after="0" w:line="360" w:lineRule="auto"/>
        <w:ind w:left="0" w:firstLine="709"/>
        <w:jc w:val="both"/>
        <w:rPr>
          <w:rFonts w:ascii="Times New Roman" w:hAnsi="Times New Roman"/>
          <w:sz w:val="28"/>
          <w:szCs w:val="28"/>
        </w:rPr>
      </w:pPr>
      <w:r w:rsidRPr="00046AAD">
        <w:rPr>
          <w:rFonts w:ascii="Times New Roman" w:hAnsi="Times New Roman"/>
          <w:sz w:val="28"/>
          <w:szCs w:val="28"/>
        </w:rPr>
        <w:t xml:space="preserve">Шимон С. І. Уніфікація цивільного і цивільного процесуального законодавства України та міжнародне приватне право. </w:t>
      </w:r>
      <w:r w:rsidRPr="00046AAD">
        <w:rPr>
          <w:rFonts w:ascii="Times New Roman" w:hAnsi="Times New Roman"/>
          <w:i/>
          <w:sz w:val="28"/>
          <w:szCs w:val="28"/>
        </w:rPr>
        <w:t>Законодавство України та міжнародне право (проблеми гармонізації)</w:t>
      </w:r>
      <w:r w:rsidRPr="00046AAD">
        <w:rPr>
          <w:rFonts w:ascii="Times New Roman" w:hAnsi="Times New Roman"/>
          <w:sz w:val="28"/>
          <w:szCs w:val="28"/>
        </w:rPr>
        <w:t>. Київ: Ін-т законодавства Верховної Ради України, 1998. Вип. 4. С. 230–240.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Шот А. П. Методологія наукових досліджень: конспект лекцій, Львів: Львів. нац. ун-т імені Івана Франка, 2016. 69 с.</w:t>
      </w:r>
    </w:p>
    <w:p w:rsidR="00100C4E" w:rsidRPr="00046AAD" w:rsidRDefault="00100C4E" w:rsidP="00100C4E">
      <w:pPr>
        <w:pStyle w:val="a7"/>
        <w:numPr>
          <w:ilvl w:val="0"/>
          <w:numId w:val="9"/>
        </w:numPr>
        <w:tabs>
          <w:tab w:val="left" w:pos="1418"/>
        </w:tabs>
        <w:spacing w:line="360" w:lineRule="auto"/>
        <w:ind w:left="0" w:firstLine="709"/>
        <w:jc w:val="both"/>
        <w:rPr>
          <w:rFonts w:eastAsia="TimesNewRomanPSMT"/>
          <w:sz w:val="28"/>
          <w:szCs w:val="28"/>
          <w:lang w:eastAsia="uk-UA"/>
        </w:rPr>
      </w:pPr>
      <w:r w:rsidRPr="00046AAD">
        <w:rPr>
          <w:rFonts w:eastAsia="TimesNewRomanPSMT"/>
          <w:sz w:val="28"/>
          <w:szCs w:val="28"/>
          <w:lang w:eastAsia="uk-UA"/>
        </w:rPr>
        <w:t xml:space="preserve">Шутак І. Д. Дослідження актуальних та пріоритетних напрямків у галузі юридичної техніки. </w:t>
      </w:r>
      <w:r w:rsidRPr="00046AAD">
        <w:rPr>
          <w:rFonts w:eastAsia="TimesNewRomanPSMT"/>
          <w:i/>
          <w:sz w:val="28"/>
          <w:szCs w:val="28"/>
          <w:lang w:eastAsia="uk-UA"/>
        </w:rPr>
        <w:t>Jоurnаl «SсienсeRise: Juridiсаl Sсienсe».</w:t>
      </w:r>
      <w:r w:rsidRPr="00046AAD">
        <w:rPr>
          <w:rFonts w:eastAsia="TimesNewRomanPSMT"/>
          <w:sz w:val="28"/>
          <w:szCs w:val="28"/>
          <w:lang w:eastAsia="uk-UA"/>
        </w:rPr>
        <w:t xml:space="preserve"> 2017. № 1 (1). С. 32–36.</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hAnsi="Times New Roman"/>
          <w:sz w:val="28"/>
          <w:szCs w:val="28"/>
        </w:rPr>
        <w:t xml:space="preserve">Шутак І. Д. Законотворення в сучасних європейських правових системах: техніко-технологічний аспект. </w:t>
      </w:r>
      <w:r w:rsidRPr="00046AAD">
        <w:rPr>
          <w:rFonts w:ascii="Times New Roman" w:eastAsia="TimesNewRomanPS-BoldMT" w:hAnsi="Times New Roman"/>
          <w:bCs/>
          <w:i/>
          <w:sz w:val="28"/>
          <w:szCs w:val="28"/>
        </w:rPr>
        <w:t xml:space="preserve">Проблеми </w:t>
      </w:r>
      <w:r w:rsidRPr="00046AAD">
        <w:rPr>
          <w:rFonts w:ascii="Times New Roman" w:eastAsia="TimesNewRomanPSMT" w:hAnsi="Times New Roman"/>
          <w:i/>
          <w:sz w:val="28"/>
          <w:szCs w:val="28"/>
        </w:rPr>
        <w:t>законодавчого регулювання порядку розробки та прийняття нормативно-правових актів</w:t>
      </w:r>
      <w:r w:rsidRPr="00046AAD">
        <w:rPr>
          <w:rFonts w:ascii="Times New Roman" w:eastAsia="TimesNewRomanPSMT" w:hAnsi="Times New Roman"/>
          <w:sz w:val="28"/>
          <w:szCs w:val="28"/>
        </w:rPr>
        <w:t>: тези доповідей та повідомлень ІІІ Міжнар. наук.-практ. конф. (м. Київ, 02–03 лист. 2017 р.) / за заг. ред. І. Д. Шутака. Харків: Право, 2017. С. 3–8.</w:t>
      </w:r>
    </w:p>
    <w:p w:rsidR="00100C4E" w:rsidRPr="00046AAD" w:rsidRDefault="00100C4E" w:rsidP="00100C4E">
      <w:pPr>
        <w:pStyle w:val="a3"/>
        <w:numPr>
          <w:ilvl w:val="0"/>
          <w:numId w:val="9"/>
        </w:numPr>
        <w:tabs>
          <w:tab w:val="left" w:pos="1418"/>
        </w:tabs>
        <w:autoSpaceDE w:val="0"/>
        <w:autoSpaceDN w:val="0"/>
        <w:adjustRightInd w:val="0"/>
        <w:spacing w:after="0" w:line="360" w:lineRule="auto"/>
        <w:ind w:left="0" w:firstLine="709"/>
        <w:jc w:val="both"/>
        <w:rPr>
          <w:rFonts w:ascii="Times New Roman" w:eastAsia="TimesNewRomanPSMT" w:hAnsi="Times New Roman"/>
          <w:sz w:val="28"/>
          <w:szCs w:val="28"/>
        </w:rPr>
      </w:pPr>
      <w:r w:rsidRPr="00046AAD">
        <w:rPr>
          <w:rFonts w:ascii="Times New Roman" w:eastAsia="TimesNewRomanPSMT" w:hAnsi="Times New Roman"/>
          <w:sz w:val="28"/>
          <w:szCs w:val="28"/>
        </w:rPr>
        <w:t xml:space="preserve">Шутак І. Д. Юридична техніка і технологія: теорія та практика застосування. </w:t>
      </w:r>
      <w:r w:rsidRPr="00046AAD">
        <w:rPr>
          <w:rFonts w:ascii="Times New Roman" w:eastAsia="TimesNewRomanPSMT" w:hAnsi="Times New Roman"/>
          <w:i/>
          <w:sz w:val="28"/>
          <w:szCs w:val="28"/>
        </w:rPr>
        <w:t>Вісник Львівського університету. Серія: «Юридична».</w:t>
      </w:r>
      <w:r w:rsidRPr="00046AAD">
        <w:rPr>
          <w:rFonts w:ascii="Times New Roman" w:eastAsia="TimesNewRomanPSMT" w:hAnsi="Times New Roman"/>
          <w:sz w:val="28"/>
          <w:szCs w:val="28"/>
        </w:rPr>
        <w:t xml:space="preserve"> 2016. Вип. 63. С. 37–45. URL: http:nbuv.gov.ua/UJRN/Vlnu_yu_2016_63_7 (дата звернення: 29.10.2018).</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 xml:space="preserve">Шутак І. Д. Юридична техніка: курс лекцій. Івано-Франківськ: Лабораторія акад. досліджень правового регулювання та юрид. техніки; Дрогобич: Коло, 2015. 228 с.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Юлдашев О. Х. Міжнародне приватне право: академічний курс: підручник. Київ: Видавничий Дім «Ін Юре», 2004. 352 с.</w:t>
      </w:r>
    </w:p>
    <w:p w:rsidR="00100C4E" w:rsidRPr="00046AAD" w:rsidRDefault="00100C4E" w:rsidP="00100C4E">
      <w:pPr>
        <w:pStyle w:val="p11"/>
        <w:numPr>
          <w:ilvl w:val="0"/>
          <w:numId w:val="9"/>
        </w:numPr>
        <w:tabs>
          <w:tab w:val="left" w:pos="1418"/>
        </w:tabs>
        <w:spacing w:before="0" w:beforeAutospacing="0" w:after="0" w:afterAutospacing="0" w:line="360" w:lineRule="auto"/>
        <w:ind w:left="0" w:firstLine="709"/>
        <w:jc w:val="both"/>
        <w:rPr>
          <w:sz w:val="28"/>
          <w:szCs w:val="28"/>
        </w:rPr>
      </w:pPr>
      <w:r w:rsidRPr="00046AAD">
        <w:rPr>
          <w:bCs/>
          <w:sz w:val="28"/>
          <w:szCs w:val="28"/>
        </w:rPr>
        <w:t xml:space="preserve">Юридична аргументація: логічні дослідження: </w:t>
      </w:r>
      <w:r w:rsidRPr="00046AAD">
        <w:rPr>
          <w:rStyle w:val="ft4"/>
          <w:sz w:val="28"/>
          <w:szCs w:val="28"/>
        </w:rPr>
        <w:t xml:space="preserve">монографія </w:t>
      </w:r>
      <w:r w:rsidRPr="00046AAD">
        <w:rPr>
          <w:bCs/>
          <w:sz w:val="28"/>
          <w:szCs w:val="28"/>
        </w:rPr>
        <w:t>/ О. М. </w:t>
      </w:r>
      <w:r w:rsidRPr="00046AAD">
        <w:rPr>
          <w:rStyle w:val="ft4"/>
          <w:sz w:val="28"/>
          <w:szCs w:val="28"/>
        </w:rPr>
        <w:t xml:space="preserve">Юркевич та ін.; за заг. ред. </w:t>
      </w:r>
      <w:r w:rsidRPr="00046AAD">
        <w:rPr>
          <w:sz w:val="28"/>
          <w:szCs w:val="28"/>
        </w:rPr>
        <w:t>О. М. Юркевич. Харків, 2012. 211 с. URL: https:studfiles.net/preview/5777596/pаge:4/ (дата звернення: 19.10.2018).</w:t>
      </w:r>
    </w:p>
    <w:p w:rsidR="00100C4E" w:rsidRPr="00046AAD" w:rsidRDefault="00100C4E" w:rsidP="00100C4E">
      <w:pPr>
        <w:pStyle w:val="p11"/>
        <w:numPr>
          <w:ilvl w:val="0"/>
          <w:numId w:val="9"/>
        </w:numPr>
        <w:tabs>
          <w:tab w:val="left" w:pos="1418"/>
        </w:tabs>
        <w:spacing w:before="0" w:beforeAutospacing="0" w:after="0" w:afterAutospacing="0" w:line="360" w:lineRule="auto"/>
        <w:ind w:left="0" w:firstLine="709"/>
        <w:jc w:val="both"/>
        <w:rPr>
          <w:sz w:val="28"/>
          <w:szCs w:val="28"/>
        </w:rPr>
      </w:pPr>
      <w:r w:rsidRPr="00046AAD">
        <w:rPr>
          <w:sz w:val="28"/>
          <w:szCs w:val="28"/>
        </w:rPr>
        <w:t xml:space="preserve">Ющик О. І. Закон про закони: необхідність і концепція. </w:t>
      </w:r>
      <w:r w:rsidRPr="00046AAD">
        <w:rPr>
          <w:i/>
          <w:sz w:val="28"/>
          <w:szCs w:val="28"/>
        </w:rPr>
        <w:t>Університетські наукові записки</w:t>
      </w:r>
      <w:r w:rsidRPr="00046AAD">
        <w:rPr>
          <w:sz w:val="28"/>
          <w:szCs w:val="28"/>
        </w:rPr>
        <w:t xml:space="preserve">. 2005. № 3 (15). С. 43–48. URL: </w:t>
      </w:r>
      <w:hyperlink r:id="rId30" w:history="1">
        <w:r w:rsidRPr="009E6636">
          <w:rPr>
            <w:rStyle w:val="a5"/>
            <w:color w:val="auto"/>
            <w:sz w:val="28"/>
            <w:szCs w:val="28"/>
            <w:u w:val="none"/>
          </w:rPr>
          <w:t>http://univer.km.ua/visnyk/796.pdf</w:t>
        </w:r>
      </w:hyperlink>
      <w:r w:rsidRPr="00046AAD">
        <w:rPr>
          <w:sz w:val="28"/>
          <w:szCs w:val="28"/>
        </w:rPr>
        <w:t xml:space="preserve"> (дата звернення: 22.02.2020).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Ясенчук Ю. В. Проблеми перспективу планування законодавчої діяльності парламенту. </w:t>
      </w:r>
      <w:r w:rsidRPr="00046AAD">
        <w:rPr>
          <w:i/>
          <w:sz w:val="28"/>
          <w:szCs w:val="28"/>
        </w:rPr>
        <w:t>Актуальні проблеми перспективи планування законодавчої діяльності парламенту.</w:t>
      </w:r>
      <w:r w:rsidRPr="00046AAD">
        <w:rPr>
          <w:sz w:val="28"/>
          <w:szCs w:val="28"/>
        </w:rPr>
        <w:t xml:space="preserve"> Київ: Ін-т законодавства Верховної Ради України, 2013. С. 15–19.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Association agreement: driving integrational changes. Collective Monograph. Vol. III. Ottava, Accent Graphics Communications &amp; Publishing, 2020 360 p.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Chechil Y. International standards of forensic expert activity in the light of globalization processes. </w:t>
      </w:r>
      <w:r w:rsidRPr="00046AAD">
        <w:rPr>
          <w:i/>
          <w:sz w:val="28"/>
          <w:szCs w:val="28"/>
        </w:rPr>
        <w:t>Visegrad</w:t>
      </w:r>
      <w:r w:rsidRPr="00046AAD">
        <w:rPr>
          <w:sz w:val="28"/>
          <w:szCs w:val="28"/>
        </w:rPr>
        <w:t xml:space="preserve"> </w:t>
      </w:r>
      <w:r w:rsidRPr="00046AAD">
        <w:rPr>
          <w:i/>
          <w:sz w:val="28"/>
          <w:szCs w:val="28"/>
        </w:rPr>
        <w:t xml:space="preserve">journal on Human Rights. </w:t>
      </w:r>
      <w:r w:rsidRPr="00046AAD">
        <w:rPr>
          <w:sz w:val="28"/>
          <w:szCs w:val="28"/>
        </w:rPr>
        <w:t>Bratislava: Public organization «LEX PRO OMNES», 2019. № 2. P. 161–165.</w:t>
      </w:r>
      <w:r w:rsidRPr="00046AAD">
        <w:rPr>
          <w:i/>
          <w:sz w:val="28"/>
          <w:szCs w:val="28"/>
        </w:rPr>
        <w:t xml:space="preserve">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Drоbning U. Unifiсаtiоn оf nаtiоnаl lаw аnd the unifоrm rules оf privаte internаtiоnаl lаw. </w:t>
      </w:r>
      <w:r w:rsidRPr="00046AAD">
        <w:rPr>
          <w:i/>
          <w:sz w:val="28"/>
          <w:szCs w:val="28"/>
        </w:rPr>
        <w:t>The influenсe оf the Eurоpeаn Соmmunities upоn privаte internаtiоnаl lаw оf the member stаtes</w:t>
      </w:r>
      <w:r w:rsidRPr="00046AAD">
        <w:rPr>
          <w:sz w:val="28"/>
          <w:szCs w:val="28"/>
        </w:rPr>
        <w:t>. Bruхelles, 1981. P. 6–10.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shd w:val="clear" w:color="auto" w:fill="FFFFFF"/>
        </w:rPr>
        <w:t xml:space="preserve">Jabłońska-Bonca J. </w:t>
      </w:r>
      <w:r w:rsidRPr="00046AAD">
        <w:rPr>
          <w:sz w:val="28"/>
          <w:szCs w:val="28"/>
        </w:rPr>
        <w:t>Wprowadzenie do prawa Introduction to law. Linguistic aspect of the law.</w:t>
      </w:r>
      <w:r w:rsidRPr="00046AAD">
        <w:rPr>
          <w:sz w:val="28"/>
          <w:szCs w:val="28"/>
          <w:shd w:val="clear" w:color="auto" w:fill="FFFFFF"/>
        </w:rPr>
        <w:t xml:space="preserve"> Wyd. 2. Warszava: </w:t>
      </w:r>
      <w:r w:rsidRPr="00046AAD">
        <w:rPr>
          <w:sz w:val="28"/>
          <w:szCs w:val="28"/>
          <w:shd w:val="clear" w:color="auto" w:fill="FFFFFF"/>
          <w:lang w:val="en-US"/>
        </w:rPr>
        <w:t>W</w:t>
      </w:r>
      <w:r w:rsidRPr="00046AAD">
        <w:rPr>
          <w:sz w:val="28"/>
          <w:szCs w:val="28"/>
          <w:shd w:val="clear" w:color="auto" w:fill="FFFFFF"/>
        </w:rPr>
        <w:t>ydawnictwo Lexis Nexis, 2008. P.</w:t>
      </w:r>
      <w:r w:rsidRPr="00046AAD">
        <w:rPr>
          <w:sz w:val="28"/>
          <w:szCs w:val="28"/>
          <w:shd w:val="clear" w:color="auto" w:fill="FFFFFF"/>
          <w:lang w:val="en-US"/>
        </w:rPr>
        <w:t> </w:t>
      </w:r>
      <w:r w:rsidRPr="00046AAD">
        <w:rPr>
          <w:sz w:val="28"/>
          <w:szCs w:val="28"/>
          <w:shd w:val="clear" w:color="auto" w:fill="FFFFFF"/>
        </w:rPr>
        <w:t>29</w:t>
      </w:r>
      <w:r w:rsidRPr="00046AAD">
        <w:rPr>
          <w:sz w:val="28"/>
          <w:szCs w:val="28"/>
          <w:shd w:val="clear" w:color="auto" w:fill="FFFFFF"/>
          <w:lang w:val="en-US"/>
        </w:rPr>
        <w:t>–</w:t>
      </w:r>
      <w:r w:rsidRPr="00046AAD">
        <w:rPr>
          <w:sz w:val="28"/>
          <w:szCs w:val="28"/>
          <w:shd w:val="clear" w:color="auto" w:fill="FFFFFF"/>
        </w:rPr>
        <w:t>31.</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lastRenderedPageBreak/>
        <w:t>Kornienko</w:t>
      </w:r>
      <w:r w:rsidRPr="00046AAD">
        <w:rPr>
          <w:sz w:val="28"/>
          <w:szCs w:val="28"/>
          <w:lang w:val="en-US"/>
        </w:rPr>
        <w:t> </w:t>
      </w:r>
      <w:r w:rsidRPr="00046AAD">
        <w:rPr>
          <w:sz w:val="28"/>
          <w:szCs w:val="28"/>
        </w:rPr>
        <w:t xml:space="preserve">V. Methodological principles of legal analysis. </w:t>
      </w:r>
      <w:r w:rsidRPr="00046AAD">
        <w:rPr>
          <w:i/>
          <w:sz w:val="28"/>
          <w:szCs w:val="28"/>
        </w:rPr>
        <w:t>Visegrad</w:t>
      </w:r>
      <w:r w:rsidRPr="00046AAD">
        <w:rPr>
          <w:sz w:val="28"/>
          <w:szCs w:val="28"/>
        </w:rPr>
        <w:t xml:space="preserve"> </w:t>
      </w:r>
      <w:r w:rsidRPr="00046AAD">
        <w:rPr>
          <w:i/>
          <w:sz w:val="28"/>
          <w:szCs w:val="28"/>
        </w:rPr>
        <w:t xml:space="preserve">journal on Human Rights. </w:t>
      </w:r>
      <w:r w:rsidRPr="00046AAD">
        <w:rPr>
          <w:sz w:val="28"/>
          <w:szCs w:val="28"/>
        </w:rPr>
        <w:t>Bratislava</w:t>
      </w:r>
      <w:r w:rsidRPr="00046AAD">
        <w:rPr>
          <w:sz w:val="28"/>
          <w:szCs w:val="28"/>
          <w:lang w:val="en-US"/>
        </w:rPr>
        <w:t>:</w:t>
      </w:r>
      <w:r w:rsidRPr="00046AAD">
        <w:rPr>
          <w:sz w:val="28"/>
          <w:szCs w:val="28"/>
        </w:rPr>
        <w:t xml:space="preserve"> Public organization: «LEX PRO OMNES», 2019. №</w:t>
      </w:r>
      <w:r w:rsidRPr="00046AAD">
        <w:rPr>
          <w:sz w:val="28"/>
          <w:szCs w:val="28"/>
          <w:lang w:val="en-US"/>
        </w:rPr>
        <w:t> </w:t>
      </w:r>
      <w:r w:rsidRPr="00046AAD">
        <w:rPr>
          <w:sz w:val="28"/>
          <w:szCs w:val="28"/>
        </w:rPr>
        <w:t>2. P.</w:t>
      </w:r>
      <w:r w:rsidRPr="00046AAD">
        <w:rPr>
          <w:sz w:val="28"/>
          <w:szCs w:val="28"/>
          <w:lang w:val="en-US"/>
        </w:rPr>
        <w:t> </w:t>
      </w:r>
      <w:r w:rsidRPr="00046AAD">
        <w:rPr>
          <w:sz w:val="28"/>
          <w:szCs w:val="28"/>
        </w:rPr>
        <w:t>35–40.</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 xml:space="preserve">Lech Morawski. Zasady wykładni prawa. </w:t>
      </w:r>
      <w:r w:rsidRPr="00046AAD">
        <w:rPr>
          <w:bCs/>
          <w:sz w:val="28"/>
          <w:szCs w:val="28"/>
          <w:shd w:val="clear" w:color="auto" w:fill="FFFFFF"/>
        </w:rPr>
        <w:t>Toruń</w:t>
      </w:r>
      <w:r w:rsidRPr="00046AAD">
        <w:rPr>
          <w:bCs/>
          <w:sz w:val="28"/>
          <w:szCs w:val="28"/>
          <w:shd w:val="clear" w:color="auto" w:fill="FFFFFF"/>
          <w:lang w:val="en-US"/>
        </w:rPr>
        <w:t>:</w:t>
      </w:r>
      <w:hyperlink r:id="rId31" w:history="1">
        <w:r w:rsidRPr="00093580">
          <w:rPr>
            <w:sz w:val="28"/>
            <w:szCs w:val="28"/>
            <w:shd w:val="clear" w:color="auto" w:fill="FFFFFF"/>
          </w:rPr>
          <w:t xml:space="preserve"> Wydawnictwo</w:t>
        </w:r>
        <w:r w:rsidRPr="00093580">
          <w:rPr>
            <w:rStyle w:val="a5"/>
            <w:color w:val="auto"/>
            <w:sz w:val="28"/>
            <w:szCs w:val="28"/>
            <w:u w:val="none"/>
            <w:shd w:val="clear" w:color="auto" w:fill="FFFFFF"/>
          </w:rPr>
          <w:t xml:space="preserve"> «Dom Organizatora»</w:t>
        </w:r>
      </w:hyperlink>
      <w:r w:rsidRPr="00093580">
        <w:rPr>
          <w:sz w:val="28"/>
          <w:szCs w:val="28"/>
        </w:rPr>
        <w:t>,</w:t>
      </w:r>
      <w:r w:rsidRPr="00046AAD">
        <w:rPr>
          <w:sz w:val="28"/>
          <w:szCs w:val="28"/>
        </w:rPr>
        <w:t xml:space="preserve"> 2014. 337</w:t>
      </w:r>
      <w:r w:rsidRPr="00046AAD">
        <w:rPr>
          <w:sz w:val="28"/>
          <w:szCs w:val="28"/>
          <w:lang w:val="en-US"/>
        </w:rPr>
        <w:t> </w:t>
      </w:r>
      <w:r w:rsidRPr="00046AAD">
        <w:rPr>
          <w:sz w:val="28"/>
          <w:szCs w:val="28"/>
        </w:rPr>
        <w:t xml:space="preserve">p. </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Lаndо</w:t>
      </w:r>
      <w:r w:rsidRPr="00046AAD">
        <w:rPr>
          <w:sz w:val="28"/>
          <w:szCs w:val="28"/>
          <w:lang w:val="en-US"/>
        </w:rPr>
        <w:t> </w:t>
      </w:r>
      <w:r w:rsidRPr="00046AAD">
        <w:rPr>
          <w:sz w:val="28"/>
          <w:szCs w:val="28"/>
        </w:rPr>
        <w:t xml:space="preserve">О. Eurоpeаn Соntrасt Lаw. </w:t>
      </w:r>
      <w:r w:rsidRPr="00046AAD">
        <w:rPr>
          <w:i/>
          <w:sz w:val="28"/>
          <w:szCs w:val="28"/>
        </w:rPr>
        <w:t>Internаtiоnаl Соntrасts аnd Соnfliсts оf Lаws.</w:t>
      </w:r>
      <w:r w:rsidRPr="00046AAD">
        <w:rPr>
          <w:sz w:val="28"/>
          <w:szCs w:val="28"/>
        </w:rPr>
        <w:t xml:space="preserve"> А соlleсtiоn оf Essаys; Ed. By Petаr Sаrсeviс, M. Nijhоff. Lоndоn; Dоrdreсht; Bоstоn, 1990, Р.</w:t>
      </w:r>
      <w:r w:rsidRPr="00046AAD">
        <w:rPr>
          <w:sz w:val="28"/>
          <w:szCs w:val="28"/>
          <w:lang w:val="en-US"/>
        </w:rPr>
        <w:t> </w:t>
      </w:r>
      <w:r w:rsidRPr="00046AAD">
        <w:rPr>
          <w:sz w:val="28"/>
          <w:szCs w:val="28"/>
        </w:rPr>
        <w:t>1</w:t>
      </w:r>
      <w:r w:rsidRPr="00046AAD">
        <w:rPr>
          <w:sz w:val="28"/>
          <w:szCs w:val="28"/>
          <w:lang w:val="en-US"/>
        </w:rPr>
        <w:t>–</w:t>
      </w:r>
      <w:r w:rsidRPr="00046AAD">
        <w:rPr>
          <w:sz w:val="28"/>
          <w:szCs w:val="28"/>
        </w:rPr>
        <w:t>4.</w:t>
      </w:r>
    </w:p>
    <w:p w:rsidR="00100C4E" w:rsidRPr="00046AAD" w:rsidRDefault="00100C4E" w:rsidP="00100C4E">
      <w:pPr>
        <w:pStyle w:val="a7"/>
        <w:numPr>
          <w:ilvl w:val="0"/>
          <w:numId w:val="9"/>
        </w:numPr>
        <w:tabs>
          <w:tab w:val="left" w:pos="1418"/>
        </w:tabs>
        <w:spacing w:line="360" w:lineRule="auto"/>
        <w:ind w:left="0" w:firstLine="709"/>
        <w:jc w:val="both"/>
        <w:rPr>
          <w:sz w:val="28"/>
          <w:szCs w:val="28"/>
        </w:rPr>
      </w:pPr>
      <w:r w:rsidRPr="00046AAD">
        <w:rPr>
          <w:sz w:val="28"/>
          <w:szCs w:val="28"/>
        </w:rPr>
        <w:t>Volkovych</w:t>
      </w:r>
      <w:r w:rsidRPr="00046AAD">
        <w:rPr>
          <w:sz w:val="28"/>
          <w:szCs w:val="28"/>
          <w:lang w:val="en-US"/>
        </w:rPr>
        <w:t> </w:t>
      </w:r>
      <w:r w:rsidRPr="00046AAD">
        <w:rPr>
          <w:sz w:val="28"/>
          <w:szCs w:val="28"/>
        </w:rPr>
        <w:t xml:space="preserve">O. Actual aspect of harmonization ot the principles of the Ukrainian tax law with the international standards of the fiscal system. </w:t>
      </w:r>
      <w:r w:rsidRPr="00046AAD">
        <w:rPr>
          <w:i/>
          <w:sz w:val="28"/>
          <w:szCs w:val="28"/>
        </w:rPr>
        <w:t xml:space="preserve">Fundamental and applied researches in practice of leading scientific schools: </w:t>
      </w:r>
      <w:r w:rsidRPr="00046AAD">
        <w:rPr>
          <w:sz w:val="28"/>
          <w:szCs w:val="28"/>
        </w:rPr>
        <w:t>Scientific journal</w:t>
      </w:r>
      <w:r w:rsidRPr="00046AAD">
        <w:rPr>
          <w:i/>
          <w:sz w:val="28"/>
          <w:szCs w:val="28"/>
        </w:rPr>
        <w:t>.</w:t>
      </w:r>
      <w:r w:rsidRPr="00046AAD">
        <w:rPr>
          <w:sz w:val="28"/>
          <w:szCs w:val="28"/>
        </w:rPr>
        <w:t xml:space="preserve"> Co-publisher: Accent graphics communications, Hamilton, ON. 2018. Vol.</w:t>
      </w:r>
      <w:r w:rsidRPr="00046AAD">
        <w:rPr>
          <w:sz w:val="28"/>
          <w:szCs w:val="28"/>
          <w:lang w:val="en-US"/>
        </w:rPr>
        <w:t> </w:t>
      </w:r>
      <w:r w:rsidRPr="00046AAD">
        <w:rPr>
          <w:sz w:val="28"/>
          <w:szCs w:val="28"/>
        </w:rPr>
        <w:t>26. №</w:t>
      </w:r>
      <w:r w:rsidRPr="00046AAD">
        <w:rPr>
          <w:sz w:val="28"/>
          <w:szCs w:val="28"/>
          <w:lang w:val="en-US"/>
        </w:rPr>
        <w:t> </w:t>
      </w:r>
      <w:r w:rsidRPr="00046AAD">
        <w:rPr>
          <w:sz w:val="28"/>
          <w:szCs w:val="28"/>
        </w:rPr>
        <w:t>2. P.</w:t>
      </w:r>
      <w:r w:rsidRPr="00046AAD">
        <w:rPr>
          <w:sz w:val="28"/>
          <w:szCs w:val="28"/>
          <w:lang w:val="en-US"/>
        </w:rPr>
        <w:t> </w:t>
      </w:r>
      <w:r w:rsidRPr="00046AAD">
        <w:rPr>
          <w:sz w:val="28"/>
          <w:szCs w:val="28"/>
        </w:rPr>
        <w:t>157–160.</w:t>
      </w:r>
    </w:p>
    <w:p w:rsidR="00E53484" w:rsidRPr="00962475" w:rsidRDefault="00E53484" w:rsidP="00E53484">
      <w:pPr>
        <w:pStyle w:val="a7"/>
        <w:tabs>
          <w:tab w:val="left" w:pos="1418"/>
        </w:tabs>
        <w:spacing w:line="360" w:lineRule="auto"/>
        <w:jc w:val="both"/>
        <w:rPr>
          <w:sz w:val="28"/>
          <w:szCs w:val="28"/>
          <w:highlight w:val="magenta"/>
        </w:rPr>
      </w:pPr>
    </w:p>
    <w:p w:rsidR="005278B6" w:rsidRPr="00CC157B" w:rsidRDefault="005278B6" w:rsidP="00F43B70">
      <w:pPr>
        <w:pStyle w:val="a7"/>
        <w:tabs>
          <w:tab w:val="left" w:pos="1418"/>
        </w:tabs>
        <w:spacing w:line="360" w:lineRule="auto"/>
        <w:ind w:firstLine="709"/>
        <w:jc w:val="both"/>
        <w:rPr>
          <w:sz w:val="28"/>
          <w:szCs w:val="28"/>
          <w:highlight w:val="yellow"/>
        </w:rPr>
      </w:pPr>
      <w:r w:rsidRPr="00CC157B">
        <w:rPr>
          <w:sz w:val="28"/>
          <w:szCs w:val="28"/>
          <w:highlight w:val="yellow"/>
        </w:rPr>
        <w:br w:type="page"/>
      </w:r>
    </w:p>
    <w:p w:rsidR="00632308" w:rsidRPr="00CC157B" w:rsidRDefault="00632308" w:rsidP="000E051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auto"/>
          <w:sz w:val="28"/>
          <w:szCs w:val="28"/>
          <w:lang w:val="uk-UA"/>
        </w:rPr>
      </w:pPr>
      <w:r w:rsidRPr="00CC157B">
        <w:rPr>
          <w:rFonts w:ascii="Times New Roman" w:hAnsi="Times New Roman"/>
          <w:b/>
          <w:color w:val="auto"/>
          <w:sz w:val="28"/>
          <w:szCs w:val="28"/>
          <w:lang w:val="uk-UA"/>
        </w:rPr>
        <w:lastRenderedPageBreak/>
        <w:t>ДОДАТКИ</w:t>
      </w:r>
    </w:p>
    <w:p w:rsidR="005278B6" w:rsidRPr="00CC157B" w:rsidRDefault="005278B6" w:rsidP="000E051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olor w:val="auto"/>
          <w:sz w:val="28"/>
          <w:szCs w:val="28"/>
          <w:lang w:val="uk-UA"/>
        </w:rPr>
      </w:pPr>
    </w:p>
    <w:p w:rsidR="00632308" w:rsidRPr="00CC157B" w:rsidRDefault="00632308" w:rsidP="000E051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auto"/>
          <w:sz w:val="28"/>
          <w:szCs w:val="28"/>
          <w:lang w:val="uk-UA"/>
        </w:rPr>
      </w:pPr>
      <w:r w:rsidRPr="00CC157B">
        <w:rPr>
          <w:rFonts w:ascii="Times New Roman" w:hAnsi="Times New Roman"/>
          <w:b/>
          <w:color w:val="auto"/>
          <w:sz w:val="28"/>
          <w:szCs w:val="28"/>
          <w:lang w:val="uk-UA"/>
        </w:rPr>
        <w:t>Додато</w:t>
      </w:r>
      <w:r w:rsidR="002A0435">
        <w:rPr>
          <w:rFonts w:ascii="Times New Roman" w:hAnsi="Times New Roman"/>
          <w:b/>
          <w:color w:val="auto"/>
          <w:sz w:val="28"/>
          <w:szCs w:val="28"/>
          <w:lang w:val="uk-UA"/>
        </w:rPr>
        <w:t>к </w:t>
      </w:r>
      <w:r w:rsidRPr="00CC157B">
        <w:rPr>
          <w:rFonts w:ascii="Times New Roman" w:hAnsi="Times New Roman"/>
          <w:b/>
          <w:color w:val="auto"/>
          <w:sz w:val="28"/>
          <w:szCs w:val="28"/>
          <w:lang w:val="uk-UA"/>
        </w:rPr>
        <w:t>А</w:t>
      </w:r>
    </w:p>
    <w:p w:rsidR="00632308" w:rsidRDefault="00632308" w:rsidP="000E051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rsidR="002A0435" w:rsidRPr="00A73B2A" w:rsidRDefault="002A0435" w:rsidP="00F960EA">
      <w:pPr>
        <w:spacing w:after="0" w:line="360" w:lineRule="auto"/>
        <w:jc w:val="center"/>
        <w:rPr>
          <w:rFonts w:ascii="Times New Roman" w:hAnsi="Times New Roman"/>
          <w:sz w:val="28"/>
          <w:szCs w:val="28"/>
        </w:rPr>
      </w:pPr>
      <w:r w:rsidRPr="003B75D9">
        <w:rPr>
          <w:rFonts w:ascii="Times New Roman" w:hAnsi="Times New Roman"/>
          <w:b/>
          <w:sz w:val="28"/>
          <w:szCs w:val="28"/>
        </w:rPr>
        <w:t>СПИСОК ПУБЛІКАЦІЙ ЗДОБУВАЧА ЗА ТЕМОЮ ДИСЕРТАЦІЇ</w:t>
      </w:r>
    </w:p>
    <w:p w:rsidR="002A0435" w:rsidRPr="00A73B2A" w:rsidRDefault="002A0435" w:rsidP="002A0435">
      <w:pPr>
        <w:spacing w:after="0" w:line="360" w:lineRule="auto"/>
        <w:ind w:firstLine="709"/>
        <w:jc w:val="both"/>
        <w:rPr>
          <w:rFonts w:ascii="Times New Roman" w:hAnsi="Times New Roman"/>
          <w:sz w:val="28"/>
          <w:szCs w:val="28"/>
        </w:rPr>
      </w:pPr>
    </w:p>
    <w:p w:rsidR="002A0435" w:rsidRPr="003B75D9" w:rsidRDefault="002A0435" w:rsidP="002A0435">
      <w:pPr>
        <w:spacing w:after="0" w:line="360" w:lineRule="auto"/>
        <w:ind w:firstLine="709"/>
        <w:jc w:val="both"/>
        <w:rPr>
          <w:rFonts w:ascii="Times New Roman" w:hAnsi="Times New Roman"/>
          <w:b/>
          <w:i/>
          <w:sz w:val="28"/>
          <w:szCs w:val="28"/>
        </w:rPr>
      </w:pPr>
      <w:r w:rsidRPr="003B75D9">
        <w:rPr>
          <w:rFonts w:ascii="Times New Roman" w:hAnsi="Times New Roman"/>
          <w:b/>
          <w:i/>
          <w:sz w:val="28"/>
          <w:szCs w:val="28"/>
        </w:rPr>
        <w:t>Наукові праці, в яких опубліковані основні наукові результати дисертації:</w:t>
      </w:r>
    </w:p>
    <w:p w:rsidR="002A0435" w:rsidRPr="003B75D9" w:rsidRDefault="002A0435" w:rsidP="00CB05E9">
      <w:pPr>
        <w:pStyle w:val="a3"/>
        <w:numPr>
          <w:ilvl w:val="0"/>
          <w:numId w:val="30"/>
        </w:numPr>
        <w:tabs>
          <w:tab w:val="left" w:pos="567"/>
        </w:tabs>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Невмержицька</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Роль процесу уніфікації у національному законодавстві. </w:t>
      </w:r>
      <w:r w:rsidRPr="003B75D9">
        <w:rPr>
          <w:rFonts w:ascii="Times New Roman" w:hAnsi="Times New Roman"/>
          <w:i/>
          <w:sz w:val="28"/>
          <w:szCs w:val="28"/>
        </w:rPr>
        <w:t xml:space="preserve">Альманах права: </w:t>
      </w:r>
      <w:r w:rsidRPr="006A28F2">
        <w:rPr>
          <w:rFonts w:ascii="Times New Roman" w:hAnsi="Times New Roman"/>
          <w:i/>
          <w:sz w:val="28"/>
          <w:szCs w:val="28"/>
        </w:rPr>
        <w:t>Свобода, рівність та гідність особи в правовій теорії та юридичній практиці.</w:t>
      </w:r>
      <w:r>
        <w:rPr>
          <w:rFonts w:ascii="Times New Roman" w:hAnsi="Times New Roman"/>
          <w:sz w:val="28"/>
          <w:szCs w:val="28"/>
        </w:rPr>
        <w:t xml:space="preserve"> </w:t>
      </w:r>
      <w:r w:rsidRPr="003B75D9">
        <w:rPr>
          <w:rFonts w:ascii="Times New Roman" w:hAnsi="Times New Roman"/>
          <w:sz w:val="28"/>
          <w:szCs w:val="28"/>
        </w:rPr>
        <w:t>2013. Вип. 4. С. 234</w:t>
      </w:r>
      <w:r w:rsidR="00BC7468">
        <w:rPr>
          <w:rFonts w:ascii="Times New Roman" w:hAnsi="Times New Roman"/>
          <w:sz w:val="28"/>
          <w:szCs w:val="28"/>
        </w:rPr>
        <w:t>–</w:t>
      </w:r>
      <w:r w:rsidRPr="003B75D9">
        <w:rPr>
          <w:rFonts w:ascii="Times New Roman" w:hAnsi="Times New Roman"/>
          <w:sz w:val="28"/>
          <w:szCs w:val="28"/>
        </w:rPr>
        <w:t>236.</w:t>
      </w:r>
    </w:p>
    <w:p w:rsidR="002A0435" w:rsidRPr="003B75D9" w:rsidRDefault="002A0435" w:rsidP="00CB05E9">
      <w:pPr>
        <w:numPr>
          <w:ilvl w:val="0"/>
          <w:numId w:val="30"/>
        </w:numPr>
        <w:tabs>
          <w:tab w:val="left" w:pos="567"/>
        </w:tabs>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Невмержицька</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О</w:t>
      </w:r>
      <w:r w:rsidRPr="003B75D9">
        <w:rPr>
          <w:rFonts w:ascii="Times New Roman" w:hAnsi="Times New Roman"/>
          <w:b/>
          <w:sz w:val="28"/>
          <w:szCs w:val="28"/>
        </w:rPr>
        <w:t xml:space="preserve">. </w:t>
      </w:r>
      <w:r w:rsidRPr="003B75D9">
        <w:rPr>
          <w:rFonts w:ascii="Times New Roman" w:hAnsi="Times New Roman"/>
          <w:sz w:val="28"/>
          <w:szCs w:val="28"/>
        </w:rPr>
        <w:t xml:space="preserve">Уніфікація як спосіб удосконалення законодавства. </w:t>
      </w:r>
      <w:r w:rsidRPr="003B75D9">
        <w:rPr>
          <w:rFonts w:ascii="Times New Roman" w:hAnsi="Times New Roman"/>
          <w:i/>
          <w:sz w:val="28"/>
          <w:szCs w:val="28"/>
        </w:rPr>
        <w:t>Бюлетень Міністерства юстиції України</w:t>
      </w:r>
      <w:r w:rsidRPr="003B75D9">
        <w:rPr>
          <w:rFonts w:ascii="Times New Roman" w:hAnsi="Times New Roman"/>
          <w:sz w:val="28"/>
          <w:szCs w:val="28"/>
        </w:rPr>
        <w:t>.</w:t>
      </w:r>
      <w:r>
        <w:rPr>
          <w:rFonts w:ascii="Times New Roman" w:hAnsi="Times New Roman"/>
          <w:sz w:val="28"/>
          <w:szCs w:val="28"/>
        </w:rPr>
        <w:t xml:space="preserve"> 2014. № 4 (150). С. </w:t>
      </w:r>
      <w:r w:rsidRPr="003B75D9">
        <w:rPr>
          <w:rFonts w:ascii="Times New Roman" w:hAnsi="Times New Roman"/>
          <w:sz w:val="28"/>
          <w:szCs w:val="28"/>
        </w:rPr>
        <w:t>63</w:t>
      </w:r>
      <w:r w:rsidR="00BC7468">
        <w:rPr>
          <w:rFonts w:ascii="Times New Roman" w:hAnsi="Times New Roman"/>
          <w:sz w:val="28"/>
          <w:szCs w:val="28"/>
        </w:rPr>
        <w:t>–</w:t>
      </w:r>
      <w:r w:rsidRPr="003B75D9">
        <w:rPr>
          <w:rFonts w:ascii="Times New Roman" w:hAnsi="Times New Roman"/>
          <w:sz w:val="28"/>
          <w:szCs w:val="28"/>
        </w:rPr>
        <w:t>70.</w:t>
      </w:r>
    </w:p>
    <w:p w:rsidR="002A0435" w:rsidRPr="003B75D9" w:rsidRDefault="002A0435" w:rsidP="00CB05E9">
      <w:pPr>
        <w:pStyle w:val="a3"/>
        <w:numPr>
          <w:ilvl w:val="0"/>
          <w:numId w:val="30"/>
        </w:numPr>
        <w:tabs>
          <w:tab w:val="left" w:pos="567"/>
        </w:tabs>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Невмержицька</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До питань про класифікацію видів уніфікації. </w:t>
      </w:r>
      <w:r w:rsidRPr="003B75D9">
        <w:rPr>
          <w:rFonts w:ascii="Times New Roman" w:hAnsi="Times New Roman"/>
          <w:i/>
          <w:sz w:val="28"/>
          <w:szCs w:val="28"/>
        </w:rPr>
        <w:t>Науковий часопис НПУ імені М.</w:t>
      </w:r>
      <w:r>
        <w:rPr>
          <w:rFonts w:ascii="Times New Roman" w:hAnsi="Times New Roman"/>
          <w:i/>
          <w:sz w:val="28"/>
          <w:szCs w:val="28"/>
        </w:rPr>
        <w:t> </w:t>
      </w:r>
      <w:r w:rsidRPr="003B75D9">
        <w:rPr>
          <w:rFonts w:ascii="Times New Roman" w:hAnsi="Times New Roman"/>
          <w:i/>
          <w:sz w:val="28"/>
          <w:szCs w:val="28"/>
        </w:rPr>
        <w:t>П.</w:t>
      </w:r>
      <w:r>
        <w:rPr>
          <w:rFonts w:ascii="Times New Roman" w:hAnsi="Times New Roman"/>
          <w:i/>
          <w:sz w:val="28"/>
          <w:szCs w:val="28"/>
        </w:rPr>
        <w:t> </w:t>
      </w:r>
      <w:r w:rsidRPr="003B75D9">
        <w:rPr>
          <w:rFonts w:ascii="Times New Roman" w:hAnsi="Times New Roman"/>
          <w:i/>
          <w:sz w:val="28"/>
          <w:szCs w:val="28"/>
        </w:rPr>
        <w:t xml:space="preserve">Драгоманова. </w:t>
      </w:r>
      <w:r w:rsidRPr="006A28F2">
        <w:rPr>
          <w:rFonts w:ascii="Times New Roman" w:hAnsi="Times New Roman"/>
          <w:i/>
          <w:sz w:val="28"/>
          <w:szCs w:val="28"/>
        </w:rPr>
        <w:t>Серія 18: «Економіка і право»:</w:t>
      </w:r>
      <w:r w:rsidRPr="003B75D9">
        <w:rPr>
          <w:rFonts w:ascii="Times New Roman" w:hAnsi="Times New Roman"/>
          <w:sz w:val="28"/>
          <w:szCs w:val="28"/>
        </w:rPr>
        <w:t xml:space="preserve"> зб. наук. праць. Київ: Вид-во НПУ імені М.</w:t>
      </w:r>
      <w:r>
        <w:rPr>
          <w:rFonts w:ascii="Times New Roman" w:hAnsi="Times New Roman"/>
          <w:sz w:val="28"/>
          <w:szCs w:val="28"/>
        </w:rPr>
        <w:t> </w:t>
      </w:r>
      <w:r w:rsidRPr="003B75D9">
        <w:rPr>
          <w:rFonts w:ascii="Times New Roman" w:hAnsi="Times New Roman"/>
          <w:sz w:val="28"/>
          <w:szCs w:val="28"/>
        </w:rPr>
        <w:t>П.</w:t>
      </w:r>
      <w:r>
        <w:rPr>
          <w:rFonts w:ascii="Times New Roman" w:hAnsi="Times New Roman"/>
          <w:sz w:val="28"/>
          <w:szCs w:val="28"/>
        </w:rPr>
        <w:t> </w:t>
      </w:r>
      <w:r w:rsidRPr="003B75D9">
        <w:rPr>
          <w:rFonts w:ascii="Times New Roman" w:hAnsi="Times New Roman"/>
          <w:sz w:val="28"/>
          <w:szCs w:val="28"/>
        </w:rPr>
        <w:t>Драгоманова, 2014. Вип.</w:t>
      </w:r>
      <w:r>
        <w:rPr>
          <w:rFonts w:ascii="Times New Roman" w:hAnsi="Times New Roman"/>
          <w:sz w:val="28"/>
          <w:szCs w:val="28"/>
        </w:rPr>
        <w:t> 25. С. </w:t>
      </w:r>
      <w:r w:rsidRPr="003B75D9">
        <w:rPr>
          <w:rFonts w:ascii="Times New Roman" w:hAnsi="Times New Roman"/>
          <w:sz w:val="28"/>
          <w:szCs w:val="28"/>
        </w:rPr>
        <w:t>147</w:t>
      </w:r>
      <w:r w:rsidR="00BC7468">
        <w:rPr>
          <w:rFonts w:ascii="Times New Roman" w:hAnsi="Times New Roman"/>
          <w:sz w:val="28"/>
          <w:szCs w:val="28"/>
        </w:rPr>
        <w:t>–</w:t>
      </w:r>
      <w:r w:rsidRPr="003B75D9">
        <w:rPr>
          <w:rFonts w:ascii="Times New Roman" w:hAnsi="Times New Roman"/>
          <w:sz w:val="28"/>
          <w:szCs w:val="28"/>
        </w:rPr>
        <w:t xml:space="preserve">153. </w:t>
      </w:r>
    </w:p>
    <w:p w:rsidR="002A0435" w:rsidRPr="003B75D9" w:rsidRDefault="002A0435" w:rsidP="00CB05E9">
      <w:pPr>
        <w:pStyle w:val="a3"/>
        <w:numPr>
          <w:ilvl w:val="0"/>
          <w:numId w:val="30"/>
        </w:numPr>
        <w:tabs>
          <w:tab w:val="left" w:pos="567"/>
        </w:tabs>
        <w:spacing w:after="0" w:line="360" w:lineRule="auto"/>
        <w:ind w:left="0" w:firstLine="709"/>
        <w:jc w:val="both"/>
        <w:rPr>
          <w:rFonts w:ascii="Times New Roman" w:hAnsi="Times New Roman"/>
          <w:sz w:val="28"/>
          <w:szCs w:val="28"/>
        </w:rPr>
      </w:pPr>
      <w:r>
        <w:rPr>
          <w:rFonts w:ascii="Times New Roman" w:hAnsi="Times New Roman"/>
          <w:sz w:val="28"/>
          <w:szCs w:val="28"/>
        </w:rPr>
        <w:t>Невмержицька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Місце модельної законотворчості при уніфікації законодавства. </w:t>
      </w:r>
      <w:r w:rsidRPr="003B75D9">
        <w:rPr>
          <w:rFonts w:ascii="Times New Roman" w:hAnsi="Times New Roman"/>
          <w:i/>
          <w:sz w:val="28"/>
          <w:szCs w:val="28"/>
          <w:lang w:val="en-US"/>
        </w:rPr>
        <w:t>Jurnalul</w:t>
      </w:r>
      <w:r w:rsidRPr="006A28F2">
        <w:rPr>
          <w:rFonts w:ascii="Times New Roman" w:hAnsi="Times New Roman"/>
          <w:i/>
          <w:sz w:val="28"/>
          <w:szCs w:val="28"/>
        </w:rPr>
        <w:t xml:space="preserve"> </w:t>
      </w:r>
      <w:r w:rsidRPr="003B75D9">
        <w:rPr>
          <w:rFonts w:ascii="Times New Roman" w:hAnsi="Times New Roman"/>
          <w:i/>
          <w:sz w:val="28"/>
          <w:szCs w:val="28"/>
          <w:lang w:val="en-US"/>
        </w:rPr>
        <w:t>juridic</w:t>
      </w:r>
      <w:r w:rsidRPr="006A28F2">
        <w:rPr>
          <w:rFonts w:ascii="Times New Roman" w:hAnsi="Times New Roman"/>
          <w:i/>
          <w:sz w:val="28"/>
          <w:szCs w:val="28"/>
        </w:rPr>
        <w:t xml:space="preserve"> </w:t>
      </w:r>
      <w:r w:rsidRPr="003B75D9">
        <w:rPr>
          <w:rFonts w:ascii="Times New Roman" w:hAnsi="Times New Roman"/>
          <w:i/>
          <w:sz w:val="28"/>
          <w:szCs w:val="28"/>
          <w:lang w:val="en-US"/>
        </w:rPr>
        <w:t>national</w:t>
      </w:r>
      <w:r w:rsidRPr="003B75D9">
        <w:rPr>
          <w:rFonts w:ascii="Times New Roman" w:hAnsi="Times New Roman"/>
          <w:i/>
          <w:sz w:val="28"/>
          <w:szCs w:val="28"/>
        </w:rPr>
        <w:t xml:space="preserve">: </w:t>
      </w:r>
      <w:r w:rsidRPr="003B75D9">
        <w:rPr>
          <w:rFonts w:ascii="Times New Roman" w:hAnsi="Times New Roman"/>
          <w:i/>
          <w:sz w:val="28"/>
          <w:szCs w:val="28"/>
          <w:lang w:val="en-US"/>
        </w:rPr>
        <w:t>teorie</w:t>
      </w:r>
      <w:r w:rsidRPr="006A28F2">
        <w:rPr>
          <w:rFonts w:ascii="Times New Roman" w:hAnsi="Times New Roman"/>
          <w:i/>
          <w:sz w:val="28"/>
          <w:szCs w:val="28"/>
        </w:rPr>
        <w:t xml:space="preserve"> </w:t>
      </w:r>
      <w:r w:rsidRPr="003B75D9">
        <w:rPr>
          <w:rFonts w:ascii="Times New Roman" w:hAnsi="Times New Roman"/>
          <w:i/>
          <w:sz w:val="28"/>
          <w:szCs w:val="28"/>
          <w:lang w:val="en-US"/>
        </w:rPr>
        <w:t>si</w:t>
      </w:r>
      <w:r w:rsidRPr="006A28F2">
        <w:rPr>
          <w:rFonts w:ascii="Times New Roman" w:hAnsi="Times New Roman"/>
          <w:i/>
          <w:sz w:val="28"/>
          <w:szCs w:val="28"/>
        </w:rPr>
        <w:t xml:space="preserve"> </w:t>
      </w:r>
      <w:r w:rsidRPr="003B75D9">
        <w:rPr>
          <w:rFonts w:ascii="Times New Roman" w:hAnsi="Times New Roman"/>
          <w:i/>
          <w:sz w:val="28"/>
          <w:szCs w:val="28"/>
          <w:lang w:val="en-US"/>
        </w:rPr>
        <w:t>practica</w:t>
      </w:r>
      <w:r w:rsidRPr="003B75D9">
        <w:rPr>
          <w:rFonts w:ascii="Times New Roman" w:hAnsi="Times New Roman"/>
          <w:sz w:val="28"/>
          <w:szCs w:val="28"/>
        </w:rPr>
        <w:t>.</w:t>
      </w:r>
      <w:r w:rsidRPr="003B75D9">
        <w:rPr>
          <w:rFonts w:ascii="Times New Roman" w:hAnsi="Times New Roman"/>
          <w:i/>
          <w:sz w:val="28"/>
          <w:szCs w:val="28"/>
        </w:rPr>
        <w:t xml:space="preserve"> </w:t>
      </w:r>
      <w:r w:rsidRPr="003B75D9">
        <w:rPr>
          <w:rFonts w:ascii="Times New Roman" w:hAnsi="Times New Roman"/>
          <w:sz w:val="28"/>
          <w:szCs w:val="28"/>
        </w:rPr>
        <w:t>Республіка Молдова.</w:t>
      </w:r>
      <w:r w:rsidRPr="003B75D9">
        <w:rPr>
          <w:rFonts w:ascii="Times New Roman" w:hAnsi="Times New Roman"/>
          <w:i/>
          <w:sz w:val="28"/>
          <w:szCs w:val="28"/>
        </w:rPr>
        <w:t xml:space="preserve"> </w:t>
      </w:r>
      <w:r>
        <w:rPr>
          <w:rFonts w:ascii="Times New Roman" w:hAnsi="Times New Roman"/>
          <w:sz w:val="28"/>
          <w:szCs w:val="28"/>
        </w:rPr>
        <w:t>2015. Вип. 4/2 (14). С. </w:t>
      </w:r>
      <w:r w:rsidRPr="003B75D9">
        <w:rPr>
          <w:rFonts w:ascii="Times New Roman" w:hAnsi="Times New Roman"/>
          <w:sz w:val="28"/>
          <w:szCs w:val="28"/>
        </w:rPr>
        <w:t>21–24.</w:t>
      </w:r>
    </w:p>
    <w:p w:rsidR="002A0435" w:rsidRPr="003B75D9" w:rsidRDefault="002A0435" w:rsidP="00CB05E9">
      <w:pPr>
        <w:pStyle w:val="a3"/>
        <w:numPr>
          <w:ilvl w:val="0"/>
          <w:numId w:val="30"/>
        </w:numPr>
        <w:tabs>
          <w:tab w:val="left" w:pos="567"/>
        </w:tabs>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Клещенко</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О. Особливості правового механізму уніфікації права.</w:t>
      </w:r>
      <w:r w:rsidRPr="003B75D9">
        <w:rPr>
          <w:rFonts w:ascii="Times New Roman" w:hAnsi="Times New Roman"/>
          <w:i/>
          <w:sz w:val="28"/>
          <w:szCs w:val="28"/>
        </w:rPr>
        <w:t xml:space="preserve"> Альманах права. </w:t>
      </w:r>
      <w:r w:rsidRPr="006A28F2">
        <w:rPr>
          <w:rFonts w:ascii="Times New Roman" w:hAnsi="Times New Roman"/>
          <w:i/>
          <w:sz w:val="28"/>
          <w:szCs w:val="28"/>
        </w:rPr>
        <w:t>Право і прогрес: складові забезпечення в сучасних умовах.</w:t>
      </w:r>
      <w:r>
        <w:rPr>
          <w:rFonts w:ascii="Times New Roman" w:hAnsi="Times New Roman"/>
          <w:sz w:val="28"/>
          <w:szCs w:val="28"/>
        </w:rPr>
        <w:t xml:space="preserve"> </w:t>
      </w:r>
      <w:r w:rsidRPr="003B75D9">
        <w:rPr>
          <w:rFonts w:ascii="Times New Roman" w:hAnsi="Times New Roman"/>
          <w:sz w:val="28"/>
          <w:szCs w:val="28"/>
        </w:rPr>
        <w:t>2016. Вип. 7. С. 169</w:t>
      </w:r>
      <w:r w:rsidR="00BC7468">
        <w:rPr>
          <w:rFonts w:ascii="Times New Roman" w:hAnsi="Times New Roman"/>
          <w:sz w:val="28"/>
          <w:szCs w:val="28"/>
        </w:rPr>
        <w:t>–</w:t>
      </w:r>
      <w:r w:rsidRPr="003B75D9">
        <w:rPr>
          <w:rFonts w:ascii="Times New Roman" w:hAnsi="Times New Roman"/>
          <w:sz w:val="28"/>
          <w:szCs w:val="28"/>
        </w:rPr>
        <w:t xml:space="preserve">173. </w:t>
      </w:r>
    </w:p>
    <w:p w:rsidR="002A0435" w:rsidRPr="003B75D9" w:rsidRDefault="002A0435" w:rsidP="00CB05E9">
      <w:pPr>
        <w:numPr>
          <w:ilvl w:val="0"/>
          <w:numId w:val="30"/>
        </w:numPr>
        <w:tabs>
          <w:tab w:val="left" w:pos="567"/>
        </w:tabs>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Клещенко</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Уніфікація юридичної термінології як крок до упорядкування законодавства. </w:t>
      </w:r>
      <w:r w:rsidRPr="003B75D9">
        <w:rPr>
          <w:rFonts w:ascii="Times New Roman" w:hAnsi="Times New Roman"/>
          <w:i/>
          <w:sz w:val="28"/>
          <w:szCs w:val="28"/>
        </w:rPr>
        <w:t>Часопис Київського університету прав</w:t>
      </w:r>
      <w:r>
        <w:rPr>
          <w:rFonts w:ascii="Times New Roman" w:hAnsi="Times New Roman"/>
          <w:i/>
          <w:sz w:val="28"/>
          <w:szCs w:val="28"/>
        </w:rPr>
        <w:t>а.</w:t>
      </w:r>
      <w:r w:rsidRPr="003B75D9">
        <w:rPr>
          <w:rFonts w:ascii="Times New Roman" w:hAnsi="Times New Roman"/>
          <w:sz w:val="28"/>
          <w:szCs w:val="28"/>
        </w:rPr>
        <w:t xml:space="preserve"> 2017. Вип.</w:t>
      </w:r>
      <w:r>
        <w:rPr>
          <w:rFonts w:ascii="Times New Roman" w:hAnsi="Times New Roman"/>
          <w:sz w:val="28"/>
          <w:szCs w:val="28"/>
        </w:rPr>
        <w:t> </w:t>
      </w:r>
      <w:r w:rsidRPr="003B75D9">
        <w:rPr>
          <w:rFonts w:ascii="Times New Roman" w:hAnsi="Times New Roman"/>
          <w:sz w:val="28"/>
          <w:szCs w:val="28"/>
        </w:rPr>
        <w:t>4. С. 38</w:t>
      </w:r>
      <w:r w:rsidR="00BC7468">
        <w:rPr>
          <w:rFonts w:ascii="Times New Roman" w:hAnsi="Times New Roman"/>
          <w:sz w:val="28"/>
          <w:szCs w:val="28"/>
        </w:rPr>
        <w:t>–</w:t>
      </w:r>
      <w:r w:rsidRPr="003B75D9">
        <w:rPr>
          <w:rFonts w:ascii="Times New Roman" w:hAnsi="Times New Roman"/>
          <w:sz w:val="28"/>
          <w:szCs w:val="28"/>
        </w:rPr>
        <w:t>41.</w:t>
      </w:r>
    </w:p>
    <w:p w:rsidR="002A0435" w:rsidRPr="003B75D9" w:rsidRDefault="002A0435" w:rsidP="00CB05E9">
      <w:pPr>
        <w:numPr>
          <w:ilvl w:val="0"/>
          <w:numId w:val="30"/>
        </w:numPr>
        <w:tabs>
          <w:tab w:val="left" w:pos="56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Клещенко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Актуальні питання уніфікації законодавства. </w:t>
      </w:r>
      <w:r w:rsidRPr="003B75D9">
        <w:rPr>
          <w:rFonts w:ascii="Times New Roman" w:hAnsi="Times New Roman"/>
          <w:i/>
          <w:sz w:val="28"/>
          <w:szCs w:val="28"/>
        </w:rPr>
        <w:t xml:space="preserve">Альманах права. </w:t>
      </w:r>
      <w:r w:rsidRPr="006A28F2">
        <w:rPr>
          <w:rFonts w:ascii="Times New Roman" w:hAnsi="Times New Roman"/>
          <w:i/>
          <w:sz w:val="28"/>
          <w:szCs w:val="28"/>
        </w:rPr>
        <w:t>Правова аналітика:доктринальні підходи та галузеві виміри.</w:t>
      </w:r>
      <w:r w:rsidRPr="003B75D9">
        <w:rPr>
          <w:rFonts w:ascii="Times New Roman" w:hAnsi="Times New Roman"/>
          <w:sz w:val="28"/>
          <w:szCs w:val="28"/>
        </w:rPr>
        <w:t xml:space="preserve"> 2018. Вип. 9. С.</w:t>
      </w:r>
      <w:r w:rsidR="00BC7468">
        <w:rPr>
          <w:rFonts w:ascii="Times New Roman" w:hAnsi="Times New Roman"/>
          <w:sz w:val="28"/>
          <w:szCs w:val="28"/>
        </w:rPr>
        <w:t> </w:t>
      </w:r>
      <w:r w:rsidRPr="003B75D9">
        <w:rPr>
          <w:rFonts w:ascii="Times New Roman" w:hAnsi="Times New Roman"/>
          <w:sz w:val="28"/>
          <w:szCs w:val="28"/>
        </w:rPr>
        <w:t>181</w:t>
      </w:r>
      <w:r w:rsidR="00BC7468">
        <w:rPr>
          <w:rFonts w:ascii="Times New Roman" w:hAnsi="Times New Roman"/>
          <w:sz w:val="28"/>
          <w:szCs w:val="28"/>
        </w:rPr>
        <w:t>–</w:t>
      </w:r>
      <w:r w:rsidRPr="003B75D9">
        <w:rPr>
          <w:rFonts w:ascii="Times New Roman" w:hAnsi="Times New Roman"/>
          <w:sz w:val="28"/>
          <w:szCs w:val="28"/>
        </w:rPr>
        <w:t xml:space="preserve">185. </w:t>
      </w:r>
    </w:p>
    <w:p w:rsidR="002A0435" w:rsidRPr="003B75D9" w:rsidRDefault="002A0435" w:rsidP="00CB05E9">
      <w:pPr>
        <w:numPr>
          <w:ilvl w:val="0"/>
          <w:numId w:val="30"/>
        </w:numPr>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Клещенко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Значення юридичної техніки при уніфікації законодавства. </w:t>
      </w:r>
      <w:r w:rsidRPr="003B75D9">
        <w:rPr>
          <w:rFonts w:ascii="Times New Roman" w:hAnsi="Times New Roman"/>
          <w:i/>
          <w:sz w:val="28"/>
          <w:szCs w:val="28"/>
        </w:rPr>
        <w:t xml:space="preserve">Альманах права. </w:t>
      </w:r>
      <w:r w:rsidRPr="006A28F2">
        <w:rPr>
          <w:rFonts w:ascii="Times New Roman" w:hAnsi="Times New Roman"/>
          <w:i/>
          <w:sz w:val="28"/>
          <w:szCs w:val="28"/>
        </w:rPr>
        <w:t>Правовий моніторинг і правова експертиза: питання теорії та практики.</w:t>
      </w:r>
      <w:r w:rsidRPr="003B75D9">
        <w:rPr>
          <w:rFonts w:ascii="Times New Roman" w:hAnsi="Times New Roman"/>
          <w:i/>
          <w:sz w:val="28"/>
          <w:szCs w:val="28"/>
        </w:rPr>
        <w:t xml:space="preserve"> </w:t>
      </w:r>
      <w:r w:rsidRPr="003B75D9">
        <w:rPr>
          <w:rFonts w:ascii="Times New Roman" w:hAnsi="Times New Roman"/>
          <w:sz w:val="28"/>
          <w:szCs w:val="28"/>
        </w:rPr>
        <w:t>2019. Вип. 10. С. 138</w:t>
      </w:r>
      <w:r w:rsidR="00BC7468">
        <w:rPr>
          <w:rFonts w:ascii="Times New Roman" w:hAnsi="Times New Roman"/>
          <w:sz w:val="28"/>
          <w:szCs w:val="28"/>
        </w:rPr>
        <w:t>–</w:t>
      </w:r>
      <w:r w:rsidRPr="003B75D9">
        <w:rPr>
          <w:rFonts w:ascii="Times New Roman" w:hAnsi="Times New Roman"/>
          <w:sz w:val="28"/>
          <w:szCs w:val="28"/>
        </w:rPr>
        <w:t xml:space="preserve">142. </w:t>
      </w:r>
    </w:p>
    <w:p w:rsidR="002A0435" w:rsidRPr="00CB05E9" w:rsidRDefault="002A0435" w:rsidP="00BC7468">
      <w:pPr>
        <w:pStyle w:val="a3"/>
        <w:tabs>
          <w:tab w:val="left" w:pos="0"/>
        </w:tabs>
        <w:spacing w:after="0" w:line="360" w:lineRule="auto"/>
        <w:ind w:left="709"/>
        <w:jc w:val="both"/>
        <w:rPr>
          <w:rFonts w:ascii="Times New Roman" w:hAnsi="Times New Roman"/>
          <w:b/>
          <w:i/>
          <w:sz w:val="28"/>
          <w:szCs w:val="28"/>
        </w:rPr>
      </w:pPr>
      <w:r w:rsidRPr="00CB05E9">
        <w:rPr>
          <w:rFonts w:ascii="Times New Roman" w:hAnsi="Times New Roman"/>
          <w:b/>
          <w:i/>
          <w:sz w:val="28"/>
          <w:szCs w:val="28"/>
        </w:rPr>
        <w:t>Наукові праці, які засвідчують апробацію матеріалів дисертації:</w:t>
      </w:r>
    </w:p>
    <w:p w:rsidR="002A0435" w:rsidRPr="003B75D9" w:rsidRDefault="002A0435" w:rsidP="00CB05E9">
      <w:pPr>
        <w:pStyle w:val="a7"/>
        <w:numPr>
          <w:ilvl w:val="0"/>
          <w:numId w:val="30"/>
        </w:numPr>
        <w:spacing w:line="360" w:lineRule="auto"/>
        <w:ind w:left="0" w:firstLine="709"/>
        <w:jc w:val="both"/>
        <w:rPr>
          <w:sz w:val="28"/>
          <w:szCs w:val="28"/>
        </w:rPr>
      </w:pPr>
      <w:r w:rsidRPr="003B75D9">
        <w:rPr>
          <w:sz w:val="28"/>
          <w:szCs w:val="28"/>
        </w:rPr>
        <w:t>Невмержицька</w:t>
      </w:r>
      <w:r>
        <w:rPr>
          <w:sz w:val="28"/>
          <w:szCs w:val="28"/>
        </w:rPr>
        <w:t> </w:t>
      </w:r>
      <w:r w:rsidRPr="003B75D9">
        <w:rPr>
          <w:sz w:val="28"/>
          <w:szCs w:val="28"/>
        </w:rPr>
        <w:t>Н.</w:t>
      </w:r>
      <w:r>
        <w:rPr>
          <w:sz w:val="28"/>
          <w:szCs w:val="28"/>
        </w:rPr>
        <w:t> </w:t>
      </w:r>
      <w:r w:rsidRPr="003B75D9">
        <w:rPr>
          <w:sz w:val="28"/>
          <w:szCs w:val="28"/>
        </w:rPr>
        <w:t xml:space="preserve">О. Правова природа уніфікації: теоретичний аналіз. </w:t>
      </w:r>
      <w:r w:rsidRPr="003B75D9">
        <w:rPr>
          <w:i/>
          <w:sz w:val="28"/>
          <w:szCs w:val="28"/>
        </w:rPr>
        <w:t xml:space="preserve">Дев’яті юридичні читання. </w:t>
      </w:r>
      <w:r w:rsidRPr="006A28F2">
        <w:rPr>
          <w:i/>
          <w:sz w:val="28"/>
          <w:szCs w:val="28"/>
        </w:rPr>
        <w:t xml:space="preserve">Політико-правова реформа в Україні: історія, сучасність, перспективи: </w:t>
      </w:r>
      <w:r w:rsidRPr="003B75D9">
        <w:rPr>
          <w:sz w:val="28"/>
          <w:szCs w:val="28"/>
        </w:rPr>
        <w:t>матер</w:t>
      </w:r>
      <w:r>
        <w:rPr>
          <w:sz w:val="28"/>
          <w:szCs w:val="28"/>
        </w:rPr>
        <w:t>іали</w:t>
      </w:r>
      <w:r w:rsidRPr="003B75D9">
        <w:rPr>
          <w:sz w:val="28"/>
          <w:szCs w:val="28"/>
        </w:rPr>
        <w:t xml:space="preserve"> міжнар. наук. конф. </w:t>
      </w:r>
      <w:r>
        <w:rPr>
          <w:sz w:val="28"/>
          <w:szCs w:val="28"/>
        </w:rPr>
        <w:t xml:space="preserve">(м. Київ, </w:t>
      </w:r>
      <w:r w:rsidRPr="003B75D9">
        <w:rPr>
          <w:sz w:val="28"/>
          <w:szCs w:val="28"/>
        </w:rPr>
        <w:t>24</w:t>
      </w:r>
      <w:r w:rsidR="00BC7468">
        <w:rPr>
          <w:sz w:val="28"/>
          <w:szCs w:val="28"/>
        </w:rPr>
        <w:t>–</w:t>
      </w:r>
      <w:r w:rsidRPr="003B75D9">
        <w:rPr>
          <w:sz w:val="28"/>
          <w:szCs w:val="28"/>
        </w:rPr>
        <w:t>25</w:t>
      </w:r>
      <w:r>
        <w:rPr>
          <w:sz w:val="28"/>
          <w:szCs w:val="28"/>
        </w:rPr>
        <w:t> </w:t>
      </w:r>
      <w:r w:rsidRPr="003B75D9">
        <w:rPr>
          <w:sz w:val="28"/>
          <w:szCs w:val="28"/>
        </w:rPr>
        <w:t>трав</w:t>
      </w:r>
      <w:r>
        <w:rPr>
          <w:sz w:val="28"/>
          <w:szCs w:val="28"/>
        </w:rPr>
        <w:t>.</w:t>
      </w:r>
      <w:r w:rsidRPr="003B75D9">
        <w:rPr>
          <w:sz w:val="28"/>
          <w:szCs w:val="28"/>
        </w:rPr>
        <w:t xml:space="preserve"> 2013</w:t>
      </w:r>
      <w:r>
        <w:rPr>
          <w:sz w:val="28"/>
          <w:szCs w:val="28"/>
        </w:rPr>
        <w:t> </w:t>
      </w:r>
      <w:r w:rsidRPr="003B75D9">
        <w:rPr>
          <w:sz w:val="28"/>
          <w:szCs w:val="28"/>
        </w:rPr>
        <w:t>р.</w:t>
      </w:r>
      <w:r>
        <w:rPr>
          <w:sz w:val="28"/>
          <w:szCs w:val="28"/>
        </w:rPr>
        <w:t>).</w:t>
      </w:r>
      <w:r w:rsidRPr="003B75D9">
        <w:rPr>
          <w:sz w:val="28"/>
          <w:szCs w:val="28"/>
        </w:rPr>
        <w:t xml:space="preserve"> Київ: Вид-во НПУ імені М.</w:t>
      </w:r>
      <w:r>
        <w:rPr>
          <w:sz w:val="28"/>
          <w:szCs w:val="28"/>
        </w:rPr>
        <w:t> </w:t>
      </w:r>
      <w:r w:rsidRPr="003B75D9">
        <w:rPr>
          <w:sz w:val="28"/>
          <w:szCs w:val="28"/>
        </w:rPr>
        <w:t>П. Драгоманова, 2013. С. 130</w:t>
      </w:r>
      <w:r w:rsidR="00BC7468">
        <w:rPr>
          <w:sz w:val="28"/>
          <w:szCs w:val="28"/>
        </w:rPr>
        <w:t>–</w:t>
      </w:r>
      <w:r w:rsidRPr="003B75D9">
        <w:rPr>
          <w:sz w:val="28"/>
          <w:szCs w:val="28"/>
        </w:rPr>
        <w:t>133.</w:t>
      </w:r>
    </w:p>
    <w:p w:rsidR="002A0435" w:rsidRPr="003B75D9" w:rsidRDefault="002A0435" w:rsidP="00CB05E9">
      <w:pPr>
        <w:pStyle w:val="a7"/>
        <w:numPr>
          <w:ilvl w:val="0"/>
          <w:numId w:val="30"/>
        </w:numPr>
        <w:spacing w:line="360" w:lineRule="auto"/>
        <w:ind w:left="0" w:firstLine="709"/>
        <w:jc w:val="both"/>
        <w:rPr>
          <w:sz w:val="28"/>
          <w:szCs w:val="28"/>
        </w:rPr>
      </w:pPr>
      <w:r>
        <w:rPr>
          <w:sz w:val="28"/>
          <w:szCs w:val="28"/>
        </w:rPr>
        <w:t>Невмержицька </w:t>
      </w:r>
      <w:r w:rsidRPr="003B75D9">
        <w:rPr>
          <w:sz w:val="28"/>
          <w:szCs w:val="28"/>
        </w:rPr>
        <w:t>Н.</w:t>
      </w:r>
      <w:r>
        <w:rPr>
          <w:sz w:val="28"/>
          <w:szCs w:val="28"/>
        </w:rPr>
        <w:t> </w:t>
      </w:r>
      <w:r w:rsidRPr="003B75D9">
        <w:rPr>
          <w:sz w:val="28"/>
          <w:szCs w:val="28"/>
        </w:rPr>
        <w:t xml:space="preserve">О. Історія уніфікації в Україні: теоретичний аналіз. </w:t>
      </w:r>
      <w:r w:rsidRPr="003B75D9">
        <w:rPr>
          <w:i/>
          <w:sz w:val="28"/>
          <w:szCs w:val="28"/>
        </w:rPr>
        <w:t>Актуальні проблеми законодавства України: пріоритетні напрями його вдосконалення</w:t>
      </w:r>
      <w:r w:rsidRPr="003B75D9">
        <w:rPr>
          <w:sz w:val="28"/>
          <w:szCs w:val="28"/>
        </w:rPr>
        <w:t>: матер</w:t>
      </w:r>
      <w:r>
        <w:rPr>
          <w:sz w:val="28"/>
          <w:szCs w:val="28"/>
        </w:rPr>
        <w:t>іали</w:t>
      </w:r>
      <w:r w:rsidRPr="003B75D9">
        <w:rPr>
          <w:sz w:val="28"/>
          <w:szCs w:val="28"/>
        </w:rPr>
        <w:t xml:space="preserve"> міжнар. наук.-практ. конф. </w:t>
      </w:r>
      <w:r>
        <w:rPr>
          <w:sz w:val="28"/>
          <w:szCs w:val="28"/>
        </w:rPr>
        <w:t xml:space="preserve">(м. Одеса, </w:t>
      </w:r>
      <w:r w:rsidRPr="003B75D9">
        <w:rPr>
          <w:sz w:val="28"/>
          <w:szCs w:val="28"/>
        </w:rPr>
        <w:t>10</w:t>
      </w:r>
      <w:r w:rsidR="00BC7468">
        <w:rPr>
          <w:sz w:val="28"/>
          <w:szCs w:val="28"/>
        </w:rPr>
        <w:t>–</w:t>
      </w:r>
      <w:r w:rsidRPr="003B75D9">
        <w:rPr>
          <w:sz w:val="28"/>
          <w:szCs w:val="28"/>
        </w:rPr>
        <w:t>11</w:t>
      </w:r>
      <w:r>
        <w:rPr>
          <w:sz w:val="28"/>
          <w:szCs w:val="28"/>
        </w:rPr>
        <w:t> </w:t>
      </w:r>
      <w:r w:rsidRPr="003B75D9">
        <w:rPr>
          <w:sz w:val="28"/>
          <w:szCs w:val="28"/>
        </w:rPr>
        <w:t>жовт</w:t>
      </w:r>
      <w:r>
        <w:rPr>
          <w:sz w:val="28"/>
          <w:szCs w:val="28"/>
        </w:rPr>
        <w:t>ю</w:t>
      </w:r>
      <w:r w:rsidRPr="003B75D9">
        <w:rPr>
          <w:sz w:val="28"/>
          <w:szCs w:val="28"/>
        </w:rPr>
        <w:t xml:space="preserve"> 2014</w:t>
      </w:r>
      <w:r>
        <w:rPr>
          <w:sz w:val="28"/>
          <w:szCs w:val="28"/>
        </w:rPr>
        <w:t> </w:t>
      </w:r>
      <w:r w:rsidRPr="003B75D9">
        <w:rPr>
          <w:sz w:val="28"/>
          <w:szCs w:val="28"/>
        </w:rPr>
        <w:t>р.</w:t>
      </w:r>
      <w:r>
        <w:rPr>
          <w:sz w:val="28"/>
          <w:szCs w:val="28"/>
        </w:rPr>
        <w:t>).</w:t>
      </w:r>
      <w:r w:rsidRPr="003B75D9">
        <w:rPr>
          <w:sz w:val="28"/>
          <w:szCs w:val="28"/>
        </w:rPr>
        <w:t xml:space="preserve"> Одеса: ГО «Причорноморська фундація права», 2014. С.</w:t>
      </w:r>
      <w:r>
        <w:rPr>
          <w:sz w:val="28"/>
          <w:szCs w:val="28"/>
        </w:rPr>
        <w:t> </w:t>
      </w:r>
      <w:r w:rsidRPr="003B75D9">
        <w:rPr>
          <w:sz w:val="28"/>
          <w:szCs w:val="28"/>
        </w:rPr>
        <w:t>9</w:t>
      </w:r>
      <w:r w:rsidR="00BC7468">
        <w:rPr>
          <w:sz w:val="28"/>
          <w:szCs w:val="28"/>
        </w:rPr>
        <w:t>–</w:t>
      </w:r>
      <w:r w:rsidRPr="003B75D9">
        <w:rPr>
          <w:sz w:val="28"/>
          <w:szCs w:val="28"/>
        </w:rPr>
        <w:t>11.</w:t>
      </w:r>
    </w:p>
    <w:p w:rsidR="002A0435" w:rsidRPr="003B75D9" w:rsidRDefault="002A0435" w:rsidP="00CB05E9">
      <w:pPr>
        <w:pStyle w:val="a3"/>
        <w:numPr>
          <w:ilvl w:val="0"/>
          <w:numId w:val="30"/>
        </w:numPr>
        <w:spacing w:after="0" w:line="360" w:lineRule="auto"/>
        <w:ind w:left="0" w:firstLine="709"/>
        <w:jc w:val="both"/>
        <w:rPr>
          <w:rFonts w:ascii="Times New Roman" w:hAnsi="Times New Roman"/>
          <w:sz w:val="28"/>
          <w:szCs w:val="28"/>
        </w:rPr>
      </w:pPr>
      <w:r w:rsidRPr="003B75D9">
        <w:rPr>
          <w:rFonts w:ascii="Times New Roman" w:hAnsi="Times New Roman"/>
          <w:sz w:val="28"/>
          <w:szCs w:val="28"/>
        </w:rPr>
        <w:t>Невмержицька</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О. Необхідність уніфікації у вітчизняному законодавстві.</w:t>
      </w:r>
      <w:r w:rsidRPr="003B75D9">
        <w:rPr>
          <w:rFonts w:ascii="Times New Roman" w:hAnsi="Times New Roman"/>
          <w:i/>
          <w:sz w:val="28"/>
          <w:szCs w:val="28"/>
        </w:rPr>
        <w:t xml:space="preserve"> Десяті юридичні читання. </w:t>
      </w:r>
      <w:r w:rsidRPr="00C97B5A">
        <w:rPr>
          <w:rFonts w:ascii="Times New Roman" w:hAnsi="Times New Roman"/>
          <w:i/>
          <w:sz w:val="28"/>
          <w:szCs w:val="28"/>
        </w:rPr>
        <w:t xml:space="preserve">Юридична освіта і наука в Україні: традиції та новації: </w:t>
      </w:r>
      <w:r w:rsidRPr="003B75D9">
        <w:rPr>
          <w:rFonts w:ascii="Times New Roman" w:hAnsi="Times New Roman"/>
          <w:sz w:val="28"/>
          <w:szCs w:val="28"/>
        </w:rPr>
        <w:t>матер</w:t>
      </w:r>
      <w:r>
        <w:rPr>
          <w:rFonts w:ascii="Times New Roman" w:hAnsi="Times New Roman"/>
          <w:sz w:val="28"/>
          <w:szCs w:val="28"/>
        </w:rPr>
        <w:t>іали</w:t>
      </w:r>
      <w:r w:rsidRPr="003B75D9">
        <w:rPr>
          <w:rFonts w:ascii="Times New Roman" w:hAnsi="Times New Roman"/>
          <w:sz w:val="28"/>
          <w:szCs w:val="28"/>
        </w:rPr>
        <w:t xml:space="preserve"> міжнар. наук. конф. </w:t>
      </w:r>
      <w:r>
        <w:rPr>
          <w:rFonts w:ascii="Times New Roman" w:hAnsi="Times New Roman"/>
          <w:sz w:val="28"/>
          <w:szCs w:val="28"/>
        </w:rPr>
        <w:t xml:space="preserve">(м. Київ, </w:t>
      </w:r>
      <w:r w:rsidRPr="003B75D9">
        <w:rPr>
          <w:rFonts w:ascii="Times New Roman" w:hAnsi="Times New Roman"/>
          <w:sz w:val="28"/>
          <w:szCs w:val="28"/>
        </w:rPr>
        <w:t>15</w:t>
      </w:r>
      <w:r w:rsidR="00BC7468">
        <w:rPr>
          <w:rFonts w:ascii="Times New Roman" w:hAnsi="Times New Roman"/>
          <w:sz w:val="28"/>
          <w:szCs w:val="28"/>
        </w:rPr>
        <w:t>–</w:t>
      </w:r>
      <w:r w:rsidRPr="003B75D9">
        <w:rPr>
          <w:rFonts w:ascii="Times New Roman" w:hAnsi="Times New Roman"/>
          <w:sz w:val="28"/>
          <w:szCs w:val="28"/>
        </w:rPr>
        <w:t>16</w:t>
      </w:r>
      <w:r>
        <w:rPr>
          <w:rFonts w:ascii="Times New Roman" w:hAnsi="Times New Roman"/>
          <w:sz w:val="28"/>
          <w:szCs w:val="28"/>
        </w:rPr>
        <w:t> </w:t>
      </w:r>
      <w:r w:rsidRPr="003B75D9">
        <w:rPr>
          <w:rFonts w:ascii="Times New Roman" w:hAnsi="Times New Roman"/>
          <w:sz w:val="28"/>
          <w:szCs w:val="28"/>
        </w:rPr>
        <w:t>трав</w:t>
      </w:r>
      <w:r>
        <w:rPr>
          <w:rFonts w:ascii="Times New Roman" w:hAnsi="Times New Roman"/>
          <w:sz w:val="28"/>
          <w:szCs w:val="28"/>
        </w:rPr>
        <w:t>. 2014 </w:t>
      </w:r>
      <w:r w:rsidRPr="003B75D9">
        <w:rPr>
          <w:rFonts w:ascii="Times New Roman" w:hAnsi="Times New Roman"/>
          <w:sz w:val="28"/>
          <w:szCs w:val="28"/>
        </w:rPr>
        <w:t>р.</w:t>
      </w:r>
      <w:r>
        <w:rPr>
          <w:rFonts w:ascii="Times New Roman" w:hAnsi="Times New Roman"/>
          <w:sz w:val="28"/>
          <w:szCs w:val="28"/>
        </w:rPr>
        <w:t>).</w:t>
      </w:r>
      <w:r w:rsidRPr="003B75D9">
        <w:rPr>
          <w:rFonts w:ascii="Times New Roman" w:hAnsi="Times New Roman"/>
          <w:sz w:val="28"/>
          <w:szCs w:val="28"/>
        </w:rPr>
        <w:t xml:space="preserve"> Київ: Вид-во НПУ імені М.</w:t>
      </w:r>
      <w:r>
        <w:rPr>
          <w:rFonts w:ascii="Times New Roman" w:hAnsi="Times New Roman"/>
          <w:sz w:val="28"/>
          <w:szCs w:val="28"/>
        </w:rPr>
        <w:t> </w:t>
      </w:r>
      <w:r w:rsidRPr="003B75D9">
        <w:rPr>
          <w:rFonts w:ascii="Times New Roman" w:hAnsi="Times New Roman"/>
          <w:sz w:val="28"/>
          <w:szCs w:val="28"/>
        </w:rPr>
        <w:t>П. Драгоманова, 2014. С. 116</w:t>
      </w:r>
      <w:r w:rsidR="00BC7468">
        <w:rPr>
          <w:rFonts w:ascii="Times New Roman" w:hAnsi="Times New Roman"/>
          <w:sz w:val="28"/>
          <w:szCs w:val="28"/>
        </w:rPr>
        <w:t>–</w:t>
      </w:r>
      <w:r w:rsidRPr="003B75D9">
        <w:rPr>
          <w:rFonts w:ascii="Times New Roman" w:hAnsi="Times New Roman"/>
          <w:sz w:val="28"/>
          <w:szCs w:val="28"/>
        </w:rPr>
        <w:t>119.</w:t>
      </w:r>
    </w:p>
    <w:p w:rsidR="002A0435" w:rsidRDefault="002A0435" w:rsidP="00CB05E9">
      <w:pPr>
        <w:pStyle w:val="a3"/>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Невмержицька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О. Принципи уніфікації законодавства.</w:t>
      </w:r>
      <w:r>
        <w:rPr>
          <w:rFonts w:ascii="Times New Roman" w:hAnsi="Times New Roman"/>
          <w:sz w:val="28"/>
          <w:szCs w:val="28"/>
        </w:rPr>
        <w:t xml:space="preserve"> </w:t>
      </w:r>
      <w:r w:rsidRPr="003B75D9">
        <w:rPr>
          <w:rFonts w:ascii="Times New Roman" w:hAnsi="Times New Roman"/>
          <w:i/>
          <w:sz w:val="28"/>
          <w:szCs w:val="28"/>
        </w:rPr>
        <w:t>Одинадцяті юридичні читання.</w:t>
      </w:r>
      <w:r w:rsidRPr="00C97B5A">
        <w:rPr>
          <w:rFonts w:ascii="Times New Roman" w:hAnsi="Times New Roman"/>
          <w:i/>
          <w:sz w:val="28"/>
          <w:szCs w:val="28"/>
        </w:rPr>
        <w:t xml:space="preserve"> Форма сучасної національної української держави: реалії та перспективи:</w:t>
      </w:r>
      <w:r w:rsidRPr="003B75D9">
        <w:rPr>
          <w:rFonts w:ascii="Times New Roman" w:hAnsi="Times New Roman"/>
          <w:sz w:val="28"/>
          <w:szCs w:val="28"/>
        </w:rPr>
        <w:t xml:space="preserve"> матер</w:t>
      </w:r>
      <w:r>
        <w:rPr>
          <w:rFonts w:ascii="Times New Roman" w:hAnsi="Times New Roman"/>
          <w:sz w:val="28"/>
          <w:szCs w:val="28"/>
        </w:rPr>
        <w:t>іали</w:t>
      </w:r>
      <w:r w:rsidRPr="003B75D9">
        <w:rPr>
          <w:rFonts w:ascii="Times New Roman" w:hAnsi="Times New Roman"/>
          <w:sz w:val="28"/>
          <w:szCs w:val="28"/>
        </w:rPr>
        <w:t xml:space="preserve"> міжнар. наук. конф. </w:t>
      </w:r>
      <w:r>
        <w:rPr>
          <w:rFonts w:ascii="Times New Roman" w:hAnsi="Times New Roman"/>
          <w:sz w:val="28"/>
          <w:szCs w:val="28"/>
        </w:rPr>
        <w:t xml:space="preserve">(м. Київ, </w:t>
      </w:r>
      <w:r w:rsidRPr="003B75D9">
        <w:rPr>
          <w:rFonts w:ascii="Times New Roman" w:hAnsi="Times New Roman"/>
          <w:sz w:val="28"/>
          <w:szCs w:val="28"/>
        </w:rPr>
        <w:t>21</w:t>
      </w:r>
      <w:r w:rsidR="00BC7468">
        <w:rPr>
          <w:rFonts w:ascii="Times New Roman" w:hAnsi="Times New Roman"/>
          <w:sz w:val="28"/>
          <w:szCs w:val="28"/>
        </w:rPr>
        <w:t>–</w:t>
      </w:r>
      <w:r w:rsidRPr="003B75D9">
        <w:rPr>
          <w:rFonts w:ascii="Times New Roman" w:hAnsi="Times New Roman"/>
          <w:sz w:val="28"/>
          <w:szCs w:val="28"/>
        </w:rPr>
        <w:t>22</w:t>
      </w:r>
      <w:r>
        <w:rPr>
          <w:rFonts w:ascii="Times New Roman" w:hAnsi="Times New Roman"/>
          <w:sz w:val="28"/>
          <w:szCs w:val="28"/>
        </w:rPr>
        <w:t> </w:t>
      </w:r>
      <w:r w:rsidRPr="003B75D9">
        <w:rPr>
          <w:rFonts w:ascii="Times New Roman" w:hAnsi="Times New Roman"/>
          <w:sz w:val="28"/>
          <w:szCs w:val="28"/>
        </w:rPr>
        <w:t>трав</w:t>
      </w:r>
      <w:r>
        <w:rPr>
          <w:rFonts w:ascii="Times New Roman" w:hAnsi="Times New Roman"/>
          <w:sz w:val="28"/>
          <w:szCs w:val="28"/>
        </w:rPr>
        <w:t>.</w:t>
      </w:r>
      <w:r w:rsidRPr="003B75D9">
        <w:rPr>
          <w:rFonts w:ascii="Times New Roman" w:hAnsi="Times New Roman"/>
          <w:sz w:val="28"/>
          <w:szCs w:val="28"/>
        </w:rPr>
        <w:t xml:space="preserve"> 2015</w:t>
      </w:r>
      <w:r>
        <w:rPr>
          <w:rFonts w:ascii="Times New Roman" w:hAnsi="Times New Roman"/>
          <w:sz w:val="28"/>
          <w:szCs w:val="28"/>
        </w:rPr>
        <w:t> </w:t>
      </w:r>
      <w:r w:rsidRPr="003B75D9">
        <w:rPr>
          <w:rFonts w:ascii="Times New Roman" w:hAnsi="Times New Roman"/>
          <w:sz w:val="28"/>
          <w:szCs w:val="28"/>
        </w:rPr>
        <w:t>р.</w:t>
      </w:r>
      <w:r>
        <w:rPr>
          <w:rFonts w:ascii="Times New Roman" w:hAnsi="Times New Roman"/>
          <w:sz w:val="28"/>
          <w:szCs w:val="28"/>
        </w:rPr>
        <w:t>).</w:t>
      </w:r>
      <w:r w:rsidRPr="003B75D9">
        <w:rPr>
          <w:rFonts w:ascii="Times New Roman" w:hAnsi="Times New Roman"/>
          <w:sz w:val="28"/>
          <w:szCs w:val="28"/>
        </w:rPr>
        <w:t xml:space="preserve"> Київ: Вид-во НПУ імені М.</w:t>
      </w:r>
      <w:r>
        <w:rPr>
          <w:rFonts w:ascii="Times New Roman" w:hAnsi="Times New Roman"/>
          <w:sz w:val="28"/>
          <w:szCs w:val="28"/>
        </w:rPr>
        <w:t> </w:t>
      </w:r>
      <w:r w:rsidRPr="003B75D9">
        <w:rPr>
          <w:rFonts w:ascii="Times New Roman" w:hAnsi="Times New Roman"/>
          <w:sz w:val="28"/>
          <w:szCs w:val="28"/>
        </w:rPr>
        <w:t>П. Драгоманова, 2015. С.</w:t>
      </w:r>
      <w:r>
        <w:rPr>
          <w:rFonts w:ascii="Times New Roman" w:hAnsi="Times New Roman"/>
          <w:sz w:val="28"/>
          <w:szCs w:val="28"/>
        </w:rPr>
        <w:t> </w:t>
      </w:r>
      <w:r w:rsidRPr="003B75D9">
        <w:rPr>
          <w:rFonts w:ascii="Times New Roman" w:hAnsi="Times New Roman"/>
          <w:sz w:val="28"/>
          <w:szCs w:val="28"/>
        </w:rPr>
        <w:t>92</w:t>
      </w:r>
      <w:r w:rsidR="00BC7468">
        <w:rPr>
          <w:rFonts w:ascii="Times New Roman" w:hAnsi="Times New Roman"/>
          <w:sz w:val="28"/>
          <w:szCs w:val="28"/>
        </w:rPr>
        <w:t>–</w:t>
      </w:r>
      <w:r w:rsidRPr="003B75D9">
        <w:rPr>
          <w:rFonts w:ascii="Times New Roman" w:hAnsi="Times New Roman"/>
          <w:sz w:val="28"/>
          <w:szCs w:val="28"/>
        </w:rPr>
        <w:t>95.</w:t>
      </w:r>
    </w:p>
    <w:p w:rsidR="008078B0" w:rsidRPr="002A0435" w:rsidRDefault="002A0435" w:rsidP="00CB05E9">
      <w:pPr>
        <w:pStyle w:val="af3"/>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3B75D9">
        <w:rPr>
          <w:rFonts w:ascii="Times New Roman" w:hAnsi="Times New Roman"/>
          <w:sz w:val="28"/>
          <w:szCs w:val="28"/>
        </w:rPr>
        <w:t>Клещенко</w:t>
      </w:r>
      <w:r>
        <w:rPr>
          <w:rFonts w:ascii="Times New Roman" w:hAnsi="Times New Roman"/>
          <w:sz w:val="28"/>
          <w:szCs w:val="28"/>
        </w:rPr>
        <w:t> </w:t>
      </w:r>
      <w:r w:rsidRPr="003B75D9">
        <w:rPr>
          <w:rFonts w:ascii="Times New Roman" w:hAnsi="Times New Roman"/>
          <w:sz w:val="28"/>
          <w:szCs w:val="28"/>
        </w:rPr>
        <w:t>Н.</w:t>
      </w:r>
      <w:r>
        <w:rPr>
          <w:rFonts w:ascii="Times New Roman" w:hAnsi="Times New Roman"/>
          <w:sz w:val="28"/>
          <w:szCs w:val="28"/>
        </w:rPr>
        <w:t> </w:t>
      </w:r>
      <w:r w:rsidRPr="003B75D9">
        <w:rPr>
          <w:rFonts w:ascii="Times New Roman" w:hAnsi="Times New Roman"/>
          <w:sz w:val="28"/>
          <w:szCs w:val="28"/>
        </w:rPr>
        <w:t xml:space="preserve">О. Міжнародно-правова основа уніфікації законодавства. </w:t>
      </w:r>
      <w:r w:rsidRPr="003B75D9">
        <w:rPr>
          <w:rFonts w:ascii="Times New Roman" w:hAnsi="Times New Roman"/>
          <w:i/>
          <w:sz w:val="28"/>
          <w:szCs w:val="28"/>
        </w:rPr>
        <w:t>Дослідження актуальних питань юридичних наук</w:t>
      </w:r>
      <w:r w:rsidRPr="003B75D9">
        <w:rPr>
          <w:rFonts w:ascii="Times New Roman" w:hAnsi="Times New Roman"/>
          <w:sz w:val="28"/>
          <w:szCs w:val="28"/>
        </w:rPr>
        <w:t>: матер</w:t>
      </w:r>
      <w:r>
        <w:rPr>
          <w:rFonts w:ascii="Times New Roman" w:hAnsi="Times New Roman"/>
          <w:sz w:val="28"/>
          <w:szCs w:val="28"/>
        </w:rPr>
        <w:t>іали</w:t>
      </w:r>
      <w:r w:rsidRPr="003B75D9">
        <w:rPr>
          <w:rFonts w:ascii="Times New Roman" w:hAnsi="Times New Roman"/>
          <w:sz w:val="28"/>
          <w:szCs w:val="28"/>
        </w:rPr>
        <w:t xml:space="preserve"> наук.-практ. конф. </w:t>
      </w:r>
      <w:r>
        <w:rPr>
          <w:rFonts w:ascii="Times New Roman" w:hAnsi="Times New Roman"/>
          <w:sz w:val="28"/>
          <w:szCs w:val="28"/>
        </w:rPr>
        <w:t xml:space="preserve">(м. Херсон, </w:t>
      </w:r>
      <w:r w:rsidRPr="003B75D9">
        <w:rPr>
          <w:rFonts w:ascii="Times New Roman" w:hAnsi="Times New Roman"/>
          <w:sz w:val="28"/>
          <w:szCs w:val="28"/>
        </w:rPr>
        <w:t>13</w:t>
      </w:r>
      <w:r w:rsidR="00BC7468">
        <w:rPr>
          <w:rFonts w:ascii="Times New Roman" w:hAnsi="Times New Roman"/>
          <w:sz w:val="28"/>
          <w:szCs w:val="28"/>
          <w:lang w:val="uk-UA"/>
        </w:rPr>
        <w:t>–</w:t>
      </w:r>
      <w:r w:rsidRPr="003B75D9">
        <w:rPr>
          <w:rFonts w:ascii="Times New Roman" w:hAnsi="Times New Roman"/>
          <w:sz w:val="28"/>
          <w:szCs w:val="28"/>
        </w:rPr>
        <w:t>14</w:t>
      </w:r>
      <w:r>
        <w:rPr>
          <w:rFonts w:ascii="Times New Roman" w:hAnsi="Times New Roman"/>
          <w:sz w:val="28"/>
          <w:szCs w:val="28"/>
        </w:rPr>
        <w:t> </w:t>
      </w:r>
      <w:r w:rsidRPr="003B75D9">
        <w:rPr>
          <w:rFonts w:ascii="Times New Roman" w:hAnsi="Times New Roman"/>
          <w:sz w:val="28"/>
          <w:szCs w:val="28"/>
        </w:rPr>
        <w:t>груд</w:t>
      </w:r>
      <w:r>
        <w:rPr>
          <w:rFonts w:ascii="Times New Roman" w:hAnsi="Times New Roman"/>
          <w:sz w:val="28"/>
          <w:szCs w:val="28"/>
        </w:rPr>
        <w:t>.</w:t>
      </w:r>
      <w:r w:rsidRPr="003B75D9">
        <w:rPr>
          <w:rFonts w:ascii="Times New Roman" w:hAnsi="Times New Roman"/>
          <w:sz w:val="28"/>
          <w:szCs w:val="28"/>
        </w:rPr>
        <w:t xml:space="preserve"> 2019</w:t>
      </w:r>
      <w:r>
        <w:rPr>
          <w:rFonts w:ascii="Times New Roman" w:hAnsi="Times New Roman"/>
          <w:sz w:val="28"/>
          <w:szCs w:val="28"/>
        </w:rPr>
        <w:t> </w:t>
      </w:r>
      <w:r w:rsidRPr="003B75D9">
        <w:rPr>
          <w:rFonts w:ascii="Times New Roman" w:hAnsi="Times New Roman"/>
          <w:sz w:val="28"/>
          <w:szCs w:val="28"/>
        </w:rPr>
        <w:t>р.</w:t>
      </w:r>
      <w:r>
        <w:rPr>
          <w:rFonts w:ascii="Times New Roman" w:hAnsi="Times New Roman"/>
          <w:sz w:val="28"/>
          <w:szCs w:val="28"/>
        </w:rPr>
        <w:t>).</w:t>
      </w:r>
      <w:r w:rsidRPr="003B75D9">
        <w:rPr>
          <w:rFonts w:ascii="Times New Roman" w:hAnsi="Times New Roman"/>
          <w:sz w:val="28"/>
          <w:szCs w:val="28"/>
        </w:rPr>
        <w:t xml:space="preserve"> Херсон: Молодий вчений, 2019. С.</w:t>
      </w:r>
      <w:r>
        <w:rPr>
          <w:rFonts w:ascii="Times New Roman" w:hAnsi="Times New Roman"/>
          <w:sz w:val="28"/>
          <w:szCs w:val="28"/>
        </w:rPr>
        <w:t> </w:t>
      </w:r>
      <w:r w:rsidRPr="003B75D9">
        <w:rPr>
          <w:rFonts w:ascii="Times New Roman" w:hAnsi="Times New Roman"/>
          <w:sz w:val="28"/>
          <w:szCs w:val="28"/>
        </w:rPr>
        <w:t>13</w:t>
      </w:r>
      <w:r w:rsidR="00BC7468">
        <w:rPr>
          <w:rFonts w:ascii="Times New Roman" w:hAnsi="Times New Roman"/>
          <w:sz w:val="28"/>
          <w:szCs w:val="28"/>
          <w:lang w:val="uk-UA"/>
        </w:rPr>
        <w:t>–</w:t>
      </w:r>
      <w:r w:rsidRPr="003B75D9">
        <w:rPr>
          <w:rFonts w:ascii="Times New Roman" w:hAnsi="Times New Roman"/>
          <w:sz w:val="28"/>
          <w:szCs w:val="28"/>
        </w:rPr>
        <w:t>15.</w:t>
      </w:r>
    </w:p>
    <w:sectPr w:rsidR="008078B0" w:rsidRPr="002A0435" w:rsidSect="00D63F9D">
      <w:headerReference w:type="default" r:id="rId32"/>
      <w:headerReference w:type="first" r:id="rId33"/>
      <w:pgSz w:w="11906" w:h="16838" w:code="9"/>
      <w:pgMar w:top="1418"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13" w:rsidRDefault="00884413" w:rsidP="00632308">
      <w:pPr>
        <w:spacing w:after="0" w:line="240" w:lineRule="auto"/>
      </w:pPr>
      <w:r>
        <w:separator/>
      </w:r>
    </w:p>
  </w:endnote>
  <w:endnote w:type="continuationSeparator" w:id="0">
    <w:p w:rsidR="00884413" w:rsidRDefault="00884413" w:rsidP="0063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13" w:rsidRDefault="00884413" w:rsidP="00632308">
      <w:pPr>
        <w:spacing w:after="0" w:line="240" w:lineRule="auto"/>
      </w:pPr>
      <w:r>
        <w:separator/>
      </w:r>
    </w:p>
  </w:footnote>
  <w:footnote w:type="continuationSeparator" w:id="0">
    <w:p w:rsidR="00884413" w:rsidRDefault="00884413" w:rsidP="0063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8" w:rsidRDefault="00EC5B78" w:rsidP="00F43B70">
    <w:pPr>
      <w:pStyle w:val="ab"/>
      <w:jc w:val="right"/>
    </w:pPr>
    <w:r>
      <w:fldChar w:fldCharType="begin"/>
    </w:r>
    <w:r>
      <w:instrText xml:space="preserve"> PAGE   \* MERGEFORMAT </w:instrText>
    </w:r>
    <w:r>
      <w:fldChar w:fldCharType="separate"/>
    </w:r>
    <w:r w:rsidR="00E40541">
      <w:rPr>
        <w:noProof/>
      </w:rPr>
      <w:t>142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1344"/>
      <w:docPartObj>
        <w:docPartGallery w:val="Page Numbers (Top of Page)"/>
        <w:docPartUnique/>
      </w:docPartObj>
    </w:sdtPr>
    <w:sdtContent>
      <w:p w:rsidR="00EC5B78" w:rsidRPr="00CC157B" w:rsidRDefault="00EC5B78" w:rsidP="00CC157B">
        <w:pPr>
          <w:pStyle w:val="ab"/>
          <w:jc w:val="right"/>
        </w:pPr>
        <w:r>
          <w:fldChar w:fldCharType="begin"/>
        </w:r>
        <w:r>
          <w:instrText xml:space="preserve"> PAGE   \* MERGEFORMAT </w:instrText>
        </w:r>
        <w:r>
          <w:fldChar w:fldCharType="separate"/>
        </w:r>
        <w:r w:rsidR="00E4054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3"/>
    <w:multiLevelType w:val="singleLevel"/>
    <w:tmpl w:val="00000003"/>
    <w:name w:val="WW8Num3"/>
    <w:lvl w:ilvl="0">
      <w:start w:val="1"/>
      <w:numFmt w:val="bullet"/>
      <w:lvlText w:val=""/>
      <w:lvlJc w:val="left"/>
      <w:pPr>
        <w:tabs>
          <w:tab w:val="num" w:pos="1428"/>
        </w:tabs>
        <w:ind w:left="1428" w:hanging="360"/>
      </w:pPr>
      <w:rPr>
        <w:rFonts w:ascii="Symbol" w:hAnsi="Symbol" w:cs="Symbol"/>
        <w:color w:val="000000"/>
        <w:sz w:val="28"/>
        <w:szCs w:val="28"/>
        <w:lang w:val="ru-RU" w:eastAsia="ru-RU"/>
      </w:rPr>
    </w:lvl>
  </w:abstractNum>
  <w:abstractNum w:abstractNumId="2">
    <w:nsid w:val="04A0188F"/>
    <w:multiLevelType w:val="hybridMultilevel"/>
    <w:tmpl w:val="BB9AAA00"/>
    <w:lvl w:ilvl="0" w:tplc="0419000F">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114B2335"/>
    <w:multiLevelType w:val="hybridMultilevel"/>
    <w:tmpl w:val="B53E7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A2602"/>
    <w:multiLevelType w:val="hybridMultilevel"/>
    <w:tmpl w:val="6C38FD0E"/>
    <w:lvl w:ilvl="0" w:tplc="95A8F18E">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351593"/>
    <w:multiLevelType w:val="hybridMultilevel"/>
    <w:tmpl w:val="4D7AD612"/>
    <w:lvl w:ilvl="0" w:tplc="8BA81CA0">
      <w:start w:val="1"/>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52619F"/>
    <w:multiLevelType w:val="multilevel"/>
    <w:tmpl w:val="BBDC69A0"/>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B1A455A"/>
    <w:multiLevelType w:val="hybridMultilevel"/>
    <w:tmpl w:val="B2BA1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BE0698B"/>
    <w:multiLevelType w:val="hybridMultilevel"/>
    <w:tmpl w:val="763A04C0"/>
    <w:lvl w:ilvl="0" w:tplc="0419000F">
      <w:start w:val="1"/>
      <w:numFmt w:val="decimal"/>
      <w:lvlText w:val="%1."/>
      <w:lvlJc w:val="left"/>
      <w:pPr>
        <w:ind w:left="1511"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2D512A03"/>
    <w:multiLevelType w:val="hybridMultilevel"/>
    <w:tmpl w:val="F8708208"/>
    <w:lvl w:ilvl="0" w:tplc="2C2E27D4">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D734F0D"/>
    <w:multiLevelType w:val="hybridMultilevel"/>
    <w:tmpl w:val="A8D8D450"/>
    <w:lvl w:ilvl="0" w:tplc="8BA81CA0">
      <w:start w:val="1"/>
      <w:numFmt w:val="bullet"/>
      <w:lvlText w:val="–"/>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3D977CE0"/>
    <w:multiLevelType w:val="multilevel"/>
    <w:tmpl w:val="E5C674D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40A41249"/>
    <w:multiLevelType w:val="hybridMultilevel"/>
    <w:tmpl w:val="5CE8C250"/>
    <w:lvl w:ilvl="0" w:tplc="0F9AD0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4372978"/>
    <w:multiLevelType w:val="hybridMultilevel"/>
    <w:tmpl w:val="53B0DD54"/>
    <w:lvl w:ilvl="0" w:tplc="C2B2DF88">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C6F6C"/>
    <w:multiLevelType w:val="hybridMultilevel"/>
    <w:tmpl w:val="823CD73E"/>
    <w:lvl w:ilvl="0" w:tplc="8BA81CA0">
      <w:start w:val="1"/>
      <w:numFmt w:val="bullet"/>
      <w:lvlText w:val="–"/>
      <w:lvlJc w:val="left"/>
      <w:pPr>
        <w:tabs>
          <w:tab w:val="num" w:pos="840"/>
        </w:tabs>
        <w:ind w:left="840" w:hanging="480"/>
      </w:pPr>
      <w:rPr>
        <w:rFonts w:hint="default"/>
      </w:rPr>
    </w:lvl>
    <w:lvl w:ilvl="1" w:tplc="A7B20AC6">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160C44"/>
    <w:multiLevelType w:val="hybridMultilevel"/>
    <w:tmpl w:val="9A681900"/>
    <w:lvl w:ilvl="0" w:tplc="76D68B40">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nsid w:val="47850A2B"/>
    <w:multiLevelType w:val="hybridMultilevel"/>
    <w:tmpl w:val="A4D65834"/>
    <w:lvl w:ilvl="0" w:tplc="8BA81CA0">
      <w:start w:val="1"/>
      <w:numFmt w:val="bullet"/>
      <w:lvlText w:val="–"/>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4CB86F50"/>
    <w:multiLevelType w:val="hybridMultilevel"/>
    <w:tmpl w:val="06729E42"/>
    <w:lvl w:ilvl="0" w:tplc="CF880A58">
      <w:start w:val="12"/>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82A3F"/>
    <w:multiLevelType w:val="multilevel"/>
    <w:tmpl w:val="E8D48D9A"/>
    <w:lvl w:ilvl="0">
      <w:start w:val="2"/>
      <w:numFmt w:val="decimal"/>
      <w:lvlText w:val="%1"/>
      <w:lvlJc w:val="left"/>
      <w:pPr>
        <w:ind w:left="375" w:hanging="375"/>
      </w:pPr>
      <w:rPr>
        <w:rFonts w:hint="default"/>
        <w:b/>
        <w:color w:val="auto"/>
      </w:rPr>
    </w:lvl>
    <w:lvl w:ilvl="1">
      <w:start w:val="1"/>
      <w:numFmt w:val="decimal"/>
      <w:lvlText w:val="%1.%2"/>
      <w:lvlJc w:val="left"/>
      <w:pPr>
        <w:ind w:left="1815" w:hanging="375"/>
      </w:pPr>
      <w:rPr>
        <w:rFonts w:hint="default"/>
        <w:b/>
        <w:color w:val="auto"/>
      </w:rPr>
    </w:lvl>
    <w:lvl w:ilvl="2">
      <w:start w:val="1"/>
      <w:numFmt w:val="decimal"/>
      <w:lvlText w:val="%1.%2.%3"/>
      <w:lvlJc w:val="left"/>
      <w:pPr>
        <w:ind w:left="3600" w:hanging="720"/>
      </w:pPr>
      <w:rPr>
        <w:rFonts w:hint="default"/>
        <w:b/>
        <w:color w:val="auto"/>
      </w:rPr>
    </w:lvl>
    <w:lvl w:ilvl="3">
      <w:start w:val="1"/>
      <w:numFmt w:val="decimal"/>
      <w:lvlText w:val="%1.%2.%3.%4"/>
      <w:lvlJc w:val="left"/>
      <w:pPr>
        <w:ind w:left="5400" w:hanging="1080"/>
      </w:pPr>
      <w:rPr>
        <w:rFonts w:hint="default"/>
        <w:b/>
        <w:color w:val="auto"/>
      </w:rPr>
    </w:lvl>
    <w:lvl w:ilvl="4">
      <w:start w:val="1"/>
      <w:numFmt w:val="decimal"/>
      <w:lvlText w:val="%1.%2.%3.%4.%5"/>
      <w:lvlJc w:val="left"/>
      <w:pPr>
        <w:ind w:left="6840" w:hanging="1080"/>
      </w:pPr>
      <w:rPr>
        <w:rFonts w:hint="default"/>
        <w:b/>
        <w:color w:val="auto"/>
      </w:rPr>
    </w:lvl>
    <w:lvl w:ilvl="5">
      <w:start w:val="1"/>
      <w:numFmt w:val="decimal"/>
      <w:lvlText w:val="%1.%2.%3.%4.%5.%6"/>
      <w:lvlJc w:val="left"/>
      <w:pPr>
        <w:ind w:left="8640" w:hanging="1440"/>
      </w:pPr>
      <w:rPr>
        <w:rFonts w:hint="default"/>
        <w:b/>
        <w:color w:val="auto"/>
      </w:rPr>
    </w:lvl>
    <w:lvl w:ilvl="6">
      <w:start w:val="1"/>
      <w:numFmt w:val="decimal"/>
      <w:lvlText w:val="%1.%2.%3.%4.%5.%6.%7"/>
      <w:lvlJc w:val="left"/>
      <w:pPr>
        <w:ind w:left="10080" w:hanging="1440"/>
      </w:pPr>
      <w:rPr>
        <w:rFonts w:hint="default"/>
        <w:b/>
        <w:color w:val="auto"/>
      </w:rPr>
    </w:lvl>
    <w:lvl w:ilvl="7">
      <w:start w:val="1"/>
      <w:numFmt w:val="decimal"/>
      <w:lvlText w:val="%1.%2.%3.%4.%5.%6.%7.%8"/>
      <w:lvlJc w:val="left"/>
      <w:pPr>
        <w:ind w:left="11880" w:hanging="1800"/>
      </w:pPr>
      <w:rPr>
        <w:rFonts w:hint="default"/>
        <w:b/>
        <w:color w:val="auto"/>
      </w:rPr>
    </w:lvl>
    <w:lvl w:ilvl="8">
      <w:start w:val="1"/>
      <w:numFmt w:val="decimal"/>
      <w:lvlText w:val="%1.%2.%3.%4.%5.%6.%7.%8.%9"/>
      <w:lvlJc w:val="left"/>
      <w:pPr>
        <w:ind w:left="13680" w:hanging="2160"/>
      </w:pPr>
      <w:rPr>
        <w:rFonts w:hint="default"/>
        <w:b/>
        <w:color w:val="auto"/>
      </w:rPr>
    </w:lvl>
  </w:abstractNum>
  <w:abstractNum w:abstractNumId="19">
    <w:nsid w:val="530D6AE9"/>
    <w:multiLevelType w:val="hybridMultilevel"/>
    <w:tmpl w:val="3FEA410A"/>
    <w:lvl w:ilvl="0" w:tplc="9BD81C04">
      <w:start w:val="1"/>
      <w:numFmt w:val="decimal"/>
      <w:lvlText w:val="%1."/>
      <w:lvlJc w:val="left"/>
      <w:pPr>
        <w:ind w:left="36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B22770D"/>
    <w:multiLevelType w:val="hybridMultilevel"/>
    <w:tmpl w:val="369A14CC"/>
    <w:lvl w:ilvl="0" w:tplc="CF880A58">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E746586"/>
    <w:multiLevelType w:val="multilevel"/>
    <w:tmpl w:val="319C9A8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F0225A9"/>
    <w:multiLevelType w:val="hybridMultilevel"/>
    <w:tmpl w:val="EEC81C58"/>
    <w:lvl w:ilvl="0" w:tplc="A6A0BC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5F6C0123"/>
    <w:multiLevelType w:val="hybridMultilevel"/>
    <w:tmpl w:val="CA7EDEA6"/>
    <w:lvl w:ilvl="0" w:tplc="A6A0BC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5F726C9B"/>
    <w:multiLevelType w:val="hybridMultilevel"/>
    <w:tmpl w:val="4514A7B4"/>
    <w:lvl w:ilvl="0" w:tplc="8BA81CA0">
      <w:start w:val="1"/>
      <w:numFmt w:val="bullet"/>
      <w:lvlText w:val="–"/>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606001A1"/>
    <w:multiLevelType w:val="hybridMultilevel"/>
    <w:tmpl w:val="559E2012"/>
    <w:lvl w:ilvl="0" w:tplc="8BA81CA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AD1CD1"/>
    <w:multiLevelType w:val="hybridMultilevel"/>
    <w:tmpl w:val="2B4C75DC"/>
    <w:lvl w:ilvl="0" w:tplc="08064C66">
      <w:start w:val="1"/>
      <w:numFmt w:val="bullet"/>
      <w:lvlText w:val="–"/>
      <w:lvlJc w:val="left"/>
      <w:pPr>
        <w:tabs>
          <w:tab w:val="num" w:pos="644"/>
        </w:tabs>
        <w:ind w:left="644" w:hanging="360"/>
      </w:pPr>
      <w:rPr>
        <w:rFonts w:hint="default"/>
        <w:color w:val="auto"/>
      </w:rPr>
    </w:lvl>
    <w:lvl w:ilvl="1" w:tplc="04190001">
      <w:start w:val="1"/>
      <w:numFmt w:val="bullet"/>
      <w:lvlText w:val=""/>
      <w:lvlJc w:val="left"/>
      <w:pPr>
        <w:tabs>
          <w:tab w:val="num" w:pos="1620"/>
        </w:tabs>
        <w:ind w:left="1620" w:hanging="360"/>
      </w:pPr>
      <w:rPr>
        <w:rFonts w:ascii="Symbol" w:hAnsi="Symbol" w:hint="default"/>
        <w:i/>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C815C92"/>
    <w:multiLevelType w:val="multilevel"/>
    <w:tmpl w:val="542C7A0C"/>
    <w:lvl w:ilvl="0">
      <w:start w:val="2"/>
      <w:numFmt w:val="decimal"/>
      <w:lvlText w:val="%1"/>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nsid w:val="6D7D3092"/>
    <w:multiLevelType w:val="hybridMultilevel"/>
    <w:tmpl w:val="1D8CE330"/>
    <w:lvl w:ilvl="0" w:tplc="CF880A58">
      <w:start w:val="12"/>
      <w:numFmt w:val="decimal"/>
      <w:lvlText w:val="%1."/>
      <w:lvlJc w:val="left"/>
      <w:pPr>
        <w:ind w:left="1511"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08A2420"/>
    <w:multiLevelType w:val="hybridMultilevel"/>
    <w:tmpl w:val="FEA0FE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76E915DE"/>
    <w:multiLevelType w:val="hybridMultilevel"/>
    <w:tmpl w:val="4F28256A"/>
    <w:lvl w:ilvl="0" w:tplc="CF880A58">
      <w:start w:val="12"/>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95BE5"/>
    <w:multiLevelType w:val="hybridMultilevel"/>
    <w:tmpl w:val="9FD063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14"/>
  </w:num>
  <w:num w:numId="5">
    <w:abstractNumId w:val="13"/>
  </w:num>
  <w:num w:numId="6">
    <w:abstractNumId w:val="29"/>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15"/>
  </w:num>
  <w:num w:numId="12">
    <w:abstractNumId w:val="22"/>
  </w:num>
  <w:num w:numId="13">
    <w:abstractNumId w:val="23"/>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11"/>
  </w:num>
  <w:num w:numId="22">
    <w:abstractNumId w:val="27"/>
  </w:num>
  <w:num w:numId="23">
    <w:abstractNumId w:val="18"/>
  </w:num>
  <w:num w:numId="24">
    <w:abstractNumId w:val="2"/>
  </w:num>
  <w:num w:numId="25">
    <w:abstractNumId w:val="26"/>
  </w:num>
  <w:num w:numId="26">
    <w:abstractNumId w:val="5"/>
  </w:num>
  <w:num w:numId="27">
    <w:abstractNumId w:val="25"/>
  </w:num>
  <w:num w:numId="28">
    <w:abstractNumId w:val="31"/>
  </w:num>
  <w:num w:numId="29">
    <w:abstractNumId w:val="31"/>
  </w:num>
  <w:num w:numId="30">
    <w:abstractNumId w:val="3"/>
  </w:num>
  <w:num w:numId="31">
    <w:abstractNumId w:val="4"/>
  </w:num>
  <w:num w:numId="32">
    <w:abstractNumId w:val="20"/>
  </w:num>
  <w:num w:numId="33">
    <w:abstractNumId w:val="30"/>
  </w:num>
  <w:num w:numId="34">
    <w:abstractNumId w:val="17"/>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526"/>
    <w:rsid w:val="00005A96"/>
    <w:rsid w:val="00006F59"/>
    <w:rsid w:val="0001359C"/>
    <w:rsid w:val="00013A93"/>
    <w:rsid w:val="00016F1F"/>
    <w:rsid w:val="00033AB9"/>
    <w:rsid w:val="000352CC"/>
    <w:rsid w:val="0005076F"/>
    <w:rsid w:val="000542FE"/>
    <w:rsid w:val="00056006"/>
    <w:rsid w:val="00060AC4"/>
    <w:rsid w:val="00061A4A"/>
    <w:rsid w:val="00067B4F"/>
    <w:rsid w:val="00074320"/>
    <w:rsid w:val="00093580"/>
    <w:rsid w:val="000A0891"/>
    <w:rsid w:val="000A6652"/>
    <w:rsid w:val="000B5FFA"/>
    <w:rsid w:val="000C25AF"/>
    <w:rsid w:val="000D362F"/>
    <w:rsid w:val="000D69F3"/>
    <w:rsid w:val="000E051A"/>
    <w:rsid w:val="00100C4E"/>
    <w:rsid w:val="00102EBF"/>
    <w:rsid w:val="00106571"/>
    <w:rsid w:val="00107A79"/>
    <w:rsid w:val="0011300F"/>
    <w:rsid w:val="001210BF"/>
    <w:rsid w:val="001221FD"/>
    <w:rsid w:val="001269C4"/>
    <w:rsid w:val="0012756B"/>
    <w:rsid w:val="001400C8"/>
    <w:rsid w:val="00140A8F"/>
    <w:rsid w:val="00147A22"/>
    <w:rsid w:val="001676C4"/>
    <w:rsid w:val="00182513"/>
    <w:rsid w:val="001854BE"/>
    <w:rsid w:val="00196E91"/>
    <w:rsid w:val="00197D63"/>
    <w:rsid w:val="001A366D"/>
    <w:rsid w:val="001A3E18"/>
    <w:rsid w:val="001A70C7"/>
    <w:rsid w:val="001B16B8"/>
    <w:rsid w:val="001B7A2E"/>
    <w:rsid w:val="001D37E7"/>
    <w:rsid w:val="001E2A86"/>
    <w:rsid w:val="001F5760"/>
    <w:rsid w:val="002036A2"/>
    <w:rsid w:val="00215784"/>
    <w:rsid w:val="00216F8E"/>
    <w:rsid w:val="0023365F"/>
    <w:rsid w:val="00255E02"/>
    <w:rsid w:val="002651AB"/>
    <w:rsid w:val="00272585"/>
    <w:rsid w:val="00290F57"/>
    <w:rsid w:val="002A0435"/>
    <w:rsid w:val="002B6105"/>
    <w:rsid w:val="002C373F"/>
    <w:rsid w:val="002C4CC2"/>
    <w:rsid w:val="002D1187"/>
    <w:rsid w:val="002D1DE8"/>
    <w:rsid w:val="002D2A29"/>
    <w:rsid w:val="002D3D12"/>
    <w:rsid w:val="002D627D"/>
    <w:rsid w:val="002D6665"/>
    <w:rsid w:val="002D6F8A"/>
    <w:rsid w:val="00302D28"/>
    <w:rsid w:val="0030349B"/>
    <w:rsid w:val="00303913"/>
    <w:rsid w:val="00314545"/>
    <w:rsid w:val="00315CD6"/>
    <w:rsid w:val="00316720"/>
    <w:rsid w:val="003273EA"/>
    <w:rsid w:val="00330B35"/>
    <w:rsid w:val="003432AA"/>
    <w:rsid w:val="0035119F"/>
    <w:rsid w:val="003675B5"/>
    <w:rsid w:val="00371D3F"/>
    <w:rsid w:val="003751DA"/>
    <w:rsid w:val="003825D2"/>
    <w:rsid w:val="0038564C"/>
    <w:rsid w:val="003904CF"/>
    <w:rsid w:val="003938D1"/>
    <w:rsid w:val="003A2752"/>
    <w:rsid w:val="003B6794"/>
    <w:rsid w:val="003C0CB8"/>
    <w:rsid w:val="003C582F"/>
    <w:rsid w:val="003D2B41"/>
    <w:rsid w:val="003D38DB"/>
    <w:rsid w:val="003D6630"/>
    <w:rsid w:val="003E4C51"/>
    <w:rsid w:val="003F2015"/>
    <w:rsid w:val="00405813"/>
    <w:rsid w:val="00407D01"/>
    <w:rsid w:val="004131C1"/>
    <w:rsid w:val="0041435C"/>
    <w:rsid w:val="004149DD"/>
    <w:rsid w:val="00422646"/>
    <w:rsid w:val="0042331D"/>
    <w:rsid w:val="00425C4C"/>
    <w:rsid w:val="00430239"/>
    <w:rsid w:val="004441CC"/>
    <w:rsid w:val="00451C34"/>
    <w:rsid w:val="00467A90"/>
    <w:rsid w:val="00467AA5"/>
    <w:rsid w:val="0049040E"/>
    <w:rsid w:val="0049053D"/>
    <w:rsid w:val="004A4528"/>
    <w:rsid w:val="004A6FEE"/>
    <w:rsid w:val="004B6AF6"/>
    <w:rsid w:val="004C359F"/>
    <w:rsid w:val="004D3393"/>
    <w:rsid w:val="004D3BC6"/>
    <w:rsid w:val="004E62AF"/>
    <w:rsid w:val="00500CFC"/>
    <w:rsid w:val="00504D1C"/>
    <w:rsid w:val="00507526"/>
    <w:rsid w:val="005170A1"/>
    <w:rsid w:val="005278B6"/>
    <w:rsid w:val="00532D73"/>
    <w:rsid w:val="00536AC3"/>
    <w:rsid w:val="00546CD2"/>
    <w:rsid w:val="005544A9"/>
    <w:rsid w:val="00562125"/>
    <w:rsid w:val="00567EB6"/>
    <w:rsid w:val="005716EC"/>
    <w:rsid w:val="0057431E"/>
    <w:rsid w:val="00575385"/>
    <w:rsid w:val="00576483"/>
    <w:rsid w:val="00591BA9"/>
    <w:rsid w:val="00595BAC"/>
    <w:rsid w:val="005A31AA"/>
    <w:rsid w:val="005A4D8E"/>
    <w:rsid w:val="005B4C1C"/>
    <w:rsid w:val="005C11DF"/>
    <w:rsid w:val="005C6FED"/>
    <w:rsid w:val="005D21DC"/>
    <w:rsid w:val="005D2F4E"/>
    <w:rsid w:val="005D7EAB"/>
    <w:rsid w:val="005E37F0"/>
    <w:rsid w:val="005F2196"/>
    <w:rsid w:val="005F2FA1"/>
    <w:rsid w:val="005F4D4B"/>
    <w:rsid w:val="005F6FF4"/>
    <w:rsid w:val="005F7AD0"/>
    <w:rsid w:val="006176FF"/>
    <w:rsid w:val="00620F6B"/>
    <w:rsid w:val="00621604"/>
    <w:rsid w:val="0062689F"/>
    <w:rsid w:val="00630A7A"/>
    <w:rsid w:val="00632308"/>
    <w:rsid w:val="006327C7"/>
    <w:rsid w:val="006328CC"/>
    <w:rsid w:val="00634036"/>
    <w:rsid w:val="00636614"/>
    <w:rsid w:val="0063793D"/>
    <w:rsid w:val="006446F4"/>
    <w:rsid w:val="00655D0C"/>
    <w:rsid w:val="00657429"/>
    <w:rsid w:val="00660734"/>
    <w:rsid w:val="006633B5"/>
    <w:rsid w:val="00665EFE"/>
    <w:rsid w:val="0067776E"/>
    <w:rsid w:val="00690EF9"/>
    <w:rsid w:val="006C2E44"/>
    <w:rsid w:val="006C3C50"/>
    <w:rsid w:val="006C679E"/>
    <w:rsid w:val="006C6F76"/>
    <w:rsid w:val="006D09F6"/>
    <w:rsid w:val="006D0B49"/>
    <w:rsid w:val="006E3313"/>
    <w:rsid w:val="007126A8"/>
    <w:rsid w:val="0073729C"/>
    <w:rsid w:val="00741658"/>
    <w:rsid w:val="00743EBB"/>
    <w:rsid w:val="00751823"/>
    <w:rsid w:val="007529D3"/>
    <w:rsid w:val="007835EA"/>
    <w:rsid w:val="00791695"/>
    <w:rsid w:val="007B36DC"/>
    <w:rsid w:val="007B503F"/>
    <w:rsid w:val="007C30E3"/>
    <w:rsid w:val="007C3E1C"/>
    <w:rsid w:val="007D0E39"/>
    <w:rsid w:val="007D718C"/>
    <w:rsid w:val="007D7E07"/>
    <w:rsid w:val="007E6ECC"/>
    <w:rsid w:val="007F0C77"/>
    <w:rsid w:val="00804621"/>
    <w:rsid w:val="00805689"/>
    <w:rsid w:val="008078B0"/>
    <w:rsid w:val="0081101F"/>
    <w:rsid w:val="008176ED"/>
    <w:rsid w:val="00823CC4"/>
    <w:rsid w:val="00834BE6"/>
    <w:rsid w:val="008402C2"/>
    <w:rsid w:val="00840B2E"/>
    <w:rsid w:val="0084159B"/>
    <w:rsid w:val="008620DF"/>
    <w:rsid w:val="008828F9"/>
    <w:rsid w:val="00884413"/>
    <w:rsid w:val="00892973"/>
    <w:rsid w:val="008953ED"/>
    <w:rsid w:val="008A1782"/>
    <w:rsid w:val="008A2CBF"/>
    <w:rsid w:val="008B096D"/>
    <w:rsid w:val="008D06E1"/>
    <w:rsid w:val="008E2C60"/>
    <w:rsid w:val="008E3340"/>
    <w:rsid w:val="008F1931"/>
    <w:rsid w:val="008F332B"/>
    <w:rsid w:val="008F709E"/>
    <w:rsid w:val="00902004"/>
    <w:rsid w:val="009021E6"/>
    <w:rsid w:val="0091416F"/>
    <w:rsid w:val="009237ED"/>
    <w:rsid w:val="00924C34"/>
    <w:rsid w:val="00931DD8"/>
    <w:rsid w:val="00932565"/>
    <w:rsid w:val="00933B7B"/>
    <w:rsid w:val="0093607D"/>
    <w:rsid w:val="00940A97"/>
    <w:rsid w:val="00941D45"/>
    <w:rsid w:val="009436DD"/>
    <w:rsid w:val="00943A47"/>
    <w:rsid w:val="00962475"/>
    <w:rsid w:val="009638EE"/>
    <w:rsid w:val="0096588E"/>
    <w:rsid w:val="009749D0"/>
    <w:rsid w:val="00982EEF"/>
    <w:rsid w:val="009B7C31"/>
    <w:rsid w:val="009D14EB"/>
    <w:rsid w:val="009D3B65"/>
    <w:rsid w:val="009E03E8"/>
    <w:rsid w:val="009E385A"/>
    <w:rsid w:val="009E6636"/>
    <w:rsid w:val="009F116B"/>
    <w:rsid w:val="00A004D3"/>
    <w:rsid w:val="00A03EC9"/>
    <w:rsid w:val="00A103EF"/>
    <w:rsid w:val="00A13E34"/>
    <w:rsid w:val="00A17030"/>
    <w:rsid w:val="00A179EB"/>
    <w:rsid w:val="00A346D2"/>
    <w:rsid w:val="00A35212"/>
    <w:rsid w:val="00A35D16"/>
    <w:rsid w:val="00A37A3F"/>
    <w:rsid w:val="00A51E18"/>
    <w:rsid w:val="00A54BED"/>
    <w:rsid w:val="00A738CA"/>
    <w:rsid w:val="00A73B2A"/>
    <w:rsid w:val="00A8423C"/>
    <w:rsid w:val="00A85F3F"/>
    <w:rsid w:val="00A97DB5"/>
    <w:rsid w:val="00AA0495"/>
    <w:rsid w:val="00AB41D4"/>
    <w:rsid w:val="00AC122D"/>
    <w:rsid w:val="00AD09D2"/>
    <w:rsid w:val="00AF2CFF"/>
    <w:rsid w:val="00B0020E"/>
    <w:rsid w:val="00B20CB7"/>
    <w:rsid w:val="00B32D8D"/>
    <w:rsid w:val="00B358F8"/>
    <w:rsid w:val="00B4117C"/>
    <w:rsid w:val="00B41273"/>
    <w:rsid w:val="00B50BB0"/>
    <w:rsid w:val="00B639D8"/>
    <w:rsid w:val="00B724A5"/>
    <w:rsid w:val="00B76376"/>
    <w:rsid w:val="00B76821"/>
    <w:rsid w:val="00B76CDA"/>
    <w:rsid w:val="00B86430"/>
    <w:rsid w:val="00B93423"/>
    <w:rsid w:val="00B9713E"/>
    <w:rsid w:val="00BA4A3B"/>
    <w:rsid w:val="00BA7302"/>
    <w:rsid w:val="00BA7797"/>
    <w:rsid w:val="00BB0C89"/>
    <w:rsid w:val="00BB369F"/>
    <w:rsid w:val="00BC7468"/>
    <w:rsid w:val="00BD4240"/>
    <w:rsid w:val="00BE2904"/>
    <w:rsid w:val="00BE3401"/>
    <w:rsid w:val="00BE7A56"/>
    <w:rsid w:val="00BF05F8"/>
    <w:rsid w:val="00BF0AA8"/>
    <w:rsid w:val="00BF30E5"/>
    <w:rsid w:val="00C04EEA"/>
    <w:rsid w:val="00C07E31"/>
    <w:rsid w:val="00C117C5"/>
    <w:rsid w:val="00C14596"/>
    <w:rsid w:val="00C14F64"/>
    <w:rsid w:val="00C407F2"/>
    <w:rsid w:val="00C42297"/>
    <w:rsid w:val="00C469C0"/>
    <w:rsid w:val="00C5032A"/>
    <w:rsid w:val="00C665D3"/>
    <w:rsid w:val="00C729F2"/>
    <w:rsid w:val="00CB05E9"/>
    <w:rsid w:val="00CB0EDE"/>
    <w:rsid w:val="00CB2503"/>
    <w:rsid w:val="00CB50AF"/>
    <w:rsid w:val="00CB7372"/>
    <w:rsid w:val="00CC157B"/>
    <w:rsid w:val="00CD0AB5"/>
    <w:rsid w:val="00CD1E2C"/>
    <w:rsid w:val="00D02F47"/>
    <w:rsid w:val="00D056C6"/>
    <w:rsid w:val="00D13680"/>
    <w:rsid w:val="00D15837"/>
    <w:rsid w:val="00D229DA"/>
    <w:rsid w:val="00D23B42"/>
    <w:rsid w:val="00D30F70"/>
    <w:rsid w:val="00D35DB5"/>
    <w:rsid w:val="00D4177F"/>
    <w:rsid w:val="00D41C20"/>
    <w:rsid w:val="00D44751"/>
    <w:rsid w:val="00D55584"/>
    <w:rsid w:val="00D6148B"/>
    <w:rsid w:val="00D61D43"/>
    <w:rsid w:val="00D63F9D"/>
    <w:rsid w:val="00D666C0"/>
    <w:rsid w:val="00D8097D"/>
    <w:rsid w:val="00D8426F"/>
    <w:rsid w:val="00D87EF8"/>
    <w:rsid w:val="00D951BA"/>
    <w:rsid w:val="00DA136D"/>
    <w:rsid w:val="00DB06D9"/>
    <w:rsid w:val="00DB16AD"/>
    <w:rsid w:val="00DB1D0B"/>
    <w:rsid w:val="00DC1D49"/>
    <w:rsid w:val="00DC6EBF"/>
    <w:rsid w:val="00DD1067"/>
    <w:rsid w:val="00DE0F12"/>
    <w:rsid w:val="00DF0894"/>
    <w:rsid w:val="00DF30A7"/>
    <w:rsid w:val="00E014C6"/>
    <w:rsid w:val="00E070F0"/>
    <w:rsid w:val="00E157D7"/>
    <w:rsid w:val="00E16B11"/>
    <w:rsid w:val="00E2019B"/>
    <w:rsid w:val="00E2211B"/>
    <w:rsid w:val="00E33A32"/>
    <w:rsid w:val="00E37246"/>
    <w:rsid w:val="00E379E6"/>
    <w:rsid w:val="00E40541"/>
    <w:rsid w:val="00E43020"/>
    <w:rsid w:val="00E50BD9"/>
    <w:rsid w:val="00E53484"/>
    <w:rsid w:val="00E5394E"/>
    <w:rsid w:val="00E61FB8"/>
    <w:rsid w:val="00E64BC1"/>
    <w:rsid w:val="00E653FC"/>
    <w:rsid w:val="00E7460B"/>
    <w:rsid w:val="00E81D9E"/>
    <w:rsid w:val="00E8290A"/>
    <w:rsid w:val="00E847BF"/>
    <w:rsid w:val="00E90217"/>
    <w:rsid w:val="00E9722A"/>
    <w:rsid w:val="00EA3526"/>
    <w:rsid w:val="00EC4436"/>
    <w:rsid w:val="00EC5748"/>
    <w:rsid w:val="00EC5B78"/>
    <w:rsid w:val="00ED6771"/>
    <w:rsid w:val="00ED68EA"/>
    <w:rsid w:val="00EF3EEA"/>
    <w:rsid w:val="00F23EF5"/>
    <w:rsid w:val="00F25BEF"/>
    <w:rsid w:val="00F333AA"/>
    <w:rsid w:val="00F34282"/>
    <w:rsid w:val="00F40B1A"/>
    <w:rsid w:val="00F411C1"/>
    <w:rsid w:val="00F41F2D"/>
    <w:rsid w:val="00F43B70"/>
    <w:rsid w:val="00F527D3"/>
    <w:rsid w:val="00F52D42"/>
    <w:rsid w:val="00F61E22"/>
    <w:rsid w:val="00F6380A"/>
    <w:rsid w:val="00F63E85"/>
    <w:rsid w:val="00F8341A"/>
    <w:rsid w:val="00F960EA"/>
    <w:rsid w:val="00FA2470"/>
    <w:rsid w:val="00FB3455"/>
    <w:rsid w:val="00FB36E7"/>
    <w:rsid w:val="00FC3AC1"/>
    <w:rsid w:val="00FC6FBE"/>
    <w:rsid w:val="00FD7A28"/>
    <w:rsid w:val="00FD7BE7"/>
    <w:rsid w:val="00FE54AF"/>
    <w:rsid w:val="00FF2369"/>
    <w:rsid w:val="00FF2A92"/>
    <w:rsid w:val="00FF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CDCB0-270D-40FF-9487-530AE2D6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08"/>
    <w:pPr>
      <w:spacing w:after="200" w:line="276" w:lineRule="auto"/>
    </w:pPr>
    <w:rPr>
      <w:rFonts w:ascii="Calibri" w:eastAsia="Times New Roman" w:hAnsi="Calibri" w:cs="Times New Roman"/>
      <w:lang w:val="uk-UA" w:eastAsia="uk-UA"/>
    </w:rPr>
  </w:style>
  <w:style w:type="paragraph" w:styleId="1">
    <w:name w:val="heading 1"/>
    <w:basedOn w:val="a"/>
    <w:link w:val="10"/>
    <w:uiPriority w:val="99"/>
    <w:qFormat/>
    <w:rsid w:val="0063230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32308"/>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next w:val="a"/>
    <w:link w:val="30"/>
    <w:uiPriority w:val="9"/>
    <w:unhideWhenUsed/>
    <w:qFormat/>
    <w:rsid w:val="00632308"/>
    <w:pPr>
      <w:keepNext/>
      <w:keepLines/>
      <w:suppressAutoHyphens/>
      <w:spacing w:before="200" w:after="0" w:line="240" w:lineRule="auto"/>
      <w:outlineLvl w:val="2"/>
    </w:pPr>
    <w:rPr>
      <w:rFonts w:ascii="Cambria" w:hAnsi="Cambria"/>
      <w:b/>
      <w:bCs/>
      <w:color w:val="4F81BD"/>
      <w:sz w:val="24"/>
      <w:szCs w:val="24"/>
      <w:lang w:eastAsia="zh-CN"/>
    </w:rPr>
  </w:style>
  <w:style w:type="paragraph" w:styleId="8">
    <w:name w:val="heading 8"/>
    <w:basedOn w:val="a"/>
    <w:next w:val="a"/>
    <w:link w:val="80"/>
    <w:qFormat/>
    <w:rsid w:val="00632308"/>
    <w:pPr>
      <w:spacing w:before="240" w:after="60" w:line="240" w:lineRule="auto"/>
      <w:outlineLvl w:val="7"/>
    </w:pPr>
    <w:rPr>
      <w:rFonts w:ascii="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2308"/>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632308"/>
    <w:rPr>
      <w:rFonts w:ascii="Cambria" w:eastAsia="Times New Roman" w:hAnsi="Cambria" w:cs="Times New Roman"/>
      <w:b/>
      <w:bCs/>
      <w:color w:val="4F81BD"/>
      <w:sz w:val="26"/>
      <w:szCs w:val="26"/>
      <w:lang w:val="uk-UA" w:eastAsia="zh-CN"/>
    </w:rPr>
  </w:style>
  <w:style w:type="character" w:customStyle="1" w:styleId="30">
    <w:name w:val="Заголовок 3 Знак"/>
    <w:basedOn w:val="a0"/>
    <w:link w:val="3"/>
    <w:uiPriority w:val="9"/>
    <w:rsid w:val="00632308"/>
    <w:rPr>
      <w:rFonts w:ascii="Cambria" w:eastAsia="Times New Roman" w:hAnsi="Cambria" w:cs="Times New Roman"/>
      <w:b/>
      <w:bCs/>
      <w:color w:val="4F81BD"/>
      <w:sz w:val="24"/>
      <w:szCs w:val="24"/>
      <w:lang w:val="uk-UA" w:eastAsia="zh-CN"/>
    </w:rPr>
  </w:style>
  <w:style w:type="character" w:customStyle="1" w:styleId="80">
    <w:name w:val="Заголовок 8 Знак"/>
    <w:basedOn w:val="a0"/>
    <w:link w:val="8"/>
    <w:rsid w:val="00632308"/>
    <w:rPr>
      <w:rFonts w:ascii="Times New Roman" w:eastAsia="Times New Roman" w:hAnsi="Times New Roman" w:cs="Times New Roman"/>
      <w:i/>
      <w:iCs/>
      <w:sz w:val="24"/>
      <w:szCs w:val="24"/>
      <w:lang w:eastAsia="ru-RU"/>
    </w:rPr>
  </w:style>
  <w:style w:type="paragraph" w:styleId="a3">
    <w:name w:val="List Paragraph"/>
    <w:basedOn w:val="a"/>
    <w:uiPriority w:val="34"/>
    <w:qFormat/>
    <w:rsid w:val="00632308"/>
    <w:pPr>
      <w:ind w:left="720"/>
      <w:contextualSpacing/>
    </w:pPr>
  </w:style>
  <w:style w:type="character" w:customStyle="1" w:styleId="hps">
    <w:name w:val="hps"/>
    <w:uiPriority w:val="99"/>
    <w:rsid w:val="00632308"/>
    <w:rPr>
      <w:rFonts w:cs="Times New Roman"/>
    </w:rPr>
  </w:style>
  <w:style w:type="character" w:customStyle="1" w:styleId="a4">
    <w:name w:val="Символ сноски"/>
    <w:rsid w:val="00632308"/>
    <w:rPr>
      <w:vertAlign w:val="superscript"/>
    </w:rPr>
  </w:style>
  <w:style w:type="character" w:styleId="a5">
    <w:name w:val="Hyperlink"/>
    <w:rsid w:val="00632308"/>
    <w:rPr>
      <w:color w:val="0000FF"/>
      <w:u w:val="single"/>
    </w:rPr>
  </w:style>
  <w:style w:type="character" w:styleId="a6">
    <w:name w:val="footnote reference"/>
    <w:uiPriority w:val="99"/>
    <w:rsid w:val="00632308"/>
    <w:rPr>
      <w:vertAlign w:val="superscript"/>
    </w:rPr>
  </w:style>
  <w:style w:type="paragraph" w:styleId="a7">
    <w:name w:val="footnote text"/>
    <w:basedOn w:val="a"/>
    <w:link w:val="a8"/>
    <w:uiPriority w:val="99"/>
    <w:rsid w:val="00632308"/>
    <w:pPr>
      <w:suppressAutoHyphens/>
      <w:spacing w:after="0" w:line="240" w:lineRule="auto"/>
    </w:pPr>
    <w:rPr>
      <w:rFonts w:ascii="Times New Roman" w:hAnsi="Times New Roman"/>
      <w:sz w:val="20"/>
      <w:szCs w:val="20"/>
      <w:lang w:eastAsia="zh-CN"/>
    </w:rPr>
  </w:style>
  <w:style w:type="character" w:customStyle="1" w:styleId="a8">
    <w:name w:val="Текст сноски Знак"/>
    <w:basedOn w:val="a0"/>
    <w:link w:val="a7"/>
    <w:uiPriority w:val="99"/>
    <w:rsid w:val="00632308"/>
    <w:rPr>
      <w:rFonts w:ascii="Times New Roman" w:eastAsia="Times New Roman" w:hAnsi="Times New Roman" w:cs="Times New Roman"/>
      <w:sz w:val="20"/>
      <w:szCs w:val="20"/>
      <w:lang w:val="uk-UA" w:eastAsia="zh-CN"/>
    </w:rPr>
  </w:style>
  <w:style w:type="paragraph" w:styleId="a9">
    <w:name w:val="Normal (Web)"/>
    <w:basedOn w:val="a"/>
    <w:uiPriority w:val="99"/>
    <w:rsid w:val="00632308"/>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632308"/>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pple-converted-space">
    <w:name w:val="apple-converted-space"/>
    <w:uiPriority w:val="99"/>
    <w:rsid w:val="00632308"/>
    <w:rPr>
      <w:rFonts w:cs="Times New Roman"/>
    </w:rPr>
  </w:style>
  <w:style w:type="character" w:customStyle="1" w:styleId="FontStyle12">
    <w:name w:val="Font Style12"/>
    <w:rsid w:val="00632308"/>
    <w:rPr>
      <w:rFonts w:ascii="Times New Roman" w:hAnsi="Times New Roman" w:cs="Times New Roman"/>
      <w:b/>
      <w:bCs/>
      <w:sz w:val="14"/>
      <w:szCs w:val="14"/>
    </w:rPr>
  </w:style>
  <w:style w:type="character" w:customStyle="1" w:styleId="FontStyle14">
    <w:name w:val="Font Style14"/>
    <w:rsid w:val="00632308"/>
    <w:rPr>
      <w:rFonts w:ascii="Times New Roman" w:hAnsi="Times New Roman" w:cs="Times New Roman"/>
      <w:b/>
      <w:bCs/>
      <w:i/>
      <w:iCs/>
      <w:spacing w:val="-10"/>
      <w:sz w:val="18"/>
      <w:szCs w:val="18"/>
    </w:rPr>
  </w:style>
  <w:style w:type="character" w:customStyle="1" w:styleId="FontStyle15">
    <w:name w:val="Font Style15"/>
    <w:uiPriority w:val="99"/>
    <w:rsid w:val="00632308"/>
    <w:rPr>
      <w:rFonts w:ascii="Times New Roman" w:hAnsi="Times New Roman" w:cs="Times New Roman"/>
      <w:b/>
      <w:bCs/>
      <w:spacing w:val="-10"/>
      <w:sz w:val="20"/>
      <w:szCs w:val="20"/>
    </w:rPr>
  </w:style>
  <w:style w:type="character" w:customStyle="1" w:styleId="FontStyle16">
    <w:name w:val="Font Style16"/>
    <w:uiPriority w:val="99"/>
    <w:rsid w:val="00632308"/>
    <w:rPr>
      <w:rFonts w:ascii="Times New Roman" w:hAnsi="Times New Roman" w:cs="Times New Roman"/>
      <w:b/>
      <w:bCs/>
      <w:i/>
      <w:iCs/>
      <w:sz w:val="18"/>
      <w:szCs w:val="18"/>
    </w:rPr>
  </w:style>
  <w:style w:type="paragraph" w:customStyle="1" w:styleId="Style2">
    <w:name w:val="Style2"/>
    <w:basedOn w:val="a"/>
    <w:rsid w:val="00632308"/>
    <w:pPr>
      <w:widowControl w:val="0"/>
      <w:suppressAutoHyphens/>
      <w:autoSpaceDE w:val="0"/>
      <w:spacing w:after="0" w:line="292" w:lineRule="exact"/>
    </w:pPr>
    <w:rPr>
      <w:rFonts w:ascii="Times New Roman" w:hAnsi="Times New Roman"/>
      <w:sz w:val="24"/>
      <w:szCs w:val="24"/>
      <w:lang w:val="ru-RU" w:eastAsia="zh-CN"/>
    </w:rPr>
  </w:style>
  <w:style w:type="character" w:customStyle="1" w:styleId="FontStyle17">
    <w:name w:val="Font Style17"/>
    <w:uiPriority w:val="99"/>
    <w:rsid w:val="00632308"/>
    <w:rPr>
      <w:rFonts w:ascii="Times New Roman" w:hAnsi="Times New Roman" w:cs="Times New Roman"/>
      <w:spacing w:val="-10"/>
      <w:sz w:val="20"/>
      <w:szCs w:val="20"/>
    </w:rPr>
  </w:style>
  <w:style w:type="paragraph" w:styleId="ab">
    <w:name w:val="header"/>
    <w:basedOn w:val="a"/>
    <w:link w:val="ac"/>
    <w:uiPriority w:val="99"/>
    <w:unhideWhenUsed/>
    <w:rsid w:val="00632308"/>
    <w:pPr>
      <w:tabs>
        <w:tab w:val="center" w:pos="4819"/>
        <w:tab w:val="right" w:pos="9639"/>
      </w:tabs>
      <w:suppressAutoHyphens/>
      <w:spacing w:after="0" w:line="240" w:lineRule="auto"/>
    </w:pPr>
    <w:rPr>
      <w:rFonts w:ascii="Times New Roman" w:hAnsi="Times New Roman"/>
      <w:sz w:val="24"/>
      <w:szCs w:val="24"/>
      <w:lang w:eastAsia="zh-CN"/>
    </w:rPr>
  </w:style>
  <w:style w:type="character" w:customStyle="1" w:styleId="ac">
    <w:name w:val="Верхний колонтитул Знак"/>
    <w:basedOn w:val="a0"/>
    <w:link w:val="ab"/>
    <w:uiPriority w:val="99"/>
    <w:rsid w:val="00632308"/>
    <w:rPr>
      <w:rFonts w:ascii="Times New Roman" w:eastAsia="Times New Roman" w:hAnsi="Times New Roman" w:cs="Times New Roman"/>
      <w:sz w:val="24"/>
      <w:szCs w:val="24"/>
      <w:lang w:val="uk-UA" w:eastAsia="zh-CN"/>
    </w:rPr>
  </w:style>
  <w:style w:type="paragraph" w:styleId="ad">
    <w:name w:val="footer"/>
    <w:basedOn w:val="a"/>
    <w:link w:val="ae"/>
    <w:uiPriority w:val="99"/>
    <w:unhideWhenUsed/>
    <w:rsid w:val="00632308"/>
    <w:pPr>
      <w:tabs>
        <w:tab w:val="center" w:pos="4819"/>
        <w:tab w:val="right" w:pos="9639"/>
      </w:tabs>
      <w:suppressAutoHyphens/>
      <w:spacing w:after="0" w:line="240" w:lineRule="auto"/>
    </w:pPr>
    <w:rPr>
      <w:rFonts w:ascii="Times New Roman" w:hAnsi="Times New Roman"/>
      <w:sz w:val="24"/>
      <w:szCs w:val="24"/>
      <w:lang w:eastAsia="zh-CN"/>
    </w:rPr>
  </w:style>
  <w:style w:type="character" w:customStyle="1" w:styleId="ae">
    <w:name w:val="Нижний колонтитул Знак"/>
    <w:basedOn w:val="a0"/>
    <w:link w:val="ad"/>
    <w:uiPriority w:val="99"/>
    <w:rsid w:val="00632308"/>
    <w:rPr>
      <w:rFonts w:ascii="Times New Roman" w:eastAsia="Times New Roman" w:hAnsi="Times New Roman" w:cs="Times New Roman"/>
      <w:sz w:val="24"/>
      <w:szCs w:val="24"/>
      <w:lang w:val="uk-UA" w:eastAsia="zh-CN"/>
    </w:rPr>
  </w:style>
  <w:style w:type="paragraph" w:styleId="af">
    <w:name w:val="Body Text"/>
    <w:basedOn w:val="a"/>
    <w:link w:val="af0"/>
    <w:uiPriority w:val="99"/>
    <w:rsid w:val="00632308"/>
    <w:pPr>
      <w:widowControl w:val="0"/>
      <w:autoSpaceDE w:val="0"/>
      <w:autoSpaceDN w:val="0"/>
      <w:adjustRightInd w:val="0"/>
      <w:spacing w:after="120" w:line="240" w:lineRule="auto"/>
    </w:pPr>
    <w:rPr>
      <w:rFonts w:ascii="Times New Roman" w:hAnsi="Times New Roman"/>
      <w:sz w:val="20"/>
      <w:szCs w:val="20"/>
      <w:lang w:val="ru-RU" w:eastAsia="ru-RU"/>
    </w:rPr>
  </w:style>
  <w:style w:type="character" w:customStyle="1" w:styleId="af0">
    <w:name w:val="Основной текст Знак"/>
    <w:basedOn w:val="a0"/>
    <w:link w:val="af"/>
    <w:uiPriority w:val="99"/>
    <w:rsid w:val="00632308"/>
    <w:rPr>
      <w:rFonts w:ascii="Times New Roman" w:eastAsia="Times New Roman" w:hAnsi="Times New Roman" w:cs="Times New Roman"/>
      <w:sz w:val="20"/>
      <w:szCs w:val="20"/>
      <w:lang w:eastAsia="ru-RU"/>
    </w:rPr>
  </w:style>
  <w:style w:type="paragraph" w:styleId="11">
    <w:name w:val="toc 1"/>
    <w:basedOn w:val="a"/>
    <w:next w:val="a"/>
    <w:autoRedefine/>
    <w:rsid w:val="00632308"/>
    <w:pPr>
      <w:tabs>
        <w:tab w:val="left" w:pos="540"/>
        <w:tab w:val="left" w:pos="1260"/>
        <w:tab w:val="right" w:leader="dot" w:pos="9540"/>
      </w:tabs>
      <w:spacing w:after="0" w:line="360" w:lineRule="auto"/>
      <w:jc w:val="center"/>
      <w:outlineLvl w:val="1"/>
    </w:pPr>
    <w:rPr>
      <w:rFonts w:ascii="Times New Roman" w:hAnsi="Times New Roman"/>
      <w:noProof/>
      <w:color w:val="000000"/>
      <w:sz w:val="28"/>
      <w:szCs w:val="28"/>
      <w:lang w:eastAsia="ru-RU"/>
    </w:rPr>
  </w:style>
  <w:style w:type="character" w:customStyle="1" w:styleId="explain">
    <w:name w:val="explain"/>
    <w:basedOn w:val="a0"/>
    <w:rsid w:val="00632308"/>
  </w:style>
  <w:style w:type="character" w:styleId="af1">
    <w:name w:val="Strong"/>
    <w:uiPriority w:val="22"/>
    <w:qFormat/>
    <w:rsid w:val="00632308"/>
    <w:rPr>
      <w:b/>
      <w:bCs/>
    </w:rPr>
  </w:style>
  <w:style w:type="character" w:customStyle="1" w:styleId="stressed">
    <w:name w:val="stressed"/>
    <w:basedOn w:val="a0"/>
    <w:rsid w:val="00632308"/>
  </w:style>
  <w:style w:type="character" w:customStyle="1" w:styleId="stress">
    <w:name w:val="stress"/>
    <w:basedOn w:val="a0"/>
    <w:rsid w:val="00632308"/>
  </w:style>
  <w:style w:type="character" w:customStyle="1" w:styleId="componentheading">
    <w:name w:val="componentheading"/>
    <w:basedOn w:val="a0"/>
    <w:rsid w:val="00632308"/>
  </w:style>
  <w:style w:type="character" w:styleId="af2">
    <w:name w:val="Emphasis"/>
    <w:uiPriority w:val="20"/>
    <w:qFormat/>
    <w:rsid w:val="00632308"/>
    <w:rPr>
      <w:i/>
      <w:iCs/>
    </w:rPr>
  </w:style>
  <w:style w:type="paragraph" w:customStyle="1" w:styleId="p11">
    <w:name w:val="p11"/>
    <w:basedOn w:val="a"/>
    <w:rsid w:val="00632308"/>
    <w:pPr>
      <w:spacing w:before="100" w:beforeAutospacing="1" w:after="100" w:afterAutospacing="1" w:line="240" w:lineRule="auto"/>
    </w:pPr>
    <w:rPr>
      <w:rFonts w:ascii="Times New Roman" w:hAnsi="Times New Roman"/>
      <w:sz w:val="24"/>
      <w:szCs w:val="24"/>
    </w:rPr>
  </w:style>
  <w:style w:type="character" w:customStyle="1" w:styleId="ft4">
    <w:name w:val="ft4"/>
    <w:basedOn w:val="a0"/>
    <w:rsid w:val="00632308"/>
  </w:style>
  <w:style w:type="paragraph" w:customStyle="1" w:styleId="p12">
    <w:name w:val="p12"/>
    <w:basedOn w:val="a"/>
    <w:rsid w:val="00632308"/>
    <w:pPr>
      <w:spacing w:before="100" w:beforeAutospacing="1" w:after="100" w:afterAutospacing="1" w:line="240" w:lineRule="auto"/>
    </w:pPr>
    <w:rPr>
      <w:rFonts w:ascii="Times New Roman" w:hAnsi="Times New Roman"/>
      <w:sz w:val="24"/>
      <w:szCs w:val="24"/>
    </w:rPr>
  </w:style>
  <w:style w:type="paragraph" w:customStyle="1" w:styleId="12">
    <w:name w:val="заголовок 1"/>
    <w:basedOn w:val="a"/>
    <w:next w:val="a"/>
    <w:rsid w:val="00632308"/>
    <w:pPr>
      <w:keepNext/>
      <w:tabs>
        <w:tab w:val="left" w:pos="2070"/>
      </w:tabs>
      <w:spacing w:after="0" w:line="240" w:lineRule="auto"/>
      <w:jc w:val="center"/>
    </w:pPr>
    <w:rPr>
      <w:rFonts w:ascii="Times New Roman" w:hAnsi="Times New Roman"/>
      <w:b/>
      <w:sz w:val="20"/>
      <w:szCs w:val="20"/>
      <w:lang w:val="ru-RU" w:eastAsia="ru-RU"/>
    </w:rPr>
  </w:style>
  <w:style w:type="paragraph" w:styleId="HTML">
    <w:name w:val="HTML Preformatted"/>
    <w:basedOn w:val="a"/>
    <w:link w:val="HTML0"/>
    <w:uiPriority w:val="99"/>
    <w:unhideWhenUsed/>
    <w:rsid w:val="0063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32308"/>
    <w:rPr>
      <w:rFonts w:ascii="Courier New" w:eastAsia="Times New Roman" w:hAnsi="Courier New" w:cs="Courier New"/>
      <w:sz w:val="20"/>
      <w:szCs w:val="20"/>
      <w:lang w:val="uk-UA" w:eastAsia="uk-UA"/>
    </w:rPr>
  </w:style>
  <w:style w:type="paragraph" w:styleId="af3">
    <w:name w:val="endnote text"/>
    <w:basedOn w:val="a"/>
    <w:link w:val="13"/>
    <w:uiPriority w:val="99"/>
    <w:unhideWhenUsed/>
    <w:rsid w:val="00632308"/>
    <w:pPr>
      <w:suppressAutoHyphens/>
      <w:spacing w:after="0" w:line="240" w:lineRule="auto"/>
    </w:pPr>
    <w:rPr>
      <w:color w:val="00000A"/>
      <w:sz w:val="20"/>
      <w:szCs w:val="20"/>
      <w:lang w:val="ru-RU" w:eastAsia="ru-RU"/>
    </w:rPr>
  </w:style>
  <w:style w:type="character" w:customStyle="1" w:styleId="af4">
    <w:name w:val="Текст концевой сноски Знак"/>
    <w:basedOn w:val="a0"/>
    <w:uiPriority w:val="99"/>
    <w:semiHidden/>
    <w:rsid w:val="00632308"/>
    <w:rPr>
      <w:rFonts w:ascii="Calibri" w:eastAsia="Times New Roman" w:hAnsi="Calibri" w:cs="Times New Roman"/>
      <w:sz w:val="20"/>
      <w:szCs w:val="20"/>
      <w:lang w:val="uk-UA" w:eastAsia="uk-UA"/>
    </w:rPr>
  </w:style>
  <w:style w:type="character" w:customStyle="1" w:styleId="13">
    <w:name w:val="Текст концевой сноски Знак1"/>
    <w:link w:val="af3"/>
    <w:uiPriority w:val="99"/>
    <w:rsid w:val="00632308"/>
    <w:rPr>
      <w:rFonts w:ascii="Calibri" w:eastAsia="Times New Roman" w:hAnsi="Calibri" w:cs="Times New Roman"/>
      <w:color w:val="00000A"/>
      <w:sz w:val="20"/>
      <w:szCs w:val="20"/>
      <w:lang w:eastAsia="ru-RU"/>
    </w:rPr>
  </w:style>
  <w:style w:type="table" w:styleId="af5">
    <w:name w:val="Table Grid"/>
    <w:basedOn w:val="a1"/>
    <w:uiPriority w:val="39"/>
    <w:rsid w:val="00CC1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5229">
      <w:bodyDiv w:val="1"/>
      <w:marLeft w:val="0"/>
      <w:marRight w:val="0"/>
      <w:marTop w:val="0"/>
      <w:marBottom w:val="0"/>
      <w:divBdr>
        <w:top w:val="none" w:sz="0" w:space="0" w:color="auto"/>
        <w:left w:val="none" w:sz="0" w:space="0" w:color="auto"/>
        <w:bottom w:val="none" w:sz="0" w:space="0" w:color="auto"/>
        <w:right w:val="none" w:sz="0" w:space="0" w:color="auto"/>
      </w:divBdr>
    </w:div>
    <w:div w:id="17605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isuspilstvo.org.ua/archive/2015/4_2015/part_4/3.pdf"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914:%D0%9F%D1%80." TargetMode="External"/><Relationship Id="rId26" Type="http://schemas.openxmlformats.org/officeDocument/2006/relationships/hyperlink" Target="http://www.minjust" TargetMode="External"/><Relationship Id="rId3" Type="http://schemas.openxmlformats.org/officeDocument/2006/relationships/styles" Target="styles.xml"/><Relationship Id="rId21" Type="http://schemas.openxmlformats.org/officeDocument/2006/relationships/hyperlink" Target="http://www.irbis-nbuv.gov.ua/cgi-bin/irbis_nbuv/cgiirbis_64.exe?I21DBN=LINK&amp;P21DBN=UJRN&amp;Z21ID=&amp;S21REF=10&amp;S21CNR=20&amp;S21STN=1&amp;S21FMT=ASP_meta&amp;C21COM=S&amp;2_S21P03=FILA=&amp;2_S21STR=Pib_2010_5_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2%D0%B5%D0%BB%D0%B8%D0%BA%D0%B8%D0%B9_%D1%82%D0%BB%D1%83%D0%BC%D0%B0%D1%87%D0%BD%D0%B8%D0%B9_%D1%81%D0%BB%D0%BE%D0%B2%D0%BD%D0%B8%D0%BA_%D1%81%D1%83%D1%87%D0%B0%D1%81%D0%BD%D0%BE%D1%97_%D1%83%D0%BA%D1%80%D0%B0%D1%97%D0%BD%D1%81%D1%8C%D0%BA%D0%BE%D1%97_%D0%BC%D0%BE%D0%B2%D0%B8" TargetMode="External"/><Relationship Id="rId17" Type="http://schemas.openxmlformats.org/officeDocument/2006/relationships/hyperlink" Target="http://dspace.tneu.edu.ua/"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Unzap_2008_4_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estrnpa.gov.ua/REESTR/RNAweb.nsf/wpage/RnaAbout"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9" Type="http://schemas.openxmlformats.org/officeDocument/2006/relationships/hyperlink" Target="http://www.irbis-nbuv.gov.ua/cgi-bin/irbis_nbuv/cgiirbis_64.exe?I21DBN=LINK&amp;P21DBN=UJRN&amp;Z21ID=&amp;S21REF=10&amp;S21CNR=20&amp;S21STN=1&amp;S21FMT=ASP_meta&amp;C21COM=S&amp;2_S21P03=FILA=&amp;2_S21STR=viche_2011_4_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Nashp_2014_1_4"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buv.gov.ua/UJRN/%20Npnau_2008_4_8" TargetMode="External"/><Relationship Id="rId23" Type="http://schemas.openxmlformats.org/officeDocument/2006/relationships/hyperlink" Target="http://l&#1072;wreview.&#1089;hnu.edu.u&#1072;/%20visnuku/st/636/8.pdf"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474" TargetMode="External"/><Relationship Id="rId10" Type="http://schemas.openxmlformats.org/officeDocument/2006/relationships/hyperlink" Target="http://shron1.chtyvo.org.ua/Burhu_Yurii/Metodolohiia_i_orhanizatsiia_naukovykh_doslidzhen.pdf"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Nvamu_pr_2011_2_25" TargetMode="External"/><Relationship Id="rId31" Type="http://schemas.openxmlformats.org/officeDocument/2006/relationships/hyperlink" Target="https://www.profit24.pl/wydawnictwo/TNOiK+%E2%80%93+Towarzystwo+Naukowe+Organizacji+i+Kierowania.+%E2%80%9EDom+Organizatora%E2%80%9D" TargetMode="External"/><Relationship Id="rId4" Type="http://schemas.openxmlformats.org/officeDocument/2006/relationships/settings" Target="settings.xml"/><Relationship Id="rId9" Type="http://schemas.openxmlformats.org/officeDocument/2006/relationships/hyperlink" Target="http://uk.wikipedia.org/wiki/2000" TargetMode="External"/><Relationship Id="rId14" Type="http://schemas.openxmlformats.org/officeDocument/2006/relationships/hyperlink" Target="https://dspace.uzhnu.edu.ua/%20jspui/bitstream/lib/16879/1.pdf" TargetMode="External"/><Relationship Id="rId22" Type="http://schemas.openxmlformats.org/officeDocument/2006/relationships/hyperlink" Target="http://www.irbis-nbuv.gov.ua/cgi-bin/irbis_nbuv/cgiirbis_64.exe?C21COM=2&amp;I21DBN=UJRN&amp;P21DBN=UJRN&amp;IMAGE_FILE_DOWNLOAD=1&amp;Image_file_name=PDF/vapny_2015_1_5.pdf" TargetMode="External"/><Relationship Id="rId27" Type="http://schemas.openxmlformats.org/officeDocument/2006/relationships/hyperlink" Target="http://dspace.nlu.edu.ua/bitstream/123456789/6065/1/Xaystova.pdf" TargetMode="External"/><Relationship Id="rId30" Type="http://schemas.openxmlformats.org/officeDocument/2006/relationships/hyperlink" Target="http://univer.km.ua/visnyk/796.pdf" TargetMode="External"/><Relationship Id="rId35" Type="http://schemas.openxmlformats.org/officeDocument/2006/relationships/theme" Target="theme/theme1.xml"/><Relationship Id="rId8" Type="http://schemas.openxmlformats.org/officeDocument/2006/relationships/hyperlink" Target="http://uk.wikipedia.org/wiki/14_%D0%BB%D0%B8%D0%BF%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D197-DB2E-4AD5-AAB2-E64115FD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215</Pages>
  <Words>57535</Words>
  <Characters>327951</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384717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2020-07-21T12:26:00Z</dcterms:created>
  <dcterms:modified xsi:type="dcterms:W3CDTF">2020-08-11T19:05:00Z</dcterms:modified>
</cp:coreProperties>
</file>