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2B" w:rsidRPr="00AF322B" w:rsidRDefault="00AF322B" w:rsidP="00AF322B">
      <w:pPr>
        <w:spacing w:after="0" w:line="240" w:lineRule="auto"/>
        <w:jc w:val="right"/>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До спеціалізованої вченої ради </w:t>
      </w:r>
    </w:p>
    <w:p w:rsidR="00AF322B" w:rsidRPr="00AF322B" w:rsidRDefault="00AF322B" w:rsidP="00AF322B">
      <w:pPr>
        <w:spacing w:after="0" w:line="240" w:lineRule="auto"/>
        <w:jc w:val="right"/>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Д 26.236.02 в Інституті держави і права</w:t>
      </w:r>
    </w:p>
    <w:p w:rsidR="00AF322B" w:rsidRPr="00AF322B" w:rsidRDefault="00AF322B" w:rsidP="00AF322B">
      <w:pPr>
        <w:spacing w:after="0" w:line="240" w:lineRule="auto"/>
        <w:jc w:val="right"/>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ім. В. М. </w:t>
      </w:r>
      <w:proofErr w:type="spellStart"/>
      <w:r w:rsidRPr="00AF322B">
        <w:rPr>
          <w:rFonts w:ascii="Times New Roman" w:eastAsia="Times New Roman" w:hAnsi="Times New Roman" w:cs="Times New Roman"/>
          <w:sz w:val="28"/>
          <w:szCs w:val="28"/>
          <w:lang w:eastAsia="ru-RU"/>
        </w:rPr>
        <w:t>Корецького</w:t>
      </w:r>
      <w:proofErr w:type="spellEnd"/>
      <w:r w:rsidRPr="00AF322B">
        <w:rPr>
          <w:rFonts w:ascii="Times New Roman" w:eastAsia="Times New Roman" w:hAnsi="Times New Roman" w:cs="Times New Roman"/>
          <w:sz w:val="28"/>
          <w:szCs w:val="28"/>
          <w:lang w:eastAsia="ru-RU"/>
        </w:rPr>
        <w:t xml:space="preserve"> НАН України </w:t>
      </w:r>
    </w:p>
    <w:p w:rsidR="00AF322B" w:rsidRPr="00AF322B" w:rsidRDefault="00AF322B" w:rsidP="00AF322B">
      <w:pPr>
        <w:spacing w:after="0" w:line="240" w:lineRule="auto"/>
        <w:ind w:left="4860"/>
        <w:jc w:val="right"/>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________________________________</w:t>
      </w:r>
    </w:p>
    <w:p w:rsidR="00AF322B" w:rsidRPr="00AF322B" w:rsidRDefault="00AF322B" w:rsidP="00AF322B">
      <w:pPr>
        <w:spacing w:after="0" w:line="240" w:lineRule="auto"/>
        <w:jc w:val="right"/>
        <w:rPr>
          <w:rFonts w:ascii="Times New Roman" w:eastAsia="Times New Roman" w:hAnsi="Times New Roman" w:cs="Times New Roman"/>
          <w:sz w:val="28"/>
          <w:szCs w:val="28"/>
          <w:lang w:eastAsia="ru-RU"/>
        </w:rPr>
      </w:pPr>
      <w:smartTag w:uri="urn:schemas-microsoft-com:office:smarttags" w:element="metricconverter">
        <w:smartTagPr>
          <w:attr w:name="ProductID" w:val="01601, м"/>
        </w:smartTagPr>
        <w:r w:rsidRPr="00AF322B">
          <w:rPr>
            <w:rFonts w:ascii="Times New Roman" w:eastAsia="Times New Roman" w:hAnsi="Times New Roman" w:cs="Times New Roman"/>
            <w:sz w:val="28"/>
            <w:szCs w:val="28"/>
            <w:lang w:eastAsia="ru-RU"/>
          </w:rPr>
          <w:t>01601, м</w:t>
        </w:r>
      </w:smartTag>
      <w:r w:rsidRPr="00AF322B">
        <w:rPr>
          <w:rFonts w:ascii="Times New Roman" w:eastAsia="Times New Roman" w:hAnsi="Times New Roman" w:cs="Times New Roman"/>
          <w:sz w:val="28"/>
          <w:szCs w:val="28"/>
          <w:lang w:eastAsia="ru-RU"/>
        </w:rPr>
        <w:t>. Київ, вул. Трьохсвятительська, 4.</w:t>
      </w:r>
    </w:p>
    <w:p w:rsidR="00AF322B" w:rsidRPr="00AF322B" w:rsidRDefault="00AF322B" w:rsidP="00AF322B">
      <w:pPr>
        <w:widowControl w:val="0"/>
        <w:spacing w:before="240" w:after="0" w:line="240" w:lineRule="auto"/>
        <w:rPr>
          <w:rFonts w:ascii="Times New Roman" w:eastAsia="Times New Roman" w:hAnsi="Times New Roman" w:cs="Times New Roman"/>
          <w:b/>
          <w:iCs/>
          <w:sz w:val="28"/>
          <w:szCs w:val="28"/>
          <w:highlight w:val="yellow"/>
          <w:lang w:eastAsia="ru-RU"/>
        </w:rPr>
      </w:pPr>
    </w:p>
    <w:p w:rsidR="00AF322B" w:rsidRPr="00AF322B" w:rsidRDefault="00AF322B" w:rsidP="00AF322B">
      <w:pPr>
        <w:keepNext/>
        <w:tabs>
          <w:tab w:val="left" w:pos="0"/>
        </w:tabs>
        <w:spacing w:before="240" w:after="60" w:line="360" w:lineRule="auto"/>
        <w:jc w:val="center"/>
        <w:outlineLvl w:val="0"/>
        <w:rPr>
          <w:rFonts w:ascii="Arial" w:eastAsia="Times New Roman" w:hAnsi="Arial" w:cs="Arial"/>
          <w:b/>
          <w:bCs/>
          <w:spacing w:val="-6"/>
          <w:kern w:val="32"/>
          <w:sz w:val="28"/>
          <w:szCs w:val="28"/>
          <w:lang w:eastAsia="ru-RU"/>
        </w:rPr>
      </w:pPr>
      <w:r w:rsidRPr="00AF322B">
        <w:rPr>
          <w:rFonts w:ascii="Arial" w:eastAsia="Times New Roman" w:hAnsi="Arial" w:cs="Arial"/>
          <w:b/>
          <w:bCs/>
          <w:spacing w:val="-6"/>
          <w:kern w:val="32"/>
          <w:sz w:val="28"/>
          <w:szCs w:val="28"/>
          <w:lang w:eastAsia="ru-RU"/>
        </w:rPr>
        <w:t>В І Д Г У К</w:t>
      </w:r>
    </w:p>
    <w:p w:rsidR="00AF322B" w:rsidRPr="00AF322B" w:rsidRDefault="00AF322B" w:rsidP="00AF322B">
      <w:pPr>
        <w:spacing w:after="0" w:line="240" w:lineRule="auto"/>
        <w:jc w:val="center"/>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офіційного опонента доктора юридичних наук, професора</w:t>
      </w:r>
    </w:p>
    <w:p w:rsidR="00AF322B" w:rsidRPr="00AF322B" w:rsidRDefault="00AF322B" w:rsidP="00AF322B">
      <w:pPr>
        <w:spacing w:after="0" w:line="240" w:lineRule="auto"/>
        <w:jc w:val="center"/>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Музики Анатолія Ананійовича </w:t>
      </w:r>
    </w:p>
    <w:p w:rsidR="00AF322B" w:rsidRPr="00AF322B" w:rsidRDefault="00AF322B" w:rsidP="00AF322B">
      <w:pPr>
        <w:spacing w:after="0" w:line="240" w:lineRule="auto"/>
        <w:jc w:val="center"/>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на дисертацію </w:t>
      </w:r>
    </w:p>
    <w:p w:rsidR="00AF322B" w:rsidRPr="00AF322B" w:rsidRDefault="00AF322B" w:rsidP="00AF322B">
      <w:pPr>
        <w:spacing w:after="0" w:line="240" w:lineRule="auto"/>
        <w:jc w:val="center"/>
        <w:rPr>
          <w:rFonts w:ascii="Times New Roman" w:eastAsia="Times New Roman" w:hAnsi="Times New Roman" w:cs="Times New Roman"/>
          <w:b/>
          <w:sz w:val="28"/>
          <w:szCs w:val="28"/>
          <w:lang w:eastAsia="ru-RU"/>
        </w:rPr>
      </w:pPr>
      <w:proofErr w:type="spellStart"/>
      <w:r w:rsidRPr="00AF322B">
        <w:rPr>
          <w:rFonts w:ascii="Times New Roman" w:eastAsia="Times New Roman" w:hAnsi="Times New Roman" w:cs="Times New Roman"/>
          <w:b/>
          <w:sz w:val="28"/>
          <w:szCs w:val="28"/>
          <w:lang w:eastAsia="ru-RU"/>
        </w:rPr>
        <w:t>Піддубної</w:t>
      </w:r>
      <w:proofErr w:type="spellEnd"/>
      <w:r w:rsidRPr="00AF322B">
        <w:rPr>
          <w:rFonts w:ascii="Times New Roman" w:eastAsia="Times New Roman" w:hAnsi="Times New Roman" w:cs="Times New Roman"/>
          <w:b/>
          <w:sz w:val="28"/>
          <w:szCs w:val="28"/>
          <w:lang w:eastAsia="ru-RU"/>
        </w:rPr>
        <w:t xml:space="preserve"> Марти Володимирівни</w:t>
      </w:r>
    </w:p>
    <w:p w:rsidR="00AF322B" w:rsidRPr="00AF322B" w:rsidRDefault="00AF322B" w:rsidP="00AF322B">
      <w:pPr>
        <w:spacing w:after="0" w:line="240" w:lineRule="auto"/>
        <w:jc w:val="center"/>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«Імплементація норм міжнародного кримінального права</w:t>
      </w:r>
    </w:p>
    <w:p w:rsidR="00AF322B" w:rsidRPr="00AF322B" w:rsidRDefault="00AF322B" w:rsidP="00AF322B">
      <w:pPr>
        <w:spacing w:after="0" w:line="240" w:lineRule="auto"/>
        <w:jc w:val="center"/>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 про воєнні злочини у Кримінальний кодекс України»,</w:t>
      </w:r>
    </w:p>
    <w:p w:rsidR="00AF322B" w:rsidRPr="00AF322B" w:rsidRDefault="00AF322B" w:rsidP="00AF322B">
      <w:pPr>
        <w:spacing w:after="0" w:line="240" w:lineRule="auto"/>
        <w:jc w:val="center"/>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подану на здобуття наукового ступеня кандидата юридичних наук </w:t>
      </w:r>
    </w:p>
    <w:p w:rsidR="00AF322B" w:rsidRPr="00AF322B" w:rsidRDefault="00AF322B" w:rsidP="00AF322B">
      <w:pPr>
        <w:spacing w:after="0" w:line="240" w:lineRule="auto"/>
        <w:jc w:val="center"/>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за спеціальністю 12.00.08 – кримінальне право та кримінологія; </w:t>
      </w:r>
    </w:p>
    <w:p w:rsidR="00AF322B" w:rsidRPr="00AF322B" w:rsidRDefault="00AF322B" w:rsidP="00AF322B">
      <w:pPr>
        <w:spacing w:after="0" w:line="240" w:lineRule="auto"/>
        <w:jc w:val="center"/>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кримінально-виконавче право</w:t>
      </w:r>
    </w:p>
    <w:p w:rsidR="00AF322B" w:rsidRPr="00AF322B" w:rsidRDefault="00AF322B" w:rsidP="00AF322B">
      <w:pPr>
        <w:spacing w:after="0" w:line="360" w:lineRule="auto"/>
        <w:jc w:val="both"/>
        <w:rPr>
          <w:rFonts w:ascii="Times New Roman" w:eastAsia="Times New Roman" w:hAnsi="Times New Roman" w:cs="Times New Roman"/>
          <w:sz w:val="28"/>
          <w:szCs w:val="28"/>
          <w:lang w:eastAsia="ru-RU"/>
        </w:rPr>
      </w:pPr>
    </w:p>
    <w:p w:rsidR="00AF322B" w:rsidRPr="00AF322B" w:rsidRDefault="00AF322B" w:rsidP="00AF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b/>
          <w:sz w:val="28"/>
          <w:szCs w:val="28"/>
          <w:lang w:eastAsia="ru-RU"/>
        </w:rPr>
        <w:t>Обґрунтування вибору теми дослідження</w:t>
      </w:r>
      <w:r w:rsidRPr="00AF322B">
        <w:rPr>
          <w:rFonts w:ascii="Times New Roman" w:eastAsia="Times New Roman" w:hAnsi="Times New Roman" w:cs="Times New Roman"/>
          <w:sz w:val="28"/>
          <w:szCs w:val="28"/>
          <w:lang w:eastAsia="ru-RU"/>
        </w:rPr>
        <w:t>. Поза всяким сумнівом, актуальність, а точніше – злободенність теми дисертації є очевидною, вона зумовлена принаймні такими факторами, як:</w:t>
      </w:r>
    </w:p>
    <w:p w:rsidR="00AF322B" w:rsidRPr="00AF322B" w:rsidRDefault="00AF322B" w:rsidP="00AF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агресія, окупація та анексія РФ українського Криму;</w:t>
      </w:r>
    </w:p>
    <w:p w:rsidR="00AF322B" w:rsidRPr="00AF322B" w:rsidRDefault="00AF322B" w:rsidP="00AF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збройний конфлікт (війна) РФ проти нашої Батьківщини на сході України і тимчасова окупація ворогом відповідної території України;</w:t>
      </w:r>
    </w:p>
    <w:p w:rsidR="00AF322B" w:rsidRPr="00AF322B" w:rsidRDefault="00AF322B" w:rsidP="00AF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практичні проблеми реалізації політики у сфері боротьби зі злочинністю на тлі російської агресії – юридичні складнощі в діяльності органів кримінальної юстиції щодо притягнення винуватих до кримінальної відповідальності за воєнні злочини, що вчиняються на тимчасово окупованій території України – на сході України та в Автономній Республіці Крим;</w:t>
      </w:r>
    </w:p>
    <w:p w:rsidR="00AF322B" w:rsidRPr="00AF322B" w:rsidRDefault="00AF322B" w:rsidP="00AF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відсутність системних досліджень проблем імплементації норм міжнародного кримінального права про воєнні злочини у Кримінальний кодекс України;</w:t>
      </w:r>
    </w:p>
    <w:p w:rsidR="00AF322B" w:rsidRPr="00AF322B" w:rsidRDefault="00AF322B" w:rsidP="00AF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розробка вітчизняними спеціалістами нового Кримінального кодексу України.</w:t>
      </w:r>
    </w:p>
    <w:p w:rsidR="00AF322B" w:rsidRPr="00AF322B" w:rsidRDefault="00AF322B" w:rsidP="00AF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lastRenderedPageBreak/>
        <w:t xml:space="preserve">Є кримінально-правові проблеми, що можуть конкурувати з темою дисертації, але вимір такої конкуренції – швидше теоретичний, ніж зумовлений викликами реального життя. Така конкуренція аж ніяк не послаблює актуальності рецензованої праці. Навпаки, сьогодні злободенність теми дисертації, навіть без порівняння з іншими науковими спрямуваннями дослідників, становить для Української держави неабияку цінність. </w:t>
      </w:r>
    </w:p>
    <w:p w:rsidR="00AF322B" w:rsidRPr="00AF322B" w:rsidRDefault="00AF322B" w:rsidP="00AF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Зазначена характеристика непересічної актуальності теми дослідження покладає на будь-якого науковця надзвичайну відповідальність.</w:t>
      </w:r>
    </w:p>
    <w:p w:rsidR="00AF322B" w:rsidRPr="00AF322B" w:rsidRDefault="00AF322B" w:rsidP="00AF322B">
      <w:pPr>
        <w:spacing w:after="0" w:line="360" w:lineRule="auto"/>
        <w:jc w:val="both"/>
        <w:rPr>
          <w:rFonts w:ascii="Times New Roman" w:eastAsia="Times New Roman" w:hAnsi="Times New Roman" w:cs="Times New Roman"/>
          <w:sz w:val="28"/>
          <w:szCs w:val="28"/>
          <w:lang w:eastAsia="ru-RU"/>
        </w:rPr>
      </w:pPr>
    </w:p>
    <w:p w:rsidR="00AF322B" w:rsidRPr="00AF322B" w:rsidRDefault="00AF322B" w:rsidP="00AF322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b/>
          <w:sz w:val="28"/>
          <w:szCs w:val="28"/>
          <w:lang w:eastAsia="ru-RU"/>
        </w:rPr>
        <w:t>Ступінь обґрунтованості положень, висновків і рекомендацій, сформульованих у дисертації.</w:t>
      </w:r>
      <w:r w:rsidRPr="00AF322B">
        <w:rPr>
          <w:rFonts w:ascii="Times New Roman" w:eastAsia="Times New Roman" w:hAnsi="Times New Roman" w:cs="Times New Roman"/>
          <w:sz w:val="28"/>
          <w:szCs w:val="28"/>
          <w:lang w:eastAsia="ru-RU"/>
        </w:rPr>
        <w:t xml:space="preserve"> Наукове дослідження складається із вступу, трьох розділів, що містять десять підрозділів, висновків, списку використаних джерел (271 найменування, серед яких – понад 50 іноземних джерел) і додатків. Загальний обсяг роботи становить 265 сторінок, з них основного тексту – 223 сторінки.</w:t>
      </w:r>
    </w:p>
    <w:p w:rsidR="00AF322B" w:rsidRPr="00AF322B" w:rsidRDefault="00AF322B" w:rsidP="00AF322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Логічно побудована структура дисертації дозволила  авторці послідовно розглянути всі окреслені нею питання. </w:t>
      </w:r>
    </w:p>
    <w:p w:rsidR="00AF322B" w:rsidRPr="00AF322B" w:rsidRDefault="00AF322B" w:rsidP="00AF322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Методологічну основу дослідження становлять загальнонаукові й спеціальні методи наукового пізнання. Зокрема, застосування філософсько-антропологічного методу сприяло аналізу стану наукової розробки проблем імплементації норм міжнародного кримінального права про воєнні злочини у КК України  (підрозділ 1.1). За допомогою історичного методу досліджувалося встановлення та розвиток міжнародних стандартів щодо встановлення кримінальної відповідальності за воєнні злочини (підрозділ 3.1). Догматичний метод використано для з’ясування сучасного змісту статей КК України, які встановлюють відповідальність за воєнні злочини (підрозділи 2.1 та 2.2), а також для з’ясування змісту міжнародних договорів, що передбачають міжнародну відповідальність за воєнні злочини (підрозділ 3.1). Діалектичний метод сприяв аналізу поняття і системи воєнних злочинів у міжнародному та національному кримінальному праві (підрозділи 1.3, 1.4). </w:t>
      </w:r>
      <w:r w:rsidRPr="00AF322B">
        <w:rPr>
          <w:rFonts w:ascii="Times New Roman" w:eastAsia="Times New Roman" w:hAnsi="Times New Roman" w:cs="Times New Roman"/>
          <w:sz w:val="28"/>
          <w:szCs w:val="28"/>
          <w:lang w:eastAsia="ru-RU"/>
        </w:rPr>
        <w:lastRenderedPageBreak/>
        <w:t>Порівняльно-правовим методом авторка послуговувалась під час дослідження зарубіжного законодавства з метою використання світового досвіду встановлення відповідальності за воєнні злочини (підрозділ 1.4). Методи дедукції та узагальнення використовувалися у рамках вивчення судової практики міжнародних судів з окресленого питання, а також при аналізі та узагальненні наукових позицій (підрозділи 1.2, 3.1, 3.2). Системно-функціональний метод дав змогу проаналізувати наявну вітчизняну літературу, яка охоплює питання відповідальності за воєнні злочини та поняття й характерних ознак імплементації (підрозділи 1.1, 1.2, 1.3, 1.4, 2.1, 2.2, 3.1, 3.2). Статистичний метод використано при узагальненні відповідних статистичних даних.</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Теоретичну основу роботи становлять, зокрема, наукові праці вітчизняних і зарубіжних правників з теорії права, кримінального права та процесу, міжнародного гуманітарного права, міжнародного кримінального права.</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
    <w:p w:rsidR="00AF322B" w:rsidRPr="00AF322B" w:rsidRDefault="00AF322B" w:rsidP="00AF322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b/>
          <w:bCs/>
          <w:sz w:val="28"/>
          <w:szCs w:val="28"/>
          <w:lang w:eastAsia="ru-RU"/>
        </w:rPr>
        <w:t>Зв’язок роботи з науковими програмами, планами, темами.</w:t>
      </w:r>
      <w:r w:rsidRPr="00AF322B">
        <w:rPr>
          <w:rFonts w:ascii="Times New Roman" w:eastAsia="Times New Roman" w:hAnsi="Times New Roman" w:cs="Times New Roman"/>
          <w:sz w:val="28"/>
          <w:szCs w:val="28"/>
          <w:lang w:eastAsia="ru-RU"/>
        </w:rPr>
        <w:t xml:space="preserve"> Рецензоване дослідження відповідає Пріоритетним напрямам розвитку правової науки на 2016–2020 роки, затвердженим постановою загальних зборів Національної академії правових наук України від 3 березня 2016 р., узгоджується із Національною стратегією у сфері прав людини, затвердженою Указом Президента України від 25 серпня 2015 р. № 501/2015, та Стратегією сталого розвитку «Україна – 2020», схваленою Указом Президента України від 12 січня 2015 р. № 5/2015. Дисертація виконана відповідно до напрямів науково-дослідної роботи кафедри кримінального права і кримінології Львівського національного університету імені Івана Франка «Проблеми кримінально-правової охорони особи, суспільства та держави» на 2016–2018 роки (номер державної реєстрації 0116U001650).</w:t>
      </w:r>
    </w:p>
    <w:p w:rsidR="00AF322B" w:rsidRPr="00AF322B" w:rsidRDefault="00AF322B" w:rsidP="00AF322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AF322B" w:rsidRPr="00AF322B" w:rsidRDefault="00AF322B" w:rsidP="00AF322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b/>
          <w:sz w:val="28"/>
          <w:szCs w:val="28"/>
          <w:lang w:eastAsia="ru-RU"/>
        </w:rPr>
        <w:lastRenderedPageBreak/>
        <w:t>Новизна наукових положень, висновків і рекомендацій, сформульованих у дисертації,</w:t>
      </w:r>
      <w:r w:rsidRPr="00AF322B">
        <w:rPr>
          <w:rFonts w:ascii="Times New Roman" w:eastAsia="Times New Roman" w:hAnsi="Times New Roman" w:cs="Times New Roman"/>
          <w:b/>
          <w:bCs/>
          <w:iCs/>
          <w:sz w:val="28"/>
          <w:szCs w:val="28"/>
          <w:lang w:eastAsia="ru-RU"/>
        </w:rPr>
        <w:t xml:space="preserve"> </w:t>
      </w:r>
      <w:r w:rsidRPr="00AF322B">
        <w:rPr>
          <w:rFonts w:ascii="Times New Roman" w:eastAsia="Times New Roman" w:hAnsi="Times New Roman" w:cs="Times New Roman"/>
          <w:sz w:val="28"/>
          <w:szCs w:val="28"/>
          <w:lang w:eastAsia="ru-RU"/>
        </w:rPr>
        <w:t xml:space="preserve">полягає в тому, що робота є першим вітчизняним науковим дослідженням проблем імплементації норм міжнародного кримінального права про воєнні злочини у Кримінальний кодекс України. У дисертаційній роботі сформульовано й обґрунтовано нижченаведені наукові положення, які виносяться на захист.  </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i/>
          <w:sz w:val="28"/>
          <w:szCs w:val="28"/>
          <w:lang w:eastAsia="ru-RU"/>
        </w:rPr>
        <w:t>Уперше</w:t>
      </w:r>
      <w:r w:rsidRPr="00AF322B">
        <w:rPr>
          <w:rFonts w:ascii="Times New Roman" w:eastAsia="Times New Roman" w:hAnsi="Times New Roman" w:cs="Times New Roman"/>
          <w:sz w:val="28"/>
          <w:szCs w:val="28"/>
          <w:lang w:eastAsia="ru-RU"/>
        </w:rPr>
        <w:t>:</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1) запропоновано визначення воєнного злочину, яким пропонується вважати злочин, що вчиняється під час та у зв’язку із збройним конфліктом міжнародного та </w:t>
      </w:r>
      <w:proofErr w:type="spellStart"/>
      <w:r w:rsidRPr="00AF322B">
        <w:rPr>
          <w:rFonts w:ascii="Times New Roman" w:eastAsia="Times New Roman" w:hAnsi="Times New Roman" w:cs="Times New Roman"/>
          <w:sz w:val="28"/>
          <w:szCs w:val="28"/>
          <w:lang w:eastAsia="ru-RU"/>
        </w:rPr>
        <w:t>неміжнародного</w:t>
      </w:r>
      <w:proofErr w:type="spellEnd"/>
      <w:r w:rsidRPr="00AF322B">
        <w:rPr>
          <w:rFonts w:ascii="Times New Roman" w:eastAsia="Times New Roman" w:hAnsi="Times New Roman" w:cs="Times New Roman"/>
          <w:sz w:val="28"/>
          <w:szCs w:val="28"/>
          <w:lang w:eastAsia="ru-RU"/>
        </w:rPr>
        <w:t xml:space="preserve"> характеру та полягає в порушенні встановлених основними принципами міжнародного права та нормами міжнародного гуманітарного права правил ведення збройних конфліктів;</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2) з метою імплементації положень міжнародного кримінального права про відповідальність воєнних командирів (начальників) за воєнні злочини, що вчиняються підлеглими, обґрунтовано необхідність впровадження відповідальності командирів (начальників) за невжиття заходів до запобігання воєнного злочину, якщо це призвело до вчинення воєнного злочину підлеглим, а так само неприпинення воєнного злочину, який вчиняється підлеглим чи невжиття військовим командиром (начальником) заходів щодо притягнення підлеглого до кримінальної відповідальності за вчинення воєнного злочину;</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3) з цією ж метою запропоновано впровадити відповідальність за захоплення заручників під час збройного конфлікту, яка б визначала відповідальність за захоплення або тримання </w:t>
      </w:r>
      <w:proofErr w:type="spellStart"/>
      <w:r w:rsidRPr="00AF322B">
        <w:rPr>
          <w:rFonts w:ascii="Times New Roman" w:eastAsia="Times New Roman" w:hAnsi="Times New Roman" w:cs="Times New Roman"/>
          <w:sz w:val="28"/>
          <w:szCs w:val="28"/>
          <w:lang w:eastAsia="ru-RU"/>
        </w:rPr>
        <w:t>некомбатантів</w:t>
      </w:r>
      <w:proofErr w:type="spellEnd"/>
      <w:r w:rsidRPr="00AF322B">
        <w:rPr>
          <w:rFonts w:ascii="Times New Roman" w:eastAsia="Times New Roman" w:hAnsi="Times New Roman" w:cs="Times New Roman"/>
          <w:sz w:val="28"/>
          <w:szCs w:val="28"/>
          <w:lang w:eastAsia="ru-RU"/>
        </w:rPr>
        <w:t xml:space="preserve"> чи інших осіб, що охороняються Женевськими конвенціями, як заручників, з метою спонукання противника до вчинення чи утримання від вчинення будь-якої дії як умови звільнення заручника;</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4) на підставі аналізу міжнародних договорів визначено поняття мародерства як незаконного заволодіння чужим майном будь-яким способом у цивільного населення, </w:t>
      </w:r>
      <w:proofErr w:type="spellStart"/>
      <w:r w:rsidRPr="00AF322B">
        <w:rPr>
          <w:rFonts w:ascii="Times New Roman" w:eastAsia="Times New Roman" w:hAnsi="Times New Roman" w:cs="Times New Roman"/>
          <w:sz w:val="28"/>
          <w:szCs w:val="28"/>
          <w:lang w:eastAsia="ru-RU"/>
        </w:rPr>
        <w:t>некомбатантів</w:t>
      </w:r>
      <w:proofErr w:type="spellEnd"/>
      <w:r w:rsidRPr="00AF322B">
        <w:rPr>
          <w:rFonts w:ascii="Times New Roman" w:eastAsia="Times New Roman" w:hAnsi="Times New Roman" w:cs="Times New Roman"/>
          <w:sz w:val="28"/>
          <w:szCs w:val="28"/>
          <w:lang w:eastAsia="ru-RU"/>
        </w:rPr>
        <w:t xml:space="preserve"> чи у комбатантів з використанням </w:t>
      </w:r>
      <w:r w:rsidRPr="00AF322B">
        <w:rPr>
          <w:rFonts w:ascii="Times New Roman" w:eastAsia="Times New Roman" w:hAnsi="Times New Roman" w:cs="Times New Roman"/>
          <w:sz w:val="28"/>
          <w:szCs w:val="28"/>
          <w:lang w:eastAsia="ru-RU"/>
        </w:rPr>
        <w:lastRenderedPageBreak/>
        <w:t>військової сили чи погрози використання такої сили, а також заволодіння на полі бою речами вбитих чи поранених;</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i/>
          <w:iCs/>
          <w:sz w:val="28"/>
          <w:szCs w:val="28"/>
          <w:lang w:eastAsia="ru-RU"/>
        </w:rPr>
      </w:pPr>
      <w:r w:rsidRPr="00AF322B">
        <w:rPr>
          <w:rFonts w:ascii="Times New Roman" w:eastAsia="Times New Roman" w:hAnsi="Times New Roman" w:cs="Times New Roman"/>
          <w:i/>
          <w:iCs/>
          <w:sz w:val="28"/>
          <w:szCs w:val="28"/>
          <w:lang w:eastAsia="ru-RU"/>
        </w:rPr>
        <w:t>удосконалено:</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5) вчення про родовий об’єкт воєнних злочинів, яким є група охоронюваних кримінальним законом однорідних відносин, що виникають з приводу встановленого міжнародним правом порядку ведення збройних конфліктів міжнародного та </w:t>
      </w:r>
      <w:proofErr w:type="spellStart"/>
      <w:r w:rsidRPr="00AF322B">
        <w:rPr>
          <w:rFonts w:ascii="Times New Roman" w:eastAsia="Times New Roman" w:hAnsi="Times New Roman" w:cs="Times New Roman"/>
          <w:sz w:val="28"/>
          <w:szCs w:val="28"/>
          <w:lang w:eastAsia="ru-RU"/>
        </w:rPr>
        <w:t>неміжнародного</w:t>
      </w:r>
      <w:proofErr w:type="spellEnd"/>
      <w:r w:rsidRPr="00AF322B">
        <w:rPr>
          <w:rFonts w:ascii="Times New Roman" w:eastAsia="Times New Roman" w:hAnsi="Times New Roman" w:cs="Times New Roman"/>
          <w:sz w:val="28"/>
          <w:szCs w:val="28"/>
          <w:lang w:eastAsia="ru-RU"/>
        </w:rPr>
        <w:t xml:space="preserve"> (внутрішнього) характеру;</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6) перелік воєнних злочинів, які містяться в розділі ХІХ Особливої частини КК України «Злочини проти порядку несення військової служби (військові злочини)» та в розділі ХХ Особливої частини КК України «Злочини проти миру, безпеки людства та міжнародного правопорядку». До воєнних злочинів належать мародерство (ст. 432 КК України); насильство над населенням у районі воєнних дій (ст. 433 КК України); погане поводження з військовополоненими (ст. 434 КК України); незаконне використання символіки Червоного Хреста, Червоного Півмісяця, Червоного Кристала та зловживання нею (ст. 435 КК України); Порушення законів та звичаїв війни (ст. 438 КК України); Застосування зброї масового знищення (ст. 439 КК України);</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i/>
          <w:iCs/>
          <w:sz w:val="28"/>
          <w:szCs w:val="28"/>
          <w:lang w:eastAsia="ru-RU"/>
        </w:rPr>
      </w:pPr>
      <w:r w:rsidRPr="00AF322B">
        <w:rPr>
          <w:rFonts w:ascii="Times New Roman" w:eastAsia="Times New Roman" w:hAnsi="Times New Roman" w:cs="Times New Roman"/>
          <w:i/>
          <w:iCs/>
          <w:sz w:val="28"/>
          <w:szCs w:val="28"/>
          <w:lang w:eastAsia="ru-RU"/>
        </w:rPr>
        <w:t>набули подальшого розвитку положення:</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i/>
          <w:iCs/>
          <w:sz w:val="28"/>
          <w:szCs w:val="28"/>
          <w:lang w:eastAsia="ru-RU"/>
        </w:rPr>
      </w:pPr>
      <w:r w:rsidRPr="00AF322B">
        <w:rPr>
          <w:rFonts w:ascii="Times New Roman" w:eastAsia="Times New Roman" w:hAnsi="Times New Roman" w:cs="Times New Roman"/>
          <w:sz w:val="28"/>
          <w:szCs w:val="28"/>
          <w:lang w:eastAsia="ru-RU"/>
        </w:rPr>
        <w:t>7) про елементи складу воєнного злочину. Виокремлено види діянь, які складають об’єктивну сторону воєнних злочинів, а саме діяння, що пов’язані: з незаконним оберненням майна на свою користь чи користь третіх осіб або знищенням майна; із застосуванням незаконного насильства щодо осіб; із застосування заборонених засобів ведення війни; із недбалим виконання своїх обов’язків; з незаконним введенням в оману під час бойових дій; інші діяння, що не входять у жодну з перерахованих груп;</w:t>
      </w:r>
    </w:p>
    <w:p w:rsidR="00AF322B" w:rsidRPr="00AF322B" w:rsidRDefault="00AF322B" w:rsidP="00AF322B">
      <w:pPr>
        <w:shd w:val="clear" w:color="auto" w:fill="FFFFFF"/>
        <w:spacing w:after="0" w:line="360" w:lineRule="auto"/>
        <w:ind w:firstLine="540"/>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8) про необхідність об’єднати усі воєнні злочини в одному розділі Особливої частини КК України, який запропоновано назвати «Злочини проти ведення збройних конфліктів міжнародного та </w:t>
      </w:r>
      <w:proofErr w:type="spellStart"/>
      <w:r w:rsidRPr="00AF322B">
        <w:rPr>
          <w:rFonts w:ascii="Times New Roman" w:eastAsia="Times New Roman" w:hAnsi="Times New Roman" w:cs="Times New Roman"/>
          <w:sz w:val="28"/>
          <w:szCs w:val="28"/>
          <w:lang w:eastAsia="ru-RU"/>
        </w:rPr>
        <w:t>неміжнародного</w:t>
      </w:r>
      <w:proofErr w:type="spellEnd"/>
      <w:r w:rsidRPr="00AF322B">
        <w:rPr>
          <w:rFonts w:ascii="Times New Roman" w:eastAsia="Times New Roman" w:hAnsi="Times New Roman" w:cs="Times New Roman"/>
          <w:sz w:val="28"/>
          <w:szCs w:val="28"/>
          <w:lang w:eastAsia="ru-RU"/>
        </w:rPr>
        <w:t xml:space="preserve"> (внутрішнього) характеру (воєнні злочини)».</w:t>
      </w:r>
    </w:p>
    <w:p w:rsidR="00AF322B" w:rsidRPr="00AF322B" w:rsidRDefault="00AF322B" w:rsidP="00AF322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AF322B" w:rsidRPr="00AF322B" w:rsidRDefault="00AF322B" w:rsidP="00AF322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Важливо наголосити, що дослідження проведено на стику вітчизняного кримінального права і міжнародного кримінального права та міжнародного гуманітарного права. Без такого підходу взагалі неможливо пізнати проблематику воєнних злочинів. Заслуговує також схвалення авторський аналіз положень 2-х законопроектів про вдосконалення кримінального законодавства в аспекті відповідальності за воєнні злочини. Доречним є і розроблений дисертанткою проект розділу XXI КК України.</w:t>
      </w:r>
    </w:p>
    <w:p w:rsidR="00AF322B" w:rsidRPr="00AF322B" w:rsidRDefault="00AF322B" w:rsidP="00AF322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AF322B" w:rsidRPr="00AF322B" w:rsidRDefault="00AF322B" w:rsidP="00AF322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Положення та висновки, сформульовані в дисертації, окрім теоретичного, мають також</w:t>
      </w:r>
      <w:r w:rsidRPr="00AF322B">
        <w:rPr>
          <w:rFonts w:ascii="Times New Roman" w:eastAsia="Times New Roman" w:hAnsi="Times New Roman" w:cs="Times New Roman"/>
          <w:b/>
          <w:sz w:val="28"/>
          <w:szCs w:val="28"/>
          <w:lang w:eastAsia="ru-RU"/>
        </w:rPr>
        <w:t xml:space="preserve"> практичне значення </w:t>
      </w:r>
      <w:r w:rsidRPr="00AF322B">
        <w:rPr>
          <w:rFonts w:ascii="Times New Roman" w:eastAsia="Times New Roman" w:hAnsi="Times New Roman" w:cs="Times New Roman"/>
          <w:sz w:val="28"/>
          <w:szCs w:val="28"/>
          <w:lang w:eastAsia="ru-RU"/>
        </w:rPr>
        <w:t xml:space="preserve">– значна їх частина використовується: у науково-дослідницькій сфері, </w:t>
      </w:r>
      <w:r w:rsidRPr="00AF322B">
        <w:rPr>
          <w:rFonts w:ascii="Times New Roman" w:eastAsia="Times New Roman" w:hAnsi="Times New Roman" w:cs="Times New Roman"/>
          <w:iCs/>
          <w:sz w:val="28"/>
          <w:szCs w:val="28"/>
          <w:lang w:eastAsia="ru-RU"/>
        </w:rPr>
        <w:t>у правотворчості</w:t>
      </w:r>
      <w:r w:rsidRPr="00AF322B">
        <w:rPr>
          <w:rFonts w:ascii="Times New Roman" w:eastAsia="Times New Roman" w:hAnsi="Times New Roman" w:cs="Times New Roman"/>
          <w:sz w:val="28"/>
          <w:szCs w:val="28"/>
          <w:lang w:eastAsia="ru-RU"/>
        </w:rPr>
        <w:t xml:space="preserve">, </w:t>
      </w:r>
      <w:r w:rsidRPr="00AF322B">
        <w:rPr>
          <w:rFonts w:ascii="Times New Roman" w:eastAsia="Times New Roman" w:hAnsi="Times New Roman" w:cs="Times New Roman"/>
          <w:iCs/>
          <w:sz w:val="28"/>
          <w:szCs w:val="28"/>
          <w:lang w:eastAsia="ru-RU"/>
        </w:rPr>
        <w:t>правозастосуванні та навчальному процесі.</w:t>
      </w:r>
    </w:p>
    <w:p w:rsidR="00AF322B" w:rsidRPr="00AF322B" w:rsidRDefault="00AF322B" w:rsidP="00AF322B">
      <w:pPr>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AF322B">
        <w:rPr>
          <w:rFonts w:ascii="Times New Roman" w:eastAsia="Times New Roman" w:hAnsi="Times New Roman" w:cs="Times New Roman"/>
          <w:sz w:val="28"/>
          <w:szCs w:val="28"/>
          <w:lang w:eastAsia="ru-RU"/>
        </w:rPr>
        <w:t>Основні теоретичні положення, висновки і практичні результати, отримані в процесі роботи над дисертацією, містяться в 6 наукових статтях, з яких: 4 – у виданнях, визнаних фаховими для юридичних наук, 2 – у зарубіжних наукових виданнях (Республіка Молдова та Словаччина); а також у тезах 3 доповідей на міжнародних науково-практичних конференціях.</w:t>
      </w:r>
    </w:p>
    <w:p w:rsidR="00AF322B" w:rsidRPr="00AF322B" w:rsidRDefault="00AF322B" w:rsidP="00AF322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Результати дослідження належно апробовані.</w:t>
      </w:r>
    </w:p>
    <w:p w:rsidR="00AF322B" w:rsidRPr="00AF322B" w:rsidRDefault="00AF322B" w:rsidP="00AF322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Зміст автореферату дисертації відповідає її основним положенням та встановленим вимогам. </w:t>
      </w:r>
    </w:p>
    <w:p w:rsidR="00AF322B" w:rsidRPr="00AF322B" w:rsidRDefault="00AF322B" w:rsidP="00AF322B">
      <w:pPr>
        <w:spacing w:after="0" w:line="360" w:lineRule="auto"/>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Як офіційний опонент, маю низку зауважень, значною мірою – дискусійних міркувань, а також пропозицій, спрямованих на посилення наукових положень дисертації.</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1. Цю частину свого відгуку розпочну не з критики, а запрошу дисертантку і членів Спеціалізованої вченої ради до оцінювання важливої проблеми.</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lastRenderedPageBreak/>
        <w:t>Отже, у Кримінальному кодексі України вживається поняття «військові злочини» і не згадується про «воєнні злочини». Наголошую: це термінологічна проблема, що має принциповий характер.</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Римський статут (англійською) послуговується поняттям «</w:t>
      </w:r>
      <w:r w:rsidRPr="00AF322B">
        <w:rPr>
          <w:rFonts w:ascii="Times New Roman" w:eastAsia="Times New Roman" w:hAnsi="Times New Roman" w:cs="Times New Roman"/>
          <w:sz w:val="28"/>
          <w:szCs w:val="28"/>
          <w:lang w:val="en-US" w:eastAsia="ru-RU"/>
        </w:rPr>
        <w:t>w</w:t>
      </w:r>
      <w:proofErr w:type="spellStart"/>
      <w:r w:rsidRPr="00AF322B">
        <w:rPr>
          <w:rFonts w:ascii="Times New Roman" w:eastAsia="Times New Roman" w:hAnsi="Times New Roman" w:cs="Times New Roman"/>
          <w:sz w:val="28"/>
          <w:szCs w:val="28"/>
          <w:lang w:val="ru-RU" w:eastAsia="ru-RU"/>
        </w:rPr>
        <w:t>ar</w:t>
      </w:r>
      <w:proofErr w:type="spellEnd"/>
      <w:r w:rsidRPr="00AF322B">
        <w:rPr>
          <w:rFonts w:ascii="Times New Roman" w:eastAsia="Times New Roman" w:hAnsi="Times New Roman" w:cs="Times New Roman"/>
          <w:sz w:val="28"/>
          <w:szCs w:val="28"/>
          <w:lang w:eastAsia="ru-RU"/>
        </w:rPr>
        <w:t xml:space="preserve"> </w:t>
      </w:r>
      <w:proofErr w:type="spellStart"/>
      <w:r w:rsidRPr="00AF322B">
        <w:rPr>
          <w:rFonts w:ascii="Times New Roman" w:eastAsia="Times New Roman" w:hAnsi="Times New Roman" w:cs="Times New Roman"/>
          <w:sz w:val="28"/>
          <w:szCs w:val="28"/>
          <w:lang w:val="ru-RU" w:eastAsia="ru-RU"/>
        </w:rPr>
        <w:t>crimes</w:t>
      </w:r>
      <w:proofErr w:type="spellEnd"/>
      <w:r w:rsidRPr="00AF322B">
        <w:rPr>
          <w:rFonts w:ascii="Times New Roman" w:eastAsia="Times New Roman" w:hAnsi="Times New Roman" w:cs="Times New Roman"/>
          <w:sz w:val="28"/>
          <w:szCs w:val="28"/>
          <w:lang w:eastAsia="ru-RU"/>
        </w:rPr>
        <w:t>», що перекладається українською як «воєнні злочини». У свою чергу, «</w:t>
      </w:r>
      <w:hyperlink r:id="rId5" w:history="1">
        <w:proofErr w:type="spellStart"/>
        <w:r w:rsidRPr="00AF322B">
          <w:rPr>
            <w:rFonts w:ascii="Times New Roman" w:eastAsia="Times New Roman" w:hAnsi="Times New Roman" w:cs="Times New Roman"/>
            <w:bCs/>
            <w:sz w:val="28"/>
            <w:szCs w:val="28"/>
            <w:shd w:val="clear" w:color="auto" w:fill="FFFFFF"/>
            <w:lang w:val="ru-RU" w:eastAsia="ru-RU"/>
          </w:rPr>
          <w:t>Google</w:t>
        </w:r>
        <w:proofErr w:type="spellEnd"/>
        <w:r w:rsidRPr="00AF322B">
          <w:rPr>
            <w:rFonts w:ascii="Times New Roman" w:eastAsia="Times New Roman" w:hAnsi="Times New Roman" w:cs="Times New Roman"/>
            <w:bCs/>
            <w:sz w:val="28"/>
            <w:szCs w:val="28"/>
            <w:shd w:val="clear" w:color="auto" w:fill="FFFFFF"/>
            <w:lang w:eastAsia="ru-RU"/>
          </w:rPr>
          <w:t xml:space="preserve"> Перекладач» з </w:t>
        </w:r>
        <w:r w:rsidRPr="00AF322B">
          <w:rPr>
            <w:rFonts w:ascii="Times New Roman" w:eastAsia="Times New Roman" w:hAnsi="Times New Roman" w:cs="Times New Roman"/>
            <w:sz w:val="28"/>
            <w:szCs w:val="28"/>
            <w:lang w:eastAsia="ru-RU"/>
          </w:rPr>
          <w:t>української на англійську, тобто у зворотному напрямі, перекладає як «</w:t>
        </w:r>
        <w:r w:rsidRPr="00AF322B">
          <w:rPr>
            <w:rFonts w:ascii="Times New Roman" w:eastAsia="Times New Roman" w:hAnsi="Times New Roman" w:cs="Times New Roman"/>
            <w:sz w:val="28"/>
            <w:szCs w:val="28"/>
            <w:lang w:val="en-US" w:eastAsia="ru-RU"/>
          </w:rPr>
          <w:t>w</w:t>
        </w:r>
        <w:proofErr w:type="spellStart"/>
        <w:r w:rsidRPr="00AF322B">
          <w:rPr>
            <w:rFonts w:ascii="Times New Roman" w:eastAsia="Times New Roman" w:hAnsi="Times New Roman" w:cs="Times New Roman"/>
            <w:sz w:val="28"/>
            <w:szCs w:val="28"/>
            <w:lang w:val="ru-RU" w:eastAsia="ru-RU"/>
          </w:rPr>
          <w:t>ar</w:t>
        </w:r>
        <w:proofErr w:type="spellEnd"/>
        <w:r w:rsidRPr="00AF322B">
          <w:rPr>
            <w:rFonts w:ascii="Times New Roman" w:eastAsia="Times New Roman" w:hAnsi="Times New Roman" w:cs="Times New Roman"/>
            <w:sz w:val="28"/>
            <w:szCs w:val="28"/>
            <w:lang w:eastAsia="ru-RU"/>
          </w:rPr>
          <w:t xml:space="preserve"> </w:t>
        </w:r>
        <w:proofErr w:type="spellStart"/>
        <w:r w:rsidRPr="00AF322B">
          <w:rPr>
            <w:rFonts w:ascii="Times New Roman" w:eastAsia="Times New Roman" w:hAnsi="Times New Roman" w:cs="Times New Roman"/>
            <w:sz w:val="28"/>
            <w:szCs w:val="28"/>
            <w:lang w:val="ru-RU" w:eastAsia="ru-RU"/>
          </w:rPr>
          <w:t>crimes</w:t>
        </w:r>
        <w:proofErr w:type="spellEnd"/>
        <w:r w:rsidRPr="00AF322B">
          <w:rPr>
            <w:rFonts w:ascii="Times New Roman" w:eastAsia="Times New Roman" w:hAnsi="Times New Roman" w:cs="Times New Roman"/>
            <w:sz w:val="28"/>
            <w:szCs w:val="28"/>
            <w:lang w:eastAsia="ru-RU"/>
          </w:rPr>
          <w:t>» не лише слова «воєнні злочини», а й іншу пару слів – «військові злочини»</w:t>
        </w:r>
      </w:hyperlink>
      <w:r w:rsidRPr="00AF322B">
        <w:rPr>
          <w:rFonts w:ascii="Times New Roman" w:eastAsia="Times New Roman" w:hAnsi="Times New Roman" w:cs="Times New Roman"/>
          <w:sz w:val="28"/>
          <w:szCs w:val="28"/>
          <w:lang w:eastAsia="ru-RU"/>
        </w:rPr>
        <w:t>.</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F322B">
        <w:rPr>
          <w:rFonts w:ascii="Times New Roman" w:eastAsia="Times New Roman" w:hAnsi="Times New Roman" w:cs="Times New Roman"/>
          <w:sz w:val="28"/>
          <w:szCs w:val="28"/>
          <w:lang w:eastAsia="ru-RU"/>
        </w:rPr>
        <w:t xml:space="preserve">Чи може це означати, що міжнародно-правовий акт не вбачає якоїсь відмінності між словами «воєнний» і «військовий»? Чи мають вони зрозумілі ознаки для їх розмежування за текстом Статуту. До речі, обидва ці слова багатьма мовами перекладаються однаково: англійською – </w:t>
      </w:r>
      <w:r w:rsidRPr="00AF322B">
        <w:rPr>
          <w:rFonts w:ascii="Times New Roman" w:eastAsia="Times New Roman" w:hAnsi="Times New Roman" w:cs="Times New Roman"/>
          <w:i/>
          <w:sz w:val="28"/>
          <w:szCs w:val="28"/>
          <w:lang w:val="en-US" w:eastAsia="ru-RU"/>
        </w:rPr>
        <w:t>military</w:t>
      </w:r>
      <w:r w:rsidRPr="00AF322B">
        <w:rPr>
          <w:rFonts w:ascii="Times New Roman" w:eastAsia="Times New Roman" w:hAnsi="Times New Roman" w:cs="Times New Roman"/>
          <w:sz w:val="28"/>
          <w:szCs w:val="28"/>
          <w:lang w:eastAsia="ru-RU"/>
        </w:rPr>
        <w:t xml:space="preserve">, французькою – </w:t>
      </w:r>
      <w:proofErr w:type="spellStart"/>
      <w:r w:rsidRPr="00AF322B">
        <w:rPr>
          <w:rFonts w:ascii="Times New Roman" w:eastAsia="Times New Roman" w:hAnsi="Times New Roman" w:cs="Times New Roman"/>
          <w:i/>
          <w:sz w:val="28"/>
          <w:szCs w:val="28"/>
          <w:lang w:val="en-US" w:eastAsia="ru-RU"/>
        </w:rPr>
        <w:t>militaire</w:t>
      </w:r>
      <w:proofErr w:type="spellEnd"/>
      <w:r w:rsidRPr="00AF322B">
        <w:rPr>
          <w:rFonts w:ascii="Times New Roman" w:eastAsia="Times New Roman" w:hAnsi="Times New Roman" w:cs="Times New Roman"/>
          <w:sz w:val="28"/>
          <w:szCs w:val="28"/>
          <w:lang w:eastAsia="ru-RU"/>
        </w:rPr>
        <w:t xml:space="preserve">, німецькою – </w:t>
      </w:r>
      <w:r w:rsidRPr="00AF322B">
        <w:rPr>
          <w:rFonts w:ascii="Times New Roman" w:eastAsia="Times New Roman" w:hAnsi="Times New Roman" w:cs="Times New Roman"/>
          <w:i/>
          <w:sz w:val="28"/>
          <w:szCs w:val="28"/>
          <w:shd w:val="clear" w:color="auto" w:fill="FFFFFF"/>
          <w:lang w:val="en-US" w:eastAsia="ru-RU"/>
        </w:rPr>
        <w:t>m</w:t>
      </w:r>
      <w:proofErr w:type="spellStart"/>
      <w:r w:rsidRPr="00AF322B">
        <w:rPr>
          <w:rFonts w:ascii="Times New Roman" w:eastAsia="Times New Roman" w:hAnsi="Times New Roman" w:cs="Times New Roman"/>
          <w:i/>
          <w:sz w:val="28"/>
          <w:szCs w:val="28"/>
          <w:shd w:val="clear" w:color="auto" w:fill="FFFFFF"/>
          <w:lang w:val="ru-RU" w:eastAsia="ru-RU"/>
        </w:rPr>
        <w:t>ilit</w:t>
      </w:r>
      <w:proofErr w:type="spellEnd"/>
      <w:r w:rsidRPr="00AF322B">
        <w:rPr>
          <w:rFonts w:ascii="Times New Roman" w:eastAsia="Times New Roman" w:hAnsi="Times New Roman" w:cs="Times New Roman"/>
          <w:i/>
          <w:sz w:val="28"/>
          <w:szCs w:val="28"/>
          <w:shd w:val="clear" w:color="auto" w:fill="FFFFFF"/>
          <w:lang w:eastAsia="ru-RU"/>
        </w:rPr>
        <w:t>ä</w:t>
      </w:r>
      <w:r w:rsidRPr="00AF322B">
        <w:rPr>
          <w:rFonts w:ascii="Times New Roman" w:eastAsia="Times New Roman" w:hAnsi="Times New Roman" w:cs="Times New Roman"/>
          <w:i/>
          <w:sz w:val="28"/>
          <w:szCs w:val="28"/>
          <w:shd w:val="clear" w:color="auto" w:fill="FFFFFF"/>
          <w:lang w:val="ru-RU" w:eastAsia="ru-RU"/>
        </w:rPr>
        <w:t>r</w:t>
      </w:r>
      <w:r w:rsidRPr="00AF322B">
        <w:rPr>
          <w:rFonts w:ascii="Times New Roman" w:eastAsia="Times New Roman" w:hAnsi="Times New Roman" w:cs="Times New Roman"/>
          <w:sz w:val="28"/>
          <w:szCs w:val="28"/>
          <w:shd w:val="clear" w:color="auto" w:fill="FFFFFF"/>
          <w:lang w:eastAsia="ru-RU"/>
        </w:rPr>
        <w:t>.</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F322B">
        <w:rPr>
          <w:rFonts w:ascii="Times New Roman" w:eastAsia="Times New Roman" w:hAnsi="Times New Roman" w:cs="Times New Roman"/>
          <w:sz w:val="28"/>
          <w:szCs w:val="28"/>
          <w:lang w:eastAsia="ru-RU"/>
        </w:rPr>
        <w:t xml:space="preserve">Натомість в українській мові слова </w:t>
      </w:r>
      <w:r w:rsidRPr="00AF322B">
        <w:rPr>
          <w:rFonts w:ascii="Times New Roman" w:eastAsia="Times New Roman" w:hAnsi="Times New Roman" w:cs="Times New Roman"/>
          <w:i/>
          <w:iCs/>
          <w:sz w:val="28"/>
          <w:szCs w:val="28"/>
          <w:lang w:eastAsia="ru-RU"/>
        </w:rPr>
        <w:t xml:space="preserve">військовий </w:t>
      </w:r>
      <w:r w:rsidRPr="00AF322B">
        <w:rPr>
          <w:rFonts w:ascii="Times New Roman" w:eastAsia="Times New Roman" w:hAnsi="Times New Roman" w:cs="Times New Roman"/>
          <w:sz w:val="28"/>
          <w:szCs w:val="28"/>
          <w:lang w:eastAsia="ru-RU"/>
        </w:rPr>
        <w:t xml:space="preserve">і </w:t>
      </w:r>
      <w:r w:rsidRPr="00AF322B">
        <w:rPr>
          <w:rFonts w:ascii="Times New Roman" w:eastAsia="Times New Roman" w:hAnsi="Times New Roman" w:cs="Times New Roman"/>
          <w:i/>
          <w:iCs/>
          <w:sz w:val="28"/>
          <w:szCs w:val="28"/>
          <w:lang w:eastAsia="ru-RU"/>
        </w:rPr>
        <w:t>воєнний</w:t>
      </w:r>
      <w:r w:rsidRPr="00AF322B">
        <w:rPr>
          <w:rFonts w:ascii="Times New Roman" w:eastAsia="Times New Roman" w:hAnsi="Times New Roman" w:cs="Times New Roman"/>
          <w:iCs/>
          <w:sz w:val="28"/>
          <w:szCs w:val="28"/>
          <w:lang w:eastAsia="ru-RU"/>
        </w:rPr>
        <w:t xml:space="preserve"> </w:t>
      </w:r>
      <w:r w:rsidRPr="00AF322B">
        <w:rPr>
          <w:rFonts w:ascii="Times New Roman" w:eastAsia="Times New Roman" w:hAnsi="Times New Roman" w:cs="Times New Roman"/>
          <w:sz w:val="28"/>
          <w:szCs w:val="28"/>
          <w:lang w:eastAsia="ru-RU"/>
        </w:rPr>
        <w:t xml:space="preserve">мають самостійне значення, тобто вони означають не одне й те саме. Прикметник </w:t>
      </w:r>
      <w:r w:rsidRPr="00AF322B">
        <w:rPr>
          <w:rFonts w:ascii="Times New Roman" w:eastAsia="Times New Roman" w:hAnsi="Times New Roman" w:cs="Times New Roman"/>
          <w:i/>
          <w:iCs/>
          <w:sz w:val="28"/>
          <w:szCs w:val="28"/>
          <w:lang w:eastAsia="ru-RU"/>
        </w:rPr>
        <w:t xml:space="preserve">військовий </w:t>
      </w:r>
      <w:r w:rsidRPr="00AF322B">
        <w:rPr>
          <w:rFonts w:ascii="Times New Roman" w:eastAsia="Times New Roman" w:hAnsi="Times New Roman" w:cs="Times New Roman"/>
          <w:sz w:val="28"/>
          <w:szCs w:val="28"/>
          <w:lang w:eastAsia="ru-RU"/>
        </w:rPr>
        <w:t xml:space="preserve">позначає те, що стосується </w:t>
      </w:r>
      <w:r w:rsidRPr="00AF322B">
        <w:rPr>
          <w:rFonts w:ascii="Times New Roman" w:eastAsia="Times New Roman" w:hAnsi="Times New Roman" w:cs="Times New Roman"/>
          <w:i/>
          <w:iCs/>
          <w:sz w:val="28"/>
          <w:szCs w:val="28"/>
          <w:lang w:eastAsia="ru-RU"/>
        </w:rPr>
        <w:t>війська: військова</w:t>
      </w:r>
      <w:r w:rsidRPr="00AF322B">
        <w:rPr>
          <w:rFonts w:ascii="Times New Roman" w:eastAsia="Times New Roman" w:hAnsi="Times New Roman" w:cs="Times New Roman"/>
          <w:sz w:val="28"/>
          <w:szCs w:val="28"/>
          <w:lang w:eastAsia="ru-RU"/>
        </w:rPr>
        <w:t xml:space="preserve"> служба, </w:t>
      </w:r>
      <w:r w:rsidRPr="00AF322B">
        <w:rPr>
          <w:rFonts w:ascii="Times New Roman" w:eastAsia="Times New Roman" w:hAnsi="Times New Roman" w:cs="Times New Roman"/>
          <w:i/>
          <w:sz w:val="28"/>
          <w:szCs w:val="28"/>
          <w:lang w:eastAsia="ru-RU"/>
        </w:rPr>
        <w:t>військовий</w:t>
      </w:r>
      <w:r w:rsidRPr="00AF322B">
        <w:rPr>
          <w:rFonts w:ascii="Times New Roman" w:eastAsia="Times New Roman" w:hAnsi="Times New Roman" w:cs="Times New Roman"/>
          <w:sz w:val="28"/>
          <w:szCs w:val="28"/>
          <w:lang w:eastAsia="ru-RU"/>
        </w:rPr>
        <w:t xml:space="preserve"> обов’язок, </w:t>
      </w:r>
      <w:r w:rsidRPr="00AF322B">
        <w:rPr>
          <w:rFonts w:ascii="Times New Roman" w:eastAsia="Times New Roman" w:hAnsi="Times New Roman" w:cs="Times New Roman"/>
          <w:i/>
          <w:iCs/>
          <w:sz w:val="28"/>
          <w:szCs w:val="28"/>
          <w:lang w:eastAsia="ru-RU"/>
        </w:rPr>
        <w:t>військовий</w:t>
      </w:r>
      <w:r w:rsidRPr="00AF322B">
        <w:rPr>
          <w:rFonts w:ascii="Times New Roman" w:eastAsia="Times New Roman" w:hAnsi="Times New Roman" w:cs="Times New Roman"/>
          <w:sz w:val="28"/>
          <w:szCs w:val="28"/>
          <w:lang w:eastAsia="ru-RU"/>
        </w:rPr>
        <w:t xml:space="preserve"> суд, </w:t>
      </w:r>
      <w:r w:rsidRPr="00AF322B">
        <w:rPr>
          <w:rFonts w:ascii="Times New Roman" w:eastAsia="Times New Roman" w:hAnsi="Times New Roman" w:cs="Times New Roman"/>
          <w:i/>
          <w:iCs/>
          <w:sz w:val="28"/>
          <w:szCs w:val="28"/>
          <w:lang w:eastAsia="ru-RU"/>
        </w:rPr>
        <w:t>військова</w:t>
      </w:r>
      <w:r w:rsidRPr="00AF322B">
        <w:rPr>
          <w:rFonts w:ascii="Times New Roman" w:eastAsia="Times New Roman" w:hAnsi="Times New Roman" w:cs="Times New Roman"/>
          <w:sz w:val="28"/>
          <w:szCs w:val="28"/>
          <w:lang w:eastAsia="ru-RU"/>
        </w:rPr>
        <w:t xml:space="preserve"> частина, </w:t>
      </w:r>
      <w:r w:rsidRPr="00AF322B">
        <w:rPr>
          <w:rFonts w:ascii="Times New Roman" w:eastAsia="Times New Roman" w:hAnsi="Times New Roman" w:cs="Times New Roman"/>
          <w:i/>
          <w:sz w:val="28"/>
          <w:szCs w:val="28"/>
          <w:lang w:eastAsia="ru-RU"/>
        </w:rPr>
        <w:t>військовий</w:t>
      </w:r>
      <w:r w:rsidRPr="00AF322B">
        <w:rPr>
          <w:rFonts w:ascii="Times New Roman" w:eastAsia="Times New Roman" w:hAnsi="Times New Roman" w:cs="Times New Roman"/>
          <w:sz w:val="28"/>
          <w:szCs w:val="28"/>
          <w:lang w:eastAsia="ru-RU"/>
        </w:rPr>
        <w:t xml:space="preserve"> квиток, </w:t>
      </w:r>
      <w:r w:rsidRPr="00AF322B">
        <w:rPr>
          <w:rFonts w:ascii="Times New Roman" w:eastAsia="Times New Roman" w:hAnsi="Times New Roman" w:cs="Times New Roman"/>
          <w:i/>
          <w:sz w:val="28"/>
          <w:szCs w:val="28"/>
          <w:lang w:eastAsia="ru-RU"/>
        </w:rPr>
        <w:t>військова</w:t>
      </w:r>
      <w:r w:rsidRPr="00AF322B">
        <w:rPr>
          <w:rFonts w:ascii="Times New Roman" w:eastAsia="Times New Roman" w:hAnsi="Times New Roman" w:cs="Times New Roman"/>
          <w:sz w:val="28"/>
          <w:szCs w:val="28"/>
          <w:lang w:eastAsia="ru-RU"/>
        </w:rPr>
        <w:t xml:space="preserve"> доктрина тощо. А те, що походить від слова </w:t>
      </w:r>
      <w:r w:rsidRPr="00AF322B">
        <w:rPr>
          <w:rFonts w:ascii="Times New Roman" w:eastAsia="Times New Roman" w:hAnsi="Times New Roman" w:cs="Times New Roman"/>
          <w:i/>
          <w:iCs/>
          <w:sz w:val="28"/>
          <w:szCs w:val="28"/>
          <w:lang w:eastAsia="ru-RU"/>
        </w:rPr>
        <w:t>війна,</w:t>
      </w:r>
      <w:r w:rsidRPr="00AF322B">
        <w:rPr>
          <w:rFonts w:ascii="Times New Roman" w:eastAsia="Times New Roman" w:hAnsi="Times New Roman" w:cs="Times New Roman"/>
          <w:sz w:val="28"/>
          <w:szCs w:val="28"/>
          <w:lang w:eastAsia="ru-RU"/>
        </w:rPr>
        <w:t xml:space="preserve"> українською мовою – </w:t>
      </w:r>
      <w:r w:rsidRPr="00AF322B">
        <w:rPr>
          <w:rFonts w:ascii="Times New Roman" w:eastAsia="Times New Roman" w:hAnsi="Times New Roman" w:cs="Times New Roman"/>
          <w:i/>
          <w:iCs/>
          <w:sz w:val="28"/>
          <w:szCs w:val="28"/>
          <w:lang w:eastAsia="ru-RU"/>
        </w:rPr>
        <w:t xml:space="preserve">воєнний. </w:t>
      </w:r>
      <w:r w:rsidRPr="00AF322B">
        <w:rPr>
          <w:rFonts w:ascii="Times New Roman" w:eastAsia="Times New Roman" w:hAnsi="Times New Roman" w:cs="Times New Roman"/>
          <w:iCs/>
          <w:sz w:val="28"/>
          <w:szCs w:val="28"/>
          <w:lang w:eastAsia="ru-RU"/>
        </w:rPr>
        <w:t>Н</w:t>
      </w:r>
      <w:r w:rsidRPr="00AF322B">
        <w:rPr>
          <w:rFonts w:ascii="Times New Roman" w:eastAsia="Times New Roman" w:hAnsi="Times New Roman" w:cs="Times New Roman"/>
          <w:sz w:val="28"/>
          <w:szCs w:val="28"/>
          <w:lang w:eastAsia="ru-RU"/>
        </w:rPr>
        <w:t xml:space="preserve">априклад: </w:t>
      </w:r>
      <w:r w:rsidRPr="00AF322B">
        <w:rPr>
          <w:rFonts w:ascii="Times New Roman" w:eastAsia="Times New Roman" w:hAnsi="Times New Roman" w:cs="Times New Roman"/>
          <w:i/>
          <w:sz w:val="28"/>
          <w:szCs w:val="28"/>
          <w:lang w:eastAsia="ru-RU"/>
        </w:rPr>
        <w:t xml:space="preserve">воєнні </w:t>
      </w:r>
      <w:r w:rsidRPr="00AF322B">
        <w:rPr>
          <w:rFonts w:ascii="Times New Roman" w:eastAsia="Times New Roman" w:hAnsi="Times New Roman" w:cs="Times New Roman"/>
          <w:sz w:val="28"/>
          <w:szCs w:val="28"/>
          <w:lang w:eastAsia="ru-RU"/>
        </w:rPr>
        <w:t xml:space="preserve">дії, </w:t>
      </w:r>
      <w:r w:rsidRPr="00AF322B">
        <w:rPr>
          <w:rFonts w:ascii="Times New Roman" w:eastAsia="Times New Roman" w:hAnsi="Times New Roman" w:cs="Times New Roman"/>
          <w:i/>
          <w:sz w:val="28"/>
          <w:szCs w:val="28"/>
          <w:lang w:eastAsia="ru-RU"/>
        </w:rPr>
        <w:t>воєнний</w:t>
      </w:r>
      <w:r w:rsidRPr="00AF322B">
        <w:rPr>
          <w:rFonts w:ascii="Times New Roman" w:eastAsia="Times New Roman" w:hAnsi="Times New Roman" w:cs="Times New Roman"/>
          <w:sz w:val="28"/>
          <w:szCs w:val="28"/>
          <w:lang w:eastAsia="ru-RU"/>
        </w:rPr>
        <w:t xml:space="preserve"> період, </w:t>
      </w:r>
      <w:r w:rsidRPr="00AF322B">
        <w:rPr>
          <w:rFonts w:ascii="Times New Roman" w:eastAsia="Times New Roman" w:hAnsi="Times New Roman" w:cs="Times New Roman"/>
          <w:i/>
          <w:iCs/>
          <w:sz w:val="28"/>
          <w:szCs w:val="28"/>
          <w:lang w:eastAsia="ru-RU"/>
        </w:rPr>
        <w:t>воєнний</w:t>
      </w:r>
      <w:r w:rsidRPr="00AF322B">
        <w:rPr>
          <w:rFonts w:ascii="Times New Roman" w:eastAsia="Times New Roman" w:hAnsi="Times New Roman" w:cs="Times New Roman"/>
          <w:sz w:val="28"/>
          <w:szCs w:val="28"/>
          <w:lang w:eastAsia="ru-RU"/>
        </w:rPr>
        <w:t xml:space="preserve"> час, </w:t>
      </w:r>
      <w:r w:rsidRPr="00AF322B">
        <w:rPr>
          <w:rFonts w:ascii="Times New Roman" w:eastAsia="Times New Roman" w:hAnsi="Times New Roman" w:cs="Times New Roman"/>
          <w:i/>
          <w:sz w:val="28"/>
          <w:szCs w:val="28"/>
          <w:lang w:eastAsia="ru-RU"/>
        </w:rPr>
        <w:t>воєнні</w:t>
      </w:r>
      <w:r w:rsidRPr="00AF322B">
        <w:rPr>
          <w:rFonts w:ascii="Times New Roman" w:eastAsia="Times New Roman" w:hAnsi="Times New Roman" w:cs="Times New Roman"/>
          <w:sz w:val="28"/>
          <w:szCs w:val="28"/>
          <w:lang w:eastAsia="ru-RU"/>
        </w:rPr>
        <w:t xml:space="preserve"> злочини, </w:t>
      </w:r>
      <w:r w:rsidRPr="00AF322B">
        <w:rPr>
          <w:rFonts w:ascii="Times New Roman" w:eastAsia="Times New Roman" w:hAnsi="Times New Roman" w:cs="Times New Roman"/>
          <w:i/>
          <w:iCs/>
          <w:sz w:val="28"/>
          <w:szCs w:val="28"/>
          <w:lang w:eastAsia="ru-RU"/>
        </w:rPr>
        <w:t>воєнна</w:t>
      </w:r>
      <w:r w:rsidRPr="00AF322B">
        <w:rPr>
          <w:rFonts w:ascii="Times New Roman" w:eastAsia="Times New Roman" w:hAnsi="Times New Roman" w:cs="Times New Roman"/>
          <w:sz w:val="28"/>
          <w:szCs w:val="28"/>
          <w:lang w:eastAsia="ru-RU"/>
        </w:rPr>
        <w:t xml:space="preserve"> перемога, </w:t>
      </w:r>
      <w:r w:rsidRPr="00AF322B">
        <w:rPr>
          <w:rFonts w:ascii="Times New Roman" w:eastAsia="Times New Roman" w:hAnsi="Times New Roman" w:cs="Times New Roman"/>
          <w:i/>
          <w:iCs/>
          <w:sz w:val="28"/>
          <w:szCs w:val="28"/>
          <w:lang w:eastAsia="ru-RU"/>
        </w:rPr>
        <w:t>воєнна</w:t>
      </w:r>
      <w:r w:rsidRPr="00AF322B">
        <w:rPr>
          <w:rFonts w:ascii="Times New Roman" w:eastAsia="Times New Roman" w:hAnsi="Times New Roman" w:cs="Times New Roman"/>
          <w:sz w:val="28"/>
          <w:szCs w:val="28"/>
          <w:lang w:eastAsia="ru-RU"/>
        </w:rPr>
        <w:t xml:space="preserve"> поразка (Див.: </w:t>
      </w:r>
      <w:r w:rsidRPr="00AF322B">
        <w:rPr>
          <w:rFonts w:ascii="Times New Roman" w:eastAsia="Times New Roman" w:hAnsi="Times New Roman" w:cs="Times New Roman"/>
          <w:b/>
          <w:iCs/>
          <w:sz w:val="28"/>
          <w:szCs w:val="28"/>
          <w:lang w:eastAsia="ru-RU"/>
        </w:rPr>
        <w:t>Військовий</w:t>
      </w:r>
      <w:r w:rsidRPr="00AF322B">
        <w:rPr>
          <w:rFonts w:ascii="Times New Roman" w:eastAsia="Times New Roman" w:hAnsi="Times New Roman" w:cs="Times New Roman"/>
          <w:iCs/>
          <w:sz w:val="28"/>
          <w:szCs w:val="28"/>
          <w:lang w:eastAsia="ru-RU"/>
        </w:rPr>
        <w:t xml:space="preserve">. </w:t>
      </w:r>
      <w:hyperlink r:id="rId6" w:history="1">
        <w:r w:rsidRPr="00AF322B">
          <w:rPr>
            <w:rFonts w:ascii="Times New Roman" w:eastAsia="Times New Roman" w:hAnsi="Times New Roman" w:cs="Times New Roman"/>
            <w:iCs/>
            <w:sz w:val="28"/>
            <w:szCs w:val="28"/>
            <w:bdr w:val="none" w:sz="0" w:space="0" w:color="auto" w:frame="1"/>
            <w:shd w:val="clear" w:color="auto" w:fill="FFFFFF"/>
            <w:lang w:val="ru-RU" w:eastAsia="ru-RU"/>
          </w:rPr>
          <w:t xml:space="preserve">Словник </w:t>
        </w:r>
        <w:r w:rsidRPr="00AF322B">
          <w:rPr>
            <w:rFonts w:ascii="Times New Roman" w:eastAsia="Times New Roman" w:hAnsi="Times New Roman" w:cs="Times New Roman"/>
            <w:iCs/>
            <w:sz w:val="28"/>
            <w:szCs w:val="28"/>
            <w:bdr w:val="none" w:sz="0" w:space="0" w:color="auto" w:frame="1"/>
            <w:shd w:val="clear" w:color="auto" w:fill="FFFFFF"/>
            <w:lang w:eastAsia="ru-RU"/>
          </w:rPr>
          <w:t xml:space="preserve">української мови: </w:t>
        </w:r>
        <w:r w:rsidRPr="00AF322B">
          <w:rPr>
            <w:rFonts w:ascii="Times New Roman" w:eastAsia="Times New Roman" w:hAnsi="Times New Roman" w:cs="Times New Roman"/>
            <w:iCs/>
            <w:sz w:val="28"/>
            <w:szCs w:val="28"/>
            <w:bdr w:val="none" w:sz="0" w:space="0" w:color="auto" w:frame="1"/>
            <w:shd w:val="clear" w:color="auto" w:fill="FFFFFF"/>
            <w:lang w:val="ru-RU" w:eastAsia="ru-RU"/>
          </w:rPr>
          <w:t>в 11 томах.</w:t>
        </w:r>
        <w:r w:rsidRPr="00AF322B">
          <w:rPr>
            <w:rFonts w:ascii="Times New Roman" w:eastAsia="Times New Roman" w:hAnsi="Times New Roman" w:cs="Times New Roman"/>
            <w:iCs/>
            <w:sz w:val="28"/>
            <w:szCs w:val="28"/>
            <w:bdr w:val="none" w:sz="0" w:space="0" w:color="auto" w:frame="1"/>
            <w:shd w:val="clear" w:color="auto" w:fill="FFFFFF"/>
            <w:lang w:eastAsia="ru-RU"/>
          </w:rPr>
          <w:t xml:space="preserve"> </w:t>
        </w:r>
        <w:r w:rsidRPr="00AF322B">
          <w:rPr>
            <w:rFonts w:ascii="Times New Roman" w:eastAsia="Times New Roman" w:hAnsi="Times New Roman" w:cs="Times New Roman"/>
            <w:iCs/>
            <w:sz w:val="28"/>
            <w:szCs w:val="28"/>
            <w:bdr w:val="none" w:sz="0" w:space="0" w:color="auto" w:frame="1"/>
            <w:shd w:val="clear" w:color="auto" w:fill="FFFFFF"/>
            <w:lang w:val="ru-RU" w:eastAsia="ru-RU"/>
          </w:rPr>
          <w:t>Том 1, 1970.</w:t>
        </w:r>
        <w:r w:rsidRPr="00AF322B">
          <w:rPr>
            <w:rFonts w:ascii="Times New Roman" w:eastAsia="Times New Roman" w:hAnsi="Times New Roman" w:cs="Times New Roman"/>
            <w:iCs/>
            <w:sz w:val="28"/>
            <w:szCs w:val="28"/>
            <w:bdr w:val="none" w:sz="0" w:space="0" w:color="auto" w:frame="1"/>
            <w:shd w:val="clear" w:color="auto" w:fill="FFFFFF"/>
            <w:lang w:eastAsia="ru-RU"/>
          </w:rPr>
          <w:t xml:space="preserve"> </w:t>
        </w:r>
        <w:r w:rsidRPr="00AF322B">
          <w:rPr>
            <w:rFonts w:ascii="Times New Roman" w:eastAsia="Times New Roman" w:hAnsi="Times New Roman" w:cs="Times New Roman"/>
            <w:iCs/>
            <w:sz w:val="28"/>
            <w:szCs w:val="28"/>
            <w:bdr w:val="none" w:sz="0" w:space="0" w:color="auto" w:frame="1"/>
            <w:shd w:val="clear" w:color="auto" w:fill="FFFFFF"/>
            <w:lang w:val="ru-RU" w:eastAsia="ru-RU"/>
          </w:rPr>
          <w:t>С. 670</w:t>
        </w:r>
      </w:hyperlink>
      <w:r w:rsidRPr="00AF322B">
        <w:rPr>
          <w:rFonts w:ascii="Times New Roman" w:eastAsia="Times New Roman" w:hAnsi="Times New Roman" w:cs="Times New Roman"/>
          <w:sz w:val="28"/>
          <w:szCs w:val="28"/>
          <w:lang w:eastAsia="ru-RU"/>
        </w:rPr>
        <w:t xml:space="preserve">; </w:t>
      </w:r>
      <w:r w:rsidRPr="00AF322B">
        <w:rPr>
          <w:rFonts w:ascii="Times New Roman" w:eastAsia="Times New Roman" w:hAnsi="Times New Roman" w:cs="Times New Roman"/>
          <w:b/>
          <w:iCs/>
          <w:sz w:val="28"/>
          <w:szCs w:val="28"/>
          <w:lang w:eastAsia="ru-RU"/>
        </w:rPr>
        <w:t>Воєнний</w:t>
      </w:r>
      <w:r w:rsidRPr="00AF322B">
        <w:rPr>
          <w:rFonts w:ascii="Times New Roman" w:eastAsia="Times New Roman" w:hAnsi="Times New Roman" w:cs="Times New Roman"/>
          <w:iCs/>
          <w:sz w:val="28"/>
          <w:szCs w:val="28"/>
          <w:lang w:eastAsia="ru-RU"/>
        </w:rPr>
        <w:t xml:space="preserve">. </w:t>
      </w:r>
      <w:hyperlink r:id="rId7" w:history="1">
        <w:r w:rsidRPr="00AF322B">
          <w:rPr>
            <w:rFonts w:ascii="Times New Roman" w:eastAsia="Times New Roman" w:hAnsi="Times New Roman" w:cs="Times New Roman"/>
            <w:iCs/>
            <w:sz w:val="28"/>
            <w:szCs w:val="28"/>
            <w:lang w:eastAsia="ru-RU"/>
          </w:rPr>
          <w:t>Там само</w:t>
        </w:r>
        <w:r w:rsidRPr="00AF322B">
          <w:rPr>
            <w:rFonts w:ascii="Times New Roman" w:eastAsia="Times New Roman" w:hAnsi="Times New Roman" w:cs="Times New Roman"/>
            <w:iCs/>
            <w:sz w:val="28"/>
            <w:szCs w:val="28"/>
            <w:bdr w:val="none" w:sz="0" w:space="0" w:color="auto" w:frame="1"/>
            <w:shd w:val="clear" w:color="auto" w:fill="FFFFFF"/>
            <w:lang w:eastAsia="ru-RU"/>
          </w:rPr>
          <w:t xml:space="preserve">. </w:t>
        </w:r>
        <w:r w:rsidRPr="00AF322B">
          <w:rPr>
            <w:rFonts w:ascii="Times New Roman" w:eastAsia="Times New Roman" w:hAnsi="Times New Roman" w:cs="Times New Roman"/>
            <w:iCs/>
            <w:sz w:val="28"/>
            <w:szCs w:val="28"/>
            <w:bdr w:val="none" w:sz="0" w:space="0" w:color="auto" w:frame="1"/>
            <w:shd w:val="clear" w:color="auto" w:fill="FFFFFF"/>
            <w:lang w:val="ru-RU" w:eastAsia="ru-RU"/>
          </w:rPr>
          <w:t>С. 724</w:t>
        </w:r>
      </w:hyperlink>
      <w:r w:rsidRPr="00AF322B">
        <w:rPr>
          <w:rFonts w:ascii="Times New Roman" w:eastAsia="Times New Roman" w:hAnsi="Times New Roman" w:cs="Times New Roman"/>
          <w:sz w:val="28"/>
          <w:szCs w:val="28"/>
          <w:lang w:eastAsia="ru-RU"/>
        </w:rPr>
        <w:t xml:space="preserve">; Про «військовий» і «воєнний». </w:t>
      </w:r>
      <w:r w:rsidRPr="00AF322B">
        <w:rPr>
          <w:rFonts w:ascii="Times New Roman" w:eastAsia="Times New Roman" w:hAnsi="Times New Roman" w:cs="Times New Roman"/>
          <w:sz w:val="28"/>
          <w:szCs w:val="28"/>
          <w:lang w:val="ru-RU" w:eastAsia="ru-RU"/>
        </w:rPr>
        <w:t> </w:t>
      </w:r>
      <w:proofErr w:type="spellStart"/>
      <w:r w:rsidRPr="00AF322B">
        <w:rPr>
          <w:rFonts w:ascii="Times New Roman" w:eastAsia="Times New Roman" w:hAnsi="Times New Roman" w:cs="Times New Roman"/>
          <w:sz w:val="28"/>
          <w:szCs w:val="28"/>
          <w:lang w:eastAsia="ru-RU"/>
        </w:rPr>
        <w:t>Блог</w:t>
      </w:r>
      <w:proofErr w:type="spellEnd"/>
      <w:r w:rsidRPr="00AF322B">
        <w:rPr>
          <w:rFonts w:ascii="Times New Roman" w:eastAsia="Times New Roman" w:hAnsi="Times New Roman" w:cs="Times New Roman"/>
          <w:sz w:val="28"/>
          <w:szCs w:val="28"/>
          <w:lang w:eastAsia="ru-RU"/>
        </w:rPr>
        <w:t xml:space="preserve"> професора Пономарева. </w:t>
      </w:r>
      <w:hyperlink r:id="rId8" w:history="1">
        <w:r w:rsidRPr="00AF322B">
          <w:rPr>
            <w:rFonts w:ascii="Times New Roman" w:eastAsia="Times New Roman" w:hAnsi="Times New Roman" w:cs="Times New Roman"/>
            <w:sz w:val="28"/>
            <w:szCs w:val="28"/>
            <w:lang w:val="ru-RU" w:eastAsia="ru-RU"/>
          </w:rPr>
          <w:t>https://www.bbc.com/ukrainian/blogs/2014/05/140521_ponomariv_blog_20</w:t>
        </w:r>
      </w:hyperlink>
      <w:r w:rsidRPr="00AF322B">
        <w:rPr>
          <w:rFonts w:ascii="Times New Roman" w:eastAsia="Times New Roman" w:hAnsi="Times New Roman" w:cs="Times New Roman"/>
          <w:sz w:val="28"/>
          <w:szCs w:val="28"/>
          <w:lang w:eastAsia="ru-RU"/>
        </w:rPr>
        <w:t xml:space="preserve">; </w:t>
      </w:r>
      <w:r w:rsidRPr="00AF322B">
        <w:rPr>
          <w:rFonts w:ascii="Times New Roman" w:eastAsia="Times New Roman" w:hAnsi="Times New Roman" w:cs="Times New Roman"/>
          <w:sz w:val="28"/>
          <w:szCs w:val="28"/>
          <w:lang w:val="ru-RU" w:eastAsia="ru-RU"/>
        </w:rPr>
        <w:t>Як ми говоримо</w:t>
      </w:r>
      <w:r w:rsidRPr="00AF322B">
        <w:rPr>
          <w:rFonts w:ascii="Times New Roman" w:eastAsia="Times New Roman" w:hAnsi="Times New Roman" w:cs="Times New Roman"/>
          <w:sz w:val="28"/>
          <w:szCs w:val="28"/>
          <w:lang w:eastAsia="ru-RU"/>
        </w:rPr>
        <w:t xml:space="preserve">. Сайт </w:t>
      </w:r>
      <w:r w:rsidRPr="00AF322B">
        <w:rPr>
          <w:rFonts w:ascii="Times New Roman" w:eastAsia="Times New Roman" w:hAnsi="Times New Roman" w:cs="Times New Roman"/>
          <w:sz w:val="28"/>
          <w:szCs w:val="28"/>
          <w:lang w:val="ru-RU" w:eastAsia="ru-RU"/>
        </w:rPr>
        <w:t>Бориса Антоненка-Давидовича</w:t>
      </w:r>
      <w:r w:rsidRPr="00AF322B">
        <w:rPr>
          <w:rFonts w:ascii="Times New Roman" w:eastAsia="Times New Roman" w:hAnsi="Times New Roman" w:cs="Times New Roman"/>
          <w:sz w:val="28"/>
          <w:szCs w:val="28"/>
          <w:lang w:eastAsia="ru-RU"/>
        </w:rPr>
        <w:t>. http://yak-my-hovorymo.wikidot.com/vijskovyj-voyennyj).</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На мою думку, така ситуація може призвести до складнощів (непорозумінь) під час розгляду відповідних проваджень, ініційованих Україною у Міжнародному кримінальному суді.</w:t>
      </w:r>
    </w:p>
    <w:p w:rsidR="00AF322B" w:rsidRPr="00AF322B" w:rsidRDefault="00AF322B" w:rsidP="00AF322B">
      <w:pPr>
        <w:spacing w:after="0" w:line="360" w:lineRule="auto"/>
        <w:ind w:firstLine="540"/>
        <w:jc w:val="both"/>
        <w:rPr>
          <w:rFonts w:ascii="PalatinoLTStd-Roman" w:eastAsia="Times New Roman" w:hAnsi="PalatinoLTStd-Roman" w:cs="PalatinoLTStd-Roman"/>
          <w:b/>
          <w:sz w:val="28"/>
          <w:szCs w:val="28"/>
          <w:lang w:eastAsia="ru-RU"/>
        </w:rPr>
      </w:pPr>
      <w:r w:rsidRPr="00AF322B">
        <w:rPr>
          <w:rFonts w:ascii="Times New Roman" w:eastAsia="Times New Roman" w:hAnsi="Times New Roman" w:cs="Times New Roman"/>
          <w:sz w:val="28"/>
          <w:szCs w:val="28"/>
          <w:lang w:eastAsia="ru-RU"/>
        </w:rPr>
        <w:t xml:space="preserve">З урахуванням наведеного, </w:t>
      </w:r>
      <w:r w:rsidRPr="00AF322B">
        <w:rPr>
          <w:rFonts w:ascii="Times New Roman" w:eastAsia="Times New Roman" w:hAnsi="Times New Roman" w:cs="Times New Roman"/>
          <w:b/>
          <w:sz w:val="28"/>
          <w:szCs w:val="28"/>
          <w:lang w:eastAsia="ru-RU"/>
        </w:rPr>
        <w:t>о</w:t>
      </w:r>
      <w:r w:rsidRPr="00AF322B">
        <w:rPr>
          <w:rFonts w:ascii="PalatinoLTStd-Roman" w:eastAsia="Times New Roman" w:hAnsi="PalatinoLTStd-Roman" w:cs="PalatinoLTStd-Roman"/>
          <w:b/>
          <w:sz w:val="28"/>
          <w:szCs w:val="28"/>
          <w:lang w:eastAsia="ru-RU"/>
        </w:rPr>
        <w:t xml:space="preserve">чевидно, слід виключити із назви розділу </w:t>
      </w:r>
      <w:proofErr w:type="spellStart"/>
      <w:r w:rsidRPr="00AF322B">
        <w:rPr>
          <w:rFonts w:ascii="Times New Roman" w:eastAsia="Times New Roman" w:hAnsi="Times New Roman" w:cs="Times New Roman"/>
          <w:b/>
          <w:bCs/>
          <w:sz w:val="28"/>
          <w:szCs w:val="28"/>
          <w:shd w:val="clear" w:color="auto" w:fill="FFFFFF"/>
          <w:lang w:val="ru-RU" w:eastAsia="ru-RU"/>
        </w:rPr>
        <w:t>XIX</w:t>
      </w:r>
      <w:proofErr w:type="spellEnd"/>
      <w:r w:rsidRPr="00AF322B">
        <w:rPr>
          <w:rFonts w:ascii="PalatinoLTStd-Roman" w:eastAsia="Times New Roman" w:hAnsi="PalatinoLTStd-Roman" w:cs="PalatinoLTStd-Roman"/>
          <w:b/>
          <w:sz w:val="28"/>
          <w:szCs w:val="28"/>
          <w:lang w:eastAsia="ru-RU"/>
        </w:rPr>
        <w:t xml:space="preserve"> і ст. 401 КК України термін (військові злочини).</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PalatinoLTStd-Roman" w:eastAsia="Times New Roman" w:hAnsi="PalatinoLTStd-Roman" w:cs="PalatinoLTStd-Roman"/>
          <w:sz w:val="28"/>
          <w:szCs w:val="28"/>
          <w:lang w:eastAsia="ru-RU"/>
        </w:rPr>
        <w:lastRenderedPageBreak/>
        <w:t xml:space="preserve">Водночас, для системного вирішення аналізованого питання, вимагає уваги і розуміння слова </w:t>
      </w:r>
      <w:r w:rsidRPr="00AF322B">
        <w:rPr>
          <w:rFonts w:ascii="PalatinoLTStd-Roman" w:eastAsia="Times New Roman" w:hAnsi="PalatinoLTStd-Roman" w:cs="PalatinoLTStd-Roman"/>
          <w:i/>
          <w:sz w:val="28"/>
          <w:szCs w:val="28"/>
          <w:lang w:eastAsia="ru-RU"/>
        </w:rPr>
        <w:t>військовополонений</w:t>
      </w:r>
      <w:r w:rsidRPr="00AF322B">
        <w:rPr>
          <w:rFonts w:ascii="PalatinoLTStd-Roman" w:eastAsia="Times New Roman" w:hAnsi="PalatinoLTStd-Roman" w:cs="PalatinoLTStd-Roman"/>
          <w:sz w:val="28"/>
          <w:szCs w:val="28"/>
          <w:lang w:eastAsia="ru-RU"/>
        </w:rPr>
        <w:t xml:space="preserve">. </w:t>
      </w:r>
      <w:r w:rsidRPr="00AF322B">
        <w:rPr>
          <w:rFonts w:ascii="PalatinoLTStd-Roman" w:eastAsia="Times New Roman" w:hAnsi="PalatinoLTStd-Roman" w:cs="PalatinoLTStd-Roman"/>
          <w:b/>
          <w:sz w:val="28"/>
          <w:szCs w:val="28"/>
          <w:lang w:eastAsia="ru-RU"/>
        </w:rPr>
        <w:t>Мабуть, правильним буде вживати термін «</w:t>
      </w:r>
      <w:proofErr w:type="spellStart"/>
      <w:r w:rsidRPr="00AF322B">
        <w:rPr>
          <w:rFonts w:ascii="Times New Roman" w:eastAsia="Times New Roman" w:hAnsi="Times New Roman" w:cs="Times New Roman"/>
          <w:b/>
          <w:sz w:val="28"/>
          <w:szCs w:val="28"/>
          <w:lang w:eastAsia="ru-RU"/>
        </w:rPr>
        <w:t>воєннополонений</w:t>
      </w:r>
      <w:proofErr w:type="spellEnd"/>
      <w:r w:rsidRPr="00AF322B">
        <w:rPr>
          <w:rFonts w:ascii="Times New Roman" w:eastAsia="Times New Roman" w:hAnsi="Times New Roman" w:cs="Times New Roman"/>
          <w:b/>
          <w:sz w:val="28"/>
          <w:szCs w:val="28"/>
          <w:lang w:eastAsia="ru-RU"/>
        </w:rPr>
        <w:t xml:space="preserve">». </w:t>
      </w:r>
      <w:r w:rsidRPr="00AF322B">
        <w:rPr>
          <w:rFonts w:ascii="Times New Roman" w:eastAsia="Times New Roman" w:hAnsi="Times New Roman" w:cs="Times New Roman"/>
          <w:sz w:val="28"/>
          <w:szCs w:val="28"/>
          <w:lang w:eastAsia="ru-RU"/>
        </w:rPr>
        <w:t xml:space="preserve">На користь зробленого висновку, окрім зазначеного, додатковим  аргументом можуть бути зокрема такі два приклади </w:t>
      </w:r>
      <w:proofErr w:type="spellStart"/>
      <w:r w:rsidRPr="00AF322B">
        <w:rPr>
          <w:rFonts w:ascii="Times New Roman" w:eastAsia="Times New Roman" w:hAnsi="Times New Roman" w:cs="Times New Roman"/>
          <w:sz w:val="28"/>
          <w:szCs w:val="28"/>
          <w:lang w:eastAsia="ru-RU"/>
        </w:rPr>
        <w:t>послуговування</w:t>
      </w:r>
      <w:proofErr w:type="spellEnd"/>
      <w:r w:rsidRPr="00AF322B">
        <w:rPr>
          <w:rFonts w:ascii="Times New Roman" w:eastAsia="Times New Roman" w:hAnsi="Times New Roman" w:cs="Times New Roman"/>
          <w:sz w:val="28"/>
          <w:szCs w:val="28"/>
          <w:lang w:eastAsia="ru-RU"/>
        </w:rPr>
        <w:t xml:space="preserve"> цим терміном.</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1) «22. Реєстрація </w:t>
      </w:r>
      <w:proofErr w:type="spellStart"/>
      <w:r w:rsidRPr="00AF322B">
        <w:rPr>
          <w:rFonts w:ascii="Times New Roman" w:eastAsia="Times New Roman" w:hAnsi="Times New Roman" w:cs="Times New Roman"/>
          <w:sz w:val="28"/>
          <w:szCs w:val="28"/>
          <w:lang w:eastAsia="ru-RU"/>
        </w:rPr>
        <w:t>воєннополонених</w:t>
      </w:r>
      <w:proofErr w:type="spellEnd"/>
      <w:r w:rsidRPr="00AF322B">
        <w:rPr>
          <w:rFonts w:ascii="Times New Roman" w:eastAsia="Times New Roman" w:hAnsi="Times New Roman" w:cs="Times New Roman"/>
          <w:sz w:val="28"/>
          <w:szCs w:val="28"/>
          <w:lang w:eastAsia="ru-RU"/>
        </w:rPr>
        <w:t xml:space="preserve">. Відпущені </w:t>
      </w:r>
      <w:proofErr w:type="spellStart"/>
      <w:r w:rsidRPr="00AF322B">
        <w:rPr>
          <w:rFonts w:ascii="Times New Roman" w:eastAsia="Times New Roman" w:hAnsi="Times New Roman" w:cs="Times New Roman"/>
          <w:sz w:val="28"/>
          <w:szCs w:val="28"/>
          <w:lang w:eastAsia="ru-RU"/>
        </w:rPr>
        <w:t>воєннополонені</w:t>
      </w:r>
      <w:proofErr w:type="spellEnd"/>
      <w:r w:rsidRPr="00AF322B">
        <w:rPr>
          <w:rFonts w:ascii="Times New Roman" w:eastAsia="Times New Roman" w:hAnsi="Times New Roman" w:cs="Times New Roman"/>
          <w:sz w:val="28"/>
          <w:szCs w:val="28"/>
          <w:lang w:eastAsia="ru-RU"/>
        </w:rPr>
        <w:t xml:space="preserve"> реєструються у старости. Староста має список, в якому робить помітку про щотижневу реєстрацію»; </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«38. Коли хто з відпущених </w:t>
      </w:r>
      <w:proofErr w:type="spellStart"/>
      <w:r w:rsidRPr="00AF322B">
        <w:rPr>
          <w:rFonts w:ascii="Times New Roman" w:eastAsia="Times New Roman" w:hAnsi="Times New Roman" w:cs="Times New Roman"/>
          <w:sz w:val="28"/>
          <w:szCs w:val="28"/>
          <w:lang w:eastAsia="ru-RU"/>
        </w:rPr>
        <w:t>воєннополонених</w:t>
      </w:r>
      <w:proofErr w:type="spellEnd"/>
      <w:r w:rsidRPr="00AF322B">
        <w:rPr>
          <w:rFonts w:ascii="Times New Roman" w:eastAsia="Times New Roman" w:hAnsi="Times New Roman" w:cs="Times New Roman"/>
          <w:sz w:val="28"/>
          <w:szCs w:val="28"/>
          <w:lang w:eastAsia="ru-RU"/>
        </w:rPr>
        <w:t xml:space="preserve"> буде замічений в участі з партизанами, то з того села всі </w:t>
      </w:r>
      <w:proofErr w:type="spellStart"/>
      <w:r w:rsidRPr="00AF322B">
        <w:rPr>
          <w:rFonts w:ascii="Times New Roman" w:eastAsia="Times New Roman" w:hAnsi="Times New Roman" w:cs="Times New Roman"/>
          <w:sz w:val="28"/>
          <w:szCs w:val="28"/>
          <w:lang w:eastAsia="ru-RU"/>
        </w:rPr>
        <w:t>воєннополонені</w:t>
      </w:r>
      <w:proofErr w:type="spellEnd"/>
      <w:r w:rsidRPr="00AF322B">
        <w:rPr>
          <w:rFonts w:ascii="Times New Roman" w:eastAsia="Times New Roman" w:hAnsi="Times New Roman" w:cs="Times New Roman"/>
          <w:sz w:val="28"/>
          <w:szCs w:val="28"/>
          <w:lang w:eastAsia="ru-RU"/>
        </w:rPr>
        <w:t xml:space="preserve"> будуть негайно відправлені у </w:t>
      </w:r>
      <w:proofErr w:type="spellStart"/>
      <w:r w:rsidRPr="00AF322B">
        <w:rPr>
          <w:rFonts w:ascii="Times New Roman" w:eastAsia="Times New Roman" w:hAnsi="Times New Roman" w:cs="Times New Roman"/>
          <w:sz w:val="28"/>
          <w:szCs w:val="28"/>
          <w:lang w:eastAsia="ru-RU"/>
        </w:rPr>
        <w:t>воєнтабір</w:t>
      </w:r>
      <w:proofErr w:type="spellEnd"/>
      <w:r w:rsidRPr="00AF322B">
        <w:rPr>
          <w:rFonts w:ascii="Times New Roman" w:eastAsia="Times New Roman" w:hAnsi="Times New Roman" w:cs="Times New Roman"/>
          <w:sz w:val="28"/>
          <w:szCs w:val="28"/>
          <w:lang w:eastAsia="ru-RU"/>
        </w:rPr>
        <w:t xml:space="preserve">» (Джерело: «№ 695. Листопад 1941 р., Чернігів. – Настанови міського коменданта Чернігова щодо службових обов’язків голів районів та старост, порядку організації роботи </w:t>
      </w:r>
      <w:proofErr w:type="spellStart"/>
      <w:r w:rsidRPr="00AF322B">
        <w:rPr>
          <w:rFonts w:ascii="Times New Roman" w:eastAsia="Times New Roman" w:hAnsi="Times New Roman" w:cs="Times New Roman"/>
          <w:sz w:val="28"/>
          <w:szCs w:val="28"/>
          <w:lang w:eastAsia="ru-RU"/>
        </w:rPr>
        <w:t>райуправи</w:t>
      </w:r>
      <w:proofErr w:type="spellEnd"/>
      <w:r w:rsidRPr="00AF322B">
        <w:rPr>
          <w:rFonts w:ascii="Times New Roman" w:eastAsia="Times New Roman" w:hAnsi="Times New Roman" w:cs="Times New Roman"/>
          <w:sz w:val="28"/>
          <w:szCs w:val="28"/>
          <w:lang w:eastAsia="ru-RU"/>
        </w:rPr>
        <w:t>, затвердження старост, боротьби з партизанами та вирішення господарських питань». Історія державної служби в Україні: у 5 т. / [</w:t>
      </w:r>
      <w:proofErr w:type="spellStart"/>
      <w:r w:rsidRPr="00AF322B">
        <w:rPr>
          <w:rFonts w:ascii="Times New Roman" w:eastAsia="Times New Roman" w:hAnsi="Times New Roman" w:cs="Times New Roman"/>
          <w:sz w:val="28"/>
          <w:szCs w:val="28"/>
          <w:lang w:eastAsia="ru-RU"/>
        </w:rPr>
        <w:t>відп</w:t>
      </w:r>
      <w:proofErr w:type="spellEnd"/>
      <w:r w:rsidRPr="00AF322B">
        <w:rPr>
          <w:rFonts w:ascii="Times New Roman" w:eastAsia="Times New Roman" w:hAnsi="Times New Roman" w:cs="Times New Roman"/>
          <w:sz w:val="28"/>
          <w:szCs w:val="28"/>
          <w:lang w:eastAsia="ru-RU"/>
        </w:rPr>
        <w:t xml:space="preserve">. ред. Т. В. </w:t>
      </w:r>
      <w:proofErr w:type="spellStart"/>
      <w:r w:rsidRPr="00AF322B">
        <w:rPr>
          <w:rFonts w:ascii="Times New Roman" w:eastAsia="Times New Roman" w:hAnsi="Times New Roman" w:cs="Times New Roman"/>
          <w:sz w:val="28"/>
          <w:szCs w:val="28"/>
          <w:lang w:eastAsia="ru-RU"/>
        </w:rPr>
        <w:t>Мотренко</w:t>
      </w:r>
      <w:proofErr w:type="spellEnd"/>
      <w:r w:rsidRPr="00AF322B">
        <w:rPr>
          <w:rFonts w:ascii="Times New Roman" w:eastAsia="Times New Roman" w:hAnsi="Times New Roman" w:cs="Times New Roman"/>
          <w:sz w:val="28"/>
          <w:szCs w:val="28"/>
          <w:lang w:eastAsia="ru-RU"/>
        </w:rPr>
        <w:t xml:space="preserve">, В. А. Смолій; </w:t>
      </w:r>
      <w:proofErr w:type="spellStart"/>
      <w:r w:rsidRPr="00AF322B">
        <w:rPr>
          <w:rFonts w:ascii="Times New Roman" w:eastAsia="Times New Roman" w:hAnsi="Times New Roman" w:cs="Times New Roman"/>
          <w:sz w:val="28"/>
          <w:szCs w:val="28"/>
          <w:lang w:eastAsia="ru-RU"/>
        </w:rPr>
        <w:t>редкол</w:t>
      </w:r>
      <w:proofErr w:type="spellEnd"/>
      <w:r w:rsidRPr="00AF322B">
        <w:rPr>
          <w:rFonts w:ascii="Times New Roman" w:eastAsia="Times New Roman" w:hAnsi="Times New Roman" w:cs="Times New Roman"/>
          <w:sz w:val="28"/>
          <w:szCs w:val="28"/>
          <w:lang w:eastAsia="ru-RU"/>
        </w:rPr>
        <w:t xml:space="preserve">.: С. В. </w:t>
      </w:r>
      <w:proofErr w:type="spellStart"/>
      <w:r w:rsidRPr="00AF322B">
        <w:rPr>
          <w:rFonts w:ascii="Times New Roman" w:eastAsia="Times New Roman" w:hAnsi="Times New Roman" w:cs="Times New Roman"/>
          <w:sz w:val="28"/>
          <w:szCs w:val="28"/>
          <w:lang w:eastAsia="ru-RU"/>
        </w:rPr>
        <w:t>Кульчицький</w:t>
      </w:r>
      <w:proofErr w:type="spellEnd"/>
      <w:r w:rsidRPr="00AF322B">
        <w:rPr>
          <w:rFonts w:ascii="Times New Roman" w:eastAsia="Times New Roman" w:hAnsi="Times New Roman" w:cs="Times New Roman"/>
          <w:sz w:val="28"/>
          <w:szCs w:val="28"/>
          <w:lang w:eastAsia="ru-RU"/>
        </w:rPr>
        <w:t xml:space="preserve"> та ін.]; </w:t>
      </w:r>
      <w:proofErr w:type="spellStart"/>
      <w:r w:rsidRPr="00AF322B">
        <w:rPr>
          <w:rFonts w:ascii="Times New Roman" w:eastAsia="Times New Roman" w:hAnsi="Times New Roman" w:cs="Times New Roman"/>
          <w:sz w:val="28"/>
          <w:szCs w:val="28"/>
          <w:lang w:eastAsia="ru-RU"/>
        </w:rPr>
        <w:t>Голов</w:t>
      </w:r>
      <w:proofErr w:type="spellEnd"/>
      <w:r w:rsidRPr="00AF322B">
        <w:rPr>
          <w:rFonts w:ascii="Times New Roman" w:eastAsia="Times New Roman" w:hAnsi="Times New Roman" w:cs="Times New Roman"/>
          <w:sz w:val="28"/>
          <w:szCs w:val="28"/>
          <w:lang w:eastAsia="ru-RU"/>
        </w:rPr>
        <w:t xml:space="preserve">. </w:t>
      </w:r>
      <w:proofErr w:type="spellStart"/>
      <w:r w:rsidRPr="00AF322B">
        <w:rPr>
          <w:rFonts w:ascii="Times New Roman" w:eastAsia="Times New Roman" w:hAnsi="Times New Roman" w:cs="Times New Roman"/>
          <w:sz w:val="28"/>
          <w:szCs w:val="28"/>
          <w:lang w:eastAsia="ru-RU"/>
        </w:rPr>
        <w:t>упр</w:t>
      </w:r>
      <w:proofErr w:type="spellEnd"/>
      <w:r w:rsidRPr="00AF322B">
        <w:rPr>
          <w:rFonts w:ascii="Times New Roman" w:eastAsia="Times New Roman" w:hAnsi="Times New Roman" w:cs="Times New Roman"/>
          <w:sz w:val="28"/>
          <w:szCs w:val="28"/>
          <w:lang w:eastAsia="ru-RU"/>
        </w:rPr>
        <w:t xml:space="preserve">. </w:t>
      </w:r>
      <w:proofErr w:type="spellStart"/>
      <w:r w:rsidRPr="00AF322B">
        <w:rPr>
          <w:rFonts w:ascii="Times New Roman" w:eastAsia="Times New Roman" w:hAnsi="Times New Roman" w:cs="Times New Roman"/>
          <w:sz w:val="28"/>
          <w:szCs w:val="28"/>
          <w:lang w:eastAsia="ru-RU"/>
        </w:rPr>
        <w:t>держ</w:t>
      </w:r>
      <w:proofErr w:type="spellEnd"/>
      <w:r w:rsidRPr="00AF322B">
        <w:rPr>
          <w:rFonts w:ascii="Times New Roman" w:eastAsia="Times New Roman" w:hAnsi="Times New Roman" w:cs="Times New Roman"/>
          <w:sz w:val="28"/>
          <w:szCs w:val="28"/>
          <w:lang w:eastAsia="ru-RU"/>
        </w:rPr>
        <w:t>. служби України, Ін-т історії НАН України. К.: Ніка-Центр, 2009. Т. 5: Документи і матеріали. Книга 1. 1914–1991 / [</w:t>
      </w:r>
      <w:proofErr w:type="spellStart"/>
      <w:r w:rsidRPr="00AF322B">
        <w:rPr>
          <w:rFonts w:ascii="Times New Roman" w:eastAsia="Times New Roman" w:hAnsi="Times New Roman" w:cs="Times New Roman"/>
          <w:sz w:val="28"/>
          <w:szCs w:val="28"/>
          <w:lang w:eastAsia="ru-RU"/>
        </w:rPr>
        <w:t>упоряд</w:t>
      </w:r>
      <w:proofErr w:type="spellEnd"/>
      <w:r w:rsidRPr="00AF322B">
        <w:rPr>
          <w:rFonts w:ascii="Times New Roman" w:eastAsia="Times New Roman" w:hAnsi="Times New Roman" w:cs="Times New Roman"/>
          <w:sz w:val="28"/>
          <w:szCs w:val="28"/>
          <w:lang w:eastAsia="ru-RU"/>
        </w:rPr>
        <w:t xml:space="preserve">.: Г. В. </w:t>
      </w:r>
      <w:proofErr w:type="spellStart"/>
      <w:r w:rsidRPr="00AF322B">
        <w:rPr>
          <w:rFonts w:ascii="Times New Roman" w:eastAsia="Times New Roman" w:hAnsi="Times New Roman" w:cs="Times New Roman"/>
          <w:sz w:val="28"/>
          <w:szCs w:val="28"/>
          <w:lang w:eastAsia="ru-RU"/>
        </w:rPr>
        <w:t>Боряк</w:t>
      </w:r>
      <w:proofErr w:type="spellEnd"/>
      <w:r w:rsidRPr="00AF322B">
        <w:rPr>
          <w:rFonts w:ascii="Times New Roman" w:eastAsia="Times New Roman" w:hAnsi="Times New Roman" w:cs="Times New Roman"/>
          <w:sz w:val="28"/>
          <w:szCs w:val="28"/>
          <w:lang w:eastAsia="ru-RU"/>
        </w:rPr>
        <w:t xml:space="preserve"> (</w:t>
      </w:r>
      <w:proofErr w:type="spellStart"/>
      <w:r w:rsidRPr="00AF322B">
        <w:rPr>
          <w:rFonts w:ascii="Times New Roman" w:eastAsia="Times New Roman" w:hAnsi="Times New Roman" w:cs="Times New Roman"/>
          <w:sz w:val="28"/>
          <w:szCs w:val="28"/>
          <w:lang w:eastAsia="ru-RU"/>
        </w:rPr>
        <w:t>кер</w:t>
      </w:r>
      <w:proofErr w:type="spellEnd"/>
      <w:r w:rsidRPr="00AF322B">
        <w:rPr>
          <w:rFonts w:ascii="Times New Roman" w:eastAsia="Times New Roman" w:hAnsi="Times New Roman" w:cs="Times New Roman"/>
          <w:sz w:val="28"/>
          <w:szCs w:val="28"/>
          <w:lang w:eastAsia="ru-RU"/>
        </w:rPr>
        <w:t xml:space="preserve">. </w:t>
      </w:r>
      <w:proofErr w:type="spellStart"/>
      <w:r w:rsidRPr="00AF322B">
        <w:rPr>
          <w:rFonts w:ascii="Times New Roman" w:eastAsia="Times New Roman" w:hAnsi="Times New Roman" w:cs="Times New Roman"/>
          <w:sz w:val="28"/>
          <w:szCs w:val="28"/>
          <w:lang w:eastAsia="ru-RU"/>
        </w:rPr>
        <w:t>кол</w:t>
      </w:r>
      <w:proofErr w:type="spellEnd"/>
      <w:r w:rsidRPr="00AF322B">
        <w:rPr>
          <w:rFonts w:ascii="Times New Roman" w:eastAsia="Times New Roman" w:hAnsi="Times New Roman" w:cs="Times New Roman"/>
          <w:sz w:val="28"/>
          <w:szCs w:val="28"/>
          <w:lang w:eastAsia="ru-RU"/>
        </w:rPr>
        <w:t xml:space="preserve">. </w:t>
      </w:r>
      <w:proofErr w:type="spellStart"/>
      <w:r w:rsidRPr="00AF322B">
        <w:rPr>
          <w:rFonts w:ascii="Times New Roman" w:eastAsia="Times New Roman" w:hAnsi="Times New Roman" w:cs="Times New Roman"/>
          <w:sz w:val="28"/>
          <w:szCs w:val="28"/>
          <w:lang w:eastAsia="ru-RU"/>
        </w:rPr>
        <w:t>упоряд</w:t>
      </w:r>
      <w:proofErr w:type="spellEnd"/>
      <w:r w:rsidRPr="00AF322B">
        <w:rPr>
          <w:rFonts w:ascii="Times New Roman" w:eastAsia="Times New Roman" w:hAnsi="Times New Roman" w:cs="Times New Roman"/>
          <w:sz w:val="28"/>
          <w:szCs w:val="28"/>
          <w:lang w:eastAsia="ru-RU"/>
        </w:rPr>
        <w:t xml:space="preserve">.), Л. Я. Демченко, Р. Б. </w:t>
      </w:r>
      <w:proofErr w:type="spellStart"/>
      <w:r w:rsidRPr="00AF322B">
        <w:rPr>
          <w:rFonts w:ascii="Times New Roman" w:eastAsia="Times New Roman" w:hAnsi="Times New Roman" w:cs="Times New Roman"/>
          <w:sz w:val="28"/>
          <w:szCs w:val="28"/>
          <w:lang w:eastAsia="ru-RU"/>
        </w:rPr>
        <w:t>Воробей</w:t>
      </w:r>
      <w:proofErr w:type="spellEnd"/>
      <w:r w:rsidRPr="00AF322B">
        <w:rPr>
          <w:rFonts w:ascii="Times New Roman" w:eastAsia="Times New Roman" w:hAnsi="Times New Roman" w:cs="Times New Roman"/>
          <w:sz w:val="28"/>
          <w:szCs w:val="28"/>
          <w:lang w:eastAsia="ru-RU"/>
        </w:rPr>
        <w:t>]. С. 350, 352 (</w:t>
      </w:r>
      <w:hyperlink r:id="rId9" w:history="1">
        <w:r w:rsidRPr="00AF322B">
          <w:rPr>
            <w:rFonts w:ascii="Times New Roman" w:eastAsia="Times New Roman" w:hAnsi="Times New Roman" w:cs="Times New Roman"/>
            <w:sz w:val="28"/>
            <w:szCs w:val="28"/>
            <w:u w:val="single"/>
            <w:lang w:eastAsia="ru-RU"/>
          </w:rPr>
          <w:t>http://lib.rada.gov.ua/static/about/text/978-966-521-526-4.pdf</w:t>
        </w:r>
      </w:hyperlink>
      <w:r w:rsidRPr="00AF322B">
        <w:rPr>
          <w:rFonts w:ascii="Times New Roman" w:eastAsia="Times New Roman" w:hAnsi="Times New Roman" w:cs="Times New Roman"/>
          <w:sz w:val="28"/>
          <w:szCs w:val="28"/>
          <w:lang w:eastAsia="ru-RU"/>
        </w:rPr>
        <w:t>).</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2) «... Тим часом, як </w:t>
      </w:r>
      <w:proofErr w:type="spellStart"/>
      <w:r w:rsidRPr="00AF322B">
        <w:rPr>
          <w:rFonts w:ascii="Times New Roman" w:eastAsia="Times New Roman" w:hAnsi="Times New Roman" w:cs="Times New Roman"/>
          <w:sz w:val="28"/>
          <w:szCs w:val="28"/>
          <w:lang w:eastAsia="ru-RU"/>
        </w:rPr>
        <w:t>воєннополонені</w:t>
      </w:r>
      <w:proofErr w:type="spellEnd"/>
      <w:r w:rsidRPr="00AF322B">
        <w:rPr>
          <w:rFonts w:ascii="Times New Roman" w:eastAsia="Times New Roman" w:hAnsi="Times New Roman" w:cs="Times New Roman"/>
          <w:sz w:val="28"/>
          <w:szCs w:val="28"/>
          <w:lang w:eastAsia="ru-RU"/>
        </w:rPr>
        <w:t xml:space="preserve"> чехи поляки і всяка всячина </w:t>
      </w:r>
      <w:proofErr w:type="spellStart"/>
      <w:r w:rsidRPr="00AF322B">
        <w:rPr>
          <w:rFonts w:ascii="Times New Roman" w:eastAsia="Times New Roman" w:hAnsi="Times New Roman" w:cs="Times New Roman"/>
          <w:sz w:val="28"/>
          <w:szCs w:val="28"/>
          <w:lang w:eastAsia="ru-RU"/>
        </w:rPr>
        <w:t>свобідно</w:t>
      </w:r>
      <w:proofErr w:type="spellEnd"/>
      <w:r w:rsidRPr="00AF322B">
        <w:rPr>
          <w:rFonts w:ascii="Times New Roman" w:eastAsia="Times New Roman" w:hAnsi="Times New Roman" w:cs="Times New Roman"/>
          <w:sz w:val="28"/>
          <w:szCs w:val="28"/>
          <w:lang w:eastAsia="ru-RU"/>
        </w:rPr>
        <w:t xml:space="preserve"> пробували в Києві і організовувались, галичанам, що прибували з евакуйованої Галичини і з різних східних сибірських заслань тощо, адміністрація не дозволяла оселюватися в Києві та його околиці (М. Грушевський)» (джерело: </w:t>
      </w:r>
      <w:proofErr w:type="spellStart"/>
      <w:r w:rsidRPr="00AF322B">
        <w:rPr>
          <w:rFonts w:ascii="Times New Roman" w:eastAsia="Times New Roman" w:hAnsi="Times New Roman" w:cs="Times New Roman"/>
          <w:sz w:val="28"/>
          <w:szCs w:val="28"/>
          <w:lang w:eastAsia="ru-RU"/>
        </w:rPr>
        <w:t>Думчак</w:t>
      </w:r>
      <w:proofErr w:type="spellEnd"/>
      <w:r w:rsidRPr="00AF322B">
        <w:rPr>
          <w:rFonts w:ascii="Times New Roman" w:eastAsia="Times New Roman" w:hAnsi="Times New Roman" w:cs="Times New Roman"/>
          <w:sz w:val="28"/>
          <w:szCs w:val="28"/>
          <w:lang w:eastAsia="ru-RU"/>
        </w:rPr>
        <w:t xml:space="preserve"> Іван. Сучасна українська літературна мова. Методичні вказівки для студентів спеціальності «Російська мова та література». Івано-Франківськ, 2011. С. 41. (http://194.44.152.155/elib/local/493.pdf).</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Загалом, хай там що, порушена мною термінологічна проблема потребує дослідження відповідних спеціалістів.</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2. На с. 93 зазначено, що «</w:t>
      </w:r>
      <w:r w:rsidRPr="00AF322B">
        <w:rPr>
          <w:rFonts w:ascii="Times New Roman" w:eastAsia="Times New Roman" w:hAnsi="Times New Roman" w:cs="Times New Roman"/>
          <w:b/>
          <w:sz w:val="28"/>
          <w:szCs w:val="28"/>
          <w:lang w:eastAsia="ru-RU"/>
        </w:rPr>
        <w:t xml:space="preserve">родовим об’єктом усіх воєнних злочинів є група охоронюваних кримінальним законом суспільних відносин, що виникають з приводу встановленого міжнародним правом порядку ведення збройних конфліктів міжнародного та </w:t>
      </w:r>
      <w:proofErr w:type="spellStart"/>
      <w:r w:rsidRPr="00AF322B">
        <w:rPr>
          <w:rFonts w:ascii="Times New Roman" w:eastAsia="Times New Roman" w:hAnsi="Times New Roman" w:cs="Times New Roman"/>
          <w:b/>
          <w:sz w:val="28"/>
          <w:szCs w:val="28"/>
          <w:lang w:eastAsia="ru-RU"/>
        </w:rPr>
        <w:t>неміжнародного</w:t>
      </w:r>
      <w:proofErr w:type="spellEnd"/>
      <w:r w:rsidRPr="00AF322B">
        <w:rPr>
          <w:rFonts w:ascii="Times New Roman" w:eastAsia="Times New Roman" w:hAnsi="Times New Roman" w:cs="Times New Roman"/>
          <w:b/>
          <w:sz w:val="28"/>
          <w:szCs w:val="28"/>
          <w:lang w:eastAsia="ru-RU"/>
        </w:rPr>
        <w:t xml:space="preserve"> (внутрішнього) характеру».</w:t>
      </w:r>
      <w:r w:rsidRPr="00AF322B">
        <w:rPr>
          <w:rFonts w:ascii="Times New Roman" w:eastAsia="Times New Roman" w:hAnsi="Times New Roman" w:cs="Times New Roman"/>
          <w:sz w:val="28"/>
          <w:szCs w:val="28"/>
          <w:lang w:eastAsia="ru-RU"/>
        </w:rPr>
        <w:t xml:space="preserve"> А на с. 100 дис. цілком слушно йдеться про предмет злочину. Але оскільки об’єкт злочину – це суспільні відносини, то що тоді предмет злочину, де його місце у структурі складу злочину?</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Аналогічне запитання – і стосовно ознаки «потерпілий від злочину», яка притаманна багатьом складам воєнних злочинів.</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F322B">
        <w:rPr>
          <w:rFonts w:ascii="Times New Roman" w:eastAsia="Times New Roman" w:hAnsi="Times New Roman" w:cs="Times New Roman"/>
          <w:sz w:val="28"/>
          <w:szCs w:val="28"/>
          <w:lang w:eastAsia="ru-RU"/>
        </w:rPr>
        <w:t xml:space="preserve">Відсутність чіткого уявлення про предмет злочину може призвести (і призводить) до його змішування з іншими ознаками складу злочину. Так, дисертантка стверджує, що предметом злочину, передбаченого ст. 439 КК України, є зброя масового знищення. У цій статті йдеться про </w:t>
      </w:r>
      <w:r w:rsidRPr="00AF322B">
        <w:rPr>
          <w:rFonts w:ascii="Times New Roman" w:eastAsia="Times New Roman" w:hAnsi="Times New Roman" w:cs="Times New Roman"/>
          <w:b/>
          <w:sz w:val="28"/>
          <w:szCs w:val="28"/>
          <w:lang w:eastAsia="ru-RU"/>
        </w:rPr>
        <w:t xml:space="preserve">застосування </w:t>
      </w:r>
      <w:r w:rsidRPr="00AF322B">
        <w:rPr>
          <w:rFonts w:ascii="Times New Roman" w:eastAsia="Times New Roman" w:hAnsi="Times New Roman" w:cs="Times New Roman"/>
          <w:sz w:val="28"/>
          <w:szCs w:val="28"/>
          <w:lang w:eastAsia="ru-RU"/>
        </w:rPr>
        <w:t xml:space="preserve">такої зброї. На моє глибоке переконання, застосовувати під час вчинення злочину можна не предмет посягання, а знаряддя вчинення злочину. Натомість, за логікою авторки, ч. 4 ст. 296 КК України також містить вказівку власне про предмет злочину, оскільки в ній описані хуліганські дії, </w:t>
      </w:r>
      <w:r w:rsidRPr="00AF322B">
        <w:rPr>
          <w:rFonts w:ascii="Times New Roman" w:eastAsia="Times New Roman" w:hAnsi="Times New Roman" w:cs="Times New Roman"/>
          <w:sz w:val="28"/>
          <w:szCs w:val="28"/>
          <w:shd w:val="clear" w:color="auto" w:fill="FFFFFF"/>
          <w:lang w:eastAsia="ru-RU"/>
        </w:rPr>
        <w:t>«… вчинені із застосуванням вогнепальної або холодної зброї …».</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F322B">
        <w:rPr>
          <w:rFonts w:ascii="Times New Roman" w:eastAsia="Times New Roman" w:hAnsi="Times New Roman" w:cs="Times New Roman"/>
          <w:sz w:val="28"/>
          <w:szCs w:val="28"/>
          <w:shd w:val="clear" w:color="auto" w:fill="FFFFFF"/>
          <w:lang w:eastAsia="ru-RU"/>
        </w:rPr>
        <w:t xml:space="preserve">Для з’ясування того, як тлумачиться </w:t>
      </w:r>
      <w:r w:rsidRPr="00AF322B">
        <w:rPr>
          <w:rFonts w:ascii="Times New Roman" w:eastAsia="Times New Roman" w:hAnsi="Times New Roman" w:cs="Times New Roman"/>
          <w:sz w:val="28"/>
          <w:szCs w:val="28"/>
          <w:lang w:eastAsia="ru-RU"/>
        </w:rPr>
        <w:t>ст. 439 КК України, я</w:t>
      </w:r>
      <w:r w:rsidRPr="00AF322B">
        <w:rPr>
          <w:rFonts w:ascii="Times New Roman" w:eastAsia="Times New Roman" w:hAnsi="Times New Roman" w:cs="Times New Roman"/>
          <w:sz w:val="28"/>
          <w:szCs w:val="28"/>
          <w:shd w:val="clear" w:color="auto" w:fill="FFFFFF"/>
          <w:lang w:eastAsia="ru-RU"/>
        </w:rPr>
        <w:t xml:space="preserve"> переглянув кілька підручників і коментарів. </w:t>
      </w:r>
      <w:r w:rsidRPr="00AF322B">
        <w:rPr>
          <w:rFonts w:ascii="Times New Roman" w:eastAsia="Times New Roman" w:hAnsi="Times New Roman" w:cs="Times New Roman"/>
          <w:sz w:val="28"/>
          <w:szCs w:val="28"/>
          <w:lang w:eastAsia="ru-RU"/>
        </w:rPr>
        <w:t>У всіх джерелах написано, що зброя масового знищення, яка згадується у цій статті, це</w:t>
      </w:r>
      <w:r w:rsidRPr="00AF322B">
        <w:rPr>
          <w:rFonts w:ascii="Times New Roman" w:eastAsia="Times New Roman" w:hAnsi="Times New Roman" w:cs="Times New Roman"/>
          <w:sz w:val="28"/>
          <w:szCs w:val="28"/>
          <w:shd w:val="clear" w:color="auto" w:fill="FFFFFF"/>
          <w:lang w:eastAsia="ru-RU"/>
        </w:rPr>
        <w:t xml:space="preserve"> – предмет злочину. Таким шляхом пішла і дисертантка. Категорично з цим не погоджуюсь.</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F322B">
        <w:rPr>
          <w:rFonts w:ascii="Times New Roman" w:eastAsia="Times New Roman" w:hAnsi="Times New Roman" w:cs="Times New Roman"/>
          <w:sz w:val="28"/>
          <w:szCs w:val="28"/>
          <w:shd w:val="clear" w:color="auto" w:fill="FFFFFF"/>
          <w:lang w:eastAsia="ru-RU"/>
        </w:rPr>
        <w:t>Запитання:</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F322B">
        <w:rPr>
          <w:rFonts w:ascii="Times New Roman" w:eastAsia="Times New Roman" w:hAnsi="Times New Roman" w:cs="Times New Roman"/>
          <w:sz w:val="28"/>
          <w:szCs w:val="28"/>
          <w:shd w:val="clear" w:color="auto" w:fill="FFFFFF"/>
          <w:lang w:eastAsia="ru-RU"/>
        </w:rPr>
        <w:t>Чим зумовлена складність зазначеної проблеми?</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shd w:val="clear" w:color="auto" w:fill="FFFFFF"/>
          <w:lang w:eastAsia="ru-RU"/>
        </w:rPr>
        <w:t>Як слід розмежовувати ознаки «</w:t>
      </w:r>
      <w:r w:rsidRPr="00AF322B">
        <w:rPr>
          <w:rFonts w:ascii="Times New Roman" w:eastAsia="Times New Roman" w:hAnsi="Times New Roman" w:cs="Times New Roman"/>
          <w:sz w:val="28"/>
          <w:szCs w:val="28"/>
          <w:lang w:eastAsia="ru-RU"/>
        </w:rPr>
        <w:t>предмет злочину» і «знаряддя вчинення злочину»?</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Яке практичне значення має таке розмежування?</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На с. 138 згадується обстановка вчинення злочину, на с. 140 – місце вчинення злочину. </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lastRenderedPageBreak/>
        <w:t xml:space="preserve">Що вони означають, чим відрізняються? </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Чому не використана праця Родіонової Т. В. «</w:t>
      </w:r>
      <w:r w:rsidRPr="00AF322B">
        <w:rPr>
          <w:rFonts w:ascii="Times New Roman" w:eastAsia="Times New Roman" w:hAnsi="Times New Roman" w:cs="Times New Roman"/>
          <w:bCs/>
          <w:spacing w:val="-4"/>
          <w:sz w:val="28"/>
          <w:szCs w:val="28"/>
          <w:lang w:eastAsia="ru-RU"/>
        </w:rPr>
        <w:t>Місце вчинення злочину за кримінальним правом України»</w:t>
      </w:r>
      <w:r w:rsidRPr="00AF322B">
        <w:rPr>
          <w:rFonts w:ascii="Times New Roman" w:eastAsia="Times New Roman" w:hAnsi="Times New Roman" w:cs="Times New Roman"/>
          <w:sz w:val="28"/>
          <w:szCs w:val="28"/>
          <w:lang w:eastAsia="ru-RU"/>
        </w:rPr>
        <w:t xml:space="preserve"> (наразі єдина дисертація на цю тему, захищена в Україні у 2018 р.)?</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Також не приділена навіть формальна увага проблемі причинного зв’язку, не використано жодного джерела.</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Тобто на рівні загального вчення про склад злочину відсутнє розуміння авторки щодо: предмета злочину, потерпілого від злочину, обстановки вчинення злочину, місця вчинення злочину, причинного зв’язку. До речі, як дисертантка ставиться до наміру членів Робочої групи дати визначення поняття причинного зв’язку у новому КК України? Чи є прийнятним таке рішення?</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851"/>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3. Аналізуючи ст. 439 КК України, дисертантка стверджує: «Ядерна зброя та інші види зброї масового знищення не є предметом цього злочину, тому що немає міжнародних договорів, згода на обов’язковість яких надана Верховною Радою України, у яких передбачено спеціальну заборону їх використання» (С. 102).</w:t>
      </w:r>
    </w:p>
    <w:p w:rsidR="00AF322B" w:rsidRPr="00AF322B" w:rsidRDefault="00AF322B" w:rsidP="00AF322B">
      <w:pPr>
        <w:spacing w:after="0" w:line="360" w:lineRule="auto"/>
        <w:ind w:firstLine="851"/>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Чи це насправді так, беручи до уваги зокрема: Договір про заборону випробування ядерної зброї в атмосфері, в космічному просторі та під водою від 5 серпня 1963 р. (ратифікований СРСР 25 вересня 1963 р.); Договір про нерозповсюдження ядерної зброї від 1 липня 1968 р. (Україна приєдналась до Договору 16 листопада 1994 р.); Договір про всеосяжну заборону ядерних випробувань від 27 вересня 1996 р. (ратифікований Україною 16 листопада 2000 р.)? </w:t>
      </w:r>
    </w:p>
    <w:p w:rsidR="00AF322B" w:rsidRPr="00AF322B" w:rsidRDefault="00AF322B" w:rsidP="00AF322B">
      <w:pPr>
        <w:spacing w:after="0" w:line="360" w:lineRule="auto"/>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4. В Україні є прихильники та противники щодо необхідності ратифікації Римського статуту. Аргументи «за» і «проти» такої ратифікації у праці не розглянуті. Отже, яку позицію у цій дискусії (з належною аргументацією) займає дисертантка? Чи існує </w:t>
      </w:r>
      <w:r w:rsidRPr="00AF322B">
        <w:rPr>
          <w:rFonts w:ascii="Times New Roman" w:eastAsia="Times New Roman" w:hAnsi="Times New Roman" w:cs="Times New Roman"/>
          <w:b/>
          <w:sz w:val="28"/>
          <w:szCs w:val="28"/>
          <w:lang w:eastAsia="ru-RU"/>
        </w:rPr>
        <w:t xml:space="preserve">офіційний </w:t>
      </w:r>
      <w:r w:rsidRPr="00AF322B">
        <w:rPr>
          <w:rFonts w:ascii="Times New Roman" w:eastAsia="Times New Roman" w:hAnsi="Times New Roman" w:cs="Times New Roman"/>
          <w:sz w:val="28"/>
          <w:szCs w:val="28"/>
          <w:lang w:eastAsia="ru-RU"/>
        </w:rPr>
        <w:t xml:space="preserve">переклад Римського </w:t>
      </w:r>
      <w:r w:rsidRPr="00AF322B">
        <w:rPr>
          <w:rFonts w:ascii="Times New Roman" w:eastAsia="Times New Roman" w:hAnsi="Times New Roman" w:cs="Times New Roman"/>
          <w:sz w:val="28"/>
          <w:szCs w:val="28"/>
          <w:lang w:eastAsia="ru-RU"/>
        </w:rPr>
        <w:lastRenderedPageBreak/>
        <w:t>статуту українською мовою? Якщо так, прошу авторку продемонструвати під час захисту дисертації копію такого документа.</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5. Керівництво РФ постійно стверджує, що на сході України – </w:t>
      </w:r>
      <w:proofErr w:type="spellStart"/>
      <w:r w:rsidRPr="00AF322B">
        <w:rPr>
          <w:rFonts w:ascii="Times New Roman" w:eastAsia="Times New Roman" w:hAnsi="Times New Roman" w:cs="Times New Roman"/>
          <w:sz w:val="28"/>
          <w:szCs w:val="28"/>
          <w:lang w:eastAsia="ru-RU"/>
        </w:rPr>
        <w:t>внутрішньоукраїнський</w:t>
      </w:r>
      <w:proofErr w:type="spellEnd"/>
      <w:r w:rsidRPr="00AF322B">
        <w:rPr>
          <w:rFonts w:ascii="Times New Roman" w:eastAsia="Times New Roman" w:hAnsi="Times New Roman" w:cs="Times New Roman"/>
          <w:sz w:val="28"/>
          <w:szCs w:val="28"/>
          <w:lang w:eastAsia="ru-RU"/>
        </w:rPr>
        <w:t xml:space="preserve"> конфлікт або навіть громадянська війна. Таке бачення поділяють і російські науковці, зокрема у своїх дисертаціях: «</w:t>
      </w:r>
      <w:r w:rsidRPr="00AF322B">
        <w:rPr>
          <w:rFonts w:ascii="Times New Roman" w:eastAsia="Times New Roman" w:hAnsi="Times New Roman" w:cs="Times New Roman"/>
          <w:sz w:val="28"/>
          <w:szCs w:val="28"/>
          <w:lang w:val="ru-RU" w:eastAsia="ru-RU"/>
        </w:rPr>
        <w:t xml:space="preserve">Среди наиболее масштабных вооруженных конфликтов современного периода следует назвать гражданскую войну на Украине против населения </w:t>
      </w:r>
      <w:proofErr w:type="spellStart"/>
      <w:r w:rsidRPr="00AF322B">
        <w:rPr>
          <w:rFonts w:ascii="Times New Roman" w:eastAsia="Times New Roman" w:hAnsi="Times New Roman" w:cs="Times New Roman"/>
          <w:sz w:val="28"/>
          <w:szCs w:val="28"/>
          <w:lang w:val="ru-RU" w:eastAsia="ru-RU"/>
        </w:rPr>
        <w:t>ДНР</w:t>
      </w:r>
      <w:proofErr w:type="spellEnd"/>
      <w:r w:rsidRPr="00AF322B">
        <w:rPr>
          <w:rFonts w:ascii="Times New Roman" w:eastAsia="Times New Roman" w:hAnsi="Times New Roman" w:cs="Times New Roman"/>
          <w:sz w:val="28"/>
          <w:szCs w:val="28"/>
          <w:lang w:val="ru-RU" w:eastAsia="ru-RU"/>
        </w:rPr>
        <w:t xml:space="preserve"> и </w:t>
      </w:r>
      <w:proofErr w:type="spellStart"/>
      <w:r w:rsidRPr="00AF322B">
        <w:rPr>
          <w:rFonts w:ascii="Times New Roman" w:eastAsia="Times New Roman" w:hAnsi="Times New Roman" w:cs="Times New Roman"/>
          <w:sz w:val="28"/>
          <w:szCs w:val="28"/>
          <w:lang w:val="ru-RU" w:eastAsia="ru-RU"/>
        </w:rPr>
        <w:t>ЛНР</w:t>
      </w:r>
      <w:proofErr w:type="spellEnd"/>
      <w:r w:rsidRPr="00AF322B">
        <w:rPr>
          <w:rFonts w:ascii="Times New Roman" w:eastAsia="Times New Roman" w:hAnsi="Times New Roman" w:cs="Times New Roman"/>
          <w:sz w:val="28"/>
          <w:szCs w:val="28"/>
          <w:lang w:eastAsia="ru-RU"/>
        </w:rPr>
        <w:t xml:space="preserve"> … </w:t>
      </w:r>
      <w:r w:rsidRPr="00AF322B">
        <w:rPr>
          <w:rFonts w:ascii="Times New Roman" w:eastAsia="Times New Roman" w:hAnsi="Times New Roman" w:cs="Times New Roman"/>
          <w:sz w:val="28"/>
          <w:szCs w:val="28"/>
          <w:lang w:val="ru-RU" w:eastAsia="ru-RU"/>
        </w:rPr>
        <w:t>Россия принимает активное участие в установлении мира, как на территории Украины, так и на территории Сирии и выступает последовательным гарантом защиты прав мирного населения</w:t>
      </w:r>
      <w:r w:rsidRPr="00AF322B">
        <w:rPr>
          <w:rFonts w:ascii="Times New Roman" w:eastAsia="Times New Roman" w:hAnsi="Times New Roman" w:cs="Times New Roman"/>
          <w:sz w:val="28"/>
          <w:szCs w:val="28"/>
          <w:lang w:eastAsia="ru-RU"/>
        </w:rPr>
        <w:t>»</w:t>
      </w:r>
      <w:r w:rsidRPr="00AF322B">
        <w:rPr>
          <w:rFonts w:ascii="Times New Roman" w:eastAsia="Times New Roman" w:hAnsi="Times New Roman" w:cs="Times New Roman"/>
          <w:sz w:val="28"/>
          <w:szCs w:val="28"/>
          <w:lang w:val="ru-RU" w:eastAsia="ru-RU"/>
        </w:rPr>
        <w:t xml:space="preserve"> </w:t>
      </w:r>
      <w:r w:rsidRPr="00AF322B">
        <w:rPr>
          <w:rFonts w:ascii="Times New Roman" w:eastAsia="Times New Roman" w:hAnsi="Times New Roman" w:cs="Times New Roman"/>
          <w:sz w:val="28"/>
          <w:szCs w:val="28"/>
          <w:lang w:eastAsia="ru-RU"/>
        </w:rPr>
        <w:t xml:space="preserve">(М. С. </w:t>
      </w:r>
      <w:proofErr w:type="spellStart"/>
      <w:r w:rsidRPr="00AF322B">
        <w:rPr>
          <w:rFonts w:ascii="Times New Roman" w:eastAsia="Times New Roman" w:hAnsi="Times New Roman" w:cs="Times New Roman"/>
          <w:sz w:val="28"/>
          <w:szCs w:val="28"/>
          <w:lang w:eastAsia="ru-RU"/>
        </w:rPr>
        <w:t>Бадло</w:t>
      </w:r>
      <w:proofErr w:type="spellEnd"/>
      <w:r w:rsidRPr="00AF322B">
        <w:rPr>
          <w:rFonts w:ascii="Times New Roman" w:eastAsia="Times New Roman" w:hAnsi="Times New Roman" w:cs="Times New Roman"/>
          <w:sz w:val="28"/>
          <w:szCs w:val="28"/>
          <w:lang w:eastAsia="ru-RU"/>
        </w:rPr>
        <w:t xml:space="preserve">. </w:t>
      </w:r>
      <w:r w:rsidRPr="00AF322B">
        <w:rPr>
          <w:rFonts w:ascii="Times New Roman" w:eastAsia="Times New Roman" w:hAnsi="Times New Roman" w:cs="Times New Roman"/>
          <w:sz w:val="28"/>
          <w:szCs w:val="28"/>
          <w:lang w:val="ru-RU" w:eastAsia="ru-RU"/>
        </w:rPr>
        <w:t>Уголовно-правовая охрана личности в условиях вооруженного конфликта (сравнительно-правовое исследование)</w:t>
      </w:r>
      <w:r w:rsidRPr="00AF322B">
        <w:rPr>
          <w:rFonts w:ascii="Times New Roman" w:eastAsia="Times New Roman" w:hAnsi="Times New Roman" w:cs="Times New Roman"/>
          <w:sz w:val="28"/>
          <w:szCs w:val="28"/>
          <w:lang w:eastAsia="ru-RU"/>
        </w:rPr>
        <w:t xml:space="preserve">: </w:t>
      </w:r>
      <w:proofErr w:type="spellStart"/>
      <w:r w:rsidRPr="00AF322B">
        <w:rPr>
          <w:rFonts w:ascii="Times New Roman" w:eastAsia="Times New Roman" w:hAnsi="Times New Roman" w:cs="Times New Roman"/>
          <w:sz w:val="28"/>
          <w:szCs w:val="28"/>
          <w:lang w:val="ru-RU" w:eastAsia="ru-RU"/>
        </w:rPr>
        <w:t>Автореф</w:t>
      </w:r>
      <w:proofErr w:type="spellEnd"/>
      <w:r w:rsidRPr="00AF322B">
        <w:rPr>
          <w:rFonts w:ascii="Times New Roman" w:eastAsia="Times New Roman" w:hAnsi="Times New Roman" w:cs="Times New Roman"/>
          <w:sz w:val="28"/>
          <w:szCs w:val="28"/>
          <w:lang w:val="ru-RU" w:eastAsia="ru-RU"/>
        </w:rPr>
        <w:t xml:space="preserve">. </w:t>
      </w:r>
      <w:proofErr w:type="spellStart"/>
      <w:r w:rsidRPr="00AF322B">
        <w:rPr>
          <w:rFonts w:ascii="Times New Roman" w:eastAsia="Times New Roman" w:hAnsi="Times New Roman" w:cs="Times New Roman"/>
          <w:sz w:val="28"/>
          <w:szCs w:val="28"/>
          <w:lang w:val="ru-RU" w:eastAsia="ru-RU"/>
        </w:rPr>
        <w:t>дис</w:t>
      </w:r>
      <w:proofErr w:type="spellEnd"/>
      <w:r w:rsidRPr="00AF322B">
        <w:rPr>
          <w:rFonts w:ascii="Times New Roman" w:eastAsia="Times New Roman" w:hAnsi="Times New Roman" w:cs="Times New Roman"/>
          <w:sz w:val="28"/>
          <w:szCs w:val="28"/>
          <w:lang w:val="ru-RU" w:eastAsia="ru-RU"/>
        </w:rPr>
        <w:t xml:space="preserve">. канд. </w:t>
      </w:r>
      <w:proofErr w:type="spellStart"/>
      <w:r w:rsidRPr="00AF322B">
        <w:rPr>
          <w:rFonts w:ascii="Times New Roman" w:eastAsia="Times New Roman" w:hAnsi="Times New Roman" w:cs="Times New Roman"/>
          <w:sz w:val="28"/>
          <w:szCs w:val="28"/>
          <w:lang w:val="ru-RU" w:eastAsia="ru-RU"/>
        </w:rPr>
        <w:t>юрид</w:t>
      </w:r>
      <w:proofErr w:type="spellEnd"/>
      <w:r w:rsidRPr="00AF322B">
        <w:rPr>
          <w:rFonts w:ascii="Times New Roman" w:eastAsia="Times New Roman" w:hAnsi="Times New Roman" w:cs="Times New Roman"/>
          <w:sz w:val="28"/>
          <w:szCs w:val="28"/>
          <w:lang w:val="ru-RU" w:eastAsia="ru-RU"/>
        </w:rPr>
        <w:t>. наук. Краснодар, 2019. С. 3).</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У дисертації визначено поняття воєнного злочину: «</w:t>
      </w:r>
      <w:r w:rsidRPr="00AF322B">
        <w:rPr>
          <w:rFonts w:ascii="Times New Roman" w:eastAsia="Times New Roman" w:hAnsi="Times New Roman" w:cs="Times New Roman"/>
          <w:b/>
          <w:sz w:val="28"/>
          <w:szCs w:val="28"/>
          <w:lang w:eastAsia="ru-RU" w:bidi="hi-IN"/>
        </w:rPr>
        <w:t xml:space="preserve">воєнним злочином у кримінальному праві України слід вважати </w:t>
      </w:r>
      <w:r w:rsidRPr="00AF322B">
        <w:rPr>
          <w:rFonts w:ascii="Times New Roman" w:eastAsia="Times New Roman" w:hAnsi="Times New Roman" w:cs="Times New Roman"/>
          <w:b/>
          <w:sz w:val="28"/>
          <w:szCs w:val="28"/>
          <w:lang w:eastAsia="ru-RU"/>
        </w:rPr>
        <w:t xml:space="preserve">злочин, </w:t>
      </w:r>
      <w:r w:rsidRPr="00AF322B">
        <w:rPr>
          <w:rFonts w:ascii="Times New Roman" w:eastAsia="Times New Roman" w:hAnsi="Times New Roman" w:cs="Times New Roman"/>
          <w:b/>
          <w:bCs/>
          <w:sz w:val="28"/>
          <w:szCs w:val="28"/>
          <w:lang w:eastAsia="ru-RU" w:bidi="hi-IN"/>
        </w:rPr>
        <w:t xml:space="preserve">що може бути вчиненим під час збройних конфліктів міжнародного й </w:t>
      </w:r>
      <w:proofErr w:type="spellStart"/>
      <w:r w:rsidRPr="00AF322B">
        <w:rPr>
          <w:rFonts w:ascii="Times New Roman" w:eastAsia="Times New Roman" w:hAnsi="Times New Roman" w:cs="Times New Roman"/>
          <w:b/>
          <w:bCs/>
          <w:sz w:val="28"/>
          <w:szCs w:val="28"/>
          <w:lang w:eastAsia="ru-RU" w:bidi="hi-IN"/>
        </w:rPr>
        <w:t>неміжнародного</w:t>
      </w:r>
      <w:proofErr w:type="spellEnd"/>
      <w:r w:rsidRPr="00AF322B">
        <w:rPr>
          <w:rFonts w:ascii="Times New Roman" w:eastAsia="Times New Roman" w:hAnsi="Times New Roman" w:cs="Times New Roman"/>
          <w:b/>
          <w:bCs/>
          <w:sz w:val="28"/>
          <w:szCs w:val="28"/>
          <w:lang w:eastAsia="ru-RU" w:bidi="hi-IN"/>
        </w:rPr>
        <w:t xml:space="preserve"> характеру</w:t>
      </w:r>
      <w:r w:rsidRPr="00AF322B">
        <w:rPr>
          <w:rFonts w:ascii="Times New Roman" w:eastAsia="Times New Roman" w:hAnsi="Times New Roman" w:cs="Times New Roman"/>
          <w:b/>
          <w:sz w:val="28"/>
          <w:szCs w:val="28"/>
          <w:lang w:eastAsia="ru-RU"/>
        </w:rPr>
        <w:t xml:space="preserve"> та полягає в порушенні встановлених основними принципами міжнародного права та нормами міжнародного гуманітарного права </w:t>
      </w:r>
      <w:r w:rsidRPr="00AF322B">
        <w:rPr>
          <w:rFonts w:ascii="Times New Roman" w:eastAsia="Times New Roman" w:hAnsi="Times New Roman" w:cs="Times New Roman"/>
          <w:sz w:val="28"/>
          <w:szCs w:val="28"/>
          <w:lang w:eastAsia="ru-RU"/>
        </w:rPr>
        <w:t xml:space="preserve">правил ведення збройних конфліктів» (С. 62). </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Отже, на сході України – збройний конфлікт міжнародного чи </w:t>
      </w:r>
      <w:proofErr w:type="spellStart"/>
      <w:r w:rsidRPr="00AF322B">
        <w:rPr>
          <w:rFonts w:ascii="Times New Roman" w:eastAsia="Times New Roman" w:hAnsi="Times New Roman" w:cs="Times New Roman"/>
          <w:sz w:val="28"/>
          <w:szCs w:val="28"/>
          <w:lang w:eastAsia="ru-RU"/>
        </w:rPr>
        <w:t>неміжнародного</w:t>
      </w:r>
      <w:proofErr w:type="spellEnd"/>
      <w:r w:rsidRPr="00AF322B">
        <w:rPr>
          <w:rFonts w:ascii="Times New Roman" w:eastAsia="Times New Roman" w:hAnsi="Times New Roman" w:cs="Times New Roman"/>
          <w:sz w:val="28"/>
          <w:szCs w:val="28"/>
          <w:lang w:eastAsia="ru-RU"/>
        </w:rPr>
        <w:t xml:space="preserve"> характеру? Чи не є це </w:t>
      </w:r>
      <w:proofErr w:type="spellStart"/>
      <w:r w:rsidRPr="00AF322B">
        <w:rPr>
          <w:rFonts w:ascii="Times New Roman" w:eastAsia="Times New Roman" w:hAnsi="Times New Roman" w:cs="Times New Roman"/>
          <w:sz w:val="28"/>
          <w:szCs w:val="28"/>
          <w:lang w:eastAsia="ru-RU"/>
        </w:rPr>
        <w:t>внутрішньоукраїнським</w:t>
      </w:r>
      <w:proofErr w:type="spellEnd"/>
      <w:r w:rsidRPr="00AF322B">
        <w:rPr>
          <w:rFonts w:ascii="Times New Roman" w:eastAsia="Times New Roman" w:hAnsi="Times New Roman" w:cs="Times New Roman"/>
          <w:sz w:val="28"/>
          <w:szCs w:val="28"/>
          <w:lang w:eastAsia="ru-RU"/>
        </w:rPr>
        <w:t xml:space="preserve"> конфліктом або громадянською війною, як постійно стверджують у Кремлі? </w:t>
      </w:r>
      <w:r w:rsidRPr="00AF322B">
        <w:rPr>
          <w:rFonts w:ascii="Times New Roman" w:eastAsia="Times New Roman" w:hAnsi="Times New Roman" w:cs="Times New Roman"/>
          <w:sz w:val="28"/>
          <w:szCs w:val="28"/>
          <w:shd w:val="clear" w:color="auto" w:fill="FFFFFF"/>
          <w:lang w:eastAsia="ru-RU"/>
        </w:rPr>
        <w:t xml:space="preserve">Чи, можливо, відповідно до позиції </w:t>
      </w:r>
      <w:r w:rsidRPr="00AF322B">
        <w:rPr>
          <w:rFonts w:ascii="Times New Roman" w:eastAsia="Times New Roman" w:hAnsi="Times New Roman" w:cs="Times New Roman"/>
          <w:bCs/>
          <w:sz w:val="28"/>
          <w:szCs w:val="28"/>
          <w:lang w:eastAsia="ru-RU"/>
        </w:rPr>
        <w:t>Офісу Прокурора Міжнародного кримінального суду (МКС),</w:t>
      </w:r>
      <w:r w:rsidRPr="00AF322B">
        <w:rPr>
          <w:rFonts w:ascii="Times New Roman" w:eastAsia="Times New Roman" w:hAnsi="Times New Roman" w:cs="Times New Roman"/>
          <w:sz w:val="28"/>
          <w:szCs w:val="28"/>
          <w:shd w:val="clear" w:color="auto" w:fill="FFFFFF"/>
          <w:lang w:eastAsia="ru-RU"/>
        </w:rPr>
        <w:t xml:space="preserve"> «на території Донбасу має місце поєднання збройного конфлікту міжнародного характеру з </w:t>
      </w:r>
      <w:proofErr w:type="spellStart"/>
      <w:r w:rsidRPr="00AF322B">
        <w:rPr>
          <w:rFonts w:ascii="Times New Roman" w:eastAsia="Times New Roman" w:hAnsi="Times New Roman" w:cs="Times New Roman"/>
          <w:sz w:val="28"/>
          <w:szCs w:val="28"/>
          <w:shd w:val="clear" w:color="auto" w:fill="FFFFFF"/>
          <w:lang w:eastAsia="ru-RU"/>
        </w:rPr>
        <w:t>неміжнародним</w:t>
      </w:r>
      <w:proofErr w:type="spellEnd"/>
      <w:r w:rsidRPr="00AF322B">
        <w:rPr>
          <w:rFonts w:ascii="Times New Roman" w:eastAsia="Times New Roman" w:hAnsi="Times New Roman" w:cs="Times New Roman"/>
          <w:sz w:val="28"/>
          <w:szCs w:val="28"/>
          <w:shd w:val="clear" w:color="auto" w:fill="FFFFFF"/>
          <w:lang w:eastAsia="ru-RU"/>
        </w:rPr>
        <w:t xml:space="preserve"> збройним конфліктом</w:t>
      </w:r>
      <w:r w:rsidRPr="00AF322B">
        <w:rPr>
          <w:rFonts w:ascii="Times New Roman" w:eastAsia="Times New Roman" w:hAnsi="Times New Roman" w:cs="Times New Roman"/>
          <w:b/>
          <w:sz w:val="28"/>
          <w:szCs w:val="28"/>
          <w:shd w:val="clear" w:color="auto" w:fill="FFFFFF"/>
          <w:lang w:eastAsia="ru-RU"/>
        </w:rPr>
        <w:t>»? У чому вбачаються недоліки чи переваги таких підходів? Який із них слід обрати Україні на офіційному рівні?</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Чому авторка не виказала свого ставлення до цієї проблеми?</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lastRenderedPageBreak/>
        <w:t xml:space="preserve">У чому відмінність збройного конфлікту </w:t>
      </w:r>
      <w:proofErr w:type="spellStart"/>
      <w:r w:rsidRPr="00AF322B">
        <w:rPr>
          <w:rFonts w:ascii="Times New Roman" w:eastAsia="Times New Roman" w:hAnsi="Times New Roman" w:cs="Times New Roman"/>
          <w:sz w:val="28"/>
          <w:szCs w:val="28"/>
          <w:lang w:eastAsia="ru-RU"/>
        </w:rPr>
        <w:t>неміжнародного</w:t>
      </w:r>
      <w:proofErr w:type="spellEnd"/>
      <w:r w:rsidRPr="00AF322B">
        <w:rPr>
          <w:rFonts w:ascii="Times New Roman" w:eastAsia="Times New Roman" w:hAnsi="Times New Roman" w:cs="Times New Roman"/>
          <w:sz w:val="28"/>
          <w:szCs w:val="28"/>
          <w:lang w:eastAsia="ru-RU"/>
        </w:rPr>
        <w:t xml:space="preserve"> характеру від «порушень внутрішнього порядку в державі» (ч. 3 ст. 448 авторського проекту)?</w:t>
      </w:r>
    </w:p>
    <w:p w:rsidR="00AF322B" w:rsidRPr="00AF322B" w:rsidRDefault="00AF322B" w:rsidP="00AF322B">
      <w:pPr>
        <w:spacing w:after="0" w:line="360" w:lineRule="auto"/>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6. Спочатку в</w:t>
      </w:r>
      <w:r w:rsidRPr="00AF322B">
        <w:rPr>
          <w:rFonts w:ascii="Times New Roman" w:eastAsia="Times New Roman" w:hAnsi="Times New Roman" w:cs="Times New Roman"/>
          <w:sz w:val="28"/>
          <w:szCs w:val="28"/>
          <w:shd w:val="clear" w:color="auto" w:fill="FFFFFF"/>
          <w:lang w:eastAsia="ru-RU"/>
        </w:rPr>
        <w:t xml:space="preserve"> Україні, </w:t>
      </w:r>
      <w:r w:rsidRPr="00AF322B">
        <w:rPr>
          <w:rFonts w:ascii="Times New Roman" w:eastAsia="Times New Roman" w:hAnsi="Times New Roman" w:cs="Times New Roman"/>
          <w:sz w:val="28"/>
          <w:szCs w:val="28"/>
          <w:lang w:eastAsia="ru-RU"/>
        </w:rPr>
        <w:t>на території окремих районів Донецької і Луганської областей,</w:t>
      </w:r>
      <w:r w:rsidRPr="00AF322B">
        <w:rPr>
          <w:rFonts w:ascii="Times New Roman" w:eastAsia="Times New Roman" w:hAnsi="Times New Roman" w:cs="Times New Roman"/>
          <w:sz w:val="28"/>
          <w:szCs w:val="28"/>
          <w:shd w:val="clear" w:color="auto" w:fill="FFFFFF"/>
          <w:lang w:eastAsia="ru-RU"/>
        </w:rPr>
        <w:t xml:space="preserve"> без введення </w:t>
      </w:r>
      <w:hyperlink r:id="rId10" w:tooltip="Воєнний стан" w:history="1">
        <w:r w:rsidRPr="00AF322B">
          <w:rPr>
            <w:rFonts w:ascii="Times New Roman" w:eastAsia="Times New Roman" w:hAnsi="Times New Roman" w:cs="Times New Roman"/>
            <w:sz w:val="28"/>
            <w:szCs w:val="28"/>
            <w:shd w:val="clear" w:color="auto" w:fill="FFFFFF"/>
            <w:lang w:eastAsia="ru-RU"/>
          </w:rPr>
          <w:t>воєнного стану</w:t>
        </w:r>
      </w:hyperlink>
      <w:r w:rsidRPr="00AF322B">
        <w:rPr>
          <w:rFonts w:ascii="Times New Roman" w:eastAsia="Times New Roman" w:hAnsi="Times New Roman" w:cs="Times New Roman"/>
          <w:sz w:val="28"/>
          <w:szCs w:val="28"/>
          <w:shd w:val="clear" w:color="auto" w:fill="FFFFFF"/>
          <w:lang w:eastAsia="ru-RU"/>
        </w:rPr>
        <w:t xml:space="preserve"> із залученням </w:t>
      </w:r>
      <w:hyperlink r:id="rId11" w:tooltip="Збройні сили України" w:history="1">
        <w:r w:rsidRPr="00AF322B">
          <w:rPr>
            <w:rFonts w:ascii="Times New Roman" w:eastAsia="Times New Roman" w:hAnsi="Times New Roman" w:cs="Times New Roman"/>
            <w:sz w:val="28"/>
            <w:szCs w:val="28"/>
            <w:shd w:val="clear" w:color="auto" w:fill="FFFFFF"/>
            <w:lang w:eastAsia="ru-RU"/>
          </w:rPr>
          <w:t>Збройних сил України</w:t>
        </w:r>
      </w:hyperlink>
      <w:r w:rsidRPr="00AF322B">
        <w:rPr>
          <w:rFonts w:ascii="Times New Roman" w:eastAsia="Times New Roman" w:hAnsi="Times New Roman" w:cs="Times New Roman"/>
          <w:sz w:val="28"/>
          <w:szCs w:val="28"/>
          <w:lang w:eastAsia="ru-RU"/>
        </w:rPr>
        <w:t>, проводилася Антитерористична операція (</w:t>
      </w:r>
      <w:proofErr w:type="spellStart"/>
      <w:r w:rsidRPr="00AF322B">
        <w:rPr>
          <w:rFonts w:ascii="Times New Roman" w:eastAsia="Times New Roman" w:hAnsi="Times New Roman" w:cs="Times New Roman"/>
          <w:sz w:val="28"/>
          <w:szCs w:val="28"/>
          <w:lang w:eastAsia="ru-RU"/>
        </w:rPr>
        <w:t>АТО</w:t>
      </w:r>
      <w:proofErr w:type="spellEnd"/>
      <w:r w:rsidRPr="00AF322B">
        <w:rPr>
          <w:rFonts w:ascii="Times New Roman" w:eastAsia="Times New Roman" w:hAnsi="Times New Roman" w:cs="Times New Roman"/>
          <w:sz w:val="28"/>
          <w:szCs w:val="28"/>
          <w:lang w:eastAsia="ru-RU"/>
        </w:rPr>
        <w:t xml:space="preserve">), яка </w:t>
      </w:r>
      <w:r w:rsidRPr="00AF322B">
        <w:rPr>
          <w:rFonts w:ascii="Times New Roman" w:eastAsia="Times New Roman" w:hAnsi="Times New Roman" w:cs="Times New Roman"/>
          <w:sz w:val="28"/>
          <w:szCs w:val="28"/>
          <w:shd w:val="clear" w:color="auto" w:fill="FFFFFF"/>
          <w:lang w:eastAsia="ru-RU"/>
        </w:rPr>
        <w:t xml:space="preserve">розпочалася 13 квітня 2014 р. в Слов’янську і </w:t>
      </w:r>
      <w:r w:rsidRPr="00AF322B">
        <w:rPr>
          <w:rFonts w:ascii="Times New Roman" w:eastAsia="Times New Roman" w:hAnsi="Times New Roman" w:cs="Times New Roman"/>
          <w:sz w:val="28"/>
          <w:szCs w:val="28"/>
          <w:lang w:eastAsia="ru-RU"/>
        </w:rPr>
        <w:t xml:space="preserve">тривала </w:t>
      </w:r>
      <w:r w:rsidRPr="00AF322B">
        <w:rPr>
          <w:rFonts w:ascii="Times New Roman" w:eastAsia="Times New Roman" w:hAnsi="Times New Roman" w:cs="Times New Roman"/>
          <w:sz w:val="28"/>
          <w:szCs w:val="28"/>
          <w:shd w:val="clear" w:color="auto" w:fill="FFFFFF"/>
          <w:lang w:eastAsia="ru-RU"/>
        </w:rPr>
        <w:t>до 30 квітня 2018 р. (див.:</w:t>
      </w:r>
      <w:r w:rsidRPr="00AF322B">
        <w:rPr>
          <w:rFonts w:ascii="Times New Roman" w:eastAsia="Times New Roman" w:hAnsi="Times New Roman" w:cs="Times New Roman"/>
          <w:sz w:val="28"/>
          <w:szCs w:val="28"/>
          <w:lang w:eastAsia="ru-RU"/>
        </w:rPr>
        <w:t xml:space="preserve"> </w:t>
      </w:r>
      <w:hyperlink r:id="rId12" w:history="1">
        <w:r w:rsidRPr="00AF322B">
          <w:rPr>
            <w:rFonts w:ascii="Times New Roman" w:eastAsia="Times New Roman" w:hAnsi="Times New Roman" w:cs="Times New Roman"/>
            <w:sz w:val="28"/>
            <w:szCs w:val="28"/>
            <w:lang w:eastAsia="ru-RU"/>
          </w:rPr>
          <w:t xml:space="preserve">Указ виконуючого обов’язки Президента України, Голови Верховної Ради України від 14.04.2014 № 405/2014 «Про рішення Ради національної безпеки і оборони України від 13 квітня 2014 року </w:t>
        </w:r>
        <w:proofErr w:type="spellStart"/>
        <w:r w:rsidRPr="00AF322B">
          <w:rPr>
            <w:rFonts w:ascii="Times New Roman" w:eastAsia="Times New Roman" w:hAnsi="Times New Roman" w:cs="Times New Roman"/>
            <w:sz w:val="28"/>
            <w:szCs w:val="28"/>
            <w:lang w:eastAsia="ru-RU"/>
          </w:rPr>
          <w:t>„Про</w:t>
        </w:r>
        <w:proofErr w:type="spellEnd"/>
        <w:r w:rsidRPr="00AF322B">
          <w:rPr>
            <w:rFonts w:ascii="Times New Roman" w:eastAsia="Times New Roman" w:hAnsi="Times New Roman" w:cs="Times New Roman"/>
            <w:sz w:val="28"/>
            <w:szCs w:val="28"/>
            <w:lang w:eastAsia="ru-RU"/>
          </w:rPr>
          <w:t xml:space="preserve"> невідкладні заходи щодо подолання терористичної загрози і збереження територіальної цілісності </w:t>
        </w:r>
      </w:hyperlink>
      <w:hyperlink r:id="rId13" w:history="1">
        <w:r w:rsidRPr="00AF322B">
          <w:rPr>
            <w:rFonts w:ascii="Times New Roman" w:eastAsia="Times New Roman" w:hAnsi="Times New Roman" w:cs="Times New Roman"/>
            <w:sz w:val="28"/>
            <w:szCs w:val="28"/>
            <w:lang w:eastAsia="ru-RU"/>
          </w:rPr>
          <w:t>України“»</w:t>
        </w:r>
      </w:hyperlink>
      <w:r w:rsidRPr="00AF322B">
        <w:rPr>
          <w:rFonts w:ascii="Times New Roman" w:eastAsia="Times New Roman" w:hAnsi="Times New Roman" w:cs="Times New Roman"/>
          <w:sz w:val="28"/>
          <w:szCs w:val="28"/>
          <w:lang w:eastAsia="ru-RU"/>
        </w:rPr>
        <w:t xml:space="preserve">). </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З 14 год. 00 хв. </w:t>
      </w:r>
      <w:r w:rsidRPr="00AF322B">
        <w:rPr>
          <w:rFonts w:ascii="Times New Roman" w:eastAsia="Times New Roman" w:hAnsi="Times New Roman" w:cs="Times New Roman"/>
          <w:sz w:val="28"/>
          <w:szCs w:val="28"/>
          <w:shd w:val="clear" w:color="auto" w:fill="FFFFFF"/>
          <w:lang w:eastAsia="ru-RU"/>
        </w:rPr>
        <w:t xml:space="preserve">30 квітня 2018 </w:t>
      </w:r>
      <w:r w:rsidRPr="00AF322B">
        <w:rPr>
          <w:rFonts w:ascii="Times New Roman" w:eastAsia="Times New Roman" w:hAnsi="Times New Roman" w:cs="Times New Roman"/>
          <w:sz w:val="28"/>
          <w:szCs w:val="28"/>
          <w:lang w:eastAsia="ru-RU"/>
        </w:rPr>
        <w:t>р. і дотепер – проводиться операція Об’єднаних сил (</w:t>
      </w:r>
      <w:proofErr w:type="spellStart"/>
      <w:r w:rsidRPr="00AF322B">
        <w:rPr>
          <w:rFonts w:ascii="Times New Roman" w:eastAsia="Times New Roman" w:hAnsi="Times New Roman" w:cs="Times New Roman"/>
          <w:sz w:val="28"/>
          <w:szCs w:val="28"/>
          <w:lang w:eastAsia="ru-RU"/>
        </w:rPr>
        <w:t>ООС</w:t>
      </w:r>
      <w:proofErr w:type="spellEnd"/>
      <w:r w:rsidRPr="00AF322B">
        <w:rPr>
          <w:rFonts w:ascii="Times New Roman" w:eastAsia="Times New Roman" w:hAnsi="Times New Roman" w:cs="Times New Roman"/>
          <w:sz w:val="28"/>
          <w:szCs w:val="28"/>
          <w:lang w:eastAsia="ru-RU"/>
        </w:rPr>
        <w:t>). З урахуванням цього прошу:</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1) Визначити, чи має вплив на кваліфікацію діянь </w:t>
      </w:r>
      <w:r w:rsidRPr="00AF322B">
        <w:rPr>
          <w:rFonts w:ascii="Times New Roman" w:eastAsia="Times New Roman" w:hAnsi="Times New Roman" w:cs="Times New Roman"/>
          <w:b/>
          <w:sz w:val="28"/>
          <w:szCs w:val="28"/>
          <w:lang w:eastAsia="ru-RU"/>
        </w:rPr>
        <w:t xml:space="preserve">як воєнних злочинів </w:t>
      </w:r>
      <w:r w:rsidRPr="00AF322B">
        <w:rPr>
          <w:rFonts w:ascii="Times New Roman" w:eastAsia="Times New Roman" w:hAnsi="Times New Roman" w:cs="Times New Roman"/>
          <w:sz w:val="28"/>
          <w:szCs w:val="28"/>
          <w:lang w:eastAsia="ru-RU"/>
        </w:rPr>
        <w:t>зазначений юридичний факт?</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 xml:space="preserve">2) Чи мають значення для правильного вирішення цього питання фактичні обставини, що свідчать про наявність збройного конфлікту міжнародного характеру (чи збройного конфлікту іншого характеру), тобто війни, розпочатої РФ проти України, а також юридично встановлені докази такої ситуації (див., зокрема: резолюцію Парламентської асамблеї Організації з безпеки і співробітництва в Європі (ОБСЄ), що ухвалена 1 липня 2014 р. </w:t>
      </w:r>
      <w:r w:rsidRPr="00AF322B">
        <w:rPr>
          <w:rFonts w:ascii="Times New Roman" w:eastAsia="Times New Roman" w:hAnsi="Times New Roman" w:cs="Times New Roman"/>
          <w:sz w:val="28"/>
          <w:szCs w:val="28"/>
          <w:shd w:val="clear" w:color="auto" w:fill="FFFFFF"/>
          <w:lang w:eastAsia="ru-RU"/>
        </w:rPr>
        <w:t>У цій резолюції Парламентська асамблея ОБСЄ називає дії Росії </w:t>
      </w:r>
      <w:r w:rsidRPr="00AF322B">
        <w:rPr>
          <w:rFonts w:ascii="Times New Roman" w:eastAsia="Times New Roman" w:hAnsi="Times New Roman" w:cs="Times New Roman"/>
          <w:i/>
          <w:iCs/>
          <w:sz w:val="28"/>
          <w:szCs w:val="28"/>
          <w:bdr w:val="none" w:sz="0" w:space="0" w:color="auto" w:frame="1"/>
          <w:shd w:val="clear" w:color="auto" w:fill="FFFFFF"/>
          <w:lang w:eastAsia="ru-RU"/>
        </w:rPr>
        <w:t>«військовою агресією на догоду власним інтересам»</w:t>
      </w:r>
      <w:r w:rsidRPr="00AF322B">
        <w:rPr>
          <w:rFonts w:ascii="Times New Roman" w:eastAsia="Times New Roman" w:hAnsi="Times New Roman" w:cs="Times New Roman"/>
          <w:sz w:val="28"/>
          <w:szCs w:val="28"/>
          <w:shd w:val="clear" w:color="auto" w:fill="FFFFFF"/>
          <w:lang w:eastAsia="ru-RU"/>
        </w:rPr>
        <w:t xml:space="preserve">; </w:t>
      </w:r>
      <w:r w:rsidRPr="00AF322B">
        <w:rPr>
          <w:rFonts w:ascii="Times New Roman" w:eastAsia="Times New Roman" w:hAnsi="Times New Roman" w:cs="Times New Roman"/>
          <w:sz w:val="28"/>
          <w:szCs w:val="28"/>
          <w:lang w:eastAsia="ru-RU"/>
        </w:rPr>
        <w:t>резолюцію</w:t>
      </w:r>
      <w:r w:rsidRPr="00AF322B">
        <w:rPr>
          <w:rFonts w:ascii="Times New Roman" w:eastAsia="Times New Roman" w:hAnsi="Times New Roman" w:cs="Times New Roman"/>
          <w:bCs/>
          <w:sz w:val="28"/>
          <w:szCs w:val="28"/>
          <w:lang w:eastAsia="ru-RU"/>
        </w:rPr>
        <w:t xml:space="preserve"> Генеральної асамблеї ООН від 17 грудня 2018 р., яка засуджує агресію Росії в Азовському та Чорному морях; </w:t>
      </w:r>
      <w:r w:rsidRPr="00AF322B">
        <w:rPr>
          <w:rFonts w:ascii="Times New Roman" w:eastAsia="Times New Roman" w:hAnsi="Times New Roman" w:cs="Times New Roman"/>
          <w:bCs/>
          <w:sz w:val="28"/>
          <w:szCs w:val="28"/>
          <w:shd w:val="clear" w:color="auto" w:fill="FFFFFF"/>
          <w:lang w:eastAsia="ru-RU"/>
        </w:rPr>
        <w:t>Закон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 січня 2018 р.)</w:t>
      </w:r>
      <w:r w:rsidRPr="00AF322B">
        <w:rPr>
          <w:rFonts w:ascii="Times New Roman" w:eastAsia="Times New Roman" w:hAnsi="Times New Roman" w:cs="Times New Roman"/>
          <w:sz w:val="28"/>
          <w:szCs w:val="28"/>
          <w:lang w:eastAsia="ru-RU"/>
        </w:rPr>
        <w:t>.</w:t>
      </w:r>
    </w:p>
    <w:p w:rsidR="00AF322B" w:rsidRPr="00AF322B" w:rsidRDefault="00AF322B" w:rsidP="00AF32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lastRenderedPageBreak/>
        <w:t>7. До яких категорій злочинів (відповідно до класифікації за ст. 12 КК України) мають належати воєнні злочини? Чи можуть якісь воєнні злочини належати до злочинів середньої тяжкості?</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bCs/>
          <w:sz w:val="28"/>
          <w:szCs w:val="28"/>
          <w:lang w:eastAsia="ru-RU"/>
        </w:rPr>
      </w:pPr>
      <w:r w:rsidRPr="00AF322B">
        <w:rPr>
          <w:rFonts w:ascii="Times New Roman" w:eastAsia="Times New Roman" w:hAnsi="Times New Roman" w:cs="Times New Roman"/>
          <w:sz w:val="28"/>
          <w:szCs w:val="28"/>
          <w:lang w:eastAsia="ru-RU"/>
        </w:rPr>
        <w:t xml:space="preserve">8. </w:t>
      </w:r>
      <w:r w:rsidRPr="00AF322B">
        <w:rPr>
          <w:rFonts w:ascii="Times New Roman" w:eastAsia="Times New Roman" w:hAnsi="Times New Roman" w:cs="Times New Roman"/>
          <w:bCs/>
          <w:sz w:val="28"/>
          <w:szCs w:val="28"/>
          <w:lang w:eastAsia="ru-RU"/>
        </w:rPr>
        <w:t xml:space="preserve">Розділ 2 дисертації має назву «Кримінально-правова характеристика воєнних злочинів у кримінальному праві України», але, по суті, присвячений аналізу відповідних складів злочинів. </w:t>
      </w:r>
    </w:p>
    <w:p w:rsidR="00AF322B" w:rsidRPr="00AF322B" w:rsidRDefault="00AF322B" w:rsidP="00AF322B">
      <w:pPr>
        <w:spacing w:after="0" w:line="360" w:lineRule="auto"/>
        <w:ind w:firstLine="540"/>
        <w:jc w:val="both"/>
        <w:rPr>
          <w:rFonts w:ascii="Times New Roman" w:eastAsia="Times New Roman" w:hAnsi="Times New Roman" w:cs="Times New Roman"/>
          <w:bCs/>
          <w:sz w:val="28"/>
          <w:szCs w:val="28"/>
          <w:lang w:eastAsia="ru-RU"/>
        </w:rPr>
      </w:pPr>
      <w:r w:rsidRPr="00AF322B">
        <w:rPr>
          <w:rFonts w:ascii="Times New Roman" w:eastAsia="Times New Roman" w:hAnsi="Times New Roman" w:cs="Times New Roman"/>
          <w:bCs/>
          <w:sz w:val="28"/>
          <w:szCs w:val="28"/>
          <w:lang w:eastAsia="ru-RU"/>
        </w:rPr>
        <w:t xml:space="preserve">Запитання: що таке «кримінально-правова характеристика злочинів»? Чи розроблена ця проблема (хто її досліджував) у вітчизняній доктрині? </w:t>
      </w:r>
    </w:p>
    <w:p w:rsidR="00AF322B" w:rsidRPr="00AF322B" w:rsidRDefault="00AF322B" w:rsidP="00AF322B">
      <w:pPr>
        <w:spacing w:after="0" w:line="360" w:lineRule="auto"/>
        <w:ind w:firstLine="540"/>
        <w:jc w:val="both"/>
        <w:rPr>
          <w:rFonts w:ascii="Times New Roman" w:eastAsia="Times New Roman" w:hAnsi="Times New Roman" w:cs="Times New Roman"/>
          <w:bCs/>
          <w:sz w:val="28"/>
          <w:szCs w:val="28"/>
          <w:lang w:eastAsia="ru-RU"/>
        </w:rPr>
      </w:pPr>
    </w:p>
    <w:p w:rsidR="00AF322B" w:rsidRPr="00AF322B" w:rsidRDefault="00AF322B" w:rsidP="00AF322B">
      <w:pPr>
        <w:spacing w:after="0" w:line="360" w:lineRule="auto"/>
        <w:ind w:firstLine="540"/>
        <w:contextualSpacing/>
        <w:jc w:val="both"/>
        <w:rPr>
          <w:rFonts w:ascii="Times New Roman" w:eastAsia="Times New Roman" w:hAnsi="Times New Roman" w:cs="Times New Roman"/>
          <w:sz w:val="28"/>
          <w:szCs w:val="28"/>
          <w:lang w:eastAsia="ru-RU" w:bidi="hi-IN"/>
        </w:rPr>
      </w:pPr>
      <w:r w:rsidRPr="00AF322B">
        <w:rPr>
          <w:rFonts w:ascii="Times New Roman" w:eastAsia="Times New Roman" w:hAnsi="Times New Roman" w:cs="Times New Roman"/>
          <w:sz w:val="28"/>
          <w:szCs w:val="28"/>
          <w:lang w:eastAsia="ru-RU" w:bidi="hi-IN"/>
        </w:rPr>
        <w:t xml:space="preserve">9. На думку дисертантки, «міжнародні договори, згода на обов’язковість яких надана Верховною Радою України, не можуть вважатися джерелами національного кримінального права» (С. 36). </w:t>
      </w:r>
    </w:p>
    <w:p w:rsidR="00AF322B" w:rsidRPr="00AF322B" w:rsidRDefault="00AF322B" w:rsidP="00AF322B">
      <w:pPr>
        <w:spacing w:after="0" w:line="360" w:lineRule="auto"/>
        <w:ind w:firstLine="850"/>
        <w:contextualSpacing/>
        <w:jc w:val="both"/>
        <w:rPr>
          <w:rFonts w:ascii="Times New Roman" w:eastAsia="Times New Roman" w:hAnsi="Times New Roman" w:cs="Times New Roman"/>
          <w:sz w:val="28"/>
          <w:szCs w:val="28"/>
          <w:lang w:eastAsia="ru-RU" w:bidi="hi-IN"/>
        </w:rPr>
      </w:pPr>
      <w:r w:rsidRPr="00AF322B">
        <w:rPr>
          <w:rFonts w:ascii="Times New Roman" w:eastAsia="Times New Roman" w:hAnsi="Times New Roman" w:cs="Times New Roman"/>
          <w:sz w:val="28"/>
          <w:szCs w:val="28"/>
          <w:lang w:eastAsia="ru-RU" w:bidi="hi-IN"/>
        </w:rPr>
        <w:t>Така позиція видається більш ніж спірною.</w:t>
      </w:r>
    </w:p>
    <w:p w:rsidR="00AF322B" w:rsidRPr="00AF322B" w:rsidRDefault="00AF322B" w:rsidP="00AF322B">
      <w:pPr>
        <w:spacing w:after="0" w:line="360" w:lineRule="auto"/>
        <w:ind w:firstLine="540"/>
        <w:jc w:val="both"/>
        <w:rPr>
          <w:rFonts w:ascii="Times New Roman" w:eastAsia="Times New Roman" w:hAnsi="Times New Roman" w:cs="Times New Roman"/>
          <w:bCs/>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bCs/>
          <w:sz w:val="28"/>
          <w:szCs w:val="28"/>
          <w:lang w:eastAsia="ru-RU"/>
        </w:rPr>
        <w:t xml:space="preserve">10. </w:t>
      </w:r>
      <w:r w:rsidRPr="00AF322B">
        <w:rPr>
          <w:rFonts w:ascii="Times New Roman" w:eastAsia="Times New Roman" w:hAnsi="Times New Roman" w:cs="Times New Roman"/>
          <w:sz w:val="28"/>
          <w:szCs w:val="28"/>
          <w:lang w:eastAsia="ru-RU"/>
        </w:rPr>
        <w:t>Авторка сформулювала так звані правила імплементації норм міжнародного кримінального права про воєнні злочини в кримінальне законодавство України (с. 205 – 206). Загалом ці положення дисертації не є правилами, оскільки вони не передають якусь закономірність. Це – застереження, побажання, пропозиції. Більшість із них стосується будь-яких, а не винятково воєнних складів злочинів.</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11. Як слід кваліфікувати за КК України дії осіб, що збили цивільний літак рейсу МН17?</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12. Зважаючи на використання у міжнародному праві таких понять, як «кримінальне переслідування», «політичне переслідування», необхідно включити їх до обігу в національному законодавстві (насамперед у Конституції України). Що з цього приводу думає пані Марта?</w:t>
      </w:r>
    </w:p>
    <w:p w:rsidR="00AF322B" w:rsidRPr="00AF322B" w:rsidRDefault="00AF322B" w:rsidP="00AF322B">
      <w:pPr>
        <w:spacing w:after="0" w:line="360" w:lineRule="auto"/>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lastRenderedPageBreak/>
        <w:t>13. Для посилення обґрунтованості окремих (але важливих) положень дисертації, Марті Володимирівні варто було б опрацювати зокрема такі джерела:</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Звіти Офісу Прокурора Міжнародного кримінального суду (МКС) у справі «Ситуація в Україні».</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bCs/>
          <w:sz w:val="28"/>
          <w:szCs w:val="28"/>
          <w:lang w:eastAsia="ru-RU"/>
        </w:rPr>
        <w:t xml:space="preserve">Навроцький </w:t>
      </w:r>
      <w:proofErr w:type="spellStart"/>
      <w:r w:rsidRPr="00AF322B">
        <w:rPr>
          <w:rFonts w:ascii="Times New Roman" w:eastAsia="Times New Roman" w:hAnsi="Times New Roman" w:cs="Times New Roman"/>
          <w:bCs/>
          <w:sz w:val="28"/>
          <w:szCs w:val="28"/>
          <w:lang w:eastAsia="ru-RU"/>
        </w:rPr>
        <w:t>Вячеслав</w:t>
      </w:r>
      <w:proofErr w:type="spellEnd"/>
      <w:r w:rsidRPr="00AF322B">
        <w:rPr>
          <w:rFonts w:ascii="Times New Roman" w:eastAsia="Times New Roman" w:hAnsi="Times New Roman" w:cs="Times New Roman"/>
          <w:bCs/>
          <w:sz w:val="28"/>
          <w:szCs w:val="28"/>
          <w:lang w:eastAsia="ru-RU"/>
        </w:rPr>
        <w:t xml:space="preserve">. Що вчинили Путін </w:t>
      </w:r>
      <w:r w:rsidRPr="00AF322B">
        <w:rPr>
          <w:rFonts w:ascii="Times New Roman" w:eastAsia="Times New Roman" w:hAnsi="Times New Roman" w:cs="Times New Roman"/>
          <w:sz w:val="28"/>
          <w:szCs w:val="28"/>
          <w:lang w:eastAsia="ru-RU"/>
        </w:rPr>
        <w:t xml:space="preserve">&amp; К° щодо України? </w:t>
      </w:r>
      <w:r w:rsidRPr="00AF322B">
        <w:rPr>
          <w:rFonts w:ascii="Times New Roman" w:eastAsia="Times New Roman" w:hAnsi="Times New Roman" w:cs="Times New Roman"/>
          <w:sz w:val="24"/>
          <w:szCs w:val="24"/>
          <w:lang w:val="en-US" w:eastAsia="uk-UA"/>
        </w:rPr>
        <w:t>URL:</w:t>
      </w:r>
      <w:r w:rsidRPr="00AF322B">
        <w:rPr>
          <w:rFonts w:ascii="Times New Roman" w:eastAsia="Times New Roman" w:hAnsi="Times New Roman" w:cs="Times New Roman"/>
          <w:sz w:val="24"/>
          <w:szCs w:val="24"/>
          <w:lang w:eastAsia="uk-UA"/>
        </w:rPr>
        <w:t xml:space="preserve"> </w:t>
      </w:r>
      <w:hyperlink r:id="rId14" w:history="1">
        <w:r w:rsidRPr="00AF322B">
          <w:rPr>
            <w:rFonts w:ascii="Times New Roman" w:eastAsia="Times New Roman" w:hAnsi="Times New Roman" w:cs="Times New Roman"/>
            <w:sz w:val="28"/>
            <w:szCs w:val="28"/>
            <w:u w:val="single"/>
            <w:lang w:eastAsia="ru-RU"/>
          </w:rPr>
          <w:t>https://www.pravda.com.ua/columns/2014/03/13/7018693/</w:t>
        </w:r>
      </w:hyperlink>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bCs/>
          <w:sz w:val="28"/>
          <w:szCs w:val="28"/>
          <w:lang w:eastAsia="ru-RU"/>
        </w:rPr>
        <w:t xml:space="preserve">Навроцький </w:t>
      </w:r>
      <w:proofErr w:type="spellStart"/>
      <w:r w:rsidRPr="00AF322B">
        <w:rPr>
          <w:rFonts w:ascii="Times New Roman" w:eastAsia="Times New Roman" w:hAnsi="Times New Roman" w:cs="Times New Roman"/>
          <w:bCs/>
          <w:sz w:val="28"/>
          <w:szCs w:val="28"/>
          <w:lang w:eastAsia="ru-RU"/>
        </w:rPr>
        <w:t>Вячеслав</w:t>
      </w:r>
      <w:proofErr w:type="spellEnd"/>
      <w:r w:rsidRPr="00AF322B">
        <w:rPr>
          <w:rFonts w:ascii="Times New Roman" w:eastAsia="Times New Roman" w:hAnsi="Times New Roman" w:cs="Times New Roman"/>
          <w:bCs/>
          <w:sz w:val="28"/>
          <w:szCs w:val="28"/>
          <w:lang w:eastAsia="ru-RU"/>
        </w:rPr>
        <w:t xml:space="preserve">. </w:t>
      </w:r>
      <w:r w:rsidRPr="00AF322B">
        <w:rPr>
          <w:rFonts w:ascii="Times New Roman" w:eastAsia="Times New Roman" w:hAnsi="Times New Roman" w:cs="Times New Roman"/>
          <w:sz w:val="28"/>
          <w:szCs w:val="28"/>
          <w:lang w:eastAsia="ru-RU"/>
        </w:rPr>
        <w:t>Україна – не Росія (і в кримінально-правовій доктрині також) // Юридичний вісник України. 5 вересня 2014. № 36. С. 6 – 7.</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bCs/>
          <w:sz w:val="28"/>
          <w:szCs w:val="28"/>
          <w:lang w:eastAsia="ru-RU"/>
        </w:rPr>
        <w:t xml:space="preserve">Навроцький </w:t>
      </w:r>
      <w:proofErr w:type="spellStart"/>
      <w:r w:rsidRPr="00AF322B">
        <w:rPr>
          <w:rFonts w:ascii="Times New Roman" w:eastAsia="Times New Roman" w:hAnsi="Times New Roman" w:cs="Times New Roman"/>
          <w:bCs/>
          <w:sz w:val="28"/>
          <w:szCs w:val="28"/>
          <w:lang w:eastAsia="ru-RU"/>
        </w:rPr>
        <w:t>Вячеслав</w:t>
      </w:r>
      <w:proofErr w:type="spellEnd"/>
      <w:r w:rsidRPr="00AF322B">
        <w:rPr>
          <w:rFonts w:ascii="Times New Roman" w:eastAsia="Times New Roman" w:hAnsi="Times New Roman" w:cs="Times New Roman"/>
          <w:bCs/>
          <w:sz w:val="28"/>
          <w:szCs w:val="28"/>
          <w:lang w:eastAsia="ru-RU"/>
        </w:rPr>
        <w:t xml:space="preserve">. </w:t>
      </w:r>
      <w:r w:rsidRPr="00AF322B">
        <w:rPr>
          <w:rFonts w:ascii="Times New Roman" w:eastAsia="Times New Roman" w:hAnsi="Times New Roman" w:cs="Times New Roman"/>
          <w:sz w:val="28"/>
          <w:szCs w:val="28"/>
          <w:lang w:eastAsia="ru-RU"/>
        </w:rPr>
        <w:t>Крим – анексований, злочини – продовжуються. Юридичний вісник України. 10 – 16 березня 2017. №10 (1130). С. 4 – 5.</w:t>
      </w:r>
    </w:p>
    <w:p w:rsidR="00AF322B" w:rsidRPr="00AF322B" w:rsidRDefault="00AF322B" w:rsidP="00AF322B">
      <w:pPr>
        <w:spacing w:after="0" w:line="360" w:lineRule="auto"/>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roofErr w:type="spellStart"/>
      <w:r w:rsidRPr="00AF322B">
        <w:rPr>
          <w:rFonts w:ascii="Times New Roman" w:eastAsia="Times New Roman" w:hAnsi="Times New Roman" w:cs="Times New Roman"/>
          <w:sz w:val="28"/>
          <w:szCs w:val="28"/>
          <w:lang w:eastAsia="ru-RU"/>
        </w:rPr>
        <w:t>Задоя</w:t>
      </w:r>
      <w:proofErr w:type="spellEnd"/>
      <w:r w:rsidRPr="00AF322B">
        <w:rPr>
          <w:rFonts w:ascii="Times New Roman" w:eastAsia="Times New Roman" w:hAnsi="Times New Roman" w:cs="Times New Roman"/>
          <w:sz w:val="28"/>
          <w:szCs w:val="28"/>
          <w:lang w:eastAsia="ru-RU"/>
        </w:rPr>
        <w:t xml:space="preserve"> К. Кримінальна відповідальність за воєнні злочини, вчинені на території Донбасу. : коментар до першого вироку українського суду в справах про порушення законів та звичаїв війни (стаття 438 Кримінального кодексу України). Юридичний вісник України. 2017. N 33 (18-24 серпня). С. 12-13.</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roofErr w:type="spellStart"/>
      <w:r w:rsidRPr="00AF322B">
        <w:rPr>
          <w:rFonts w:ascii="Times New Roman" w:eastAsia="Times New Roman" w:hAnsi="Times New Roman" w:cs="Times New Roman"/>
          <w:sz w:val="28"/>
          <w:szCs w:val="28"/>
          <w:lang w:eastAsia="ru-RU"/>
        </w:rPr>
        <w:t>Задоя</w:t>
      </w:r>
      <w:proofErr w:type="spellEnd"/>
      <w:r w:rsidRPr="00AF322B">
        <w:rPr>
          <w:rFonts w:ascii="Times New Roman" w:eastAsia="Times New Roman" w:hAnsi="Times New Roman" w:cs="Times New Roman"/>
          <w:sz w:val="28"/>
          <w:szCs w:val="28"/>
          <w:lang w:eastAsia="ru-RU"/>
        </w:rPr>
        <w:t xml:space="preserve"> К. Кримінальна відповідальність за воєнні злочини, вчинені на території Донбасу: коментар до першого вироку українського суду в справах про порушення законів та звичаїв війни (стаття 438 Кримінального кодексу України). Юридичний вісник України. 2017. N 34 (25-31 серпня). С. 12-13.</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roofErr w:type="spellStart"/>
      <w:r w:rsidRPr="00AF322B">
        <w:rPr>
          <w:rFonts w:ascii="Times New Roman" w:eastAsia="Times New Roman" w:hAnsi="Times New Roman" w:cs="Times New Roman"/>
          <w:sz w:val="28"/>
          <w:szCs w:val="28"/>
          <w:lang w:eastAsia="ru-RU"/>
        </w:rPr>
        <w:t>Задоя</w:t>
      </w:r>
      <w:proofErr w:type="spellEnd"/>
      <w:r w:rsidRPr="00AF322B">
        <w:rPr>
          <w:rFonts w:ascii="Times New Roman" w:eastAsia="Times New Roman" w:hAnsi="Times New Roman" w:cs="Times New Roman"/>
          <w:sz w:val="28"/>
          <w:szCs w:val="28"/>
          <w:lang w:eastAsia="ru-RU"/>
        </w:rPr>
        <w:t xml:space="preserve"> К. Кримінальна відповідальність за воєнні злочини, вчинені на території Донбасу: коментар до першого вироку українського суду в справах про порушення законів та звичаїв війни (стаття 438 Кримінального кодексу України). Юридичний вісник України. 2017.N 35(1-7 вересня). С. 11.</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roofErr w:type="spellStart"/>
      <w:r w:rsidRPr="00AF322B">
        <w:rPr>
          <w:rFonts w:ascii="Times New Roman" w:eastAsia="Times New Roman" w:hAnsi="Times New Roman" w:cs="Times New Roman"/>
          <w:sz w:val="28"/>
          <w:szCs w:val="28"/>
          <w:lang w:eastAsia="ru-RU"/>
        </w:rPr>
        <w:t>Задоя</w:t>
      </w:r>
      <w:proofErr w:type="spellEnd"/>
      <w:r w:rsidRPr="00AF322B">
        <w:rPr>
          <w:rFonts w:ascii="Times New Roman" w:eastAsia="Times New Roman" w:hAnsi="Times New Roman" w:cs="Times New Roman"/>
          <w:sz w:val="28"/>
          <w:szCs w:val="28"/>
          <w:lang w:eastAsia="ru-RU"/>
        </w:rPr>
        <w:t xml:space="preserve"> К. Справа МН17. Міжнародне співробітництво між Україною та Нідерландами стосовно розслідування злочинів, пов'язаних зі збиттям літака рейсу МН17: чи є оптимальним обраний механізм? // Юридичний вісник України. 2018. N 6 (9-15 лютого). С. 12-13.</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roofErr w:type="spellStart"/>
      <w:r w:rsidRPr="00AF322B">
        <w:rPr>
          <w:rFonts w:ascii="Times New Roman" w:eastAsia="Times New Roman" w:hAnsi="Times New Roman" w:cs="Times New Roman"/>
          <w:sz w:val="28"/>
          <w:szCs w:val="28"/>
          <w:lang w:eastAsia="ru-RU"/>
        </w:rPr>
        <w:lastRenderedPageBreak/>
        <w:t>Задоя</w:t>
      </w:r>
      <w:proofErr w:type="spellEnd"/>
      <w:r w:rsidRPr="00AF322B">
        <w:rPr>
          <w:rFonts w:ascii="Times New Roman" w:eastAsia="Times New Roman" w:hAnsi="Times New Roman" w:cs="Times New Roman"/>
          <w:sz w:val="28"/>
          <w:szCs w:val="28"/>
          <w:lang w:eastAsia="ru-RU"/>
        </w:rPr>
        <w:t xml:space="preserve"> К. Справа МН17. Міжнародне співробітництво між Україною та Нідерландами стосовно розслідування злочинів, пов'язаних зі збиттям літака рейсу МН17: чи є оптимальним обраний механізм? // Юридичний вісник України. 2018. N 7 (16-22 лютого). С. 12-13.</w:t>
      </w:r>
    </w:p>
    <w:p w:rsidR="00AF322B" w:rsidRPr="00AF322B" w:rsidRDefault="00AF322B" w:rsidP="00AF322B">
      <w:pPr>
        <w:spacing w:after="0" w:line="360" w:lineRule="auto"/>
        <w:ind w:firstLine="540"/>
        <w:jc w:val="both"/>
        <w:rPr>
          <w:rFonts w:ascii="Times New Roman" w:eastAsia="Times New Roman" w:hAnsi="Times New Roman" w:cs="Times New Roman"/>
          <w:sz w:val="28"/>
          <w:szCs w:val="28"/>
          <w:lang w:eastAsia="ru-RU"/>
        </w:rPr>
      </w:pPr>
      <w:proofErr w:type="spellStart"/>
      <w:r w:rsidRPr="00AF322B">
        <w:rPr>
          <w:rFonts w:ascii="Times New Roman" w:eastAsia="Times New Roman" w:hAnsi="Times New Roman" w:cs="Times New Roman"/>
          <w:sz w:val="28"/>
          <w:szCs w:val="28"/>
          <w:lang w:eastAsia="ru-RU"/>
        </w:rPr>
        <w:t>Задоя</w:t>
      </w:r>
      <w:proofErr w:type="spellEnd"/>
      <w:r w:rsidRPr="00AF322B">
        <w:rPr>
          <w:rFonts w:ascii="Times New Roman" w:eastAsia="Times New Roman" w:hAnsi="Times New Roman" w:cs="Times New Roman"/>
          <w:sz w:val="28"/>
          <w:szCs w:val="28"/>
          <w:lang w:eastAsia="ru-RU"/>
        </w:rPr>
        <w:t xml:space="preserve"> К. Справа МН17. Міжнародне співробітництво між Україною та Нідерландами стосовно розслідування злочинів, пов'язаних зі збиттям літака рейсу МН17: чи є оптимальним обраний механізм? // Юридичний вісник України. 2018. N 8(23 лютого-1 березня). С. 12-13.</w:t>
      </w:r>
    </w:p>
    <w:p w:rsidR="00AF322B" w:rsidRPr="00AF322B" w:rsidRDefault="00AF322B" w:rsidP="00AF322B">
      <w:pPr>
        <w:spacing w:after="0" w:line="360" w:lineRule="auto"/>
        <w:jc w:val="both"/>
        <w:rPr>
          <w:rFonts w:ascii="Times New Roman" w:eastAsia="Times New Roman" w:hAnsi="Times New Roman" w:cs="Times New Roman"/>
          <w:sz w:val="28"/>
          <w:szCs w:val="28"/>
          <w:lang w:eastAsia="ru-RU"/>
        </w:rPr>
      </w:pPr>
    </w:p>
    <w:p w:rsidR="00AF322B" w:rsidRPr="00AF322B" w:rsidRDefault="00AF322B" w:rsidP="00AF322B">
      <w:pPr>
        <w:spacing w:after="0" w:line="360" w:lineRule="auto"/>
        <w:ind w:firstLine="540"/>
        <w:jc w:val="both"/>
        <w:rPr>
          <w:rFonts w:ascii="Times New Roman" w:eastAsia="Times New Roman" w:hAnsi="Times New Roman" w:cs="Times New Roman"/>
          <w:bCs/>
          <w:sz w:val="28"/>
          <w:szCs w:val="28"/>
          <w:lang w:eastAsia="ru-RU"/>
        </w:rPr>
      </w:pPr>
      <w:r w:rsidRPr="00AF322B">
        <w:rPr>
          <w:rFonts w:ascii="Times New Roman" w:eastAsia="Times New Roman" w:hAnsi="Times New Roman" w:cs="Times New Roman"/>
          <w:sz w:val="28"/>
          <w:szCs w:val="28"/>
          <w:lang w:eastAsia="ru-RU"/>
        </w:rPr>
        <w:t xml:space="preserve">Важливо наголосити і на такій обставині. Сьогодні, відповідно до Указу Президента України від 7 серпня 2019 р. № 584/2019 «Питання Комісії з питань правової реформи», активно працює Робоча група з питань розвитку кримінального права, яку очолює академік </w:t>
      </w:r>
      <w:proofErr w:type="spellStart"/>
      <w:r w:rsidRPr="00AF322B">
        <w:rPr>
          <w:rFonts w:ascii="Times New Roman" w:eastAsia="Times New Roman" w:hAnsi="Times New Roman" w:cs="Times New Roman"/>
          <w:sz w:val="28"/>
          <w:szCs w:val="28"/>
          <w:lang w:eastAsia="ru-RU"/>
        </w:rPr>
        <w:t>НАПрН</w:t>
      </w:r>
      <w:proofErr w:type="spellEnd"/>
      <w:r w:rsidRPr="00AF322B">
        <w:rPr>
          <w:rFonts w:ascii="Times New Roman" w:eastAsia="Times New Roman" w:hAnsi="Times New Roman" w:cs="Times New Roman"/>
          <w:sz w:val="28"/>
          <w:szCs w:val="28"/>
          <w:lang w:eastAsia="ru-RU"/>
        </w:rPr>
        <w:t xml:space="preserve"> України Ю. В. </w:t>
      </w:r>
      <w:proofErr w:type="spellStart"/>
      <w:r w:rsidRPr="00AF322B">
        <w:rPr>
          <w:rFonts w:ascii="Times New Roman" w:eastAsia="Times New Roman" w:hAnsi="Times New Roman" w:cs="Times New Roman"/>
          <w:sz w:val="28"/>
          <w:szCs w:val="28"/>
          <w:lang w:eastAsia="ru-RU"/>
        </w:rPr>
        <w:t>Баулін</w:t>
      </w:r>
      <w:proofErr w:type="spellEnd"/>
      <w:r w:rsidRPr="00AF322B">
        <w:rPr>
          <w:rFonts w:ascii="Times New Roman" w:eastAsia="Times New Roman" w:hAnsi="Times New Roman" w:cs="Times New Roman"/>
          <w:sz w:val="28"/>
          <w:szCs w:val="28"/>
          <w:lang w:eastAsia="ru-RU"/>
        </w:rPr>
        <w:t xml:space="preserve">. Цей колектив має </w:t>
      </w:r>
      <w:r w:rsidRPr="00AF322B">
        <w:rPr>
          <w:rFonts w:ascii="Times New Roman" w:eastAsia="Times New Roman" w:hAnsi="Times New Roman" w:cs="Times New Roman"/>
          <w:i/>
          <w:sz w:val="28"/>
          <w:szCs w:val="28"/>
          <w:lang w:eastAsia="ru-RU"/>
        </w:rPr>
        <w:t>небуденну мету</w:t>
      </w:r>
      <w:r w:rsidRPr="00AF322B">
        <w:rPr>
          <w:rFonts w:ascii="Times New Roman" w:eastAsia="Times New Roman" w:hAnsi="Times New Roman" w:cs="Times New Roman"/>
          <w:sz w:val="28"/>
          <w:szCs w:val="28"/>
          <w:lang w:eastAsia="ru-RU"/>
        </w:rPr>
        <w:t xml:space="preserve">: реформування КК України та інших актів законодавства про відповідальність за правопорушення в публічній сфері. Все раціональне, що пропонується спеціалістами за межами цієї Робочої групи, береться нашими колегами до уваги. Тому Спеціалізована вчена рада у своєму висновку могла б рекомендувати Робочій групі з питань розвитку кримінального права, аби вона врахувала у процесі розробки відповідних кодексів результати дослідження Марти Володимирівни </w:t>
      </w:r>
      <w:proofErr w:type="spellStart"/>
      <w:r w:rsidRPr="00AF322B">
        <w:rPr>
          <w:rFonts w:ascii="Times New Roman" w:eastAsia="Times New Roman" w:hAnsi="Times New Roman" w:cs="Times New Roman"/>
          <w:sz w:val="28"/>
          <w:szCs w:val="28"/>
          <w:lang w:eastAsia="ru-RU"/>
        </w:rPr>
        <w:t>Піддубної</w:t>
      </w:r>
      <w:proofErr w:type="spellEnd"/>
      <w:r w:rsidRPr="00AF322B">
        <w:rPr>
          <w:rFonts w:ascii="Times New Roman" w:eastAsia="Times New Roman" w:hAnsi="Times New Roman" w:cs="Times New Roman"/>
          <w:sz w:val="28"/>
          <w:szCs w:val="28"/>
          <w:lang w:eastAsia="ru-RU"/>
        </w:rPr>
        <w:t>. Як слушні чи спірні, або взагалі неприйнятні положення дисертації.</w:t>
      </w:r>
    </w:p>
    <w:p w:rsidR="00AF322B" w:rsidRPr="00AF322B" w:rsidRDefault="00AF322B" w:rsidP="00AF322B">
      <w:pPr>
        <w:spacing w:after="0" w:line="372" w:lineRule="auto"/>
        <w:jc w:val="both"/>
        <w:rPr>
          <w:rFonts w:ascii="Times New Roman" w:eastAsia="Times New Roman" w:hAnsi="Times New Roman" w:cs="Times New Roman"/>
          <w:sz w:val="28"/>
          <w:szCs w:val="28"/>
          <w:lang w:eastAsia="ru-RU"/>
        </w:rPr>
      </w:pPr>
    </w:p>
    <w:p w:rsidR="00AF322B" w:rsidRPr="00AF322B" w:rsidRDefault="00AF322B" w:rsidP="00AF322B">
      <w:pPr>
        <w:spacing w:after="0" w:line="372" w:lineRule="auto"/>
        <w:ind w:firstLine="72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Загалом наші критичні зауваження не впливають на загальну позитивну оцінку рецензованого дослідження, оскільки більшість із них належить до спірних і не торкаються основних, концептуальних положень дисертації, а частина їх – мають рекомендаційний характер.</w:t>
      </w:r>
    </w:p>
    <w:p w:rsidR="00AF322B" w:rsidRPr="00AF322B" w:rsidRDefault="00AF322B" w:rsidP="00AF322B">
      <w:pPr>
        <w:spacing w:after="0" w:line="360" w:lineRule="auto"/>
        <w:ind w:firstLine="720"/>
        <w:jc w:val="both"/>
        <w:rPr>
          <w:rFonts w:ascii="Times New Roman" w:eastAsia="Times New Roman" w:hAnsi="Times New Roman" w:cs="Times New Roman"/>
          <w:sz w:val="28"/>
          <w:szCs w:val="28"/>
          <w:lang w:eastAsia="ru-RU"/>
        </w:rPr>
      </w:pPr>
      <w:r w:rsidRPr="00AF322B">
        <w:rPr>
          <w:rFonts w:ascii="Times New Roman" w:eastAsia="Times New Roman" w:hAnsi="Times New Roman" w:cs="Times New Roman"/>
          <w:sz w:val="28"/>
          <w:szCs w:val="28"/>
          <w:lang w:eastAsia="ru-RU"/>
        </w:rPr>
        <w:t>Підсумовуючи викладене, слід зазначити, що тема дисертації надзвичайно актуальна, сформульовані авторкою висновки і рекомендації – достатньо аргументовані, характеризуються науковою новизною і мають не лише теоретичне, а й практичне значення.</w:t>
      </w:r>
    </w:p>
    <w:p w:rsidR="00E052A4" w:rsidRDefault="00AF322B" w:rsidP="00AF322B">
      <w:pPr>
        <w:spacing w:after="0" w:line="360" w:lineRule="auto"/>
        <w:ind w:firstLine="720"/>
        <w:jc w:val="both"/>
      </w:pPr>
      <w:bookmarkStart w:id="0" w:name="_GoBack"/>
      <w:r>
        <w:rPr>
          <w:rFonts w:ascii="Times New Roman" w:eastAsia="Times New Roman" w:hAnsi="Times New Roman" w:cs="Times New Roman"/>
          <w:noProof/>
          <w:sz w:val="28"/>
          <w:szCs w:val="28"/>
          <w:lang w:eastAsia="uk-UA"/>
        </w:rPr>
        <w:lastRenderedPageBreak/>
        <w:drawing>
          <wp:inline distT="0" distB="0" distL="0" distR="0">
            <wp:extent cx="6347683" cy="8723269"/>
            <wp:effectExtent l="0" t="0" r="0" b="1905"/>
            <wp:docPr id="1" name="Рисунок 1" descr="D:\WT\08 Піддубна\На сайт Піддубн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T\08 Піддубна\На сайт Піддубна\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45824" cy="8720714"/>
                    </a:xfrm>
                    <a:prstGeom prst="rect">
                      <a:avLst/>
                    </a:prstGeom>
                    <a:noFill/>
                    <a:ln>
                      <a:noFill/>
                    </a:ln>
                  </pic:spPr>
                </pic:pic>
              </a:graphicData>
            </a:graphic>
          </wp:inline>
        </w:drawing>
      </w:r>
      <w:bookmarkEnd w:id="0"/>
    </w:p>
    <w:sectPr w:rsidR="00E052A4" w:rsidSect="00E8373F">
      <w:headerReference w:type="even" r:id="rId16"/>
      <w:headerReference w:type="default" r:id="rId1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LTStd-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04" w:rsidRDefault="00AF322B" w:rsidP="00F565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5404" w:rsidRDefault="00AF322B" w:rsidP="00E8373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04" w:rsidRDefault="00AF322B" w:rsidP="00F565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AE5404" w:rsidRDefault="00AF322B" w:rsidP="00E8373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61"/>
    <w:rsid w:val="00221761"/>
    <w:rsid w:val="00696E12"/>
    <w:rsid w:val="007057FD"/>
    <w:rsid w:val="007D7316"/>
    <w:rsid w:val="00931B29"/>
    <w:rsid w:val="00A41FBC"/>
    <w:rsid w:val="00A66EDA"/>
    <w:rsid w:val="00AF322B"/>
    <w:rsid w:val="00C61044"/>
    <w:rsid w:val="00D20767"/>
    <w:rsid w:val="00E052A4"/>
    <w:rsid w:val="00F92E19"/>
    <w:rsid w:val="00FA74D4"/>
    <w:rsid w:val="00FB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22B"/>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AF322B"/>
  </w:style>
  <w:style w:type="character" w:styleId="a5">
    <w:name w:val="page number"/>
    <w:basedOn w:val="a0"/>
    <w:rsid w:val="00AF322B"/>
  </w:style>
  <w:style w:type="paragraph" w:styleId="a6">
    <w:name w:val="Balloon Text"/>
    <w:basedOn w:val="a"/>
    <w:link w:val="a7"/>
    <w:uiPriority w:val="99"/>
    <w:semiHidden/>
    <w:unhideWhenUsed/>
    <w:rsid w:val="00AF32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3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22B"/>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AF322B"/>
  </w:style>
  <w:style w:type="character" w:styleId="a5">
    <w:name w:val="page number"/>
    <w:basedOn w:val="a0"/>
    <w:rsid w:val="00AF322B"/>
  </w:style>
  <w:style w:type="paragraph" w:styleId="a6">
    <w:name w:val="Balloon Text"/>
    <w:basedOn w:val="a"/>
    <w:link w:val="a7"/>
    <w:uiPriority w:val="99"/>
    <w:semiHidden/>
    <w:unhideWhenUsed/>
    <w:rsid w:val="00AF32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3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ukrainian/blogs/2014/05/140521_ponomariv_blog_20" TargetMode="External"/><Relationship Id="rId13" Type="http://schemas.openxmlformats.org/officeDocument/2006/relationships/hyperlink" Target="http://zakon4.rada.gov.ua/laws/show/405/20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in.ua/p/1/724/1" TargetMode="External"/><Relationship Id="rId12" Type="http://schemas.openxmlformats.org/officeDocument/2006/relationships/hyperlink" Target="http://zakon4.rada.gov.ua/laws/show/405/2014"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um.in.ua/p/1/670/1" TargetMode="External"/><Relationship Id="rId11" Type="http://schemas.openxmlformats.org/officeDocument/2006/relationships/hyperlink" Target="https://uk.wikipedia.org/wiki/%D0%97%D0%B1%D1%80%D0%BE%D0%B9%D0%BD%D1%96_%D1%81%D0%B8%D0%BB%D0%B8_%D0%A3%D0%BA%D1%80%D0%B0%D1%97%D0%BD%D0%B8" TargetMode="External"/><Relationship Id="rId5" Type="http://schemas.openxmlformats.org/officeDocument/2006/relationships/hyperlink" Target="https://translate.google.com.ua/?tl=fr" TargetMode="External"/><Relationship Id="rId15" Type="http://schemas.openxmlformats.org/officeDocument/2006/relationships/image" Target="media/image1.jpeg"/><Relationship Id="rId10" Type="http://schemas.openxmlformats.org/officeDocument/2006/relationships/hyperlink" Target="https://uk.wikipedia.org/wiki/%D0%92%D0%BE%D1%94%D0%BD%D0%BD%D0%B8%D0%B9_%D1%81%D1%82%D0%B0%D0%B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da.gov.ua/static/about/text/978-966-521-526-4.pdf" TargetMode="External"/><Relationship Id="rId14" Type="http://schemas.openxmlformats.org/officeDocument/2006/relationships/hyperlink" Target="https://www.pravda.com.ua/columns/2014/03/13/7018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17250</Words>
  <Characters>9833</Characters>
  <Application>Microsoft Office Word</Application>
  <DocSecurity>0</DocSecurity>
  <Lines>81</Lines>
  <Paragraphs>54</Paragraphs>
  <ScaleCrop>false</ScaleCrop>
  <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2020-06-17T06:54:00Z</dcterms:created>
  <dcterms:modified xsi:type="dcterms:W3CDTF">2020-06-17T06:55:00Z</dcterms:modified>
</cp:coreProperties>
</file>