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2A" w:rsidRPr="0004410D" w:rsidRDefault="00B12F2A" w:rsidP="00B12F2A">
      <w:pPr>
        <w:spacing w:after="0" w:line="252" w:lineRule="auto"/>
        <w:jc w:val="center"/>
        <w:outlineLvl w:val="0"/>
        <w:rPr>
          <w:rFonts w:ascii="Times New Roman" w:eastAsia="Times New Roman" w:hAnsi="Times New Roman" w:cs="Times New Roman"/>
          <w:sz w:val="28"/>
          <w:szCs w:val="28"/>
          <w:lang w:eastAsia="uk-UA"/>
        </w:rPr>
      </w:pPr>
      <w:bookmarkStart w:id="0" w:name="_GoBack"/>
      <w:bookmarkEnd w:id="0"/>
      <w:r w:rsidRPr="0004410D">
        <w:rPr>
          <w:rFonts w:ascii="Times New Roman" w:eastAsia="Times New Roman" w:hAnsi="Times New Roman" w:cs="Times New Roman"/>
          <w:b/>
          <w:bCs/>
          <w:sz w:val="28"/>
          <w:szCs w:val="28"/>
          <w:lang w:eastAsia="uk-UA"/>
        </w:rPr>
        <w:t>НАЦІОНАЛЬНА АКАДЕМІЯ НАУК УКРАЇНИ</w:t>
      </w:r>
    </w:p>
    <w:p w:rsidR="00B12F2A" w:rsidRPr="0004410D" w:rsidRDefault="00B12F2A" w:rsidP="00B12F2A">
      <w:pPr>
        <w:spacing w:after="0" w:line="252" w:lineRule="auto"/>
        <w:jc w:val="center"/>
        <w:outlineLvl w:val="0"/>
        <w:rPr>
          <w:rFonts w:ascii="Times New Roman" w:eastAsia="Times New Roman" w:hAnsi="Times New Roman" w:cs="Times New Roman"/>
          <w:b/>
          <w:sz w:val="28"/>
          <w:szCs w:val="28"/>
          <w:lang w:eastAsia="uk-UA"/>
        </w:rPr>
      </w:pPr>
      <w:r w:rsidRPr="0004410D">
        <w:rPr>
          <w:rFonts w:ascii="Times New Roman" w:eastAsia="Times New Roman" w:hAnsi="Times New Roman" w:cs="Times New Roman"/>
          <w:b/>
          <w:sz w:val="28"/>
          <w:szCs w:val="28"/>
          <w:lang w:eastAsia="uk-UA"/>
        </w:rPr>
        <w:t xml:space="preserve">ІНСТИТУТ ДЕРЖАВИ І ПРАВА ім. В. М. </w:t>
      </w:r>
      <w:proofErr w:type="spellStart"/>
      <w:r w:rsidRPr="0004410D">
        <w:rPr>
          <w:rFonts w:ascii="Times New Roman" w:eastAsia="Times New Roman" w:hAnsi="Times New Roman" w:cs="Times New Roman"/>
          <w:b/>
          <w:sz w:val="28"/>
          <w:szCs w:val="28"/>
          <w:lang w:eastAsia="uk-UA"/>
        </w:rPr>
        <w:t>КОРЕЦЬКОГО</w:t>
      </w:r>
      <w:proofErr w:type="spellEnd"/>
    </w:p>
    <w:p w:rsidR="00B12F2A" w:rsidRPr="0004410D" w:rsidRDefault="00B12F2A" w:rsidP="00B12F2A">
      <w:pPr>
        <w:spacing w:after="0" w:line="252" w:lineRule="auto"/>
        <w:jc w:val="center"/>
        <w:rPr>
          <w:rFonts w:ascii="Times New Roman" w:eastAsia="Times New Roman" w:hAnsi="Times New Roman" w:cs="Times New Roman"/>
          <w:b/>
          <w:sz w:val="28"/>
          <w:szCs w:val="28"/>
          <w:lang w:eastAsia="uk-UA"/>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ГУСАК Тарас Петрович </w:t>
      </w:r>
    </w:p>
    <w:p w:rsidR="00B12F2A"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E858AE" w:rsidRDefault="00B12F2A" w:rsidP="00B12F2A">
      <w:pPr>
        <w:widowControl w:val="0"/>
        <w:suppressLineNumbers/>
        <w:suppressAutoHyphens/>
        <w:jc w:val="right"/>
        <w:rPr>
          <w:rFonts w:ascii="Times New Roman" w:eastAsia="Times New Roman" w:hAnsi="Times New Roman" w:cs="Times New Roman"/>
          <w:sz w:val="28"/>
          <w:szCs w:val="28"/>
          <w:lang w:eastAsia="uk-UA"/>
        </w:rPr>
      </w:pPr>
      <w:r w:rsidRPr="0004410D">
        <w:rPr>
          <w:rFonts w:ascii="Times New Roman" w:eastAsia="Times New Roman" w:hAnsi="Times New Roman" w:cs="Times New Roman"/>
          <w:bCs/>
          <w:caps/>
          <w:sz w:val="28"/>
          <w:szCs w:val="28"/>
          <w:lang w:eastAsia="ru-RU"/>
        </w:rPr>
        <w:t>УДК</w:t>
      </w:r>
      <w:r w:rsidRPr="0004410D">
        <w:rPr>
          <w:rFonts w:ascii="Times New Roman" w:eastAsia="Times New Roman" w:hAnsi="Times New Roman" w:cs="Times New Roman"/>
          <w:b/>
          <w:bCs/>
          <w:caps/>
          <w:sz w:val="28"/>
          <w:szCs w:val="28"/>
          <w:lang w:eastAsia="ru-RU"/>
        </w:rPr>
        <w:t xml:space="preserve"> </w:t>
      </w:r>
      <w:r w:rsidRPr="00E858AE">
        <w:rPr>
          <w:rFonts w:ascii="Times New Roman" w:eastAsia="Times New Roman" w:hAnsi="Times New Roman" w:cs="Times New Roman"/>
          <w:sz w:val="28"/>
          <w:szCs w:val="28"/>
          <w:lang w:eastAsia="uk-UA"/>
        </w:rPr>
        <w:t>343.343+343.974</w:t>
      </w:r>
    </w:p>
    <w:p w:rsidR="00B12F2A" w:rsidRPr="0004410D" w:rsidRDefault="00B12F2A" w:rsidP="00B12F2A">
      <w:pPr>
        <w:keepNext/>
        <w:widowControl w:val="0"/>
        <w:autoSpaceDE w:val="0"/>
        <w:autoSpaceDN w:val="0"/>
        <w:spacing w:after="0" w:line="252" w:lineRule="auto"/>
        <w:jc w:val="right"/>
        <w:outlineLvl w:val="1"/>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b/>
          <w:bCs/>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E858AE" w:rsidRDefault="00B12F2A" w:rsidP="00B12F2A">
      <w:pPr>
        <w:tabs>
          <w:tab w:val="left" w:pos="142"/>
        </w:tabs>
        <w:suppressAutoHyphens/>
        <w:autoSpaceDE w:val="0"/>
        <w:spacing w:after="0" w:line="360" w:lineRule="auto"/>
        <w:ind w:left="57" w:firstLine="709"/>
        <w:jc w:val="center"/>
        <w:rPr>
          <w:rFonts w:ascii="Times New Roman" w:eastAsia="Calibri" w:hAnsi="Times New Roman" w:cs="Times New Roman"/>
          <w:b/>
          <w:sz w:val="28"/>
          <w:szCs w:val="28"/>
          <w:lang w:eastAsia="ar-SA"/>
        </w:rPr>
      </w:pPr>
      <w:r w:rsidRPr="00E858AE">
        <w:rPr>
          <w:rFonts w:ascii="Times New Roman" w:eastAsia="Calibri" w:hAnsi="Times New Roman" w:cs="Times New Roman"/>
          <w:b/>
          <w:sz w:val="28"/>
          <w:szCs w:val="28"/>
          <w:lang w:eastAsia="ar-SA"/>
        </w:rPr>
        <w:t>ПРОТИДІЯ ЗЛОЧИННИМ ДІЯМ, ЩО ВЧИНЯЮТЬСЯ ОСОБАМИ У СКЛАДІ НАТОВПУ</w:t>
      </w: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r w:rsidRPr="0004410D">
        <w:rPr>
          <w:rFonts w:ascii="Times New Roman" w:eastAsia="Times New Roman" w:hAnsi="Times New Roman" w:cs="Times New Roman"/>
          <w:sz w:val="28"/>
          <w:szCs w:val="28"/>
          <w:lang w:eastAsia="ru-RU"/>
        </w:rPr>
        <w:t>Спеціальність 12.00.08 – кримінальне право та кримінологія;</w:t>
      </w: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r w:rsidRPr="0004410D">
        <w:rPr>
          <w:rFonts w:ascii="Times New Roman" w:eastAsia="Times New Roman" w:hAnsi="Times New Roman" w:cs="Times New Roman"/>
          <w:sz w:val="28"/>
          <w:szCs w:val="28"/>
          <w:lang w:eastAsia="ru-RU"/>
        </w:rPr>
        <w:t>кримінально-виконавче право</w:t>
      </w: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b/>
          <w:bCs/>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b/>
          <w:bCs/>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b/>
          <w:bCs/>
          <w:sz w:val="28"/>
          <w:szCs w:val="28"/>
          <w:lang w:eastAsia="ru-RU"/>
        </w:rPr>
      </w:pPr>
    </w:p>
    <w:p w:rsidR="00B12F2A" w:rsidRPr="0004410D" w:rsidRDefault="00B12F2A" w:rsidP="00B12F2A">
      <w:pPr>
        <w:keepNext/>
        <w:widowControl w:val="0"/>
        <w:autoSpaceDE w:val="0"/>
        <w:autoSpaceDN w:val="0"/>
        <w:spacing w:after="0" w:line="252" w:lineRule="auto"/>
        <w:jc w:val="center"/>
        <w:outlineLvl w:val="3"/>
        <w:rPr>
          <w:rFonts w:ascii="Times New Roman" w:eastAsia="Times New Roman" w:hAnsi="Times New Roman" w:cs="Times New Roman"/>
          <w:b/>
          <w:bCs/>
          <w:sz w:val="28"/>
          <w:szCs w:val="28"/>
          <w:lang w:eastAsia="ru-RU"/>
        </w:rPr>
      </w:pPr>
      <w:r w:rsidRPr="0004410D">
        <w:rPr>
          <w:rFonts w:ascii="Times New Roman" w:eastAsia="Times New Roman" w:hAnsi="Times New Roman" w:cs="Times New Roman"/>
          <w:b/>
          <w:bCs/>
          <w:sz w:val="28"/>
          <w:szCs w:val="28"/>
          <w:lang w:eastAsia="ru-RU"/>
        </w:rPr>
        <w:t>АВТОРЕФЕРАТ</w:t>
      </w: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r w:rsidRPr="0004410D">
        <w:rPr>
          <w:rFonts w:ascii="Times New Roman" w:eastAsia="Times New Roman" w:hAnsi="Times New Roman" w:cs="Times New Roman"/>
          <w:sz w:val="28"/>
          <w:szCs w:val="28"/>
          <w:lang w:eastAsia="ru-RU"/>
        </w:rPr>
        <w:t>дисертації на здобуття наукового ступеня</w:t>
      </w: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r w:rsidRPr="0004410D">
        <w:rPr>
          <w:rFonts w:ascii="Times New Roman" w:eastAsia="Times New Roman" w:hAnsi="Times New Roman" w:cs="Times New Roman"/>
          <w:sz w:val="28"/>
          <w:szCs w:val="28"/>
          <w:lang w:eastAsia="ru-RU"/>
        </w:rPr>
        <w:t>кандидата юридичних наук</w:t>
      </w: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b/>
          <w:bCs/>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b/>
          <w:bCs/>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outlineLvl w:val="0"/>
        <w:rPr>
          <w:rFonts w:ascii="Times New Roman" w:eastAsia="Times New Roman" w:hAnsi="Times New Roman" w:cs="Times New Roman"/>
          <w:sz w:val="28"/>
          <w:szCs w:val="28"/>
          <w:lang w:eastAsia="ru-RU"/>
        </w:rPr>
      </w:pPr>
    </w:p>
    <w:p w:rsidR="00B12F2A" w:rsidRPr="003F23B6" w:rsidRDefault="00B12F2A" w:rsidP="00B12F2A">
      <w:pPr>
        <w:keepNext/>
        <w:widowControl w:val="0"/>
        <w:autoSpaceDE w:val="0"/>
        <w:autoSpaceDN w:val="0"/>
        <w:spacing w:after="0" w:line="252" w:lineRule="auto"/>
        <w:jc w:val="center"/>
        <w:outlineLvl w:val="0"/>
        <w:rPr>
          <w:rFonts w:ascii="Times New Roman" w:eastAsia="Times New Roman" w:hAnsi="Times New Roman" w:cs="Times New Roman"/>
          <w:sz w:val="28"/>
          <w:szCs w:val="28"/>
          <w:lang w:val="ru-RU" w:eastAsia="ru-RU"/>
        </w:rPr>
      </w:pPr>
    </w:p>
    <w:p w:rsidR="00B12F2A" w:rsidRPr="003F23B6" w:rsidRDefault="00B12F2A" w:rsidP="00B12F2A">
      <w:pPr>
        <w:keepNext/>
        <w:widowControl w:val="0"/>
        <w:autoSpaceDE w:val="0"/>
        <w:autoSpaceDN w:val="0"/>
        <w:spacing w:after="0" w:line="252" w:lineRule="auto"/>
        <w:jc w:val="center"/>
        <w:outlineLvl w:val="0"/>
        <w:rPr>
          <w:rFonts w:ascii="Times New Roman" w:eastAsia="Times New Roman" w:hAnsi="Times New Roman" w:cs="Times New Roman"/>
          <w:sz w:val="28"/>
          <w:szCs w:val="28"/>
          <w:lang w:val="ru-RU" w:eastAsia="ru-RU"/>
        </w:rPr>
      </w:pPr>
    </w:p>
    <w:p w:rsidR="00B12F2A" w:rsidRPr="003F23B6" w:rsidRDefault="00B12F2A" w:rsidP="00B12F2A">
      <w:pPr>
        <w:keepNext/>
        <w:widowControl w:val="0"/>
        <w:autoSpaceDE w:val="0"/>
        <w:autoSpaceDN w:val="0"/>
        <w:spacing w:after="0" w:line="252" w:lineRule="auto"/>
        <w:jc w:val="center"/>
        <w:outlineLvl w:val="0"/>
        <w:rPr>
          <w:rFonts w:ascii="Times New Roman" w:eastAsia="Times New Roman" w:hAnsi="Times New Roman" w:cs="Times New Roman"/>
          <w:sz w:val="28"/>
          <w:szCs w:val="28"/>
          <w:lang w:val="ru-RU" w:eastAsia="ru-RU"/>
        </w:rPr>
      </w:pPr>
    </w:p>
    <w:p w:rsidR="00B12F2A" w:rsidRPr="0004410D" w:rsidRDefault="00B12F2A" w:rsidP="00B12F2A">
      <w:pPr>
        <w:keepNext/>
        <w:widowControl w:val="0"/>
        <w:autoSpaceDE w:val="0"/>
        <w:autoSpaceDN w:val="0"/>
        <w:spacing w:after="0" w:line="252" w:lineRule="auto"/>
        <w:jc w:val="center"/>
        <w:outlineLvl w:val="0"/>
        <w:rPr>
          <w:rFonts w:ascii="Times New Roman" w:eastAsia="Times New Roman" w:hAnsi="Times New Roman" w:cs="Times New Roman"/>
          <w:sz w:val="28"/>
          <w:szCs w:val="28"/>
          <w:lang w:eastAsia="ru-RU"/>
        </w:rPr>
      </w:pPr>
    </w:p>
    <w:p w:rsidR="00B12F2A" w:rsidRPr="0004410D" w:rsidRDefault="00B12F2A" w:rsidP="00B12F2A">
      <w:pPr>
        <w:keepNext/>
        <w:widowControl w:val="0"/>
        <w:autoSpaceDE w:val="0"/>
        <w:autoSpaceDN w:val="0"/>
        <w:spacing w:after="0" w:line="252" w:lineRule="auto"/>
        <w:jc w:val="center"/>
        <w:outlineLvl w:val="0"/>
        <w:rPr>
          <w:rFonts w:ascii="Times New Roman" w:eastAsia="Times New Roman" w:hAnsi="Times New Roman" w:cs="Times New Roman"/>
          <w:sz w:val="28"/>
          <w:szCs w:val="28"/>
          <w:lang w:eastAsia="ru-RU"/>
        </w:rPr>
      </w:pPr>
    </w:p>
    <w:p w:rsidR="00B12F2A" w:rsidRDefault="00B12F2A" w:rsidP="00B12F2A">
      <w:pPr>
        <w:keepNext/>
        <w:widowControl w:val="0"/>
        <w:autoSpaceDE w:val="0"/>
        <w:autoSpaceDN w:val="0"/>
        <w:spacing w:after="0" w:line="252" w:lineRule="auto"/>
        <w:jc w:val="center"/>
        <w:outlineLvl w:val="0"/>
        <w:rPr>
          <w:rFonts w:ascii="Times New Roman" w:eastAsia="Times New Roman" w:hAnsi="Times New Roman" w:cs="Times New Roman"/>
          <w:sz w:val="28"/>
          <w:szCs w:val="28"/>
          <w:lang w:eastAsia="ru-RU"/>
        </w:rPr>
      </w:pPr>
      <w:r w:rsidRPr="0004410D">
        <w:rPr>
          <w:rFonts w:ascii="Times New Roman" w:eastAsia="Times New Roman" w:hAnsi="Times New Roman" w:cs="Times New Roman"/>
          <w:sz w:val="28"/>
          <w:szCs w:val="28"/>
          <w:lang w:eastAsia="ru-RU"/>
        </w:rPr>
        <w:t>Київ–201</w:t>
      </w:r>
      <w:r>
        <w:rPr>
          <w:rFonts w:ascii="Times New Roman" w:eastAsia="Times New Roman" w:hAnsi="Times New Roman" w:cs="Times New Roman"/>
          <w:sz w:val="28"/>
          <w:szCs w:val="28"/>
          <w:lang w:eastAsia="ru-RU"/>
        </w:rPr>
        <w:t>5</w:t>
      </w:r>
    </w:p>
    <w:p w:rsidR="00B12F2A" w:rsidRDefault="00B12F2A" w:rsidP="00B12F2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12F2A" w:rsidRPr="0004410D" w:rsidRDefault="00B12F2A" w:rsidP="00B12F2A">
      <w:pPr>
        <w:keepNext/>
        <w:widowControl w:val="0"/>
        <w:autoSpaceDE w:val="0"/>
        <w:autoSpaceDN w:val="0"/>
        <w:spacing w:after="0" w:line="252" w:lineRule="auto"/>
        <w:outlineLvl w:val="0"/>
        <w:rPr>
          <w:rFonts w:ascii="Times New Roman" w:eastAsia="Times New Roman" w:hAnsi="Times New Roman" w:cs="Times New Roman"/>
          <w:i/>
          <w:sz w:val="28"/>
          <w:szCs w:val="28"/>
          <w:lang w:eastAsia="ru-RU"/>
        </w:rPr>
      </w:pPr>
      <w:r w:rsidRPr="0004410D">
        <w:rPr>
          <w:rFonts w:ascii="Times New Roman" w:eastAsia="Times New Roman" w:hAnsi="Times New Roman" w:cs="Times New Roman"/>
          <w:i/>
          <w:sz w:val="28"/>
          <w:szCs w:val="28"/>
          <w:lang w:eastAsia="ru-RU"/>
        </w:rPr>
        <w:lastRenderedPageBreak/>
        <w:t>Дисертацією є рукопис.</w:t>
      </w:r>
    </w:p>
    <w:p w:rsidR="00B12F2A" w:rsidRPr="0004410D" w:rsidRDefault="00B12F2A" w:rsidP="00B12F2A">
      <w:pPr>
        <w:keepNext/>
        <w:widowControl w:val="0"/>
        <w:autoSpaceDE w:val="0"/>
        <w:autoSpaceDN w:val="0"/>
        <w:spacing w:before="120" w:after="0" w:line="252" w:lineRule="auto"/>
        <w:jc w:val="both"/>
        <w:rPr>
          <w:rFonts w:ascii="Times New Roman" w:eastAsia="Times New Roman" w:hAnsi="Times New Roman" w:cs="Times New Roman"/>
          <w:bCs/>
          <w:sz w:val="28"/>
          <w:szCs w:val="28"/>
          <w:lang w:eastAsia="ru-RU"/>
        </w:rPr>
      </w:pPr>
      <w:r w:rsidRPr="0004410D">
        <w:rPr>
          <w:rFonts w:ascii="Times New Roman" w:eastAsia="Times New Roman" w:hAnsi="Times New Roman" w:cs="Times New Roman"/>
          <w:sz w:val="28"/>
          <w:szCs w:val="28"/>
          <w:lang w:eastAsia="ru-RU"/>
        </w:rPr>
        <w:t xml:space="preserve">Робота виконана </w:t>
      </w:r>
      <w:r>
        <w:rPr>
          <w:rFonts w:ascii="Times New Roman" w:eastAsia="Times New Roman" w:hAnsi="Times New Roman" w:cs="Times New Roman"/>
          <w:sz w:val="28"/>
          <w:szCs w:val="28"/>
          <w:lang w:eastAsia="ru-RU"/>
        </w:rPr>
        <w:t>в</w:t>
      </w:r>
      <w:r w:rsidRPr="000441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D600C2">
        <w:rPr>
          <w:rFonts w:ascii="Times New Roman" w:eastAsia="Times New Roman" w:hAnsi="Times New Roman" w:cs="Times New Roman"/>
          <w:sz w:val="28"/>
          <w:szCs w:val="28"/>
          <w:lang w:eastAsia="ru-RU"/>
        </w:rPr>
        <w:t>аціональн</w:t>
      </w:r>
      <w:r>
        <w:rPr>
          <w:rFonts w:ascii="Times New Roman" w:eastAsia="Times New Roman" w:hAnsi="Times New Roman" w:cs="Times New Roman"/>
          <w:sz w:val="28"/>
          <w:szCs w:val="28"/>
          <w:lang w:eastAsia="ru-RU"/>
        </w:rPr>
        <w:t>ому</w:t>
      </w:r>
      <w:r w:rsidRPr="00D600C2">
        <w:rPr>
          <w:rFonts w:ascii="Times New Roman" w:eastAsia="Times New Roman" w:hAnsi="Times New Roman" w:cs="Times New Roman"/>
          <w:sz w:val="28"/>
          <w:szCs w:val="28"/>
          <w:lang w:eastAsia="ru-RU"/>
        </w:rPr>
        <w:t xml:space="preserve"> педагогічн</w:t>
      </w:r>
      <w:r>
        <w:rPr>
          <w:rFonts w:ascii="Times New Roman" w:eastAsia="Times New Roman" w:hAnsi="Times New Roman" w:cs="Times New Roman"/>
          <w:sz w:val="28"/>
          <w:szCs w:val="28"/>
          <w:lang w:eastAsia="ru-RU"/>
        </w:rPr>
        <w:t>ому</w:t>
      </w:r>
      <w:r w:rsidRPr="00D600C2">
        <w:rPr>
          <w:rFonts w:ascii="Times New Roman" w:eastAsia="Times New Roman" w:hAnsi="Times New Roman" w:cs="Times New Roman"/>
          <w:sz w:val="28"/>
          <w:szCs w:val="28"/>
          <w:lang w:eastAsia="ru-RU"/>
        </w:rPr>
        <w:t xml:space="preserve"> університет</w:t>
      </w:r>
      <w:r>
        <w:rPr>
          <w:rFonts w:ascii="Times New Roman" w:eastAsia="Times New Roman" w:hAnsi="Times New Roman" w:cs="Times New Roman"/>
          <w:sz w:val="28"/>
          <w:szCs w:val="28"/>
          <w:lang w:eastAsia="ru-RU"/>
        </w:rPr>
        <w:t xml:space="preserve">і </w:t>
      </w:r>
      <w:r w:rsidRPr="00D600C2">
        <w:rPr>
          <w:rFonts w:ascii="Times New Roman" w:eastAsia="Times New Roman" w:hAnsi="Times New Roman" w:cs="Times New Roman"/>
          <w:sz w:val="28"/>
          <w:szCs w:val="28"/>
          <w:lang w:eastAsia="ru-RU"/>
        </w:rPr>
        <w:t xml:space="preserve">імені </w:t>
      </w:r>
      <w:proofErr w:type="spellStart"/>
      <w:r w:rsidRPr="00D600C2">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w:t>
      </w:r>
      <w:r w:rsidRPr="00D600C2">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Д</w:t>
      </w:r>
      <w:r w:rsidRPr="00D600C2">
        <w:rPr>
          <w:rFonts w:ascii="Times New Roman" w:eastAsia="Times New Roman" w:hAnsi="Times New Roman" w:cs="Times New Roman"/>
          <w:sz w:val="28"/>
          <w:szCs w:val="28"/>
          <w:lang w:eastAsia="ru-RU"/>
        </w:rPr>
        <w:t>рагоман</w:t>
      </w:r>
      <w:proofErr w:type="spellEnd"/>
      <w:r w:rsidRPr="00D600C2">
        <w:rPr>
          <w:rFonts w:ascii="Times New Roman" w:eastAsia="Times New Roman" w:hAnsi="Times New Roman" w:cs="Times New Roman"/>
          <w:sz w:val="28"/>
          <w:szCs w:val="28"/>
          <w:lang w:eastAsia="ru-RU"/>
        </w:rPr>
        <w:t>ова</w:t>
      </w:r>
      <w:r w:rsidRPr="0004410D">
        <w:rPr>
          <w:rFonts w:ascii="Times New Roman" w:eastAsia="Times New Roman" w:hAnsi="Times New Roman" w:cs="Times New Roman"/>
          <w:bCs/>
          <w:sz w:val="28"/>
          <w:szCs w:val="28"/>
          <w:lang w:eastAsia="ru-RU"/>
        </w:rPr>
        <w:t xml:space="preserve"> Міністерства освіти і науки України</w:t>
      </w:r>
    </w:p>
    <w:p w:rsidR="00B12F2A" w:rsidRPr="0004410D" w:rsidRDefault="00B12F2A" w:rsidP="00B12F2A">
      <w:pPr>
        <w:keepNext/>
        <w:widowControl w:val="0"/>
        <w:autoSpaceDE w:val="0"/>
        <w:autoSpaceDN w:val="0"/>
        <w:spacing w:before="120" w:after="0" w:line="252" w:lineRule="auto"/>
        <w:ind w:firstLine="567"/>
        <w:jc w:val="both"/>
        <w:rPr>
          <w:rFonts w:ascii="Times New Roman" w:eastAsia="Times New Roman" w:hAnsi="Times New Roman" w:cs="Times New Roman"/>
          <w:bCs/>
          <w:sz w:val="28"/>
          <w:szCs w:val="28"/>
          <w:lang w:eastAsia="ru-RU"/>
        </w:rPr>
      </w:pPr>
    </w:p>
    <w:p w:rsidR="00B12F2A" w:rsidRPr="0004410D" w:rsidRDefault="00B12F2A" w:rsidP="00B12F2A">
      <w:pPr>
        <w:keepNext/>
        <w:widowControl w:val="0"/>
        <w:tabs>
          <w:tab w:val="left" w:pos="2977"/>
        </w:tabs>
        <w:autoSpaceDE w:val="0"/>
        <w:autoSpaceDN w:val="0"/>
        <w:spacing w:after="0" w:line="252" w:lineRule="auto"/>
        <w:ind w:left="2880" w:hanging="288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Науковий керівник</w:t>
      </w:r>
      <w:r w:rsidRPr="0004410D">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 </w:t>
      </w:r>
      <w:r w:rsidRPr="0004410D">
        <w:rPr>
          <w:rFonts w:ascii="Times New Roman" w:eastAsia="Times New Roman" w:hAnsi="Times New Roman" w:cs="Times New Roman"/>
          <w:bCs/>
          <w:sz w:val="28"/>
          <w:szCs w:val="28"/>
          <w:lang w:eastAsia="ru-RU"/>
        </w:rPr>
        <w:t>доктор</w:t>
      </w:r>
      <w:r w:rsidRPr="0004410D">
        <w:rPr>
          <w:rFonts w:ascii="Times New Roman" w:eastAsia="Times New Roman" w:hAnsi="Times New Roman" w:cs="Times New Roman"/>
          <w:sz w:val="28"/>
          <w:szCs w:val="28"/>
          <w:lang w:eastAsia="ru-RU"/>
        </w:rPr>
        <w:t xml:space="preserve"> юридичних наук, </w:t>
      </w:r>
      <w:r>
        <w:rPr>
          <w:rFonts w:ascii="Times New Roman" w:eastAsia="Times New Roman" w:hAnsi="Times New Roman" w:cs="Times New Roman"/>
          <w:sz w:val="28"/>
          <w:szCs w:val="28"/>
          <w:lang w:eastAsia="ru-RU"/>
        </w:rPr>
        <w:t>професор</w:t>
      </w:r>
    </w:p>
    <w:p w:rsidR="00B12F2A" w:rsidRPr="0004410D" w:rsidRDefault="00B12F2A" w:rsidP="00B12F2A">
      <w:pPr>
        <w:keepNext/>
        <w:widowControl w:val="0"/>
        <w:tabs>
          <w:tab w:val="left" w:pos="2977"/>
        </w:tabs>
        <w:autoSpaceDE w:val="0"/>
        <w:autoSpaceDN w:val="0"/>
        <w:spacing w:after="0" w:line="252" w:lineRule="auto"/>
        <w:ind w:left="2552" w:firstLine="425"/>
        <w:jc w:val="both"/>
        <w:rPr>
          <w:rFonts w:ascii="Times New Roman" w:eastAsia="Times New Roman" w:hAnsi="Times New Roman" w:cs="Times New Roman"/>
          <w:b/>
          <w:bCs/>
          <w:sz w:val="28"/>
          <w:szCs w:val="28"/>
          <w:lang w:eastAsia="ru-RU"/>
        </w:rPr>
      </w:pPr>
      <w:r w:rsidRPr="0004410D">
        <w:rPr>
          <w:rFonts w:ascii="Times New Roman" w:eastAsia="Times New Roman" w:hAnsi="Times New Roman" w:cs="Times New Roman"/>
          <w:b/>
          <w:bCs/>
          <w:sz w:val="28"/>
          <w:szCs w:val="28"/>
          <w:lang w:eastAsia="ru-RU"/>
        </w:rPr>
        <w:t>Кваша Оксана Олександрівна,</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r w:rsidRPr="0004410D">
        <w:rPr>
          <w:rFonts w:ascii="Times New Roman" w:eastAsia="Times New Roman" w:hAnsi="Times New Roman" w:cs="Times New Roman"/>
          <w:bCs/>
          <w:sz w:val="28"/>
          <w:szCs w:val="28"/>
          <w:lang w:eastAsia="ru-RU"/>
        </w:rPr>
        <w:t>Інститут держави і права ім. В.</w:t>
      </w:r>
      <w:r>
        <w:rPr>
          <w:rFonts w:ascii="Times New Roman" w:eastAsia="Times New Roman" w:hAnsi="Times New Roman" w:cs="Times New Roman"/>
          <w:bCs/>
          <w:sz w:val="28"/>
          <w:szCs w:val="28"/>
          <w:lang w:eastAsia="ru-RU"/>
        </w:rPr>
        <w:t> </w:t>
      </w:r>
      <w:r w:rsidRPr="0004410D">
        <w:rPr>
          <w:rFonts w:ascii="Times New Roman" w:eastAsia="Times New Roman" w:hAnsi="Times New Roman" w:cs="Times New Roman"/>
          <w:bCs/>
          <w:sz w:val="28"/>
          <w:szCs w:val="28"/>
          <w:lang w:eastAsia="ru-RU"/>
        </w:rPr>
        <w:t xml:space="preserve">М. </w:t>
      </w:r>
      <w:proofErr w:type="spellStart"/>
      <w:r w:rsidRPr="0004410D">
        <w:rPr>
          <w:rFonts w:ascii="Times New Roman" w:eastAsia="Times New Roman" w:hAnsi="Times New Roman" w:cs="Times New Roman"/>
          <w:bCs/>
          <w:sz w:val="28"/>
          <w:szCs w:val="28"/>
          <w:lang w:eastAsia="ru-RU"/>
        </w:rPr>
        <w:t>Корецького</w:t>
      </w:r>
      <w:proofErr w:type="spellEnd"/>
      <w:r w:rsidRPr="0004410D">
        <w:rPr>
          <w:rFonts w:ascii="Times New Roman" w:eastAsia="Times New Roman" w:hAnsi="Times New Roman" w:cs="Times New Roman"/>
          <w:bCs/>
          <w:sz w:val="28"/>
          <w:szCs w:val="28"/>
          <w:lang w:eastAsia="ru-RU"/>
        </w:rPr>
        <w:t xml:space="preserve"> </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r w:rsidRPr="0004410D">
        <w:rPr>
          <w:rFonts w:ascii="Times New Roman" w:eastAsia="Times New Roman" w:hAnsi="Times New Roman" w:cs="Times New Roman"/>
          <w:bCs/>
          <w:sz w:val="28"/>
          <w:szCs w:val="28"/>
          <w:lang w:eastAsia="ru-RU"/>
        </w:rPr>
        <w:t>Національної академії наук України,</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r w:rsidRPr="0004410D">
        <w:rPr>
          <w:rFonts w:ascii="Times New Roman" w:eastAsia="Times New Roman" w:hAnsi="Times New Roman" w:cs="Times New Roman"/>
          <w:bCs/>
          <w:sz w:val="28"/>
          <w:szCs w:val="28"/>
          <w:lang w:eastAsia="ru-RU"/>
        </w:rPr>
        <w:t>старший науковий співробітник відділу проблем кримінального права, кримінології та судоустрою</w:t>
      </w:r>
      <w:r>
        <w:rPr>
          <w:rFonts w:ascii="Times New Roman" w:eastAsia="Times New Roman" w:hAnsi="Times New Roman" w:cs="Times New Roman"/>
          <w:bCs/>
          <w:sz w:val="28"/>
          <w:szCs w:val="28"/>
          <w:lang w:eastAsia="ru-RU"/>
        </w:rPr>
        <w:t>.</w:t>
      </w:r>
    </w:p>
    <w:p w:rsidR="00B12F2A" w:rsidRPr="0004410D" w:rsidRDefault="00B12F2A" w:rsidP="00B12F2A">
      <w:pPr>
        <w:keepNext/>
        <w:widowControl w:val="0"/>
        <w:tabs>
          <w:tab w:val="left" w:pos="2977"/>
        </w:tabs>
        <w:autoSpaceDE w:val="0"/>
        <w:autoSpaceDN w:val="0"/>
        <w:spacing w:after="0" w:line="252" w:lineRule="auto"/>
        <w:ind w:left="2552"/>
        <w:jc w:val="both"/>
        <w:rPr>
          <w:rFonts w:ascii="Times New Roman" w:eastAsia="Times New Roman" w:hAnsi="Times New Roman" w:cs="Times New Roman"/>
          <w:bCs/>
          <w:sz w:val="28"/>
          <w:szCs w:val="28"/>
          <w:lang w:eastAsia="ru-RU"/>
        </w:rPr>
      </w:pPr>
    </w:p>
    <w:p w:rsidR="00B12F2A" w:rsidRPr="0004410D" w:rsidRDefault="00B12F2A" w:rsidP="00B12F2A">
      <w:pPr>
        <w:keepNext/>
        <w:widowControl w:val="0"/>
        <w:tabs>
          <w:tab w:val="left" w:pos="2977"/>
        </w:tabs>
        <w:autoSpaceDE w:val="0"/>
        <w:autoSpaceDN w:val="0"/>
        <w:spacing w:after="0" w:line="252" w:lineRule="auto"/>
        <w:jc w:val="both"/>
        <w:rPr>
          <w:rFonts w:ascii="Times New Roman" w:eastAsia="Times New Roman" w:hAnsi="Times New Roman" w:cs="Times New Roman"/>
          <w:bCs/>
          <w:sz w:val="28"/>
          <w:szCs w:val="28"/>
          <w:lang w:eastAsia="ru-RU"/>
        </w:rPr>
      </w:pPr>
      <w:r w:rsidRPr="0004410D">
        <w:rPr>
          <w:rFonts w:ascii="Times New Roman" w:eastAsia="Times New Roman" w:hAnsi="Times New Roman" w:cs="Times New Roman"/>
          <w:b/>
          <w:bCs/>
          <w:sz w:val="28"/>
          <w:szCs w:val="28"/>
          <w:lang w:eastAsia="ru-RU"/>
        </w:rPr>
        <w:t>Офіційні опоненти:</w:t>
      </w:r>
      <w:r w:rsidRPr="0004410D">
        <w:rPr>
          <w:rFonts w:ascii="Times New Roman" w:eastAsia="Times New Roman" w:hAnsi="Times New Roman" w:cs="Times New Roman"/>
          <w:bCs/>
          <w:sz w:val="28"/>
          <w:szCs w:val="28"/>
          <w:lang w:eastAsia="ru-RU"/>
        </w:rPr>
        <w:t xml:space="preserve">      доктор юридичних наук, професор,</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Pr="0004410D">
        <w:rPr>
          <w:rFonts w:ascii="Times New Roman" w:eastAsia="Times New Roman" w:hAnsi="Times New Roman" w:cs="Times New Roman"/>
          <w:bCs/>
          <w:sz w:val="28"/>
          <w:szCs w:val="28"/>
          <w:lang w:eastAsia="ru-RU"/>
        </w:rPr>
        <w:t>аслужений діяч науки і техніки України</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proofErr w:type="spellStart"/>
      <w:r w:rsidRPr="0004410D">
        <w:rPr>
          <w:rFonts w:ascii="Times New Roman" w:eastAsia="Times New Roman" w:hAnsi="Times New Roman" w:cs="Times New Roman"/>
          <w:b/>
          <w:bCs/>
          <w:sz w:val="28"/>
          <w:szCs w:val="28"/>
          <w:lang w:eastAsia="ru-RU"/>
        </w:rPr>
        <w:t>Фріс</w:t>
      </w:r>
      <w:proofErr w:type="spellEnd"/>
      <w:r w:rsidRPr="0004410D">
        <w:rPr>
          <w:rFonts w:ascii="Times New Roman" w:eastAsia="Times New Roman" w:hAnsi="Times New Roman" w:cs="Times New Roman"/>
          <w:b/>
          <w:bCs/>
          <w:sz w:val="28"/>
          <w:szCs w:val="28"/>
          <w:lang w:eastAsia="ru-RU"/>
        </w:rPr>
        <w:t xml:space="preserve"> Павло Львович</w:t>
      </w:r>
      <w:r w:rsidRPr="0004410D">
        <w:rPr>
          <w:rFonts w:ascii="Times New Roman" w:eastAsia="Times New Roman" w:hAnsi="Times New Roman" w:cs="Times New Roman"/>
          <w:bCs/>
          <w:sz w:val="28"/>
          <w:szCs w:val="28"/>
          <w:lang w:eastAsia="ru-RU"/>
        </w:rPr>
        <w:t xml:space="preserve">, </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r w:rsidRPr="0004410D">
        <w:rPr>
          <w:rFonts w:ascii="Times New Roman" w:eastAsia="Times New Roman" w:hAnsi="Times New Roman" w:cs="Times New Roman"/>
          <w:bCs/>
          <w:sz w:val="28"/>
          <w:szCs w:val="28"/>
          <w:lang w:eastAsia="ru-RU"/>
        </w:rPr>
        <w:t>Юридичний інститут Прикарпатського</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r w:rsidRPr="0004410D">
        <w:rPr>
          <w:rFonts w:ascii="Times New Roman" w:eastAsia="Times New Roman" w:hAnsi="Times New Roman" w:cs="Times New Roman"/>
          <w:bCs/>
          <w:sz w:val="28"/>
          <w:szCs w:val="28"/>
          <w:lang w:eastAsia="ru-RU"/>
        </w:rPr>
        <w:t>національного університету імені Василя Стефаника,</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r w:rsidRPr="0004410D">
        <w:rPr>
          <w:rFonts w:ascii="Times New Roman" w:eastAsia="Times New Roman" w:hAnsi="Times New Roman" w:cs="Times New Roman"/>
          <w:bCs/>
          <w:sz w:val="28"/>
          <w:szCs w:val="28"/>
          <w:lang w:eastAsia="ru-RU"/>
        </w:rPr>
        <w:t>завідувач кафедри кримінального права</w:t>
      </w:r>
      <w:r>
        <w:rPr>
          <w:rFonts w:ascii="Times New Roman" w:eastAsia="Times New Roman" w:hAnsi="Times New Roman" w:cs="Times New Roman"/>
          <w:bCs/>
          <w:sz w:val="28"/>
          <w:szCs w:val="28"/>
          <w:lang w:eastAsia="ru-RU"/>
        </w:rPr>
        <w:t>;</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r w:rsidRPr="0004410D">
        <w:rPr>
          <w:rFonts w:ascii="Times New Roman" w:eastAsia="Times New Roman" w:hAnsi="Times New Roman" w:cs="Times New Roman"/>
          <w:bCs/>
          <w:sz w:val="28"/>
          <w:szCs w:val="28"/>
          <w:lang w:eastAsia="ru-RU"/>
        </w:rPr>
        <w:t>кандидат юридичних наук, доцент</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proofErr w:type="spellStart"/>
      <w:r w:rsidRPr="0004410D">
        <w:rPr>
          <w:rFonts w:ascii="Times New Roman" w:eastAsia="Times New Roman" w:hAnsi="Times New Roman" w:cs="Times New Roman"/>
          <w:b/>
          <w:bCs/>
          <w:sz w:val="28"/>
          <w:szCs w:val="28"/>
          <w:lang w:eastAsia="ru-RU"/>
        </w:rPr>
        <w:t>Загиней</w:t>
      </w:r>
      <w:proofErr w:type="spellEnd"/>
      <w:r w:rsidRPr="0004410D">
        <w:rPr>
          <w:rFonts w:ascii="Times New Roman" w:eastAsia="Times New Roman" w:hAnsi="Times New Roman" w:cs="Times New Roman"/>
          <w:b/>
          <w:bCs/>
          <w:sz w:val="28"/>
          <w:szCs w:val="28"/>
          <w:lang w:eastAsia="ru-RU"/>
        </w:rPr>
        <w:t xml:space="preserve"> Зоя Аполлінаріївна</w:t>
      </w:r>
      <w:r w:rsidRPr="0004410D">
        <w:rPr>
          <w:rFonts w:ascii="Times New Roman" w:eastAsia="Times New Roman" w:hAnsi="Times New Roman" w:cs="Times New Roman"/>
          <w:bCs/>
          <w:sz w:val="28"/>
          <w:szCs w:val="28"/>
          <w:lang w:eastAsia="ru-RU"/>
        </w:rPr>
        <w:t>,</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r w:rsidRPr="0004410D">
        <w:rPr>
          <w:rFonts w:ascii="Times New Roman" w:eastAsia="Times New Roman" w:hAnsi="Times New Roman" w:cs="Times New Roman"/>
          <w:bCs/>
          <w:sz w:val="28"/>
          <w:szCs w:val="28"/>
          <w:lang w:eastAsia="ru-RU"/>
        </w:rPr>
        <w:t>Науково-дослідний інститут Національної</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r w:rsidRPr="0004410D">
        <w:rPr>
          <w:rFonts w:ascii="Times New Roman" w:eastAsia="Times New Roman" w:hAnsi="Times New Roman" w:cs="Times New Roman"/>
          <w:bCs/>
          <w:sz w:val="28"/>
          <w:szCs w:val="28"/>
          <w:lang w:eastAsia="ru-RU"/>
        </w:rPr>
        <w:t xml:space="preserve">академії прокуратури України, </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r w:rsidRPr="0004410D">
        <w:rPr>
          <w:rFonts w:ascii="Times New Roman" w:eastAsia="Times New Roman" w:hAnsi="Times New Roman" w:cs="Times New Roman"/>
          <w:bCs/>
          <w:sz w:val="28"/>
          <w:szCs w:val="28"/>
          <w:lang w:eastAsia="ru-RU"/>
        </w:rPr>
        <w:t xml:space="preserve">начальник відділу досліджень проблем злочинності </w:t>
      </w:r>
    </w:p>
    <w:p w:rsidR="00B12F2A" w:rsidRPr="0004410D" w:rsidRDefault="00B12F2A" w:rsidP="00B12F2A">
      <w:pPr>
        <w:keepNext/>
        <w:widowControl w:val="0"/>
        <w:tabs>
          <w:tab w:val="left" w:pos="2977"/>
        </w:tabs>
        <w:autoSpaceDE w:val="0"/>
        <w:autoSpaceDN w:val="0"/>
        <w:spacing w:after="0" w:line="252" w:lineRule="auto"/>
        <w:ind w:left="2977"/>
        <w:jc w:val="both"/>
        <w:rPr>
          <w:rFonts w:ascii="Times New Roman" w:eastAsia="Times New Roman" w:hAnsi="Times New Roman" w:cs="Times New Roman"/>
          <w:bCs/>
          <w:sz w:val="28"/>
          <w:szCs w:val="28"/>
          <w:lang w:eastAsia="ru-RU"/>
        </w:rPr>
      </w:pPr>
      <w:r w:rsidRPr="0004410D">
        <w:rPr>
          <w:rFonts w:ascii="Times New Roman" w:eastAsia="Times New Roman" w:hAnsi="Times New Roman" w:cs="Times New Roman"/>
          <w:bCs/>
          <w:sz w:val="28"/>
          <w:szCs w:val="28"/>
          <w:lang w:eastAsia="ru-RU"/>
        </w:rPr>
        <w:t>у сфері службової діяльності та корупції</w:t>
      </w:r>
      <w:r>
        <w:rPr>
          <w:rFonts w:ascii="Times New Roman" w:eastAsia="Times New Roman" w:hAnsi="Times New Roman" w:cs="Times New Roman"/>
          <w:bCs/>
          <w:sz w:val="28"/>
          <w:szCs w:val="28"/>
          <w:lang w:eastAsia="ru-RU"/>
        </w:rPr>
        <w:t>.</w:t>
      </w:r>
      <w:r w:rsidRPr="0004410D">
        <w:rPr>
          <w:rFonts w:ascii="Times New Roman" w:eastAsia="Times New Roman" w:hAnsi="Times New Roman" w:cs="Times New Roman"/>
          <w:bCs/>
          <w:sz w:val="28"/>
          <w:szCs w:val="28"/>
          <w:lang w:eastAsia="ru-RU"/>
        </w:rPr>
        <w:t xml:space="preserve"> </w:t>
      </w:r>
    </w:p>
    <w:p w:rsidR="00B12F2A" w:rsidRPr="0004410D" w:rsidRDefault="00B12F2A" w:rsidP="00B12F2A">
      <w:pPr>
        <w:keepNext/>
        <w:widowControl w:val="0"/>
        <w:tabs>
          <w:tab w:val="left" w:pos="2977"/>
        </w:tabs>
        <w:autoSpaceDE w:val="0"/>
        <w:autoSpaceDN w:val="0"/>
        <w:spacing w:after="0" w:line="252" w:lineRule="auto"/>
        <w:jc w:val="both"/>
        <w:rPr>
          <w:rFonts w:ascii="Times New Roman" w:eastAsia="Times New Roman" w:hAnsi="Times New Roman" w:cs="Times New Roman"/>
          <w:bCs/>
          <w:sz w:val="28"/>
          <w:szCs w:val="28"/>
          <w:lang w:eastAsia="ru-RU"/>
        </w:rPr>
      </w:pPr>
    </w:p>
    <w:p w:rsidR="00B12F2A" w:rsidRPr="0004410D" w:rsidRDefault="00B12F2A" w:rsidP="00B12F2A">
      <w:pPr>
        <w:keepNext/>
        <w:widowControl w:val="0"/>
        <w:tabs>
          <w:tab w:val="left" w:pos="2977"/>
        </w:tabs>
        <w:autoSpaceDE w:val="0"/>
        <w:autoSpaceDN w:val="0"/>
        <w:spacing w:after="0" w:line="252" w:lineRule="auto"/>
        <w:ind w:left="2880" w:hanging="2880"/>
        <w:jc w:val="both"/>
        <w:rPr>
          <w:rFonts w:ascii="Times New Roman" w:eastAsia="Times New Roman" w:hAnsi="Times New Roman" w:cs="Times New Roman"/>
          <w:b/>
          <w:bCs/>
          <w:sz w:val="28"/>
          <w:szCs w:val="28"/>
          <w:lang w:eastAsia="ru-RU"/>
        </w:rPr>
      </w:pPr>
      <w:r w:rsidRPr="0004410D">
        <w:rPr>
          <w:rFonts w:ascii="Times New Roman" w:eastAsia="Times New Roman" w:hAnsi="Times New Roman" w:cs="Times New Roman"/>
          <w:sz w:val="28"/>
          <w:szCs w:val="28"/>
          <w:lang w:eastAsia="ru-RU"/>
        </w:rPr>
        <w:t xml:space="preserve"> </w:t>
      </w:r>
    </w:p>
    <w:p w:rsidR="00B12F2A" w:rsidRPr="0004410D" w:rsidRDefault="00B12F2A" w:rsidP="00B12F2A">
      <w:pPr>
        <w:keepNext/>
        <w:widowControl w:val="0"/>
        <w:tabs>
          <w:tab w:val="left" w:pos="709"/>
          <w:tab w:val="left" w:pos="851"/>
        </w:tabs>
        <w:autoSpaceDE w:val="0"/>
        <w:autoSpaceDN w:val="0"/>
        <w:spacing w:after="0" w:line="25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Захист відбудеться «17» листопада</w:t>
      </w:r>
      <w:r w:rsidRPr="0004410D">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5</w:t>
      </w:r>
      <w:r w:rsidRPr="0004410D">
        <w:rPr>
          <w:rFonts w:ascii="Times New Roman" w:eastAsia="Times New Roman" w:hAnsi="Times New Roman" w:cs="Times New Roman"/>
          <w:sz w:val="28"/>
          <w:szCs w:val="28"/>
          <w:lang w:eastAsia="ru-RU"/>
        </w:rPr>
        <w:t xml:space="preserve"> року о </w:t>
      </w:r>
      <w:r>
        <w:rPr>
          <w:rFonts w:ascii="Times New Roman" w:eastAsia="Times New Roman" w:hAnsi="Times New Roman" w:cs="Times New Roman"/>
          <w:sz w:val="28"/>
          <w:szCs w:val="28"/>
          <w:lang w:eastAsia="ru-RU"/>
        </w:rPr>
        <w:t>14</w:t>
      </w:r>
      <w:r w:rsidRPr="0004410D">
        <w:rPr>
          <w:rFonts w:ascii="Times New Roman" w:eastAsia="Times New Roman" w:hAnsi="Times New Roman" w:cs="Times New Roman"/>
          <w:sz w:val="28"/>
          <w:szCs w:val="28"/>
          <w:lang w:eastAsia="ru-RU"/>
        </w:rPr>
        <w:t xml:space="preserve"> </w:t>
      </w:r>
      <w:proofErr w:type="spellStart"/>
      <w:r w:rsidRPr="0004410D">
        <w:rPr>
          <w:rFonts w:ascii="Times New Roman" w:eastAsia="Times New Roman" w:hAnsi="Times New Roman" w:cs="Times New Roman"/>
          <w:sz w:val="28"/>
          <w:szCs w:val="28"/>
          <w:lang w:eastAsia="ru-RU"/>
        </w:rPr>
        <w:t>год</w:t>
      </w:r>
      <w:proofErr w:type="spellEnd"/>
      <w:r w:rsidRPr="0004410D">
        <w:rPr>
          <w:rFonts w:ascii="Times New Roman" w:eastAsia="Times New Roman" w:hAnsi="Times New Roman" w:cs="Times New Roman"/>
          <w:sz w:val="28"/>
          <w:szCs w:val="28"/>
          <w:lang w:eastAsia="ru-RU"/>
        </w:rPr>
        <w:t xml:space="preserve"> на засіданні спеціалізованої вченої ради Д 26.236.02 </w:t>
      </w:r>
      <w:r>
        <w:rPr>
          <w:rFonts w:ascii="Times New Roman" w:eastAsia="Times New Roman" w:hAnsi="Times New Roman" w:cs="Times New Roman"/>
          <w:sz w:val="28"/>
          <w:szCs w:val="28"/>
          <w:lang w:eastAsia="ru-RU"/>
        </w:rPr>
        <w:t xml:space="preserve">в Інституті держави і права </w:t>
      </w:r>
      <w:proofErr w:type="spellStart"/>
      <w:r>
        <w:rPr>
          <w:rFonts w:ascii="Times New Roman" w:eastAsia="Times New Roman" w:hAnsi="Times New Roman" w:cs="Times New Roman"/>
          <w:sz w:val="28"/>
          <w:szCs w:val="28"/>
          <w:lang w:eastAsia="ru-RU"/>
        </w:rPr>
        <w:t>ім. </w:t>
      </w:r>
      <w:r w:rsidRPr="0004410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04410D">
        <w:rPr>
          <w:rFonts w:ascii="Times New Roman" w:eastAsia="Times New Roman" w:hAnsi="Times New Roman" w:cs="Times New Roman"/>
          <w:sz w:val="28"/>
          <w:szCs w:val="28"/>
          <w:lang w:eastAsia="ru-RU"/>
        </w:rPr>
        <w:t>М. Корець</w:t>
      </w:r>
      <w:proofErr w:type="spellEnd"/>
      <w:r w:rsidRPr="0004410D">
        <w:rPr>
          <w:rFonts w:ascii="Times New Roman" w:eastAsia="Times New Roman" w:hAnsi="Times New Roman" w:cs="Times New Roman"/>
          <w:sz w:val="28"/>
          <w:szCs w:val="28"/>
          <w:lang w:eastAsia="ru-RU"/>
        </w:rPr>
        <w:t xml:space="preserve">кого НАН України за адресою: </w:t>
      </w:r>
      <w:smartTag w:uri="urn:schemas-microsoft-com:office:smarttags" w:element="metricconverter">
        <w:smartTagPr>
          <w:attr w:name="ProductID" w:val="01601, м"/>
        </w:smartTagPr>
        <w:r w:rsidRPr="0004410D">
          <w:rPr>
            <w:rFonts w:ascii="Times New Roman" w:eastAsia="Times New Roman" w:hAnsi="Times New Roman" w:cs="Times New Roman"/>
            <w:sz w:val="28"/>
            <w:szCs w:val="28"/>
            <w:lang w:eastAsia="ru-RU"/>
          </w:rPr>
          <w:t>01601, м</w:t>
        </w:r>
      </w:smartTag>
      <w:r>
        <w:rPr>
          <w:rFonts w:ascii="Times New Roman" w:eastAsia="Times New Roman" w:hAnsi="Times New Roman" w:cs="Times New Roman"/>
          <w:sz w:val="28"/>
          <w:szCs w:val="28"/>
          <w:lang w:eastAsia="ru-RU"/>
        </w:rPr>
        <w:t>. Київ, вул. </w:t>
      </w:r>
      <w:r w:rsidRPr="0004410D">
        <w:rPr>
          <w:rFonts w:ascii="Times New Roman" w:eastAsia="Times New Roman" w:hAnsi="Times New Roman" w:cs="Times New Roman"/>
          <w:sz w:val="28"/>
          <w:szCs w:val="28"/>
          <w:lang w:eastAsia="ru-RU"/>
        </w:rPr>
        <w:t>Трьохсвятительська, 4.</w:t>
      </w:r>
    </w:p>
    <w:p w:rsidR="00B12F2A" w:rsidRPr="0004410D" w:rsidRDefault="00B12F2A" w:rsidP="00B12F2A">
      <w:pPr>
        <w:keepNext/>
        <w:widowControl w:val="0"/>
        <w:tabs>
          <w:tab w:val="left" w:pos="709"/>
          <w:tab w:val="left" w:pos="851"/>
        </w:tabs>
        <w:autoSpaceDE w:val="0"/>
        <w:autoSpaceDN w:val="0"/>
        <w:spacing w:after="0" w:line="252" w:lineRule="auto"/>
        <w:ind w:firstLine="567"/>
        <w:jc w:val="both"/>
        <w:rPr>
          <w:rFonts w:ascii="Times New Roman" w:eastAsia="Times New Roman" w:hAnsi="Times New Roman" w:cs="Times New Roman"/>
          <w:sz w:val="28"/>
          <w:szCs w:val="28"/>
          <w:lang w:eastAsia="ru-RU"/>
        </w:rPr>
      </w:pPr>
    </w:p>
    <w:p w:rsidR="00B12F2A" w:rsidRPr="0004410D" w:rsidRDefault="00B12F2A" w:rsidP="00B12F2A">
      <w:pPr>
        <w:keepNext/>
        <w:widowControl w:val="0"/>
        <w:tabs>
          <w:tab w:val="left" w:pos="709"/>
          <w:tab w:val="left" w:pos="851"/>
        </w:tabs>
        <w:autoSpaceDE w:val="0"/>
        <w:autoSpaceDN w:val="0"/>
        <w:spacing w:after="0" w:line="25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дисертацією можна ознайомитись</w:t>
      </w:r>
      <w:r w:rsidRPr="0004410D">
        <w:rPr>
          <w:rFonts w:ascii="Times New Roman" w:eastAsia="Times New Roman" w:hAnsi="Times New Roman" w:cs="Times New Roman"/>
          <w:sz w:val="28"/>
          <w:szCs w:val="28"/>
          <w:lang w:eastAsia="ru-RU"/>
        </w:rPr>
        <w:t xml:space="preserve"> у бібліотеці Інституту держави  і права ім. В.</w:t>
      </w:r>
      <w:r>
        <w:rPr>
          <w:rFonts w:ascii="Times New Roman" w:eastAsia="Times New Roman" w:hAnsi="Times New Roman" w:cs="Times New Roman"/>
          <w:sz w:val="28"/>
          <w:szCs w:val="28"/>
          <w:lang w:eastAsia="ru-RU"/>
        </w:rPr>
        <w:t> </w:t>
      </w:r>
      <w:r w:rsidRPr="0004410D">
        <w:rPr>
          <w:rFonts w:ascii="Times New Roman" w:eastAsia="Times New Roman" w:hAnsi="Times New Roman" w:cs="Times New Roman"/>
          <w:sz w:val="28"/>
          <w:szCs w:val="28"/>
          <w:lang w:eastAsia="ru-RU"/>
        </w:rPr>
        <w:t xml:space="preserve">М. </w:t>
      </w:r>
      <w:proofErr w:type="spellStart"/>
      <w:r w:rsidRPr="0004410D">
        <w:rPr>
          <w:rFonts w:ascii="Times New Roman" w:eastAsia="Times New Roman" w:hAnsi="Times New Roman" w:cs="Times New Roman"/>
          <w:sz w:val="28"/>
          <w:szCs w:val="28"/>
          <w:lang w:eastAsia="ru-RU"/>
        </w:rPr>
        <w:t>Корецького</w:t>
      </w:r>
      <w:proofErr w:type="spellEnd"/>
      <w:r w:rsidRPr="0004410D">
        <w:rPr>
          <w:rFonts w:ascii="Times New Roman" w:eastAsia="Times New Roman" w:hAnsi="Times New Roman" w:cs="Times New Roman"/>
          <w:sz w:val="28"/>
          <w:szCs w:val="28"/>
          <w:lang w:eastAsia="ru-RU"/>
        </w:rPr>
        <w:t xml:space="preserve"> НАН України за адресою: </w:t>
      </w:r>
      <w:smartTag w:uri="urn:schemas-microsoft-com:office:smarttags" w:element="metricconverter">
        <w:smartTagPr>
          <w:attr w:name="ProductID" w:val="01601, м"/>
        </w:smartTagPr>
        <w:r w:rsidRPr="0004410D">
          <w:rPr>
            <w:rFonts w:ascii="Times New Roman" w:eastAsia="Times New Roman" w:hAnsi="Times New Roman" w:cs="Times New Roman"/>
            <w:sz w:val="28"/>
            <w:szCs w:val="28"/>
            <w:lang w:eastAsia="ru-RU"/>
          </w:rPr>
          <w:t>01601, м</w:t>
        </w:r>
      </w:smartTag>
      <w:r>
        <w:rPr>
          <w:rFonts w:ascii="Times New Roman" w:eastAsia="Times New Roman" w:hAnsi="Times New Roman" w:cs="Times New Roman"/>
          <w:sz w:val="28"/>
          <w:szCs w:val="28"/>
          <w:lang w:eastAsia="ru-RU"/>
        </w:rPr>
        <w:t>. Київ, вул.</w:t>
      </w:r>
      <w:r>
        <w:rPr>
          <w:rFonts w:ascii="Times New Roman" w:eastAsia="Times New Roman" w:hAnsi="Times New Roman" w:cs="Times New Roman"/>
          <w:sz w:val="28"/>
          <w:szCs w:val="28"/>
          <w:lang w:val="en-US" w:eastAsia="ru-RU"/>
        </w:rPr>
        <w:t> </w:t>
      </w:r>
      <w:r w:rsidRPr="0004410D">
        <w:rPr>
          <w:rFonts w:ascii="Times New Roman" w:eastAsia="Times New Roman" w:hAnsi="Times New Roman" w:cs="Times New Roman"/>
          <w:sz w:val="28"/>
          <w:szCs w:val="28"/>
          <w:lang w:eastAsia="ru-RU"/>
        </w:rPr>
        <w:t>Трьохсвятительська, 4.</w:t>
      </w:r>
    </w:p>
    <w:p w:rsidR="00B12F2A" w:rsidRPr="0004410D" w:rsidRDefault="00B12F2A" w:rsidP="00B12F2A">
      <w:pPr>
        <w:keepNext/>
        <w:widowControl w:val="0"/>
        <w:autoSpaceDE w:val="0"/>
        <w:autoSpaceDN w:val="0"/>
        <w:spacing w:before="120" w:after="0" w:line="252" w:lineRule="auto"/>
        <w:ind w:firstLine="567"/>
        <w:jc w:val="both"/>
        <w:rPr>
          <w:rFonts w:ascii="Times New Roman" w:eastAsia="Times New Roman" w:hAnsi="Times New Roman" w:cs="Times New Roman"/>
          <w:sz w:val="28"/>
          <w:szCs w:val="28"/>
          <w:lang w:eastAsia="ru-RU"/>
        </w:rPr>
      </w:pPr>
    </w:p>
    <w:p w:rsidR="00B12F2A" w:rsidRPr="003F23B6" w:rsidRDefault="00B12F2A" w:rsidP="00B12F2A">
      <w:pPr>
        <w:keepNext/>
        <w:widowControl w:val="0"/>
        <w:autoSpaceDE w:val="0"/>
        <w:autoSpaceDN w:val="0"/>
        <w:spacing w:before="120" w:after="0" w:line="252" w:lineRule="auto"/>
        <w:ind w:firstLine="567"/>
        <w:jc w:val="both"/>
        <w:rPr>
          <w:rFonts w:ascii="Times New Roman" w:eastAsia="Times New Roman" w:hAnsi="Times New Roman" w:cs="Times New Roman"/>
          <w:sz w:val="28"/>
          <w:szCs w:val="28"/>
          <w:lang w:val="ru-RU" w:eastAsia="ru-RU"/>
        </w:rPr>
      </w:pPr>
      <w:r w:rsidRPr="0004410D">
        <w:rPr>
          <w:rFonts w:ascii="Times New Roman" w:eastAsia="Times New Roman" w:hAnsi="Times New Roman" w:cs="Times New Roman"/>
          <w:sz w:val="28"/>
          <w:szCs w:val="28"/>
          <w:lang w:eastAsia="ru-RU"/>
        </w:rPr>
        <w:t>Автореферат розіслан</w:t>
      </w:r>
      <w:r>
        <w:rPr>
          <w:rFonts w:ascii="Times New Roman" w:eastAsia="Times New Roman" w:hAnsi="Times New Roman" w:cs="Times New Roman"/>
          <w:sz w:val="28"/>
          <w:szCs w:val="28"/>
          <w:lang w:eastAsia="ru-RU"/>
        </w:rPr>
        <w:t>о</w:t>
      </w:r>
      <w:r w:rsidRPr="000441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16» жовтня </w:t>
      </w:r>
      <w:r w:rsidRPr="0004410D">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04410D">
        <w:rPr>
          <w:rFonts w:ascii="Times New Roman" w:eastAsia="Times New Roman" w:hAnsi="Times New Roman" w:cs="Times New Roman"/>
          <w:sz w:val="28"/>
          <w:szCs w:val="28"/>
          <w:lang w:eastAsia="ru-RU"/>
        </w:rPr>
        <w:t xml:space="preserve"> року.</w:t>
      </w:r>
    </w:p>
    <w:p w:rsidR="00B12F2A" w:rsidRPr="003F23B6" w:rsidRDefault="00B12F2A" w:rsidP="00B12F2A">
      <w:pPr>
        <w:keepNext/>
        <w:widowControl w:val="0"/>
        <w:autoSpaceDE w:val="0"/>
        <w:autoSpaceDN w:val="0"/>
        <w:spacing w:before="120" w:after="0" w:line="252" w:lineRule="auto"/>
        <w:ind w:firstLine="567"/>
        <w:jc w:val="both"/>
        <w:rPr>
          <w:rFonts w:ascii="Times New Roman" w:eastAsia="Times New Roman" w:hAnsi="Times New Roman" w:cs="Times New Roman"/>
          <w:sz w:val="28"/>
          <w:szCs w:val="28"/>
          <w:lang w:val="ru-RU" w:eastAsia="ru-RU"/>
        </w:rPr>
      </w:pPr>
    </w:p>
    <w:p w:rsidR="00B12F2A" w:rsidRPr="0004410D" w:rsidRDefault="00B12F2A" w:rsidP="00B12F2A">
      <w:pPr>
        <w:keepNext/>
        <w:widowControl w:val="0"/>
        <w:tabs>
          <w:tab w:val="right" w:pos="8134"/>
        </w:tabs>
        <w:autoSpaceDE w:val="0"/>
        <w:autoSpaceDN w:val="0"/>
        <w:spacing w:after="0" w:line="252" w:lineRule="auto"/>
        <w:jc w:val="both"/>
        <w:rPr>
          <w:rFonts w:ascii="Times New Roman" w:eastAsia="Times New Roman" w:hAnsi="Times New Roman" w:cs="Times New Roman"/>
          <w:sz w:val="28"/>
          <w:szCs w:val="28"/>
          <w:lang w:eastAsia="ru-RU"/>
        </w:rPr>
      </w:pPr>
    </w:p>
    <w:p w:rsidR="00B12F2A" w:rsidRPr="0004410D" w:rsidRDefault="00B12F2A" w:rsidP="00B12F2A">
      <w:pPr>
        <w:keepNext/>
        <w:widowControl w:val="0"/>
        <w:tabs>
          <w:tab w:val="right" w:pos="8134"/>
        </w:tabs>
        <w:autoSpaceDE w:val="0"/>
        <w:autoSpaceDN w:val="0"/>
        <w:spacing w:after="0" w:line="252" w:lineRule="auto"/>
        <w:jc w:val="both"/>
        <w:rPr>
          <w:rFonts w:ascii="Times New Roman" w:eastAsia="Times New Roman" w:hAnsi="Times New Roman" w:cs="Times New Roman"/>
          <w:sz w:val="28"/>
          <w:szCs w:val="28"/>
          <w:lang w:eastAsia="ru-RU"/>
        </w:rPr>
      </w:pPr>
      <w:r w:rsidRPr="0004410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04410D">
        <w:rPr>
          <w:rFonts w:ascii="Times New Roman" w:eastAsia="Times New Roman" w:hAnsi="Times New Roman" w:cs="Times New Roman"/>
          <w:sz w:val="28"/>
          <w:szCs w:val="28"/>
          <w:lang w:eastAsia="ru-RU"/>
        </w:rPr>
        <w:t>о. вченого секретаря</w:t>
      </w:r>
    </w:p>
    <w:p w:rsidR="00B12F2A" w:rsidRPr="0004410D" w:rsidRDefault="00B12F2A" w:rsidP="00B12F2A">
      <w:pPr>
        <w:keepNext/>
        <w:widowControl w:val="0"/>
        <w:tabs>
          <w:tab w:val="right" w:pos="10206"/>
        </w:tabs>
        <w:autoSpaceDE w:val="0"/>
        <w:autoSpaceDN w:val="0"/>
        <w:spacing w:after="0" w:line="252" w:lineRule="auto"/>
        <w:jc w:val="both"/>
        <w:rPr>
          <w:rFonts w:ascii="Times New Roman" w:eastAsia="Times New Roman" w:hAnsi="Times New Roman" w:cs="Times New Roman"/>
          <w:sz w:val="28"/>
          <w:szCs w:val="28"/>
          <w:lang w:eastAsia="ru-RU"/>
        </w:rPr>
      </w:pPr>
      <w:r w:rsidRPr="0004410D">
        <w:rPr>
          <w:rFonts w:ascii="Times New Roman" w:eastAsia="Times New Roman" w:hAnsi="Times New Roman" w:cs="Times New Roman"/>
          <w:sz w:val="28"/>
          <w:szCs w:val="28"/>
          <w:lang w:eastAsia="ru-RU"/>
        </w:rPr>
        <w:t>спеціалізованої вченої ради</w:t>
      </w:r>
    </w:p>
    <w:p w:rsidR="00B12F2A" w:rsidRPr="0004410D" w:rsidRDefault="00B12F2A" w:rsidP="00B12F2A">
      <w:pPr>
        <w:autoSpaceDE w:val="0"/>
        <w:autoSpaceDN w:val="0"/>
        <w:spacing w:after="0" w:line="252" w:lineRule="auto"/>
        <w:rPr>
          <w:rFonts w:ascii="Times New Roman" w:eastAsia="Times New Roman" w:hAnsi="Times New Roman" w:cs="Times New Roman"/>
          <w:sz w:val="28"/>
          <w:szCs w:val="28"/>
          <w:lang w:eastAsia="ru-RU"/>
        </w:rPr>
      </w:pPr>
      <w:r w:rsidRPr="0004410D">
        <w:rPr>
          <w:rFonts w:ascii="Times New Roman" w:eastAsia="Times New Roman" w:hAnsi="Times New Roman" w:cs="Times New Roman"/>
          <w:sz w:val="28"/>
          <w:szCs w:val="28"/>
          <w:lang w:eastAsia="ru-RU"/>
        </w:rPr>
        <w:t>доктор юридичних наук</w:t>
      </w:r>
      <w:r w:rsidRPr="0004410D">
        <w:rPr>
          <w:rFonts w:ascii="Times New Roman" w:eastAsia="Times New Roman" w:hAnsi="Times New Roman" w:cs="Times New Roman"/>
          <w:sz w:val="28"/>
          <w:szCs w:val="28"/>
          <w:lang w:eastAsia="ru-RU"/>
        </w:rPr>
        <w:tab/>
      </w:r>
      <w:r w:rsidRPr="0004410D">
        <w:rPr>
          <w:rFonts w:ascii="Times New Roman" w:eastAsia="Times New Roman" w:hAnsi="Times New Roman" w:cs="Times New Roman"/>
          <w:sz w:val="28"/>
          <w:szCs w:val="28"/>
          <w:lang w:eastAsia="ru-RU"/>
        </w:rPr>
        <w:tab/>
      </w:r>
      <w:r w:rsidRPr="0004410D">
        <w:rPr>
          <w:rFonts w:ascii="Times New Roman" w:eastAsia="Times New Roman" w:hAnsi="Times New Roman" w:cs="Times New Roman"/>
          <w:sz w:val="28"/>
          <w:szCs w:val="28"/>
          <w:lang w:eastAsia="ru-RU"/>
        </w:rPr>
        <w:tab/>
      </w:r>
      <w:r w:rsidRPr="0004410D">
        <w:rPr>
          <w:rFonts w:ascii="Times New Roman" w:eastAsia="Times New Roman" w:hAnsi="Times New Roman" w:cs="Times New Roman"/>
          <w:sz w:val="28"/>
          <w:szCs w:val="28"/>
          <w:lang w:eastAsia="ru-RU"/>
        </w:rPr>
        <w:tab/>
      </w:r>
      <w:r w:rsidRPr="0004410D">
        <w:rPr>
          <w:rFonts w:ascii="Times New Roman" w:eastAsia="Times New Roman" w:hAnsi="Times New Roman" w:cs="Times New Roman"/>
          <w:sz w:val="28"/>
          <w:szCs w:val="28"/>
          <w:lang w:eastAsia="ru-RU"/>
        </w:rPr>
        <w:tab/>
      </w:r>
      <w:r w:rsidRPr="0004410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П. Ф. </w:t>
      </w:r>
      <w:proofErr w:type="spellStart"/>
      <w:r>
        <w:rPr>
          <w:rFonts w:ascii="Times New Roman" w:eastAsia="Times New Roman" w:hAnsi="Times New Roman" w:cs="Times New Roman"/>
          <w:sz w:val="28"/>
          <w:szCs w:val="28"/>
          <w:lang w:eastAsia="ru-RU"/>
        </w:rPr>
        <w:t>Кулинич</w:t>
      </w:r>
      <w:proofErr w:type="spellEnd"/>
    </w:p>
    <w:p w:rsidR="000D36DF" w:rsidRDefault="00774881" w:rsidP="00F42018">
      <w:pPr>
        <w:spacing w:after="160" w:line="269"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ЗАГАЛЬНА ХАРАКТЕРИСТИКА РОБОТИ</w:t>
      </w:r>
    </w:p>
    <w:p w:rsidR="000D36DF" w:rsidRPr="00F42018" w:rsidRDefault="000D36DF" w:rsidP="00F42018">
      <w:pPr>
        <w:spacing w:after="0" w:line="269" w:lineRule="auto"/>
        <w:ind w:firstLine="567"/>
        <w:jc w:val="both"/>
        <w:rPr>
          <w:rFonts w:ascii="Times New Roman" w:eastAsia="Times New Roman" w:hAnsi="Times New Roman" w:cs="Times New Roman"/>
          <w:spacing w:val="-6"/>
          <w:sz w:val="28"/>
          <w:szCs w:val="28"/>
          <w:lang w:eastAsia="uk-UA"/>
        </w:rPr>
      </w:pPr>
      <w:r w:rsidRPr="00F42018">
        <w:rPr>
          <w:rFonts w:ascii="Times New Roman" w:eastAsia="Times New Roman" w:hAnsi="Times New Roman" w:cs="Times New Roman"/>
          <w:b/>
          <w:bCs/>
          <w:spacing w:val="-6"/>
          <w:sz w:val="28"/>
          <w:szCs w:val="28"/>
          <w:lang w:eastAsia="uk-UA"/>
        </w:rPr>
        <w:t xml:space="preserve">Актуальність теми. </w:t>
      </w:r>
      <w:r w:rsidRPr="00F42018">
        <w:rPr>
          <w:rFonts w:ascii="Times New Roman" w:eastAsia="Times New Roman" w:hAnsi="Times New Roman" w:cs="Times New Roman"/>
          <w:spacing w:val="-6"/>
          <w:sz w:val="28"/>
          <w:szCs w:val="28"/>
          <w:lang w:eastAsia="uk-UA"/>
        </w:rPr>
        <w:t xml:space="preserve">Соціально-політичні тенденції ХХІ </w:t>
      </w:r>
      <w:r w:rsidR="00837727" w:rsidRPr="00F42018">
        <w:rPr>
          <w:rFonts w:ascii="Times New Roman" w:eastAsia="Times New Roman" w:hAnsi="Times New Roman" w:cs="Times New Roman"/>
          <w:spacing w:val="-6"/>
          <w:sz w:val="28"/>
          <w:szCs w:val="28"/>
          <w:lang w:eastAsia="uk-UA"/>
        </w:rPr>
        <w:t>ст.</w:t>
      </w:r>
      <w:r w:rsidRPr="00F42018">
        <w:rPr>
          <w:rFonts w:ascii="Times New Roman" w:eastAsia="Times New Roman" w:hAnsi="Times New Roman" w:cs="Times New Roman"/>
          <w:spacing w:val="-6"/>
          <w:sz w:val="28"/>
          <w:szCs w:val="28"/>
          <w:lang w:eastAsia="uk-UA"/>
        </w:rPr>
        <w:t xml:space="preserve">, які домінують в Україні, актуалізують проблему протидії злочинним діям, що вчиняються особами </w:t>
      </w:r>
      <w:r w:rsidR="00837727" w:rsidRPr="00F42018">
        <w:rPr>
          <w:rFonts w:ascii="Times New Roman" w:eastAsia="Times New Roman" w:hAnsi="Times New Roman" w:cs="Times New Roman"/>
          <w:spacing w:val="-6"/>
          <w:sz w:val="28"/>
          <w:szCs w:val="28"/>
          <w:lang w:eastAsia="uk-UA"/>
        </w:rPr>
        <w:t>в</w:t>
      </w:r>
      <w:r w:rsidRPr="00F42018">
        <w:rPr>
          <w:rFonts w:ascii="Times New Roman" w:eastAsia="Times New Roman" w:hAnsi="Times New Roman" w:cs="Times New Roman"/>
          <w:spacing w:val="-6"/>
          <w:sz w:val="28"/>
          <w:szCs w:val="28"/>
          <w:lang w:eastAsia="uk-UA"/>
        </w:rPr>
        <w:t xml:space="preserve"> складі натовпу, </w:t>
      </w:r>
      <w:r w:rsidR="00837727" w:rsidRPr="00F42018">
        <w:rPr>
          <w:rFonts w:ascii="Times New Roman" w:eastAsia="Times New Roman" w:hAnsi="Times New Roman" w:cs="Times New Roman"/>
          <w:spacing w:val="-6"/>
          <w:sz w:val="28"/>
          <w:szCs w:val="28"/>
          <w:lang w:eastAsia="uk-UA"/>
        </w:rPr>
        <w:t xml:space="preserve">із боку як </w:t>
      </w:r>
      <w:r w:rsidRPr="00F42018">
        <w:rPr>
          <w:rFonts w:ascii="Times New Roman" w:eastAsia="Times New Roman" w:hAnsi="Times New Roman" w:cs="Times New Roman"/>
          <w:spacing w:val="-6"/>
          <w:sz w:val="28"/>
          <w:szCs w:val="28"/>
          <w:lang w:eastAsia="uk-UA"/>
        </w:rPr>
        <w:t xml:space="preserve">державних органів, так і фахівців у галузі кримінальної юстиції. У 2010–2014 рр. в Україні відбувалися </w:t>
      </w:r>
      <w:r w:rsidR="00837727" w:rsidRPr="00F42018">
        <w:rPr>
          <w:rFonts w:ascii="Times New Roman" w:eastAsia="Times New Roman" w:hAnsi="Times New Roman" w:cs="Times New Roman"/>
          <w:spacing w:val="-6"/>
          <w:sz w:val="28"/>
          <w:szCs w:val="28"/>
          <w:lang w:eastAsia="uk-UA"/>
        </w:rPr>
        <w:t xml:space="preserve">утиски </w:t>
      </w:r>
      <w:r w:rsidRPr="00F42018">
        <w:rPr>
          <w:rFonts w:ascii="Times New Roman" w:eastAsia="Times New Roman" w:hAnsi="Times New Roman" w:cs="Times New Roman"/>
          <w:spacing w:val="-6"/>
          <w:sz w:val="28"/>
          <w:szCs w:val="28"/>
          <w:lang w:eastAsia="uk-UA"/>
        </w:rPr>
        <w:t xml:space="preserve">свободи мирних зібрань, коли дії влади стали чинниками, що зумовили масові порушення громадянами громадського порядку. У теорії кримінального права проблема протидії злочинам проти громадського порядку </w:t>
      </w:r>
      <w:r w:rsidR="00837727" w:rsidRPr="00F42018">
        <w:rPr>
          <w:rFonts w:ascii="Times New Roman" w:eastAsia="Times New Roman" w:hAnsi="Times New Roman" w:cs="Times New Roman"/>
          <w:spacing w:val="-6"/>
          <w:sz w:val="28"/>
          <w:szCs w:val="28"/>
          <w:lang w:eastAsia="uk-UA"/>
        </w:rPr>
        <w:t>викликає</w:t>
      </w:r>
      <w:r w:rsidRPr="00F42018">
        <w:rPr>
          <w:rFonts w:ascii="Times New Roman" w:eastAsia="Times New Roman" w:hAnsi="Times New Roman" w:cs="Times New Roman"/>
          <w:spacing w:val="-6"/>
          <w:sz w:val="28"/>
          <w:szCs w:val="28"/>
          <w:lang w:eastAsia="uk-UA"/>
        </w:rPr>
        <w:t xml:space="preserve"> постійний науковий інтерес. Предметом кримінологічних досліджень є поняття злочинного натовпу, поведінка учасників якого майже не прогнозована, що ускладнює роботу правоохоронних органів щодо протидії масовим порушенням громадського порядку. </w:t>
      </w:r>
      <w:r w:rsidR="00837727" w:rsidRPr="00F42018">
        <w:rPr>
          <w:rFonts w:ascii="Times New Roman" w:eastAsia="Times New Roman" w:hAnsi="Times New Roman" w:cs="Times New Roman"/>
          <w:spacing w:val="-6"/>
          <w:sz w:val="28"/>
          <w:szCs w:val="28"/>
          <w:lang w:eastAsia="uk-UA"/>
        </w:rPr>
        <w:t>Також п</w:t>
      </w:r>
      <w:r w:rsidRPr="00F42018">
        <w:rPr>
          <w:rFonts w:ascii="Times New Roman" w:eastAsia="Times New Roman" w:hAnsi="Times New Roman" w:cs="Times New Roman"/>
          <w:spacing w:val="-6"/>
          <w:sz w:val="28"/>
          <w:szCs w:val="28"/>
          <w:lang w:eastAsia="uk-UA"/>
        </w:rPr>
        <w:t xml:space="preserve">отребує </w:t>
      </w:r>
      <w:r w:rsidR="00837727" w:rsidRPr="00F42018">
        <w:rPr>
          <w:rFonts w:ascii="Times New Roman" w:eastAsia="Times New Roman" w:hAnsi="Times New Roman" w:cs="Times New Roman"/>
          <w:spacing w:val="-6"/>
          <w:sz w:val="28"/>
          <w:szCs w:val="28"/>
          <w:lang w:eastAsia="uk-UA"/>
        </w:rPr>
        <w:t xml:space="preserve">розв’язання </w:t>
      </w:r>
      <w:r w:rsidRPr="00F42018">
        <w:rPr>
          <w:rFonts w:ascii="Times New Roman" w:eastAsia="Times New Roman" w:hAnsi="Times New Roman" w:cs="Times New Roman"/>
          <w:spacing w:val="-6"/>
          <w:sz w:val="28"/>
          <w:szCs w:val="28"/>
          <w:lang w:eastAsia="uk-UA"/>
        </w:rPr>
        <w:t xml:space="preserve">складна проблема дотримання балансу між правом громадян на опір недемократичному правлінню </w:t>
      </w:r>
      <w:r w:rsidR="007834B0" w:rsidRPr="00F42018">
        <w:rPr>
          <w:rFonts w:ascii="Times New Roman" w:eastAsia="Times New Roman" w:hAnsi="Times New Roman" w:cs="Times New Roman"/>
          <w:spacing w:val="-6"/>
          <w:sz w:val="28"/>
          <w:szCs w:val="28"/>
          <w:lang w:eastAsia="uk-UA"/>
        </w:rPr>
        <w:t>та</w:t>
      </w:r>
      <w:r w:rsidRPr="00F42018">
        <w:rPr>
          <w:rFonts w:ascii="Times New Roman" w:eastAsia="Times New Roman" w:hAnsi="Times New Roman" w:cs="Times New Roman"/>
          <w:spacing w:val="-6"/>
          <w:sz w:val="28"/>
          <w:szCs w:val="28"/>
          <w:lang w:eastAsia="uk-UA"/>
        </w:rPr>
        <w:t xml:space="preserve"> політичний протест і захистом громадського порядку від злочинних посягань. </w:t>
      </w:r>
      <w:r w:rsidR="007834B0" w:rsidRPr="00F42018">
        <w:rPr>
          <w:rFonts w:ascii="Times New Roman" w:eastAsia="Times New Roman" w:hAnsi="Times New Roman" w:cs="Times New Roman"/>
          <w:spacing w:val="-6"/>
          <w:sz w:val="28"/>
          <w:szCs w:val="28"/>
          <w:lang w:eastAsia="uk-UA"/>
        </w:rPr>
        <w:t xml:space="preserve">Потрібно зосередити </w:t>
      </w:r>
      <w:r w:rsidRPr="00F42018">
        <w:rPr>
          <w:rFonts w:ascii="Times New Roman" w:eastAsia="Times New Roman" w:hAnsi="Times New Roman" w:cs="Times New Roman"/>
          <w:spacing w:val="-6"/>
          <w:sz w:val="28"/>
          <w:szCs w:val="28"/>
          <w:lang w:eastAsia="uk-UA"/>
        </w:rPr>
        <w:t>уваг</w:t>
      </w:r>
      <w:r w:rsidR="007834B0" w:rsidRPr="00F42018">
        <w:rPr>
          <w:rFonts w:ascii="Times New Roman" w:eastAsia="Times New Roman" w:hAnsi="Times New Roman" w:cs="Times New Roman"/>
          <w:spacing w:val="-6"/>
          <w:sz w:val="28"/>
          <w:szCs w:val="28"/>
          <w:lang w:eastAsia="uk-UA"/>
        </w:rPr>
        <w:t>у й на</w:t>
      </w:r>
      <w:r w:rsidRPr="00F42018">
        <w:rPr>
          <w:rFonts w:ascii="Times New Roman" w:eastAsia="Times New Roman" w:hAnsi="Times New Roman" w:cs="Times New Roman"/>
          <w:spacing w:val="-6"/>
          <w:sz w:val="28"/>
          <w:szCs w:val="28"/>
          <w:lang w:eastAsia="uk-UA"/>
        </w:rPr>
        <w:t xml:space="preserve"> проблем</w:t>
      </w:r>
      <w:r w:rsidR="007834B0" w:rsidRPr="00F42018">
        <w:rPr>
          <w:rFonts w:ascii="Times New Roman" w:eastAsia="Times New Roman" w:hAnsi="Times New Roman" w:cs="Times New Roman"/>
          <w:spacing w:val="-6"/>
          <w:sz w:val="28"/>
          <w:szCs w:val="28"/>
          <w:lang w:eastAsia="uk-UA"/>
        </w:rPr>
        <w:t>ах</w:t>
      </w:r>
      <w:r w:rsidRPr="00F42018">
        <w:rPr>
          <w:rFonts w:ascii="Times New Roman" w:eastAsia="Times New Roman" w:hAnsi="Times New Roman" w:cs="Times New Roman"/>
          <w:spacing w:val="-6"/>
          <w:sz w:val="28"/>
          <w:szCs w:val="28"/>
          <w:lang w:eastAsia="uk-UA"/>
        </w:rPr>
        <w:t xml:space="preserve"> протидії </w:t>
      </w:r>
      <w:r w:rsidRPr="00F42018">
        <w:rPr>
          <w:rFonts w:ascii="Times New Roman" w:eastAsia="Times New Roman" w:hAnsi="Times New Roman" w:cs="Times New Roman"/>
          <w:bCs/>
          <w:spacing w:val="-6"/>
          <w:sz w:val="28"/>
          <w:szCs w:val="28"/>
          <w:lang w:eastAsia="uk-UA"/>
        </w:rPr>
        <w:t xml:space="preserve">насильницьким діям </w:t>
      </w:r>
      <w:r w:rsidR="007834B0" w:rsidRPr="00F42018">
        <w:rPr>
          <w:rFonts w:ascii="Times New Roman" w:eastAsia="Times New Roman" w:hAnsi="Times New Roman" w:cs="Times New Roman"/>
          <w:bCs/>
          <w:spacing w:val="-6"/>
          <w:sz w:val="28"/>
          <w:szCs w:val="28"/>
          <w:lang w:eastAsia="uk-UA"/>
        </w:rPr>
        <w:t>і</w:t>
      </w:r>
      <w:r w:rsidRPr="00F42018">
        <w:rPr>
          <w:rFonts w:ascii="Times New Roman" w:eastAsia="Times New Roman" w:hAnsi="Times New Roman" w:cs="Times New Roman"/>
          <w:bCs/>
          <w:spacing w:val="-6"/>
          <w:sz w:val="28"/>
          <w:szCs w:val="28"/>
          <w:lang w:eastAsia="uk-UA"/>
        </w:rPr>
        <w:t>з боку глядачів під час проведення</w:t>
      </w:r>
      <w:r w:rsidR="007834B0" w:rsidRPr="00F42018">
        <w:rPr>
          <w:rFonts w:ascii="Times New Roman" w:eastAsia="Times New Roman" w:hAnsi="Times New Roman" w:cs="Times New Roman"/>
          <w:bCs/>
          <w:spacing w:val="-6"/>
          <w:sz w:val="28"/>
          <w:szCs w:val="28"/>
          <w:lang w:eastAsia="uk-UA"/>
        </w:rPr>
        <w:t xml:space="preserve"> спортивних заходів, насамперед</w:t>
      </w:r>
      <w:r w:rsidRPr="00F42018">
        <w:rPr>
          <w:rFonts w:ascii="Times New Roman" w:eastAsia="Times New Roman" w:hAnsi="Times New Roman" w:cs="Times New Roman"/>
          <w:bCs/>
          <w:spacing w:val="-6"/>
          <w:sz w:val="28"/>
          <w:szCs w:val="28"/>
          <w:lang w:eastAsia="uk-UA"/>
        </w:rPr>
        <w:t xml:space="preserve"> футбольних матчів.</w:t>
      </w:r>
      <w:r w:rsidRPr="00F42018">
        <w:rPr>
          <w:rFonts w:ascii="Times New Roman" w:eastAsia="Times New Roman" w:hAnsi="Times New Roman" w:cs="Times New Roman"/>
          <w:spacing w:val="-6"/>
          <w:sz w:val="28"/>
          <w:szCs w:val="28"/>
          <w:lang w:eastAsia="uk-UA"/>
        </w:rPr>
        <w:t xml:space="preserve"> </w:t>
      </w:r>
    </w:p>
    <w:p w:rsidR="000D36DF" w:rsidRPr="00F42018" w:rsidRDefault="000D36DF" w:rsidP="00F42018">
      <w:pPr>
        <w:spacing w:after="0" w:line="269" w:lineRule="auto"/>
        <w:ind w:firstLine="567"/>
        <w:jc w:val="both"/>
        <w:rPr>
          <w:rFonts w:ascii="Times New Roman" w:hAnsi="Times New Roman" w:cs="Times New Roman"/>
          <w:spacing w:val="-6"/>
          <w:sz w:val="28"/>
          <w:szCs w:val="28"/>
        </w:rPr>
      </w:pPr>
      <w:r w:rsidRPr="00F42018">
        <w:rPr>
          <w:rFonts w:ascii="Times New Roman" w:eastAsia="Times New Roman" w:hAnsi="Times New Roman" w:cs="Times New Roman"/>
          <w:spacing w:val="-6"/>
          <w:sz w:val="28"/>
          <w:szCs w:val="28"/>
          <w:lang w:eastAsia="uk-UA"/>
        </w:rPr>
        <w:t>У Кримінальному кодексі України передбачен</w:t>
      </w:r>
      <w:r w:rsidR="007834B0" w:rsidRPr="00F42018">
        <w:rPr>
          <w:rFonts w:ascii="Times New Roman" w:eastAsia="Times New Roman" w:hAnsi="Times New Roman" w:cs="Times New Roman"/>
          <w:spacing w:val="-6"/>
          <w:sz w:val="28"/>
          <w:szCs w:val="28"/>
          <w:lang w:eastAsia="uk-UA"/>
        </w:rPr>
        <w:t>о</w:t>
      </w:r>
      <w:r w:rsidRPr="00F42018">
        <w:rPr>
          <w:rFonts w:ascii="Times New Roman" w:eastAsia="Times New Roman" w:hAnsi="Times New Roman" w:cs="Times New Roman"/>
          <w:spacing w:val="-6"/>
          <w:sz w:val="28"/>
          <w:szCs w:val="28"/>
          <w:lang w:eastAsia="uk-UA"/>
        </w:rPr>
        <w:t xml:space="preserve"> відповідальність за порушення громадського порядку </w:t>
      </w:r>
      <w:r w:rsidR="007834B0" w:rsidRPr="00F42018">
        <w:rPr>
          <w:rFonts w:ascii="Times New Roman" w:eastAsia="Times New Roman" w:hAnsi="Times New Roman" w:cs="Times New Roman"/>
          <w:spacing w:val="-6"/>
          <w:sz w:val="28"/>
          <w:szCs w:val="28"/>
          <w:lang w:eastAsia="uk-UA"/>
        </w:rPr>
        <w:t>в</w:t>
      </w:r>
      <w:r w:rsidRPr="00F42018">
        <w:rPr>
          <w:rFonts w:ascii="Times New Roman" w:eastAsia="Times New Roman" w:hAnsi="Times New Roman" w:cs="Times New Roman"/>
          <w:spacing w:val="-6"/>
          <w:sz w:val="28"/>
          <w:szCs w:val="28"/>
          <w:lang w:eastAsia="uk-UA"/>
        </w:rPr>
        <w:t xml:space="preserve"> статтях 293–296</w:t>
      </w:r>
      <w:r w:rsidR="007834B0" w:rsidRPr="00F42018">
        <w:rPr>
          <w:rFonts w:ascii="Times New Roman" w:eastAsia="Times New Roman" w:hAnsi="Times New Roman" w:cs="Times New Roman"/>
          <w:spacing w:val="-6"/>
          <w:sz w:val="28"/>
          <w:szCs w:val="28"/>
          <w:lang w:eastAsia="uk-UA"/>
        </w:rPr>
        <w:t>, о</w:t>
      </w:r>
      <w:r w:rsidRPr="00F42018">
        <w:rPr>
          <w:rFonts w:ascii="Times New Roman" w:eastAsia="Times New Roman" w:hAnsi="Times New Roman" w:cs="Times New Roman"/>
          <w:spacing w:val="-6"/>
          <w:sz w:val="28"/>
          <w:szCs w:val="28"/>
          <w:lang w:eastAsia="uk-UA"/>
        </w:rPr>
        <w:t xml:space="preserve">днак їх формулювання не є бездоганними </w:t>
      </w:r>
      <w:r w:rsidR="007834B0" w:rsidRPr="00F42018">
        <w:rPr>
          <w:rFonts w:ascii="Times New Roman" w:eastAsia="Times New Roman" w:hAnsi="Times New Roman" w:cs="Times New Roman"/>
          <w:spacing w:val="-6"/>
          <w:sz w:val="28"/>
          <w:szCs w:val="28"/>
          <w:lang w:eastAsia="uk-UA"/>
        </w:rPr>
        <w:t>і</w:t>
      </w:r>
      <w:r w:rsidRPr="00F42018">
        <w:rPr>
          <w:rFonts w:ascii="Times New Roman" w:eastAsia="Times New Roman" w:hAnsi="Times New Roman" w:cs="Times New Roman"/>
          <w:spacing w:val="-6"/>
          <w:sz w:val="28"/>
          <w:szCs w:val="28"/>
          <w:lang w:eastAsia="uk-UA"/>
        </w:rPr>
        <w:t xml:space="preserve">з </w:t>
      </w:r>
      <w:r w:rsidR="007834B0" w:rsidRPr="00F42018">
        <w:rPr>
          <w:rFonts w:ascii="Times New Roman" w:eastAsia="Times New Roman" w:hAnsi="Times New Roman" w:cs="Times New Roman"/>
          <w:spacing w:val="-6"/>
          <w:sz w:val="28"/>
          <w:szCs w:val="28"/>
          <w:lang w:eastAsia="uk-UA"/>
        </w:rPr>
        <w:t xml:space="preserve">погляду </w:t>
      </w:r>
      <w:r w:rsidRPr="00F42018">
        <w:rPr>
          <w:rFonts w:ascii="Times New Roman" w:eastAsia="Times New Roman" w:hAnsi="Times New Roman" w:cs="Times New Roman"/>
          <w:spacing w:val="-6"/>
          <w:sz w:val="28"/>
          <w:szCs w:val="28"/>
          <w:lang w:eastAsia="uk-UA"/>
        </w:rPr>
        <w:t xml:space="preserve">законодавчої техніки, що ускладнює їх практичне застосування. Тому диспозиції цих статей потребують істотного коригування. Водночас у кримінології поняття злочинного натовпу залишається малодослідженим. </w:t>
      </w:r>
      <w:r w:rsidR="007834B0" w:rsidRPr="00F42018">
        <w:rPr>
          <w:rFonts w:ascii="Times New Roman" w:eastAsia="Times New Roman" w:hAnsi="Times New Roman" w:cs="Times New Roman"/>
          <w:spacing w:val="-6"/>
          <w:sz w:val="28"/>
          <w:szCs w:val="28"/>
          <w:lang w:eastAsia="uk-UA"/>
        </w:rPr>
        <w:t>У</w:t>
      </w:r>
      <w:r w:rsidRPr="00F42018">
        <w:rPr>
          <w:rFonts w:ascii="Times New Roman" w:eastAsia="Times New Roman" w:hAnsi="Times New Roman" w:cs="Times New Roman"/>
          <w:spacing w:val="-6"/>
          <w:sz w:val="28"/>
          <w:szCs w:val="28"/>
          <w:lang w:eastAsia="uk-UA"/>
        </w:rPr>
        <w:t>се вище</w:t>
      </w:r>
      <w:r w:rsidR="007834B0" w:rsidRPr="00F42018">
        <w:rPr>
          <w:rFonts w:ascii="Times New Roman" w:eastAsia="Times New Roman" w:hAnsi="Times New Roman" w:cs="Times New Roman"/>
          <w:spacing w:val="-6"/>
          <w:sz w:val="28"/>
          <w:szCs w:val="28"/>
          <w:lang w:eastAsia="uk-UA"/>
        </w:rPr>
        <w:t>зазначене</w:t>
      </w:r>
      <w:r w:rsidRPr="00F42018">
        <w:rPr>
          <w:rFonts w:ascii="Times New Roman" w:eastAsia="Times New Roman" w:hAnsi="Times New Roman" w:cs="Times New Roman"/>
          <w:spacing w:val="-6"/>
          <w:sz w:val="28"/>
          <w:szCs w:val="28"/>
          <w:lang w:eastAsia="uk-UA"/>
        </w:rPr>
        <w:t xml:space="preserve"> свідчить, що проблема протидії злочинним діям, </w:t>
      </w:r>
      <w:r w:rsidR="007834B0" w:rsidRPr="00F42018">
        <w:rPr>
          <w:rFonts w:ascii="Times New Roman" w:eastAsia="Times New Roman" w:hAnsi="Times New Roman" w:cs="Times New Roman"/>
          <w:spacing w:val="-6"/>
          <w:sz w:val="28"/>
          <w:szCs w:val="28"/>
          <w:lang w:eastAsia="uk-UA"/>
        </w:rPr>
        <w:t xml:space="preserve">які </w:t>
      </w:r>
      <w:r w:rsidRPr="00F42018">
        <w:rPr>
          <w:rFonts w:ascii="Times New Roman" w:eastAsia="Times New Roman" w:hAnsi="Times New Roman" w:cs="Times New Roman"/>
          <w:spacing w:val="-6"/>
          <w:sz w:val="28"/>
          <w:szCs w:val="28"/>
          <w:lang w:eastAsia="uk-UA"/>
        </w:rPr>
        <w:t xml:space="preserve">вчиняються особами </w:t>
      </w:r>
      <w:r w:rsidR="007834B0" w:rsidRPr="00F42018">
        <w:rPr>
          <w:rFonts w:ascii="Times New Roman" w:eastAsia="Times New Roman" w:hAnsi="Times New Roman" w:cs="Times New Roman"/>
          <w:spacing w:val="-6"/>
          <w:sz w:val="28"/>
          <w:szCs w:val="28"/>
          <w:lang w:eastAsia="uk-UA"/>
        </w:rPr>
        <w:t>в</w:t>
      </w:r>
      <w:r w:rsidRPr="00F42018">
        <w:rPr>
          <w:rFonts w:ascii="Times New Roman" w:eastAsia="Times New Roman" w:hAnsi="Times New Roman" w:cs="Times New Roman"/>
          <w:spacing w:val="-6"/>
          <w:sz w:val="28"/>
          <w:szCs w:val="28"/>
          <w:lang w:eastAsia="uk-UA"/>
        </w:rPr>
        <w:t xml:space="preserve"> складі натовпу, надзвичайно актуальн</w:t>
      </w:r>
      <w:r w:rsidR="007834B0" w:rsidRPr="00F42018">
        <w:rPr>
          <w:rFonts w:ascii="Times New Roman" w:eastAsia="Times New Roman" w:hAnsi="Times New Roman" w:cs="Times New Roman"/>
          <w:spacing w:val="-6"/>
          <w:sz w:val="28"/>
          <w:szCs w:val="28"/>
          <w:lang w:eastAsia="uk-UA"/>
        </w:rPr>
        <w:t>а</w:t>
      </w:r>
      <w:r w:rsidRPr="00F42018">
        <w:rPr>
          <w:rFonts w:ascii="Times New Roman" w:eastAsia="Times New Roman" w:hAnsi="Times New Roman" w:cs="Times New Roman"/>
          <w:spacing w:val="-6"/>
          <w:sz w:val="28"/>
          <w:szCs w:val="28"/>
          <w:lang w:eastAsia="uk-UA"/>
        </w:rPr>
        <w:t xml:space="preserve"> та потребує спец</w:t>
      </w:r>
      <w:r w:rsidR="00A623C9" w:rsidRPr="00F42018">
        <w:rPr>
          <w:rFonts w:ascii="Times New Roman" w:eastAsia="Times New Roman" w:hAnsi="Times New Roman" w:cs="Times New Roman"/>
          <w:spacing w:val="-6"/>
          <w:sz w:val="28"/>
          <w:szCs w:val="28"/>
          <w:lang w:eastAsia="uk-UA"/>
        </w:rPr>
        <w:t>іального наукового дослідження.</w:t>
      </w:r>
    </w:p>
    <w:p w:rsidR="000D36DF" w:rsidRPr="00F42018" w:rsidRDefault="000D36DF" w:rsidP="00F42018">
      <w:pPr>
        <w:spacing w:after="0" w:line="269" w:lineRule="auto"/>
        <w:ind w:firstLine="567"/>
        <w:jc w:val="both"/>
        <w:rPr>
          <w:rFonts w:ascii="Times New Roman" w:eastAsia="Times New Roman" w:hAnsi="Times New Roman" w:cs="Times New Roman"/>
          <w:spacing w:val="-6"/>
          <w:sz w:val="28"/>
          <w:szCs w:val="28"/>
          <w:lang w:eastAsia="uk-UA"/>
        </w:rPr>
      </w:pPr>
      <w:r w:rsidRPr="00F42018">
        <w:rPr>
          <w:rFonts w:ascii="Times New Roman" w:eastAsia="Times New Roman" w:hAnsi="Times New Roman" w:cs="Times New Roman"/>
          <w:spacing w:val="-6"/>
          <w:sz w:val="28"/>
          <w:szCs w:val="28"/>
          <w:lang w:eastAsia="uk-UA"/>
        </w:rPr>
        <w:t xml:space="preserve">Загалом вітчизняна юридична наука недостатньо уваги приділяє вивченню психології учасників натовпу, а також функціям, які вони виконують у складі натовпу. Водночас соціальна психологія вже багато років здійснює наукові розробки феномену натовпу, які </w:t>
      </w:r>
      <w:r w:rsidR="007834B0" w:rsidRPr="00F42018">
        <w:rPr>
          <w:rFonts w:ascii="Times New Roman" w:eastAsia="Times New Roman" w:hAnsi="Times New Roman" w:cs="Times New Roman"/>
          <w:spacing w:val="-6"/>
          <w:sz w:val="28"/>
          <w:szCs w:val="28"/>
          <w:lang w:eastAsia="uk-UA"/>
        </w:rPr>
        <w:t>й</w:t>
      </w:r>
      <w:r w:rsidRPr="00F42018">
        <w:rPr>
          <w:rFonts w:ascii="Times New Roman" w:eastAsia="Times New Roman" w:hAnsi="Times New Roman" w:cs="Times New Roman"/>
          <w:spacing w:val="-6"/>
          <w:sz w:val="28"/>
          <w:szCs w:val="28"/>
          <w:lang w:eastAsia="uk-UA"/>
        </w:rPr>
        <w:t xml:space="preserve"> повинні лягти в основу створення в державі ефективної системи протидії перетворенню такого натовпу </w:t>
      </w:r>
      <w:r w:rsidR="007834B0" w:rsidRPr="00F42018">
        <w:rPr>
          <w:rFonts w:ascii="Times New Roman" w:eastAsia="Times New Roman" w:hAnsi="Times New Roman" w:cs="Times New Roman"/>
          <w:spacing w:val="-6"/>
          <w:sz w:val="28"/>
          <w:szCs w:val="28"/>
          <w:lang w:eastAsia="uk-UA"/>
        </w:rPr>
        <w:t>в</w:t>
      </w:r>
      <w:r w:rsidRPr="00F42018">
        <w:rPr>
          <w:rFonts w:ascii="Times New Roman" w:eastAsia="Times New Roman" w:hAnsi="Times New Roman" w:cs="Times New Roman"/>
          <w:spacing w:val="-6"/>
          <w:sz w:val="28"/>
          <w:szCs w:val="28"/>
          <w:lang w:eastAsia="uk-UA"/>
        </w:rPr>
        <w:t xml:space="preserve"> злочинний.</w:t>
      </w:r>
    </w:p>
    <w:p w:rsidR="000D36DF" w:rsidRPr="000D36DF" w:rsidRDefault="000D36DF" w:rsidP="00F42018">
      <w:pPr>
        <w:widowControl w:val="0"/>
        <w:autoSpaceDE w:val="0"/>
        <w:autoSpaceDN w:val="0"/>
        <w:adjustRightInd w:val="0"/>
        <w:spacing w:after="0" w:line="266" w:lineRule="auto"/>
        <w:ind w:firstLine="567"/>
        <w:jc w:val="both"/>
        <w:textAlignment w:val="center"/>
        <w:rPr>
          <w:rFonts w:ascii="Times New Roman" w:eastAsia="Times New Roman" w:hAnsi="Times New Roman" w:cs="Times New Roman"/>
          <w:spacing w:val="2"/>
          <w:sz w:val="28"/>
          <w:szCs w:val="28"/>
          <w:lang w:eastAsia="uk-UA"/>
        </w:rPr>
      </w:pPr>
      <w:r w:rsidRPr="00F42018">
        <w:rPr>
          <w:rFonts w:ascii="Times New Roman" w:eastAsia="Times New Roman" w:hAnsi="Times New Roman" w:cs="Times New Roman"/>
          <w:spacing w:val="-6"/>
          <w:sz w:val="28"/>
          <w:szCs w:val="28"/>
          <w:lang w:eastAsia="uk-UA"/>
        </w:rPr>
        <w:t>Проблем</w:t>
      </w:r>
      <w:r w:rsidR="007834B0" w:rsidRPr="00F42018">
        <w:rPr>
          <w:rFonts w:ascii="Times New Roman" w:eastAsia="Times New Roman" w:hAnsi="Times New Roman" w:cs="Times New Roman"/>
          <w:spacing w:val="-6"/>
          <w:sz w:val="28"/>
          <w:szCs w:val="28"/>
          <w:lang w:eastAsia="uk-UA"/>
        </w:rPr>
        <w:t>у протидії злочинним діям</w:t>
      </w:r>
      <w:r w:rsidRPr="00F42018">
        <w:rPr>
          <w:rFonts w:ascii="Times New Roman" w:eastAsia="Times New Roman" w:hAnsi="Times New Roman" w:cs="Times New Roman"/>
          <w:spacing w:val="-6"/>
          <w:sz w:val="28"/>
          <w:szCs w:val="28"/>
          <w:lang w:eastAsia="uk-UA"/>
        </w:rPr>
        <w:t xml:space="preserve">, що вчиняються особами </w:t>
      </w:r>
      <w:r w:rsidR="007834B0" w:rsidRPr="00F42018">
        <w:rPr>
          <w:rFonts w:ascii="Times New Roman" w:eastAsia="Times New Roman" w:hAnsi="Times New Roman" w:cs="Times New Roman"/>
          <w:spacing w:val="-6"/>
          <w:sz w:val="28"/>
          <w:szCs w:val="28"/>
          <w:lang w:eastAsia="uk-UA"/>
        </w:rPr>
        <w:t>в</w:t>
      </w:r>
      <w:r w:rsidRPr="00F42018">
        <w:rPr>
          <w:rFonts w:ascii="Times New Roman" w:eastAsia="Times New Roman" w:hAnsi="Times New Roman" w:cs="Times New Roman"/>
          <w:spacing w:val="-6"/>
          <w:sz w:val="28"/>
          <w:szCs w:val="28"/>
          <w:lang w:eastAsia="uk-UA"/>
        </w:rPr>
        <w:t xml:space="preserve"> складі натовпу, фрагментарно дослідж</w:t>
      </w:r>
      <w:r w:rsidR="007834B0" w:rsidRPr="00F42018">
        <w:rPr>
          <w:rFonts w:ascii="Times New Roman" w:eastAsia="Times New Roman" w:hAnsi="Times New Roman" w:cs="Times New Roman"/>
          <w:spacing w:val="-6"/>
          <w:sz w:val="28"/>
          <w:szCs w:val="28"/>
          <w:lang w:eastAsia="uk-UA"/>
        </w:rPr>
        <w:t>ено</w:t>
      </w:r>
      <w:r w:rsidRPr="00F42018">
        <w:rPr>
          <w:rFonts w:ascii="Times New Roman" w:eastAsia="Times New Roman" w:hAnsi="Times New Roman" w:cs="Times New Roman"/>
          <w:spacing w:val="-6"/>
          <w:sz w:val="28"/>
          <w:szCs w:val="28"/>
          <w:lang w:eastAsia="uk-UA"/>
        </w:rPr>
        <w:t xml:space="preserve"> </w:t>
      </w:r>
      <w:r w:rsidR="007834B0" w:rsidRPr="00F42018">
        <w:rPr>
          <w:rFonts w:ascii="Times New Roman" w:eastAsia="Times New Roman" w:hAnsi="Times New Roman" w:cs="Times New Roman"/>
          <w:spacing w:val="-6"/>
          <w:sz w:val="28"/>
          <w:szCs w:val="28"/>
          <w:lang w:eastAsia="uk-UA"/>
        </w:rPr>
        <w:t>в</w:t>
      </w:r>
      <w:r w:rsidRPr="00F42018">
        <w:rPr>
          <w:rFonts w:ascii="Times New Roman" w:eastAsia="Times New Roman" w:hAnsi="Times New Roman" w:cs="Times New Roman"/>
          <w:spacing w:val="-6"/>
          <w:sz w:val="28"/>
          <w:szCs w:val="28"/>
          <w:lang w:eastAsia="uk-UA"/>
        </w:rPr>
        <w:t xml:space="preserve"> працях вітчизняних </w:t>
      </w:r>
      <w:r w:rsidR="007834B0" w:rsidRPr="00F42018">
        <w:rPr>
          <w:rFonts w:ascii="Times New Roman" w:eastAsia="Times New Roman" w:hAnsi="Times New Roman" w:cs="Times New Roman"/>
          <w:spacing w:val="-6"/>
          <w:sz w:val="28"/>
          <w:szCs w:val="28"/>
          <w:lang w:eastAsia="uk-UA"/>
        </w:rPr>
        <w:t>у</w:t>
      </w:r>
      <w:r w:rsidRPr="00F42018">
        <w:rPr>
          <w:rFonts w:ascii="Times New Roman" w:eastAsia="Times New Roman" w:hAnsi="Times New Roman" w:cs="Times New Roman"/>
          <w:spacing w:val="-6"/>
          <w:sz w:val="28"/>
          <w:szCs w:val="28"/>
          <w:lang w:eastAsia="uk-UA"/>
        </w:rPr>
        <w:t>чених М. І. </w:t>
      </w:r>
      <w:proofErr w:type="spellStart"/>
      <w:r w:rsidRPr="00F42018">
        <w:rPr>
          <w:rFonts w:ascii="Times New Roman" w:eastAsia="Times New Roman" w:hAnsi="Times New Roman" w:cs="Times New Roman"/>
          <w:spacing w:val="-6"/>
          <w:sz w:val="28"/>
          <w:szCs w:val="28"/>
          <w:lang w:eastAsia="uk-UA"/>
        </w:rPr>
        <w:t>Бажанова</w:t>
      </w:r>
      <w:proofErr w:type="spellEnd"/>
      <w:r w:rsidRPr="00F42018">
        <w:rPr>
          <w:rFonts w:ascii="Times New Roman" w:eastAsia="Times New Roman" w:hAnsi="Times New Roman" w:cs="Times New Roman"/>
          <w:spacing w:val="-6"/>
          <w:sz w:val="28"/>
          <w:szCs w:val="28"/>
          <w:lang w:eastAsia="uk-UA"/>
        </w:rPr>
        <w:t xml:space="preserve">, </w:t>
      </w:r>
      <w:proofErr w:type="spellStart"/>
      <w:r w:rsidRPr="00F42018">
        <w:rPr>
          <w:rFonts w:ascii="Times New Roman" w:eastAsia="Times New Roman" w:hAnsi="Times New Roman" w:cs="Times New Roman"/>
          <w:spacing w:val="-6"/>
          <w:sz w:val="28"/>
          <w:szCs w:val="28"/>
          <w:lang w:eastAsia="uk-UA"/>
        </w:rPr>
        <w:t>Ю. В. Баул</w:t>
      </w:r>
      <w:proofErr w:type="spellEnd"/>
      <w:r w:rsidRPr="00F42018">
        <w:rPr>
          <w:rFonts w:ascii="Times New Roman" w:eastAsia="Times New Roman" w:hAnsi="Times New Roman" w:cs="Times New Roman"/>
          <w:spacing w:val="-6"/>
          <w:sz w:val="28"/>
          <w:szCs w:val="28"/>
          <w:lang w:eastAsia="uk-UA"/>
        </w:rPr>
        <w:t xml:space="preserve">іна, </w:t>
      </w:r>
      <w:proofErr w:type="spellStart"/>
      <w:r w:rsidRPr="00F42018">
        <w:rPr>
          <w:rFonts w:ascii="Times New Roman" w:eastAsia="Times New Roman" w:hAnsi="Times New Roman" w:cs="Times New Roman"/>
          <w:spacing w:val="-6"/>
          <w:sz w:val="28"/>
          <w:szCs w:val="28"/>
          <w:lang w:eastAsia="uk-UA"/>
        </w:rPr>
        <w:t>Ю.</w:t>
      </w:r>
      <w:r w:rsidR="00124DC3" w:rsidRPr="00F42018">
        <w:rPr>
          <w:rFonts w:ascii="Times New Roman" w:eastAsia="Times New Roman" w:hAnsi="Times New Roman" w:cs="Times New Roman"/>
          <w:spacing w:val="-6"/>
          <w:sz w:val="28"/>
          <w:szCs w:val="28"/>
          <w:lang w:eastAsia="uk-UA"/>
        </w:rPr>
        <w:t> </w:t>
      </w:r>
      <w:r w:rsidRPr="00F42018">
        <w:rPr>
          <w:rFonts w:ascii="Times New Roman" w:eastAsia="Times New Roman" w:hAnsi="Times New Roman" w:cs="Times New Roman"/>
          <w:spacing w:val="-6"/>
          <w:sz w:val="28"/>
          <w:szCs w:val="28"/>
          <w:lang w:eastAsia="uk-UA"/>
        </w:rPr>
        <w:t>В.</w:t>
      </w:r>
      <w:r w:rsidR="00124DC3" w:rsidRPr="00F42018">
        <w:rPr>
          <w:rFonts w:ascii="Times New Roman" w:eastAsia="Times New Roman" w:hAnsi="Times New Roman" w:cs="Times New Roman"/>
          <w:spacing w:val="-6"/>
          <w:sz w:val="28"/>
          <w:szCs w:val="28"/>
          <w:lang w:eastAsia="uk-UA"/>
        </w:rPr>
        <w:t> </w:t>
      </w:r>
      <w:r w:rsidRPr="00F42018">
        <w:rPr>
          <w:rFonts w:ascii="Times New Roman" w:eastAsia="Times New Roman" w:hAnsi="Times New Roman" w:cs="Times New Roman"/>
          <w:spacing w:val="-6"/>
          <w:sz w:val="28"/>
          <w:szCs w:val="28"/>
          <w:lang w:eastAsia="uk-UA"/>
        </w:rPr>
        <w:t>Бі</w:t>
      </w:r>
      <w:proofErr w:type="spellEnd"/>
      <w:r w:rsidRPr="00F42018">
        <w:rPr>
          <w:rFonts w:ascii="Times New Roman" w:eastAsia="Times New Roman" w:hAnsi="Times New Roman" w:cs="Times New Roman"/>
          <w:spacing w:val="-6"/>
          <w:sz w:val="28"/>
          <w:szCs w:val="28"/>
          <w:lang w:eastAsia="uk-UA"/>
        </w:rPr>
        <w:t xml:space="preserve">лої, </w:t>
      </w:r>
      <w:proofErr w:type="spellStart"/>
      <w:r w:rsidRPr="00F42018">
        <w:rPr>
          <w:rFonts w:ascii="Times New Roman" w:eastAsia="Times New Roman" w:hAnsi="Times New Roman" w:cs="Times New Roman"/>
          <w:spacing w:val="-6"/>
          <w:sz w:val="28"/>
          <w:szCs w:val="28"/>
          <w:lang w:eastAsia="uk-UA"/>
        </w:rPr>
        <w:t>І. Г. Богатирь</w:t>
      </w:r>
      <w:proofErr w:type="spellEnd"/>
      <w:r w:rsidRPr="00F42018">
        <w:rPr>
          <w:rFonts w:ascii="Times New Roman" w:eastAsia="Times New Roman" w:hAnsi="Times New Roman" w:cs="Times New Roman"/>
          <w:spacing w:val="-6"/>
          <w:sz w:val="28"/>
          <w:szCs w:val="28"/>
          <w:lang w:eastAsia="uk-UA"/>
        </w:rPr>
        <w:t>ова, В. І. Борисова,</w:t>
      </w:r>
      <w:r w:rsidR="000354FF" w:rsidRPr="00F42018">
        <w:rPr>
          <w:rFonts w:ascii="Times New Roman" w:eastAsia="Times New Roman" w:hAnsi="Times New Roman" w:cs="Times New Roman"/>
          <w:spacing w:val="-6"/>
          <w:sz w:val="28"/>
          <w:szCs w:val="28"/>
          <w:lang w:eastAsia="uk-UA"/>
        </w:rPr>
        <w:t xml:space="preserve"> </w:t>
      </w:r>
      <w:r w:rsidR="003549F6" w:rsidRPr="00F42018">
        <w:rPr>
          <w:rFonts w:ascii="Times New Roman" w:eastAsia="Times New Roman" w:hAnsi="Times New Roman" w:cs="Times New Roman"/>
          <w:spacing w:val="-6"/>
          <w:sz w:val="28"/>
          <w:szCs w:val="28"/>
          <w:lang w:eastAsia="uk-UA"/>
        </w:rPr>
        <w:t xml:space="preserve">Ф. Г. Бурчака, </w:t>
      </w:r>
      <w:r w:rsidR="000354FF" w:rsidRPr="00F42018">
        <w:rPr>
          <w:rFonts w:ascii="Times New Roman" w:eastAsia="Times New Roman" w:hAnsi="Times New Roman" w:cs="Times New Roman"/>
          <w:spacing w:val="-6"/>
          <w:sz w:val="28"/>
          <w:szCs w:val="28"/>
          <w:lang w:eastAsia="uk-UA"/>
        </w:rPr>
        <w:t xml:space="preserve">В. В. Василевича, </w:t>
      </w:r>
      <w:r w:rsidRPr="00F42018">
        <w:rPr>
          <w:rFonts w:ascii="Times New Roman" w:eastAsia="Times New Roman" w:hAnsi="Times New Roman" w:cs="Times New Roman"/>
          <w:spacing w:val="-6"/>
          <w:sz w:val="28"/>
          <w:szCs w:val="28"/>
          <w:lang w:eastAsia="uk-UA"/>
        </w:rPr>
        <w:t xml:space="preserve">В. О. Глушкова, </w:t>
      </w:r>
      <w:proofErr w:type="spellStart"/>
      <w:r w:rsidR="00D33A22" w:rsidRPr="00F42018">
        <w:rPr>
          <w:rFonts w:ascii="Times New Roman" w:eastAsia="Times New Roman" w:hAnsi="Times New Roman" w:cs="Times New Roman"/>
          <w:spacing w:val="-6"/>
          <w:sz w:val="28"/>
          <w:szCs w:val="28"/>
          <w:lang w:eastAsia="uk-UA"/>
        </w:rPr>
        <w:t>В.В. Г</w:t>
      </w:r>
      <w:proofErr w:type="spellEnd"/>
      <w:r w:rsidR="00D33A22" w:rsidRPr="00F42018">
        <w:rPr>
          <w:rFonts w:ascii="Times New Roman" w:eastAsia="Times New Roman" w:hAnsi="Times New Roman" w:cs="Times New Roman"/>
          <w:spacing w:val="-6"/>
          <w:sz w:val="28"/>
          <w:szCs w:val="28"/>
          <w:lang w:eastAsia="uk-UA"/>
        </w:rPr>
        <w:t xml:space="preserve">оліни, </w:t>
      </w:r>
      <w:proofErr w:type="spellStart"/>
      <w:r w:rsidR="000354FF" w:rsidRPr="00F42018">
        <w:rPr>
          <w:rFonts w:ascii="Times New Roman" w:eastAsia="Times New Roman" w:hAnsi="Times New Roman" w:cs="Times New Roman"/>
          <w:spacing w:val="-6"/>
          <w:sz w:val="28"/>
          <w:szCs w:val="28"/>
          <w:lang w:eastAsia="uk-UA"/>
        </w:rPr>
        <w:t>Б. М. Головк</w:t>
      </w:r>
      <w:proofErr w:type="spellEnd"/>
      <w:r w:rsidR="000354FF" w:rsidRPr="00F42018">
        <w:rPr>
          <w:rFonts w:ascii="Times New Roman" w:eastAsia="Times New Roman" w:hAnsi="Times New Roman" w:cs="Times New Roman"/>
          <w:spacing w:val="-6"/>
          <w:sz w:val="28"/>
          <w:szCs w:val="28"/>
          <w:lang w:eastAsia="uk-UA"/>
        </w:rPr>
        <w:t xml:space="preserve">іна, </w:t>
      </w:r>
      <w:proofErr w:type="spellStart"/>
      <w:r w:rsidRPr="00F42018">
        <w:rPr>
          <w:rFonts w:ascii="Times New Roman" w:eastAsia="Times New Roman" w:hAnsi="Times New Roman" w:cs="Times New Roman"/>
          <w:spacing w:val="-6"/>
          <w:sz w:val="28"/>
          <w:szCs w:val="28"/>
          <w:lang w:eastAsia="uk-UA"/>
        </w:rPr>
        <w:t>О. В. Головк</w:t>
      </w:r>
      <w:proofErr w:type="spellEnd"/>
      <w:r w:rsidRPr="00F42018">
        <w:rPr>
          <w:rFonts w:ascii="Times New Roman" w:eastAsia="Times New Roman" w:hAnsi="Times New Roman" w:cs="Times New Roman"/>
          <w:spacing w:val="-6"/>
          <w:sz w:val="28"/>
          <w:szCs w:val="28"/>
          <w:lang w:eastAsia="uk-UA"/>
        </w:rPr>
        <w:t xml:space="preserve">іна, </w:t>
      </w:r>
      <w:proofErr w:type="spellStart"/>
      <w:r w:rsidR="00D33A22" w:rsidRPr="00F42018">
        <w:rPr>
          <w:rFonts w:ascii="Times New Roman" w:eastAsia="Times New Roman" w:hAnsi="Times New Roman" w:cs="Times New Roman"/>
          <w:spacing w:val="-6"/>
          <w:sz w:val="28"/>
          <w:szCs w:val="28"/>
          <w:lang w:eastAsia="uk-UA"/>
        </w:rPr>
        <w:t>Н. О. Гуторо</w:t>
      </w:r>
      <w:proofErr w:type="spellEnd"/>
      <w:r w:rsidR="00D33A22" w:rsidRPr="00F42018">
        <w:rPr>
          <w:rFonts w:ascii="Times New Roman" w:eastAsia="Times New Roman" w:hAnsi="Times New Roman" w:cs="Times New Roman"/>
          <w:spacing w:val="-6"/>
          <w:sz w:val="28"/>
          <w:szCs w:val="28"/>
          <w:lang w:eastAsia="uk-UA"/>
        </w:rPr>
        <w:t xml:space="preserve">вої, </w:t>
      </w:r>
      <w:proofErr w:type="spellStart"/>
      <w:r w:rsidR="00321BAB" w:rsidRPr="00F42018">
        <w:rPr>
          <w:rFonts w:ascii="Times New Roman" w:eastAsia="Times New Roman" w:hAnsi="Times New Roman" w:cs="Times New Roman"/>
          <w:spacing w:val="-6"/>
          <w:sz w:val="28"/>
          <w:szCs w:val="28"/>
          <w:lang w:eastAsia="uk-UA"/>
        </w:rPr>
        <w:t>І. М. Даньш</w:t>
      </w:r>
      <w:proofErr w:type="spellEnd"/>
      <w:r w:rsidR="00321BAB" w:rsidRPr="00F42018">
        <w:rPr>
          <w:rFonts w:ascii="Times New Roman" w:eastAsia="Times New Roman" w:hAnsi="Times New Roman" w:cs="Times New Roman"/>
          <w:spacing w:val="-6"/>
          <w:sz w:val="28"/>
          <w:szCs w:val="28"/>
          <w:lang w:eastAsia="uk-UA"/>
        </w:rPr>
        <w:t xml:space="preserve">ина, </w:t>
      </w:r>
      <w:proofErr w:type="spellStart"/>
      <w:r w:rsidRPr="00F42018">
        <w:rPr>
          <w:rFonts w:ascii="Times New Roman" w:eastAsia="Times New Roman" w:hAnsi="Times New Roman" w:cs="Times New Roman"/>
          <w:spacing w:val="-6"/>
          <w:sz w:val="28"/>
          <w:szCs w:val="28"/>
          <w:lang w:eastAsia="uk-UA"/>
        </w:rPr>
        <w:t>С. Ф. Денис</w:t>
      </w:r>
      <w:proofErr w:type="spellEnd"/>
      <w:r w:rsidRPr="00F42018">
        <w:rPr>
          <w:rFonts w:ascii="Times New Roman" w:eastAsia="Times New Roman" w:hAnsi="Times New Roman" w:cs="Times New Roman"/>
          <w:spacing w:val="-6"/>
          <w:sz w:val="28"/>
          <w:szCs w:val="28"/>
          <w:lang w:eastAsia="uk-UA"/>
        </w:rPr>
        <w:t xml:space="preserve">ова, </w:t>
      </w:r>
      <w:proofErr w:type="spellStart"/>
      <w:r w:rsidRPr="00F42018">
        <w:rPr>
          <w:rFonts w:ascii="Times New Roman" w:eastAsia="Times New Roman" w:hAnsi="Times New Roman" w:cs="Times New Roman"/>
          <w:spacing w:val="-6"/>
          <w:sz w:val="28"/>
          <w:szCs w:val="28"/>
          <w:lang w:eastAsia="uk-UA"/>
        </w:rPr>
        <w:t>Т. А. Денисо</w:t>
      </w:r>
      <w:proofErr w:type="spellEnd"/>
      <w:r w:rsidRPr="00F42018">
        <w:rPr>
          <w:rFonts w:ascii="Times New Roman" w:eastAsia="Times New Roman" w:hAnsi="Times New Roman" w:cs="Times New Roman"/>
          <w:spacing w:val="-6"/>
          <w:sz w:val="28"/>
          <w:szCs w:val="28"/>
          <w:lang w:eastAsia="uk-UA"/>
        </w:rPr>
        <w:t>вої, О. М. </w:t>
      </w:r>
      <w:proofErr w:type="spellStart"/>
      <w:r w:rsidRPr="00F42018">
        <w:rPr>
          <w:rFonts w:ascii="Times New Roman" w:eastAsia="Times New Roman" w:hAnsi="Times New Roman" w:cs="Times New Roman"/>
          <w:spacing w:val="-6"/>
          <w:sz w:val="28"/>
          <w:szCs w:val="28"/>
          <w:lang w:eastAsia="uk-UA"/>
        </w:rPr>
        <w:t>Джужі</w:t>
      </w:r>
      <w:proofErr w:type="spellEnd"/>
      <w:r w:rsidRPr="00F42018">
        <w:rPr>
          <w:rFonts w:ascii="Times New Roman" w:eastAsia="Times New Roman" w:hAnsi="Times New Roman" w:cs="Times New Roman"/>
          <w:spacing w:val="-6"/>
          <w:sz w:val="28"/>
          <w:szCs w:val="28"/>
          <w:lang w:eastAsia="uk-UA"/>
        </w:rPr>
        <w:t xml:space="preserve">, </w:t>
      </w:r>
      <w:proofErr w:type="spellStart"/>
      <w:r w:rsidRPr="00F42018">
        <w:rPr>
          <w:rFonts w:ascii="Times New Roman" w:eastAsia="Times New Roman" w:hAnsi="Times New Roman" w:cs="Times New Roman"/>
          <w:spacing w:val="-6"/>
          <w:sz w:val="28"/>
          <w:szCs w:val="28"/>
          <w:lang w:eastAsia="uk-UA"/>
        </w:rPr>
        <w:t>О. О. Дудор</w:t>
      </w:r>
      <w:proofErr w:type="spellEnd"/>
      <w:r w:rsidRPr="00F42018">
        <w:rPr>
          <w:rFonts w:ascii="Times New Roman" w:eastAsia="Times New Roman" w:hAnsi="Times New Roman" w:cs="Times New Roman"/>
          <w:spacing w:val="-6"/>
          <w:sz w:val="28"/>
          <w:szCs w:val="28"/>
          <w:lang w:eastAsia="uk-UA"/>
        </w:rPr>
        <w:t xml:space="preserve">ова, </w:t>
      </w:r>
      <w:proofErr w:type="spellStart"/>
      <w:r w:rsidRPr="00F42018">
        <w:rPr>
          <w:rFonts w:ascii="Times New Roman" w:eastAsia="Times New Roman" w:hAnsi="Times New Roman" w:cs="Times New Roman"/>
          <w:spacing w:val="-6"/>
          <w:sz w:val="28"/>
          <w:szCs w:val="28"/>
          <w:lang w:eastAsia="uk-UA"/>
        </w:rPr>
        <w:t>В. П. Ємельян</w:t>
      </w:r>
      <w:proofErr w:type="spellEnd"/>
      <w:r w:rsidRPr="00F42018">
        <w:rPr>
          <w:rFonts w:ascii="Times New Roman" w:eastAsia="Times New Roman" w:hAnsi="Times New Roman" w:cs="Times New Roman"/>
          <w:spacing w:val="-6"/>
          <w:sz w:val="28"/>
          <w:szCs w:val="28"/>
          <w:lang w:eastAsia="uk-UA"/>
        </w:rPr>
        <w:t xml:space="preserve">ова, </w:t>
      </w:r>
      <w:r w:rsidR="003549F6" w:rsidRPr="00F42018">
        <w:rPr>
          <w:rFonts w:ascii="Times New Roman" w:eastAsia="Times New Roman" w:hAnsi="Times New Roman" w:cs="Times New Roman"/>
          <w:spacing w:val="-6"/>
          <w:sz w:val="28"/>
          <w:szCs w:val="28"/>
          <w:lang w:eastAsia="uk-UA"/>
        </w:rPr>
        <w:t>А.</w:t>
      </w:r>
      <w:r w:rsidR="003549F6" w:rsidRPr="00F42018">
        <w:rPr>
          <w:spacing w:val="-6"/>
        </w:rPr>
        <w:t> </w:t>
      </w:r>
      <w:r w:rsidR="003549F6" w:rsidRPr="00F42018">
        <w:rPr>
          <w:rFonts w:ascii="Times New Roman" w:eastAsia="Times New Roman" w:hAnsi="Times New Roman" w:cs="Times New Roman"/>
          <w:spacing w:val="-6"/>
          <w:sz w:val="28"/>
          <w:szCs w:val="28"/>
          <w:lang w:eastAsia="uk-UA"/>
        </w:rPr>
        <w:t>П. </w:t>
      </w:r>
      <w:proofErr w:type="spellStart"/>
      <w:r w:rsidR="003549F6" w:rsidRPr="00F42018">
        <w:rPr>
          <w:rFonts w:ascii="Times New Roman" w:eastAsia="Times New Roman" w:hAnsi="Times New Roman" w:cs="Times New Roman"/>
          <w:spacing w:val="-6"/>
          <w:sz w:val="28"/>
          <w:szCs w:val="28"/>
          <w:lang w:eastAsia="uk-UA"/>
        </w:rPr>
        <w:t>Закалюка</w:t>
      </w:r>
      <w:proofErr w:type="spellEnd"/>
      <w:r w:rsidR="003549F6" w:rsidRPr="00F42018">
        <w:rPr>
          <w:rFonts w:ascii="Times New Roman" w:eastAsia="Times New Roman" w:hAnsi="Times New Roman" w:cs="Times New Roman"/>
          <w:spacing w:val="-6"/>
          <w:sz w:val="28"/>
          <w:szCs w:val="28"/>
          <w:lang w:eastAsia="uk-UA"/>
        </w:rPr>
        <w:t xml:space="preserve">, </w:t>
      </w:r>
      <w:r w:rsidRPr="00F42018">
        <w:rPr>
          <w:rFonts w:ascii="Times New Roman" w:eastAsia="Times New Roman" w:hAnsi="Times New Roman" w:cs="Times New Roman"/>
          <w:spacing w:val="-6"/>
          <w:sz w:val="28"/>
          <w:szCs w:val="28"/>
          <w:lang w:eastAsia="uk-UA"/>
        </w:rPr>
        <w:t>З.</w:t>
      </w:r>
      <w:r w:rsidR="007834B0" w:rsidRPr="00F42018">
        <w:rPr>
          <w:rFonts w:ascii="Times New Roman" w:eastAsia="Times New Roman" w:hAnsi="Times New Roman" w:cs="Times New Roman"/>
          <w:spacing w:val="-6"/>
          <w:sz w:val="28"/>
          <w:szCs w:val="28"/>
          <w:lang w:eastAsia="uk-UA"/>
        </w:rPr>
        <w:t> </w:t>
      </w:r>
      <w:r w:rsidRPr="00F42018">
        <w:rPr>
          <w:rFonts w:ascii="Times New Roman" w:eastAsia="Times New Roman" w:hAnsi="Times New Roman" w:cs="Times New Roman"/>
          <w:spacing w:val="-6"/>
          <w:sz w:val="28"/>
          <w:szCs w:val="28"/>
          <w:lang w:eastAsia="uk-UA"/>
        </w:rPr>
        <w:t xml:space="preserve">А. </w:t>
      </w:r>
      <w:proofErr w:type="spellStart"/>
      <w:r w:rsidRPr="00F42018">
        <w:rPr>
          <w:rFonts w:ascii="Times New Roman" w:eastAsia="Times New Roman" w:hAnsi="Times New Roman" w:cs="Times New Roman"/>
          <w:spacing w:val="-6"/>
          <w:sz w:val="28"/>
          <w:szCs w:val="28"/>
          <w:lang w:eastAsia="uk-UA"/>
        </w:rPr>
        <w:t>Загиней</w:t>
      </w:r>
      <w:proofErr w:type="spellEnd"/>
      <w:r w:rsidRPr="00F42018">
        <w:rPr>
          <w:rFonts w:ascii="Times New Roman" w:eastAsia="Times New Roman" w:hAnsi="Times New Roman" w:cs="Times New Roman"/>
          <w:spacing w:val="-6"/>
          <w:sz w:val="28"/>
          <w:szCs w:val="28"/>
          <w:lang w:eastAsia="uk-UA"/>
        </w:rPr>
        <w:t xml:space="preserve">, </w:t>
      </w:r>
      <w:r w:rsidR="00164A6B" w:rsidRPr="00F42018">
        <w:rPr>
          <w:rFonts w:ascii="Times New Roman" w:eastAsia="Times New Roman" w:hAnsi="Times New Roman" w:cs="Times New Roman"/>
          <w:spacing w:val="-6"/>
          <w:sz w:val="28"/>
          <w:szCs w:val="28"/>
          <w:lang w:eastAsia="uk-UA"/>
        </w:rPr>
        <w:t xml:space="preserve">А.Ф. Зелінського, </w:t>
      </w:r>
      <w:r w:rsidRPr="00F42018">
        <w:rPr>
          <w:rFonts w:ascii="Times New Roman" w:eastAsia="Times New Roman" w:hAnsi="Times New Roman" w:cs="Times New Roman"/>
          <w:spacing w:val="-6"/>
          <w:sz w:val="28"/>
          <w:szCs w:val="28"/>
          <w:lang w:eastAsia="uk-UA"/>
        </w:rPr>
        <w:t>О.</w:t>
      </w:r>
      <w:r w:rsidR="007834B0" w:rsidRPr="00F42018">
        <w:rPr>
          <w:rFonts w:ascii="Times New Roman" w:eastAsia="Times New Roman" w:hAnsi="Times New Roman" w:cs="Times New Roman"/>
          <w:spacing w:val="-6"/>
          <w:sz w:val="28"/>
          <w:szCs w:val="28"/>
          <w:lang w:eastAsia="uk-UA"/>
        </w:rPr>
        <w:t> </w:t>
      </w:r>
      <w:r w:rsidRPr="00F42018">
        <w:rPr>
          <w:rFonts w:ascii="Times New Roman" w:eastAsia="Times New Roman" w:hAnsi="Times New Roman" w:cs="Times New Roman"/>
          <w:spacing w:val="-6"/>
          <w:sz w:val="28"/>
          <w:szCs w:val="28"/>
          <w:lang w:eastAsia="uk-UA"/>
        </w:rPr>
        <w:t>О. Кваші, І.</w:t>
      </w:r>
      <w:r w:rsidR="007834B0" w:rsidRPr="00F42018">
        <w:rPr>
          <w:rFonts w:ascii="Times New Roman" w:eastAsia="Times New Roman" w:hAnsi="Times New Roman" w:cs="Times New Roman"/>
          <w:spacing w:val="-6"/>
          <w:sz w:val="28"/>
          <w:szCs w:val="28"/>
          <w:lang w:eastAsia="uk-UA"/>
        </w:rPr>
        <w:t> </w:t>
      </w:r>
      <w:r w:rsidR="003549F6" w:rsidRPr="00F42018">
        <w:rPr>
          <w:rFonts w:ascii="Times New Roman" w:eastAsia="Times New Roman" w:hAnsi="Times New Roman" w:cs="Times New Roman"/>
          <w:spacing w:val="-6"/>
          <w:sz w:val="28"/>
          <w:szCs w:val="28"/>
          <w:lang w:eastAsia="uk-UA"/>
        </w:rPr>
        <w:t>В. </w:t>
      </w:r>
      <w:proofErr w:type="spellStart"/>
      <w:r w:rsidRPr="00F42018">
        <w:rPr>
          <w:rFonts w:ascii="Times New Roman" w:eastAsia="Times New Roman" w:hAnsi="Times New Roman" w:cs="Times New Roman"/>
          <w:spacing w:val="-6"/>
          <w:sz w:val="28"/>
          <w:szCs w:val="28"/>
          <w:lang w:eastAsia="uk-UA"/>
        </w:rPr>
        <w:t>Козича</w:t>
      </w:r>
      <w:proofErr w:type="spellEnd"/>
      <w:r w:rsidRPr="00F42018">
        <w:rPr>
          <w:rFonts w:ascii="Times New Roman" w:eastAsia="Times New Roman" w:hAnsi="Times New Roman" w:cs="Times New Roman"/>
          <w:spacing w:val="-6"/>
          <w:sz w:val="28"/>
          <w:szCs w:val="28"/>
          <w:lang w:eastAsia="uk-UA"/>
        </w:rPr>
        <w:t xml:space="preserve">, </w:t>
      </w:r>
      <w:proofErr w:type="spellStart"/>
      <w:r w:rsidRPr="00F42018">
        <w:rPr>
          <w:rFonts w:ascii="Times New Roman" w:eastAsia="Times New Roman" w:hAnsi="Times New Roman" w:cs="Times New Roman"/>
          <w:spacing w:val="-6"/>
          <w:sz w:val="28"/>
          <w:szCs w:val="28"/>
          <w:lang w:eastAsia="uk-UA"/>
        </w:rPr>
        <w:t>О. М. Косте</w:t>
      </w:r>
      <w:proofErr w:type="spellEnd"/>
      <w:r w:rsidRPr="00F42018">
        <w:rPr>
          <w:rFonts w:ascii="Times New Roman" w:eastAsia="Times New Roman" w:hAnsi="Times New Roman" w:cs="Times New Roman"/>
          <w:spacing w:val="-6"/>
          <w:sz w:val="28"/>
          <w:szCs w:val="28"/>
          <w:lang w:eastAsia="uk-UA"/>
        </w:rPr>
        <w:t xml:space="preserve">нка, </w:t>
      </w:r>
      <w:proofErr w:type="spellStart"/>
      <w:r w:rsidRPr="00F42018">
        <w:rPr>
          <w:rFonts w:ascii="Times New Roman" w:eastAsia="Times New Roman" w:hAnsi="Times New Roman" w:cs="Times New Roman"/>
          <w:spacing w:val="-6"/>
          <w:sz w:val="28"/>
          <w:szCs w:val="28"/>
          <w:lang w:eastAsia="uk-UA"/>
        </w:rPr>
        <w:t>І. М. Копот</w:t>
      </w:r>
      <w:proofErr w:type="spellEnd"/>
      <w:r w:rsidRPr="00F42018">
        <w:rPr>
          <w:rFonts w:ascii="Times New Roman" w:eastAsia="Times New Roman" w:hAnsi="Times New Roman" w:cs="Times New Roman"/>
          <w:spacing w:val="-6"/>
          <w:sz w:val="28"/>
          <w:szCs w:val="28"/>
          <w:lang w:eastAsia="uk-UA"/>
        </w:rPr>
        <w:t xml:space="preserve">уна, </w:t>
      </w:r>
      <w:proofErr w:type="spellStart"/>
      <w:r w:rsidRPr="00F42018">
        <w:rPr>
          <w:rFonts w:ascii="Times New Roman" w:eastAsia="Times New Roman" w:hAnsi="Times New Roman" w:cs="Times New Roman"/>
          <w:spacing w:val="-6"/>
          <w:sz w:val="28"/>
          <w:szCs w:val="28"/>
          <w:lang w:eastAsia="uk-UA"/>
        </w:rPr>
        <w:t>М. Й. Коржанськ</w:t>
      </w:r>
      <w:proofErr w:type="spellEnd"/>
      <w:r w:rsidRPr="00F42018">
        <w:rPr>
          <w:rFonts w:ascii="Times New Roman" w:eastAsia="Times New Roman" w:hAnsi="Times New Roman" w:cs="Times New Roman"/>
          <w:spacing w:val="-6"/>
          <w:sz w:val="28"/>
          <w:szCs w:val="28"/>
          <w:lang w:eastAsia="uk-UA"/>
        </w:rPr>
        <w:t xml:space="preserve">ого, </w:t>
      </w:r>
      <w:proofErr w:type="spellStart"/>
      <w:r w:rsidRPr="00F42018">
        <w:rPr>
          <w:rFonts w:ascii="Times New Roman" w:eastAsia="Times New Roman" w:hAnsi="Times New Roman" w:cs="Times New Roman"/>
          <w:spacing w:val="-6"/>
          <w:sz w:val="28"/>
          <w:szCs w:val="28"/>
          <w:lang w:eastAsia="uk-UA"/>
        </w:rPr>
        <w:t>В.</w:t>
      </w:r>
      <w:r w:rsidR="007834B0" w:rsidRPr="00F42018">
        <w:rPr>
          <w:rFonts w:ascii="Times New Roman" w:eastAsia="Times New Roman" w:hAnsi="Times New Roman" w:cs="Times New Roman"/>
          <w:spacing w:val="-6"/>
          <w:sz w:val="28"/>
          <w:szCs w:val="28"/>
          <w:lang w:eastAsia="uk-UA"/>
        </w:rPr>
        <w:t> </w:t>
      </w:r>
      <w:r w:rsidR="00321BAB" w:rsidRPr="00F42018">
        <w:rPr>
          <w:rFonts w:ascii="Times New Roman" w:eastAsia="Times New Roman" w:hAnsi="Times New Roman" w:cs="Times New Roman"/>
          <w:spacing w:val="-6"/>
          <w:sz w:val="28"/>
          <w:szCs w:val="28"/>
          <w:lang w:eastAsia="uk-UA"/>
        </w:rPr>
        <w:t>В. </w:t>
      </w:r>
      <w:r w:rsidRPr="00F42018">
        <w:rPr>
          <w:rFonts w:ascii="Times New Roman" w:eastAsia="Times New Roman" w:hAnsi="Times New Roman" w:cs="Times New Roman"/>
          <w:spacing w:val="-6"/>
          <w:sz w:val="28"/>
          <w:szCs w:val="28"/>
          <w:lang w:eastAsia="uk-UA"/>
        </w:rPr>
        <w:t>Кузнєц</w:t>
      </w:r>
      <w:proofErr w:type="spellEnd"/>
      <w:r w:rsidRPr="00F42018">
        <w:rPr>
          <w:rFonts w:ascii="Times New Roman" w:eastAsia="Times New Roman" w:hAnsi="Times New Roman" w:cs="Times New Roman"/>
          <w:spacing w:val="-6"/>
          <w:sz w:val="28"/>
          <w:szCs w:val="28"/>
          <w:lang w:eastAsia="uk-UA"/>
        </w:rPr>
        <w:t xml:space="preserve">ова, </w:t>
      </w:r>
      <w:proofErr w:type="spellStart"/>
      <w:r w:rsidRPr="00F42018">
        <w:rPr>
          <w:rFonts w:ascii="Times New Roman" w:eastAsia="Times New Roman" w:hAnsi="Times New Roman" w:cs="Times New Roman"/>
          <w:spacing w:val="-6"/>
          <w:sz w:val="28"/>
          <w:szCs w:val="28"/>
          <w:lang w:eastAsia="uk-UA"/>
        </w:rPr>
        <w:t>В. М. К</w:t>
      </w:r>
      <w:proofErr w:type="spellEnd"/>
      <w:r w:rsidRPr="00F42018">
        <w:rPr>
          <w:rFonts w:ascii="Times New Roman" w:eastAsia="Times New Roman" w:hAnsi="Times New Roman" w:cs="Times New Roman"/>
          <w:spacing w:val="-6"/>
          <w:sz w:val="28"/>
          <w:szCs w:val="28"/>
          <w:lang w:eastAsia="uk-UA"/>
        </w:rPr>
        <w:t>уца, О. Г. Колба, С. Я. </w:t>
      </w:r>
      <w:proofErr w:type="spellStart"/>
      <w:r w:rsidRPr="00F42018">
        <w:rPr>
          <w:rFonts w:ascii="Times New Roman" w:eastAsia="Times New Roman" w:hAnsi="Times New Roman" w:cs="Times New Roman"/>
          <w:spacing w:val="-6"/>
          <w:sz w:val="28"/>
          <w:szCs w:val="28"/>
          <w:lang w:eastAsia="uk-UA"/>
        </w:rPr>
        <w:t>Лихової</w:t>
      </w:r>
      <w:proofErr w:type="spellEnd"/>
      <w:r w:rsidRPr="00F42018">
        <w:rPr>
          <w:rFonts w:ascii="Times New Roman" w:eastAsia="Times New Roman" w:hAnsi="Times New Roman" w:cs="Times New Roman"/>
          <w:spacing w:val="-6"/>
          <w:sz w:val="28"/>
          <w:szCs w:val="28"/>
          <w:lang w:eastAsia="uk-UA"/>
        </w:rPr>
        <w:t xml:space="preserve">, </w:t>
      </w:r>
      <w:proofErr w:type="spellStart"/>
      <w:r w:rsidRPr="00F42018">
        <w:rPr>
          <w:rFonts w:ascii="Times New Roman" w:eastAsia="Times New Roman" w:hAnsi="Times New Roman" w:cs="Times New Roman"/>
          <w:spacing w:val="-6"/>
          <w:sz w:val="28"/>
          <w:szCs w:val="28"/>
          <w:lang w:eastAsia="uk-UA"/>
        </w:rPr>
        <w:t>М. І. Мельн</w:t>
      </w:r>
      <w:proofErr w:type="spellEnd"/>
      <w:r w:rsidRPr="00F42018">
        <w:rPr>
          <w:rFonts w:ascii="Times New Roman" w:eastAsia="Times New Roman" w:hAnsi="Times New Roman" w:cs="Times New Roman"/>
          <w:spacing w:val="-6"/>
          <w:sz w:val="28"/>
          <w:szCs w:val="28"/>
          <w:lang w:eastAsia="uk-UA"/>
        </w:rPr>
        <w:t xml:space="preserve">ика, </w:t>
      </w:r>
      <w:proofErr w:type="spellStart"/>
      <w:r w:rsidRPr="00F42018">
        <w:rPr>
          <w:rFonts w:ascii="Times New Roman" w:eastAsia="Times New Roman" w:hAnsi="Times New Roman" w:cs="Times New Roman"/>
          <w:spacing w:val="-6"/>
          <w:sz w:val="28"/>
          <w:szCs w:val="28"/>
          <w:lang w:eastAsia="uk-UA"/>
        </w:rPr>
        <w:t>В. О. Меркуло</w:t>
      </w:r>
      <w:proofErr w:type="spellEnd"/>
      <w:r w:rsidRPr="00F42018">
        <w:rPr>
          <w:rFonts w:ascii="Times New Roman" w:eastAsia="Times New Roman" w:hAnsi="Times New Roman" w:cs="Times New Roman"/>
          <w:spacing w:val="-6"/>
          <w:sz w:val="28"/>
          <w:szCs w:val="28"/>
          <w:lang w:eastAsia="uk-UA"/>
        </w:rPr>
        <w:t xml:space="preserve">вої, </w:t>
      </w:r>
      <w:proofErr w:type="spellStart"/>
      <w:r w:rsidRPr="00F42018">
        <w:rPr>
          <w:rFonts w:ascii="Times New Roman" w:eastAsia="Times New Roman" w:hAnsi="Times New Roman" w:cs="Times New Roman"/>
          <w:spacing w:val="-6"/>
          <w:sz w:val="28"/>
          <w:szCs w:val="28"/>
          <w:lang w:eastAsia="uk-UA"/>
        </w:rPr>
        <w:t>В. А. Мислив</w:t>
      </w:r>
      <w:proofErr w:type="spellEnd"/>
      <w:r w:rsidRPr="00F42018">
        <w:rPr>
          <w:rFonts w:ascii="Times New Roman" w:eastAsia="Times New Roman" w:hAnsi="Times New Roman" w:cs="Times New Roman"/>
          <w:spacing w:val="-6"/>
          <w:sz w:val="28"/>
          <w:szCs w:val="28"/>
          <w:lang w:eastAsia="uk-UA"/>
        </w:rPr>
        <w:t>ого,</w:t>
      </w:r>
      <w:r w:rsidR="00506924" w:rsidRPr="00F42018">
        <w:rPr>
          <w:rFonts w:ascii="Times New Roman" w:eastAsia="Times New Roman" w:hAnsi="Times New Roman" w:cs="Times New Roman"/>
          <w:spacing w:val="-6"/>
          <w:sz w:val="28"/>
          <w:szCs w:val="28"/>
          <w:lang w:eastAsia="uk-UA"/>
        </w:rPr>
        <w:t xml:space="preserve"> </w:t>
      </w:r>
      <w:proofErr w:type="spellStart"/>
      <w:r w:rsidR="00506924" w:rsidRPr="00F42018">
        <w:rPr>
          <w:rFonts w:ascii="Times New Roman" w:eastAsia="Times New Roman" w:hAnsi="Times New Roman" w:cs="Times New Roman"/>
          <w:spacing w:val="-6"/>
          <w:sz w:val="28"/>
          <w:szCs w:val="28"/>
          <w:lang w:eastAsia="uk-UA"/>
        </w:rPr>
        <w:t>П. П. Михайле</w:t>
      </w:r>
      <w:proofErr w:type="spellEnd"/>
      <w:r w:rsidR="00506924" w:rsidRPr="00F42018">
        <w:rPr>
          <w:rFonts w:ascii="Times New Roman" w:eastAsia="Times New Roman" w:hAnsi="Times New Roman" w:cs="Times New Roman"/>
          <w:spacing w:val="-6"/>
          <w:sz w:val="28"/>
          <w:szCs w:val="28"/>
          <w:lang w:eastAsia="uk-UA"/>
        </w:rPr>
        <w:t>нка,</w:t>
      </w:r>
      <w:r w:rsidR="00321BAB" w:rsidRPr="00F42018">
        <w:rPr>
          <w:rFonts w:ascii="Times New Roman" w:eastAsia="Times New Roman" w:hAnsi="Times New Roman" w:cs="Times New Roman"/>
          <w:spacing w:val="-6"/>
          <w:sz w:val="28"/>
          <w:szCs w:val="28"/>
          <w:lang w:eastAsia="uk-UA"/>
        </w:rPr>
        <w:t xml:space="preserve"> А. А. Музики, В. О. </w:t>
      </w:r>
      <w:r w:rsidRPr="00F42018">
        <w:rPr>
          <w:rFonts w:ascii="Times New Roman" w:eastAsia="Times New Roman" w:hAnsi="Times New Roman" w:cs="Times New Roman"/>
          <w:spacing w:val="-6"/>
          <w:sz w:val="28"/>
          <w:szCs w:val="28"/>
          <w:lang w:eastAsia="uk-UA"/>
        </w:rPr>
        <w:t>Навроцького, Р. П. </w:t>
      </w:r>
      <w:proofErr w:type="spellStart"/>
      <w:r w:rsidRPr="00F42018">
        <w:rPr>
          <w:rFonts w:ascii="Times New Roman" w:eastAsia="Times New Roman" w:hAnsi="Times New Roman" w:cs="Times New Roman"/>
          <w:spacing w:val="-6"/>
          <w:sz w:val="28"/>
          <w:szCs w:val="28"/>
          <w:lang w:eastAsia="uk-UA"/>
        </w:rPr>
        <w:t>Олійничука</w:t>
      </w:r>
      <w:proofErr w:type="spellEnd"/>
      <w:r w:rsidRPr="00F42018">
        <w:rPr>
          <w:rFonts w:ascii="Times New Roman" w:eastAsia="Times New Roman" w:hAnsi="Times New Roman" w:cs="Times New Roman"/>
          <w:spacing w:val="-6"/>
          <w:sz w:val="28"/>
          <w:szCs w:val="28"/>
          <w:lang w:eastAsia="uk-UA"/>
        </w:rPr>
        <w:t xml:space="preserve">, </w:t>
      </w:r>
      <w:proofErr w:type="spellStart"/>
      <w:r w:rsidRPr="00F42018">
        <w:rPr>
          <w:rFonts w:ascii="Times New Roman" w:eastAsia="Times New Roman" w:hAnsi="Times New Roman" w:cs="Times New Roman"/>
          <w:spacing w:val="-6"/>
          <w:sz w:val="28"/>
          <w:szCs w:val="28"/>
          <w:lang w:eastAsia="uk-UA"/>
        </w:rPr>
        <w:t>В. І. Осадч</w:t>
      </w:r>
      <w:proofErr w:type="spellEnd"/>
      <w:r w:rsidRPr="00F42018">
        <w:rPr>
          <w:rFonts w:ascii="Times New Roman" w:eastAsia="Times New Roman" w:hAnsi="Times New Roman" w:cs="Times New Roman"/>
          <w:spacing w:val="-6"/>
          <w:sz w:val="28"/>
          <w:szCs w:val="28"/>
          <w:lang w:eastAsia="uk-UA"/>
        </w:rPr>
        <w:t xml:space="preserve">ого, </w:t>
      </w:r>
      <w:proofErr w:type="spellStart"/>
      <w:r w:rsidRPr="00F42018">
        <w:rPr>
          <w:rFonts w:ascii="Times New Roman" w:eastAsia="Times New Roman" w:hAnsi="Times New Roman" w:cs="Times New Roman"/>
          <w:spacing w:val="-6"/>
          <w:sz w:val="28"/>
          <w:szCs w:val="28"/>
          <w:lang w:eastAsia="uk-UA"/>
        </w:rPr>
        <w:t>М. І. Пан</w:t>
      </w:r>
      <w:proofErr w:type="spellEnd"/>
      <w:r w:rsidRPr="00F42018">
        <w:rPr>
          <w:rFonts w:ascii="Times New Roman" w:eastAsia="Times New Roman" w:hAnsi="Times New Roman" w:cs="Times New Roman"/>
          <w:spacing w:val="-6"/>
          <w:sz w:val="28"/>
          <w:szCs w:val="28"/>
          <w:lang w:eastAsia="uk-UA"/>
        </w:rPr>
        <w:t>ова, А. В. Савченка, В. В. Сташиса, Є. Л. </w:t>
      </w:r>
      <w:proofErr w:type="spellStart"/>
      <w:r w:rsidRPr="00F42018">
        <w:rPr>
          <w:rFonts w:ascii="Times New Roman" w:eastAsia="Times New Roman" w:hAnsi="Times New Roman" w:cs="Times New Roman"/>
          <w:spacing w:val="-6"/>
          <w:sz w:val="28"/>
          <w:szCs w:val="28"/>
          <w:lang w:eastAsia="uk-UA"/>
        </w:rPr>
        <w:t>Стрельцова</w:t>
      </w:r>
      <w:proofErr w:type="spellEnd"/>
      <w:r w:rsidRPr="00F42018">
        <w:rPr>
          <w:rFonts w:ascii="Times New Roman" w:eastAsia="Times New Roman" w:hAnsi="Times New Roman" w:cs="Times New Roman"/>
          <w:spacing w:val="-6"/>
          <w:sz w:val="28"/>
          <w:szCs w:val="28"/>
          <w:lang w:eastAsia="uk-UA"/>
        </w:rPr>
        <w:t xml:space="preserve">, </w:t>
      </w:r>
      <w:proofErr w:type="spellStart"/>
      <w:r w:rsidRPr="00F42018">
        <w:rPr>
          <w:rFonts w:ascii="Times New Roman" w:eastAsia="Times New Roman" w:hAnsi="Times New Roman" w:cs="Times New Roman"/>
          <w:spacing w:val="-6"/>
          <w:sz w:val="28"/>
          <w:szCs w:val="28"/>
          <w:lang w:eastAsia="uk-UA"/>
        </w:rPr>
        <w:t>В. Я. Та</w:t>
      </w:r>
      <w:proofErr w:type="spellEnd"/>
      <w:r w:rsidRPr="00F42018">
        <w:rPr>
          <w:rFonts w:ascii="Times New Roman" w:eastAsia="Times New Roman" w:hAnsi="Times New Roman" w:cs="Times New Roman"/>
          <w:spacing w:val="-6"/>
          <w:sz w:val="28"/>
          <w:szCs w:val="28"/>
          <w:lang w:eastAsia="uk-UA"/>
        </w:rPr>
        <w:t xml:space="preserve">ція, </w:t>
      </w:r>
      <w:proofErr w:type="spellStart"/>
      <w:r w:rsidRPr="00F42018">
        <w:rPr>
          <w:rFonts w:ascii="Times New Roman" w:eastAsia="Times New Roman" w:hAnsi="Times New Roman" w:cs="Times New Roman"/>
          <w:spacing w:val="-6"/>
          <w:sz w:val="28"/>
          <w:szCs w:val="28"/>
          <w:lang w:eastAsia="uk-UA"/>
        </w:rPr>
        <w:t>В. П. Тих</w:t>
      </w:r>
      <w:proofErr w:type="spellEnd"/>
      <w:r w:rsidRPr="00F42018">
        <w:rPr>
          <w:rFonts w:ascii="Times New Roman" w:eastAsia="Times New Roman" w:hAnsi="Times New Roman" w:cs="Times New Roman"/>
          <w:spacing w:val="-6"/>
          <w:sz w:val="28"/>
          <w:szCs w:val="28"/>
          <w:lang w:eastAsia="uk-UA"/>
        </w:rPr>
        <w:t xml:space="preserve">ого, </w:t>
      </w:r>
      <w:proofErr w:type="spellStart"/>
      <w:r w:rsidRPr="00F42018">
        <w:rPr>
          <w:rFonts w:ascii="Times New Roman" w:eastAsia="Times New Roman" w:hAnsi="Times New Roman" w:cs="Times New Roman"/>
          <w:spacing w:val="-6"/>
          <w:sz w:val="28"/>
          <w:szCs w:val="28"/>
          <w:lang w:eastAsia="uk-UA"/>
        </w:rPr>
        <w:t>Є. В. Фесе</w:t>
      </w:r>
      <w:proofErr w:type="spellEnd"/>
      <w:r w:rsidRPr="00F42018">
        <w:rPr>
          <w:rFonts w:ascii="Times New Roman" w:eastAsia="Times New Roman" w:hAnsi="Times New Roman" w:cs="Times New Roman"/>
          <w:spacing w:val="-6"/>
          <w:sz w:val="28"/>
          <w:szCs w:val="28"/>
          <w:lang w:eastAsia="uk-UA"/>
        </w:rPr>
        <w:t xml:space="preserve">нка, </w:t>
      </w:r>
      <w:proofErr w:type="spellStart"/>
      <w:r w:rsidRPr="00F42018">
        <w:rPr>
          <w:rFonts w:ascii="Times New Roman" w:eastAsia="Times New Roman" w:hAnsi="Times New Roman" w:cs="Times New Roman"/>
          <w:spacing w:val="-6"/>
          <w:sz w:val="28"/>
          <w:szCs w:val="28"/>
          <w:lang w:eastAsia="uk-UA"/>
        </w:rPr>
        <w:lastRenderedPageBreak/>
        <w:t>П. Л. Фріса</w:t>
      </w:r>
      <w:proofErr w:type="spellEnd"/>
      <w:r w:rsidRPr="00F42018">
        <w:rPr>
          <w:rFonts w:ascii="Times New Roman" w:eastAsia="Times New Roman" w:hAnsi="Times New Roman" w:cs="Times New Roman"/>
          <w:spacing w:val="-6"/>
          <w:sz w:val="28"/>
          <w:szCs w:val="28"/>
          <w:lang w:eastAsia="uk-UA"/>
        </w:rPr>
        <w:t xml:space="preserve">, </w:t>
      </w:r>
      <w:proofErr w:type="spellStart"/>
      <w:r w:rsidRPr="00F42018">
        <w:rPr>
          <w:rFonts w:ascii="Times New Roman" w:eastAsia="Times New Roman" w:hAnsi="Times New Roman" w:cs="Times New Roman"/>
          <w:spacing w:val="-6"/>
          <w:sz w:val="28"/>
          <w:szCs w:val="28"/>
          <w:lang w:eastAsia="uk-UA"/>
        </w:rPr>
        <w:t>М. І. Хаврон</w:t>
      </w:r>
      <w:proofErr w:type="spellEnd"/>
      <w:r w:rsidRPr="00F42018">
        <w:rPr>
          <w:rFonts w:ascii="Times New Roman" w:eastAsia="Times New Roman" w:hAnsi="Times New Roman" w:cs="Times New Roman"/>
          <w:spacing w:val="-6"/>
          <w:sz w:val="28"/>
          <w:szCs w:val="28"/>
          <w:lang w:eastAsia="uk-UA"/>
        </w:rPr>
        <w:t xml:space="preserve">юка, </w:t>
      </w:r>
      <w:proofErr w:type="spellStart"/>
      <w:r w:rsidRPr="00F42018">
        <w:rPr>
          <w:rFonts w:ascii="Times New Roman" w:eastAsia="Times New Roman" w:hAnsi="Times New Roman" w:cs="Times New Roman"/>
          <w:spacing w:val="-6"/>
          <w:sz w:val="28"/>
          <w:szCs w:val="28"/>
          <w:lang w:eastAsia="uk-UA"/>
        </w:rPr>
        <w:t>П. В. Шалдирв</w:t>
      </w:r>
      <w:proofErr w:type="spellEnd"/>
      <w:r w:rsidRPr="00F42018">
        <w:rPr>
          <w:rFonts w:ascii="Times New Roman" w:eastAsia="Times New Roman" w:hAnsi="Times New Roman" w:cs="Times New Roman"/>
          <w:spacing w:val="-6"/>
          <w:sz w:val="28"/>
          <w:szCs w:val="28"/>
          <w:lang w:eastAsia="uk-UA"/>
        </w:rPr>
        <w:t xml:space="preserve">ана, </w:t>
      </w:r>
      <w:proofErr w:type="spellStart"/>
      <w:r w:rsidRPr="00F42018">
        <w:rPr>
          <w:rFonts w:ascii="Times New Roman" w:eastAsia="Times New Roman" w:hAnsi="Times New Roman" w:cs="Times New Roman"/>
          <w:spacing w:val="-6"/>
          <w:sz w:val="28"/>
          <w:szCs w:val="28"/>
          <w:lang w:eastAsia="uk-UA"/>
        </w:rPr>
        <w:t>В. І. Шак</w:t>
      </w:r>
      <w:proofErr w:type="spellEnd"/>
      <w:r w:rsidRPr="00F42018">
        <w:rPr>
          <w:rFonts w:ascii="Times New Roman" w:eastAsia="Times New Roman" w:hAnsi="Times New Roman" w:cs="Times New Roman"/>
          <w:spacing w:val="-6"/>
          <w:sz w:val="28"/>
          <w:szCs w:val="28"/>
          <w:lang w:eastAsia="uk-UA"/>
        </w:rPr>
        <w:t xml:space="preserve">уна, </w:t>
      </w:r>
      <w:proofErr w:type="spellStart"/>
      <w:r w:rsidRPr="00F42018">
        <w:rPr>
          <w:rFonts w:ascii="Times New Roman" w:eastAsia="Times New Roman" w:hAnsi="Times New Roman" w:cs="Times New Roman"/>
          <w:spacing w:val="-6"/>
          <w:sz w:val="28"/>
          <w:szCs w:val="28"/>
          <w:lang w:eastAsia="uk-UA"/>
        </w:rPr>
        <w:t>Н. М. Яр</w:t>
      </w:r>
      <w:proofErr w:type="spellEnd"/>
      <w:r w:rsidRPr="00F42018">
        <w:rPr>
          <w:rFonts w:ascii="Times New Roman" w:eastAsia="Times New Roman" w:hAnsi="Times New Roman" w:cs="Times New Roman"/>
          <w:spacing w:val="-6"/>
          <w:sz w:val="28"/>
          <w:szCs w:val="28"/>
          <w:lang w:eastAsia="uk-UA"/>
        </w:rPr>
        <w:t xml:space="preserve">миш, </w:t>
      </w:r>
      <w:proofErr w:type="spellStart"/>
      <w:r w:rsidRPr="00F42018">
        <w:rPr>
          <w:rFonts w:ascii="Times New Roman" w:eastAsia="Times New Roman" w:hAnsi="Times New Roman" w:cs="Times New Roman"/>
          <w:spacing w:val="-6"/>
          <w:sz w:val="28"/>
          <w:szCs w:val="28"/>
          <w:lang w:eastAsia="uk-UA"/>
        </w:rPr>
        <w:t>С. С. Яце</w:t>
      </w:r>
      <w:proofErr w:type="spellEnd"/>
      <w:r w:rsidRPr="00F42018">
        <w:rPr>
          <w:rFonts w:ascii="Times New Roman" w:eastAsia="Times New Roman" w:hAnsi="Times New Roman" w:cs="Times New Roman"/>
          <w:spacing w:val="-6"/>
          <w:sz w:val="28"/>
          <w:szCs w:val="28"/>
          <w:lang w:eastAsia="uk-UA"/>
        </w:rPr>
        <w:t xml:space="preserve">нка та ін. Проте комплексного дослідження кримінально-правових </w:t>
      </w:r>
      <w:r w:rsidR="007834B0" w:rsidRPr="00F42018">
        <w:rPr>
          <w:rFonts w:ascii="Times New Roman" w:eastAsia="Times New Roman" w:hAnsi="Times New Roman" w:cs="Times New Roman"/>
          <w:spacing w:val="-6"/>
          <w:sz w:val="28"/>
          <w:szCs w:val="28"/>
          <w:lang w:eastAsia="uk-UA"/>
        </w:rPr>
        <w:t>і</w:t>
      </w:r>
      <w:r w:rsidRPr="000D36DF">
        <w:rPr>
          <w:rFonts w:ascii="Times New Roman" w:eastAsia="Times New Roman" w:hAnsi="Times New Roman" w:cs="Times New Roman"/>
          <w:sz w:val="28"/>
          <w:szCs w:val="28"/>
          <w:lang w:eastAsia="uk-UA"/>
        </w:rPr>
        <w:t xml:space="preserve"> кримінологічних проблем протидії злочинним діям осіб у складі натовпу не було</w:t>
      </w:r>
      <w:r w:rsidR="007834B0">
        <w:rPr>
          <w:rFonts w:ascii="Times New Roman" w:eastAsia="Times New Roman" w:hAnsi="Times New Roman" w:cs="Times New Roman"/>
          <w:sz w:val="28"/>
          <w:szCs w:val="28"/>
          <w:lang w:eastAsia="uk-UA"/>
        </w:rPr>
        <w:t xml:space="preserve"> здійснено</w:t>
      </w:r>
      <w:r w:rsidRPr="000D36DF">
        <w:rPr>
          <w:rFonts w:ascii="Times New Roman" w:eastAsia="Times New Roman" w:hAnsi="Times New Roman" w:cs="Times New Roman"/>
          <w:sz w:val="28"/>
          <w:szCs w:val="28"/>
          <w:lang w:eastAsia="uk-UA"/>
        </w:rPr>
        <w:t>.</w:t>
      </w:r>
    </w:p>
    <w:p w:rsidR="000D36DF" w:rsidRPr="000D36DF" w:rsidRDefault="005654B2" w:rsidP="00F42018">
      <w:pPr>
        <w:widowControl w:val="0"/>
        <w:overflowPunct w:val="0"/>
        <w:autoSpaceDE w:val="0"/>
        <w:autoSpaceDN w:val="0"/>
        <w:adjustRightInd w:val="0"/>
        <w:spacing w:after="0" w:line="266" w:lineRule="auto"/>
        <w:ind w:firstLine="567"/>
        <w:jc w:val="both"/>
        <w:textAlignment w:val="baseline"/>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uk-UA"/>
        </w:rPr>
        <w:t>У</w:t>
      </w:r>
      <w:r w:rsidR="000D36DF" w:rsidRPr="000D36DF">
        <w:rPr>
          <w:rFonts w:ascii="Times New Roman" w:eastAsia="Times New Roman" w:hAnsi="Times New Roman" w:cs="Times New Roman"/>
          <w:kern w:val="20"/>
          <w:sz w:val="28"/>
          <w:szCs w:val="28"/>
          <w:lang w:eastAsia="uk-UA"/>
        </w:rPr>
        <w:t>се</w:t>
      </w:r>
      <w:r>
        <w:rPr>
          <w:rFonts w:ascii="Times New Roman" w:eastAsia="Times New Roman" w:hAnsi="Times New Roman" w:cs="Times New Roman"/>
          <w:kern w:val="20"/>
          <w:sz w:val="28"/>
          <w:szCs w:val="28"/>
          <w:lang w:eastAsia="uk-UA"/>
        </w:rPr>
        <w:t xml:space="preserve"> </w:t>
      </w:r>
      <w:r w:rsidR="000D36DF" w:rsidRPr="000D36DF">
        <w:rPr>
          <w:rFonts w:ascii="Times New Roman" w:eastAsia="Times New Roman" w:hAnsi="Times New Roman" w:cs="Times New Roman"/>
          <w:kern w:val="20"/>
          <w:sz w:val="28"/>
          <w:szCs w:val="28"/>
          <w:lang w:eastAsia="uk-UA"/>
        </w:rPr>
        <w:t xml:space="preserve">викладене вище </w:t>
      </w:r>
      <w:r w:rsidR="005C5657">
        <w:rPr>
          <w:rFonts w:ascii="Times New Roman" w:eastAsia="Times New Roman" w:hAnsi="Times New Roman" w:cs="Times New Roman"/>
          <w:kern w:val="20"/>
          <w:sz w:val="28"/>
          <w:szCs w:val="28"/>
          <w:lang w:eastAsia="uk-UA"/>
        </w:rPr>
        <w:t>підтверджує</w:t>
      </w:r>
      <w:r w:rsidR="000D36DF" w:rsidRPr="000D36DF">
        <w:rPr>
          <w:rFonts w:ascii="Times New Roman" w:eastAsia="Times New Roman" w:hAnsi="Times New Roman" w:cs="Times New Roman"/>
          <w:kern w:val="20"/>
          <w:sz w:val="28"/>
          <w:szCs w:val="28"/>
          <w:lang w:eastAsia="uk-UA"/>
        </w:rPr>
        <w:t xml:space="preserve"> важливість та своєчасність обраної для дослідження теми.</w:t>
      </w:r>
    </w:p>
    <w:p w:rsidR="000D36DF" w:rsidRPr="000D36DF" w:rsidRDefault="000D36DF" w:rsidP="00F420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ind w:firstLine="567"/>
        <w:jc w:val="both"/>
        <w:rPr>
          <w:rFonts w:ascii="Times New Roman" w:eastAsia="Times New Roman" w:hAnsi="Times New Roman" w:cs="Times New Roman"/>
          <w:sz w:val="28"/>
          <w:szCs w:val="28"/>
          <w:lang w:eastAsia="uk-UA"/>
        </w:rPr>
      </w:pPr>
      <w:r w:rsidRPr="000D36DF">
        <w:rPr>
          <w:rFonts w:ascii="Times New Roman" w:eastAsia="Times New Roman" w:hAnsi="Times New Roman" w:cs="Times New Roman"/>
          <w:b/>
          <w:spacing w:val="2"/>
          <w:sz w:val="28"/>
          <w:szCs w:val="28"/>
          <w:lang w:eastAsia="uk-UA"/>
        </w:rPr>
        <w:t xml:space="preserve">Зв’язок роботи з науковими програмами, планами, темами. </w:t>
      </w:r>
      <w:r w:rsidRPr="000D36DF">
        <w:rPr>
          <w:rFonts w:ascii="Times New Roman" w:eastAsia="Times New Roman" w:hAnsi="Times New Roman" w:cs="Times New Roman"/>
          <w:sz w:val="28"/>
          <w:szCs w:val="28"/>
          <w:lang w:eastAsia="uk-UA"/>
        </w:rPr>
        <w:t xml:space="preserve">Дисертаційне дослідження </w:t>
      </w:r>
      <w:r w:rsidR="0000554E" w:rsidRPr="001346F3">
        <w:rPr>
          <w:rFonts w:ascii="Times New Roman" w:eastAsia="Times New Roman" w:hAnsi="Times New Roman" w:cs="Times New Roman"/>
          <w:sz w:val="28"/>
          <w:szCs w:val="28"/>
          <w:lang w:eastAsia="uk-UA"/>
        </w:rPr>
        <w:t xml:space="preserve">виконано відповідно </w:t>
      </w:r>
      <w:r w:rsidR="00DD6C4F" w:rsidRPr="00500FCF">
        <w:rPr>
          <w:rStyle w:val="xfm82129891"/>
          <w:rFonts w:ascii="Times New Roman" w:hAnsi="Times New Roman" w:cs="Times New Roman"/>
          <w:sz w:val="28"/>
          <w:szCs w:val="28"/>
        </w:rPr>
        <w:t>до Пріоритетних напрямів розвитку правової науки на 2011–2015 рр., затверджених постановою загальних зборів Національної академії правових наук України від 24 вересня 2010 р. №14–10 «Удосконалення правових механізмів забезпечення прав і свобод людини та громадянина (теоретико-методологічні та практико-прикладні аспекти»</w:t>
      </w:r>
      <w:r w:rsidR="0000554E" w:rsidRPr="001346F3">
        <w:rPr>
          <w:rFonts w:ascii="Times New Roman" w:eastAsia="Times New Roman" w:hAnsi="Times New Roman" w:cs="Times New Roman"/>
          <w:sz w:val="28"/>
          <w:szCs w:val="28"/>
          <w:lang w:eastAsia="uk-UA"/>
        </w:rPr>
        <w:t>.</w:t>
      </w:r>
    </w:p>
    <w:p w:rsidR="000D36DF" w:rsidRPr="000D36DF" w:rsidRDefault="000D36DF" w:rsidP="00F42018">
      <w:pPr>
        <w:widowControl w:val="0"/>
        <w:tabs>
          <w:tab w:val="left" w:pos="142"/>
        </w:tabs>
        <w:autoSpaceDE w:val="0"/>
        <w:spacing w:after="0" w:line="266" w:lineRule="auto"/>
        <w:ind w:firstLine="567"/>
        <w:jc w:val="both"/>
        <w:rPr>
          <w:rFonts w:ascii="Times New Roman" w:eastAsia="Calibri" w:hAnsi="Times New Roman" w:cs="Times New Roman"/>
          <w:b/>
          <w:sz w:val="28"/>
          <w:szCs w:val="28"/>
          <w:lang w:eastAsia="ar-SA"/>
        </w:rPr>
      </w:pPr>
      <w:r w:rsidRPr="000D36DF">
        <w:rPr>
          <w:rFonts w:ascii="Times New Roman" w:eastAsia="Times New Roman" w:hAnsi="Times New Roman" w:cs="Times New Roman"/>
          <w:b/>
          <w:spacing w:val="2"/>
          <w:sz w:val="28"/>
          <w:szCs w:val="28"/>
          <w:lang w:eastAsia="uk-UA"/>
        </w:rPr>
        <w:t xml:space="preserve">Мета і задачі дослідження. </w:t>
      </w:r>
      <w:r w:rsidRPr="000D36DF">
        <w:rPr>
          <w:rFonts w:ascii="Times New Roman" w:eastAsia="Calibri" w:hAnsi="Times New Roman" w:cs="Times New Roman"/>
          <w:i/>
          <w:sz w:val="28"/>
          <w:szCs w:val="28"/>
          <w:lang w:eastAsia="ar-SA"/>
        </w:rPr>
        <w:t xml:space="preserve">Метою </w:t>
      </w:r>
      <w:r w:rsidRPr="000D36DF">
        <w:rPr>
          <w:rFonts w:ascii="Times New Roman" w:eastAsia="Calibri" w:hAnsi="Times New Roman" w:cs="Times New Roman"/>
          <w:sz w:val="28"/>
          <w:szCs w:val="28"/>
          <w:lang w:eastAsia="ar-SA"/>
        </w:rPr>
        <w:t xml:space="preserve">дослідження є розробка кримінально-правових та кримінологічних засад протидії злочинним діям, що вчиняються особами </w:t>
      </w:r>
      <w:r w:rsidR="007537B5">
        <w:rPr>
          <w:rFonts w:ascii="Times New Roman" w:eastAsia="Calibri" w:hAnsi="Times New Roman" w:cs="Times New Roman"/>
          <w:sz w:val="28"/>
          <w:szCs w:val="28"/>
          <w:lang w:eastAsia="ar-SA"/>
        </w:rPr>
        <w:t>в</w:t>
      </w:r>
      <w:r w:rsidRPr="000D36DF">
        <w:rPr>
          <w:rFonts w:ascii="Times New Roman" w:eastAsia="Calibri" w:hAnsi="Times New Roman" w:cs="Times New Roman"/>
          <w:sz w:val="28"/>
          <w:szCs w:val="28"/>
          <w:lang w:eastAsia="ar-SA"/>
        </w:rPr>
        <w:t xml:space="preserve"> складі натовпу </w:t>
      </w:r>
      <w:r w:rsidR="007537B5">
        <w:rPr>
          <w:rFonts w:ascii="Times New Roman" w:eastAsia="Calibri" w:hAnsi="Times New Roman" w:cs="Times New Roman"/>
          <w:sz w:val="28"/>
          <w:szCs w:val="28"/>
          <w:lang w:eastAsia="ar-SA"/>
        </w:rPr>
        <w:t>й</w:t>
      </w:r>
      <w:r w:rsidRPr="000D36DF">
        <w:rPr>
          <w:rFonts w:ascii="Times New Roman" w:eastAsia="Calibri" w:hAnsi="Times New Roman" w:cs="Times New Roman"/>
          <w:sz w:val="28"/>
          <w:szCs w:val="28"/>
          <w:lang w:eastAsia="ar-SA"/>
        </w:rPr>
        <w:t xml:space="preserve"> заподіють шкоду громадському порядку в Україні. Мета дослідження конкретизується в її </w:t>
      </w:r>
      <w:r w:rsidRPr="000D36DF">
        <w:rPr>
          <w:rFonts w:ascii="Times New Roman" w:eastAsia="Calibri" w:hAnsi="Times New Roman" w:cs="Times New Roman"/>
          <w:b/>
          <w:sz w:val="28"/>
          <w:szCs w:val="28"/>
          <w:lang w:eastAsia="ar-SA"/>
        </w:rPr>
        <w:t>задачах:</w:t>
      </w:r>
    </w:p>
    <w:p w:rsidR="007537B5" w:rsidRPr="00F42018" w:rsidRDefault="000D36DF" w:rsidP="00F42018">
      <w:pPr>
        <w:pStyle w:val="a3"/>
        <w:widowControl w:val="0"/>
        <w:numPr>
          <w:ilvl w:val="0"/>
          <w:numId w:val="10"/>
        </w:numPr>
        <w:shd w:val="clear" w:color="auto" w:fill="FFFFFF"/>
        <w:tabs>
          <w:tab w:val="left" w:pos="0"/>
          <w:tab w:val="left" w:pos="142"/>
          <w:tab w:val="left" w:pos="180"/>
          <w:tab w:val="left" w:pos="851"/>
        </w:tabs>
        <w:autoSpaceDE w:val="0"/>
        <w:spacing w:after="0" w:line="266" w:lineRule="auto"/>
        <w:ind w:left="0" w:firstLine="567"/>
        <w:jc w:val="both"/>
        <w:rPr>
          <w:rFonts w:ascii="Times New Roman" w:eastAsia="Calibri" w:hAnsi="Times New Roman" w:cs="Times New Roman"/>
          <w:sz w:val="28"/>
          <w:szCs w:val="28"/>
          <w:lang w:eastAsia="ar-SA"/>
        </w:rPr>
      </w:pPr>
      <w:r w:rsidRPr="00F42018">
        <w:rPr>
          <w:rFonts w:ascii="Times New Roman" w:eastAsia="Calibri" w:hAnsi="Times New Roman" w:cs="Times New Roman"/>
          <w:sz w:val="28"/>
          <w:szCs w:val="28"/>
          <w:lang w:eastAsia="ar-SA"/>
        </w:rPr>
        <w:t>встановити особливості злочинного натовпу як кримінологічної категорії та визначити поняття «злочинний натовп», «склад злочинного натовпу», «лідер злочинного натовпу»;</w:t>
      </w:r>
    </w:p>
    <w:p w:rsidR="000D36DF" w:rsidRPr="007537B5" w:rsidRDefault="000D36DF" w:rsidP="00F42018">
      <w:pPr>
        <w:pStyle w:val="a3"/>
        <w:widowControl w:val="0"/>
        <w:numPr>
          <w:ilvl w:val="0"/>
          <w:numId w:val="10"/>
        </w:numPr>
        <w:shd w:val="clear" w:color="auto" w:fill="FFFFFF"/>
        <w:tabs>
          <w:tab w:val="left" w:pos="0"/>
          <w:tab w:val="left" w:pos="142"/>
          <w:tab w:val="left" w:pos="180"/>
          <w:tab w:val="left" w:pos="851"/>
        </w:tabs>
        <w:autoSpaceDE w:val="0"/>
        <w:spacing w:after="0" w:line="266" w:lineRule="auto"/>
        <w:ind w:left="0" w:firstLine="567"/>
        <w:jc w:val="both"/>
        <w:rPr>
          <w:rFonts w:ascii="Times New Roman" w:eastAsia="Calibri" w:hAnsi="Times New Roman" w:cs="Times New Roman"/>
          <w:sz w:val="28"/>
          <w:szCs w:val="28"/>
          <w:lang w:eastAsia="ar-SA"/>
        </w:rPr>
      </w:pPr>
      <w:r w:rsidRPr="007537B5">
        <w:rPr>
          <w:rFonts w:ascii="Times New Roman" w:eastAsia="Times New Roman" w:hAnsi="Times New Roman" w:cs="Times New Roman"/>
          <w:sz w:val="28"/>
          <w:szCs w:val="28"/>
          <w:lang w:eastAsia="uk-UA"/>
        </w:rPr>
        <w:t xml:space="preserve">визначити соціально-психологічні особливості складу злочинного натовпу </w:t>
      </w:r>
      <w:r w:rsidR="003A7397">
        <w:rPr>
          <w:rFonts w:ascii="Times New Roman" w:eastAsia="Times New Roman" w:hAnsi="Times New Roman" w:cs="Times New Roman"/>
          <w:sz w:val="28"/>
          <w:szCs w:val="28"/>
          <w:lang w:eastAsia="uk-UA"/>
        </w:rPr>
        <w:t>й</w:t>
      </w:r>
      <w:r w:rsidRPr="007537B5">
        <w:rPr>
          <w:rFonts w:ascii="Times New Roman" w:eastAsia="Times New Roman" w:hAnsi="Times New Roman" w:cs="Times New Roman"/>
          <w:sz w:val="28"/>
          <w:szCs w:val="28"/>
          <w:lang w:eastAsia="uk-UA"/>
        </w:rPr>
        <w:t xml:space="preserve"> </w:t>
      </w:r>
      <w:r w:rsidR="003A7397">
        <w:rPr>
          <w:rFonts w:ascii="Times New Roman" w:eastAsia="Times New Roman" w:hAnsi="Times New Roman" w:cs="Times New Roman"/>
          <w:sz w:val="28"/>
          <w:szCs w:val="28"/>
          <w:lang w:eastAsia="uk-UA"/>
        </w:rPr>
        <w:t>о</w:t>
      </w:r>
      <w:r w:rsidRPr="007537B5">
        <w:rPr>
          <w:rFonts w:ascii="Times New Roman" w:eastAsia="Times New Roman" w:hAnsi="Times New Roman" w:cs="Times New Roman"/>
          <w:sz w:val="28"/>
          <w:szCs w:val="28"/>
          <w:lang w:eastAsia="uk-UA"/>
        </w:rPr>
        <w:t>характери</w:t>
      </w:r>
      <w:r w:rsidR="003A7397">
        <w:rPr>
          <w:rFonts w:ascii="Times New Roman" w:eastAsia="Times New Roman" w:hAnsi="Times New Roman" w:cs="Times New Roman"/>
          <w:sz w:val="28"/>
          <w:szCs w:val="28"/>
          <w:lang w:eastAsia="uk-UA"/>
        </w:rPr>
        <w:t xml:space="preserve">зувати </w:t>
      </w:r>
      <w:r w:rsidRPr="007537B5">
        <w:rPr>
          <w:rFonts w:ascii="Times New Roman" w:eastAsia="Times New Roman" w:hAnsi="Times New Roman" w:cs="Times New Roman"/>
          <w:sz w:val="28"/>
          <w:szCs w:val="28"/>
          <w:lang w:eastAsia="uk-UA"/>
        </w:rPr>
        <w:t xml:space="preserve">організаторів (лідерів), керівників </w:t>
      </w:r>
      <w:r w:rsidR="003A7397">
        <w:rPr>
          <w:rFonts w:ascii="Times New Roman" w:eastAsia="Times New Roman" w:hAnsi="Times New Roman" w:cs="Times New Roman"/>
          <w:sz w:val="28"/>
          <w:szCs w:val="28"/>
          <w:lang w:eastAsia="uk-UA"/>
        </w:rPr>
        <w:t>і</w:t>
      </w:r>
      <w:r w:rsidRPr="007537B5">
        <w:rPr>
          <w:rFonts w:ascii="Times New Roman" w:eastAsia="Times New Roman" w:hAnsi="Times New Roman" w:cs="Times New Roman"/>
          <w:sz w:val="28"/>
          <w:szCs w:val="28"/>
          <w:lang w:eastAsia="uk-UA"/>
        </w:rPr>
        <w:t xml:space="preserve"> провокаторів злочинних дій натовпу;</w:t>
      </w:r>
    </w:p>
    <w:p w:rsidR="000D36DF" w:rsidRPr="007537B5" w:rsidRDefault="000D36DF" w:rsidP="00F42018">
      <w:pPr>
        <w:pStyle w:val="a3"/>
        <w:widowControl w:val="0"/>
        <w:numPr>
          <w:ilvl w:val="0"/>
          <w:numId w:val="10"/>
        </w:numPr>
        <w:shd w:val="clear" w:color="auto" w:fill="FFFFFF"/>
        <w:tabs>
          <w:tab w:val="left" w:pos="0"/>
          <w:tab w:val="left" w:pos="142"/>
          <w:tab w:val="left" w:pos="180"/>
          <w:tab w:val="left" w:pos="851"/>
        </w:tabs>
        <w:autoSpaceDE w:val="0"/>
        <w:spacing w:after="0" w:line="266" w:lineRule="auto"/>
        <w:ind w:left="0" w:firstLine="567"/>
        <w:jc w:val="both"/>
        <w:rPr>
          <w:rFonts w:ascii="Times New Roman" w:eastAsia="Calibri" w:hAnsi="Times New Roman" w:cs="Times New Roman"/>
          <w:sz w:val="28"/>
          <w:szCs w:val="28"/>
          <w:lang w:eastAsia="ar-SA"/>
        </w:rPr>
      </w:pPr>
      <w:r w:rsidRPr="007537B5">
        <w:rPr>
          <w:rFonts w:ascii="Times New Roman" w:eastAsia="Times New Roman" w:hAnsi="Times New Roman" w:cs="Times New Roman"/>
          <w:sz w:val="28"/>
          <w:szCs w:val="28"/>
          <w:lang w:eastAsia="uk-UA"/>
        </w:rPr>
        <w:t>дослідити історію вітчизняного кримінального законодавства, у якому передбач</w:t>
      </w:r>
      <w:r w:rsidR="0088286B">
        <w:rPr>
          <w:rFonts w:ascii="Times New Roman" w:eastAsia="Times New Roman" w:hAnsi="Times New Roman" w:cs="Times New Roman"/>
          <w:sz w:val="28"/>
          <w:szCs w:val="28"/>
          <w:lang w:eastAsia="uk-UA"/>
        </w:rPr>
        <w:t xml:space="preserve">ена </w:t>
      </w:r>
      <w:r w:rsidRPr="007537B5">
        <w:rPr>
          <w:rFonts w:ascii="Times New Roman" w:eastAsia="Times New Roman" w:hAnsi="Times New Roman" w:cs="Times New Roman"/>
          <w:sz w:val="28"/>
          <w:szCs w:val="28"/>
          <w:lang w:eastAsia="uk-UA"/>
        </w:rPr>
        <w:t xml:space="preserve">відповідальність за злочинні порушення громадського порядку особами </w:t>
      </w:r>
      <w:r w:rsidR="0088286B">
        <w:rPr>
          <w:rFonts w:ascii="Times New Roman" w:eastAsia="Times New Roman" w:hAnsi="Times New Roman" w:cs="Times New Roman"/>
          <w:sz w:val="28"/>
          <w:szCs w:val="28"/>
          <w:lang w:eastAsia="uk-UA"/>
        </w:rPr>
        <w:t>в</w:t>
      </w:r>
      <w:r w:rsidRPr="007537B5">
        <w:rPr>
          <w:rFonts w:ascii="Times New Roman" w:eastAsia="Times New Roman" w:hAnsi="Times New Roman" w:cs="Times New Roman"/>
          <w:sz w:val="28"/>
          <w:szCs w:val="28"/>
          <w:lang w:eastAsia="uk-UA"/>
        </w:rPr>
        <w:t xml:space="preserve"> складі натовпу;</w:t>
      </w:r>
    </w:p>
    <w:p w:rsidR="000D36DF" w:rsidRPr="007537B5" w:rsidRDefault="000D36DF" w:rsidP="00F42018">
      <w:pPr>
        <w:pStyle w:val="a3"/>
        <w:widowControl w:val="0"/>
        <w:numPr>
          <w:ilvl w:val="0"/>
          <w:numId w:val="10"/>
        </w:numPr>
        <w:shd w:val="clear" w:color="auto" w:fill="FFFFFF"/>
        <w:tabs>
          <w:tab w:val="left" w:pos="0"/>
          <w:tab w:val="left" w:pos="142"/>
          <w:tab w:val="left" w:pos="180"/>
          <w:tab w:val="left" w:pos="851"/>
        </w:tabs>
        <w:autoSpaceDE w:val="0"/>
        <w:spacing w:after="0" w:line="266" w:lineRule="auto"/>
        <w:ind w:left="0" w:firstLine="567"/>
        <w:jc w:val="both"/>
        <w:rPr>
          <w:rFonts w:ascii="Times New Roman" w:eastAsia="Calibri" w:hAnsi="Times New Roman" w:cs="Times New Roman"/>
          <w:sz w:val="28"/>
          <w:szCs w:val="28"/>
          <w:lang w:eastAsia="ar-SA"/>
        </w:rPr>
      </w:pPr>
      <w:r w:rsidRPr="007537B5">
        <w:rPr>
          <w:rFonts w:ascii="Times New Roman" w:eastAsia="Times New Roman" w:hAnsi="Times New Roman" w:cs="Times New Roman"/>
          <w:sz w:val="28"/>
          <w:szCs w:val="28"/>
          <w:lang w:eastAsia="uk-UA"/>
        </w:rPr>
        <w:t xml:space="preserve">здійснити порівняльно-правовий аналіз вітчизняного </w:t>
      </w:r>
      <w:r w:rsidR="0088286B">
        <w:rPr>
          <w:rFonts w:ascii="Times New Roman" w:eastAsia="Times New Roman" w:hAnsi="Times New Roman" w:cs="Times New Roman"/>
          <w:sz w:val="28"/>
          <w:szCs w:val="28"/>
          <w:lang w:eastAsia="uk-UA"/>
        </w:rPr>
        <w:t>й</w:t>
      </w:r>
      <w:r w:rsidRPr="007537B5">
        <w:rPr>
          <w:rFonts w:ascii="Times New Roman" w:eastAsia="Times New Roman" w:hAnsi="Times New Roman" w:cs="Times New Roman"/>
          <w:sz w:val="28"/>
          <w:szCs w:val="28"/>
          <w:lang w:eastAsia="uk-UA"/>
        </w:rPr>
        <w:t xml:space="preserve"> зарубіжного кримінального законодавства </w:t>
      </w:r>
      <w:r w:rsidR="0088286B">
        <w:rPr>
          <w:rFonts w:ascii="Times New Roman" w:eastAsia="Times New Roman" w:hAnsi="Times New Roman" w:cs="Times New Roman"/>
          <w:sz w:val="28"/>
          <w:szCs w:val="28"/>
          <w:lang w:eastAsia="uk-UA"/>
        </w:rPr>
        <w:t>в</w:t>
      </w:r>
      <w:r w:rsidRPr="007537B5">
        <w:rPr>
          <w:rFonts w:ascii="Times New Roman" w:eastAsia="Times New Roman" w:hAnsi="Times New Roman" w:cs="Times New Roman"/>
          <w:sz w:val="28"/>
          <w:szCs w:val="28"/>
          <w:lang w:eastAsia="uk-UA"/>
        </w:rPr>
        <w:t xml:space="preserve"> частині встановлення кримінальної відповідальності за масові заворушення та суміжні злочини; </w:t>
      </w:r>
    </w:p>
    <w:p w:rsidR="000D36DF" w:rsidRPr="007537B5" w:rsidRDefault="007537B5" w:rsidP="00F42018">
      <w:pPr>
        <w:pStyle w:val="a3"/>
        <w:widowControl w:val="0"/>
        <w:numPr>
          <w:ilvl w:val="0"/>
          <w:numId w:val="10"/>
        </w:numPr>
        <w:shd w:val="clear" w:color="auto" w:fill="FFFFFF"/>
        <w:tabs>
          <w:tab w:val="left" w:pos="0"/>
          <w:tab w:val="left" w:pos="142"/>
          <w:tab w:val="left" w:pos="180"/>
          <w:tab w:val="left" w:pos="851"/>
        </w:tabs>
        <w:autoSpaceDE w:val="0"/>
        <w:spacing w:after="0" w:line="266" w:lineRule="auto"/>
        <w:ind w:left="0"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000D36DF" w:rsidRPr="007537B5">
        <w:rPr>
          <w:rFonts w:ascii="Times New Roman" w:eastAsia="Calibri" w:hAnsi="Times New Roman" w:cs="Times New Roman"/>
          <w:sz w:val="28"/>
          <w:szCs w:val="28"/>
          <w:lang w:eastAsia="ar-SA"/>
        </w:rPr>
        <w:t>изначити поняття громадського порядку як об’єкта кримінально-правової охорони;</w:t>
      </w:r>
    </w:p>
    <w:p w:rsidR="000D36DF" w:rsidRPr="007537B5" w:rsidRDefault="000D36DF" w:rsidP="00F42018">
      <w:pPr>
        <w:pStyle w:val="a3"/>
        <w:widowControl w:val="0"/>
        <w:numPr>
          <w:ilvl w:val="0"/>
          <w:numId w:val="10"/>
        </w:numPr>
        <w:shd w:val="clear" w:color="auto" w:fill="FFFFFF"/>
        <w:tabs>
          <w:tab w:val="left" w:pos="0"/>
          <w:tab w:val="left" w:pos="142"/>
          <w:tab w:val="left" w:pos="180"/>
          <w:tab w:val="left" w:pos="851"/>
        </w:tabs>
        <w:autoSpaceDE w:val="0"/>
        <w:spacing w:after="0" w:line="266" w:lineRule="auto"/>
        <w:ind w:left="0" w:firstLine="567"/>
        <w:jc w:val="both"/>
        <w:rPr>
          <w:rFonts w:ascii="Times New Roman" w:eastAsia="Calibri" w:hAnsi="Times New Roman" w:cs="Times New Roman"/>
          <w:sz w:val="28"/>
          <w:szCs w:val="28"/>
          <w:lang w:eastAsia="ar-SA"/>
        </w:rPr>
      </w:pPr>
      <w:r w:rsidRPr="007537B5">
        <w:rPr>
          <w:rFonts w:ascii="Times New Roman" w:eastAsia="Calibri" w:hAnsi="Times New Roman" w:cs="Times New Roman"/>
          <w:sz w:val="28"/>
          <w:szCs w:val="28"/>
          <w:lang w:eastAsia="ar-SA"/>
        </w:rPr>
        <w:t>здійснити кримінально-правовий аналіз складів злочинів, передбачених у статтях 293−295 КК України</w:t>
      </w:r>
      <w:r w:rsidRPr="007537B5">
        <w:rPr>
          <w:rFonts w:ascii="Times New Roman" w:eastAsia="Times New Roman" w:hAnsi="Times New Roman" w:cs="Times New Roman"/>
          <w:sz w:val="28"/>
          <w:szCs w:val="28"/>
          <w:lang w:eastAsia="uk-UA"/>
        </w:rPr>
        <w:t>;</w:t>
      </w:r>
    </w:p>
    <w:p w:rsidR="000D36DF" w:rsidRPr="007537B5" w:rsidRDefault="000D36DF" w:rsidP="00F42018">
      <w:pPr>
        <w:pStyle w:val="a3"/>
        <w:widowControl w:val="0"/>
        <w:numPr>
          <w:ilvl w:val="0"/>
          <w:numId w:val="10"/>
        </w:numPr>
        <w:shd w:val="clear" w:color="auto" w:fill="FFFFFF"/>
        <w:tabs>
          <w:tab w:val="left" w:pos="0"/>
          <w:tab w:val="left" w:pos="142"/>
          <w:tab w:val="left" w:pos="180"/>
          <w:tab w:val="left" w:pos="851"/>
        </w:tabs>
        <w:autoSpaceDE w:val="0"/>
        <w:spacing w:after="0" w:line="266" w:lineRule="auto"/>
        <w:ind w:left="0" w:firstLine="567"/>
        <w:jc w:val="both"/>
        <w:rPr>
          <w:rFonts w:ascii="Times New Roman" w:eastAsia="Calibri" w:hAnsi="Times New Roman" w:cs="Times New Roman"/>
          <w:sz w:val="28"/>
          <w:szCs w:val="28"/>
          <w:lang w:eastAsia="ar-SA"/>
        </w:rPr>
      </w:pPr>
      <w:r w:rsidRPr="007537B5">
        <w:rPr>
          <w:rFonts w:ascii="Times New Roman" w:eastAsia="Calibri" w:hAnsi="Times New Roman" w:cs="Times New Roman"/>
          <w:sz w:val="28"/>
          <w:szCs w:val="28"/>
          <w:lang w:eastAsia="ar-SA"/>
        </w:rPr>
        <w:t xml:space="preserve">узагальнити детермінанти трансформації мирних зібрань у злочинний натовп; </w:t>
      </w:r>
    </w:p>
    <w:p w:rsidR="000D36DF" w:rsidRPr="007537B5" w:rsidRDefault="000D36DF" w:rsidP="00F42018">
      <w:pPr>
        <w:pStyle w:val="a3"/>
        <w:widowControl w:val="0"/>
        <w:numPr>
          <w:ilvl w:val="0"/>
          <w:numId w:val="10"/>
        </w:numPr>
        <w:shd w:val="clear" w:color="auto" w:fill="FFFFFF"/>
        <w:tabs>
          <w:tab w:val="left" w:pos="0"/>
          <w:tab w:val="left" w:pos="142"/>
          <w:tab w:val="left" w:pos="180"/>
          <w:tab w:val="left" w:pos="851"/>
        </w:tabs>
        <w:autoSpaceDE w:val="0"/>
        <w:spacing w:after="0" w:line="266" w:lineRule="auto"/>
        <w:ind w:left="0" w:firstLine="567"/>
        <w:jc w:val="both"/>
        <w:rPr>
          <w:rFonts w:ascii="Times New Roman" w:eastAsia="Calibri" w:hAnsi="Times New Roman" w:cs="Times New Roman"/>
          <w:sz w:val="28"/>
          <w:szCs w:val="28"/>
          <w:lang w:eastAsia="ar-SA"/>
        </w:rPr>
      </w:pPr>
      <w:r w:rsidRPr="007537B5">
        <w:rPr>
          <w:rFonts w:ascii="Times New Roman" w:eastAsia="Times New Roman" w:hAnsi="Times New Roman" w:cs="Times New Roman"/>
          <w:sz w:val="28"/>
          <w:szCs w:val="28"/>
          <w:lang w:eastAsia="ar-SA"/>
        </w:rPr>
        <w:t>визначити найбільш ефективні шляхи кримінологічної протидії злочинним діям осіб у складі натовпу;</w:t>
      </w:r>
    </w:p>
    <w:p w:rsidR="000D36DF" w:rsidRPr="007537B5" w:rsidRDefault="000D36DF" w:rsidP="00F42018">
      <w:pPr>
        <w:pStyle w:val="a3"/>
        <w:widowControl w:val="0"/>
        <w:numPr>
          <w:ilvl w:val="0"/>
          <w:numId w:val="10"/>
        </w:numPr>
        <w:shd w:val="clear" w:color="auto" w:fill="FFFFFF"/>
        <w:tabs>
          <w:tab w:val="left" w:pos="0"/>
          <w:tab w:val="left" w:pos="142"/>
          <w:tab w:val="left" w:pos="180"/>
          <w:tab w:val="left" w:pos="851"/>
        </w:tabs>
        <w:autoSpaceDE w:val="0"/>
        <w:spacing w:after="0" w:line="266" w:lineRule="auto"/>
        <w:ind w:left="0" w:firstLine="567"/>
        <w:jc w:val="both"/>
        <w:rPr>
          <w:rFonts w:ascii="Times New Roman" w:eastAsia="Calibri" w:hAnsi="Times New Roman" w:cs="Times New Roman"/>
          <w:sz w:val="28"/>
          <w:szCs w:val="28"/>
          <w:lang w:eastAsia="ar-SA"/>
        </w:rPr>
      </w:pPr>
      <w:r w:rsidRPr="007537B5">
        <w:rPr>
          <w:rFonts w:ascii="Times New Roman" w:eastAsia="Times New Roman" w:hAnsi="Times New Roman" w:cs="Times New Roman"/>
          <w:sz w:val="28"/>
          <w:szCs w:val="28"/>
          <w:lang w:eastAsia="uk-UA"/>
        </w:rPr>
        <w:t>н</w:t>
      </w:r>
      <w:r w:rsidRPr="007537B5">
        <w:rPr>
          <w:rFonts w:ascii="Times New Roman" w:eastAsia="Times New Roman" w:hAnsi="Times New Roman" w:cs="Times New Roman"/>
          <w:sz w:val="28"/>
          <w:szCs w:val="28"/>
          <w:lang w:eastAsia="ar-SA"/>
        </w:rPr>
        <w:t xml:space="preserve">а підставі проведеного дослідження розробити </w:t>
      </w:r>
      <w:r w:rsidR="0088286B">
        <w:rPr>
          <w:rFonts w:ascii="Times New Roman" w:eastAsia="Times New Roman" w:hAnsi="Times New Roman" w:cs="Times New Roman"/>
          <w:sz w:val="28"/>
          <w:szCs w:val="28"/>
          <w:lang w:eastAsia="ar-SA"/>
        </w:rPr>
        <w:t xml:space="preserve">пропозиції </w:t>
      </w:r>
      <w:r w:rsidR="003F619B">
        <w:rPr>
          <w:rFonts w:ascii="Times New Roman" w:eastAsia="Times New Roman" w:hAnsi="Times New Roman" w:cs="Times New Roman"/>
          <w:sz w:val="28"/>
          <w:szCs w:val="28"/>
          <w:lang w:eastAsia="ar-SA"/>
        </w:rPr>
        <w:t>по</w:t>
      </w:r>
      <w:r w:rsidRPr="007537B5">
        <w:rPr>
          <w:rFonts w:ascii="Times New Roman" w:eastAsia="Times New Roman" w:hAnsi="Times New Roman" w:cs="Times New Roman"/>
          <w:sz w:val="28"/>
          <w:szCs w:val="28"/>
          <w:lang w:eastAsia="ar-SA"/>
        </w:rPr>
        <w:t xml:space="preserve"> вдосконаленн</w:t>
      </w:r>
      <w:r w:rsidR="003F619B">
        <w:rPr>
          <w:rFonts w:ascii="Times New Roman" w:eastAsia="Times New Roman" w:hAnsi="Times New Roman" w:cs="Times New Roman"/>
          <w:sz w:val="28"/>
          <w:szCs w:val="28"/>
          <w:lang w:eastAsia="ar-SA"/>
        </w:rPr>
        <w:t>ю</w:t>
      </w:r>
      <w:r w:rsidRPr="007537B5">
        <w:rPr>
          <w:rFonts w:ascii="Times New Roman" w:eastAsia="Times New Roman" w:hAnsi="Times New Roman" w:cs="Times New Roman"/>
          <w:sz w:val="28"/>
          <w:szCs w:val="28"/>
          <w:lang w:eastAsia="ar-SA"/>
        </w:rPr>
        <w:t xml:space="preserve"> статей Кримінального кодексу України в частині відповідальності за масові порушення громадського порядку. </w:t>
      </w:r>
    </w:p>
    <w:p w:rsidR="000D36DF" w:rsidRPr="000D36DF" w:rsidRDefault="000D36DF" w:rsidP="00F42018">
      <w:pPr>
        <w:spacing w:after="0" w:line="269" w:lineRule="auto"/>
        <w:ind w:firstLine="567"/>
        <w:jc w:val="both"/>
        <w:rPr>
          <w:rFonts w:ascii="Times New Roman" w:eastAsia="Calibri" w:hAnsi="Times New Roman" w:cs="Times New Roman"/>
          <w:sz w:val="28"/>
          <w:szCs w:val="28"/>
          <w:lang w:eastAsia="uk-UA"/>
        </w:rPr>
      </w:pPr>
      <w:r w:rsidRPr="000D36DF">
        <w:rPr>
          <w:rFonts w:ascii="Times New Roman" w:eastAsia="Calibri" w:hAnsi="Times New Roman" w:cs="Times New Roman"/>
          <w:i/>
          <w:sz w:val="28"/>
          <w:szCs w:val="28"/>
          <w:lang w:eastAsia="uk-UA"/>
        </w:rPr>
        <w:lastRenderedPageBreak/>
        <w:t xml:space="preserve">Об’єктом дослідження </w:t>
      </w:r>
      <w:r w:rsidRPr="000D36DF">
        <w:rPr>
          <w:rFonts w:ascii="Times New Roman" w:eastAsia="Calibri" w:hAnsi="Times New Roman" w:cs="Times New Roman"/>
          <w:sz w:val="28"/>
          <w:szCs w:val="28"/>
          <w:lang w:eastAsia="uk-UA"/>
        </w:rPr>
        <w:t>є суспільні відносини у сфері охорони громадського порядку від злочинних дій осіб у складі натовпу.</w:t>
      </w:r>
    </w:p>
    <w:p w:rsidR="000D36DF" w:rsidRPr="000D36DF" w:rsidRDefault="000D36DF" w:rsidP="00F42018">
      <w:pPr>
        <w:spacing w:after="0" w:line="269" w:lineRule="auto"/>
        <w:ind w:firstLine="567"/>
        <w:jc w:val="both"/>
        <w:rPr>
          <w:rFonts w:ascii="Times New Roman" w:eastAsia="Calibri" w:hAnsi="Times New Roman" w:cs="Times New Roman"/>
          <w:sz w:val="28"/>
          <w:szCs w:val="28"/>
          <w:lang w:eastAsia="uk-UA"/>
        </w:rPr>
      </w:pPr>
      <w:r w:rsidRPr="000D36DF">
        <w:rPr>
          <w:rFonts w:ascii="Times New Roman" w:eastAsia="Calibri" w:hAnsi="Times New Roman" w:cs="Times New Roman"/>
          <w:i/>
          <w:sz w:val="28"/>
          <w:szCs w:val="28"/>
          <w:lang w:eastAsia="uk-UA"/>
        </w:rPr>
        <w:t>Предмет</w:t>
      </w:r>
      <w:r w:rsidR="00760DFD">
        <w:rPr>
          <w:rFonts w:ascii="Times New Roman" w:eastAsia="Calibri" w:hAnsi="Times New Roman" w:cs="Times New Roman"/>
          <w:i/>
          <w:sz w:val="28"/>
          <w:szCs w:val="28"/>
          <w:lang w:eastAsia="uk-UA"/>
        </w:rPr>
        <w:t>ом</w:t>
      </w:r>
      <w:r w:rsidRPr="000D36DF">
        <w:rPr>
          <w:rFonts w:ascii="Times New Roman" w:eastAsia="Calibri" w:hAnsi="Times New Roman" w:cs="Times New Roman"/>
          <w:i/>
          <w:sz w:val="28"/>
          <w:szCs w:val="28"/>
          <w:lang w:eastAsia="uk-UA"/>
        </w:rPr>
        <w:t xml:space="preserve"> дослідження</w:t>
      </w:r>
      <w:r w:rsidRPr="000D36DF">
        <w:rPr>
          <w:rFonts w:ascii="Times New Roman" w:eastAsia="Calibri" w:hAnsi="Times New Roman" w:cs="Times New Roman"/>
          <w:sz w:val="28"/>
          <w:szCs w:val="28"/>
          <w:lang w:eastAsia="uk-UA"/>
        </w:rPr>
        <w:t xml:space="preserve"> є </w:t>
      </w:r>
      <w:r w:rsidR="00760DFD" w:rsidRPr="00760DFD">
        <w:rPr>
          <w:rFonts w:ascii="Times New Roman" w:eastAsia="Calibri" w:hAnsi="Times New Roman" w:cs="Times New Roman"/>
          <w:sz w:val="28"/>
          <w:szCs w:val="28"/>
          <w:lang w:eastAsia="uk-UA"/>
        </w:rPr>
        <w:t>кримінально-правов</w:t>
      </w:r>
      <w:r w:rsidR="00760DFD">
        <w:rPr>
          <w:rFonts w:ascii="Times New Roman" w:eastAsia="Calibri" w:hAnsi="Times New Roman" w:cs="Times New Roman"/>
          <w:sz w:val="28"/>
          <w:szCs w:val="28"/>
          <w:lang w:eastAsia="uk-UA"/>
        </w:rPr>
        <w:t>і</w:t>
      </w:r>
      <w:r w:rsidR="00760DFD" w:rsidRPr="00760DFD">
        <w:rPr>
          <w:rFonts w:ascii="Times New Roman" w:eastAsia="Calibri" w:hAnsi="Times New Roman" w:cs="Times New Roman"/>
          <w:sz w:val="28"/>
          <w:szCs w:val="28"/>
          <w:lang w:eastAsia="uk-UA"/>
        </w:rPr>
        <w:t xml:space="preserve"> та кримінологічн</w:t>
      </w:r>
      <w:r w:rsidR="00760DFD">
        <w:rPr>
          <w:rFonts w:ascii="Times New Roman" w:eastAsia="Calibri" w:hAnsi="Times New Roman" w:cs="Times New Roman"/>
          <w:sz w:val="28"/>
          <w:szCs w:val="28"/>
          <w:lang w:eastAsia="uk-UA"/>
        </w:rPr>
        <w:t>і</w:t>
      </w:r>
      <w:r w:rsidR="00760DFD" w:rsidRPr="00760DFD">
        <w:rPr>
          <w:rFonts w:ascii="Times New Roman" w:eastAsia="Calibri" w:hAnsi="Times New Roman" w:cs="Times New Roman"/>
          <w:sz w:val="28"/>
          <w:szCs w:val="28"/>
          <w:lang w:eastAsia="uk-UA"/>
        </w:rPr>
        <w:t xml:space="preserve"> засад</w:t>
      </w:r>
      <w:r w:rsidR="00760DFD">
        <w:rPr>
          <w:rFonts w:ascii="Times New Roman" w:eastAsia="Calibri" w:hAnsi="Times New Roman" w:cs="Times New Roman"/>
          <w:sz w:val="28"/>
          <w:szCs w:val="28"/>
          <w:lang w:eastAsia="uk-UA"/>
        </w:rPr>
        <w:t>и</w:t>
      </w:r>
      <w:r w:rsidR="00760DFD" w:rsidRPr="00760DFD">
        <w:rPr>
          <w:rFonts w:ascii="Times New Roman" w:eastAsia="Calibri" w:hAnsi="Times New Roman" w:cs="Times New Roman"/>
          <w:sz w:val="28"/>
          <w:szCs w:val="28"/>
          <w:lang w:eastAsia="uk-UA"/>
        </w:rPr>
        <w:t xml:space="preserve"> </w:t>
      </w:r>
      <w:r w:rsidRPr="000D36DF">
        <w:rPr>
          <w:rFonts w:ascii="Times New Roman" w:eastAsia="Calibri" w:hAnsi="Times New Roman" w:cs="Times New Roman"/>
          <w:sz w:val="28"/>
          <w:szCs w:val="28"/>
          <w:lang w:eastAsia="uk-UA"/>
        </w:rPr>
        <w:t>протиді</w:t>
      </w:r>
      <w:r w:rsidR="00760DFD">
        <w:rPr>
          <w:rFonts w:ascii="Times New Roman" w:eastAsia="Calibri" w:hAnsi="Times New Roman" w:cs="Times New Roman"/>
          <w:sz w:val="28"/>
          <w:szCs w:val="28"/>
          <w:lang w:eastAsia="uk-UA"/>
        </w:rPr>
        <w:t>ї</w:t>
      </w:r>
      <w:r w:rsidRPr="000D36DF">
        <w:rPr>
          <w:rFonts w:ascii="Times New Roman" w:eastAsia="Calibri" w:hAnsi="Times New Roman" w:cs="Times New Roman"/>
          <w:sz w:val="28"/>
          <w:szCs w:val="28"/>
          <w:lang w:eastAsia="uk-UA"/>
        </w:rPr>
        <w:t xml:space="preserve"> злочинним діям, що вчиняються особами </w:t>
      </w:r>
      <w:r w:rsidR="003F619B">
        <w:rPr>
          <w:rFonts w:ascii="Times New Roman" w:eastAsia="Calibri" w:hAnsi="Times New Roman" w:cs="Times New Roman"/>
          <w:sz w:val="28"/>
          <w:szCs w:val="28"/>
          <w:lang w:eastAsia="uk-UA"/>
        </w:rPr>
        <w:t>в</w:t>
      </w:r>
      <w:r w:rsidRPr="000D36DF">
        <w:rPr>
          <w:rFonts w:ascii="Times New Roman" w:eastAsia="Calibri" w:hAnsi="Times New Roman" w:cs="Times New Roman"/>
          <w:sz w:val="28"/>
          <w:szCs w:val="28"/>
          <w:lang w:eastAsia="uk-UA"/>
        </w:rPr>
        <w:t xml:space="preserve"> складі натовпу.</w:t>
      </w:r>
    </w:p>
    <w:p w:rsidR="000D36DF" w:rsidRPr="000D36DF" w:rsidRDefault="000D36DF" w:rsidP="00F42018">
      <w:pPr>
        <w:spacing w:after="0" w:line="269" w:lineRule="auto"/>
        <w:ind w:firstLine="567"/>
        <w:jc w:val="both"/>
        <w:rPr>
          <w:rFonts w:ascii="Times New Roman" w:eastAsia="Times New Roman" w:hAnsi="Times New Roman" w:cs="Times New Roman"/>
          <w:sz w:val="28"/>
          <w:szCs w:val="28"/>
          <w:lang w:eastAsia="uk-UA"/>
        </w:rPr>
      </w:pPr>
      <w:r w:rsidRPr="000D36DF">
        <w:rPr>
          <w:rFonts w:ascii="Times New Roman" w:eastAsia="Times New Roman" w:hAnsi="Times New Roman" w:cs="Times New Roman"/>
          <w:b/>
          <w:spacing w:val="2"/>
          <w:sz w:val="28"/>
          <w:szCs w:val="28"/>
          <w:lang w:eastAsia="uk-UA"/>
        </w:rPr>
        <w:t>Методи дослідження</w:t>
      </w:r>
      <w:r w:rsidRPr="000D36DF">
        <w:rPr>
          <w:rFonts w:ascii="Times New Roman" w:eastAsia="Times New Roman" w:hAnsi="Times New Roman" w:cs="Times New Roman"/>
          <w:b/>
          <w:sz w:val="28"/>
          <w:szCs w:val="28"/>
          <w:lang w:eastAsia="uk-UA"/>
        </w:rPr>
        <w:t>.</w:t>
      </w:r>
      <w:r w:rsidRPr="000D36DF">
        <w:rPr>
          <w:rFonts w:ascii="Times New Roman" w:eastAsia="Times New Roman" w:hAnsi="Times New Roman" w:cs="Times New Roman"/>
          <w:sz w:val="28"/>
          <w:szCs w:val="28"/>
          <w:lang w:eastAsia="uk-UA"/>
        </w:rPr>
        <w:t xml:space="preserve"> Основ</w:t>
      </w:r>
      <w:r w:rsidR="003F619B">
        <w:rPr>
          <w:rFonts w:ascii="Times New Roman" w:eastAsia="Times New Roman" w:hAnsi="Times New Roman" w:cs="Times New Roman"/>
          <w:sz w:val="28"/>
          <w:szCs w:val="28"/>
          <w:lang w:eastAsia="uk-UA"/>
        </w:rPr>
        <w:t xml:space="preserve">а методології дослідження </w:t>
      </w:r>
      <w:r w:rsidR="003F619B" w:rsidRPr="003F619B">
        <w:rPr>
          <w:rFonts w:ascii="Times New Roman" w:eastAsia="Times New Roman" w:hAnsi="Times New Roman" w:cs="Times New Roman"/>
          <w:sz w:val="28"/>
          <w:szCs w:val="28"/>
          <w:lang w:eastAsia="uk-UA"/>
        </w:rPr>
        <w:t>−</w:t>
      </w:r>
      <w:r w:rsidR="003F619B">
        <w:rPr>
          <w:rFonts w:ascii="Times New Roman" w:eastAsia="Times New Roman" w:hAnsi="Times New Roman" w:cs="Times New Roman"/>
          <w:sz w:val="28"/>
          <w:szCs w:val="28"/>
          <w:lang w:eastAsia="uk-UA"/>
        </w:rPr>
        <w:t xml:space="preserve"> </w:t>
      </w:r>
      <w:r w:rsidRPr="000D36DF">
        <w:rPr>
          <w:rFonts w:ascii="Times New Roman" w:eastAsia="Times New Roman" w:hAnsi="Times New Roman" w:cs="Times New Roman"/>
          <w:sz w:val="28"/>
          <w:szCs w:val="28"/>
          <w:lang w:eastAsia="uk-UA"/>
        </w:rPr>
        <w:t xml:space="preserve">системний підхід до аналізу проблеми протидії злочинним діям, що вчиняються особами в складі натовпу. Цей метод використовується на всіх етапах дослідження </w:t>
      </w:r>
      <w:r w:rsidR="003F619B">
        <w:rPr>
          <w:rFonts w:ascii="Times New Roman" w:eastAsia="Times New Roman" w:hAnsi="Times New Roman" w:cs="Times New Roman"/>
          <w:sz w:val="28"/>
          <w:szCs w:val="28"/>
          <w:lang w:eastAsia="uk-UA"/>
        </w:rPr>
        <w:t>для</w:t>
      </w:r>
      <w:r w:rsidRPr="000D36DF">
        <w:rPr>
          <w:rFonts w:ascii="Times New Roman" w:eastAsia="Times New Roman" w:hAnsi="Times New Roman" w:cs="Times New Roman"/>
          <w:sz w:val="28"/>
          <w:szCs w:val="28"/>
          <w:lang w:eastAsia="uk-UA"/>
        </w:rPr>
        <w:t xml:space="preserve"> вивчення становлення, розвитку та тенденцій правового врегулювання відповідальності за масові заворушення </w:t>
      </w:r>
      <w:r w:rsidR="003F619B">
        <w:rPr>
          <w:rFonts w:ascii="Times New Roman" w:eastAsia="Times New Roman" w:hAnsi="Times New Roman" w:cs="Times New Roman"/>
          <w:sz w:val="28"/>
          <w:szCs w:val="28"/>
          <w:lang w:eastAsia="uk-UA"/>
        </w:rPr>
        <w:t>й</w:t>
      </w:r>
      <w:r w:rsidRPr="000D36DF">
        <w:rPr>
          <w:rFonts w:ascii="Times New Roman" w:eastAsia="Times New Roman" w:hAnsi="Times New Roman" w:cs="Times New Roman"/>
          <w:sz w:val="28"/>
          <w:szCs w:val="28"/>
          <w:lang w:eastAsia="uk-UA"/>
        </w:rPr>
        <w:t xml:space="preserve"> групові порушення громадського порядку, а також відповідальності за вказані злочини. Означені підходи визначають застосування інших філософських, загальнонаукових і спеціально-наукових підходів, які </w:t>
      </w:r>
      <w:r w:rsidR="003F619B">
        <w:rPr>
          <w:rFonts w:ascii="Times New Roman" w:eastAsia="Times New Roman" w:hAnsi="Times New Roman" w:cs="Times New Roman"/>
          <w:sz w:val="28"/>
          <w:szCs w:val="28"/>
          <w:lang w:eastAsia="uk-UA"/>
        </w:rPr>
        <w:t>застосо</w:t>
      </w:r>
      <w:r w:rsidRPr="000D36DF">
        <w:rPr>
          <w:rFonts w:ascii="Times New Roman" w:eastAsia="Times New Roman" w:hAnsi="Times New Roman" w:cs="Times New Roman"/>
          <w:sz w:val="28"/>
          <w:szCs w:val="28"/>
          <w:lang w:eastAsia="uk-UA"/>
        </w:rPr>
        <w:t>вуються з урахуванням поставлен</w:t>
      </w:r>
      <w:r w:rsidR="003F619B">
        <w:rPr>
          <w:rFonts w:ascii="Times New Roman" w:eastAsia="Times New Roman" w:hAnsi="Times New Roman" w:cs="Times New Roman"/>
          <w:sz w:val="28"/>
          <w:szCs w:val="28"/>
          <w:lang w:eastAsia="uk-UA"/>
        </w:rPr>
        <w:t>их</w:t>
      </w:r>
      <w:r w:rsidRPr="000D36DF">
        <w:rPr>
          <w:rFonts w:ascii="Times New Roman" w:eastAsia="Times New Roman" w:hAnsi="Times New Roman" w:cs="Times New Roman"/>
          <w:sz w:val="28"/>
          <w:szCs w:val="28"/>
          <w:lang w:eastAsia="uk-UA"/>
        </w:rPr>
        <w:t xml:space="preserve"> в роботі </w:t>
      </w:r>
      <w:r w:rsidRPr="00163CBD">
        <w:rPr>
          <w:rFonts w:ascii="Times New Roman" w:eastAsia="Times New Roman" w:hAnsi="Times New Roman" w:cs="Times New Roman"/>
          <w:spacing w:val="-4"/>
          <w:sz w:val="28"/>
          <w:szCs w:val="28"/>
          <w:lang w:eastAsia="uk-UA"/>
        </w:rPr>
        <w:t xml:space="preserve">мети та задач дослідження, його об’єкта й предмета. </w:t>
      </w:r>
      <w:r w:rsidRPr="00163CBD">
        <w:rPr>
          <w:rFonts w:ascii="Times New Roman" w:eastAsia="Times New Roman" w:hAnsi="Times New Roman" w:cs="Times New Roman"/>
          <w:i/>
          <w:spacing w:val="-4"/>
          <w:sz w:val="28"/>
          <w:szCs w:val="28"/>
          <w:lang w:eastAsia="uk-UA"/>
        </w:rPr>
        <w:t xml:space="preserve">Формально-догматичний </w:t>
      </w:r>
      <w:r w:rsidRPr="00163CBD">
        <w:rPr>
          <w:rFonts w:ascii="Times New Roman" w:eastAsia="Times New Roman" w:hAnsi="Times New Roman" w:cs="Times New Roman"/>
          <w:spacing w:val="-4"/>
          <w:sz w:val="28"/>
          <w:szCs w:val="28"/>
          <w:lang w:eastAsia="uk-UA"/>
        </w:rPr>
        <w:t xml:space="preserve">метод </w:t>
      </w:r>
      <w:r w:rsidR="003F619B" w:rsidRPr="00163CBD">
        <w:rPr>
          <w:rFonts w:ascii="Times New Roman" w:eastAsia="Times New Roman" w:hAnsi="Times New Roman" w:cs="Times New Roman"/>
          <w:spacing w:val="-4"/>
          <w:sz w:val="28"/>
          <w:szCs w:val="28"/>
          <w:lang w:eastAsia="uk-UA"/>
        </w:rPr>
        <w:t>використову</w:t>
      </w:r>
      <w:r w:rsidRPr="00163CBD">
        <w:rPr>
          <w:rFonts w:ascii="Times New Roman" w:eastAsia="Times New Roman" w:hAnsi="Times New Roman" w:cs="Times New Roman"/>
          <w:spacing w:val="-4"/>
          <w:sz w:val="28"/>
          <w:szCs w:val="28"/>
          <w:lang w:eastAsia="uk-UA"/>
        </w:rPr>
        <w:t xml:space="preserve">вався під час тлумачення кримінально-правових норм, які регулюють кримінальну відповідальність за злочинні дії, що вчиняються особами у складі натовпу (розділи 1, 2). </w:t>
      </w:r>
      <w:r w:rsidRPr="00163CBD">
        <w:rPr>
          <w:rFonts w:ascii="Times New Roman" w:eastAsia="Times New Roman" w:hAnsi="Times New Roman" w:cs="Times New Roman"/>
          <w:i/>
          <w:spacing w:val="-4"/>
          <w:sz w:val="28"/>
          <w:szCs w:val="28"/>
          <w:lang w:eastAsia="uk-UA"/>
        </w:rPr>
        <w:t xml:space="preserve">Формально-логічний </w:t>
      </w:r>
      <w:r w:rsidR="003F619B" w:rsidRPr="00163CBD">
        <w:rPr>
          <w:rFonts w:ascii="Times New Roman" w:eastAsia="Times New Roman" w:hAnsi="Times New Roman" w:cs="Times New Roman"/>
          <w:spacing w:val="-4"/>
          <w:sz w:val="28"/>
          <w:szCs w:val="28"/>
          <w:lang w:eastAsia="uk-UA"/>
        </w:rPr>
        <w:t xml:space="preserve">уможливив </w:t>
      </w:r>
      <w:r w:rsidRPr="00163CBD">
        <w:rPr>
          <w:rFonts w:ascii="Times New Roman" w:eastAsia="Times New Roman" w:hAnsi="Times New Roman" w:cs="Times New Roman"/>
          <w:spacing w:val="-4"/>
          <w:sz w:val="28"/>
          <w:szCs w:val="28"/>
          <w:lang w:eastAsia="uk-UA"/>
        </w:rPr>
        <w:t>визнач</w:t>
      </w:r>
      <w:r w:rsidR="003F619B" w:rsidRPr="00163CBD">
        <w:rPr>
          <w:rFonts w:ascii="Times New Roman" w:eastAsia="Times New Roman" w:hAnsi="Times New Roman" w:cs="Times New Roman"/>
          <w:spacing w:val="-4"/>
          <w:sz w:val="28"/>
          <w:szCs w:val="28"/>
          <w:lang w:eastAsia="uk-UA"/>
        </w:rPr>
        <w:t xml:space="preserve">ення </w:t>
      </w:r>
      <w:r w:rsidRPr="00163CBD">
        <w:rPr>
          <w:rFonts w:ascii="Times New Roman" w:eastAsia="Times New Roman" w:hAnsi="Times New Roman" w:cs="Times New Roman"/>
          <w:spacing w:val="-4"/>
          <w:sz w:val="28"/>
          <w:szCs w:val="28"/>
          <w:lang w:eastAsia="uk-UA"/>
        </w:rPr>
        <w:t>суперечност</w:t>
      </w:r>
      <w:r w:rsidR="003F619B" w:rsidRPr="00163CBD">
        <w:rPr>
          <w:rFonts w:ascii="Times New Roman" w:eastAsia="Times New Roman" w:hAnsi="Times New Roman" w:cs="Times New Roman"/>
          <w:spacing w:val="-4"/>
          <w:sz w:val="28"/>
          <w:szCs w:val="28"/>
          <w:lang w:eastAsia="uk-UA"/>
        </w:rPr>
        <w:t>ей</w:t>
      </w:r>
      <w:r w:rsidRPr="00163CBD">
        <w:rPr>
          <w:rFonts w:ascii="Times New Roman" w:eastAsia="Times New Roman" w:hAnsi="Times New Roman" w:cs="Times New Roman"/>
          <w:spacing w:val="-4"/>
          <w:sz w:val="28"/>
          <w:szCs w:val="28"/>
          <w:lang w:eastAsia="uk-UA"/>
        </w:rPr>
        <w:t xml:space="preserve"> понятійного апарата КК України щодо відповідальності учасник</w:t>
      </w:r>
      <w:r w:rsidR="00B6294D" w:rsidRPr="00163CBD">
        <w:rPr>
          <w:rFonts w:ascii="Times New Roman" w:eastAsia="Times New Roman" w:hAnsi="Times New Roman" w:cs="Times New Roman"/>
          <w:spacing w:val="-4"/>
          <w:sz w:val="28"/>
          <w:szCs w:val="28"/>
          <w:lang w:eastAsia="uk-UA"/>
        </w:rPr>
        <w:t>ів</w:t>
      </w:r>
      <w:r w:rsidRPr="00163CBD">
        <w:rPr>
          <w:rFonts w:ascii="Times New Roman" w:eastAsia="Times New Roman" w:hAnsi="Times New Roman" w:cs="Times New Roman"/>
          <w:spacing w:val="-4"/>
          <w:sz w:val="28"/>
          <w:szCs w:val="28"/>
          <w:lang w:eastAsia="uk-UA"/>
        </w:rPr>
        <w:t xml:space="preserve"> масових заворушень та суміжних злочинів (розділ 2). Метод </w:t>
      </w:r>
      <w:r w:rsidRPr="00163CBD">
        <w:rPr>
          <w:rFonts w:ascii="Times New Roman" w:eastAsia="Times New Roman" w:hAnsi="Times New Roman" w:cs="Times New Roman"/>
          <w:i/>
          <w:iCs/>
          <w:spacing w:val="-4"/>
          <w:sz w:val="28"/>
          <w:szCs w:val="28"/>
          <w:lang w:eastAsia="uk-UA"/>
        </w:rPr>
        <w:t xml:space="preserve">аналізу та синтезу </w:t>
      </w:r>
      <w:r w:rsidR="003F619B" w:rsidRPr="00163CBD">
        <w:rPr>
          <w:rFonts w:ascii="Times New Roman" w:eastAsia="Times New Roman" w:hAnsi="Times New Roman" w:cs="Times New Roman"/>
          <w:spacing w:val="-4"/>
          <w:sz w:val="28"/>
          <w:szCs w:val="28"/>
          <w:lang w:eastAsia="uk-UA"/>
        </w:rPr>
        <w:t>сприяв виокремленню об’єктивних та суб’єктивних</w:t>
      </w:r>
      <w:r w:rsidRPr="00163CBD">
        <w:rPr>
          <w:rFonts w:ascii="Times New Roman" w:eastAsia="Times New Roman" w:hAnsi="Times New Roman" w:cs="Times New Roman"/>
          <w:spacing w:val="-4"/>
          <w:sz w:val="28"/>
          <w:szCs w:val="28"/>
          <w:lang w:eastAsia="uk-UA"/>
        </w:rPr>
        <w:t xml:space="preserve"> ознак масових заворушень </w:t>
      </w:r>
      <w:r w:rsidR="003F619B" w:rsidRPr="00163CBD">
        <w:rPr>
          <w:rFonts w:ascii="Times New Roman" w:eastAsia="Times New Roman" w:hAnsi="Times New Roman" w:cs="Times New Roman"/>
          <w:spacing w:val="-4"/>
          <w:sz w:val="28"/>
          <w:szCs w:val="28"/>
          <w:lang w:eastAsia="uk-UA"/>
        </w:rPr>
        <w:t>і</w:t>
      </w:r>
      <w:r w:rsidRPr="00163CBD">
        <w:rPr>
          <w:rFonts w:ascii="Times New Roman" w:eastAsia="Times New Roman" w:hAnsi="Times New Roman" w:cs="Times New Roman"/>
          <w:spacing w:val="-4"/>
          <w:sz w:val="28"/>
          <w:szCs w:val="28"/>
          <w:lang w:eastAsia="uk-UA"/>
        </w:rPr>
        <w:t xml:space="preserve"> суміжних злочинів (підрозділ 2.4). </w:t>
      </w:r>
      <w:r w:rsidRPr="00163CBD">
        <w:rPr>
          <w:rFonts w:ascii="Times New Roman" w:eastAsia="Times New Roman" w:hAnsi="Times New Roman" w:cs="Times New Roman"/>
          <w:i/>
          <w:iCs/>
          <w:spacing w:val="-4"/>
          <w:sz w:val="28"/>
          <w:szCs w:val="28"/>
          <w:lang w:eastAsia="uk-UA"/>
        </w:rPr>
        <w:t>Історичний</w:t>
      </w:r>
      <w:r w:rsidR="003F619B">
        <w:rPr>
          <w:rFonts w:ascii="Times New Roman" w:eastAsia="Times New Roman" w:hAnsi="Times New Roman" w:cs="Times New Roman"/>
          <w:sz w:val="28"/>
          <w:szCs w:val="28"/>
          <w:lang w:eastAsia="uk-UA"/>
        </w:rPr>
        <w:t xml:space="preserve"> метод дав змогу </w:t>
      </w:r>
      <w:r w:rsidRPr="000D36DF">
        <w:rPr>
          <w:rFonts w:ascii="Times New Roman" w:eastAsia="Times New Roman" w:hAnsi="Times New Roman" w:cs="Times New Roman"/>
          <w:sz w:val="28"/>
          <w:szCs w:val="28"/>
          <w:lang w:eastAsia="uk-UA"/>
        </w:rPr>
        <w:t xml:space="preserve">простежити історію </w:t>
      </w:r>
      <w:r w:rsidRPr="00163CBD">
        <w:rPr>
          <w:rFonts w:ascii="Times New Roman" w:eastAsia="Times New Roman" w:hAnsi="Times New Roman" w:cs="Times New Roman"/>
          <w:spacing w:val="-4"/>
          <w:sz w:val="28"/>
          <w:szCs w:val="28"/>
          <w:lang w:eastAsia="uk-UA"/>
        </w:rPr>
        <w:t xml:space="preserve">розвитку кримінально-правової протидії злочинним діям осіб у складі натовпу (підрозділ 2.1). </w:t>
      </w:r>
      <w:r w:rsidRPr="00163CBD">
        <w:rPr>
          <w:rFonts w:ascii="Times New Roman" w:eastAsia="Times New Roman" w:hAnsi="Times New Roman" w:cs="Times New Roman"/>
          <w:i/>
          <w:iCs/>
          <w:spacing w:val="-4"/>
          <w:sz w:val="28"/>
          <w:szCs w:val="28"/>
          <w:lang w:eastAsia="uk-UA"/>
        </w:rPr>
        <w:t xml:space="preserve">Семантичний </w:t>
      </w:r>
      <w:r w:rsidRPr="00163CBD">
        <w:rPr>
          <w:rFonts w:ascii="Times New Roman" w:eastAsia="Times New Roman" w:hAnsi="Times New Roman" w:cs="Times New Roman"/>
          <w:spacing w:val="-4"/>
          <w:sz w:val="28"/>
          <w:szCs w:val="28"/>
          <w:lang w:eastAsia="uk-UA"/>
        </w:rPr>
        <w:t>слугував для визначення таких понять</w:t>
      </w:r>
      <w:r w:rsidR="003F619B" w:rsidRPr="00163CBD">
        <w:rPr>
          <w:rFonts w:ascii="Times New Roman" w:eastAsia="Times New Roman" w:hAnsi="Times New Roman" w:cs="Times New Roman"/>
          <w:spacing w:val="-4"/>
          <w:sz w:val="28"/>
          <w:szCs w:val="28"/>
          <w:lang w:eastAsia="uk-UA"/>
        </w:rPr>
        <w:t>, як</w:t>
      </w:r>
      <w:r w:rsidRPr="00163CBD">
        <w:rPr>
          <w:rFonts w:ascii="Times New Roman" w:eastAsia="Times New Roman" w:hAnsi="Times New Roman" w:cs="Times New Roman"/>
          <w:spacing w:val="-4"/>
          <w:sz w:val="28"/>
          <w:szCs w:val="28"/>
          <w:lang w:eastAsia="uk-UA"/>
        </w:rPr>
        <w:t xml:space="preserve"> організатор злочину, провокатор, лідер злочинного натовпу, необхідна співучасть, причина, умова, детермінанти, взаємодія тощо. </w:t>
      </w:r>
      <w:r w:rsidRPr="00163CBD">
        <w:rPr>
          <w:rFonts w:ascii="Times New Roman" w:eastAsia="Times New Roman" w:hAnsi="Times New Roman" w:cs="Times New Roman"/>
          <w:i/>
          <w:iCs/>
          <w:spacing w:val="-4"/>
          <w:sz w:val="28"/>
          <w:szCs w:val="28"/>
          <w:lang w:eastAsia="uk-UA"/>
        </w:rPr>
        <w:t xml:space="preserve">Компаративістський </w:t>
      </w:r>
      <w:r w:rsidRPr="00163CBD">
        <w:rPr>
          <w:rFonts w:ascii="Times New Roman" w:eastAsia="Times New Roman" w:hAnsi="Times New Roman" w:cs="Times New Roman"/>
          <w:spacing w:val="-4"/>
          <w:sz w:val="28"/>
          <w:szCs w:val="28"/>
          <w:lang w:eastAsia="uk-UA"/>
        </w:rPr>
        <w:t xml:space="preserve">метод використано під час порівняльного аналізу кримінального законодавства різних країн щодо відповідальності за злочини, що вчиняються особами </w:t>
      </w:r>
      <w:r w:rsidR="003F619B" w:rsidRPr="00163CBD">
        <w:rPr>
          <w:rFonts w:ascii="Times New Roman" w:eastAsia="Times New Roman" w:hAnsi="Times New Roman" w:cs="Times New Roman"/>
          <w:spacing w:val="-4"/>
          <w:sz w:val="28"/>
          <w:szCs w:val="28"/>
          <w:lang w:eastAsia="uk-UA"/>
        </w:rPr>
        <w:t>в</w:t>
      </w:r>
      <w:r w:rsidRPr="00163CBD">
        <w:rPr>
          <w:rFonts w:ascii="Times New Roman" w:eastAsia="Times New Roman" w:hAnsi="Times New Roman" w:cs="Times New Roman"/>
          <w:spacing w:val="-4"/>
          <w:sz w:val="28"/>
          <w:szCs w:val="28"/>
          <w:lang w:eastAsia="uk-UA"/>
        </w:rPr>
        <w:t xml:space="preserve"> складі натовпу, та відповідни</w:t>
      </w:r>
      <w:r w:rsidR="003F619B" w:rsidRPr="00163CBD">
        <w:rPr>
          <w:rFonts w:ascii="Times New Roman" w:eastAsia="Times New Roman" w:hAnsi="Times New Roman" w:cs="Times New Roman"/>
          <w:spacing w:val="-4"/>
          <w:sz w:val="28"/>
          <w:szCs w:val="28"/>
          <w:lang w:eastAsia="uk-UA"/>
        </w:rPr>
        <w:t xml:space="preserve">х </w:t>
      </w:r>
      <w:r w:rsidRPr="00163CBD">
        <w:rPr>
          <w:rFonts w:ascii="Times New Roman" w:eastAsia="Times New Roman" w:hAnsi="Times New Roman" w:cs="Times New Roman"/>
          <w:spacing w:val="-4"/>
          <w:sz w:val="28"/>
          <w:szCs w:val="28"/>
          <w:lang w:eastAsia="uk-UA"/>
        </w:rPr>
        <w:t>стат</w:t>
      </w:r>
      <w:r w:rsidR="003F619B" w:rsidRPr="00163CBD">
        <w:rPr>
          <w:rFonts w:ascii="Times New Roman" w:eastAsia="Times New Roman" w:hAnsi="Times New Roman" w:cs="Times New Roman"/>
          <w:spacing w:val="-4"/>
          <w:sz w:val="28"/>
          <w:szCs w:val="28"/>
          <w:lang w:eastAsia="uk-UA"/>
        </w:rPr>
        <w:t>ей</w:t>
      </w:r>
      <w:r w:rsidRPr="00163CBD">
        <w:rPr>
          <w:rFonts w:ascii="Times New Roman" w:eastAsia="Times New Roman" w:hAnsi="Times New Roman" w:cs="Times New Roman"/>
          <w:spacing w:val="-4"/>
          <w:sz w:val="28"/>
          <w:szCs w:val="28"/>
          <w:lang w:eastAsia="uk-UA"/>
        </w:rPr>
        <w:t xml:space="preserve"> КК України (підрозділ 2.2). С</w:t>
      </w:r>
      <w:r w:rsidRPr="00163CBD">
        <w:rPr>
          <w:rFonts w:ascii="Times New Roman" w:eastAsia="Times New Roman" w:hAnsi="Times New Roman" w:cs="Times New Roman"/>
          <w:i/>
          <w:spacing w:val="-4"/>
          <w:sz w:val="28"/>
          <w:szCs w:val="28"/>
          <w:lang w:eastAsia="uk-UA"/>
        </w:rPr>
        <w:t>оціологічн</w:t>
      </w:r>
      <w:r w:rsidR="00B6294D" w:rsidRPr="00163CBD">
        <w:rPr>
          <w:rFonts w:ascii="Times New Roman" w:eastAsia="Times New Roman" w:hAnsi="Times New Roman" w:cs="Times New Roman"/>
          <w:i/>
          <w:spacing w:val="-4"/>
          <w:sz w:val="28"/>
          <w:szCs w:val="28"/>
          <w:lang w:eastAsia="uk-UA"/>
        </w:rPr>
        <w:t xml:space="preserve">ий </w:t>
      </w:r>
      <w:r w:rsidR="003F619B" w:rsidRPr="00163CBD">
        <w:rPr>
          <w:rFonts w:ascii="Times New Roman" w:eastAsia="Times New Roman" w:hAnsi="Times New Roman" w:cs="Times New Roman"/>
          <w:spacing w:val="-4"/>
          <w:sz w:val="28"/>
          <w:szCs w:val="28"/>
          <w:lang w:eastAsia="uk-UA"/>
        </w:rPr>
        <w:t>метод застосовувався для</w:t>
      </w:r>
      <w:r w:rsidRPr="00163CBD">
        <w:rPr>
          <w:rFonts w:ascii="Times New Roman" w:eastAsia="Times New Roman" w:hAnsi="Times New Roman" w:cs="Times New Roman"/>
          <w:spacing w:val="-4"/>
          <w:sz w:val="28"/>
          <w:szCs w:val="28"/>
          <w:lang w:eastAsia="uk-UA"/>
        </w:rPr>
        <w:t xml:space="preserve"> експертної оцінки різних категорій респондентів</w:t>
      </w:r>
      <w:r w:rsidRPr="000D36DF">
        <w:rPr>
          <w:rFonts w:ascii="Times New Roman" w:eastAsia="Times New Roman" w:hAnsi="Times New Roman" w:cs="Times New Roman"/>
          <w:sz w:val="28"/>
          <w:szCs w:val="28"/>
          <w:lang w:eastAsia="uk-UA"/>
        </w:rPr>
        <w:t xml:space="preserve"> щодо проблемних питань дисертаційної роботи</w:t>
      </w:r>
      <w:r w:rsidR="003F619B">
        <w:rPr>
          <w:rFonts w:ascii="Times New Roman" w:eastAsia="Times New Roman" w:hAnsi="Times New Roman" w:cs="Times New Roman"/>
          <w:sz w:val="28"/>
          <w:szCs w:val="28"/>
          <w:lang w:eastAsia="uk-UA"/>
        </w:rPr>
        <w:t xml:space="preserve">, а </w:t>
      </w:r>
      <w:r w:rsidR="003F619B" w:rsidRPr="003F619B">
        <w:rPr>
          <w:rFonts w:ascii="Times New Roman" w:eastAsia="Times New Roman" w:hAnsi="Times New Roman" w:cs="Times New Roman"/>
          <w:i/>
          <w:sz w:val="28"/>
          <w:szCs w:val="28"/>
          <w:lang w:eastAsia="uk-UA"/>
        </w:rPr>
        <w:t>ст</w:t>
      </w:r>
      <w:r w:rsidRPr="000D36DF">
        <w:rPr>
          <w:rFonts w:ascii="Times New Roman" w:eastAsia="Times New Roman" w:hAnsi="Times New Roman" w:cs="Times New Roman"/>
          <w:i/>
          <w:sz w:val="28"/>
          <w:szCs w:val="28"/>
          <w:lang w:eastAsia="uk-UA"/>
        </w:rPr>
        <w:t xml:space="preserve">атистичний </w:t>
      </w:r>
      <w:r w:rsidR="003F619B" w:rsidRPr="003F619B">
        <w:rPr>
          <w:rFonts w:ascii="Times New Roman" w:eastAsia="Times New Roman" w:hAnsi="Times New Roman" w:cs="Times New Roman"/>
          <w:i/>
          <w:sz w:val="28"/>
          <w:szCs w:val="28"/>
          <w:lang w:eastAsia="uk-UA"/>
        </w:rPr>
        <w:t>−</w:t>
      </w:r>
      <w:r w:rsidR="003F619B">
        <w:rPr>
          <w:rFonts w:ascii="Times New Roman" w:eastAsia="Times New Roman" w:hAnsi="Times New Roman" w:cs="Times New Roman"/>
          <w:i/>
          <w:sz w:val="28"/>
          <w:szCs w:val="28"/>
          <w:lang w:eastAsia="uk-UA"/>
        </w:rPr>
        <w:t xml:space="preserve"> </w:t>
      </w:r>
      <w:r w:rsidRPr="000D36DF">
        <w:rPr>
          <w:rFonts w:ascii="Times New Roman" w:eastAsia="Times New Roman" w:hAnsi="Times New Roman" w:cs="Times New Roman"/>
          <w:sz w:val="28"/>
          <w:szCs w:val="28"/>
          <w:lang w:eastAsia="uk-UA"/>
        </w:rPr>
        <w:t>для аналізу емпіричних даних, а також узагальнення офіційної статистичної звітності.</w:t>
      </w:r>
    </w:p>
    <w:p w:rsidR="000D36DF" w:rsidRPr="000D36DF" w:rsidRDefault="000D36DF" w:rsidP="00F42018">
      <w:pPr>
        <w:spacing w:after="0" w:line="269" w:lineRule="auto"/>
        <w:ind w:firstLine="567"/>
        <w:jc w:val="both"/>
        <w:rPr>
          <w:rFonts w:ascii="Times New Roman" w:eastAsia="Times New Roman" w:hAnsi="Times New Roman" w:cs="Times New Roman"/>
          <w:sz w:val="28"/>
          <w:szCs w:val="28"/>
          <w:lang w:eastAsia="uk-UA"/>
        </w:rPr>
      </w:pPr>
      <w:r w:rsidRPr="00F42018">
        <w:rPr>
          <w:rFonts w:ascii="Times New Roman" w:eastAsia="Times New Roman" w:hAnsi="Times New Roman" w:cs="Times New Roman"/>
          <w:i/>
          <w:iCs/>
          <w:spacing w:val="-4"/>
          <w:sz w:val="28"/>
          <w:szCs w:val="28"/>
          <w:lang w:eastAsia="uk-UA"/>
        </w:rPr>
        <w:t xml:space="preserve">Емпіричною базою </w:t>
      </w:r>
      <w:r w:rsidRPr="00F42018">
        <w:rPr>
          <w:rFonts w:ascii="Times New Roman" w:eastAsia="Times New Roman" w:hAnsi="Times New Roman" w:cs="Times New Roman"/>
          <w:i/>
          <w:spacing w:val="-4"/>
          <w:sz w:val="28"/>
          <w:szCs w:val="28"/>
          <w:lang w:eastAsia="uk-UA"/>
        </w:rPr>
        <w:t>дослідження</w:t>
      </w:r>
      <w:r w:rsidRPr="00F42018">
        <w:rPr>
          <w:rFonts w:ascii="Times New Roman" w:eastAsia="Times New Roman" w:hAnsi="Times New Roman" w:cs="Times New Roman"/>
          <w:spacing w:val="-4"/>
          <w:sz w:val="28"/>
          <w:szCs w:val="28"/>
          <w:lang w:eastAsia="uk-UA"/>
        </w:rPr>
        <w:t xml:space="preserve"> </w:t>
      </w:r>
      <w:r w:rsidR="003F619B" w:rsidRPr="00F42018">
        <w:rPr>
          <w:rFonts w:ascii="Times New Roman" w:eastAsia="Times New Roman" w:hAnsi="Times New Roman" w:cs="Times New Roman"/>
          <w:spacing w:val="-4"/>
          <w:sz w:val="28"/>
          <w:szCs w:val="28"/>
          <w:lang w:eastAsia="uk-UA"/>
        </w:rPr>
        <w:t>є</w:t>
      </w:r>
      <w:r w:rsidRPr="00F42018">
        <w:rPr>
          <w:rFonts w:ascii="Times New Roman" w:eastAsia="Calibri" w:hAnsi="Times New Roman" w:cs="Times New Roman"/>
          <w:spacing w:val="-4"/>
          <w:sz w:val="28"/>
          <w:szCs w:val="28"/>
          <w:lang w:eastAsia="uk-UA"/>
        </w:rPr>
        <w:t xml:space="preserve"> </w:t>
      </w:r>
      <w:r w:rsidR="00F42018" w:rsidRPr="00F42018">
        <w:rPr>
          <w:rFonts w:ascii="Times New Roman" w:eastAsia="Times New Roman" w:hAnsi="Times New Roman" w:cs="Times New Roman"/>
          <w:spacing w:val="-4"/>
          <w:sz w:val="28"/>
          <w:szCs w:val="28"/>
          <w:lang w:eastAsia="uk-UA"/>
        </w:rPr>
        <w:t>результати анкетування 42 </w:t>
      </w:r>
      <w:r w:rsidRPr="00F42018">
        <w:rPr>
          <w:rFonts w:ascii="Times New Roman" w:eastAsia="Times New Roman" w:hAnsi="Times New Roman" w:cs="Times New Roman"/>
          <w:spacing w:val="-4"/>
          <w:sz w:val="28"/>
          <w:szCs w:val="28"/>
          <w:lang w:eastAsia="uk-UA"/>
        </w:rPr>
        <w:t>співробітників</w:t>
      </w:r>
      <w:r w:rsidRPr="000D36DF">
        <w:rPr>
          <w:rFonts w:ascii="Times New Roman" w:eastAsia="Times New Roman" w:hAnsi="Times New Roman" w:cs="Times New Roman"/>
          <w:sz w:val="28"/>
          <w:szCs w:val="28"/>
          <w:lang w:eastAsia="uk-UA"/>
        </w:rPr>
        <w:t xml:space="preserve"> УМВС України у Волинській області, 21 працівник</w:t>
      </w:r>
      <w:r w:rsidR="00AF0205">
        <w:rPr>
          <w:rFonts w:ascii="Times New Roman" w:eastAsia="Times New Roman" w:hAnsi="Times New Roman" w:cs="Times New Roman"/>
          <w:sz w:val="28"/>
          <w:szCs w:val="28"/>
          <w:lang w:eastAsia="uk-UA"/>
        </w:rPr>
        <w:t>а</w:t>
      </w:r>
      <w:r w:rsidRPr="000D36DF">
        <w:rPr>
          <w:rFonts w:ascii="Times New Roman" w:eastAsia="Times New Roman" w:hAnsi="Times New Roman" w:cs="Times New Roman"/>
          <w:sz w:val="28"/>
          <w:szCs w:val="28"/>
          <w:lang w:eastAsia="uk-UA"/>
        </w:rPr>
        <w:t xml:space="preserve"> Управління громадської безпеки ГУ МВС України в Київській області</w:t>
      </w:r>
      <w:r w:rsidR="00AF0205">
        <w:rPr>
          <w:rFonts w:ascii="Times New Roman" w:eastAsia="Times New Roman" w:hAnsi="Times New Roman" w:cs="Times New Roman"/>
          <w:sz w:val="28"/>
          <w:szCs w:val="28"/>
          <w:lang w:eastAsia="uk-UA"/>
        </w:rPr>
        <w:t xml:space="preserve">, </w:t>
      </w:r>
      <w:r w:rsidRPr="000D36DF">
        <w:rPr>
          <w:rFonts w:ascii="Times New Roman" w:eastAsia="Times New Roman" w:hAnsi="Times New Roman" w:cs="Times New Roman"/>
          <w:sz w:val="28"/>
          <w:szCs w:val="28"/>
          <w:lang w:eastAsia="uk-UA"/>
        </w:rPr>
        <w:t xml:space="preserve">34 співробітників органів прокуратури Волинської області, 25 викладачів Східноєвропейського національного університету імені Лесі Українки. У дисертації </w:t>
      </w:r>
      <w:r w:rsidR="003F619B" w:rsidRPr="000D36DF">
        <w:rPr>
          <w:rFonts w:ascii="Times New Roman" w:eastAsia="Times New Roman" w:hAnsi="Times New Roman" w:cs="Times New Roman"/>
          <w:sz w:val="28"/>
          <w:szCs w:val="28"/>
          <w:lang w:eastAsia="uk-UA"/>
        </w:rPr>
        <w:t xml:space="preserve">вибірково </w:t>
      </w:r>
      <w:r w:rsidR="003F619B">
        <w:rPr>
          <w:rFonts w:ascii="Times New Roman" w:eastAsia="Times New Roman" w:hAnsi="Times New Roman" w:cs="Times New Roman"/>
          <w:sz w:val="28"/>
          <w:szCs w:val="28"/>
          <w:lang w:eastAsia="uk-UA"/>
        </w:rPr>
        <w:t xml:space="preserve">розглянуто </w:t>
      </w:r>
      <w:r w:rsidRPr="000D36DF">
        <w:rPr>
          <w:rFonts w:ascii="Times New Roman" w:eastAsia="Times New Roman" w:hAnsi="Times New Roman" w:cs="Times New Roman"/>
          <w:sz w:val="28"/>
          <w:szCs w:val="28"/>
          <w:lang w:eastAsia="uk-UA"/>
        </w:rPr>
        <w:t>та проаналізовано рішення, прийняті судами</w:t>
      </w:r>
      <w:r w:rsidR="003F619B">
        <w:rPr>
          <w:rFonts w:ascii="Times New Roman" w:eastAsia="Times New Roman" w:hAnsi="Times New Roman" w:cs="Times New Roman"/>
          <w:sz w:val="28"/>
          <w:szCs w:val="28"/>
          <w:lang w:eastAsia="uk-UA"/>
        </w:rPr>
        <w:t xml:space="preserve"> різних регіонів України у 2012</w:t>
      </w:r>
      <w:r w:rsidR="003F619B" w:rsidRPr="003F619B">
        <w:rPr>
          <w:rFonts w:ascii="Times New Roman" w:eastAsia="Times New Roman" w:hAnsi="Times New Roman" w:cs="Times New Roman"/>
          <w:sz w:val="28"/>
          <w:szCs w:val="28"/>
          <w:lang w:eastAsia="uk-UA"/>
        </w:rPr>
        <w:t>−</w:t>
      </w:r>
      <w:r w:rsidRPr="000D36DF">
        <w:rPr>
          <w:rFonts w:ascii="Times New Roman" w:eastAsia="Times New Roman" w:hAnsi="Times New Roman" w:cs="Times New Roman"/>
          <w:sz w:val="28"/>
          <w:szCs w:val="28"/>
          <w:lang w:eastAsia="uk-UA"/>
        </w:rPr>
        <w:t>2015</w:t>
      </w:r>
      <w:r w:rsidR="003F619B">
        <w:rPr>
          <w:rFonts w:ascii="Times New Roman" w:eastAsia="Times New Roman" w:hAnsi="Times New Roman" w:cs="Times New Roman"/>
          <w:sz w:val="28"/>
          <w:szCs w:val="28"/>
          <w:lang w:eastAsia="uk-UA"/>
        </w:rPr>
        <w:t xml:space="preserve"> рр., </w:t>
      </w:r>
      <w:r w:rsidRPr="000D36DF">
        <w:rPr>
          <w:rFonts w:ascii="Times New Roman" w:eastAsia="Times New Roman" w:hAnsi="Times New Roman" w:cs="Times New Roman"/>
          <w:sz w:val="28"/>
          <w:szCs w:val="28"/>
          <w:lang w:eastAsia="uk-UA"/>
        </w:rPr>
        <w:t xml:space="preserve">за Єдиним державним реєстром </w:t>
      </w:r>
      <w:r w:rsidRPr="00A623C9">
        <w:rPr>
          <w:rFonts w:ascii="Times New Roman" w:eastAsia="Times New Roman" w:hAnsi="Times New Roman" w:cs="Times New Roman"/>
          <w:sz w:val="28"/>
          <w:szCs w:val="28"/>
          <w:lang w:eastAsia="uk-UA"/>
        </w:rPr>
        <w:t>судових рішень України (</w:t>
      </w:r>
      <w:r w:rsidR="003F619B">
        <w:rPr>
          <w:rFonts w:ascii="Times New Roman" w:eastAsia="Times New Roman" w:hAnsi="Times New Roman" w:cs="Times New Roman"/>
          <w:sz w:val="28"/>
          <w:szCs w:val="28"/>
          <w:lang w:eastAsia="uk-UA"/>
        </w:rPr>
        <w:t>у</w:t>
      </w:r>
      <w:r w:rsidRPr="00A623C9">
        <w:rPr>
          <w:rFonts w:ascii="Times New Roman" w:eastAsia="Times New Roman" w:hAnsi="Times New Roman" w:cs="Times New Roman"/>
          <w:sz w:val="28"/>
          <w:szCs w:val="28"/>
          <w:lang w:eastAsia="uk-UA"/>
        </w:rPr>
        <w:t>сього 26 кримінальних справ (проваджень) за статтями 293</w:t>
      </w:r>
      <w:r w:rsidR="003F619B" w:rsidRPr="003F619B">
        <w:rPr>
          <w:rFonts w:ascii="Times New Roman" w:eastAsia="Times New Roman" w:hAnsi="Times New Roman" w:cs="Times New Roman"/>
          <w:sz w:val="28"/>
          <w:szCs w:val="28"/>
          <w:lang w:eastAsia="uk-UA"/>
        </w:rPr>
        <w:t>−</w:t>
      </w:r>
      <w:r w:rsidR="00163CBD">
        <w:rPr>
          <w:rFonts w:ascii="Times New Roman" w:eastAsia="Times New Roman" w:hAnsi="Times New Roman" w:cs="Times New Roman"/>
          <w:sz w:val="28"/>
          <w:szCs w:val="28"/>
          <w:lang w:eastAsia="uk-UA"/>
        </w:rPr>
        <w:t>295 КК </w:t>
      </w:r>
      <w:r w:rsidRPr="00A623C9">
        <w:rPr>
          <w:rFonts w:ascii="Times New Roman" w:eastAsia="Times New Roman" w:hAnsi="Times New Roman" w:cs="Times New Roman"/>
          <w:sz w:val="28"/>
          <w:szCs w:val="28"/>
          <w:lang w:eastAsia="uk-UA"/>
        </w:rPr>
        <w:t xml:space="preserve">України). За результатами Єдиного реєстру досудових розслідувань кількість злочинів (ст.ст. 293, 294, 295), вчинених особами у складі натовпу за </w:t>
      </w:r>
      <w:r w:rsidRPr="00A623C9">
        <w:rPr>
          <w:rFonts w:ascii="Times New Roman" w:eastAsia="Times New Roman" w:hAnsi="Times New Roman" w:cs="Times New Roman"/>
          <w:sz w:val="28"/>
          <w:szCs w:val="28"/>
          <w:lang w:eastAsia="uk-UA"/>
        </w:rPr>
        <w:lastRenderedPageBreak/>
        <w:t>останні два роки збільшилась. Якщо у 2013 р</w:t>
      </w:r>
      <w:r w:rsidR="003F619B">
        <w:rPr>
          <w:rFonts w:ascii="Times New Roman" w:eastAsia="Times New Roman" w:hAnsi="Times New Roman" w:cs="Times New Roman"/>
          <w:sz w:val="28"/>
          <w:szCs w:val="28"/>
          <w:lang w:eastAsia="uk-UA"/>
        </w:rPr>
        <w:t>.</w:t>
      </w:r>
      <w:r w:rsidRPr="00A623C9">
        <w:rPr>
          <w:rFonts w:ascii="Times New Roman" w:eastAsia="Times New Roman" w:hAnsi="Times New Roman" w:cs="Times New Roman"/>
          <w:sz w:val="28"/>
          <w:szCs w:val="28"/>
          <w:lang w:eastAsia="uk-UA"/>
        </w:rPr>
        <w:t xml:space="preserve"> опубліковано 16 кримінальних правопорушень, а </w:t>
      </w:r>
      <w:r w:rsidR="003F619B">
        <w:rPr>
          <w:rFonts w:ascii="Times New Roman" w:eastAsia="Times New Roman" w:hAnsi="Times New Roman" w:cs="Times New Roman"/>
          <w:sz w:val="28"/>
          <w:szCs w:val="28"/>
          <w:lang w:eastAsia="uk-UA"/>
        </w:rPr>
        <w:t>сімом</w:t>
      </w:r>
      <w:r w:rsidRPr="00A623C9">
        <w:rPr>
          <w:rFonts w:ascii="Times New Roman" w:eastAsia="Times New Roman" w:hAnsi="Times New Roman" w:cs="Times New Roman"/>
          <w:sz w:val="28"/>
          <w:szCs w:val="28"/>
          <w:lang w:eastAsia="uk-UA"/>
        </w:rPr>
        <w:t xml:space="preserve"> особам вручено повідомлення про підозру, то у 2014</w:t>
      </w:r>
      <w:r w:rsidR="003F619B">
        <w:rPr>
          <w:rFonts w:ascii="Times New Roman" w:eastAsia="Times New Roman" w:hAnsi="Times New Roman" w:cs="Times New Roman"/>
          <w:sz w:val="28"/>
          <w:szCs w:val="28"/>
          <w:lang w:eastAsia="uk-UA"/>
        </w:rPr>
        <w:t xml:space="preserve"> р.</w:t>
      </w:r>
      <w:r w:rsidRPr="00A623C9">
        <w:rPr>
          <w:rFonts w:ascii="Times New Roman" w:eastAsia="Times New Roman" w:hAnsi="Times New Roman" w:cs="Times New Roman"/>
          <w:sz w:val="28"/>
          <w:szCs w:val="28"/>
          <w:lang w:eastAsia="uk-UA"/>
        </w:rPr>
        <w:t xml:space="preserve"> дані збільшуються</w:t>
      </w:r>
      <w:r w:rsidR="000C2891">
        <w:rPr>
          <w:rFonts w:ascii="Times New Roman" w:eastAsia="Times New Roman" w:hAnsi="Times New Roman" w:cs="Times New Roman"/>
          <w:sz w:val="28"/>
          <w:szCs w:val="28"/>
          <w:lang w:eastAsia="uk-UA"/>
        </w:rPr>
        <w:t xml:space="preserve"> </w:t>
      </w:r>
      <w:r w:rsidR="003F619B">
        <w:rPr>
          <w:rFonts w:ascii="Times New Roman" w:eastAsia="Times New Roman" w:hAnsi="Times New Roman" w:cs="Times New Roman"/>
          <w:sz w:val="28"/>
          <w:szCs w:val="28"/>
          <w:lang w:eastAsia="uk-UA"/>
        </w:rPr>
        <w:t>–</w:t>
      </w:r>
      <w:r w:rsidRPr="00A623C9">
        <w:rPr>
          <w:rFonts w:ascii="Times New Roman" w:eastAsia="Times New Roman" w:hAnsi="Times New Roman" w:cs="Times New Roman"/>
          <w:sz w:val="28"/>
          <w:szCs w:val="28"/>
          <w:lang w:eastAsia="uk-UA"/>
        </w:rPr>
        <w:t xml:space="preserve"> </w:t>
      </w:r>
      <w:r w:rsidR="003F619B" w:rsidRPr="00A623C9">
        <w:rPr>
          <w:rFonts w:ascii="Times New Roman" w:eastAsia="Times New Roman" w:hAnsi="Times New Roman" w:cs="Times New Roman"/>
          <w:sz w:val="28"/>
          <w:szCs w:val="28"/>
          <w:lang w:eastAsia="uk-UA"/>
        </w:rPr>
        <w:t>відповідн</w:t>
      </w:r>
      <w:r w:rsidR="003F619B">
        <w:rPr>
          <w:rFonts w:ascii="Times New Roman" w:eastAsia="Times New Roman" w:hAnsi="Times New Roman" w:cs="Times New Roman"/>
          <w:sz w:val="28"/>
          <w:szCs w:val="28"/>
          <w:lang w:eastAsia="uk-UA"/>
        </w:rPr>
        <w:t>о 196 та 59</w:t>
      </w:r>
      <w:r w:rsidRPr="00A623C9">
        <w:rPr>
          <w:rFonts w:ascii="Times New Roman" w:eastAsia="Times New Roman" w:hAnsi="Times New Roman" w:cs="Times New Roman"/>
          <w:sz w:val="28"/>
          <w:szCs w:val="28"/>
          <w:lang w:eastAsia="uk-UA"/>
        </w:rPr>
        <w:t xml:space="preserve">, </w:t>
      </w:r>
      <w:r w:rsidR="000C2891">
        <w:rPr>
          <w:rFonts w:ascii="Times New Roman" w:eastAsia="Times New Roman" w:hAnsi="Times New Roman" w:cs="Times New Roman"/>
          <w:sz w:val="28"/>
          <w:szCs w:val="28"/>
          <w:lang w:eastAsia="uk-UA"/>
        </w:rPr>
        <w:t xml:space="preserve">а </w:t>
      </w:r>
      <w:r w:rsidRPr="00A623C9">
        <w:rPr>
          <w:rFonts w:ascii="Times New Roman" w:eastAsia="Times New Roman" w:hAnsi="Times New Roman" w:cs="Times New Roman"/>
          <w:sz w:val="28"/>
          <w:szCs w:val="28"/>
          <w:lang w:eastAsia="uk-UA"/>
        </w:rPr>
        <w:t>з січня по червень 2015 р</w:t>
      </w:r>
      <w:r w:rsidR="003F619B">
        <w:rPr>
          <w:rFonts w:ascii="Times New Roman" w:eastAsia="Times New Roman" w:hAnsi="Times New Roman" w:cs="Times New Roman"/>
          <w:sz w:val="28"/>
          <w:szCs w:val="28"/>
          <w:lang w:eastAsia="uk-UA"/>
        </w:rPr>
        <w:t>.</w:t>
      </w:r>
      <w:r w:rsidRPr="00A623C9">
        <w:rPr>
          <w:rFonts w:ascii="Times New Roman" w:eastAsia="Times New Roman" w:hAnsi="Times New Roman" w:cs="Times New Roman"/>
          <w:sz w:val="28"/>
          <w:szCs w:val="28"/>
          <w:lang w:eastAsia="uk-UA"/>
        </w:rPr>
        <w:t xml:space="preserve"> </w:t>
      </w:r>
      <w:r w:rsidR="000C2891" w:rsidRPr="000C2891">
        <w:rPr>
          <w:rFonts w:ascii="Times New Roman" w:eastAsia="Times New Roman" w:hAnsi="Times New Roman" w:cs="Times New Roman"/>
          <w:sz w:val="28"/>
          <w:szCs w:val="28"/>
          <w:lang w:eastAsia="uk-UA"/>
        </w:rPr>
        <w:t>−</w:t>
      </w:r>
      <w:r w:rsidRPr="00A623C9">
        <w:rPr>
          <w:rFonts w:ascii="Times New Roman" w:eastAsia="Times New Roman" w:hAnsi="Times New Roman" w:cs="Times New Roman"/>
          <w:sz w:val="28"/>
          <w:szCs w:val="28"/>
          <w:lang w:eastAsia="uk-UA"/>
        </w:rPr>
        <w:t xml:space="preserve"> 46 </w:t>
      </w:r>
      <w:r w:rsidR="003F619B">
        <w:rPr>
          <w:rFonts w:ascii="Times New Roman" w:eastAsia="Times New Roman" w:hAnsi="Times New Roman" w:cs="Times New Roman"/>
          <w:sz w:val="28"/>
          <w:szCs w:val="28"/>
          <w:lang w:eastAsia="uk-UA"/>
        </w:rPr>
        <w:t>й</w:t>
      </w:r>
      <w:r w:rsidRPr="00A623C9">
        <w:rPr>
          <w:rFonts w:ascii="Times New Roman" w:eastAsia="Times New Roman" w:hAnsi="Times New Roman" w:cs="Times New Roman"/>
          <w:sz w:val="28"/>
          <w:szCs w:val="28"/>
          <w:lang w:eastAsia="uk-UA"/>
        </w:rPr>
        <w:t xml:space="preserve"> 11</w:t>
      </w:r>
      <w:r w:rsidR="003F619B">
        <w:rPr>
          <w:rFonts w:ascii="Times New Roman" w:eastAsia="Times New Roman" w:hAnsi="Times New Roman" w:cs="Times New Roman"/>
          <w:sz w:val="28"/>
          <w:szCs w:val="28"/>
          <w:lang w:eastAsia="uk-UA"/>
        </w:rPr>
        <w:t>.</w:t>
      </w:r>
      <w:r w:rsidRPr="00A623C9">
        <w:rPr>
          <w:rFonts w:ascii="Times New Roman" w:eastAsia="Times New Roman" w:hAnsi="Times New Roman" w:cs="Times New Roman"/>
          <w:sz w:val="28"/>
          <w:szCs w:val="28"/>
          <w:lang w:eastAsia="uk-UA"/>
        </w:rPr>
        <w:t xml:space="preserve"> </w:t>
      </w:r>
    </w:p>
    <w:p w:rsidR="000D36DF" w:rsidRPr="000D36DF" w:rsidRDefault="000D36DF" w:rsidP="00F42018">
      <w:pPr>
        <w:spacing w:after="0" w:line="269" w:lineRule="auto"/>
        <w:ind w:firstLine="567"/>
        <w:jc w:val="both"/>
        <w:rPr>
          <w:rFonts w:ascii="Times New Roman" w:eastAsia="Times New Roman" w:hAnsi="Times New Roman" w:cs="Times New Roman"/>
          <w:i/>
          <w:iCs/>
          <w:sz w:val="28"/>
          <w:szCs w:val="28"/>
          <w:lang w:eastAsia="uk-UA"/>
        </w:rPr>
      </w:pPr>
      <w:r w:rsidRPr="00F42018">
        <w:rPr>
          <w:rFonts w:ascii="Times New Roman CYR" w:eastAsia="Times New Roman" w:hAnsi="Times New Roman CYR" w:cs="Times New Roman CYR"/>
          <w:spacing w:val="-4"/>
          <w:sz w:val="28"/>
          <w:szCs w:val="28"/>
          <w:lang w:eastAsia="uk-UA"/>
        </w:rPr>
        <w:t>Науково-теоретичним підґрунтям роботи стали праці вітчизняних та зарубіжних вчених у галузі кримінального права, кримінології, конституційного</w:t>
      </w:r>
      <w:r w:rsidR="00837727" w:rsidRPr="00F42018">
        <w:rPr>
          <w:rFonts w:ascii="Times New Roman CYR" w:eastAsia="Times New Roman" w:hAnsi="Times New Roman CYR" w:cs="Times New Roman CYR"/>
          <w:spacing w:val="-4"/>
          <w:sz w:val="28"/>
          <w:szCs w:val="28"/>
          <w:lang w:eastAsia="uk-UA"/>
        </w:rPr>
        <w:t>,</w:t>
      </w:r>
      <w:r w:rsidRPr="000D36DF">
        <w:rPr>
          <w:rFonts w:ascii="Times New Roman CYR" w:eastAsia="Times New Roman" w:hAnsi="Times New Roman CYR" w:cs="Times New Roman CYR"/>
          <w:sz w:val="28"/>
          <w:szCs w:val="28"/>
          <w:lang w:eastAsia="uk-UA"/>
        </w:rPr>
        <w:t xml:space="preserve"> адміністративного права, юридичної психології, соціології, філософії, психології, соціальної психології.</w:t>
      </w:r>
    </w:p>
    <w:p w:rsidR="000D36DF" w:rsidRPr="000D36DF" w:rsidRDefault="000D36DF" w:rsidP="00F42018">
      <w:pPr>
        <w:autoSpaceDE w:val="0"/>
        <w:autoSpaceDN w:val="0"/>
        <w:spacing w:after="0" w:line="269" w:lineRule="auto"/>
        <w:ind w:firstLine="567"/>
        <w:jc w:val="both"/>
        <w:rPr>
          <w:rFonts w:ascii="Times New Roman" w:eastAsia="Times New Roman" w:hAnsi="Times New Roman" w:cs="Times New Roman"/>
          <w:spacing w:val="2"/>
          <w:sz w:val="28"/>
          <w:szCs w:val="28"/>
          <w:lang w:eastAsia="uk-UA"/>
        </w:rPr>
      </w:pPr>
      <w:r w:rsidRPr="000D36DF">
        <w:rPr>
          <w:rFonts w:ascii="Times New Roman" w:eastAsia="Times New Roman" w:hAnsi="Times New Roman" w:cs="Times New Roman"/>
          <w:b/>
          <w:spacing w:val="2"/>
          <w:sz w:val="28"/>
          <w:szCs w:val="28"/>
          <w:lang w:eastAsia="uk-UA"/>
        </w:rPr>
        <w:t xml:space="preserve">Наукова новизна одержаних результатів </w:t>
      </w:r>
      <w:r w:rsidRPr="000D36DF">
        <w:rPr>
          <w:rFonts w:ascii="Times New Roman" w:eastAsia="Times New Roman" w:hAnsi="Times New Roman" w:cs="Times New Roman"/>
          <w:spacing w:val="2"/>
          <w:sz w:val="28"/>
          <w:szCs w:val="28"/>
          <w:lang w:eastAsia="uk-UA"/>
        </w:rPr>
        <w:t xml:space="preserve">полягає в тому, що дисертація є першим у вітчизняній юридичній науці комплексним дослідженням </w:t>
      </w:r>
      <w:r w:rsidRPr="000D36DF">
        <w:rPr>
          <w:rFonts w:ascii="Times New Roman" w:eastAsia="Calibri" w:hAnsi="Times New Roman" w:cs="Times New Roman"/>
          <w:sz w:val="28"/>
          <w:szCs w:val="28"/>
          <w:lang w:eastAsia="uk-UA"/>
        </w:rPr>
        <w:t xml:space="preserve">кримінально-правових </w:t>
      </w:r>
      <w:r w:rsidR="00837727">
        <w:rPr>
          <w:rFonts w:ascii="Times New Roman" w:eastAsia="Calibri" w:hAnsi="Times New Roman" w:cs="Times New Roman"/>
          <w:sz w:val="28"/>
          <w:szCs w:val="28"/>
          <w:lang w:eastAsia="uk-UA"/>
        </w:rPr>
        <w:t>і</w:t>
      </w:r>
      <w:r w:rsidRPr="000D36DF">
        <w:rPr>
          <w:rFonts w:ascii="Times New Roman" w:eastAsia="Calibri" w:hAnsi="Times New Roman" w:cs="Times New Roman"/>
          <w:sz w:val="28"/>
          <w:szCs w:val="28"/>
          <w:lang w:eastAsia="uk-UA"/>
        </w:rPr>
        <w:t xml:space="preserve"> кримінологічних засад протидії злочинним діям, що вчиняються особами </w:t>
      </w:r>
      <w:r w:rsidR="00837727">
        <w:rPr>
          <w:rFonts w:ascii="Times New Roman" w:eastAsia="Calibri" w:hAnsi="Times New Roman" w:cs="Times New Roman"/>
          <w:sz w:val="28"/>
          <w:szCs w:val="28"/>
          <w:lang w:eastAsia="uk-UA"/>
        </w:rPr>
        <w:t>в</w:t>
      </w:r>
      <w:r w:rsidRPr="000D36DF">
        <w:rPr>
          <w:rFonts w:ascii="Times New Roman" w:eastAsia="Calibri" w:hAnsi="Times New Roman" w:cs="Times New Roman"/>
          <w:sz w:val="28"/>
          <w:szCs w:val="28"/>
          <w:lang w:eastAsia="uk-UA"/>
        </w:rPr>
        <w:t xml:space="preserve"> складі натовпу</w:t>
      </w:r>
      <w:r w:rsidRPr="000D36DF">
        <w:rPr>
          <w:rFonts w:ascii="Times New Roman" w:eastAsia="Times New Roman" w:hAnsi="Times New Roman" w:cs="Times New Roman"/>
          <w:sz w:val="28"/>
          <w:szCs w:val="28"/>
          <w:lang w:eastAsia="ru-RU"/>
        </w:rPr>
        <w:t xml:space="preserve">. </w:t>
      </w:r>
      <w:r w:rsidRPr="000D36DF">
        <w:rPr>
          <w:rFonts w:ascii="Times New Roman" w:eastAsia="Times New Roman" w:hAnsi="Times New Roman" w:cs="Times New Roman"/>
          <w:spacing w:val="2"/>
          <w:sz w:val="28"/>
          <w:szCs w:val="28"/>
          <w:lang w:eastAsia="uk-UA"/>
        </w:rPr>
        <w:t>Наукову новизну дисертації становлять такі основні положення:</w:t>
      </w:r>
    </w:p>
    <w:p w:rsidR="000D36DF" w:rsidRPr="000D36DF" w:rsidRDefault="000D36DF" w:rsidP="00F42018">
      <w:pPr>
        <w:spacing w:after="0" w:line="269" w:lineRule="auto"/>
        <w:ind w:firstLine="567"/>
        <w:jc w:val="both"/>
        <w:rPr>
          <w:rFonts w:ascii="Times New Roman" w:eastAsia="Times New Roman" w:hAnsi="Times New Roman" w:cs="Times New Roman"/>
          <w:bCs/>
          <w:sz w:val="28"/>
          <w:szCs w:val="28"/>
          <w:lang w:eastAsia="uk-UA"/>
        </w:rPr>
      </w:pPr>
      <w:r w:rsidRPr="000D36DF">
        <w:rPr>
          <w:rFonts w:ascii="Times New Roman" w:eastAsia="Times New Roman" w:hAnsi="Times New Roman" w:cs="Times New Roman"/>
          <w:i/>
          <w:spacing w:val="2"/>
          <w:sz w:val="28"/>
          <w:szCs w:val="28"/>
          <w:lang w:eastAsia="uk-UA"/>
        </w:rPr>
        <w:t>вперше:</w:t>
      </w:r>
    </w:p>
    <w:p w:rsidR="000D36DF" w:rsidRPr="000D36DF" w:rsidRDefault="000D36DF" w:rsidP="00F42018">
      <w:pPr>
        <w:numPr>
          <w:ilvl w:val="0"/>
          <w:numId w:val="3"/>
        </w:numPr>
        <w:tabs>
          <w:tab w:val="left" w:pos="993"/>
          <w:tab w:val="left" w:pos="1134"/>
        </w:tabs>
        <w:spacing w:after="0" w:line="269" w:lineRule="auto"/>
        <w:ind w:left="0" w:firstLine="567"/>
        <w:jc w:val="both"/>
        <w:rPr>
          <w:rFonts w:ascii="Times New Roman" w:eastAsia="Times New Roman" w:hAnsi="Times New Roman" w:cs="Times New Roman"/>
          <w:spacing w:val="2"/>
          <w:sz w:val="28"/>
          <w:szCs w:val="28"/>
          <w:lang w:eastAsia="uk-UA"/>
        </w:rPr>
      </w:pPr>
      <w:r w:rsidRPr="000D36DF">
        <w:rPr>
          <w:rFonts w:ascii="Times New Roman" w:eastAsia="Times New Roman" w:hAnsi="Times New Roman" w:cs="Times New Roman"/>
          <w:spacing w:val="2"/>
          <w:sz w:val="28"/>
          <w:szCs w:val="28"/>
          <w:lang w:eastAsia="uk-UA"/>
        </w:rPr>
        <w:t xml:space="preserve">обґрунтовано положення про те, що в межах кримінологічного дослідження вивченню підлягає «злочинний натовп», тобто натовп, у складі якого </w:t>
      </w:r>
      <w:r w:rsidR="00837727" w:rsidRPr="000D36DF">
        <w:rPr>
          <w:rFonts w:ascii="Times New Roman" w:eastAsia="Times New Roman" w:hAnsi="Times New Roman" w:cs="Times New Roman"/>
          <w:spacing w:val="2"/>
          <w:sz w:val="28"/>
          <w:szCs w:val="28"/>
          <w:lang w:eastAsia="uk-UA"/>
        </w:rPr>
        <w:t xml:space="preserve">особи </w:t>
      </w:r>
      <w:r w:rsidRPr="000D36DF">
        <w:rPr>
          <w:rFonts w:ascii="Times New Roman" w:eastAsia="Times New Roman" w:hAnsi="Times New Roman" w:cs="Times New Roman"/>
          <w:spacing w:val="2"/>
          <w:sz w:val="28"/>
          <w:szCs w:val="28"/>
          <w:lang w:eastAsia="uk-UA"/>
        </w:rPr>
        <w:t>вчиняють злочинні дії. З урахуванням соціально-психологічних засад спільної діяльності запропоновано таке поняття злочинного натовпу</w:t>
      </w:r>
      <w:r w:rsidR="00E14557">
        <w:rPr>
          <w:rFonts w:ascii="Times New Roman" w:eastAsia="Times New Roman" w:hAnsi="Times New Roman" w:cs="Times New Roman"/>
          <w:spacing w:val="2"/>
          <w:sz w:val="28"/>
          <w:szCs w:val="28"/>
          <w:lang w:eastAsia="uk-UA"/>
        </w:rPr>
        <w:t>:</w:t>
      </w:r>
      <w:r w:rsidRPr="000D36DF">
        <w:rPr>
          <w:rFonts w:ascii="Times New Roman" w:eastAsia="Times New Roman" w:hAnsi="Times New Roman" w:cs="Times New Roman"/>
          <w:spacing w:val="2"/>
          <w:sz w:val="28"/>
          <w:szCs w:val="28"/>
          <w:lang w:eastAsia="uk-UA"/>
        </w:rPr>
        <w:t xml:space="preserve"> це прояв групової поведінки великої кількості осіб, які у взаємодії та безпосередньому контакті між собою вчиняють насильницькі злочинні дії;</w:t>
      </w:r>
    </w:p>
    <w:p w:rsidR="000D36DF" w:rsidRPr="00F42018" w:rsidRDefault="000D36DF" w:rsidP="00F42018">
      <w:pPr>
        <w:numPr>
          <w:ilvl w:val="0"/>
          <w:numId w:val="3"/>
        </w:numPr>
        <w:tabs>
          <w:tab w:val="left" w:pos="1134"/>
        </w:tabs>
        <w:spacing w:after="0" w:line="269" w:lineRule="auto"/>
        <w:ind w:left="0" w:firstLine="567"/>
        <w:jc w:val="both"/>
        <w:rPr>
          <w:rFonts w:ascii="Times New Roman" w:eastAsia="Calibri" w:hAnsi="Times New Roman" w:cs="Times New Roman"/>
          <w:spacing w:val="-4"/>
          <w:sz w:val="28"/>
          <w:szCs w:val="28"/>
          <w:lang w:eastAsia="uk-UA"/>
        </w:rPr>
      </w:pPr>
      <w:r w:rsidRPr="00F42018">
        <w:rPr>
          <w:rFonts w:ascii="Times New Roman" w:eastAsia="Calibri" w:hAnsi="Times New Roman" w:cs="Times New Roman"/>
          <w:spacing w:val="-4"/>
          <w:sz w:val="28"/>
          <w:szCs w:val="28"/>
          <w:lang w:eastAsia="uk-UA"/>
        </w:rPr>
        <w:t xml:space="preserve">на основі висновків психологів про структуру агресивного натовпу та семантичного аналізу термінів «склад» </w:t>
      </w:r>
      <w:r w:rsidR="00E14557" w:rsidRPr="00F42018">
        <w:rPr>
          <w:rFonts w:ascii="Times New Roman" w:eastAsia="Calibri" w:hAnsi="Times New Roman" w:cs="Times New Roman"/>
          <w:spacing w:val="-4"/>
          <w:sz w:val="28"/>
          <w:szCs w:val="28"/>
          <w:lang w:eastAsia="uk-UA"/>
        </w:rPr>
        <w:t>і</w:t>
      </w:r>
      <w:r w:rsidRPr="00F42018">
        <w:rPr>
          <w:rFonts w:ascii="Times New Roman" w:eastAsia="Calibri" w:hAnsi="Times New Roman" w:cs="Times New Roman"/>
          <w:spacing w:val="-4"/>
          <w:sz w:val="28"/>
          <w:szCs w:val="28"/>
          <w:lang w:eastAsia="uk-UA"/>
        </w:rPr>
        <w:t xml:space="preserve"> «структура» підтверджено обґрунтованість </w:t>
      </w:r>
      <w:r w:rsidR="00E14557" w:rsidRPr="00F42018">
        <w:rPr>
          <w:rFonts w:ascii="Times New Roman" w:eastAsia="Calibri" w:hAnsi="Times New Roman" w:cs="Times New Roman"/>
          <w:spacing w:val="-4"/>
          <w:sz w:val="28"/>
          <w:szCs w:val="28"/>
          <w:lang w:eastAsia="uk-UA"/>
        </w:rPr>
        <w:t xml:space="preserve">застосування </w:t>
      </w:r>
      <w:r w:rsidRPr="00F42018">
        <w:rPr>
          <w:rFonts w:ascii="Times New Roman" w:eastAsia="Calibri" w:hAnsi="Times New Roman" w:cs="Times New Roman"/>
          <w:spacing w:val="-4"/>
          <w:sz w:val="28"/>
          <w:szCs w:val="28"/>
          <w:lang w:eastAsia="uk-UA"/>
        </w:rPr>
        <w:t>поняття «склад натовпу». Феномен складу злочинного натовпу як явища, єдиного у своєму роді, визначено на основі органічної єдності таки</w:t>
      </w:r>
      <w:r w:rsidR="00E14557" w:rsidRPr="00F42018">
        <w:rPr>
          <w:rFonts w:ascii="Times New Roman" w:eastAsia="Calibri" w:hAnsi="Times New Roman" w:cs="Times New Roman"/>
          <w:spacing w:val="-4"/>
          <w:sz w:val="28"/>
          <w:szCs w:val="28"/>
          <w:lang w:eastAsia="uk-UA"/>
        </w:rPr>
        <w:t>х двох протилежних властивостей</w:t>
      </w:r>
      <w:r w:rsidRPr="00F42018">
        <w:rPr>
          <w:rFonts w:ascii="Times New Roman" w:eastAsia="Calibri" w:hAnsi="Times New Roman" w:cs="Times New Roman"/>
          <w:spacing w:val="-4"/>
          <w:sz w:val="28"/>
          <w:szCs w:val="28"/>
          <w:lang w:eastAsia="uk-UA"/>
        </w:rPr>
        <w:t xml:space="preserve">: 1) у складі натовпу особи втрачають індивідуальні особливості та відчуття відособленої ідентичності, набуваючи спільних рис; 2) натовп є неоднорідним за складом осіб, які вчиняють злочинні дії (лідер, провокатор, учасник); </w:t>
      </w:r>
    </w:p>
    <w:p w:rsidR="000D36DF" w:rsidRPr="000D36DF" w:rsidRDefault="000D36DF" w:rsidP="00F42018">
      <w:pPr>
        <w:numPr>
          <w:ilvl w:val="0"/>
          <w:numId w:val="3"/>
        </w:numPr>
        <w:tabs>
          <w:tab w:val="left" w:pos="1134"/>
        </w:tabs>
        <w:spacing w:after="0" w:line="269" w:lineRule="auto"/>
        <w:ind w:left="0" w:firstLine="567"/>
        <w:jc w:val="both"/>
        <w:rPr>
          <w:rFonts w:ascii="Times New Roman" w:eastAsia="Calibri" w:hAnsi="Times New Roman" w:cs="Times New Roman"/>
          <w:sz w:val="28"/>
          <w:szCs w:val="28"/>
          <w:lang w:eastAsia="uk-UA"/>
        </w:rPr>
      </w:pPr>
      <w:r w:rsidRPr="00F42018">
        <w:rPr>
          <w:rFonts w:ascii="Times New Roman" w:eastAsia="Calibri" w:hAnsi="Times New Roman" w:cs="Times New Roman"/>
          <w:spacing w:val="-4"/>
          <w:sz w:val="28"/>
          <w:szCs w:val="28"/>
          <w:lang w:eastAsia="uk-UA"/>
        </w:rPr>
        <w:t>визначено поняття «лідер злочинного</w:t>
      </w:r>
      <w:r w:rsidRPr="000D36DF">
        <w:rPr>
          <w:rFonts w:ascii="Times New Roman" w:eastAsia="Calibri" w:hAnsi="Times New Roman" w:cs="Times New Roman"/>
          <w:sz w:val="28"/>
          <w:szCs w:val="28"/>
          <w:lang w:eastAsia="uk-UA"/>
        </w:rPr>
        <w:t xml:space="preserve"> натовпу» як особа, </w:t>
      </w:r>
      <w:r w:rsidR="00E14557">
        <w:rPr>
          <w:rFonts w:ascii="Times New Roman" w:eastAsia="Calibri" w:hAnsi="Times New Roman" w:cs="Times New Roman"/>
          <w:sz w:val="28"/>
          <w:szCs w:val="28"/>
          <w:lang w:eastAsia="uk-UA"/>
        </w:rPr>
        <w:t>котра</w:t>
      </w:r>
      <w:r w:rsidRPr="000D36DF">
        <w:rPr>
          <w:rFonts w:ascii="Times New Roman" w:eastAsia="Calibri" w:hAnsi="Times New Roman" w:cs="Times New Roman"/>
          <w:sz w:val="28"/>
          <w:szCs w:val="28"/>
          <w:lang w:eastAsia="uk-UA"/>
        </w:rPr>
        <w:t xml:space="preserve"> формує злочинну установку великої кількості людей, під впливом якої вони вчиняють насильницькі злочинні дії; </w:t>
      </w:r>
    </w:p>
    <w:p w:rsidR="000D36DF" w:rsidRPr="000D36DF" w:rsidRDefault="000D36DF" w:rsidP="00F42018">
      <w:pPr>
        <w:numPr>
          <w:ilvl w:val="0"/>
          <w:numId w:val="3"/>
        </w:numPr>
        <w:tabs>
          <w:tab w:val="left" w:pos="1134"/>
        </w:tabs>
        <w:spacing w:after="0" w:line="269" w:lineRule="auto"/>
        <w:ind w:left="0" w:firstLine="567"/>
        <w:jc w:val="both"/>
        <w:rPr>
          <w:rFonts w:ascii="Times New Roman" w:eastAsia="Times New Roman" w:hAnsi="Times New Roman" w:cs="Times New Roman"/>
          <w:sz w:val="28"/>
          <w:szCs w:val="28"/>
          <w:lang w:eastAsia="uk-UA"/>
        </w:rPr>
      </w:pPr>
      <w:r w:rsidRPr="000D36DF">
        <w:rPr>
          <w:rFonts w:ascii="Times New Roman" w:eastAsia="Times New Roman" w:hAnsi="Times New Roman" w:cs="Times New Roman"/>
          <w:sz w:val="28"/>
          <w:szCs w:val="28"/>
          <w:lang w:eastAsia="uk-UA"/>
        </w:rPr>
        <w:t xml:space="preserve">обґрунтовано доцільність диференціації понять «організатор» і «провокатор» як учасників масових заворушень. Провокація масових заворушень не охоплюється підбурюванням чи публічними закликами до їх вчинення. </w:t>
      </w:r>
      <w:r w:rsidRPr="000D36DF">
        <w:rPr>
          <w:rFonts w:ascii="Times New Roman" w:eastAsia="Times New Roman" w:hAnsi="Times New Roman" w:cs="Times New Roman"/>
          <w:sz w:val="28"/>
          <w:szCs w:val="28"/>
          <w:lang w:eastAsia="ru-RU"/>
        </w:rPr>
        <w:t xml:space="preserve">Підбурюванню як виду співучасті у злочині завжди притаманний двосторонній суб’єктивний зв’язок, а провокаційна роль особи може не усвідомлюватись іншими особами </w:t>
      </w:r>
      <w:r w:rsidR="00343344">
        <w:rPr>
          <w:rFonts w:ascii="Times New Roman" w:eastAsia="Times New Roman" w:hAnsi="Times New Roman" w:cs="Times New Roman"/>
          <w:sz w:val="28"/>
          <w:szCs w:val="28"/>
          <w:lang w:eastAsia="ru-RU"/>
        </w:rPr>
        <w:t>в</w:t>
      </w:r>
      <w:r w:rsidRPr="000D36DF">
        <w:rPr>
          <w:rFonts w:ascii="Times New Roman" w:eastAsia="Times New Roman" w:hAnsi="Times New Roman" w:cs="Times New Roman"/>
          <w:sz w:val="28"/>
          <w:szCs w:val="28"/>
          <w:lang w:eastAsia="ru-RU"/>
        </w:rPr>
        <w:t xml:space="preserve"> складі натовпу. На основі цих висновків </w:t>
      </w:r>
      <w:r w:rsidRPr="000D36DF">
        <w:rPr>
          <w:rFonts w:ascii="Times New Roman" w:eastAsia="Times New Roman" w:hAnsi="Times New Roman" w:cs="Times New Roman"/>
          <w:sz w:val="28"/>
          <w:szCs w:val="28"/>
          <w:lang w:eastAsia="uk-UA"/>
        </w:rPr>
        <w:t>запропонован</w:t>
      </w:r>
      <w:r w:rsidR="00343344">
        <w:rPr>
          <w:rFonts w:ascii="Times New Roman" w:eastAsia="Times New Roman" w:hAnsi="Times New Roman" w:cs="Times New Roman"/>
          <w:sz w:val="28"/>
          <w:szCs w:val="28"/>
          <w:lang w:eastAsia="uk-UA"/>
        </w:rPr>
        <w:t>о</w:t>
      </w:r>
      <w:r w:rsidRPr="000D36DF">
        <w:rPr>
          <w:rFonts w:ascii="Times New Roman" w:eastAsia="Times New Roman" w:hAnsi="Times New Roman" w:cs="Times New Roman"/>
          <w:sz w:val="28"/>
          <w:szCs w:val="28"/>
          <w:lang w:eastAsia="uk-UA"/>
        </w:rPr>
        <w:t xml:space="preserve"> відповідні зміни до статті  294 КК України; </w:t>
      </w:r>
    </w:p>
    <w:p w:rsidR="000D36DF" w:rsidRPr="000D36DF" w:rsidRDefault="000D36DF" w:rsidP="00F42018">
      <w:pPr>
        <w:numPr>
          <w:ilvl w:val="0"/>
          <w:numId w:val="3"/>
        </w:numPr>
        <w:tabs>
          <w:tab w:val="left" w:pos="1134"/>
        </w:tabs>
        <w:spacing w:after="0" w:line="269" w:lineRule="auto"/>
        <w:ind w:left="0" w:firstLine="567"/>
        <w:jc w:val="both"/>
        <w:rPr>
          <w:rFonts w:ascii="Times New Roman" w:eastAsia="Times New Roman" w:hAnsi="Times New Roman" w:cs="Times New Roman"/>
          <w:sz w:val="28"/>
          <w:szCs w:val="28"/>
          <w:lang w:eastAsia="uk-UA"/>
        </w:rPr>
      </w:pPr>
      <w:r w:rsidRPr="000D36DF">
        <w:rPr>
          <w:rFonts w:ascii="Times New Roman" w:eastAsia="Times New Roman" w:hAnsi="Times New Roman" w:cs="Times New Roman"/>
          <w:sz w:val="28"/>
          <w:szCs w:val="28"/>
          <w:lang w:eastAsia="uk-UA"/>
        </w:rPr>
        <w:t xml:space="preserve">запропоновано передбачити умови звільнення від кримінальної відповідальності особи, яка вчинила масові заворушення, за наявності позитивної </w:t>
      </w:r>
      <w:proofErr w:type="spellStart"/>
      <w:r w:rsidRPr="000D36DF">
        <w:rPr>
          <w:rFonts w:ascii="Times New Roman" w:eastAsia="Times New Roman" w:hAnsi="Times New Roman" w:cs="Times New Roman"/>
          <w:sz w:val="28"/>
          <w:szCs w:val="28"/>
          <w:lang w:eastAsia="uk-UA"/>
        </w:rPr>
        <w:t>посткримінальної</w:t>
      </w:r>
      <w:proofErr w:type="spellEnd"/>
      <w:r w:rsidRPr="000D36DF">
        <w:rPr>
          <w:rFonts w:ascii="Times New Roman" w:eastAsia="Times New Roman" w:hAnsi="Times New Roman" w:cs="Times New Roman"/>
          <w:sz w:val="28"/>
          <w:szCs w:val="28"/>
          <w:lang w:eastAsia="uk-UA"/>
        </w:rPr>
        <w:t xml:space="preserve"> поведінки</w:t>
      </w:r>
      <w:r w:rsidR="00EC3242">
        <w:rPr>
          <w:rFonts w:ascii="Times New Roman" w:eastAsia="Times New Roman" w:hAnsi="Times New Roman" w:cs="Times New Roman"/>
          <w:sz w:val="28"/>
          <w:szCs w:val="28"/>
          <w:lang w:eastAsia="uk-UA"/>
        </w:rPr>
        <w:t>,</w:t>
      </w:r>
      <w:r w:rsidRPr="000D36DF">
        <w:rPr>
          <w:rFonts w:ascii="Times New Roman" w:eastAsia="Times New Roman" w:hAnsi="Times New Roman" w:cs="Times New Roman"/>
          <w:sz w:val="28"/>
          <w:szCs w:val="28"/>
          <w:lang w:eastAsia="uk-UA"/>
        </w:rPr>
        <w:t xml:space="preserve"> та закріпити їх у ст</w:t>
      </w:r>
      <w:r w:rsidR="00EE5F29">
        <w:rPr>
          <w:rFonts w:ascii="Times New Roman" w:eastAsia="Times New Roman" w:hAnsi="Times New Roman" w:cs="Times New Roman"/>
          <w:sz w:val="28"/>
          <w:szCs w:val="28"/>
          <w:lang w:eastAsia="uk-UA"/>
        </w:rPr>
        <w:t>атті</w:t>
      </w:r>
      <w:r w:rsidR="00F42018">
        <w:rPr>
          <w:rFonts w:ascii="Times New Roman" w:eastAsia="Times New Roman" w:hAnsi="Times New Roman" w:cs="Times New Roman"/>
          <w:sz w:val="28"/>
          <w:szCs w:val="28"/>
          <w:lang w:eastAsia="uk-UA"/>
        </w:rPr>
        <w:t xml:space="preserve"> 294 </w:t>
      </w:r>
      <w:r w:rsidR="00F42018">
        <w:rPr>
          <w:rFonts w:ascii="Times New Roman" w:eastAsia="Times New Roman" w:hAnsi="Times New Roman" w:cs="Times New Roman"/>
          <w:sz w:val="28"/>
          <w:szCs w:val="28"/>
          <w:lang w:eastAsia="uk-UA"/>
        </w:rPr>
        <w:lastRenderedPageBreak/>
        <w:t>КК </w:t>
      </w:r>
      <w:r w:rsidRPr="000D36DF">
        <w:rPr>
          <w:rFonts w:ascii="Times New Roman" w:eastAsia="Times New Roman" w:hAnsi="Times New Roman" w:cs="Times New Roman"/>
          <w:sz w:val="28"/>
          <w:szCs w:val="28"/>
          <w:lang w:eastAsia="uk-UA"/>
        </w:rPr>
        <w:t>України.</w:t>
      </w:r>
      <w:r w:rsidRPr="000D36DF">
        <w:rPr>
          <w:rFonts w:ascii="Times New Roman" w:eastAsia="Calibri" w:hAnsi="Times New Roman" w:cs="Times New Roman"/>
          <w:sz w:val="28"/>
          <w:szCs w:val="28"/>
          <w:lang w:eastAsia="uk-UA"/>
        </w:rPr>
        <w:t xml:space="preserve"> </w:t>
      </w:r>
      <w:r w:rsidRPr="000D36DF">
        <w:rPr>
          <w:rFonts w:ascii="Times New Roman" w:eastAsia="Times New Roman" w:hAnsi="Times New Roman" w:cs="Times New Roman"/>
          <w:sz w:val="28"/>
          <w:szCs w:val="28"/>
          <w:lang w:eastAsia="uk-UA"/>
        </w:rPr>
        <w:t xml:space="preserve">Спеціальний вид звільнення від кримінальної відповідальності не </w:t>
      </w:r>
      <w:r w:rsidR="00EC3242">
        <w:rPr>
          <w:rFonts w:ascii="Times New Roman" w:eastAsia="Times New Roman" w:hAnsi="Times New Roman" w:cs="Times New Roman"/>
          <w:sz w:val="28"/>
          <w:szCs w:val="28"/>
          <w:lang w:eastAsia="uk-UA"/>
        </w:rPr>
        <w:t>варто</w:t>
      </w:r>
      <w:r w:rsidRPr="000D36DF">
        <w:rPr>
          <w:rFonts w:ascii="Times New Roman" w:eastAsia="Times New Roman" w:hAnsi="Times New Roman" w:cs="Times New Roman"/>
          <w:sz w:val="28"/>
          <w:szCs w:val="28"/>
          <w:lang w:eastAsia="uk-UA"/>
        </w:rPr>
        <w:t xml:space="preserve"> поширювати на організаторів, керівників, провокаторів масових заворушень, оскільки вчинювані ними дії мають підвищений ступінь суспільної небезпеки;</w:t>
      </w:r>
    </w:p>
    <w:p w:rsidR="000D36DF" w:rsidRPr="000D36DF" w:rsidRDefault="000D36DF" w:rsidP="00F42018">
      <w:pPr>
        <w:numPr>
          <w:ilvl w:val="0"/>
          <w:numId w:val="3"/>
        </w:numPr>
        <w:tabs>
          <w:tab w:val="left" w:pos="993"/>
          <w:tab w:val="left" w:pos="1134"/>
        </w:tabs>
        <w:spacing w:after="0" w:line="269" w:lineRule="auto"/>
        <w:ind w:left="0" w:firstLine="567"/>
        <w:jc w:val="both"/>
        <w:rPr>
          <w:rFonts w:ascii="Times New Roman" w:eastAsia="Times New Roman" w:hAnsi="Times New Roman" w:cs="Times New Roman"/>
          <w:sz w:val="28"/>
          <w:szCs w:val="28"/>
          <w:lang w:eastAsia="uk-UA"/>
        </w:rPr>
      </w:pPr>
      <w:r w:rsidRPr="000D36DF">
        <w:rPr>
          <w:rFonts w:ascii="Times New Roman" w:eastAsia="Times New Roman" w:hAnsi="Times New Roman" w:cs="Times New Roman"/>
          <w:sz w:val="28"/>
          <w:szCs w:val="28"/>
          <w:lang w:eastAsia="uk-UA"/>
        </w:rPr>
        <w:t>визначен</w:t>
      </w:r>
      <w:r w:rsidR="00EE5F29">
        <w:rPr>
          <w:rFonts w:ascii="Times New Roman" w:eastAsia="Times New Roman" w:hAnsi="Times New Roman" w:cs="Times New Roman"/>
          <w:sz w:val="28"/>
          <w:szCs w:val="28"/>
          <w:lang w:eastAsia="uk-UA"/>
        </w:rPr>
        <w:t>о</w:t>
      </w:r>
      <w:r w:rsidRPr="000D36DF">
        <w:rPr>
          <w:rFonts w:ascii="Times New Roman" w:eastAsia="Times New Roman" w:hAnsi="Times New Roman" w:cs="Times New Roman"/>
          <w:sz w:val="28"/>
          <w:szCs w:val="28"/>
          <w:lang w:eastAsia="uk-UA"/>
        </w:rPr>
        <w:t xml:space="preserve"> масов</w:t>
      </w:r>
      <w:r w:rsidR="00EE5F29">
        <w:rPr>
          <w:rFonts w:ascii="Times New Roman" w:eastAsia="Times New Roman" w:hAnsi="Times New Roman" w:cs="Times New Roman"/>
          <w:sz w:val="28"/>
          <w:szCs w:val="28"/>
          <w:lang w:eastAsia="uk-UA"/>
        </w:rPr>
        <w:t>і</w:t>
      </w:r>
      <w:r w:rsidRPr="000D36DF">
        <w:rPr>
          <w:rFonts w:ascii="Times New Roman" w:eastAsia="Times New Roman" w:hAnsi="Times New Roman" w:cs="Times New Roman"/>
          <w:sz w:val="28"/>
          <w:szCs w:val="28"/>
          <w:lang w:eastAsia="uk-UA"/>
        </w:rPr>
        <w:t xml:space="preserve"> заворушен</w:t>
      </w:r>
      <w:r w:rsidR="00EE5F29">
        <w:rPr>
          <w:rFonts w:ascii="Times New Roman" w:eastAsia="Times New Roman" w:hAnsi="Times New Roman" w:cs="Times New Roman"/>
          <w:sz w:val="28"/>
          <w:szCs w:val="28"/>
          <w:lang w:eastAsia="uk-UA"/>
        </w:rPr>
        <w:t>ня</w:t>
      </w:r>
      <w:r w:rsidRPr="000D36DF">
        <w:rPr>
          <w:rFonts w:ascii="Times New Roman" w:eastAsia="Times New Roman" w:hAnsi="Times New Roman" w:cs="Times New Roman"/>
          <w:sz w:val="28"/>
          <w:szCs w:val="28"/>
          <w:lang w:eastAsia="uk-UA"/>
        </w:rPr>
        <w:t xml:space="preserve"> як прояв необхідної співучасті</w:t>
      </w:r>
      <w:r w:rsidR="00EE5F29">
        <w:rPr>
          <w:rFonts w:ascii="Times New Roman" w:eastAsia="Times New Roman" w:hAnsi="Times New Roman" w:cs="Times New Roman"/>
          <w:sz w:val="28"/>
          <w:szCs w:val="28"/>
          <w:lang w:eastAsia="uk-UA"/>
        </w:rPr>
        <w:t>, тобто як</w:t>
      </w:r>
      <w:r w:rsidRPr="000D36DF">
        <w:rPr>
          <w:rFonts w:ascii="Times New Roman" w:eastAsia="Times New Roman" w:hAnsi="Times New Roman" w:cs="Times New Roman"/>
          <w:sz w:val="28"/>
          <w:szCs w:val="28"/>
          <w:lang w:eastAsia="uk-UA"/>
        </w:rPr>
        <w:t xml:space="preserve"> закономірн</w:t>
      </w:r>
      <w:r w:rsidR="00EC3242">
        <w:rPr>
          <w:rFonts w:ascii="Times New Roman" w:eastAsia="Times New Roman" w:hAnsi="Times New Roman" w:cs="Times New Roman"/>
          <w:sz w:val="28"/>
          <w:szCs w:val="28"/>
          <w:lang w:eastAsia="uk-UA"/>
        </w:rPr>
        <w:t>у</w:t>
      </w:r>
      <w:r w:rsidRPr="000D36DF">
        <w:rPr>
          <w:rFonts w:ascii="Times New Roman" w:eastAsia="Times New Roman" w:hAnsi="Times New Roman" w:cs="Times New Roman"/>
          <w:sz w:val="28"/>
          <w:szCs w:val="28"/>
          <w:lang w:eastAsia="uk-UA"/>
        </w:rPr>
        <w:t xml:space="preserve"> спільн</w:t>
      </w:r>
      <w:r w:rsidR="00EC3242">
        <w:rPr>
          <w:rFonts w:ascii="Times New Roman" w:eastAsia="Times New Roman" w:hAnsi="Times New Roman" w:cs="Times New Roman"/>
          <w:sz w:val="28"/>
          <w:szCs w:val="28"/>
          <w:lang w:eastAsia="uk-UA"/>
        </w:rPr>
        <w:t>у</w:t>
      </w:r>
      <w:r w:rsidRPr="000D36DF">
        <w:rPr>
          <w:rFonts w:ascii="Times New Roman" w:eastAsia="Times New Roman" w:hAnsi="Times New Roman" w:cs="Times New Roman"/>
          <w:sz w:val="28"/>
          <w:szCs w:val="28"/>
          <w:lang w:eastAsia="uk-UA"/>
        </w:rPr>
        <w:t xml:space="preserve"> умисн</w:t>
      </w:r>
      <w:r w:rsidR="00EC3242">
        <w:rPr>
          <w:rFonts w:ascii="Times New Roman" w:eastAsia="Times New Roman" w:hAnsi="Times New Roman" w:cs="Times New Roman"/>
          <w:sz w:val="28"/>
          <w:szCs w:val="28"/>
          <w:lang w:eastAsia="uk-UA"/>
        </w:rPr>
        <w:t>у</w:t>
      </w:r>
      <w:r w:rsidRPr="000D36DF">
        <w:rPr>
          <w:rFonts w:ascii="Times New Roman" w:eastAsia="Times New Roman" w:hAnsi="Times New Roman" w:cs="Times New Roman"/>
          <w:sz w:val="28"/>
          <w:szCs w:val="28"/>
          <w:lang w:eastAsia="uk-UA"/>
        </w:rPr>
        <w:t xml:space="preserve"> участь великої кількості осіб у заподіянні шкоди громадському порядку;</w:t>
      </w:r>
    </w:p>
    <w:p w:rsidR="000D36DF" w:rsidRPr="000D36DF" w:rsidRDefault="000D36DF" w:rsidP="00F42018">
      <w:pPr>
        <w:tabs>
          <w:tab w:val="left" w:pos="993"/>
          <w:tab w:val="left" w:pos="1134"/>
        </w:tabs>
        <w:spacing w:after="0" w:line="269" w:lineRule="auto"/>
        <w:ind w:firstLine="567"/>
        <w:jc w:val="both"/>
        <w:rPr>
          <w:rFonts w:ascii="Times New Roman" w:eastAsia="Times New Roman" w:hAnsi="Times New Roman" w:cs="Times New Roman"/>
          <w:i/>
          <w:sz w:val="28"/>
          <w:szCs w:val="28"/>
          <w:lang w:eastAsia="uk-UA"/>
        </w:rPr>
      </w:pPr>
      <w:r w:rsidRPr="000D36DF">
        <w:rPr>
          <w:rFonts w:ascii="Times New Roman" w:eastAsia="Times New Roman" w:hAnsi="Times New Roman" w:cs="Times New Roman"/>
          <w:i/>
          <w:sz w:val="28"/>
          <w:szCs w:val="28"/>
          <w:lang w:eastAsia="uk-UA"/>
        </w:rPr>
        <w:t>удосконалено:</w:t>
      </w:r>
    </w:p>
    <w:p w:rsidR="000D36DF" w:rsidRPr="000D36DF" w:rsidRDefault="000D36DF" w:rsidP="00F42018">
      <w:pPr>
        <w:numPr>
          <w:ilvl w:val="0"/>
          <w:numId w:val="3"/>
        </w:numPr>
        <w:tabs>
          <w:tab w:val="left" w:pos="1134"/>
        </w:tabs>
        <w:spacing w:after="0" w:line="269" w:lineRule="auto"/>
        <w:ind w:left="0" w:firstLine="567"/>
        <w:jc w:val="both"/>
        <w:rPr>
          <w:rFonts w:ascii="Times New Roman" w:eastAsia="Times New Roman" w:hAnsi="Times New Roman" w:cs="Times New Roman"/>
          <w:sz w:val="28"/>
          <w:szCs w:val="28"/>
          <w:lang w:eastAsia="uk-UA"/>
        </w:rPr>
      </w:pPr>
      <w:r w:rsidRPr="000D36DF">
        <w:rPr>
          <w:rFonts w:ascii="Times New Roman" w:eastAsia="Times New Roman" w:hAnsi="Times New Roman" w:cs="Times New Roman"/>
          <w:sz w:val="28"/>
          <w:szCs w:val="28"/>
          <w:lang w:eastAsia="uk-UA"/>
        </w:rPr>
        <w:t xml:space="preserve">визначення поняття громадського порядку, під яким пропонується розуміти систему суспільних відносин, </w:t>
      </w:r>
      <w:r w:rsidR="00EC3242">
        <w:rPr>
          <w:rFonts w:ascii="Times New Roman" w:eastAsia="Times New Roman" w:hAnsi="Times New Roman" w:cs="Times New Roman"/>
          <w:sz w:val="28"/>
          <w:szCs w:val="28"/>
          <w:lang w:eastAsia="uk-UA"/>
        </w:rPr>
        <w:t>що</w:t>
      </w:r>
      <w:r w:rsidRPr="000D36DF">
        <w:rPr>
          <w:rFonts w:ascii="Times New Roman" w:eastAsia="Times New Roman" w:hAnsi="Times New Roman" w:cs="Times New Roman"/>
          <w:sz w:val="28"/>
          <w:szCs w:val="28"/>
          <w:lang w:eastAsia="uk-UA"/>
        </w:rPr>
        <w:t xml:space="preserve"> засновані на правових </w:t>
      </w:r>
      <w:r w:rsidR="00EC3242">
        <w:rPr>
          <w:rFonts w:ascii="Times New Roman" w:eastAsia="Times New Roman" w:hAnsi="Times New Roman" w:cs="Times New Roman"/>
          <w:sz w:val="28"/>
          <w:szCs w:val="28"/>
          <w:lang w:eastAsia="uk-UA"/>
        </w:rPr>
        <w:t>і</w:t>
      </w:r>
      <w:r w:rsidRPr="000D36DF">
        <w:rPr>
          <w:rFonts w:ascii="Times New Roman" w:eastAsia="Times New Roman" w:hAnsi="Times New Roman" w:cs="Times New Roman"/>
          <w:sz w:val="28"/>
          <w:szCs w:val="28"/>
          <w:lang w:eastAsia="uk-UA"/>
        </w:rPr>
        <w:t xml:space="preserve"> загальновизнаних моральних нормах поведінки, </w:t>
      </w:r>
      <w:r w:rsidR="00EC3242">
        <w:rPr>
          <w:rFonts w:ascii="Times New Roman" w:eastAsia="Times New Roman" w:hAnsi="Times New Roman" w:cs="Times New Roman"/>
          <w:sz w:val="28"/>
          <w:szCs w:val="28"/>
          <w:lang w:eastAsia="uk-UA"/>
        </w:rPr>
        <w:t>які</w:t>
      </w:r>
      <w:r w:rsidRPr="000D36DF">
        <w:rPr>
          <w:rFonts w:ascii="Times New Roman" w:eastAsia="Times New Roman" w:hAnsi="Times New Roman" w:cs="Times New Roman"/>
          <w:sz w:val="28"/>
          <w:szCs w:val="28"/>
          <w:lang w:eastAsia="uk-UA"/>
        </w:rPr>
        <w:t xml:space="preserve"> забезпечують нормальні умови життєдіяльності людини та функціонування підприємств, установ </w:t>
      </w:r>
      <w:r w:rsidR="00EC3242">
        <w:rPr>
          <w:rFonts w:ascii="Times New Roman" w:eastAsia="Times New Roman" w:hAnsi="Times New Roman" w:cs="Times New Roman"/>
          <w:sz w:val="28"/>
          <w:szCs w:val="28"/>
          <w:lang w:eastAsia="uk-UA"/>
        </w:rPr>
        <w:t>й</w:t>
      </w:r>
      <w:r w:rsidRPr="000D36DF">
        <w:rPr>
          <w:rFonts w:ascii="Times New Roman" w:eastAsia="Times New Roman" w:hAnsi="Times New Roman" w:cs="Times New Roman"/>
          <w:sz w:val="28"/>
          <w:szCs w:val="28"/>
          <w:lang w:eastAsia="uk-UA"/>
        </w:rPr>
        <w:t xml:space="preserve"> організацій;</w:t>
      </w:r>
    </w:p>
    <w:p w:rsidR="000D36DF" w:rsidRPr="000D36DF" w:rsidRDefault="000D36DF" w:rsidP="00F42018">
      <w:pPr>
        <w:numPr>
          <w:ilvl w:val="0"/>
          <w:numId w:val="3"/>
        </w:numPr>
        <w:tabs>
          <w:tab w:val="left" w:pos="993"/>
          <w:tab w:val="left" w:pos="1134"/>
        </w:tabs>
        <w:autoSpaceDE w:val="0"/>
        <w:autoSpaceDN w:val="0"/>
        <w:spacing w:after="0" w:line="269" w:lineRule="auto"/>
        <w:ind w:left="0" w:firstLine="567"/>
        <w:jc w:val="both"/>
        <w:outlineLvl w:val="0"/>
        <w:rPr>
          <w:rFonts w:ascii="Times New Roman" w:eastAsia="Calibri" w:hAnsi="Times New Roman" w:cs="Times New Roman"/>
          <w:color w:val="000000"/>
          <w:sz w:val="28"/>
          <w:szCs w:val="28"/>
          <w:shd w:val="clear" w:color="auto" w:fill="FFFFFF"/>
          <w:lang w:eastAsia="uk-UA"/>
        </w:rPr>
      </w:pPr>
      <w:bookmarkStart w:id="1" w:name="_Toc429216501"/>
      <w:r w:rsidRPr="000D36DF">
        <w:rPr>
          <w:rFonts w:ascii="Times New Roman" w:eastAsia="Times New Roman" w:hAnsi="Times New Roman" w:cs="Times New Roman"/>
          <w:sz w:val="28"/>
          <w:szCs w:val="28"/>
          <w:lang w:eastAsia="uk-UA"/>
        </w:rPr>
        <w:t xml:space="preserve">наукову позицію про виключення статті 293 «Групове порушення громадського порядку» із КК України, оскільки вона за змістом дублює статтю 294 цього кодексу «Масові заворушення», а також окремі статті </w:t>
      </w:r>
      <w:proofErr w:type="spellStart"/>
      <w:r w:rsidRPr="000D36DF">
        <w:rPr>
          <w:rFonts w:ascii="Times New Roman" w:eastAsia="Times New Roman" w:hAnsi="Times New Roman" w:cs="Times New Roman"/>
          <w:sz w:val="28"/>
          <w:szCs w:val="28"/>
          <w:lang w:eastAsia="uk-UA"/>
        </w:rPr>
        <w:t>КУпАП</w:t>
      </w:r>
      <w:proofErr w:type="spellEnd"/>
      <w:r w:rsidRPr="000D36DF">
        <w:rPr>
          <w:rFonts w:ascii="Times New Roman" w:eastAsia="Times New Roman" w:hAnsi="Times New Roman" w:cs="Times New Roman"/>
          <w:sz w:val="28"/>
          <w:szCs w:val="28"/>
          <w:lang w:eastAsia="uk-UA"/>
        </w:rPr>
        <w:t>, що значно ускладнює правозастосування</w:t>
      </w:r>
      <w:bookmarkEnd w:id="1"/>
      <w:r w:rsidRPr="000D36DF">
        <w:rPr>
          <w:rFonts w:ascii="Times New Roman" w:eastAsia="Times New Roman" w:hAnsi="Times New Roman" w:cs="Times New Roman"/>
          <w:sz w:val="28"/>
          <w:szCs w:val="28"/>
          <w:lang w:eastAsia="uk-UA"/>
        </w:rPr>
        <w:t>;</w:t>
      </w:r>
      <w:bookmarkStart w:id="2" w:name="_Toc429216502"/>
    </w:p>
    <w:p w:rsidR="000D36DF" w:rsidRPr="000D36DF" w:rsidRDefault="000D36DF" w:rsidP="00F42018">
      <w:pPr>
        <w:numPr>
          <w:ilvl w:val="0"/>
          <w:numId w:val="3"/>
        </w:numPr>
        <w:tabs>
          <w:tab w:val="left" w:pos="993"/>
          <w:tab w:val="left" w:pos="1134"/>
        </w:tabs>
        <w:autoSpaceDE w:val="0"/>
        <w:autoSpaceDN w:val="0"/>
        <w:spacing w:after="0" w:line="269" w:lineRule="auto"/>
        <w:ind w:left="0" w:firstLine="567"/>
        <w:jc w:val="both"/>
        <w:outlineLvl w:val="0"/>
        <w:rPr>
          <w:rFonts w:ascii="Times New Roman" w:eastAsia="Calibri" w:hAnsi="Times New Roman" w:cs="Times New Roman"/>
          <w:bCs/>
          <w:kern w:val="36"/>
          <w:sz w:val="28"/>
          <w:szCs w:val="28"/>
          <w:lang w:eastAsia="uk-UA"/>
        </w:rPr>
      </w:pPr>
      <w:r w:rsidRPr="000D36DF">
        <w:rPr>
          <w:rFonts w:ascii="Times New Roman" w:eastAsia="Calibri" w:hAnsi="Times New Roman" w:cs="Times New Roman"/>
          <w:bCs/>
          <w:kern w:val="36"/>
          <w:sz w:val="28"/>
          <w:szCs w:val="28"/>
          <w:lang w:eastAsia="uk-UA"/>
        </w:rPr>
        <w:t xml:space="preserve">наукову ідею про доцільність </w:t>
      </w:r>
      <w:r w:rsidRPr="000D36DF">
        <w:rPr>
          <w:rFonts w:ascii="Times New Roman" w:eastAsia="Calibri" w:hAnsi="Times New Roman" w:cs="Times New Roman"/>
          <w:color w:val="000000"/>
          <w:sz w:val="28"/>
          <w:szCs w:val="28"/>
          <w:shd w:val="clear" w:color="auto" w:fill="FFFFFF"/>
          <w:lang w:eastAsia="uk-UA"/>
        </w:rPr>
        <w:t xml:space="preserve">передбачити кримінальну відповідальність за масові заворушення з моменту досягнення особою чотирнадцяти років. </w:t>
      </w:r>
      <w:r w:rsidRPr="000D36DF">
        <w:rPr>
          <w:rFonts w:ascii="Times New Roman" w:eastAsia="Calibri" w:hAnsi="Times New Roman" w:cs="Times New Roman"/>
          <w:bCs/>
          <w:kern w:val="36"/>
          <w:sz w:val="28"/>
          <w:szCs w:val="28"/>
          <w:lang w:eastAsia="uk-UA"/>
        </w:rPr>
        <w:t>Запропоновано внесення відповідних змін до частини другої статті 22 КК України;</w:t>
      </w:r>
      <w:bookmarkEnd w:id="2"/>
    </w:p>
    <w:p w:rsidR="000D36DF" w:rsidRPr="000D36DF" w:rsidRDefault="008958BB" w:rsidP="00F42018">
      <w:pPr>
        <w:numPr>
          <w:ilvl w:val="0"/>
          <w:numId w:val="3"/>
        </w:numPr>
        <w:tabs>
          <w:tab w:val="left" w:pos="1134"/>
        </w:tabs>
        <w:spacing w:after="0" w:line="269" w:lineRule="auto"/>
        <w:ind w:left="0" w:firstLine="567"/>
        <w:jc w:val="both"/>
        <w:rPr>
          <w:rFonts w:ascii="Times New Roman" w:eastAsia="Calibri" w:hAnsi="Times New Roman" w:cs="Times New Roman"/>
          <w:bCs/>
          <w:kern w:val="36"/>
          <w:sz w:val="28"/>
          <w:szCs w:val="28"/>
          <w:lang w:eastAsia="uk-UA"/>
        </w:rPr>
      </w:pPr>
      <w:r w:rsidRPr="008958BB">
        <w:rPr>
          <w:rFonts w:ascii="Times New Roman" w:eastAsia="Calibri" w:hAnsi="Times New Roman" w:cs="Times New Roman"/>
          <w:bCs/>
          <w:kern w:val="36"/>
          <w:sz w:val="28"/>
          <w:szCs w:val="28"/>
          <w:lang w:eastAsia="uk-UA"/>
        </w:rPr>
        <w:t xml:space="preserve">розуміння політичних, соціальних, економічних, психогенних організаційних причин вчинення злочинних дій особами </w:t>
      </w:r>
      <w:r w:rsidR="00EC3242">
        <w:rPr>
          <w:rFonts w:ascii="Times New Roman" w:eastAsia="Calibri" w:hAnsi="Times New Roman" w:cs="Times New Roman"/>
          <w:bCs/>
          <w:kern w:val="36"/>
          <w:sz w:val="28"/>
          <w:szCs w:val="28"/>
          <w:lang w:eastAsia="uk-UA"/>
        </w:rPr>
        <w:t>в</w:t>
      </w:r>
      <w:r w:rsidRPr="008958BB">
        <w:rPr>
          <w:rFonts w:ascii="Times New Roman" w:eastAsia="Calibri" w:hAnsi="Times New Roman" w:cs="Times New Roman"/>
          <w:bCs/>
          <w:kern w:val="36"/>
          <w:sz w:val="28"/>
          <w:szCs w:val="28"/>
          <w:lang w:eastAsia="uk-UA"/>
        </w:rPr>
        <w:t xml:space="preserve"> складі натовпу</w:t>
      </w:r>
      <w:r>
        <w:rPr>
          <w:rFonts w:ascii="Times New Roman" w:eastAsia="Calibri" w:hAnsi="Times New Roman" w:cs="Times New Roman"/>
          <w:bCs/>
          <w:kern w:val="36"/>
          <w:sz w:val="28"/>
          <w:szCs w:val="28"/>
          <w:lang w:eastAsia="uk-UA"/>
        </w:rPr>
        <w:t xml:space="preserve">, а також ключове значення </w:t>
      </w:r>
      <w:r w:rsidRPr="000D36DF">
        <w:rPr>
          <w:rFonts w:ascii="Times New Roman" w:eastAsia="Calibri" w:hAnsi="Times New Roman" w:cs="Times New Roman"/>
          <w:bCs/>
          <w:kern w:val="36"/>
          <w:sz w:val="28"/>
          <w:szCs w:val="28"/>
          <w:lang w:eastAsia="uk-UA"/>
        </w:rPr>
        <w:t>соціально-психологічни</w:t>
      </w:r>
      <w:r>
        <w:rPr>
          <w:rFonts w:ascii="Times New Roman" w:eastAsia="Calibri" w:hAnsi="Times New Roman" w:cs="Times New Roman"/>
          <w:bCs/>
          <w:kern w:val="36"/>
          <w:sz w:val="28"/>
          <w:szCs w:val="28"/>
          <w:lang w:eastAsia="uk-UA"/>
        </w:rPr>
        <w:t>х</w:t>
      </w:r>
      <w:r w:rsidRPr="000D36DF">
        <w:rPr>
          <w:rFonts w:ascii="Times New Roman" w:eastAsia="Calibri" w:hAnsi="Times New Roman" w:cs="Times New Roman"/>
          <w:bCs/>
          <w:kern w:val="36"/>
          <w:sz w:val="28"/>
          <w:szCs w:val="28"/>
          <w:lang w:eastAsia="uk-UA"/>
        </w:rPr>
        <w:t xml:space="preserve"> закон</w:t>
      </w:r>
      <w:r>
        <w:rPr>
          <w:rFonts w:ascii="Times New Roman" w:eastAsia="Calibri" w:hAnsi="Times New Roman" w:cs="Times New Roman"/>
          <w:bCs/>
          <w:kern w:val="36"/>
          <w:sz w:val="28"/>
          <w:szCs w:val="28"/>
          <w:lang w:eastAsia="uk-UA"/>
        </w:rPr>
        <w:t xml:space="preserve">омірностей групової </w:t>
      </w:r>
      <w:r w:rsidR="00A466A5">
        <w:rPr>
          <w:rFonts w:ascii="Times New Roman" w:eastAsia="Calibri" w:hAnsi="Times New Roman" w:cs="Times New Roman"/>
          <w:bCs/>
          <w:kern w:val="36"/>
          <w:sz w:val="28"/>
          <w:szCs w:val="28"/>
          <w:lang w:eastAsia="uk-UA"/>
        </w:rPr>
        <w:t>поведінки</w:t>
      </w:r>
      <w:r>
        <w:rPr>
          <w:rFonts w:ascii="Times New Roman" w:eastAsia="Calibri" w:hAnsi="Times New Roman" w:cs="Times New Roman"/>
          <w:bCs/>
          <w:kern w:val="36"/>
          <w:sz w:val="28"/>
          <w:szCs w:val="28"/>
          <w:lang w:eastAsia="uk-UA"/>
        </w:rPr>
        <w:t xml:space="preserve">. </w:t>
      </w:r>
      <w:r w:rsidR="000D36DF" w:rsidRPr="000D36DF">
        <w:rPr>
          <w:rFonts w:ascii="Times New Roman" w:eastAsia="Calibri" w:hAnsi="Times New Roman" w:cs="Times New Roman"/>
          <w:bCs/>
          <w:kern w:val="36"/>
          <w:sz w:val="28"/>
          <w:szCs w:val="28"/>
          <w:lang w:eastAsia="uk-UA"/>
        </w:rPr>
        <w:t>Підтриман</w:t>
      </w:r>
      <w:r w:rsidR="00E14557">
        <w:rPr>
          <w:rFonts w:ascii="Times New Roman" w:eastAsia="Calibri" w:hAnsi="Times New Roman" w:cs="Times New Roman"/>
          <w:bCs/>
          <w:kern w:val="36"/>
          <w:sz w:val="28"/>
          <w:szCs w:val="28"/>
          <w:lang w:eastAsia="uk-UA"/>
        </w:rPr>
        <w:t>о</w:t>
      </w:r>
      <w:r w:rsidR="000D36DF" w:rsidRPr="000D36DF">
        <w:rPr>
          <w:rFonts w:ascii="Times New Roman" w:eastAsia="Calibri" w:hAnsi="Times New Roman" w:cs="Times New Roman"/>
          <w:bCs/>
          <w:kern w:val="36"/>
          <w:sz w:val="28"/>
          <w:szCs w:val="28"/>
          <w:lang w:eastAsia="uk-UA"/>
        </w:rPr>
        <w:t xml:space="preserve"> культурологічн</w:t>
      </w:r>
      <w:r w:rsidR="00E14557">
        <w:rPr>
          <w:rFonts w:ascii="Times New Roman" w:eastAsia="Calibri" w:hAnsi="Times New Roman" w:cs="Times New Roman"/>
          <w:bCs/>
          <w:kern w:val="36"/>
          <w:sz w:val="28"/>
          <w:szCs w:val="28"/>
          <w:lang w:eastAsia="uk-UA"/>
        </w:rPr>
        <w:t>у</w:t>
      </w:r>
      <w:r w:rsidR="000D36DF" w:rsidRPr="000D36DF">
        <w:rPr>
          <w:rFonts w:ascii="Times New Roman" w:eastAsia="Calibri" w:hAnsi="Times New Roman" w:cs="Times New Roman"/>
          <w:bCs/>
          <w:kern w:val="36"/>
          <w:sz w:val="28"/>
          <w:szCs w:val="28"/>
          <w:lang w:eastAsia="uk-UA"/>
        </w:rPr>
        <w:t xml:space="preserve"> концепці</w:t>
      </w:r>
      <w:r w:rsidR="00E14557">
        <w:rPr>
          <w:rFonts w:ascii="Times New Roman" w:eastAsia="Calibri" w:hAnsi="Times New Roman" w:cs="Times New Roman"/>
          <w:bCs/>
          <w:kern w:val="36"/>
          <w:sz w:val="28"/>
          <w:szCs w:val="28"/>
          <w:lang w:eastAsia="uk-UA"/>
        </w:rPr>
        <w:t>ю</w:t>
      </w:r>
      <w:r w:rsidR="00893318">
        <w:rPr>
          <w:rFonts w:ascii="Times New Roman" w:eastAsia="Calibri" w:hAnsi="Times New Roman" w:cs="Times New Roman"/>
          <w:bCs/>
          <w:kern w:val="36"/>
          <w:sz w:val="28"/>
          <w:szCs w:val="28"/>
          <w:lang w:eastAsia="uk-UA"/>
        </w:rPr>
        <w:t xml:space="preserve"> злочинності</w:t>
      </w:r>
      <w:r w:rsidR="000D36DF" w:rsidRPr="000D36DF">
        <w:rPr>
          <w:rFonts w:ascii="Times New Roman" w:eastAsia="Calibri" w:hAnsi="Times New Roman" w:cs="Times New Roman"/>
          <w:bCs/>
          <w:kern w:val="36"/>
          <w:sz w:val="28"/>
          <w:szCs w:val="28"/>
          <w:lang w:eastAsia="uk-UA"/>
        </w:rPr>
        <w:t>, за яко</w:t>
      </w:r>
      <w:r>
        <w:rPr>
          <w:rFonts w:ascii="Times New Roman" w:eastAsia="Calibri" w:hAnsi="Times New Roman" w:cs="Times New Roman"/>
          <w:bCs/>
          <w:kern w:val="36"/>
          <w:sz w:val="28"/>
          <w:szCs w:val="28"/>
          <w:lang w:eastAsia="uk-UA"/>
        </w:rPr>
        <w:t>ю</w:t>
      </w:r>
      <w:r w:rsidR="000D36DF" w:rsidRPr="000D36DF">
        <w:rPr>
          <w:rFonts w:ascii="Times New Roman" w:eastAsia="Calibri" w:hAnsi="Times New Roman" w:cs="Times New Roman"/>
          <w:bCs/>
          <w:kern w:val="36"/>
          <w:sz w:val="28"/>
          <w:szCs w:val="28"/>
          <w:lang w:eastAsia="uk-UA"/>
        </w:rPr>
        <w:t xml:space="preserve"> головною причиною аналізованого виду злочинів </w:t>
      </w:r>
      <w:r w:rsidR="00E14557">
        <w:rPr>
          <w:rFonts w:ascii="Times New Roman" w:eastAsia="Calibri" w:hAnsi="Times New Roman" w:cs="Times New Roman"/>
          <w:bCs/>
          <w:kern w:val="36"/>
          <w:sz w:val="28"/>
          <w:szCs w:val="28"/>
          <w:lang w:eastAsia="uk-UA"/>
        </w:rPr>
        <w:t>вважається н</w:t>
      </w:r>
      <w:r w:rsidR="000D36DF" w:rsidRPr="000D36DF">
        <w:rPr>
          <w:rFonts w:ascii="Times New Roman" w:eastAsia="Calibri" w:hAnsi="Times New Roman" w:cs="Times New Roman"/>
          <w:bCs/>
          <w:kern w:val="36"/>
          <w:sz w:val="28"/>
          <w:szCs w:val="28"/>
          <w:lang w:eastAsia="uk-UA"/>
        </w:rPr>
        <w:t>изький рівень соціальної культури (по</w:t>
      </w:r>
      <w:r w:rsidR="00604BF5">
        <w:rPr>
          <w:rFonts w:ascii="Times New Roman" w:eastAsia="Calibri" w:hAnsi="Times New Roman" w:cs="Times New Roman"/>
          <w:bCs/>
          <w:kern w:val="36"/>
          <w:sz w:val="28"/>
          <w:szCs w:val="28"/>
          <w:lang w:eastAsia="uk-UA"/>
        </w:rPr>
        <w:t>літичної, правової, моральної);</w:t>
      </w:r>
    </w:p>
    <w:p w:rsidR="000D36DF" w:rsidRPr="000D36DF" w:rsidRDefault="000D36DF" w:rsidP="00F42018">
      <w:pPr>
        <w:tabs>
          <w:tab w:val="left" w:pos="993"/>
          <w:tab w:val="left" w:pos="1134"/>
        </w:tabs>
        <w:spacing w:after="0" w:line="269" w:lineRule="auto"/>
        <w:ind w:firstLine="567"/>
        <w:jc w:val="both"/>
        <w:rPr>
          <w:rFonts w:ascii="Times New Roman" w:eastAsia="Times New Roman" w:hAnsi="Times New Roman" w:cs="Times New Roman"/>
          <w:i/>
          <w:spacing w:val="2"/>
          <w:sz w:val="28"/>
          <w:szCs w:val="28"/>
          <w:lang w:eastAsia="uk-UA"/>
        </w:rPr>
      </w:pPr>
      <w:r w:rsidRPr="000D36DF">
        <w:rPr>
          <w:rFonts w:ascii="Times New Roman" w:eastAsia="Times New Roman" w:hAnsi="Times New Roman" w:cs="Times New Roman"/>
          <w:i/>
          <w:spacing w:val="2"/>
          <w:sz w:val="28"/>
          <w:szCs w:val="28"/>
          <w:lang w:eastAsia="uk-UA"/>
        </w:rPr>
        <w:t>набуло подальшого розвитку:</w:t>
      </w:r>
    </w:p>
    <w:p w:rsidR="000D36DF" w:rsidRPr="000D36DF" w:rsidRDefault="00604BF5" w:rsidP="00F42018">
      <w:pPr>
        <w:numPr>
          <w:ilvl w:val="0"/>
          <w:numId w:val="3"/>
        </w:numPr>
        <w:tabs>
          <w:tab w:val="left" w:pos="1134"/>
        </w:tabs>
        <w:spacing w:after="0" w:line="269"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0D36DF" w:rsidRPr="000D36DF">
        <w:rPr>
          <w:rFonts w:ascii="Times New Roman" w:eastAsia="Times New Roman" w:hAnsi="Times New Roman" w:cs="Times New Roman"/>
          <w:sz w:val="28"/>
          <w:szCs w:val="28"/>
          <w:lang w:eastAsia="uk-UA"/>
        </w:rPr>
        <w:t xml:space="preserve"> межах концепції рольового розподілу відповідальності співучасників положення про те, що </w:t>
      </w:r>
      <w:r>
        <w:rPr>
          <w:rFonts w:ascii="Times New Roman" w:eastAsia="Times New Roman" w:hAnsi="Times New Roman" w:cs="Times New Roman"/>
          <w:sz w:val="28"/>
          <w:szCs w:val="28"/>
          <w:lang w:eastAsia="uk-UA"/>
        </w:rPr>
        <w:t xml:space="preserve">між особами, які </w:t>
      </w:r>
      <w:r w:rsidRPr="00604BF5">
        <w:rPr>
          <w:rFonts w:ascii="Times New Roman" w:eastAsia="Times New Roman" w:hAnsi="Times New Roman" w:cs="Times New Roman"/>
          <w:sz w:val="28"/>
          <w:szCs w:val="28"/>
          <w:lang w:eastAsia="uk-UA"/>
        </w:rPr>
        <w:t xml:space="preserve">вчиняють злочинні дії </w:t>
      </w:r>
      <w:r w:rsidR="00E14557">
        <w:rPr>
          <w:rFonts w:ascii="Times New Roman" w:eastAsia="Times New Roman" w:hAnsi="Times New Roman" w:cs="Times New Roman"/>
          <w:sz w:val="28"/>
          <w:szCs w:val="28"/>
          <w:lang w:eastAsia="uk-UA"/>
        </w:rPr>
        <w:t>в</w:t>
      </w:r>
      <w:r w:rsidRPr="00604BF5">
        <w:rPr>
          <w:rFonts w:ascii="Times New Roman" w:eastAsia="Times New Roman" w:hAnsi="Times New Roman" w:cs="Times New Roman"/>
          <w:sz w:val="28"/>
          <w:szCs w:val="28"/>
          <w:lang w:eastAsia="uk-UA"/>
        </w:rPr>
        <w:t xml:space="preserve"> складі натовпу</w:t>
      </w:r>
      <w:r w:rsidR="00E14557">
        <w:rPr>
          <w:rFonts w:ascii="Times New Roman" w:eastAsia="Times New Roman" w:hAnsi="Times New Roman" w:cs="Times New Roman"/>
          <w:sz w:val="28"/>
          <w:szCs w:val="28"/>
          <w:lang w:eastAsia="uk-UA"/>
        </w:rPr>
        <w:t xml:space="preserve"> існує </w:t>
      </w:r>
      <w:r w:rsidR="000D36DF" w:rsidRPr="000D36DF">
        <w:rPr>
          <w:rFonts w:ascii="Times New Roman" w:eastAsia="Times New Roman" w:hAnsi="Times New Roman" w:cs="Times New Roman"/>
          <w:sz w:val="28"/>
          <w:szCs w:val="28"/>
          <w:lang w:eastAsia="uk-UA"/>
        </w:rPr>
        <w:t>«рольовий розподіл діяльності»;</w:t>
      </w:r>
    </w:p>
    <w:p w:rsidR="000D36DF" w:rsidRPr="000D36DF" w:rsidRDefault="000D36DF" w:rsidP="00F42018">
      <w:pPr>
        <w:numPr>
          <w:ilvl w:val="0"/>
          <w:numId w:val="3"/>
        </w:numPr>
        <w:tabs>
          <w:tab w:val="left" w:pos="1134"/>
        </w:tabs>
        <w:spacing w:after="0" w:line="269" w:lineRule="auto"/>
        <w:ind w:left="0" w:firstLine="567"/>
        <w:jc w:val="both"/>
        <w:rPr>
          <w:rFonts w:ascii="Times New Roman" w:eastAsia="Times New Roman" w:hAnsi="Times New Roman" w:cs="Times New Roman"/>
          <w:sz w:val="28"/>
          <w:szCs w:val="28"/>
          <w:lang w:eastAsia="uk-UA"/>
        </w:rPr>
      </w:pPr>
      <w:r w:rsidRPr="000D36DF">
        <w:rPr>
          <w:rFonts w:ascii="Times New Roman" w:eastAsia="Times New Roman" w:hAnsi="Times New Roman" w:cs="Times New Roman"/>
          <w:sz w:val="28"/>
          <w:szCs w:val="28"/>
          <w:lang w:eastAsia="uk-UA"/>
        </w:rPr>
        <w:t xml:space="preserve">положення, що основою для розробки ефективних методів протидії злочинним діям осіб у складі натовпу мають стати знання соціально-психологічних особливостей виникнення </w:t>
      </w:r>
      <w:r w:rsidR="00E14557">
        <w:rPr>
          <w:rFonts w:ascii="Times New Roman" w:eastAsia="Times New Roman" w:hAnsi="Times New Roman" w:cs="Times New Roman"/>
          <w:sz w:val="28"/>
          <w:szCs w:val="28"/>
          <w:lang w:eastAsia="uk-UA"/>
        </w:rPr>
        <w:t>й</w:t>
      </w:r>
      <w:r w:rsidRPr="000D36DF">
        <w:rPr>
          <w:rFonts w:ascii="Times New Roman" w:eastAsia="Times New Roman" w:hAnsi="Times New Roman" w:cs="Times New Roman"/>
          <w:sz w:val="28"/>
          <w:szCs w:val="28"/>
          <w:lang w:eastAsia="uk-UA"/>
        </w:rPr>
        <w:t xml:space="preserve"> розвитку групових дій, процесів </w:t>
      </w:r>
      <w:proofErr w:type="spellStart"/>
      <w:r w:rsidRPr="000D36DF">
        <w:rPr>
          <w:rFonts w:ascii="Times New Roman" w:eastAsia="Times New Roman" w:hAnsi="Times New Roman" w:cs="Times New Roman"/>
          <w:sz w:val="28"/>
          <w:szCs w:val="28"/>
          <w:lang w:eastAsia="uk-UA"/>
        </w:rPr>
        <w:t>внутрішньогрупової</w:t>
      </w:r>
      <w:proofErr w:type="spellEnd"/>
      <w:r w:rsidRPr="000D36DF">
        <w:rPr>
          <w:rFonts w:ascii="Times New Roman" w:eastAsia="Times New Roman" w:hAnsi="Times New Roman" w:cs="Times New Roman"/>
          <w:sz w:val="28"/>
          <w:szCs w:val="28"/>
          <w:lang w:eastAsia="uk-UA"/>
        </w:rPr>
        <w:t xml:space="preserve"> динаміки, ролі особистості, зокрема організатора (лідера) та провокатора, а також детермінантів трансформації мирних зібрань громадян у злочинний натовп;</w:t>
      </w:r>
    </w:p>
    <w:p w:rsidR="000D36DF" w:rsidRPr="000D36DF" w:rsidRDefault="000D36DF" w:rsidP="00F42018">
      <w:pPr>
        <w:numPr>
          <w:ilvl w:val="0"/>
          <w:numId w:val="3"/>
        </w:numPr>
        <w:tabs>
          <w:tab w:val="left" w:pos="1134"/>
        </w:tabs>
        <w:spacing w:after="0" w:line="269" w:lineRule="auto"/>
        <w:ind w:left="0" w:firstLine="567"/>
        <w:jc w:val="both"/>
        <w:rPr>
          <w:rFonts w:ascii="Times New Roman" w:eastAsia="Times New Roman" w:hAnsi="Times New Roman" w:cs="Times New Roman"/>
          <w:sz w:val="24"/>
          <w:szCs w:val="24"/>
          <w:lang w:eastAsia="uk-UA"/>
        </w:rPr>
      </w:pPr>
      <w:r w:rsidRPr="000D36DF">
        <w:rPr>
          <w:rFonts w:ascii="Times New Roman" w:eastAsia="Times New Roman" w:hAnsi="Times New Roman" w:cs="Times New Roman"/>
          <w:sz w:val="28"/>
          <w:szCs w:val="28"/>
          <w:lang w:eastAsia="uk-UA"/>
        </w:rPr>
        <w:t xml:space="preserve">розуміння масових заворушень як складеного одиничного злочину, тобто такого, який складається з двох або більше самостійних діянь, кожне з яких </w:t>
      </w:r>
      <w:r w:rsidR="00E14557">
        <w:rPr>
          <w:rFonts w:ascii="Times New Roman" w:eastAsia="Times New Roman" w:hAnsi="Times New Roman" w:cs="Times New Roman"/>
          <w:sz w:val="28"/>
          <w:szCs w:val="28"/>
          <w:lang w:eastAsia="uk-UA"/>
        </w:rPr>
        <w:t>становить</w:t>
      </w:r>
      <w:r w:rsidRPr="000D36DF">
        <w:rPr>
          <w:rFonts w:ascii="Times New Roman" w:eastAsia="Times New Roman" w:hAnsi="Times New Roman" w:cs="Times New Roman"/>
          <w:sz w:val="28"/>
          <w:szCs w:val="28"/>
          <w:lang w:eastAsia="uk-UA"/>
        </w:rPr>
        <w:t xml:space="preserve"> самостійний злочин, відповідальність за який передбачен</w:t>
      </w:r>
      <w:r w:rsidR="00E14557">
        <w:rPr>
          <w:rFonts w:ascii="Times New Roman" w:eastAsia="Times New Roman" w:hAnsi="Times New Roman" w:cs="Times New Roman"/>
          <w:sz w:val="28"/>
          <w:szCs w:val="28"/>
          <w:lang w:eastAsia="uk-UA"/>
        </w:rPr>
        <w:t>о</w:t>
      </w:r>
      <w:r w:rsidRPr="000D36DF">
        <w:rPr>
          <w:rFonts w:ascii="Times New Roman" w:eastAsia="Times New Roman" w:hAnsi="Times New Roman" w:cs="Times New Roman"/>
          <w:sz w:val="28"/>
          <w:szCs w:val="28"/>
          <w:lang w:eastAsia="uk-UA"/>
        </w:rPr>
        <w:t xml:space="preserve"> </w:t>
      </w:r>
      <w:r w:rsidRPr="000D36DF">
        <w:rPr>
          <w:rFonts w:ascii="Times New Roman" w:eastAsia="Times New Roman" w:hAnsi="Times New Roman" w:cs="Times New Roman"/>
          <w:sz w:val="28"/>
          <w:szCs w:val="28"/>
          <w:lang w:eastAsia="uk-UA"/>
        </w:rPr>
        <w:lastRenderedPageBreak/>
        <w:t>окремою статтею КК України. У зв’язку з органічною єдністю і частим поєднанням під час масових заворушень таких злочинних діянь</w:t>
      </w:r>
      <w:r w:rsidR="00E14557">
        <w:rPr>
          <w:rFonts w:ascii="Times New Roman" w:eastAsia="Times New Roman" w:hAnsi="Times New Roman" w:cs="Times New Roman"/>
          <w:sz w:val="28"/>
          <w:szCs w:val="28"/>
          <w:lang w:eastAsia="uk-UA"/>
        </w:rPr>
        <w:t>,</w:t>
      </w:r>
      <w:r w:rsidRPr="000D36DF">
        <w:rPr>
          <w:rFonts w:ascii="Times New Roman" w:eastAsia="Times New Roman" w:hAnsi="Times New Roman" w:cs="Times New Roman"/>
          <w:sz w:val="28"/>
          <w:szCs w:val="28"/>
          <w:lang w:eastAsia="uk-UA"/>
        </w:rPr>
        <w:t xml:space="preserve"> як підпали, знищення або пошкодження чужого майна, захоплення будівель </w:t>
      </w:r>
      <w:r w:rsidR="00E14557">
        <w:rPr>
          <w:rFonts w:ascii="Times New Roman" w:eastAsia="Times New Roman" w:hAnsi="Times New Roman" w:cs="Times New Roman"/>
          <w:sz w:val="28"/>
          <w:szCs w:val="28"/>
          <w:lang w:eastAsia="uk-UA"/>
        </w:rPr>
        <w:t>чи споруд, застосування</w:t>
      </w:r>
      <w:r w:rsidRPr="000D36DF">
        <w:rPr>
          <w:rFonts w:ascii="Times New Roman" w:eastAsia="Times New Roman" w:hAnsi="Times New Roman" w:cs="Times New Roman"/>
          <w:sz w:val="28"/>
          <w:szCs w:val="28"/>
          <w:lang w:eastAsia="uk-UA"/>
        </w:rPr>
        <w:t xml:space="preserve"> зброї, опір представникам влади тощо, а також пі</w:t>
      </w:r>
      <w:r w:rsidR="00E14557">
        <w:rPr>
          <w:rFonts w:ascii="Times New Roman" w:eastAsia="Times New Roman" w:hAnsi="Times New Roman" w:cs="Times New Roman"/>
          <w:sz w:val="28"/>
          <w:szCs w:val="28"/>
          <w:lang w:eastAsia="uk-UA"/>
        </w:rPr>
        <w:t xml:space="preserve">двищеною суспільною небезпекою </w:t>
      </w:r>
      <w:r w:rsidRPr="000D36DF">
        <w:rPr>
          <w:rFonts w:ascii="Times New Roman" w:eastAsia="Times New Roman" w:hAnsi="Times New Roman" w:cs="Times New Roman"/>
          <w:sz w:val="28"/>
          <w:szCs w:val="28"/>
          <w:lang w:eastAsia="uk-UA"/>
        </w:rPr>
        <w:t>вони сформульовані як одиничний злочин, передбачений статтею 294 КК України;</w:t>
      </w:r>
    </w:p>
    <w:p w:rsidR="000D36DF" w:rsidRPr="000D36DF" w:rsidRDefault="00F42018" w:rsidP="00F42018">
      <w:pPr>
        <w:numPr>
          <w:ilvl w:val="0"/>
          <w:numId w:val="3"/>
        </w:numPr>
        <w:tabs>
          <w:tab w:val="left" w:pos="993"/>
          <w:tab w:val="left" w:pos="1134"/>
        </w:tabs>
        <w:spacing w:after="0" w:line="269"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w:t>
      </w:r>
      <w:r w:rsidR="000D36DF" w:rsidRPr="000D36DF">
        <w:rPr>
          <w:rFonts w:ascii="Times New Roman" w:eastAsia="Times New Roman" w:hAnsi="Times New Roman" w:cs="Times New Roman"/>
          <w:sz w:val="28"/>
          <w:szCs w:val="28"/>
          <w:lang w:eastAsia="uk-UA"/>
        </w:rPr>
        <w:t xml:space="preserve">визначення особливостей мотивації </w:t>
      </w:r>
      <w:r w:rsidR="000D36DF" w:rsidRPr="000D36DF">
        <w:rPr>
          <w:rFonts w:ascii="Times New Roman" w:eastAsia="Times New Roman" w:hAnsi="Times New Roman" w:cs="Times New Roman"/>
          <w:sz w:val="28"/>
          <w:szCs w:val="28"/>
          <w:lang w:eastAsia="ru-RU"/>
        </w:rPr>
        <w:t xml:space="preserve">злочинних дій осіб у складі натовпу: обов’язковим компонентом психологічної структури натовпу є загальний мотив, що спонукає осіб до спільної злочинної діяльності; при цьому співучасники можуть керуватися різними спонуканнями; у мотивації стихійної злочинної поведінки наявні </w:t>
      </w:r>
      <w:r w:rsidR="00E14557">
        <w:rPr>
          <w:rFonts w:ascii="Times New Roman" w:eastAsia="Times New Roman" w:hAnsi="Times New Roman" w:cs="Times New Roman"/>
          <w:sz w:val="28"/>
          <w:szCs w:val="28"/>
          <w:lang w:eastAsia="ru-RU"/>
        </w:rPr>
        <w:t>також</w:t>
      </w:r>
      <w:r w:rsidR="000D36DF" w:rsidRPr="000D36DF">
        <w:rPr>
          <w:rFonts w:ascii="Times New Roman" w:eastAsia="Times New Roman" w:hAnsi="Times New Roman" w:cs="Times New Roman"/>
          <w:sz w:val="28"/>
          <w:szCs w:val="28"/>
          <w:lang w:eastAsia="ru-RU"/>
        </w:rPr>
        <w:t xml:space="preserve"> неусвідомлювані або не цілком усвідомлювані компоненти.</w:t>
      </w:r>
    </w:p>
    <w:p w:rsidR="000D36DF" w:rsidRPr="000D36DF" w:rsidRDefault="000D36DF" w:rsidP="00F42018">
      <w:pPr>
        <w:spacing w:after="0" w:line="269" w:lineRule="auto"/>
        <w:ind w:firstLine="567"/>
        <w:jc w:val="both"/>
        <w:rPr>
          <w:rFonts w:ascii="Times New Roman" w:eastAsia="Times New Roman" w:hAnsi="Times New Roman" w:cs="Times New Roman"/>
          <w:spacing w:val="2"/>
          <w:sz w:val="28"/>
          <w:szCs w:val="28"/>
          <w:lang w:eastAsia="uk-UA"/>
        </w:rPr>
      </w:pPr>
      <w:r w:rsidRPr="000D36DF">
        <w:rPr>
          <w:rFonts w:ascii="Times New Roman" w:eastAsia="Times New Roman" w:hAnsi="Times New Roman" w:cs="Times New Roman"/>
          <w:b/>
          <w:spacing w:val="2"/>
          <w:sz w:val="28"/>
          <w:szCs w:val="28"/>
          <w:lang w:eastAsia="uk-UA"/>
        </w:rPr>
        <w:t>Практичне значення одержаних результатів</w:t>
      </w:r>
      <w:r w:rsidR="000C2891">
        <w:rPr>
          <w:rFonts w:ascii="Times New Roman" w:eastAsia="Times New Roman" w:hAnsi="Times New Roman" w:cs="Times New Roman"/>
          <w:b/>
          <w:spacing w:val="2"/>
          <w:sz w:val="28"/>
          <w:szCs w:val="28"/>
          <w:lang w:eastAsia="uk-UA"/>
        </w:rPr>
        <w:t xml:space="preserve">. </w:t>
      </w:r>
      <w:r w:rsidR="000C2891" w:rsidRPr="000C2891">
        <w:rPr>
          <w:rFonts w:ascii="Times New Roman" w:eastAsia="Times New Roman" w:hAnsi="Times New Roman" w:cs="Times New Roman"/>
          <w:spacing w:val="2"/>
          <w:sz w:val="28"/>
          <w:szCs w:val="28"/>
          <w:lang w:eastAsia="uk-UA"/>
        </w:rPr>
        <w:t>Сформульовані в дисертації теоретичні положення, пропозиції, рекомендації та висновки</w:t>
      </w:r>
      <w:r w:rsidR="000C2891">
        <w:rPr>
          <w:rFonts w:ascii="Times New Roman" w:eastAsia="Times New Roman" w:hAnsi="Times New Roman" w:cs="Times New Roman"/>
          <w:b/>
          <w:spacing w:val="2"/>
          <w:sz w:val="28"/>
          <w:szCs w:val="28"/>
          <w:lang w:eastAsia="uk-UA"/>
        </w:rPr>
        <w:t xml:space="preserve"> </w:t>
      </w:r>
      <w:r w:rsidRPr="000D36DF">
        <w:rPr>
          <w:rFonts w:ascii="Times New Roman" w:eastAsia="Times New Roman" w:hAnsi="Times New Roman" w:cs="Times New Roman"/>
          <w:sz w:val="28"/>
          <w:szCs w:val="28"/>
          <w:lang w:eastAsia="uk-UA"/>
        </w:rPr>
        <w:t>можуть бути використані:</w:t>
      </w:r>
    </w:p>
    <w:p w:rsidR="000D36DF" w:rsidRPr="000D36DF" w:rsidRDefault="000D36DF" w:rsidP="00F42018">
      <w:pPr>
        <w:numPr>
          <w:ilvl w:val="1"/>
          <w:numId w:val="2"/>
        </w:numPr>
        <w:tabs>
          <w:tab w:val="left" w:pos="851"/>
          <w:tab w:val="left" w:pos="993"/>
        </w:tabs>
        <w:spacing w:after="0" w:line="269" w:lineRule="auto"/>
        <w:ind w:left="0" w:firstLine="567"/>
        <w:jc w:val="both"/>
        <w:rPr>
          <w:rFonts w:ascii="Times New Roman" w:eastAsia="Times New Roman" w:hAnsi="Times New Roman" w:cs="Times New Roman"/>
          <w:sz w:val="28"/>
          <w:szCs w:val="28"/>
          <w:lang w:eastAsia="uk-UA"/>
        </w:rPr>
      </w:pPr>
      <w:r w:rsidRPr="000D36DF">
        <w:rPr>
          <w:rFonts w:ascii="Times New Roman" w:eastAsia="Times New Roman" w:hAnsi="Times New Roman" w:cs="Times New Roman"/>
          <w:i/>
          <w:color w:val="000000"/>
          <w:spacing w:val="2"/>
          <w:sz w:val="28"/>
          <w:szCs w:val="28"/>
          <w:lang w:eastAsia="uk-UA"/>
        </w:rPr>
        <w:t>у нормотворчій сфері</w:t>
      </w:r>
      <w:r w:rsidR="000C2891">
        <w:rPr>
          <w:rFonts w:ascii="Times New Roman" w:eastAsia="Times New Roman" w:hAnsi="Times New Roman" w:cs="Times New Roman"/>
          <w:i/>
          <w:color w:val="000000"/>
          <w:spacing w:val="2"/>
          <w:sz w:val="28"/>
          <w:szCs w:val="28"/>
          <w:lang w:eastAsia="uk-UA"/>
        </w:rPr>
        <w:t xml:space="preserve"> </w:t>
      </w:r>
      <w:r w:rsidR="00F42018">
        <w:rPr>
          <w:rFonts w:ascii="Times New Roman" w:eastAsia="Times New Roman" w:hAnsi="Times New Roman" w:cs="Times New Roman"/>
          <w:color w:val="000000"/>
          <w:spacing w:val="2"/>
          <w:sz w:val="28"/>
          <w:szCs w:val="28"/>
          <w:lang w:eastAsia="uk-UA"/>
        </w:rPr>
        <w:t>–</w:t>
      </w:r>
      <w:r w:rsidR="000C2891">
        <w:rPr>
          <w:rFonts w:ascii="Times New Roman" w:eastAsia="Times New Roman" w:hAnsi="Times New Roman" w:cs="Times New Roman"/>
          <w:color w:val="000000"/>
          <w:spacing w:val="2"/>
          <w:sz w:val="28"/>
          <w:szCs w:val="28"/>
          <w:lang w:eastAsia="uk-UA"/>
        </w:rPr>
        <w:t xml:space="preserve"> </w:t>
      </w:r>
      <w:r w:rsidRPr="000D36DF">
        <w:rPr>
          <w:rFonts w:ascii="Times New Roman" w:eastAsia="Times New Roman" w:hAnsi="Times New Roman" w:cs="Times New Roman"/>
          <w:color w:val="000000"/>
          <w:sz w:val="28"/>
          <w:szCs w:val="28"/>
          <w:lang w:eastAsia="uk-UA"/>
        </w:rPr>
        <w:t xml:space="preserve">у </w:t>
      </w:r>
      <w:r w:rsidRPr="000D36DF">
        <w:rPr>
          <w:rFonts w:ascii="Times New Roman" w:eastAsia="Times New Roman" w:hAnsi="Times New Roman" w:cs="Times New Roman"/>
          <w:sz w:val="28"/>
          <w:szCs w:val="28"/>
          <w:lang w:eastAsia="uk-UA"/>
        </w:rPr>
        <w:t>законотворчій роботі, окремі пропозиції враховані робочою групою Комітету з питань законодавчого забезпечення правоохоронної діяльності Верховної Ради України (акт впровадження результатів дисертаційного дослідження № 04-20/12-2731 від 27 грудня 2013 р.);</w:t>
      </w:r>
    </w:p>
    <w:p w:rsidR="000D36DF" w:rsidRPr="000D36DF" w:rsidRDefault="000D36DF" w:rsidP="00F42018">
      <w:pPr>
        <w:numPr>
          <w:ilvl w:val="1"/>
          <w:numId w:val="2"/>
        </w:numPr>
        <w:tabs>
          <w:tab w:val="left" w:pos="851"/>
          <w:tab w:val="left" w:pos="993"/>
        </w:tabs>
        <w:spacing w:after="0" w:line="269" w:lineRule="auto"/>
        <w:ind w:left="0" w:firstLine="567"/>
        <w:jc w:val="both"/>
        <w:rPr>
          <w:rFonts w:ascii="Times New Roman" w:eastAsia="Times New Roman" w:hAnsi="Times New Roman" w:cs="Times New Roman"/>
          <w:sz w:val="28"/>
          <w:szCs w:val="28"/>
          <w:lang w:eastAsia="uk-UA"/>
        </w:rPr>
      </w:pPr>
      <w:r w:rsidRPr="000D36DF">
        <w:rPr>
          <w:rFonts w:ascii="Times New Roman" w:eastAsia="Times New Roman" w:hAnsi="Times New Roman" w:cs="Times New Roman"/>
          <w:i/>
          <w:color w:val="000000"/>
          <w:spacing w:val="2"/>
          <w:sz w:val="28"/>
          <w:szCs w:val="28"/>
          <w:lang w:eastAsia="uk-UA"/>
        </w:rPr>
        <w:t xml:space="preserve">у правозастосовній сфері </w:t>
      </w:r>
      <w:r w:rsidR="00F42018">
        <w:rPr>
          <w:rFonts w:ascii="Times New Roman" w:eastAsia="Times New Roman" w:hAnsi="Times New Roman" w:cs="Times New Roman"/>
          <w:i/>
          <w:color w:val="000000"/>
          <w:spacing w:val="2"/>
          <w:sz w:val="28"/>
          <w:szCs w:val="28"/>
          <w:lang w:eastAsia="uk-UA"/>
        </w:rPr>
        <w:t>–</w:t>
      </w:r>
      <w:r w:rsidRPr="000D36DF">
        <w:rPr>
          <w:rFonts w:ascii="Times New Roman" w:eastAsia="Times New Roman" w:hAnsi="Times New Roman" w:cs="Times New Roman"/>
          <w:i/>
          <w:color w:val="000000"/>
          <w:spacing w:val="2"/>
          <w:sz w:val="28"/>
          <w:szCs w:val="28"/>
          <w:lang w:eastAsia="uk-UA"/>
        </w:rPr>
        <w:t xml:space="preserve"> </w:t>
      </w:r>
      <w:r w:rsidRPr="000D36DF">
        <w:rPr>
          <w:rFonts w:ascii="Times New Roman" w:eastAsia="Times New Roman" w:hAnsi="Times New Roman" w:cs="Times New Roman"/>
          <w:color w:val="000000"/>
          <w:spacing w:val="2"/>
          <w:sz w:val="28"/>
          <w:szCs w:val="28"/>
          <w:lang w:eastAsia="uk-UA"/>
        </w:rPr>
        <w:t xml:space="preserve">під час кримінально-правової кваліфікації злочинів, що </w:t>
      </w:r>
      <w:r w:rsidR="000C2891">
        <w:rPr>
          <w:rFonts w:ascii="Times New Roman" w:eastAsia="Times New Roman" w:hAnsi="Times New Roman" w:cs="Times New Roman"/>
          <w:color w:val="000000"/>
          <w:spacing w:val="2"/>
          <w:sz w:val="28"/>
          <w:szCs w:val="28"/>
          <w:lang w:eastAsia="uk-UA"/>
        </w:rPr>
        <w:t>порушують громадський порядок, а також як рекомендації щодо вдосконалення діяльності правоохоронних органів у протидії вчиненн</w:t>
      </w:r>
      <w:r w:rsidR="00A466A5">
        <w:rPr>
          <w:rFonts w:ascii="Times New Roman" w:eastAsia="Times New Roman" w:hAnsi="Times New Roman" w:cs="Times New Roman"/>
          <w:color w:val="000000"/>
          <w:spacing w:val="2"/>
          <w:sz w:val="28"/>
          <w:szCs w:val="28"/>
          <w:lang w:eastAsia="uk-UA"/>
        </w:rPr>
        <w:t>ю</w:t>
      </w:r>
      <w:r w:rsidR="000C2891">
        <w:rPr>
          <w:rFonts w:ascii="Times New Roman" w:eastAsia="Times New Roman" w:hAnsi="Times New Roman" w:cs="Times New Roman"/>
          <w:color w:val="000000"/>
          <w:spacing w:val="2"/>
          <w:sz w:val="28"/>
          <w:szCs w:val="28"/>
          <w:lang w:eastAsia="uk-UA"/>
        </w:rPr>
        <w:t xml:space="preserve"> злочинни</w:t>
      </w:r>
      <w:r w:rsidR="00E14557">
        <w:rPr>
          <w:rFonts w:ascii="Times New Roman" w:eastAsia="Times New Roman" w:hAnsi="Times New Roman" w:cs="Times New Roman"/>
          <w:color w:val="000000"/>
          <w:spacing w:val="2"/>
          <w:sz w:val="28"/>
          <w:szCs w:val="28"/>
          <w:lang w:eastAsia="uk-UA"/>
        </w:rPr>
        <w:t>х дій особами в</w:t>
      </w:r>
      <w:r w:rsidR="000C2891">
        <w:rPr>
          <w:rFonts w:ascii="Times New Roman" w:eastAsia="Times New Roman" w:hAnsi="Times New Roman" w:cs="Times New Roman"/>
          <w:color w:val="000000"/>
          <w:spacing w:val="2"/>
          <w:sz w:val="28"/>
          <w:szCs w:val="28"/>
          <w:lang w:eastAsia="uk-UA"/>
        </w:rPr>
        <w:t xml:space="preserve"> складі натовпу;</w:t>
      </w:r>
    </w:p>
    <w:p w:rsidR="000D36DF" w:rsidRPr="000D36DF" w:rsidRDefault="000D36DF" w:rsidP="00F42018">
      <w:pPr>
        <w:numPr>
          <w:ilvl w:val="1"/>
          <w:numId w:val="2"/>
        </w:numPr>
        <w:tabs>
          <w:tab w:val="left" w:pos="851"/>
          <w:tab w:val="left" w:pos="993"/>
        </w:tabs>
        <w:spacing w:after="0" w:line="269" w:lineRule="auto"/>
        <w:ind w:left="0" w:firstLine="567"/>
        <w:jc w:val="both"/>
        <w:rPr>
          <w:rFonts w:ascii="Times New Roman" w:eastAsia="Times New Roman" w:hAnsi="Times New Roman" w:cs="Times New Roman"/>
          <w:sz w:val="28"/>
          <w:szCs w:val="28"/>
          <w:lang w:eastAsia="uk-UA"/>
        </w:rPr>
      </w:pPr>
      <w:r w:rsidRPr="000D36DF">
        <w:rPr>
          <w:rFonts w:ascii="Times New Roman" w:eastAsia="Times New Roman" w:hAnsi="Times New Roman" w:cs="Times New Roman"/>
          <w:i/>
          <w:color w:val="000000"/>
          <w:spacing w:val="2"/>
          <w:sz w:val="28"/>
          <w:szCs w:val="28"/>
          <w:lang w:eastAsia="uk-UA"/>
        </w:rPr>
        <w:t>у навчальному процесі</w:t>
      </w:r>
      <w:r w:rsidRPr="000D36DF">
        <w:rPr>
          <w:rFonts w:ascii="Times New Roman" w:eastAsia="Times New Roman" w:hAnsi="Times New Roman" w:cs="Times New Roman"/>
          <w:color w:val="000000"/>
          <w:spacing w:val="2"/>
          <w:sz w:val="28"/>
          <w:szCs w:val="28"/>
          <w:lang w:eastAsia="uk-UA"/>
        </w:rPr>
        <w:t xml:space="preserve"> – під час </w:t>
      </w:r>
      <w:r w:rsidRPr="000D36DF">
        <w:rPr>
          <w:rFonts w:ascii="Times New Roman" w:eastAsia="Times New Roman" w:hAnsi="Times New Roman" w:cs="Times New Roman"/>
          <w:sz w:val="28"/>
          <w:szCs w:val="28"/>
          <w:lang w:eastAsia="uk-UA"/>
        </w:rPr>
        <w:t xml:space="preserve">викладання таких навчальних дисциплін, як «Кримінальне право», «Кримінологія». Підготовлені </w:t>
      </w:r>
      <w:r w:rsidR="00E14557">
        <w:rPr>
          <w:rFonts w:ascii="Times New Roman" w:eastAsia="Times New Roman" w:hAnsi="Times New Roman" w:cs="Times New Roman"/>
          <w:sz w:val="28"/>
          <w:szCs w:val="28"/>
          <w:lang w:eastAsia="uk-UA"/>
        </w:rPr>
        <w:t xml:space="preserve">дисертантом </w:t>
      </w:r>
      <w:r w:rsidRPr="000D36DF">
        <w:rPr>
          <w:rFonts w:ascii="Times New Roman" w:eastAsia="Times New Roman" w:hAnsi="Times New Roman" w:cs="Times New Roman"/>
          <w:sz w:val="28"/>
          <w:szCs w:val="28"/>
          <w:lang w:eastAsia="uk-UA"/>
        </w:rPr>
        <w:t>наукові розробки впроваджен</w:t>
      </w:r>
      <w:r w:rsidR="00E14557">
        <w:rPr>
          <w:rFonts w:ascii="Times New Roman" w:eastAsia="Times New Roman" w:hAnsi="Times New Roman" w:cs="Times New Roman"/>
          <w:sz w:val="28"/>
          <w:szCs w:val="28"/>
          <w:lang w:eastAsia="uk-UA"/>
        </w:rPr>
        <w:t>о</w:t>
      </w:r>
      <w:r w:rsidRPr="000D36DF">
        <w:rPr>
          <w:rFonts w:ascii="Times New Roman" w:eastAsia="Times New Roman" w:hAnsi="Times New Roman" w:cs="Times New Roman"/>
          <w:sz w:val="28"/>
          <w:szCs w:val="28"/>
          <w:lang w:eastAsia="uk-UA"/>
        </w:rPr>
        <w:t xml:space="preserve"> </w:t>
      </w:r>
      <w:r w:rsidR="00E14557">
        <w:rPr>
          <w:rFonts w:ascii="Times New Roman" w:eastAsia="Times New Roman" w:hAnsi="Times New Roman" w:cs="Times New Roman"/>
          <w:sz w:val="28"/>
          <w:szCs w:val="28"/>
          <w:lang w:eastAsia="uk-UA"/>
        </w:rPr>
        <w:t>в</w:t>
      </w:r>
      <w:r w:rsidRPr="000D36DF">
        <w:rPr>
          <w:rFonts w:ascii="Times New Roman" w:eastAsia="Times New Roman" w:hAnsi="Times New Roman" w:cs="Times New Roman"/>
          <w:sz w:val="28"/>
          <w:szCs w:val="28"/>
          <w:lang w:eastAsia="uk-UA"/>
        </w:rPr>
        <w:t xml:space="preserve"> навчальний процес Навчально-наукового інституту підготовки фахівців для підрозділів міліції громадської безпеки, психологічної служби та Національної гвардії України НАВС (акт впровадження від 31 травня 2015 р.); Східноєвропейського національного університету ім. Лесі</w:t>
      </w:r>
      <w:r w:rsidR="00A466A5">
        <w:rPr>
          <w:rFonts w:ascii="Times New Roman" w:eastAsia="Times New Roman" w:hAnsi="Times New Roman" w:cs="Times New Roman"/>
          <w:sz w:val="28"/>
          <w:szCs w:val="28"/>
          <w:lang w:eastAsia="uk-UA"/>
        </w:rPr>
        <w:t xml:space="preserve"> Українки (акт впровадження № 0</w:t>
      </w:r>
      <w:r w:rsidR="00F42018">
        <w:rPr>
          <w:rFonts w:ascii="Times New Roman" w:eastAsia="Times New Roman" w:hAnsi="Times New Roman" w:cs="Times New Roman"/>
          <w:sz w:val="28"/>
          <w:szCs w:val="28"/>
          <w:lang w:eastAsia="uk-UA"/>
        </w:rPr>
        <w:t>3-29/02/1971 від 16 </w:t>
      </w:r>
      <w:r w:rsidRPr="000D36DF">
        <w:rPr>
          <w:rFonts w:ascii="Times New Roman" w:eastAsia="Times New Roman" w:hAnsi="Times New Roman" w:cs="Times New Roman"/>
          <w:sz w:val="28"/>
          <w:szCs w:val="28"/>
          <w:lang w:eastAsia="uk-UA"/>
        </w:rPr>
        <w:t>червня 2015</w:t>
      </w:r>
      <w:r w:rsidR="00A466A5">
        <w:rPr>
          <w:rFonts w:ascii="Times New Roman" w:eastAsia="Times New Roman" w:hAnsi="Times New Roman" w:cs="Times New Roman"/>
          <w:sz w:val="28"/>
          <w:szCs w:val="28"/>
          <w:lang w:eastAsia="uk-UA"/>
        </w:rPr>
        <w:t xml:space="preserve"> </w:t>
      </w:r>
      <w:r w:rsidRPr="000D36DF">
        <w:rPr>
          <w:rFonts w:ascii="Times New Roman" w:eastAsia="Times New Roman" w:hAnsi="Times New Roman" w:cs="Times New Roman"/>
          <w:sz w:val="28"/>
          <w:szCs w:val="28"/>
          <w:lang w:eastAsia="uk-UA"/>
        </w:rPr>
        <w:t>р.).</w:t>
      </w:r>
    </w:p>
    <w:p w:rsidR="000D36DF" w:rsidRPr="000D36DF" w:rsidRDefault="000D36DF" w:rsidP="00F42018">
      <w:pPr>
        <w:spacing w:after="0" w:line="269" w:lineRule="auto"/>
        <w:ind w:firstLine="567"/>
        <w:jc w:val="both"/>
        <w:rPr>
          <w:rFonts w:ascii="Times New Roman" w:eastAsia="Times New Roman" w:hAnsi="Times New Roman" w:cs="Times New Roman"/>
          <w:bCs/>
          <w:color w:val="000000"/>
          <w:sz w:val="28"/>
          <w:szCs w:val="28"/>
          <w:lang w:eastAsia="uk-UA"/>
        </w:rPr>
      </w:pPr>
      <w:r w:rsidRPr="000D36DF">
        <w:rPr>
          <w:rFonts w:ascii="Times New Roman" w:eastAsia="Times New Roman" w:hAnsi="Times New Roman" w:cs="Times New Roman"/>
          <w:b/>
          <w:bCs/>
          <w:color w:val="000000"/>
          <w:sz w:val="28"/>
          <w:szCs w:val="28"/>
          <w:lang w:eastAsia="uk-UA"/>
        </w:rPr>
        <w:t>Особистий внесок здобувача</w:t>
      </w:r>
      <w:r w:rsidR="00EC3242" w:rsidRPr="00EC3242">
        <w:rPr>
          <w:rFonts w:ascii="Times New Roman" w:eastAsia="Times New Roman" w:hAnsi="Times New Roman" w:cs="Times New Roman"/>
          <w:b/>
          <w:bCs/>
          <w:color w:val="000000"/>
          <w:sz w:val="28"/>
          <w:szCs w:val="28"/>
          <w:lang w:eastAsia="uk-UA"/>
        </w:rPr>
        <w:t>.</w:t>
      </w:r>
      <w:r w:rsidRPr="000D36DF">
        <w:rPr>
          <w:rFonts w:ascii="Times New Roman" w:eastAsia="Times New Roman" w:hAnsi="Times New Roman" w:cs="Times New Roman"/>
          <w:bCs/>
          <w:color w:val="000000"/>
          <w:sz w:val="28"/>
          <w:szCs w:val="28"/>
          <w:lang w:eastAsia="uk-UA"/>
        </w:rPr>
        <w:t xml:space="preserve"> Усі сформульовані в дисертації положення та висновки ґрунтуються на власних дослідженнях. Ідеї </w:t>
      </w:r>
      <w:r w:rsidR="00EC3242">
        <w:rPr>
          <w:rFonts w:ascii="Times New Roman" w:eastAsia="Times New Roman" w:hAnsi="Times New Roman" w:cs="Times New Roman"/>
          <w:bCs/>
          <w:color w:val="000000"/>
          <w:sz w:val="28"/>
          <w:szCs w:val="28"/>
          <w:lang w:eastAsia="uk-UA"/>
        </w:rPr>
        <w:t>й</w:t>
      </w:r>
      <w:r w:rsidRPr="000D36DF">
        <w:rPr>
          <w:rFonts w:ascii="Times New Roman" w:eastAsia="Times New Roman" w:hAnsi="Times New Roman" w:cs="Times New Roman"/>
          <w:bCs/>
          <w:color w:val="000000"/>
          <w:sz w:val="28"/>
          <w:szCs w:val="28"/>
          <w:lang w:eastAsia="uk-UA"/>
        </w:rPr>
        <w:t xml:space="preserve"> розробки, що належать співавторам публікацій за темою дисертації, здобувачем не використовувались. В опублікованій у співавторстві науковій статті особистим внеском здобувача є власні теоретичні розробки, отримані в результаті </w:t>
      </w:r>
      <w:r w:rsidRPr="000D36DF">
        <w:rPr>
          <w:rFonts w:ascii="Times New Roman" w:eastAsia="Calibri" w:hAnsi="Times New Roman" w:cs="Times New Roman"/>
          <w:sz w:val="28"/>
          <w:szCs w:val="28"/>
          <w:lang w:eastAsia="uk-UA"/>
        </w:rPr>
        <w:t xml:space="preserve">аналізу зарубіжного досвіду кримінально-правової протидії злочинним діям, що вчиняються особами </w:t>
      </w:r>
      <w:r w:rsidR="00EC3242">
        <w:rPr>
          <w:rFonts w:ascii="Times New Roman" w:eastAsia="Calibri" w:hAnsi="Times New Roman" w:cs="Times New Roman"/>
          <w:sz w:val="28"/>
          <w:szCs w:val="28"/>
          <w:lang w:eastAsia="uk-UA"/>
        </w:rPr>
        <w:t>в</w:t>
      </w:r>
      <w:r w:rsidRPr="000D36DF">
        <w:rPr>
          <w:rFonts w:ascii="Times New Roman" w:eastAsia="Calibri" w:hAnsi="Times New Roman" w:cs="Times New Roman"/>
          <w:sz w:val="28"/>
          <w:szCs w:val="28"/>
          <w:lang w:eastAsia="uk-UA"/>
        </w:rPr>
        <w:t xml:space="preserve"> складі натовпу; </w:t>
      </w:r>
      <w:r w:rsidRPr="000D36DF">
        <w:rPr>
          <w:rFonts w:ascii="Times New Roman" w:eastAsia="Times New Roman" w:hAnsi="Times New Roman" w:cs="Times New Roman"/>
          <w:sz w:val="28"/>
          <w:szCs w:val="28"/>
          <w:lang w:eastAsia="uk-UA"/>
        </w:rPr>
        <w:t xml:space="preserve">соціально-психологічних особливостей виникнення </w:t>
      </w:r>
      <w:r w:rsidR="00EC3242">
        <w:rPr>
          <w:rFonts w:ascii="Times New Roman" w:eastAsia="Times New Roman" w:hAnsi="Times New Roman" w:cs="Times New Roman"/>
          <w:sz w:val="28"/>
          <w:szCs w:val="28"/>
          <w:lang w:eastAsia="uk-UA"/>
        </w:rPr>
        <w:t>та</w:t>
      </w:r>
      <w:r w:rsidRPr="000D36DF">
        <w:rPr>
          <w:rFonts w:ascii="Times New Roman" w:eastAsia="Times New Roman" w:hAnsi="Times New Roman" w:cs="Times New Roman"/>
          <w:sz w:val="28"/>
          <w:szCs w:val="28"/>
          <w:lang w:eastAsia="uk-UA"/>
        </w:rPr>
        <w:t xml:space="preserve"> розвитку групових дій, процесів </w:t>
      </w:r>
      <w:proofErr w:type="spellStart"/>
      <w:r w:rsidRPr="000D36DF">
        <w:rPr>
          <w:rFonts w:ascii="Times New Roman" w:eastAsia="Times New Roman" w:hAnsi="Times New Roman" w:cs="Times New Roman"/>
          <w:sz w:val="28"/>
          <w:szCs w:val="28"/>
          <w:lang w:eastAsia="uk-UA"/>
        </w:rPr>
        <w:t>внутрішньогрупової</w:t>
      </w:r>
      <w:proofErr w:type="spellEnd"/>
      <w:r w:rsidRPr="000D36DF">
        <w:rPr>
          <w:rFonts w:ascii="Times New Roman" w:eastAsia="Times New Roman" w:hAnsi="Times New Roman" w:cs="Times New Roman"/>
          <w:sz w:val="28"/>
          <w:szCs w:val="28"/>
          <w:lang w:eastAsia="uk-UA"/>
        </w:rPr>
        <w:t xml:space="preserve"> динаміки, </w:t>
      </w:r>
      <w:r w:rsidRPr="000D36DF">
        <w:rPr>
          <w:rFonts w:ascii="Times New Roman" w:eastAsia="Times New Roman" w:hAnsi="Times New Roman" w:cs="Times New Roman"/>
          <w:sz w:val="28"/>
          <w:szCs w:val="28"/>
          <w:lang w:eastAsia="uk-UA"/>
        </w:rPr>
        <w:lastRenderedPageBreak/>
        <w:t xml:space="preserve">ролі лідера </w:t>
      </w:r>
      <w:r w:rsidR="00EC3242">
        <w:rPr>
          <w:rFonts w:ascii="Times New Roman" w:eastAsia="Times New Roman" w:hAnsi="Times New Roman" w:cs="Times New Roman"/>
          <w:sz w:val="28"/>
          <w:szCs w:val="28"/>
          <w:lang w:eastAsia="uk-UA"/>
        </w:rPr>
        <w:t>і</w:t>
      </w:r>
      <w:r w:rsidRPr="000D36DF">
        <w:rPr>
          <w:rFonts w:ascii="Times New Roman" w:eastAsia="Times New Roman" w:hAnsi="Times New Roman" w:cs="Times New Roman"/>
          <w:sz w:val="28"/>
          <w:szCs w:val="28"/>
          <w:lang w:eastAsia="uk-UA"/>
        </w:rPr>
        <w:t xml:space="preserve"> провокатора </w:t>
      </w:r>
      <w:r w:rsidR="00EC3242">
        <w:rPr>
          <w:rFonts w:ascii="Times New Roman" w:eastAsia="Times New Roman" w:hAnsi="Times New Roman" w:cs="Times New Roman"/>
          <w:sz w:val="28"/>
          <w:szCs w:val="28"/>
          <w:lang w:eastAsia="uk-UA"/>
        </w:rPr>
        <w:t>в</w:t>
      </w:r>
      <w:r w:rsidRPr="000D36DF">
        <w:rPr>
          <w:rFonts w:ascii="Times New Roman" w:eastAsia="Times New Roman" w:hAnsi="Times New Roman" w:cs="Times New Roman"/>
          <w:sz w:val="28"/>
          <w:szCs w:val="28"/>
          <w:lang w:eastAsia="uk-UA"/>
        </w:rPr>
        <w:t xml:space="preserve"> перетворенні гарантованих Конституцією України мирних зібрань громадян у злочинні дії натовпу.</w:t>
      </w:r>
    </w:p>
    <w:p w:rsidR="000D36DF" w:rsidRPr="000D36DF" w:rsidRDefault="000D36DF" w:rsidP="00E845B1">
      <w:pPr>
        <w:tabs>
          <w:tab w:val="num" w:pos="993"/>
          <w:tab w:val="num" w:pos="1134"/>
        </w:tabs>
        <w:spacing w:after="0" w:line="271" w:lineRule="auto"/>
        <w:ind w:firstLine="567"/>
        <w:jc w:val="both"/>
        <w:rPr>
          <w:rFonts w:ascii="Times New Roman" w:eastAsia="Times New Roman" w:hAnsi="Times New Roman" w:cs="Times New Roman"/>
          <w:bCs/>
          <w:iCs/>
          <w:sz w:val="28"/>
          <w:szCs w:val="28"/>
          <w:lang w:eastAsia="ru-RU"/>
        </w:rPr>
      </w:pPr>
      <w:r w:rsidRPr="000D36DF">
        <w:rPr>
          <w:rFonts w:ascii="Times New Roman" w:eastAsia="Times New Roman" w:hAnsi="Times New Roman" w:cs="Times New Roman"/>
          <w:b/>
          <w:spacing w:val="2"/>
          <w:sz w:val="28"/>
          <w:szCs w:val="28"/>
          <w:lang w:eastAsia="uk-UA"/>
        </w:rPr>
        <w:t>Апробація результатів дисертації.</w:t>
      </w:r>
      <w:r w:rsidRPr="000D36DF">
        <w:rPr>
          <w:rFonts w:ascii="Times New Roman" w:eastAsia="Times New Roman" w:hAnsi="Times New Roman" w:cs="Times New Roman"/>
          <w:spacing w:val="2"/>
          <w:sz w:val="28"/>
          <w:szCs w:val="28"/>
          <w:lang w:eastAsia="uk-UA"/>
        </w:rPr>
        <w:t xml:space="preserve"> </w:t>
      </w:r>
      <w:r w:rsidRPr="000D36DF">
        <w:rPr>
          <w:rFonts w:ascii="Times New Roman" w:eastAsiaTheme="minorEastAsia" w:hAnsi="Times New Roman" w:cs="Times New Roman"/>
          <w:sz w:val="28"/>
          <w:szCs w:val="28"/>
          <w:lang w:eastAsia="ru-RU"/>
        </w:rPr>
        <w:t xml:space="preserve">Основні положення дисертації, теоретичні висновки </w:t>
      </w:r>
      <w:r w:rsidR="00EC3242">
        <w:rPr>
          <w:rFonts w:ascii="Times New Roman" w:eastAsiaTheme="minorEastAsia" w:hAnsi="Times New Roman" w:cs="Times New Roman"/>
          <w:sz w:val="28"/>
          <w:szCs w:val="28"/>
          <w:lang w:eastAsia="ru-RU"/>
        </w:rPr>
        <w:t>і</w:t>
      </w:r>
      <w:r w:rsidRPr="000D36DF">
        <w:rPr>
          <w:rFonts w:ascii="Times New Roman" w:eastAsiaTheme="minorEastAsia" w:hAnsi="Times New Roman" w:cs="Times New Roman"/>
          <w:sz w:val="28"/>
          <w:szCs w:val="28"/>
          <w:lang w:eastAsia="ru-RU"/>
        </w:rPr>
        <w:t xml:space="preserve"> практичні рекомендації доповідалися на V Міжнародній науково-практичній конференції студентів, аспірантів і молодих науковців (м</w:t>
      </w:r>
      <w:r w:rsidR="00EC3242">
        <w:rPr>
          <w:rFonts w:ascii="Times New Roman" w:eastAsiaTheme="minorEastAsia" w:hAnsi="Times New Roman" w:cs="Times New Roman"/>
          <w:sz w:val="28"/>
          <w:szCs w:val="28"/>
          <w:lang w:eastAsia="ru-RU"/>
        </w:rPr>
        <w:t>. </w:t>
      </w:r>
      <w:r w:rsidRPr="000D36DF">
        <w:rPr>
          <w:rFonts w:ascii="Times New Roman" w:eastAsiaTheme="minorEastAsia" w:hAnsi="Times New Roman" w:cs="Times New Roman"/>
          <w:sz w:val="28"/>
          <w:szCs w:val="28"/>
          <w:lang w:eastAsia="ru-RU"/>
        </w:rPr>
        <w:t>Луцьк, 15</w:t>
      </w:r>
      <w:r w:rsidR="00EC3242" w:rsidRP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16 травня 2008 р</w:t>
      </w:r>
      <w:r w:rsid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 Міжнародній науково-практичній конференції аспірантів і студентів “Волинь очима молодих науковців: минуле, сучасне, майбутнє</w:t>
      </w:r>
      <w:r w:rsidRPr="000D36DF">
        <w:rPr>
          <w:rFonts w:ascii="Times New Roman" w:eastAsiaTheme="minorEastAsia" w:hAnsi="Times New Roman" w:cs="Times New Roman"/>
          <w:sz w:val="28"/>
          <w:szCs w:val="28"/>
          <w:shd w:val="clear" w:color="auto" w:fill="FFFFFF"/>
          <w:lang w:eastAsia="ru-RU"/>
        </w:rPr>
        <w:t>”</w:t>
      </w:r>
      <w:r w:rsidRPr="000D36DF">
        <w:rPr>
          <w:rFonts w:ascii="Times New Roman" w:eastAsiaTheme="minorEastAsia" w:hAnsi="Times New Roman" w:cs="Times New Roman"/>
          <w:sz w:val="28"/>
          <w:szCs w:val="28"/>
          <w:lang w:eastAsia="ru-RU"/>
        </w:rPr>
        <w:t xml:space="preserve"> (м. Луцьк, 13</w:t>
      </w:r>
      <w:r w:rsidR="00EC3242" w:rsidRP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14 березня 2009 р</w:t>
      </w:r>
      <w:r w:rsid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 Міжнародній конференції “</w:t>
      </w:r>
      <w:proofErr w:type="spellStart"/>
      <w:r w:rsidR="00B1591A">
        <w:fldChar w:fldCharType="begin"/>
      </w:r>
      <w:r w:rsidR="00B1591A">
        <w:instrText xml:space="preserve"> HYPERLINK "http://ku.dawinci.sk/ku/DWWebSrv.exe/unimarc?ALIAS=KU&amp;SESSION=DLuuuuuuuuuuuuuuuuuuuuuuuuuuuuuuiu&amp;UNIRECNO=6948&amp;HTML=full_rec.htm" </w:instrText>
      </w:r>
      <w:r w:rsidR="00B1591A">
        <w:fldChar w:fldCharType="separate"/>
      </w:r>
      <w:r w:rsidRPr="000D36DF">
        <w:rPr>
          <w:rFonts w:ascii="Times New Roman" w:eastAsiaTheme="minorEastAsia" w:hAnsi="Times New Roman" w:cs="Times New Roman"/>
          <w:sz w:val="28"/>
          <w:szCs w:val="28"/>
          <w:lang w:eastAsia="ru-RU"/>
        </w:rPr>
        <w:t>Sociálne</w:t>
      </w:r>
      <w:proofErr w:type="spellEnd"/>
      <w:r w:rsidRPr="000D36DF">
        <w:rPr>
          <w:rFonts w:ascii="Times New Roman" w:eastAsiaTheme="minorEastAsia" w:hAnsi="Times New Roman" w:cs="Times New Roman"/>
          <w:sz w:val="28"/>
          <w:szCs w:val="28"/>
          <w:lang w:eastAsia="ru-RU"/>
        </w:rPr>
        <w:t xml:space="preserve"> </w:t>
      </w:r>
      <w:proofErr w:type="spellStart"/>
      <w:r w:rsidRPr="000D36DF">
        <w:rPr>
          <w:rFonts w:ascii="Times New Roman" w:eastAsiaTheme="minorEastAsia" w:hAnsi="Times New Roman" w:cs="Times New Roman"/>
          <w:sz w:val="28"/>
          <w:szCs w:val="28"/>
          <w:lang w:eastAsia="ru-RU"/>
        </w:rPr>
        <w:t>posolstvo</w:t>
      </w:r>
      <w:proofErr w:type="spellEnd"/>
      <w:r w:rsidRPr="000D36DF">
        <w:rPr>
          <w:rFonts w:ascii="Times New Roman" w:eastAsiaTheme="minorEastAsia" w:hAnsi="Times New Roman" w:cs="Times New Roman"/>
          <w:sz w:val="28"/>
          <w:szCs w:val="28"/>
          <w:lang w:eastAsia="ru-RU"/>
        </w:rPr>
        <w:t xml:space="preserve"> </w:t>
      </w:r>
      <w:proofErr w:type="spellStart"/>
      <w:r w:rsidRPr="000D36DF">
        <w:rPr>
          <w:rFonts w:ascii="Times New Roman" w:eastAsiaTheme="minorEastAsia" w:hAnsi="Times New Roman" w:cs="Times New Roman"/>
          <w:sz w:val="28"/>
          <w:szCs w:val="28"/>
          <w:lang w:eastAsia="ru-RU"/>
        </w:rPr>
        <w:t>Jána</w:t>
      </w:r>
      <w:proofErr w:type="spellEnd"/>
      <w:r w:rsidRPr="000D36DF">
        <w:rPr>
          <w:rFonts w:ascii="Times New Roman" w:eastAsiaTheme="minorEastAsia" w:hAnsi="Times New Roman" w:cs="Times New Roman"/>
          <w:sz w:val="28"/>
          <w:szCs w:val="28"/>
          <w:lang w:eastAsia="ru-RU"/>
        </w:rPr>
        <w:t xml:space="preserve"> </w:t>
      </w:r>
      <w:proofErr w:type="spellStart"/>
      <w:r w:rsidRPr="000D36DF">
        <w:rPr>
          <w:rFonts w:ascii="Times New Roman" w:eastAsiaTheme="minorEastAsia" w:hAnsi="Times New Roman" w:cs="Times New Roman"/>
          <w:sz w:val="28"/>
          <w:szCs w:val="28"/>
          <w:lang w:eastAsia="ru-RU"/>
        </w:rPr>
        <w:t>Pavla</w:t>
      </w:r>
      <w:proofErr w:type="spellEnd"/>
      <w:r w:rsidRPr="000D36DF">
        <w:rPr>
          <w:rFonts w:ascii="Times New Roman" w:eastAsiaTheme="minorEastAsia" w:hAnsi="Times New Roman" w:cs="Times New Roman"/>
          <w:sz w:val="28"/>
          <w:szCs w:val="28"/>
          <w:lang w:eastAsia="ru-RU"/>
        </w:rPr>
        <w:t xml:space="preserve"> II </w:t>
      </w:r>
      <w:proofErr w:type="spellStart"/>
      <w:r w:rsidRPr="000D36DF">
        <w:rPr>
          <w:rFonts w:ascii="Times New Roman" w:eastAsiaTheme="minorEastAsia" w:hAnsi="Times New Roman" w:cs="Times New Roman"/>
          <w:sz w:val="28"/>
          <w:szCs w:val="28"/>
          <w:lang w:eastAsia="ru-RU"/>
        </w:rPr>
        <w:t>prednešný</w:t>
      </w:r>
      <w:proofErr w:type="spellEnd"/>
      <w:r w:rsidRPr="000D36DF">
        <w:rPr>
          <w:rFonts w:ascii="Times New Roman" w:eastAsiaTheme="minorEastAsia" w:hAnsi="Times New Roman" w:cs="Times New Roman"/>
          <w:sz w:val="28"/>
          <w:szCs w:val="28"/>
          <w:lang w:eastAsia="ru-RU"/>
        </w:rPr>
        <w:t xml:space="preserve"> </w:t>
      </w:r>
      <w:proofErr w:type="spellStart"/>
      <w:r w:rsidRPr="000D36DF">
        <w:rPr>
          <w:rFonts w:ascii="Times New Roman" w:eastAsiaTheme="minorEastAsia" w:hAnsi="Times New Roman" w:cs="Times New Roman"/>
          <w:sz w:val="28"/>
          <w:szCs w:val="28"/>
          <w:lang w:eastAsia="ru-RU"/>
        </w:rPr>
        <w:t>svet</w:t>
      </w:r>
      <w:proofErr w:type="spellEnd"/>
      <w:r w:rsidR="00B1591A">
        <w:rPr>
          <w:rFonts w:ascii="Times New Roman" w:eastAsiaTheme="minorEastAsia" w:hAnsi="Times New Roman" w:cs="Times New Roman"/>
          <w:sz w:val="28"/>
          <w:szCs w:val="28"/>
          <w:lang w:eastAsia="ru-RU"/>
        </w:rPr>
        <w:fldChar w:fldCharType="end"/>
      </w:r>
      <w:r w:rsidRPr="000D36DF">
        <w:rPr>
          <w:rFonts w:ascii="Times New Roman" w:eastAsiaTheme="minorEastAsia" w:hAnsi="Times New Roman" w:cs="Times New Roman"/>
          <w:sz w:val="28"/>
          <w:szCs w:val="28"/>
          <w:shd w:val="clear" w:color="auto" w:fill="FFFFFF"/>
          <w:lang w:eastAsia="ru-RU"/>
        </w:rPr>
        <w:t>”</w:t>
      </w:r>
      <w:r w:rsidRPr="000D36DF">
        <w:rPr>
          <w:rFonts w:ascii="Times New Roman" w:eastAsiaTheme="minorEastAsia" w:hAnsi="Times New Roman" w:cs="Times New Roman"/>
          <w:sz w:val="28"/>
          <w:szCs w:val="28"/>
          <w:lang w:eastAsia="ru-RU"/>
        </w:rPr>
        <w:t xml:space="preserve"> (Польща, м. </w:t>
      </w:r>
      <w:proofErr w:type="spellStart"/>
      <w:r w:rsidRPr="000D36DF">
        <w:rPr>
          <w:rFonts w:ascii="Times New Roman" w:eastAsiaTheme="minorEastAsia" w:hAnsi="Times New Roman" w:cs="Times New Roman"/>
          <w:sz w:val="28"/>
          <w:szCs w:val="28"/>
          <w:lang w:eastAsia="ru-RU"/>
        </w:rPr>
        <w:t>Попрада</w:t>
      </w:r>
      <w:proofErr w:type="spellEnd"/>
      <w:r w:rsidRPr="000D36DF">
        <w:rPr>
          <w:rFonts w:ascii="Times New Roman" w:eastAsiaTheme="minorEastAsia" w:hAnsi="Times New Roman" w:cs="Times New Roman"/>
          <w:sz w:val="28"/>
          <w:szCs w:val="28"/>
          <w:lang w:eastAsia="ru-RU"/>
        </w:rPr>
        <w:t xml:space="preserve">, </w:t>
      </w:r>
      <w:r w:rsidR="00F42018">
        <w:rPr>
          <w:rFonts w:ascii="Times New Roman" w:eastAsiaTheme="minorEastAsia" w:hAnsi="Times New Roman" w:cs="Times New Roman"/>
          <w:sz w:val="28"/>
          <w:szCs w:val="28"/>
          <w:lang w:eastAsia="ru-RU"/>
        </w:rPr>
        <w:t xml:space="preserve">                    </w:t>
      </w:r>
      <w:r w:rsidRPr="000D36DF">
        <w:rPr>
          <w:rFonts w:ascii="Times New Roman" w:eastAsiaTheme="minorEastAsia" w:hAnsi="Times New Roman" w:cs="Times New Roman"/>
          <w:sz w:val="28"/>
          <w:szCs w:val="28"/>
          <w:lang w:eastAsia="ru-RU"/>
        </w:rPr>
        <w:t>22</w:t>
      </w:r>
      <w:r w:rsidR="00EC3242" w:rsidRP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23 березня 2012 р</w:t>
      </w:r>
      <w:r w:rsid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 VIII Міжнародній науково-практичній конференції молодих учених “Правове життя: сучасний стан та перспективи розвитку</w:t>
      </w:r>
      <w:r w:rsidRPr="000D36DF">
        <w:rPr>
          <w:rFonts w:ascii="Times New Roman" w:eastAsiaTheme="minorEastAsia" w:hAnsi="Times New Roman" w:cs="Times New Roman"/>
          <w:sz w:val="28"/>
          <w:szCs w:val="28"/>
          <w:shd w:val="clear" w:color="auto" w:fill="FFFFFF"/>
          <w:lang w:eastAsia="ru-RU"/>
        </w:rPr>
        <w:t>”</w:t>
      </w:r>
      <w:r w:rsidR="00F42018">
        <w:rPr>
          <w:rFonts w:ascii="Times New Roman" w:eastAsiaTheme="minorEastAsia" w:hAnsi="Times New Roman" w:cs="Times New Roman"/>
          <w:sz w:val="28"/>
          <w:szCs w:val="28"/>
          <w:lang w:eastAsia="ru-RU"/>
        </w:rPr>
        <w:t xml:space="preserve"> (м. </w:t>
      </w:r>
      <w:r w:rsidRPr="000D36DF">
        <w:rPr>
          <w:rFonts w:ascii="Times New Roman" w:eastAsiaTheme="minorEastAsia" w:hAnsi="Times New Roman" w:cs="Times New Roman"/>
          <w:sz w:val="28"/>
          <w:szCs w:val="28"/>
          <w:lang w:eastAsia="ru-RU"/>
        </w:rPr>
        <w:t>Луцьк, 22</w:t>
      </w:r>
      <w:r w:rsidR="00EC3242" w:rsidRP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23 березня 2012 р</w:t>
      </w:r>
      <w:r w:rsidR="00EC3242">
        <w:rPr>
          <w:rFonts w:ascii="Times New Roman" w:eastAsiaTheme="minorEastAsia" w:hAnsi="Times New Roman" w:cs="Times New Roman"/>
          <w:sz w:val="28"/>
          <w:szCs w:val="28"/>
          <w:lang w:eastAsia="ru-RU"/>
        </w:rPr>
        <w:t>.</w:t>
      </w:r>
      <w:r w:rsidR="00F52795">
        <w:rPr>
          <w:rFonts w:ascii="Times New Roman" w:eastAsiaTheme="minorEastAsia" w:hAnsi="Times New Roman" w:cs="Times New Roman"/>
          <w:sz w:val="28"/>
          <w:szCs w:val="28"/>
          <w:lang w:eastAsia="ru-RU"/>
        </w:rPr>
        <w:t>); ІІІ </w:t>
      </w:r>
      <w:r w:rsidRPr="000D36DF">
        <w:rPr>
          <w:rFonts w:ascii="Times New Roman" w:eastAsiaTheme="minorEastAsia" w:hAnsi="Times New Roman" w:cs="Times New Roman"/>
          <w:sz w:val="28"/>
          <w:szCs w:val="28"/>
          <w:lang w:eastAsia="ru-RU"/>
        </w:rPr>
        <w:t xml:space="preserve">Міжнародній науковій конференції </w:t>
      </w:r>
      <w:r w:rsidR="00EC3242" w:rsidRPr="000D36DF">
        <w:rPr>
          <w:rFonts w:ascii="Times New Roman" w:eastAsiaTheme="minorEastAsia" w:hAnsi="Times New Roman" w:cs="Times New Roman"/>
          <w:sz w:val="28"/>
          <w:szCs w:val="28"/>
          <w:lang w:eastAsia="ru-RU"/>
        </w:rPr>
        <w:t>“</w:t>
      </w:r>
      <w:proofErr w:type="spellStart"/>
      <w:r w:rsidRPr="000D36DF">
        <w:rPr>
          <w:rFonts w:ascii="Times New Roman" w:eastAsiaTheme="minorEastAsia" w:hAnsi="Times New Roman" w:cs="Times New Roman"/>
          <w:sz w:val="28"/>
          <w:szCs w:val="28"/>
          <w:lang w:eastAsia="ru-RU"/>
        </w:rPr>
        <w:t>Współczesne</w:t>
      </w:r>
      <w:proofErr w:type="spellEnd"/>
      <w:r w:rsidRPr="000D36DF">
        <w:rPr>
          <w:rFonts w:ascii="Times New Roman" w:eastAsiaTheme="minorEastAsia" w:hAnsi="Times New Roman" w:cs="Times New Roman"/>
          <w:sz w:val="28"/>
          <w:szCs w:val="28"/>
          <w:lang w:eastAsia="ru-RU"/>
        </w:rPr>
        <w:t xml:space="preserve"> </w:t>
      </w:r>
      <w:proofErr w:type="spellStart"/>
      <w:r w:rsidRPr="000D36DF">
        <w:rPr>
          <w:rFonts w:ascii="Times New Roman" w:eastAsiaTheme="minorEastAsia" w:hAnsi="Times New Roman" w:cs="Times New Roman"/>
          <w:sz w:val="28"/>
          <w:szCs w:val="28"/>
          <w:lang w:eastAsia="ru-RU"/>
        </w:rPr>
        <w:t>Strategiei</w:t>
      </w:r>
      <w:proofErr w:type="spellEnd"/>
      <w:r w:rsidRPr="000D36DF">
        <w:rPr>
          <w:rFonts w:ascii="Times New Roman" w:eastAsiaTheme="minorEastAsia" w:hAnsi="Times New Roman" w:cs="Times New Roman"/>
          <w:sz w:val="28"/>
          <w:szCs w:val="28"/>
          <w:lang w:eastAsia="ru-RU"/>
        </w:rPr>
        <w:t xml:space="preserve"> </w:t>
      </w:r>
      <w:proofErr w:type="spellStart"/>
      <w:r w:rsidRPr="000D36DF">
        <w:rPr>
          <w:rFonts w:ascii="Times New Roman" w:eastAsiaTheme="minorEastAsia" w:hAnsi="Times New Roman" w:cs="Times New Roman"/>
          <w:sz w:val="28"/>
          <w:szCs w:val="28"/>
          <w:lang w:eastAsia="ru-RU"/>
        </w:rPr>
        <w:t>Wyzwania</w:t>
      </w:r>
      <w:proofErr w:type="spellEnd"/>
      <w:r w:rsidRPr="000D36DF">
        <w:rPr>
          <w:rFonts w:ascii="Times New Roman" w:eastAsiaTheme="minorEastAsia" w:hAnsi="Times New Roman" w:cs="Times New Roman"/>
          <w:sz w:val="28"/>
          <w:szCs w:val="28"/>
          <w:lang w:eastAsia="ru-RU"/>
        </w:rPr>
        <w:t xml:space="preserve"> </w:t>
      </w:r>
      <w:proofErr w:type="spellStart"/>
      <w:r w:rsidRPr="000D36DF">
        <w:rPr>
          <w:rFonts w:ascii="Times New Roman" w:eastAsiaTheme="minorEastAsia" w:hAnsi="Times New Roman" w:cs="Times New Roman"/>
          <w:sz w:val="28"/>
          <w:szCs w:val="28"/>
          <w:lang w:eastAsia="ru-RU"/>
        </w:rPr>
        <w:t>Edukacyjne</w:t>
      </w:r>
      <w:proofErr w:type="spellEnd"/>
      <w:r w:rsidRPr="000D36DF">
        <w:rPr>
          <w:rFonts w:ascii="Times New Roman" w:eastAsiaTheme="minorEastAsia" w:hAnsi="Times New Roman" w:cs="Times New Roman"/>
          <w:sz w:val="28"/>
          <w:szCs w:val="28"/>
          <w:lang w:eastAsia="ru-RU"/>
        </w:rPr>
        <w:t xml:space="preserve"> </w:t>
      </w:r>
      <w:proofErr w:type="spellStart"/>
      <w:r w:rsidR="00EC3242" w:rsidRPr="009910F8">
        <w:rPr>
          <w:rFonts w:ascii="Times New Roman" w:eastAsiaTheme="minorEastAsia" w:hAnsi="Times New Roman" w:cs="Times New Roman"/>
          <w:sz w:val="28"/>
          <w:szCs w:val="28"/>
          <w:lang w:eastAsia="ru-RU"/>
        </w:rPr>
        <w:t>Szkoła</w:t>
      </w:r>
      <w:proofErr w:type="spellEnd"/>
      <w:r w:rsidR="00EC3242" w:rsidRPr="009910F8">
        <w:rPr>
          <w:rFonts w:ascii="Times New Roman" w:eastAsiaTheme="minorEastAsia" w:hAnsi="Times New Roman" w:cs="Times New Roman"/>
          <w:sz w:val="28"/>
          <w:szCs w:val="28"/>
          <w:lang w:eastAsia="ru-RU"/>
        </w:rPr>
        <w:t xml:space="preserve"> </w:t>
      </w:r>
      <w:proofErr w:type="spellStart"/>
      <w:r w:rsidR="00EC3242" w:rsidRPr="009910F8">
        <w:rPr>
          <w:rFonts w:ascii="Times New Roman" w:eastAsiaTheme="minorEastAsia" w:hAnsi="Times New Roman" w:cs="Times New Roman"/>
          <w:sz w:val="28"/>
          <w:szCs w:val="28"/>
          <w:lang w:eastAsia="ru-RU"/>
        </w:rPr>
        <w:t>między</w:t>
      </w:r>
      <w:proofErr w:type="spellEnd"/>
      <w:r w:rsidR="00EC3242" w:rsidRPr="009910F8">
        <w:rPr>
          <w:rFonts w:ascii="Times New Roman" w:eastAsiaTheme="minorEastAsia" w:hAnsi="Times New Roman" w:cs="Times New Roman"/>
          <w:sz w:val="28"/>
          <w:szCs w:val="28"/>
          <w:lang w:eastAsia="ru-RU"/>
        </w:rPr>
        <w:t xml:space="preserve"> </w:t>
      </w:r>
      <w:proofErr w:type="spellStart"/>
      <w:r w:rsidR="00EC3242" w:rsidRPr="009910F8">
        <w:rPr>
          <w:rFonts w:ascii="Times New Roman" w:eastAsiaTheme="minorEastAsia" w:hAnsi="Times New Roman" w:cs="Times New Roman"/>
          <w:sz w:val="28"/>
          <w:szCs w:val="28"/>
          <w:lang w:eastAsia="ru-RU"/>
        </w:rPr>
        <w:t>tradycją</w:t>
      </w:r>
      <w:proofErr w:type="spellEnd"/>
      <w:r w:rsidR="00EC3242" w:rsidRPr="009910F8">
        <w:rPr>
          <w:rFonts w:ascii="Times New Roman" w:eastAsiaTheme="minorEastAsia" w:hAnsi="Times New Roman" w:cs="Times New Roman"/>
          <w:sz w:val="28"/>
          <w:szCs w:val="28"/>
          <w:lang w:eastAsia="ru-RU"/>
        </w:rPr>
        <w:t xml:space="preserve"> a</w:t>
      </w:r>
      <w:r w:rsidR="00EC3242">
        <w:rPr>
          <w:rFonts w:ascii="Times New Roman" w:eastAsiaTheme="minorEastAsia" w:hAnsi="Times New Roman" w:cs="Times New Roman"/>
          <w:sz w:val="28"/>
          <w:szCs w:val="28"/>
          <w:lang w:eastAsia="ru-RU"/>
        </w:rPr>
        <w:t xml:space="preserve"> </w:t>
      </w:r>
      <w:proofErr w:type="spellStart"/>
      <w:r w:rsidR="00EC3242" w:rsidRPr="009910F8">
        <w:rPr>
          <w:rFonts w:ascii="Times New Roman" w:eastAsiaTheme="minorEastAsia" w:hAnsi="Times New Roman" w:cs="Times New Roman"/>
          <w:sz w:val="28"/>
          <w:szCs w:val="28"/>
          <w:lang w:eastAsia="ru-RU"/>
        </w:rPr>
        <w:t>nowoczesnością</w:t>
      </w:r>
      <w:r w:rsidRPr="000D36DF">
        <w:rPr>
          <w:rFonts w:ascii="Times New Roman" w:eastAsiaTheme="minorEastAsia" w:hAnsi="Times New Roman" w:cs="Times New Roman"/>
          <w:sz w:val="28"/>
          <w:szCs w:val="28"/>
          <w:lang w:eastAsia="ru-RU"/>
        </w:rPr>
        <w:t>cią</w:t>
      </w:r>
      <w:proofErr w:type="spellEnd"/>
      <w:r w:rsidR="00EC3242" w:rsidRPr="000D36DF">
        <w:rPr>
          <w:rFonts w:ascii="Times New Roman" w:eastAsia="Times New Roman" w:hAnsi="Times New Roman" w:cs="Times New Roman"/>
          <w:bCs/>
          <w:iCs/>
          <w:sz w:val="28"/>
          <w:szCs w:val="28"/>
          <w:lang w:eastAsia="ru-RU"/>
        </w:rPr>
        <w:t>”</w:t>
      </w:r>
      <w:r w:rsidRPr="000D36DF">
        <w:rPr>
          <w:rFonts w:ascii="Times New Roman" w:eastAsiaTheme="minorEastAsia" w:hAnsi="Times New Roman" w:cs="Times New Roman"/>
          <w:sz w:val="28"/>
          <w:szCs w:val="28"/>
          <w:lang w:eastAsia="ru-RU"/>
        </w:rPr>
        <w:t xml:space="preserve"> (Польща, м. </w:t>
      </w:r>
      <w:proofErr w:type="spellStart"/>
      <w:r w:rsidRPr="000D36DF">
        <w:rPr>
          <w:rFonts w:ascii="Times New Roman" w:eastAsiaTheme="minorEastAsia" w:hAnsi="Times New Roman" w:cs="Times New Roman"/>
          <w:sz w:val="28"/>
          <w:szCs w:val="28"/>
          <w:lang w:eastAsia="ru-RU"/>
        </w:rPr>
        <w:t>Хелм</w:t>
      </w:r>
      <w:proofErr w:type="spellEnd"/>
      <w:r w:rsidRPr="000D36DF">
        <w:rPr>
          <w:rFonts w:ascii="Times New Roman" w:eastAsiaTheme="minorEastAsia" w:hAnsi="Times New Roman" w:cs="Times New Roman"/>
          <w:sz w:val="28"/>
          <w:szCs w:val="28"/>
          <w:lang w:eastAsia="ru-RU"/>
        </w:rPr>
        <w:t>, 9 травня 2012 р</w:t>
      </w:r>
      <w:r w:rsid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 xml:space="preserve">); </w:t>
      </w:r>
      <w:r w:rsidR="00F52795">
        <w:rPr>
          <w:rFonts w:ascii="Times New Roman" w:eastAsiaTheme="minorEastAsia" w:hAnsi="Times New Roman" w:cs="Times New Roman"/>
          <w:sz w:val="28"/>
          <w:szCs w:val="28"/>
          <w:shd w:val="clear" w:color="auto" w:fill="FFFFFF"/>
          <w:lang w:eastAsia="ru-RU"/>
        </w:rPr>
        <w:t>Х </w:t>
      </w:r>
      <w:r w:rsidRPr="000D36DF">
        <w:rPr>
          <w:rFonts w:ascii="Times New Roman" w:eastAsiaTheme="minorEastAsia" w:hAnsi="Times New Roman" w:cs="Times New Roman"/>
          <w:sz w:val="28"/>
          <w:szCs w:val="28"/>
          <w:shd w:val="clear" w:color="auto" w:fill="FFFFFF"/>
          <w:lang w:eastAsia="ru-RU"/>
        </w:rPr>
        <w:t xml:space="preserve">Міжнародній науково-практичній конференції “Актуальні питання реформування правової системи України” </w:t>
      </w:r>
      <w:r w:rsidRPr="000D36DF">
        <w:rPr>
          <w:rFonts w:ascii="Times New Roman" w:eastAsiaTheme="minorEastAsia" w:hAnsi="Times New Roman" w:cs="Times New Roman"/>
          <w:sz w:val="28"/>
          <w:szCs w:val="28"/>
          <w:lang w:eastAsia="ru-RU"/>
        </w:rPr>
        <w:t>(м. Луцьк, 7</w:t>
      </w:r>
      <w:r w:rsidR="00EC3242" w:rsidRP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8 червня 2013 р</w:t>
      </w:r>
      <w:r w:rsid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 ІХ Міжнародній науково-практичній конференції молодих учених “Правове життя: сучасний стан та перспективи розвитку” (м. Луцьк, 22</w:t>
      </w:r>
      <w:r w:rsidR="00EC3242" w:rsidRP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23 березня 2013 р</w:t>
      </w:r>
      <w:r w:rsid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 xml:space="preserve">); VІІІ Міжнародній соціально-педагогічній конференції “Проблеми соціалізації та </w:t>
      </w:r>
      <w:proofErr w:type="spellStart"/>
      <w:r w:rsidRPr="000D36DF">
        <w:rPr>
          <w:rFonts w:ascii="Times New Roman" w:eastAsiaTheme="minorEastAsia" w:hAnsi="Times New Roman" w:cs="Times New Roman"/>
          <w:sz w:val="28"/>
          <w:szCs w:val="28"/>
          <w:lang w:eastAsia="ru-RU"/>
        </w:rPr>
        <w:t>ресоціалізації</w:t>
      </w:r>
      <w:proofErr w:type="spellEnd"/>
      <w:r w:rsidRPr="000D36DF">
        <w:rPr>
          <w:rFonts w:ascii="Times New Roman" w:eastAsiaTheme="minorEastAsia" w:hAnsi="Times New Roman" w:cs="Times New Roman"/>
          <w:sz w:val="28"/>
          <w:szCs w:val="28"/>
          <w:lang w:eastAsia="ru-RU"/>
        </w:rPr>
        <w:t xml:space="preserve"> особистості” (м. Луцьк, 2</w:t>
      </w:r>
      <w:r w:rsidR="00EC3242" w:rsidRP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3 жовтня 2013 р</w:t>
      </w:r>
      <w:r w:rsid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 xml:space="preserve">); ІХ </w:t>
      </w:r>
      <w:r w:rsidRPr="000D36DF">
        <w:rPr>
          <w:rFonts w:ascii="Times New Roman" w:eastAsia="Times New Roman" w:hAnsi="Times New Roman" w:cs="Times New Roman"/>
          <w:bCs/>
          <w:iCs/>
          <w:sz w:val="28"/>
          <w:szCs w:val="28"/>
          <w:lang w:eastAsia="ru-RU"/>
        </w:rPr>
        <w:t>Міжнародній науково-практичній конференції “Правове життя: сучасний стан та перспективи розвитку</w:t>
      </w:r>
      <w:r w:rsidR="00EC3242" w:rsidRPr="000D36DF">
        <w:rPr>
          <w:rFonts w:ascii="Times New Roman" w:eastAsia="Times New Roman" w:hAnsi="Times New Roman" w:cs="Times New Roman"/>
          <w:bCs/>
          <w:iCs/>
          <w:sz w:val="28"/>
          <w:szCs w:val="28"/>
          <w:lang w:eastAsia="ru-RU"/>
        </w:rPr>
        <w:t>”</w:t>
      </w:r>
      <w:r w:rsidRPr="000D36DF">
        <w:rPr>
          <w:rFonts w:ascii="Times New Roman" w:eastAsia="Times New Roman" w:hAnsi="Times New Roman" w:cs="Times New Roman"/>
          <w:bCs/>
          <w:iCs/>
          <w:sz w:val="28"/>
          <w:szCs w:val="28"/>
          <w:lang w:eastAsia="ru-RU"/>
        </w:rPr>
        <w:t xml:space="preserve"> (м. Луцьк, 22</w:t>
      </w:r>
      <w:r w:rsidR="00EC3242" w:rsidRPr="00EC3242">
        <w:rPr>
          <w:rFonts w:ascii="Times New Roman" w:eastAsia="Times New Roman" w:hAnsi="Times New Roman" w:cs="Times New Roman"/>
          <w:bCs/>
          <w:iCs/>
          <w:sz w:val="28"/>
          <w:szCs w:val="28"/>
          <w:lang w:eastAsia="ru-RU"/>
        </w:rPr>
        <w:t>−</w:t>
      </w:r>
      <w:r w:rsidRPr="000D36DF">
        <w:rPr>
          <w:rFonts w:ascii="Times New Roman" w:eastAsia="Times New Roman" w:hAnsi="Times New Roman" w:cs="Times New Roman"/>
          <w:bCs/>
          <w:iCs/>
          <w:sz w:val="28"/>
          <w:szCs w:val="28"/>
          <w:lang w:eastAsia="ru-RU"/>
        </w:rPr>
        <w:t>23 березня 2013 р</w:t>
      </w:r>
      <w:r w:rsidR="00EC3242">
        <w:rPr>
          <w:rFonts w:ascii="Times New Roman" w:eastAsia="Times New Roman" w:hAnsi="Times New Roman" w:cs="Times New Roman"/>
          <w:bCs/>
          <w:iCs/>
          <w:sz w:val="28"/>
          <w:szCs w:val="28"/>
          <w:lang w:eastAsia="ru-RU"/>
        </w:rPr>
        <w:t>.</w:t>
      </w:r>
      <w:r w:rsidRPr="000D36DF">
        <w:rPr>
          <w:rFonts w:ascii="Times New Roman" w:eastAsia="Times New Roman" w:hAnsi="Times New Roman" w:cs="Times New Roman"/>
          <w:bCs/>
          <w:iCs/>
          <w:sz w:val="28"/>
          <w:szCs w:val="28"/>
          <w:lang w:eastAsia="ru-RU"/>
        </w:rPr>
        <w:t>); VI Всеукраїнській науково-практичній конференції “Проблемні питання стану дотримання захисту пра</w:t>
      </w:r>
      <w:r w:rsidR="00F52795">
        <w:rPr>
          <w:rFonts w:ascii="Times New Roman" w:eastAsia="Times New Roman" w:hAnsi="Times New Roman" w:cs="Times New Roman"/>
          <w:bCs/>
          <w:iCs/>
          <w:sz w:val="28"/>
          <w:szCs w:val="28"/>
          <w:lang w:eastAsia="ru-RU"/>
        </w:rPr>
        <w:t>в людини в Україні” (м. Київ, 5 </w:t>
      </w:r>
      <w:r w:rsidRPr="000D36DF">
        <w:rPr>
          <w:rFonts w:ascii="Times New Roman" w:eastAsia="Times New Roman" w:hAnsi="Times New Roman" w:cs="Times New Roman"/>
          <w:bCs/>
          <w:iCs/>
          <w:sz w:val="28"/>
          <w:szCs w:val="28"/>
          <w:lang w:eastAsia="ru-RU"/>
        </w:rPr>
        <w:t xml:space="preserve">грудня 2013 року); </w:t>
      </w:r>
      <w:r w:rsidRPr="000D36DF">
        <w:rPr>
          <w:rFonts w:ascii="Times New Roman" w:eastAsiaTheme="minorEastAsia" w:hAnsi="Times New Roman" w:cs="Times New Roman"/>
          <w:sz w:val="28"/>
          <w:szCs w:val="28"/>
          <w:lang w:eastAsia="ru-RU"/>
        </w:rPr>
        <w:t>ІІІ Міжнародній науковій конференції “</w:t>
      </w:r>
      <w:proofErr w:type="spellStart"/>
      <w:r w:rsidRPr="000D36DF">
        <w:rPr>
          <w:rFonts w:ascii="Times New Roman" w:eastAsiaTheme="minorEastAsia" w:hAnsi="Times New Roman" w:cs="Times New Roman"/>
          <w:sz w:val="28"/>
          <w:szCs w:val="28"/>
          <w:lang w:eastAsia="ru-RU"/>
        </w:rPr>
        <w:t>Współczesne</w:t>
      </w:r>
      <w:proofErr w:type="spellEnd"/>
      <w:r w:rsidRPr="000D36DF">
        <w:rPr>
          <w:rFonts w:ascii="Times New Roman" w:eastAsiaTheme="minorEastAsia" w:hAnsi="Times New Roman" w:cs="Times New Roman"/>
          <w:sz w:val="28"/>
          <w:szCs w:val="28"/>
          <w:lang w:eastAsia="ru-RU"/>
        </w:rPr>
        <w:t xml:space="preserve"> </w:t>
      </w:r>
      <w:proofErr w:type="spellStart"/>
      <w:r w:rsidRPr="000D36DF">
        <w:rPr>
          <w:rFonts w:ascii="Times New Roman" w:eastAsiaTheme="minorEastAsia" w:hAnsi="Times New Roman" w:cs="Times New Roman"/>
          <w:sz w:val="28"/>
          <w:szCs w:val="28"/>
          <w:lang w:eastAsia="ru-RU"/>
        </w:rPr>
        <w:t>strategie</w:t>
      </w:r>
      <w:proofErr w:type="spellEnd"/>
      <w:r w:rsidRPr="000D36DF">
        <w:rPr>
          <w:rFonts w:ascii="Times New Roman" w:eastAsiaTheme="minorEastAsia" w:hAnsi="Times New Roman" w:cs="Times New Roman"/>
          <w:sz w:val="28"/>
          <w:szCs w:val="28"/>
          <w:lang w:eastAsia="ru-RU"/>
        </w:rPr>
        <w:t xml:space="preserve"> i </w:t>
      </w:r>
      <w:proofErr w:type="spellStart"/>
      <w:r w:rsidRPr="000D36DF">
        <w:rPr>
          <w:rFonts w:ascii="Times New Roman" w:eastAsiaTheme="minorEastAsia" w:hAnsi="Times New Roman" w:cs="Times New Roman"/>
          <w:sz w:val="28"/>
          <w:szCs w:val="28"/>
          <w:lang w:eastAsia="ru-RU"/>
        </w:rPr>
        <w:t>wyswania</w:t>
      </w:r>
      <w:proofErr w:type="spellEnd"/>
      <w:r w:rsidRPr="000D36DF">
        <w:rPr>
          <w:rFonts w:ascii="Times New Roman" w:eastAsiaTheme="minorEastAsia" w:hAnsi="Times New Roman" w:cs="Times New Roman"/>
          <w:sz w:val="28"/>
          <w:szCs w:val="28"/>
          <w:lang w:eastAsia="ru-RU"/>
        </w:rPr>
        <w:t xml:space="preserve"> </w:t>
      </w:r>
      <w:proofErr w:type="spellStart"/>
      <w:r w:rsidRPr="000D36DF">
        <w:rPr>
          <w:rFonts w:ascii="Times New Roman" w:eastAsiaTheme="minorEastAsia" w:hAnsi="Times New Roman" w:cs="Times New Roman"/>
          <w:sz w:val="28"/>
          <w:szCs w:val="28"/>
          <w:lang w:eastAsia="ru-RU"/>
        </w:rPr>
        <w:t>edukacyjne</w:t>
      </w:r>
      <w:proofErr w:type="spellEnd"/>
      <w:r w:rsidRPr="000D36DF">
        <w:rPr>
          <w:rFonts w:ascii="Times New Roman" w:eastAsiaTheme="minorEastAsia" w:hAnsi="Times New Roman" w:cs="Times New Roman"/>
          <w:sz w:val="28"/>
          <w:szCs w:val="28"/>
          <w:lang w:eastAsia="ru-RU"/>
        </w:rPr>
        <w:t xml:space="preserve">” (Польща, м. </w:t>
      </w:r>
      <w:proofErr w:type="spellStart"/>
      <w:r w:rsidRPr="000D36DF">
        <w:rPr>
          <w:rFonts w:ascii="Times New Roman" w:eastAsiaTheme="minorEastAsia" w:hAnsi="Times New Roman" w:cs="Times New Roman"/>
          <w:sz w:val="28"/>
          <w:szCs w:val="28"/>
          <w:lang w:eastAsia="ru-RU"/>
        </w:rPr>
        <w:t>Хелм</w:t>
      </w:r>
      <w:proofErr w:type="spellEnd"/>
      <w:r w:rsidRPr="000D36DF">
        <w:rPr>
          <w:rFonts w:ascii="Times New Roman" w:eastAsiaTheme="minorEastAsia" w:hAnsi="Times New Roman" w:cs="Times New Roman"/>
          <w:sz w:val="28"/>
          <w:szCs w:val="28"/>
          <w:lang w:eastAsia="ru-RU"/>
        </w:rPr>
        <w:t>, 9</w:t>
      </w:r>
      <w:r w:rsidR="00EC3242" w:rsidRP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10 травня 2013 р</w:t>
      </w:r>
      <w:r w:rsid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 xml:space="preserve">); </w:t>
      </w:r>
      <w:r w:rsidRPr="000D36DF">
        <w:rPr>
          <w:rFonts w:ascii="Times New Roman" w:eastAsia="Times New Roman" w:hAnsi="Times New Roman" w:cs="Times New Roman"/>
          <w:bCs/>
          <w:iCs/>
          <w:sz w:val="28"/>
          <w:szCs w:val="28"/>
          <w:lang w:eastAsia="ru-RU"/>
        </w:rPr>
        <w:t>Науково-методичному семінарі “Безпека особистості в Інтернет та соціальних мережах” (м. Луцьк, 14 березня 2013 р</w:t>
      </w:r>
      <w:r w:rsidR="00EC3242">
        <w:rPr>
          <w:rFonts w:ascii="Times New Roman" w:eastAsia="Times New Roman" w:hAnsi="Times New Roman" w:cs="Times New Roman"/>
          <w:bCs/>
          <w:iCs/>
          <w:sz w:val="28"/>
          <w:szCs w:val="28"/>
          <w:lang w:eastAsia="ru-RU"/>
        </w:rPr>
        <w:t>.</w:t>
      </w:r>
      <w:r w:rsidRPr="000D36DF">
        <w:rPr>
          <w:rFonts w:ascii="Times New Roman" w:eastAsia="Times New Roman" w:hAnsi="Times New Roman" w:cs="Times New Roman"/>
          <w:bCs/>
          <w:iCs/>
          <w:sz w:val="28"/>
          <w:szCs w:val="28"/>
          <w:lang w:eastAsia="ru-RU"/>
        </w:rPr>
        <w:t xml:space="preserve">); </w:t>
      </w:r>
      <w:r w:rsidR="00F42018">
        <w:rPr>
          <w:rFonts w:ascii="Times New Roman" w:eastAsiaTheme="minorEastAsia" w:hAnsi="Times New Roman" w:cs="Times New Roman"/>
          <w:sz w:val="28"/>
          <w:szCs w:val="28"/>
          <w:lang w:eastAsia="ru-RU"/>
        </w:rPr>
        <w:t>XV </w:t>
      </w:r>
      <w:r w:rsidRPr="000D36DF">
        <w:rPr>
          <w:rFonts w:ascii="Times New Roman" w:eastAsiaTheme="minorEastAsia" w:hAnsi="Times New Roman" w:cs="Times New Roman"/>
          <w:sz w:val="28"/>
          <w:szCs w:val="28"/>
          <w:lang w:eastAsia="ru-RU"/>
        </w:rPr>
        <w:t>Республіканській науково-практичній конференції студентів, магістрантів і аспірантів «</w:t>
      </w:r>
      <w:proofErr w:type="spellStart"/>
      <w:r w:rsidRPr="000D36DF">
        <w:rPr>
          <w:rFonts w:ascii="Times New Roman" w:eastAsiaTheme="minorEastAsia" w:hAnsi="Times New Roman" w:cs="Times New Roman"/>
          <w:sz w:val="28"/>
          <w:szCs w:val="28"/>
          <w:lang w:eastAsia="ru-RU"/>
        </w:rPr>
        <w:t>Актуальные</w:t>
      </w:r>
      <w:proofErr w:type="spellEnd"/>
      <w:r w:rsidRPr="000D36DF">
        <w:rPr>
          <w:rFonts w:ascii="Times New Roman" w:eastAsiaTheme="minorEastAsia" w:hAnsi="Times New Roman" w:cs="Times New Roman"/>
          <w:sz w:val="28"/>
          <w:szCs w:val="28"/>
          <w:lang w:eastAsia="ru-RU"/>
        </w:rPr>
        <w:t xml:space="preserve"> </w:t>
      </w:r>
      <w:proofErr w:type="spellStart"/>
      <w:r w:rsidRPr="000D36DF">
        <w:rPr>
          <w:rFonts w:ascii="Times New Roman" w:eastAsiaTheme="minorEastAsia" w:hAnsi="Times New Roman" w:cs="Times New Roman"/>
          <w:sz w:val="28"/>
          <w:szCs w:val="28"/>
          <w:lang w:eastAsia="ru-RU"/>
        </w:rPr>
        <w:t>проблемы</w:t>
      </w:r>
      <w:proofErr w:type="spellEnd"/>
      <w:r w:rsidRPr="000D36DF">
        <w:rPr>
          <w:rFonts w:ascii="Times New Roman" w:eastAsiaTheme="minorEastAsia" w:hAnsi="Times New Roman" w:cs="Times New Roman"/>
          <w:sz w:val="28"/>
          <w:szCs w:val="28"/>
          <w:lang w:eastAsia="ru-RU"/>
        </w:rPr>
        <w:t xml:space="preserve"> права и </w:t>
      </w:r>
      <w:proofErr w:type="spellStart"/>
      <w:r w:rsidRPr="000D36DF">
        <w:rPr>
          <w:rFonts w:ascii="Times New Roman" w:eastAsiaTheme="minorEastAsia" w:hAnsi="Times New Roman" w:cs="Times New Roman"/>
          <w:sz w:val="28"/>
          <w:szCs w:val="28"/>
          <w:lang w:eastAsia="ru-RU"/>
        </w:rPr>
        <w:t>экон</w:t>
      </w:r>
      <w:r w:rsidR="00F42018">
        <w:rPr>
          <w:rFonts w:ascii="Times New Roman" w:eastAsiaTheme="minorEastAsia" w:hAnsi="Times New Roman" w:cs="Times New Roman"/>
          <w:sz w:val="28"/>
          <w:szCs w:val="28"/>
          <w:lang w:eastAsia="ru-RU"/>
        </w:rPr>
        <w:t>омики</w:t>
      </w:r>
      <w:proofErr w:type="spellEnd"/>
      <w:r w:rsidR="00F42018">
        <w:rPr>
          <w:rFonts w:ascii="Times New Roman" w:eastAsiaTheme="minorEastAsia" w:hAnsi="Times New Roman" w:cs="Times New Roman"/>
          <w:sz w:val="28"/>
          <w:szCs w:val="28"/>
          <w:lang w:eastAsia="ru-RU"/>
        </w:rPr>
        <w:t>» (Республіка Білорусь, м. </w:t>
      </w:r>
      <w:r w:rsidRPr="000D36DF">
        <w:rPr>
          <w:rFonts w:ascii="Times New Roman" w:eastAsiaTheme="minorEastAsia" w:hAnsi="Times New Roman" w:cs="Times New Roman"/>
          <w:sz w:val="28"/>
          <w:szCs w:val="28"/>
          <w:lang w:eastAsia="ru-RU"/>
        </w:rPr>
        <w:t>Брест, 17 квітня 2014 р</w:t>
      </w:r>
      <w:r w:rsidR="00EC3242">
        <w:rPr>
          <w:rFonts w:ascii="Times New Roman" w:eastAsiaTheme="minorEastAsia" w:hAnsi="Times New Roman" w:cs="Times New Roman"/>
          <w:sz w:val="28"/>
          <w:szCs w:val="28"/>
          <w:lang w:eastAsia="ru-RU"/>
        </w:rPr>
        <w:t>.</w:t>
      </w:r>
      <w:r w:rsidRPr="000D36DF">
        <w:rPr>
          <w:rFonts w:ascii="Times New Roman" w:eastAsiaTheme="minorEastAsia" w:hAnsi="Times New Roman" w:cs="Times New Roman"/>
          <w:sz w:val="28"/>
          <w:szCs w:val="28"/>
          <w:lang w:eastAsia="ru-RU"/>
        </w:rPr>
        <w:t xml:space="preserve">); Х Міжнародній науково-практичній конференції молодих учених </w:t>
      </w:r>
      <w:r w:rsidRPr="000D36DF">
        <w:rPr>
          <w:rFonts w:ascii="Times New Roman" w:eastAsia="Times New Roman" w:hAnsi="Times New Roman" w:cs="Times New Roman"/>
          <w:bCs/>
          <w:sz w:val="28"/>
          <w:szCs w:val="28"/>
          <w:lang w:eastAsia="ru-RU"/>
        </w:rPr>
        <w:t>“</w:t>
      </w:r>
      <w:r w:rsidRPr="000D36DF">
        <w:rPr>
          <w:rFonts w:ascii="Times New Roman" w:eastAsia="Times New Roman" w:hAnsi="Times New Roman" w:cs="Times New Roman"/>
          <w:sz w:val="28"/>
          <w:szCs w:val="28"/>
          <w:lang w:eastAsia="ru-RU"/>
        </w:rPr>
        <w:t>Правове життя: сучасний стан та перспективи розвитку”</w:t>
      </w:r>
      <w:r w:rsidR="00F42018">
        <w:rPr>
          <w:rFonts w:ascii="Times New Roman" w:eastAsia="Times New Roman" w:hAnsi="Times New Roman" w:cs="Times New Roman"/>
          <w:bCs/>
          <w:iCs/>
          <w:sz w:val="28"/>
          <w:szCs w:val="28"/>
          <w:lang w:eastAsia="ru-RU"/>
        </w:rPr>
        <w:t xml:space="preserve"> (м. </w:t>
      </w:r>
      <w:r w:rsidRPr="000D36DF">
        <w:rPr>
          <w:rFonts w:ascii="Times New Roman" w:eastAsia="Times New Roman" w:hAnsi="Times New Roman" w:cs="Times New Roman"/>
          <w:bCs/>
          <w:iCs/>
          <w:sz w:val="28"/>
          <w:szCs w:val="28"/>
          <w:lang w:eastAsia="ru-RU"/>
        </w:rPr>
        <w:t>Луцьк, 21</w:t>
      </w:r>
      <w:r w:rsidR="00EC3242" w:rsidRPr="00EC3242">
        <w:rPr>
          <w:rFonts w:ascii="Times New Roman" w:eastAsia="Times New Roman" w:hAnsi="Times New Roman" w:cs="Times New Roman"/>
          <w:bCs/>
          <w:iCs/>
          <w:sz w:val="28"/>
          <w:szCs w:val="28"/>
          <w:lang w:eastAsia="ru-RU"/>
        </w:rPr>
        <w:t>−</w:t>
      </w:r>
      <w:r w:rsidRPr="000D36DF">
        <w:rPr>
          <w:rFonts w:ascii="Times New Roman" w:eastAsia="Times New Roman" w:hAnsi="Times New Roman" w:cs="Times New Roman"/>
          <w:bCs/>
          <w:iCs/>
          <w:sz w:val="28"/>
          <w:szCs w:val="28"/>
          <w:lang w:eastAsia="ru-RU"/>
        </w:rPr>
        <w:t>22 березня 2014 р</w:t>
      </w:r>
      <w:r w:rsidR="00EC3242">
        <w:rPr>
          <w:rFonts w:ascii="Times New Roman" w:eastAsia="Times New Roman" w:hAnsi="Times New Roman" w:cs="Times New Roman"/>
          <w:bCs/>
          <w:iCs/>
          <w:sz w:val="28"/>
          <w:szCs w:val="28"/>
          <w:lang w:eastAsia="ru-RU"/>
        </w:rPr>
        <w:t>.</w:t>
      </w:r>
      <w:r w:rsidRPr="000D36DF">
        <w:rPr>
          <w:rFonts w:ascii="Times New Roman" w:eastAsia="Times New Roman" w:hAnsi="Times New Roman" w:cs="Times New Roman"/>
          <w:bCs/>
          <w:iCs/>
          <w:sz w:val="28"/>
          <w:szCs w:val="28"/>
          <w:lang w:eastAsia="ru-RU"/>
        </w:rPr>
        <w:t xml:space="preserve">); </w:t>
      </w:r>
      <w:r w:rsidRPr="000D36DF">
        <w:rPr>
          <w:rFonts w:ascii="Times New Roman" w:eastAsia="Times New Roman" w:hAnsi="Times New Roman" w:cs="Times New Roman"/>
          <w:bCs/>
          <w:sz w:val="28"/>
          <w:szCs w:val="28"/>
          <w:lang w:eastAsia="ru-RU"/>
        </w:rPr>
        <w:t xml:space="preserve">ХІ </w:t>
      </w:r>
      <w:r w:rsidRPr="000D36DF">
        <w:rPr>
          <w:rFonts w:ascii="Times New Roman" w:eastAsiaTheme="minorEastAsia" w:hAnsi="Times New Roman" w:cs="Times New Roman"/>
          <w:sz w:val="28"/>
          <w:szCs w:val="28"/>
          <w:shd w:val="clear" w:color="auto" w:fill="FFFFFF"/>
          <w:lang w:eastAsia="ru-RU"/>
        </w:rPr>
        <w:t>Міжнародній науково-практичній конференції “</w:t>
      </w:r>
      <w:r w:rsidRPr="000D36DF">
        <w:rPr>
          <w:rFonts w:ascii="Times New Roman" w:eastAsia="Times New Roman" w:hAnsi="Times New Roman" w:cs="Times New Roman"/>
          <w:bCs/>
          <w:iCs/>
          <w:sz w:val="28"/>
          <w:szCs w:val="28"/>
          <w:lang w:eastAsia="ru-RU"/>
        </w:rPr>
        <w:t>Актуальні питання реформуванн</w:t>
      </w:r>
      <w:r w:rsidR="00F42018">
        <w:rPr>
          <w:rFonts w:ascii="Times New Roman" w:eastAsia="Times New Roman" w:hAnsi="Times New Roman" w:cs="Times New Roman"/>
          <w:bCs/>
          <w:iCs/>
          <w:sz w:val="28"/>
          <w:szCs w:val="28"/>
          <w:lang w:eastAsia="ru-RU"/>
        </w:rPr>
        <w:t>я правової системи України” (м. </w:t>
      </w:r>
      <w:r w:rsidRPr="000D36DF">
        <w:rPr>
          <w:rFonts w:ascii="Times New Roman" w:eastAsia="Times New Roman" w:hAnsi="Times New Roman" w:cs="Times New Roman"/>
          <w:bCs/>
          <w:iCs/>
          <w:sz w:val="28"/>
          <w:szCs w:val="28"/>
          <w:lang w:eastAsia="ru-RU"/>
        </w:rPr>
        <w:t>Луцьк,13</w:t>
      </w:r>
      <w:r w:rsidR="00EC3242" w:rsidRPr="00EC3242">
        <w:rPr>
          <w:rFonts w:ascii="Times New Roman" w:eastAsia="Times New Roman" w:hAnsi="Times New Roman" w:cs="Times New Roman"/>
          <w:bCs/>
          <w:iCs/>
          <w:sz w:val="28"/>
          <w:szCs w:val="28"/>
          <w:lang w:eastAsia="ru-RU"/>
        </w:rPr>
        <w:t>−</w:t>
      </w:r>
      <w:r w:rsidRPr="000D36DF">
        <w:rPr>
          <w:rFonts w:ascii="Times New Roman" w:eastAsia="Times New Roman" w:hAnsi="Times New Roman" w:cs="Times New Roman"/>
          <w:bCs/>
          <w:iCs/>
          <w:sz w:val="28"/>
          <w:szCs w:val="28"/>
          <w:lang w:eastAsia="ru-RU"/>
        </w:rPr>
        <w:t>14 червня 2014 р</w:t>
      </w:r>
      <w:r w:rsidR="00EC3242">
        <w:rPr>
          <w:rFonts w:ascii="Times New Roman" w:eastAsia="Times New Roman" w:hAnsi="Times New Roman" w:cs="Times New Roman"/>
          <w:bCs/>
          <w:iCs/>
          <w:sz w:val="28"/>
          <w:szCs w:val="28"/>
          <w:lang w:eastAsia="ru-RU"/>
        </w:rPr>
        <w:t>.</w:t>
      </w:r>
      <w:r w:rsidRPr="000D36DF">
        <w:rPr>
          <w:rFonts w:ascii="Times New Roman" w:eastAsia="Times New Roman" w:hAnsi="Times New Roman" w:cs="Times New Roman"/>
          <w:bCs/>
          <w:iCs/>
          <w:sz w:val="28"/>
          <w:szCs w:val="28"/>
          <w:lang w:eastAsia="ru-RU"/>
        </w:rPr>
        <w:t>); Міжнародній науково-практичній конференції “Проблеми забезпечення прав і свобод людини, їх захисту в країнах Європи” (м. Луцьк, 12 грудня 2014 р</w:t>
      </w:r>
      <w:r w:rsidR="00EC3242">
        <w:rPr>
          <w:rFonts w:ascii="Times New Roman" w:eastAsia="Times New Roman" w:hAnsi="Times New Roman" w:cs="Times New Roman"/>
          <w:bCs/>
          <w:iCs/>
          <w:sz w:val="28"/>
          <w:szCs w:val="28"/>
          <w:lang w:eastAsia="ru-RU"/>
        </w:rPr>
        <w:t>.</w:t>
      </w:r>
      <w:r w:rsidRPr="000D36DF">
        <w:rPr>
          <w:rFonts w:ascii="Times New Roman" w:eastAsia="Times New Roman" w:hAnsi="Times New Roman" w:cs="Times New Roman"/>
          <w:bCs/>
          <w:iCs/>
          <w:sz w:val="28"/>
          <w:szCs w:val="28"/>
          <w:lang w:eastAsia="ru-RU"/>
        </w:rPr>
        <w:t>); Польсько-українському семінарі “</w:t>
      </w:r>
      <w:proofErr w:type="spellStart"/>
      <w:r w:rsidRPr="000D36DF">
        <w:rPr>
          <w:rFonts w:ascii="Times New Roman" w:eastAsia="Times New Roman" w:hAnsi="Times New Roman" w:cs="Times New Roman"/>
          <w:bCs/>
          <w:iCs/>
          <w:sz w:val="28"/>
          <w:szCs w:val="28"/>
          <w:lang w:eastAsia="ru-RU"/>
        </w:rPr>
        <w:t>Problemy</w:t>
      </w:r>
      <w:proofErr w:type="spellEnd"/>
      <w:r w:rsidRPr="000D36DF">
        <w:rPr>
          <w:rFonts w:ascii="Times New Roman" w:eastAsia="Times New Roman" w:hAnsi="Times New Roman" w:cs="Times New Roman"/>
          <w:bCs/>
          <w:iCs/>
          <w:sz w:val="28"/>
          <w:szCs w:val="28"/>
          <w:lang w:eastAsia="ru-RU"/>
        </w:rPr>
        <w:t xml:space="preserve"> </w:t>
      </w:r>
      <w:proofErr w:type="spellStart"/>
      <w:r w:rsidRPr="000D36DF">
        <w:rPr>
          <w:rFonts w:ascii="Times New Roman" w:eastAsia="Times New Roman" w:hAnsi="Times New Roman" w:cs="Times New Roman"/>
          <w:bCs/>
          <w:iCs/>
          <w:sz w:val="28"/>
          <w:szCs w:val="28"/>
          <w:lang w:eastAsia="ru-RU"/>
        </w:rPr>
        <w:t>Resocjalizacji</w:t>
      </w:r>
      <w:proofErr w:type="spellEnd"/>
      <w:r w:rsidRPr="000D36DF">
        <w:rPr>
          <w:rFonts w:ascii="Times New Roman" w:eastAsia="Times New Roman" w:hAnsi="Times New Roman" w:cs="Times New Roman"/>
          <w:bCs/>
          <w:iCs/>
          <w:sz w:val="28"/>
          <w:szCs w:val="28"/>
          <w:lang w:eastAsia="ru-RU"/>
        </w:rPr>
        <w:t xml:space="preserve"> w </w:t>
      </w:r>
      <w:proofErr w:type="spellStart"/>
      <w:r w:rsidRPr="000D36DF">
        <w:rPr>
          <w:rFonts w:ascii="Times New Roman" w:eastAsia="Times New Roman" w:hAnsi="Times New Roman" w:cs="Times New Roman"/>
          <w:bCs/>
          <w:iCs/>
          <w:sz w:val="28"/>
          <w:szCs w:val="28"/>
          <w:lang w:eastAsia="ru-RU"/>
        </w:rPr>
        <w:t>Europie</w:t>
      </w:r>
      <w:proofErr w:type="spellEnd"/>
      <w:r w:rsidRPr="000D36DF">
        <w:rPr>
          <w:rFonts w:ascii="Times New Roman" w:eastAsia="Times New Roman" w:hAnsi="Times New Roman" w:cs="Times New Roman"/>
          <w:bCs/>
          <w:iCs/>
          <w:sz w:val="28"/>
          <w:szCs w:val="28"/>
          <w:lang w:eastAsia="ru-RU"/>
        </w:rPr>
        <w:t xml:space="preserve">” (Польща, м. </w:t>
      </w:r>
      <w:proofErr w:type="spellStart"/>
      <w:r w:rsidRPr="000D36DF">
        <w:rPr>
          <w:rFonts w:ascii="Times New Roman" w:eastAsia="Times New Roman" w:hAnsi="Times New Roman" w:cs="Times New Roman"/>
          <w:bCs/>
          <w:iCs/>
          <w:sz w:val="28"/>
          <w:szCs w:val="28"/>
          <w:lang w:eastAsia="ru-RU"/>
        </w:rPr>
        <w:t>Замость</w:t>
      </w:r>
      <w:proofErr w:type="spellEnd"/>
      <w:r w:rsidRPr="000D36DF">
        <w:rPr>
          <w:rFonts w:ascii="Times New Roman" w:eastAsia="Times New Roman" w:hAnsi="Times New Roman" w:cs="Times New Roman"/>
          <w:bCs/>
          <w:iCs/>
          <w:sz w:val="28"/>
          <w:szCs w:val="28"/>
          <w:lang w:eastAsia="ru-RU"/>
        </w:rPr>
        <w:t>, 5 грудня 2014 р</w:t>
      </w:r>
      <w:r w:rsidR="00EC3242">
        <w:rPr>
          <w:rFonts w:ascii="Times New Roman" w:eastAsia="Times New Roman" w:hAnsi="Times New Roman" w:cs="Times New Roman"/>
          <w:bCs/>
          <w:iCs/>
          <w:sz w:val="28"/>
          <w:szCs w:val="28"/>
          <w:lang w:eastAsia="ru-RU"/>
        </w:rPr>
        <w:t>.</w:t>
      </w:r>
      <w:r w:rsidRPr="000D36DF">
        <w:rPr>
          <w:rFonts w:ascii="Times New Roman" w:eastAsia="Times New Roman" w:hAnsi="Times New Roman" w:cs="Times New Roman"/>
          <w:bCs/>
          <w:iCs/>
          <w:sz w:val="28"/>
          <w:szCs w:val="28"/>
          <w:lang w:eastAsia="ru-RU"/>
        </w:rPr>
        <w:t>); Міжнародній конференції “</w:t>
      </w:r>
      <w:proofErr w:type="spellStart"/>
      <w:r w:rsidRPr="000D36DF">
        <w:rPr>
          <w:rFonts w:ascii="Times New Roman" w:eastAsia="Times New Roman" w:hAnsi="Times New Roman" w:cs="Times New Roman"/>
          <w:bCs/>
          <w:iCs/>
          <w:sz w:val="28"/>
          <w:szCs w:val="28"/>
          <w:lang w:eastAsia="ru-RU"/>
        </w:rPr>
        <w:t>Integracja</w:t>
      </w:r>
      <w:proofErr w:type="spellEnd"/>
      <w:r w:rsidRPr="000D36DF">
        <w:rPr>
          <w:rFonts w:ascii="Times New Roman" w:eastAsia="Times New Roman" w:hAnsi="Times New Roman" w:cs="Times New Roman"/>
          <w:bCs/>
          <w:iCs/>
          <w:sz w:val="28"/>
          <w:szCs w:val="28"/>
          <w:lang w:eastAsia="ru-RU"/>
        </w:rPr>
        <w:t xml:space="preserve"> a </w:t>
      </w:r>
      <w:proofErr w:type="spellStart"/>
      <w:r w:rsidRPr="000D36DF">
        <w:rPr>
          <w:rFonts w:ascii="Times New Roman" w:eastAsia="Times New Roman" w:hAnsi="Times New Roman" w:cs="Times New Roman"/>
          <w:bCs/>
          <w:iCs/>
          <w:sz w:val="28"/>
          <w:szCs w:val="28"/>
          <w:lang w:eastAsia="ru-RU"/>
        </w:rPr>
        <w:t>bezpieczeństwo</w:t>
      </w:r>
      <w:proofErr w:type="spellEnd"/>
      <w:r w:rsidRPr="000D36DF">
        <w:rPr>
          <w:rFonts w:ascii="Times New Roman" w:eastAsia="Times New Roman" w:hAnsi="Times New Roman" w:cs="Times New Roman"/>
          <w:bCs/>
          <w:iCs/>
          <w:sz w:val="28"/>
          <w:szCs w:val="28"/>
          <w:lang w:eastAsia="ru-RU"/>
        </w:rPr>
        <w:t xml:space="preserve"> – </w:t>
      </w:r>
      <w:proofErr w:type="spellStart"/>
      <w:r w:rsidRPr="000D36DF">
        <w:rPr>
          <w:rFonts w:ascii="Times New Roman" w:eastAsia="Times New Roman" w:hAnsi="Times New Roman" w:cs="Times New Roman"/>
          <w:bCs/>
          <w:iCs/>
          <w:sz w:val="28"/>
          <w:szCs w:val="28"/>
          <w:lang w:eastAsia="ru-RU"/>
        </w:rPr>
        <w:t>wybrane</w:t>
      </w:r>
      <w:proofErr w:type="spellEnd"/>
      <w:r w:rsidRPr="000D36DF">
        <w:rPr>
          <w:rFonts w:ascii="Times New Roman" w:eastAsia="Times New Roman" w:hAnsi="Times New Roman" w:cs="Times New Roman"/>
          <w:bCs/>
          <w:iCs/>
          <w:sz w:val="28"/>
          <w:szCs w:val="28"/>
          <w:lang w:eastAsia="ru-RU"/>
        </w:rPr>
        <w:t xml:space="preserve"> </w:t>
      </w:r>
      <w:proofErr w:type="spellStart"/>
      <w:r w:rsidRPr="000D36DF">
        <w:rPr>
          <w:rFonts w:ascii="Times New Roman" w:eastAsia="Times New Roman" w:hAnsi="Times New Roman" w:cs="Times New Roman"/>
          <w:bCs/>
          <w:iCs/>
          <w:sz w:val="28"/>
          <w:szCs w:val="28"/>
          <w:lang w:eastAsia="ru-RU"/>
        </w:rPr>
        <w:t>aspekty</w:t>
      </w:r>
      <w:proofErr w:type="spellEnd"/>
      <w:r w:rsidRPr="000D36DF">
        <w:rPr>
          <w:rFonts w:ascii="Times New Roman" w:eastAsia="Times New Roman" w:hAnsi="Times New Roman" w:cs="Times New Roman"/>
          <w:bCs/>
          <w:iCs/>
          <w:sz w:val="28"/>
          <w:szCs w:val="28"/>
          <w:lang w:eastAsia="ru-RU"/>
        </w:rPr>
        <w:t xml:space="preserve"> </w:t>
      </w:r>
      <w:proofErr w:type="spellStart"/>
      <w:r w:rsidRPr="000D36DF">
        <w:rPr>
          <w:rFonts w:ascii="Times New Roman" w:eastAsia="Times New Roman" w:hAnsi="Times New Roman" w:cs="Times New Roman"/>
          <w:bCs/>
          <w:iCs/>
          <w:sz w:val="28"/>
          <w:szCs w:val="28"/>
          <w:lang w:eastAsia="ru-RU"/>
        </w:rPr>
        <w:t>prawne</w:t>
      </w:r>
      <w:proofErr w:type="spellEnd"/>
      <w:r w:rsidRPr="000D36DF">
        <w:rPr>
          <w:rFonts w:ascii="Times New Roman" w:eastAsia="Times New Roman" w:hAnsi="Times New Roman" w:cs="Times New Roman"/>
          <w:bCs/>
          <w:iCs/>
          <w:sz w:val="28"/>
          <w:szCs w:val="28"/>
          <w:lang w:eastAsia="ru-RU"/>
        </w:rPr>
        <w:t xml:space="preserve">, </w:t>
      </w:r>
      <w:proofErr w:type="spellStart"/>
      <w:r w:rsidRPr="000D36DF">
        <w:rPr>
          <w:rFonts w:ascii="Times New Roman" w:eastAsia="Times New Roman" w:hAnsi="Times New Roman" w:cs="Times New Roman"/>
          <w:bCs/>
          <w:iCs/>
          <w:sz w:val="28"/>
          <w:szCs w:val="28"/>
          <w:lang w:eastAsia="ru-RU"/>
        </w:rPr>
        <w:t>administracyjne</w:t>
      </w:r>
      <w:proofErr w:type="spellEnd"/>
      <w:r w:rsidRPr="000D36DF">
        <w:rPr>
          <w:rFonts w:ascii="Times New Roman" w:eastAsia="Times New Roman" w:hAnsi="Times New Roman" w:cs="Times New Roman"/>
          <w:bCs/>
          <w:iCs/>
          <w:sz w:val="28"/>
          <w:szCs w:val="28"/>
          <w:lang w:eastAsia="ru-RU"/>
        </w:rPr>
        <w:t xml:space="preserve">, </w:t>
      </w:r>
      <w:proofErr w:type="spellStart"/>
      <w:r w:rsidRPr="000D36DF">
        <w:rPr>
          <w:rFonts w:ascii="Times New Roman" w:eastAsia="Times New Roman" w:hAnsi="Times New Roman" w:cs="Times New Roman"/>
          <w:bCs/>
          <w:iCs/>
          <w:sz w:val="28"/>
          <w:szCs w:val="28"/>
          <w:lang w:eastAsia="ru-RU"/>
        </w:rPr>
        <w:t>społeczne</w:t>
      </w:r>
      <w:proofErr w:type="spellEnd"/>
      <w:r w:rsidRPr="000D36DF">
        <w:rPr>
          <w:rFonts w:ascii="Times New Roman" w:eastAsia="Times New Roman" w:hAnsi="Times New Roman" w:cs="Times New Roman"/>
          <w:bCs/>
          <w:iCs/>
          <w:sz w:val="28"/>
          <w:szCs w:val="28"/>
          <w:lang w:eastAsia="ru-RU"/>
        </w:rPr>
        <w:t xml:space="preserve"> i </w:t>
      </w:r>
      <w:proofErr w:type="spellStart"/>
      <w:r w:rsidRPr="000D36DF">
        <w:rPr>
          <w:rFonts w:ascii="Times New Roman" w:eastAsia="Times New Roman" w:hAnsi="Times New Roman" w:cs="Times New Roman"/>
          <w:bCs/>
          <w:iCs/>
          <w:sz w:val="28"/>
          <w:szCs w:val="28"/>
          <w:lang w:eastAsia="ru-RU"/>
        </w:rPr>
        <w:t>pedagogiczne</w:t>
      </w:r>
      <w:proofErr w:type="spellEnd"/>
      <w:r w:rsidRPr="000D36DF">
        <w:rPr>
          <w:rFonts w:ascii="Times New Roman" w:eastAsia="Times New Roman" w:hAnsi="Times New Roman" w:cs="Times New Roman"/>
          <w:bCs/>
          <w:iCs/>
          <w:sz w:val="28"/>
          <w:szCs w:val="28"/>
          <w:lang w:eastAsia="ru-RU"/>
        </w:rPr>
        <w:t xml:space="preserve">” (Польща, м. </w:t>
      </w:r>
      <w:proofErr w:type="spellStart"/>
      <w:r w:rsidRPr="000D36DF">
        <w:rPr>
          <w:rFonts w:ascii="Times New Roman" w:eastAsia="Times New Roman" w:hAnsi="Times New Roman" w:cs="Times New Roman"/>
          <w:bCs/>
          <w:iCs/>
          <w:sz w:val="28"/>
          <w:szCs w:val="28"/>
          <w:lang w:eastAsia="ru-RU"/>
        </w:rPr>
        <w:t>Радом</w:t>
      </w:r>
      <w:proofErr w:type="spellEnd"/>
      <w:r w:rsidRPr="000D36DF">
        <w:rPr>
          <w:rFonts w:ascii="Times New Roman" w:eastAsia="Times New Roman" w:hAnsi="Times New Roman" w:cs="Times New Roman"/>
          <w:bCs/>
          <w:iCs/>
          <w:sz w:val="28"/>
          <w:szCs w:val="28"/>
          <w:lang w:eastAsia="ru-RU"/>
        </w:rPr>
        <w:t>, 24</w:t>
      </w:r>
      <w:r w:rsidR="00EC3242" w:rsidRPr="00EC3242">
        <w:rPr>
          <w:rFonts w:ascii="Times New Roman" w:eastAsia="Times New Roman" w:hAnsi="Times New Roman" w:cs="Times New Roman"/>
          <w:bCs/>
          <w:iCs/>
          <w:sz w:val="28"/>
          <w:szCs w:val="28"/>
          <w:lang w:eastAsia="ru-RU"/>
        </w:rPr>
        <w:t>−</w:t>
      </w:r>
      <w:r w:rsidR="00F42018">
        <w:rPr>
          <w:rFonts w:ascii="Times New Roman" w:eastAsia="Times New Roman" w:hAnsi="Times New Roman" w:cs="Times New Roman"/>
          <w:bCs/>
          <w:iCs/>
          <w:sz w:val="28"/>
          <w:szCs w:val="28"/>
          <w:lang w:eastAsia="ru-RU"/>
        </w:rPr>
        <w:t>25 квітня 2015 </w:t>
      </w:r>
      <w:r w:rsidRPr="000D36DF">
        <w:rPr>
          <w:rFonts w:ascii="Times New Roman" w:eastAsia="Times New Roman" w:hAnsi="Times New Roman" w:cs="Times New Roman"/>
          <w:bCs/>
          <w:iCs/>
          <w:sz w:val="28"/>
          <w:szCs w:val="28"/>
          <w:lang w:eastAsia="ru-RU"/>
        </w:rPr>
        <w:t>р</w:t>
      </w:r>
      <w:r w:rsidR="00EC3242">
        <w:rPr>
          <w:rFonts w:ascii="Times New Roman" w:eastAsia="Times New Roman" w:hAnsi="Times New Roman" w:cs="Times New Roman"/>
          <w:bCs/>
          <w:iCs/>
          <w:sz w:val="28"/>
          <w:szCs w:val="28"/>
          <w:lang w:eastAsia="ru-RU"/>
        </w:rPr>
        <w:t>.</w:t>
      </w:r>
      <w:r w:rsidRPr="000D36DF">
        <w:rPr>
          <w:rFonts w:ascii="Times New Roman" w:eastAsia="Times New Roman" w:hAnsi="Times New Roman" w:cs="Times New Roman"/>
          <w:bCs/>
          <w:iCs/>
          <w:sz w:val="28"/>
          <w:szCs w:val="28"/>
          <w:lang w:eastAsia="ru-RU"/>
        </w:rPr>
        <w:t>); VI Міжнародній науковій конференції “</w:t>
      </w:r>
      <w:proofErr w:type="spellStart"/>
      <w:r w:rsidRPr="000D36DF">
        <w:rPr>
          <w:rFonts w:ascii="Times New Roman" w:eastAsia="Times New Roman" w:hAnsi="Times New Roman" w:cs="Times New Roman"/>
          <w:bCs/>
          <w:iCs/>
          <w:sz w:val="28"/>
          <w:szCs w:val="28"/>
          <w:lang w:eastAsia="ru-RU"/>
        </w:rPr>
        <w:t>Współczesne</w:t>
      </w:r>
      <w:proofErr w:type="spellEnd"/>
      <w:r w:rsidRPr="000D36DF">
        <w:rPr>
          <w:rFonts w:ascii="Times New Roman" w:eastAsia="Times New Roman" w:hAnsi="Times New Roman" w:cs="Times New Roman"/>
          <w:bCs/>
          <w:iCs/>
          <w:sz w:val="28"/>
          <w:szCs w:val="28"/>
          <w:lang w:eastAsia="ru-RU"/>
        </w:rPr>
        <w:t xml:space="preserve"> </w:t>
      </w:r>
      <w:proofErr w:type="spellStart"/>
      <w:r w:rsidRPr="000D36DF">
        <w:rPr>
          <w:rFonts w:ascii="Times New Roman" w:eastAsia="Times New Roman" w:hAnsi="Times New Roman" w:cs="Times New Roman"/>
          <w:bCs/>
          <w:iCs/>
          <w:sz w:val="28"/>
          <w:szCs w:val="28"/>
          <w:lang w:eastAsia="ru-RU"/>
        </w:rPr>
        <w:t>Strategie</w:t>
      </w:r>
      <w:proofErr w:type="spellEnd"/>
      <w:r w:rsidRPr="000D36DF">
        <w:rPr>
          <w:rFonts w:ascii="Times New Roman" w:eastAsia="Times New Roman" w:hAnsi="Times New Roman" w:cs="Times New Roman"/>
          <w:bCs/>
          <w:iCs/>
          <w:sz w:val="28"/>
          <w:szCs w:val="28"/>
          <w:lang w:eastAsia="ru-RU"/>
        </w:rPr>
        <w:t xml:space="preserve"> i </w:t>
      </w:r>
      <w:proofErr w:type="spellStart"/>
      <w:r w:rsidRPr="000D36DF">
        <w:rPr>
          <w:rFonts w:ascii="Times New Roman" w:eastAsia="Times New Roman" w:hAnsi="Times New Roman" w:cs="Times New Roman"/>
          <w:bCs/>
          <w:iCs/>
          <w:sz w:val="28"/>
          <w:szCs w:val="28"/>
          <w:lang w:eastAsia="ru-RU"/>
        </w:rPr>
        <w:lastRenderedPageBreak/>
        <w:t>Wyzwania</w:t>
      </w:r>
      <w:proofErr w:type="spellEnd"/>
      <w:r w:rsidRPr="000D36DF">
        <w:rPr>
          <w:rFonts w:ascii="Times New Roman" w:eastAsia="Times New Roman" w:hAnsi="Times New Roman" w:cs="Times New Roman"/>
          <w:bCs/>
          <w:iCs/>
          <w:sz w:val="28"/>
          <w:szCs w:val="28"/>
          <w:lang w:eastAsia="ru-RU"/>
        </w:rPr>
        <w:t xml:space="preserve"> </w:t>
      </w:r>
      <w:proofErr w:type="spellStart"/>
      <w:r w:rsidRPr="000D36DF">
        <w:rPr>
          <w:rFonts w:ascii="Times New Roman" w:eastAsia="Times New Roman" w:hAnsi="Times New Roman" w:cs="Times New Roman"/>
          <w:bCs/>
          <w:iCs/>
          <w:sz w:val="28"/>
          <w:szCs w:val="28"/>
          <w:lang w:eastAsia="ru-RU"/>
        </w:rPr>
        <w:t>Edukacyjne</w:t>
      </w:r>
      <w:proofErr w:type="spellEnd"/>
      <w:r w:rsidRPr="000D36DF">
        <w:rPr>
          <w:rFonts w:ascii="Times New Roman" w:eastAsia="Times New Roman" w:hAnsi="Times New Roman" w:cs="Times New Roman"/>
          <w:bCs/>
          <w:iCs/>
          <w:sz w:val="28"/>
          <w:szCs w:val="28"/>
          <w:lang w:eastAsia="ru-RU"/>
        </w:rPr>
        <w:t xml:space="preserve"> </w:t>
      </w:r>
      <w:proofErr w:type="spellStart"/>
      <w:r w:rsidRPr="000D36DF">
        <w:rPr>
          <w:rFonts w:ascii="Times New Roman" w:eastAsia="Times New Roman" w:hAnsi="Times New Roman" w:cs="Times New Roman"/>
          <w:bCs/>
          <w:iCs/>
          <w:sz w:val="28"/>
          <w:szCs w:val="28"/>
          <w:lang w:eastAsia="ru-RU"/>
        </w:rPr>
        <w:t>Praca</w:t>
      </w:r>
      <w:proofErr w:type="spellEnd"/>
      <w:r w:rsidRPr="000D36DF">
        <w:rPr>
          <w:rFonts w:ascii="Times New Roman" w:eastAsia="Times New Roman" w:hAnsi="Times New Roman" w:cs="Times New Roman"/>
          <w:bCs/>
          <w:iCs/>
          <w:sz w:val="28"/>
          <w:szCs w:val="28"/>
          <w:lang w:eastAsia="ru-RU"/>
        </w:rPr>
        <w:t xml:space="preserve"> </w:t>
      </w:r>
      <w:proofErr w:type="spellStart"/>
      <w:r w:rsidRPr="000D36DF">
        <w:rPr>
          <w:rFonts w:ascii="Times New Roman" w:eastAsia="Times New Roman" w:hAnsi="Times New Roman" w:cs="Times New Roman"/>
          <w:bCs/>
          <w:iCs/>
          <w:sz w:val="28"/>
          <w:szCs w:val="28"/>
          <w:lang w:eastAsia="ru-RU"/>
        </w:rPr>
        <w:t>człowieka</w:t>
      </w:r>
      <w:proofErr w:type="spellEnd"/>
      <w:r w:rsidRPr="000D36DF">
        <w:rPr>
          <w:rFonts w:ascii="Times New Roman" w:eastAsia="Times New Roman" w:hAnsi="Times New Roman" w:cs="Times New Roman"/>
          <w:bCs/>
          <w:iCs/>
          <w:sz w:val="28"/>
          <w:szCs w:val="28"/>
          <w:lang w:eastAsia="ru-RU"/>
        </w:rPr>
        <w:t xml:space="preserve"> </w:t>
      </w:r>
      <w:proofErr w:type="spellStart"/>
      <w:r w:rsidRPr="000D36DF">
        <w:rPr>
          <w:rFonts w:ascii="Times New Roman" w:eastAsia="Times New Roman" w:hAnsi="Times New Roman" w:cs="Times New Roman"/>
          <w:bCs/>
          <w:iCs/>
          <w:sz w:val="28"/>
          <w:szCs w:val="28"/>
          <w:lang w:eastAsia="ru-RU"/>
        </w:rPr>
        <w:t>jako</w:t>
      </w:r>
      <w:proofErr w:type="spellEnd"/>
      <w:r w:rsidRPr="000D36DF">
        <w:rPr>
          <w:rFonts w:ascii="Times New Roman" w:eastAsia="Times New Roman" w:hAnsi="Times New Roman" w:cs="Times New Roman"/>
          <w:bCs/>
          <w:iCs/>
          <w:sz w:val="28"/>
          <w:szCs w:val="28"/>
          <w:lang w:eastAsia="ru-RU"/>
        </w:rPr>
        <w:t xml:space="preserve"> </w:t>
      </w:r>
      <w:proofErr w:type="spellStart"/>
      <w:r w:rsidRPr="000D36DF">
        <w:rPr>
          <w:rFonts w:ascii="Times New Roman" w:eastAsia="Times New Roman" w:hAnsi="Times New Roman" w:cs="Times New Roman"/>
          <w:bCs/>
          <w:iCs/>
          <w:sz w:val="28"/>
          <w:szCs w:val="28"/>
          <w:lang w:eastAsia="ru-RU"/>
        </w:rPr>
        <w:t>ka</w:t>
      </w:r>
      <w:r w:rsidR="00F42018">
        <w:rPr>
          <w:rFonts w:ascii="Times New Roman" w:eastAsia="Times New Roman" w:hAnsi="Times New Roman" w:cs="Times New Roman"/>
          <w:bCs/>
          <w:iCs/>
          <w:sz w:val="28"/>
          <w:szCs w:val="28"/>
          <w:lang w:eastAsia="ru-RU"/>
        </w:rPr>
        <w:t>tegoria</w:t>
      </w:r>
      <w:proofErr w:type="spellEnd"/>
      <w:r w:rsidR="00F42018">
        <w:rPr>
          <w:rFonts w:ascii="Times New Roman" w:eastAsia="Times New Roman" w:hAnsi="Times New Roman" w:cs="Times New Roman"/>
          <w:bCs/>
          <w:iCs/>
          <w:sz w:val="28"/>
          <w:szCs w:val="28"/>
          <w:lang w:eastAsia="ru-RU"/>
        </w:rPr>
        <w:t xml:space="preserve"> </w:t>
      </w:r>
      <w:proofErr w:type="spellStart"/>
      <w:r w:rsidR="00F42018">
        <w:rPr>
          <w:rFonts w:ascii="Times New Roman" w:eastAsia="Times New Roman" w:hAnsi="Times New Roman" w:cs="Times New Roman"/>
          <w:bCs/>
          <w:iCs/>
          <w:sz w:val="28"/>
          <w:szCs w:val="28"/>
          <w:lang w:eastAsia="ru-RU"/>
        </w:rPr>
        <w:t>edukacyjna</w:t>
      </w:r>
      <w:proofErr w:type="spellEnd"/>
      <w:r w:rsidR="00F42018">
        <w:rPr>
          <w:rFonts w:ascii="Times New Roman" w:eastAsia="Times New Roman" w:hAnsi="Times New Roman" w:cs="Times New Roman"/>
          <w:bCs/>
          <w:iCs/>
          <w:sz w:val="28"/>
          <w:szCs w:val="28"/>
          <w:lang w:eastAsia="ru-RU"/>
        </w:rPr>
        <w:t xml:space="preserve">” (Польща, </w:t>
      </w:r>
      <w:proofErr w:type="spellStart"/>
      <w:r w:rsidR="00F42018">
        <w:rPr>
          <w:rFonts w:ascii="Times New Roman" w:eastAsia="Times New Roman" w:hAnsi="Times New Roman" w:cs="Times New Roman"/>
          <w:bCs/>
          <w:iCs/>
          <w:sz w:val="28"/>
          <w:szCs w:val="28"/>
          <w:lang w:eastAsia="ru-RU"/>
        </w:rPr>
        <w:t>м. </w:t>
      </w:r>
      <w:r w:rsidRPr="000D36DF">
        <w:rPr>
          <w:rFonts w:ascii="Times New Roman" w:eastAsia="Times New Roman" w:hAnsi="Times New Roman" w:cs="Times New Roman"/>
          <w:bCs/>
          <w:iCs/>
          <w:sz w:val="28"/>
          <w:szCs w:val="28"/>
          <w:lang w:eastAsia="ru-RU"/>
        </w:rPr>
        <w:t>Х</w:t>
      </w:r>
      <w:proofErr w:type="spellEnd"/>
      <w:r w:rsidRPr="000D36DF">
        <w:rPr>
          <w:rFonts w:ascii="Times New Roman" w:eastAsia="Times New Roman" w:hAnsi="Times New Roman" w:cs="Times New Roman"/>
          <w:bCs/>
          <w:iCs/>
          <w:sz w:val="28"/>
          <w:szCs w:val="28"/>
          <w:lang w:eastAsia="ru-RU"/>
        </w:rPr>
        <w:t>елм, 7</w:t>
      </w:r>
      <w:r w:rsidR="00EC3242" w:rsidRPr="00EC3242">
        <w:rPr>
          <w:rFonts w:ascii="Times New Roman" w:eastAsia="Times New Roman" w:hAnsi="Times New Roman" w:cs="Times New Roman"/>
          <w:bCs/>
          <w:iCs/>
          <w:sz w:val="28"/>
          <w:szCs w:val="28"/>
          <w:lang w:eastAsia="ru-RU"/>
        </w:rPr>
        <w:t>−</w:t>
      </w:r>
      <w:r w:rsidRPr="000D36DF">
        <w:rPr>
          <w:rFonts w:ascii="Times New Roman" w:eastAsia="Times New Roman" w:hAnsi="Times New Roman" w:cs="Times New Roman"/>
          <w:bCs/>
          <w:iCs/>
          <w:sz w:val="28"/>
          <w:szCs w:val="28"/>
          <w:lang w:eastAsia="ru-RU"/>
        </w:rPr>
        <w:t>9 травня 2015 р</w:t>
      </w:r>
      <w:r w:rsidR="00EC3242">
        <w:rPr>
          <w:rFonts w:ascii="Times New Roman" w:eastAsia="Times New Roman" w:hAnsi="Times New Roman" w:cs="Times New Roman"/>
          <w:bCs/>
          <w:iCs/>
          <w:sz w:val="28"/>
          <w:szCs w:val="28"/>
          <w:lang w:eastAsia="ru-RU"/>
        </w:rPr>
        <w:t>.</w:t>
      </w:r>
      <w:r w:rsidRPr="000D36DF">
        <w:rPr>
          <w:rFonts w:ascii="Times New Roman" w:eastAsia="Times New Roman" w:hAnsi="Times New Roman" w:cs="Times New Roman"/>
          <w:bCs/>
          <w:iCs/>
          <w:sz w:val="28"/>
          <w:szCs w:val="28"/>
          <w:lang w:eastAsia="ru-RU"/>
        </w:rPr>
        <w:t xml:space="preserve">). </w:t>
      </w:r>
    </w:p>
    <w:p w:rsidR="000D36DF" w:rsidRDefault="000D36DF" w:rsidP="00E845B1">
      <w:pPr>
        <w:autoSpaceDE w:val="0"/>
        <w:autoSpaceDN w:val="0"/>
        <w:spacing w:after="0"/>
        <w:ind w:firstLine="567"/>
        <w:jc w:val="both"/>
        <w:rPr>
          <w:rFonts w:ascii="Times New Roman" w:eastAsia="Times New Roman" w:hAnsi="Times New Roman" w:cs="Times New Roman"/>
          <w:sz w:val="28"/>
          <w:szCs w:val="28"/>
          <w:lang w:eastAsia="ru-RU"/>
        </w:rPr>
      </w:pPr>
      <w:r w:rsidRPr="000D36DF">
        <w:rPr>
          <w:rFonts w:ascii="Times New Roman" w:eastAsia="Times New Roman" w:hAnsi="Times New Roman" w:cs="Times New Roman"/>
          <w:b/>
          <w:sz w:val="28"/>
          <w:szCs w:val="28"/>
          <w:lang w:eastAsia="ru-RU"/>
        </w:rPr>
        <w:t>Публікації</w:t>
      </w:r>
      <w:r w:rsidRPr="000D36DF">
        <w:rPr>
          <w:rFonts w:ascii="Times New Roman" w:eastAsia="Times New Roman" w:hAnsi="Times New Roman" w:cs="Times New Roman"/>
          <w:sz w:val="28"/>
          <w:szCs w:val="28"/>
          <w:lang w:eastAsia="ru-RU"/>
        </w:rPr>
        <w:t xml:space="preserve">. Основні положення </w:t>
      </w:r>
      <w:r w:rsidR="00906077">
        <w:rPr>
          <w:rFonts w:ascii="Times New Roman" w:eastAsia="Times New Roman" w:hAnsi="Times New Roman" w:cs="Times New Roman"/>
          <w:sz w:val="28"/>
          <w:szCs w:val="28"/>
          <w:lang w:eastAsia="ru-RU"/>
        </w:rPr>
        <w:t>й</w:t>
      </w:r>
      <w:r w:rsidRPr="000D36DF">
        <w:rPr>
          <w:rFonts w:ascii="Times New Roman" w:eastAsia="Times New Roman" w:hAnsi="Times New Roman" w:cs="Times New Roman"/>
          <w:sz w:val="28"/>
          <w:szCs w:val="28"/>
          <w:lang w:eastAsia="ru-RU"/>
        </w:rPr>
        <w:t xml:space="preserve"> висновки, сформульовані в дисертації, опублікован</w:t>
      </w:r>
      <w:r w:rsidR="00906077">
        <w:rPr>
          <w:rFonts w:ascii="Times New Roman" w:eastAsia="Times New Roman" w:hAnsi="Times New Roman" w:cs="Times New Roman"/>
          <w:sz w:val="28"/>
          <w:szCs w:val="28"/>
          <w:lang w:eastAsia="ru-RU"/>
        </w:rPr>
        <w:t>о</w:t>
      </w:r>
      <w:r w:rsidRPr="000D36DF">
        <w:rPr>
          <w:rFonts w:ascii="Times New Roman" w:eastAsia="Times New Roman" w:hAnsi="Times New Roman" w:cs="Times New Roman"/>
          <w:sz w:val="28"/>
          <w:szCs w:val="28"/>
          <w:lang w:eastAsia="ru-RU"/>
        </w:rPr>
        <w:t xml:space="preserve"> автором у 10 наукових публікаціях, </w:t>
      </w:r>
      <w:r w:rsidR="00906077">
        <w:rPr>
          <w:rFonts w:ascii="Times New Roman" w:eastAsia="Times New Roman" w:hAnsi="Times New Roman" w:cs="Times New Roman"/>
          <w:sz w:val="28"/>
          <w:szCs w:val="28"/>
          <w:lang w:eastAsia="ru-RU"/>
        </w:rPr>
        <w:t>і</w:t>
      </w:r>
      <w:r w:rsidRPr="000D36DF">
        <w:rPr>
          <w:rFonts w:ascii="Times New Roman" w:eastAsia="Times New Roman" w:hAnsi="Times New Roman" w:cs="Times New Roman"/>
          <w:sz w:val="28"/>
          <w:szCs w:val="28"/>
          <w:lang w:eastAsia="ru-RU"/>
        </w:rPr>
        <w:t xml:space="preserve">з яких </w:t>
      </w:r>
      <w:r w:rsidR="00906077">
        <w:rPr>
          <w:rFonts w:ascii="Times New Roman" w:eastAsia="Times New Roman" w:hAnsi="Times New Roman" w:cs="Times New Roman"/>
          <w:sz w:val="28"/>
          <w:szCs w:val="28"/>
          <w:lang w:eastAsia="ru-RU"/>
        </w:rPr>
        <w:t xml:space="preserve">чотири </w:t>
      </w:r>
      <w:r w:rsidR="00906077" w:rsidRPr="00906077">
        <w:rPr>
          <w:rFonts w:ascii="Times New Roman" w:eastAsia="Times New Roman" w:hAnsi="Times New Roman" w:cs="Times New Roman"/>
          <w:sz w:val="28"/>
          <w:szCs w:val="28"/>
          <w:lang w:eastAsia="ru-RU"/>
        </w:rPr>
        <w:t>−</w:t>
      </w:r>
      <w:r w:rsidR="00906077">
        <w:rPr>
          <w:rFonts w:ascii="Times New Roman" w:eastAsia="Times New Roman" w:hAnsi="Times New Roman" w:cs="Times New Roman"/>
          <w:sz w:val="28"/>
          <w:szCs w:val="28"/>
          <w:lang w:eastAsia="ru-RU"/>
        </w:rPr>
        <w:t xml:space="preserve"> </w:t>
      </w:r>
      <w:r w:rsidRPr="000D36DF">
        <w:rPr>
          <w:rFonts w:ascii="Times New Roman" w:eastAsia="Times New Roman" w:hAnsi="Times New Roman" w:cs="Times New Roman"/>
          <w:sz w:val="28"/>
          <w:szCs w:val="28"/>
          <w:lang w:eastAsia="ru-RU"/>
        </w:rPr>
        <w:t xml:space="preserve">статті </w:t>
      </w:r>
      <w:r w:rsidR="00906077">
        <w:rPr>
          <w:rFonts w:ascii="Times New Roman" w:eastAsia="Times New Roman" w:hAnsi="Times New Roman" w:cs="Times New Roman"/>
          <w:sz w:val="28"/>
          <w:szCs w:val="28"/>
          <w:lang w:eastAsia="ru-RU"/>
        </w:rPr>
        <w:t>в</w:t>
      </w:r>
      <w:r w:rsidRPr="000D36DF">
        <w:rPr>
          <w:rFonts w:ascii="Times New Roman" w:eastAsia="Times New Roman" w:hAnsi="Times New Roman" w:cs="Times New Roman"/>
          <w:sz w:val="28"/>
          <w:szCs w:val="28"/>
          <w:lang w:eastAsia="ru-RU"/>
        </w:rPr>
        <w:t xml:space="preserve"> наукових фахових виданнях України, </w:t>
      </w:r>
      <w:r w:rsidR="00906077">
        <w:rPr>
          <w:rFonts w:ascii="Times New Roman" w:eastAsia="Times New Roman" w:hAnsi="Times New Roman" w:cs="Times New Roman"/>
          <w:sz w:val="28"/>
          <w:szCs w:val="28"/>
          <w:lang w:eastAsia="ru-RU"/>
        </w:rPr>
        <w:t>дві</w:t>
      </w:r>
      <w:r w:rsidRPr="000D36DF">
        <w:rPr>
          <w:rFonts w:ascii="Times New Roman" w:eastAsia="Times New Roman" w:hAnsi="Times New Roman" w:cs="Times New Roman"/>
          <w:sz w:val="28"/>
          <w:szCs w:val="28"/>
          <w:lang w:eastAsia="ru-RU"/>
        </w:rPr>
        <w:t xml:space="preserve"> – у виданнях іноземних держав, </w:t>
      </w:r>
      <w:r w:rsidR="00906077">
        <w:rPr>
          <w:rFonts w:ascii="Times New Roman" w:eastAsia="Times New Roman" w:hAnsi="Times New Roman" w:cs="Times New Roman"/>
          <w:sz w:val="28"/>
          <w:szCs w:val="28"/>
          <w:lang w:eastAsia="ru-RU"/>
        </w:rPr>
        <w:t xml:space="preserve">чотири </w:t>
      </w:r>
      <w:r w:rsidRPr="000D36DF">
        <w:rPr>
          <w:rFonts w:ascii="Times New Roman" w:eastAsia="Times New Roman" w:hAnsi="Times New Roman" w:cs="Times New Roman"/>
          <w:sz w:val="28"/>
          <w:szCs w:val="28"/>
          <w:lang w:eastAsia="ru-RU"/>
        </w:rPr>
        <w:t>− тези доповідей на науково-практичних конференціях.</w:t>
      </w:r>
    </w:p>
    <w:p w:rsidR="00F300EA" w:rsidRDefault="00F300EA" w:rsidP="00E845B1">
      <w:pPr>
        <w:spacing w:after="0"/>
        <w:ind w:firstLine="567"/>
        <w:jc w:val="both"/>
        <w:rPr>
          <w:rFonts w:ascii="Times New Roman" w:eastAsia="Times New Roman" w:hAnsi="Times New Roman" w:cs="Times New Roman"/>
          <w:sz w:val="28"/>
          <w:szCs w:val="28"/>
          <w:lang w:eastAsia="ru-RU"/>
        </w:rPr>
      </w:pPr>
      <w:r w:rsidRPr="00F300EA">
        <w:rPr>
          <w:rFonts w:ascii="Times New Roman" w:eastAsia="Times New Roman" w:hAnsi="Times New Roman" w:cs="Times New Roman"/>
          <w:b/>
          <w:sz w:val="28"/>
          <w:szCs w:val="28"/>
          <w:lang w:eastAsia="ru-RU"/>
        </w:rPr>
        <w:t>Структура дисертації.</w:t>
      </w:r>
      <w:r w:rsidRPr="00F300EA">
        <w:rPr>
          <w:rFonts w:ascii="Times New Roman" w:eastAsia="Times New Roman" w:hAnsi="Times New Roman" w:cs="Times New Roman"/>
          <w:sz w:val="28"/>
          <w:szCs w:val="28"/>
          <w:lang w:eastAsia="ru-RU"/>
        </w:rPr>
        <w:t xml:space="preserve"> Дисертація складається з</w:t>
      </w:r>
      <w:r>
        <w:rPr>
          <w:rFonts w:ascii="Times New Roman" w:eastAsia="Times New Roman" w:hAnsi="Times New Roman" w:cs="Times New Roman"/>
          <w:sz w:val="28"/>
          <w:szCs w:val="28"/>
          <w:lang w:eastAsia="ru-RU"/>
        </w:rPr>
        <w:t>і</w:t>
      </w:r>
      <w:r w:rsidRPr="00F300EA">
        <w:rPr>
          <w:rFonts w:ascii="Times New Roman" w:eastAsia="Times New Roman" w:hAnsi="Times New Roman" w:cs="Times New Roman"/>
          <w:sz w:val="28"/>
          <w:szCs w:val="28"/>
          <w:lang w:eastAsia="ru-RU"/>
        </w:rPr>
        <w:t xml:space="preserve"> вступу, трьох розділів, що включають вісім підрозділів, висновків, списку використаних джерел та додатків. Загальний обсяг дисертації становить </w:t>
      </w:r>
      <w:r w:rsidR="000B22FB">
        <w:rPr>
          <w:rFonts w:ascii="Times New Roman" w:eastAsia="Times New Roman" w:hAnsi="Times New Roman" w:cs="Times New Roman"/>
          <w:sz w:val="28"/>
          <w:szCs w:val="28"/>
          <w:lang w:eastAsia="ru-RU"/>
        </w:rPr>
        <w:t>258</w:t>
      </w:r>
      <w:r w:rsidRPr="00F300EA">
        <w:rPr>
          <w:rFonts w:ascii="Times New Roman" w:eastAsia="Times New Roman" w:hAnsi="Times New Roman" w:cs="Times New Roman"/>
          <w:sz w:val="28"/>
          <w:szCs w:val="28"/>
          <w:lang w:eastAsia="ru-RU"/>
        </w:rPr>
        <w:t xml:space="preserve"> сторінок, </w:t>
      </w:r>
      <w:r w:rsidR="006740D9">
        <w:rPr>
          <w:rFonts w:ascii="Times New Roman" w:eastAsia="Times New Roman" w:hAnsi="Times New Roman" w:cs="Times New Roman"/>
          <w:sz w:val="28"/>
          <w:szCs w:val="28"/>
          <w:lang w:eastAsia="ru-RU"/>
        </w:rPr>
        <w:t>і</w:t>
      </w:r>
      <w:r w:rsidRPr="00F300EA">
        <w:rPr>
          <w:rFonts w:ascii="Times New Roman" w:eastAsia="Times New Roman" w:hAnsi="Times New Roman" w:cs="Times New Roman"/>
          <w:sz w:val="28"/>
          <w:szCs w:val="28"/>
          <w:lang w:eastAsia="ru-RU"/>
        </w:rPr>
        <w:t xml:space="preserve">з них список використаних джерел із </w:t>
      </w:r>
      <w:r w:rsidR="004F4DEA">
        <w:rPr>
          <w:rFonts w:ascii="Times New Roman" w:eastAsia="Times New Roman" w:hAnsi="Times New Roman" w:cs="Times New Roman"/>
          <w:sz w:val="28"/>
          <w:szCs w:val="28"/>
          <w:lang w:eastAsia="ru-RU"/>
        </w:rPr>
        <w:t xml:space="preserve">429 </w:t>
      </w:r>
      <w:r w:rsidRPr="00F300EA">
        <w:rPr>
          <w:rFonts w:ascii="Times New Roman" w:eastAsia="Times New Roman" w:hAnsi="Times New Roman" w:cs="Times New Roman"/>
          <w:sz w:val="28"/>
          <w:szCs w:val="28"/>
          <w:lang w:eastAsia="ru-RU"/>
        </w:rPr>
        <w:t xml:space="preserve">найменувань </w:t>
      </w:r>
      <w:r w:rsidR="006740D9" w:rsidRPr="006740D9">
        <w:rPr>
          <w:rFonts w:ascii="Times New Roman" w:eastAsia="Times New Roman" w:hAnsi="Times New Roman" w:cs="Times New Roman"/>
          <w:sz w:val="28"/>
          <w:szCs w:val="28"/>
          <w:lang w:eastAsia="ru-RU"/>
        </w:rPr>
        <w:t>−</w:t>
      </w:r>
      <w:r w:rsidR="006740D9">
        <w:rPr>
          <w:rFonts w:ascii="Times New Roman" w:eastAsia="Times New Roman" w:hAnsi="Times New Roman" w:cs="Times New Roman"/>
          <w:sz w:val="28"/>
          <w:szCs w:val="28"/>
          <w:lang w:eastAsia="ru-RU"/>
        </w:rPr>
        <w:t xml:space="preserve"> </w:t>
      </w:r>
      <w:r w:rsidR="000B22FB">
        <w:rPr>
          <w:rFonts w:ascii="Times New Roman" w:eastAsia="Times New Roman" w:hAnsi="Times New Roman" w:cs="Times New Roman"/>
          <w:sz w:val="28"/>
          <w:szCs w:val="28"/>
          <w:lang w:eastAsia="ru-RU"/>
        </w:rPr>
        <w:t>43</w:t>
      </w:r>
      <w:r w:rsidRPr="00F300EA">
        <w:rPr>
          <w:rFonts w:ascii="Times New Roman" w:eastAsia="Times New Roman" w:hAnsi="Times New Roman" w:cs="Times New Roman"/>
          <w:sz w:val="28"/>
          <w:szCs w:val="28"/>
          <w:lang w:eastAsia="ru-RU"/>
        </w:rPr>
        <w:t xml:space="preserve"> сторінк</w:t>
      </w:r>
      <w:r w:rsidR="008832EB">
        <w:rPr>
          <w:rFonts w:ascii="Times New Roman" w:eastAsia="Times New Roman" w:hAnsi="Times New Roman" w:cs="Times New Roman"/>
          <w:sz w:val="28"/>
          <w:szCs w:val="28"/>
          <w:lang w:eastAsia="ru-RU"/>
        </w:rPr>
        <w:t>и</w:t>
      </w:r>
      <w:r w:rsidRPr="00F300EA">
        <w:rPr>
          <w:rFonts w:ascii="Times New Roman" w:eastAsia="Times New Roman" w:hAnsi="Times New Roman" w:cs="Times New Roman"/>
          <w:sz w:val="28"/>
          <w:szCs w:val="28"/>
          <w:lang w:eastAsia="ru-RU"/>
        </w:rPr>
        <w:t xml:space="preserve">, додатки </w:t>
      </w:r>
      <w:r w:rsidR="008832EB" w:rsidRPr="008832EB">
        <w:rPr>
          <w:rFonts w:ascii="Times New Roman" w:eastAsia="Times New Roman" w:hAnsi="Times New Roman" w:cs="Times New Roman"/>
          <w:sz w:val="28"/>
          <w:szCs w:val="28"/>
          <w:lang w:eastAsia="ru-RU"/>
        </w:rPr>
        <w:t>−</w:t>
      </w:r>
      <w:r w:rsidR="008832EB">
        <w:rPr>
          <w:rFonts w:ascii="Times New Roman" w:eastAsia="Times New Roman" w:hAnsi="Times New Roman" w:cs="Times New Roman"/>
          <w:sz w:val="28"/>
          <w:szCs w:val="28"/>
          <w:lang w:eastAsia="ru-RU"/>
        </w:rPr>
        <w:t xml:space="preserve"> </w:t>
      </w:r>
      <w:r w:rsidR="000B22FB">
        <w:rPr>
          <w:rFonts w:ascii="Times New Roman" w:eastAsia="Times New Roman" w:hAnsi="Times New Roman" w:cs="Times New Roman"/>
          <w:sz w:val="28"/>
          <w:szCs w:val="28"/>
          <w:lang w:eastAsia="ru-RU"/>
        </w:rPr>
        <w:t>20</w:t>
      </w:r>
      <w:r w:rsidRPr="00F300EA">
        <w:rPr>
          <w:rFonts w:ascii="Times New Roman" w:eastAsia="Times New Roman" w:hAnsi="Times New Roman" w:cs="Times New Roman"/>
          <w:sz w:val="28"/>
          <w:szCs w:val="28"/>
          <w:lang w:eastAsia="ru-RU"/>
        </w:rPr>
        <w:t xml:space="preserve"> сторін</w:t>
      </w:r>
      <w:r w:rsidR="008832EB">
        <w:rPr>
          <w:rFonts w:ascii="Times New Roman" w:eastAsia="Times New Roman" w:hAnsi="Times New Roman" w:cs="Times New Roman"/>
          <w:sz w:val="28"/>
          <w:szCs w:val="28"/>
          <w:lang w:eastAsia="ru-RU"/>
        </w:rPr>
        <w:t>ок.</w:t>
      </w:r>
    </w:p>
    <w:p w:rsidR="005C1DF2" w:rsidRDefault="005C1DF2" w:rsidP="00E845B1">
      <w:pPr>
        <w:spacing w:after="0"/>
        <w:ind w:firstLine="567"/>
        <w:jc w:val="both"/>
        <w:rPr>
          <w:rFonts w:ascii="Times New Roman" w:eastAsia="Times New Roman" w:hAnsi="Times New Roman" w:cs="Times New Roman"/>
          <w:sz w:val="28"/>
          <w:szCs w:val="28"/>
          <w:lang w:eastAsia="ru-RU"/>
        </w:rPr>
      </w:pPr>
    </w:p>
    <w:p w:rsidR="000D36DF" w:rsidRDefault="00D017D1" w:rsidP="00E845B1">
      <w:pPr>
        <w:tabs>
          <w:tab w:val="num" w:pos="993"/>
        </w:tabs>
        <w:spacing w:after="0"/>
        <w:jc w:val="center"/>
        <w:rPr>
          <w:rFonts w:ascii="Times New Roman" w:eastAsia="Calibri" w:hAnsi="Times New Roman" w:cs="Times New Roman"/>
          <w:b/>
          <w:sz w:val="28"/>
          <w:szCs w:val="28"/>
        </w:rPr>
      </w:pPr>
      <w:r w:rsidRPr="00D017D1">
        <w:rPr>
          <w:rFonts w:ascii="Times New Roman" w:eastAsia="Calibri" w:hAnsi="Times New Roman" w:cs="Times New Roman"/>
          <w:b/>
          <w:sz w:val="28"/>
          <w:szCs w:val="28"/>
        </w:rPr>
        <w:t>ОСНОВНИЙ ЗМІСТ РОБОТИ</w:t>
      </w:r>
    </w:p>
    <w:p w:rsidR="005C1DF2" w:rsidRPr="00D017D1" w:rsidRDefault="005C1DF2" w:rsidP="00E845B1">
      <w:pPr>
        <w:tabs>
          <w:tab w:val="num" w:pos="993"/>
        </w:tabs>
        <w:spacing w:after="0"/>
        <w:jc w:val="center"/>
        <w:rPr>
          <w:rFonts w:ascii="Times New Roman" w:eastAsia="Calibri" w:hAnsi="Times New Roman" w:cs="Times New Roman"/>
          <w:b/>
          <w:sz w:val="28"/>
          <w:szCs w:val="28"/>
        </w:rPr>
      </w:pPr>
    </w:p>
    <w:p w:rsidR="00FC22C4" w:rsidRPr="002C74E0" w:rsidRDefault="00FC22C4" w:rsidP="00E845B1">
      <w:pPr>
        <w:pStyle w:val="a4"/>
        <w:spacing w:line="276" w:lineRule="auto"/>
      </w:pPr>
      <w:r w:rsidRPr="002C74E0">
        <w:t xml:space="preserve">У </w:t>
      </w:r>
      <w:r w:rsidRPr="002C74E0">
        <w:rPr>
          <w:b/>
          <w:bCs/>
        </w:rPr>
        <w:t>вступі</w:t>
      </w:r>
      <w:r w:rsidRPr="002C74E0">
        <w:t xml:space="preserve"> </w:t>
      </w:r>
      <w:r>
        <w:t>обґрунтов</w:t>
      </w:r>
      <w:r w:rsidR="008A6C71">
        <w:t>ано актуальність і новизну</w:t>
      </w:r>
      <w:r>
        <w:t xml:space="preserve"> теми дисертаційного дослідження, виокремл</w:t>
      </w:r>
      <w:r w:rsidR="008A6C71">
        <w:t>ено</w:t>
      </w:r>
      <w:r>
        <w:t xml:space="preserve"> предмет </w:t>
      </w:r>
      <w:r w:rsidR="008A6C71">
        <w:t>та</w:t>
      </w:r>
      <w:r>
        <w:t xml:space="preserve"> об’єкт дослідження, окреслено </w:t>
      </w:r>
      <w:r w:rsidR="008A6C71">
        <w:t xml:space="preserve">його </w:t>
      </w:r>
      <w:r>
        <w:t xml:space="preserve">методи. </w:t>
      </w:r>
      <w:r w:rsidR="008A6C71">
        <w:t xml:space="preserve">Сформульовано </w:t>
      </w:r>
      <w:r>
        <w:t>мету дослідження</w:t>
      </w:r>
      <w:r w:rsidR="00B1591A">
        <w:t xml:space="preserve"> та на</w:t>
      </w:r>
      <w:r w:rsidR="008A6C71">
        <w:t xml:space="preserve"> її </w:t>
      </w:r>
      <w:r>
        <w:t xml:space="preserve">підставі </w:t>
      </w:r>
      <w:r w:rsidR="008A6C71" w:rsidRPr="009E3194">
        <w:t>−</w:t>
      </w:r>
      <w:r w:rsidR="008A6C71">
        <w:t xml:space="preserve"> </w:t>
      </w:r>
      <w:r>
        <w:t xml:space="preserve"> задачі, положення, що становлять наукову новизну</w:t>
      </w:r>
      <w:r w:rsidR="00B1591A">
        <w:t>;</w:t>
      </w:r>
      <w:r w:rsidR="008A6C71">
        <w:t xml:space="preserve"> </w:t>
      </w:r>
      <w:r w:rsidR="007F75E7">
        <w:t>висвітлено</w:t>
      </w:r>
      <w:r>
        <w:t xml:space="preserve"> практичне значення роботи, апробаці</w:t>
      </w:r>
      <w:r w:rsidR="008A6C71">
        <w:t>ю</w:t>
      </w:r>
      <w:r>
        <w:t xml:space="preserve"> отриманих результатів, кількість публікацій за темою дисертації</w:t>
      </w:r>
      <w:r w:rsidRPr="002C74E0">
        <w:t>.</w:t>
      </w:r>
    </w:p>
    <w:p w:rsidR="00FC22C4" w:rsidRPr="00FC22C4" w:rsidRDefault="00FC22C4" w:rsidP="00E845B1">
      <w:pPr>
        <w:pStyle w:val="a4"/>
        <w:spacing w:line="276" w:lineRule="auto"/>
        <w:rPr>
          <w:rFonts w:eastAsia="Calibri"/>
          <w:b/>
          <w:lang w:eastAsia="uk-UA"/>
        </w:rPr>
      </w:pPr>
      <w:r w:rsidRPr="002C74E0">
        <w:rPr>
          <w:b/>
          <w:bCs/>
        </w:rPr>
        <w:t>Розділ 1 «</w:t>
      </w:r>
      <w:r>
        <w:rPr>
          <w:rFonts w:eastAsia="Calibri"/>
          <w:b/>
          <w:lang w:eastAsia="uk-UA"/>
        </w:rPr>
        <w:t>С</w:t>
      </w:r>
      <w:r w:rsidRPr="00FC22C4">
        <w:rPr>
          <w:rFonts w:eastAsia="Calibri"/>
          <w:b/>
          <w:lang w:eastAsia="uk-UA"/>
        </w:rPr>
        <w:t>оціально-психологічні та кримінологічні особливості злочинного натовпу</w:t>
      </w:r>
      <w:r w:rsidRPr="002C74E0">
        <w:rPr>
          <w:b/>
          <w:bCs/>
        </w:rPr>
        <w:t>»</w:t>
      </w:r>
      <w:r w:rsidRPr="002C74E0">
        <w:t xml:space="preserve"> складається з </w:t>
      </w:r>
      <w:r>
        <w:t>дво</w:t>
      </w:r>
      <w:r w:rsidRPr="002C74E0">
        <w:t>х підрозділів.</w:t>
      </w:r>
    </w:p>
    <w:p w:rsidR="00C74179" w:rsidRPr="00D1298C" w:rsidRDefault="00FC22C4" w:rsidP="00E845B1">
      <w:pPr>
        <w:spacing w:after="0"/>
        <w:ind w:firstLine="567"/>
        <w:jc w:val="both"/>
        <w:rPr>
          <w:rFonts w:ascii="Times New Roman" w:eastAsia="Times New Roman" w:hAnsi="Times New Roman" w:cs="Times New Roman"/>
          <w:sz w:val="28"/>
          <w:szCs w:val="28"/>
          <w:lang w:eastAsia="uk-UA"/>
        </w:rPr>
      </w:pPr>
      <w:r w:rsidRPr="00C74179">
        <w:rPr>
          <w:rFonts w:ascii="Times New Roman" w:eastAsia="Calibri" w:hAnsi="Times New Roman" w:cs="Times New Roman"/>
          <w:i/>
          <w:sz w:val="28"/>
          <w:szCs w:val="28"/>
        </w:rPr>
        <w:t>У підрозділі 1.1 «</w:t>
      </w:r>
      <w:r w:rsidRPr="00FC22C4">
        <w:rPr>
          <w:rFonts w:ascii="Times New Roman" w:eastAsia="Calibri" w:hAnsi="Times New Roman" w:cs="Times New Roman"/>
          <w:i/>
          <w:sz w:val="28"/>
          <w:szCs w:val="28"/>
        </w:rPr>
        <w:t>Поняття злочинного натовпу</w:t>
      </w:r>
      <w:r w:rsidR="00D80EC9" w:rsidRPr="00C74179">
        <w:rPr>
          <w:rFonts w:ascii="Times New Roman" w:eastAsia="Calibri" w:hAnsi="Times New Roman" w:cs="Times New Roman"/>
          <w:i/>
          <w:sz w:val="28"/>
          <w:szCs w:val="28"/>
        </w:rPr>
        <w:t xml:space="preserve">» </w:t>
      </w:r>
      <w:r w:rsidR="00D1298C">
        <w:rPr>
          <w:rFonts w:ascii="Times New Roman" w:eastAsia="Sylfaen" w:hAnsi="Times New Roman" w:cs="Times New Roman"/>
          <w:spacing w:val="2"/>
          <w:sz w:val="28"/>
          <w:szCs w:val="28"/>
        </w:rPr>
        <w:t xml:space="preserve">обґрунтовано, що </w:t>
      </w:r>
      <w:r w:rsidR="00C74179" w:rsidRPr="00912582">
        <w:rPr>
          <w:rFonts w:ascii="Times New Roman" w:eastAsia="Sylfaen" w:hAnsi="Times New Roman" w:cs="Times New Roman"/>
          <w:spacing w:val="2"/>
          <w:sz w:val="28"/>
          <w:szCs w:val="28"/>
        </w:rPr>
        <w:t xml:space="preserve">визначення злочинного натовпу залежить від специфічних властивостей натовпу як такого з врахуванням його асоціальної та протиправної спрямованості. Проведений аналіз позицій </w:t>
      </w:r>
      <w:r w:rsidR="007F75E7">
        <w:rPr>
          <w:rFonts w:ascii="Times New Roman" w:eastAsia="Sylfaen" w:hAnsi="Times New Roman" w:cs="Times New Roman"/>
          <w:spacing w:val="2"/>
          <w:sz w:val="28"/>
          <w:szCs w:val="28"/>
        </w:rPr>
        <w:t xml:space="preserve">учених щодо розуміння натовпу дав підставу </w:t>
      </w:r>
      <w:r w:rsidR="00C74179" w:rsidRPr="00912582">
        <w:rPr>
          <w:rFonts w:ascii="Times New Roman" w:eastAsia="Sylfaen" w:hAnsi="Times New Roman" w:cs="Times New Roman"/>
          <w:spacing w:val="2"/>
          <w:sz w:val="28"/>
          <w:szCs w:val="28"/>
        </w:rPr>
        <w:t>виокремити певні його особливості</w:t>
      </w:r>
      <w:r w:rsidR="007F75E7">
        <w:rPr>
          <w:rFonts w:ascii="Times New Roman" w:eastAsia="Sylfaen" w:hAnsi="Times New Roman" w:cs="Times New Roman"/>
          <w:spacing w:val="2"/>
          <w:sz w:val="28"/>
          <w:szCs w:val="28"/>
        </w:rPr>
        <w:t xml:space="preserve">, такі як </w:t>
      </w:r>
      <w:r w:rsidR="00C74179" w:rsidRPr="00912582">
        <w:rPr>
          <w:rFonts w:ascii="Times New Roman" w:eastAsia="Times New Roman" w:hAnsi="Times New Roman" w:cs="Times New Roman"/>
          <w:sz w:val="28"/>
          <w:szCs w:val="28"/>
          <w:lang w:eastAsia="uk-UA"/>
        </w:rPr>
        <w:t>різновид групової поведінки</w:t>
      </w:r>
      <w:r w:rsidR="007F75E7">
        <w:rPr>
          <w:rFonts w:ascii="Times New Roman" w:eastAsia="Times New Roman" w:hAnsi="Times New Roman" w:cs="Times New Roman"/>
          <w:sz w:val="28"/>
          <w:szCs w:val="28"/>
          <w:lang w:eastAsia="uk-UA"/>
        </w:rPr>
        <w:t>,</w:t>
      </w:r>
      <w:r w:rsidR="00C74179" w:rsidRPr="00912582">
        <w:rPr>
          <w:rFonts w:ascii="Times New Roman" w:eastAsia="Times New Roman" w:hAnsi="Times New Roman" w:cs="Times New Roman"/>
          <w:sz w:val="28"/>
          <w:szCs w:val="28"/>
          <w:lang w:eastAsia="uk-UA"/>
        </w:rPr>
        <w:t xml:space="preserve"> велика кількість учасників</w:t>
      </w:r>
      <w:r w:rsidR="007F75E7">
        <w:rPr>
          <w:rFonts w:ascii="Times New Roman" w:eastAsia="Times New Roman" w:hAnsi="Times New Roman" w:cs="Times New Roman"/>
          <w:sz w:val="28"/>
          <w:szCs w:val="28"/>
          <w:lang w:eastAsia="uk-UA"/>
        </w:rPr>
        <w:t>,</w:t>
      </w:r>
      <w:r w:rsidR="00C74179" w:rsidRPr="00912582">
        <w:rPr>
          <w:rFonts w:ascii="Times New Roman" w:eastAsia="Times New Roman" w:hAnsi="Times New Roman" w:cs="Times New Roman"/>
          <w:sz w:val="28"/>
          <w:szCs w:val="28"/>
          <w:lang w:eastAsia="uk-UA"/>
        </w:rPr>
        <w:t xml:space="preserve"> безпосередній контакт між особами</w:t>
      </w:r>
      <w:r w:rsidR="007F75E7">
        <w:rPr>
          <w:rFonts w:ascii="Times New Roman" w:eastAsia="Times New Roman" w:hAnsi="Times New Roman" w:cs="Times New Roman"/>
          <w:sz w:val="28"/>
          <w:szCs w:val="28"/>
          <w:lang w:eastAsia="uk-UA"/>
        </w:rPr>
        <w:t>,</w:t>
      </w:r>
      <w:r w:rsidR="00C74179" w:rsidRPr="00912582">
        <w:rPr>
          <w:rFonts w:ascii="Times New Roman" w:eastAsia="Times New Roman" w:hAnsi="Times New Roman" w:cs="Times New Roman"/>
          <w:sz w:val="28"/>
          <w:szCs w:val="28"/>
          <w:lang w:eastAsia="uk-UA"/>
        </w:rPr>
        <w:t xml:space="preserve"> взаємодія.</w:t>
      </w:r>
      <w:r w:rsidR="00D1298C">
        <w:rPr>
          <w:rFonts w:ascii="Times New Roman" w:eastAsia="Times New Roman" w:hAnsi="Times New Roman" w:cs="Times New Roman"/>
          <w:sz w:val="28"/>
          <w:szCs w:val="28"/>
          <w:lang w:eastAsia="uk-UA"/>
        </w:rPr>
        <w:t xml:space="preserve"> </w:t>
      </w:r>
      <w:r w:rsidR="00C74179" w:rsidRPr="00912582">
        <w:rPr>
          <w:rFonts w:ascii="Times New Roman" w:eastAsia="Times New Roman" w:hAnsi="Times New Roman" w:cs="Times New Roman"/>
          <w:sz w:val="28"/>
          <w:szCs w:val="28"/>
          <w:lang w:eastAsia="ru-RU"/>
        </w:rPr>
        <w:t>Феномен натовпу слід визначати</w:t>
      </w:r>
      <w:r w:rsidR="007F75E7">
        <w:rPr>
          <w:rFonts w:ascii="Times New Roman" w:eastAsia="Times New Roman" w:hAnsi="Times New Roman" w:cs="Times New Roman"/>
          <w:sz w:val="28"/>
          <w:szCs w:val="28"/>
          <w:lang w:eastAsia="ru-RU"/>
        </w:rPr>
        <w:t xml:space="preserve">, застосовуючи </w:t>
      </w:r>
      <w:r w:rsidR="00C74179" w:rsidRPr="00912582">
        <w:rPr>
          <w:rFonts w:ascii="Times New Roman" w:eastAsia="Times New Roman" w:hAnsi="Times New Roman" w:cs="Times New Roman"/>
          <w:sz w:val="28"/>
          <w:szCs w:val="28"/>
          <w:lang w:eastAsia="ru-RU"/>
        </w:rPr>
        <w:t xml:space="preserve">термін «прояв», </w:t>
      </w:r>
      <w:r w:rsidR="00C74179" w:rsidRPr="00912582">
        <w:rPr>
          <w:rFonts w:ascii="Times New Roman" w:eastAsia="Times New Roman" w:hAnsi="Times New Roman" w:cs="Times New Roman"/>
          <w:bCs/>
          <w:sz w:val="28"/>
          <w:szCs w:val="28"/>
          <w:lang w:eastAsia="uk-UA"/>
        </w:rPr>
        <w:t>адже</w:t>
      </w:r>
      <w:r w:rsidR="00C74179" w:rsidRPr="00912582">
        <w:rPr>
          <w:rFonts w:ascii="Times New Roman" w:eastAsia="Sylfaen" w:hAnsi="Times New Roman" w:cs="Times New Roman"/>
          <w:spacing w:val="2"/>
          <w:sz w:val="28"/>
          <w:szCs w:val="28"/>
        </w:rPr>
        <w:t xml:space="preserve"> це ситуація, коли зібрані випадково в одному місці люди, не маючи попереднього наміру на вчинення злочинних дій і спільної мети, на основі</w:t>
      </w:r>
      <w:r w:rsidR="007F75E7">
        <w:rPr>
          <w:rFonts w:ascii="Times New Roman" w:eastAsia="Sylfaen" w:hAnsi="Times New Roman" w:cs="Times New Roman"/>
          <w:spacing w:val="2"/>
          <w:sz w:val="28"/>
          <w:szCs w:val="28"/>
        </w:rPr>
        <w:t xml:space="preserve"> специфічних психічних процесів</w:t>
      </w:r>
      <w:r w:rsidR="00C74179" w:rsidRPr="00912582">
        <w:rPr>
          <w:rFonts w:ascii="Times New Roman" w:eastAsia="Sylfaen" w:hAnsi="Times New Roman" w:cs="Times New Roman"/>
          <w:spacing w:val="2"/>
          <w:sz w:val="28"/>
          <w:szCs w:val="28"/>
        </w:rPr>
        <w:t xml:space="preserve"> об’єднуються </w:t>
      </w:r>
      <w:r w:rsidR="007F75E7">
        <w:rPr>
          <w:rFonts w:ascii="Times New Roman" w:eastAsia="Sylfaen" w:hAnsi="Times New Roman" w:cs="Times New Roman"/>
          <w:spacing w:val="2"/>
          <w:sz w:val="28"/>
          <w:szCs w:val="28"/>
        </w:rPr>
        <w:t>в</w:t>
      </w:r>
      <w:r w:rsidR="00C74179" w:rsidRPr="00912582">
        <w:rPr>
          <w:rFonts w:ascii="Times New Roman" w:eastAsia="Sylfaen" w:hAnsi="Times New Roman" w:cs="Times New Roman"/>
          <w:spacing w:val="2"/>
          <w:sz w:val="28"/>
          <w:szCs w:val="28"/>
        </w:rPr>
        <w:t xml:space="preserve"> спільному </w:t>
      </w:r>
      <w:r w:rsidR="00C74179" w:rsidRPr="004F4DEA">
        <w:rPr>
          <w:rFonts w:ascii="Times New Roman" w:eastAsia="Sylfaen" w:hAnsi="Times New Roman" w:cs="Times New Roman"/>
          <w:spacing w:val="2"/>
          <w:sz w:val="28"/>
          <w:szCs w:val="28"/>
        </w:rPr>
        <w:t>прояві</w:t>
      </w:r>
      <w:r w:rsidR="00C74179" w:rsidRPr="00912582">
        <w:rPr>
          <w:rFonts w:ascii="Times New Roman" w:eastAsia="Sylfaen" w:hAnsi="Times New Roman" w:cs="Times New Roman"/>
          <w:i/>
          <w:spacing w:val="2"/>
          <w:sz w:val="28"/>
          <w:szCs w:val="28"/>
        </w:rPr>
        <w:t xml:space="preserve"> </w:t>
      </w:r>
      <w:r w:rsidR="00C74179" w:rsidRPr="00912582">
        <w:rPr>
          <w:rFonts w:ascii="Times New Roman" w:eastAsia="Sylfaen" w:hAnsi="Times New Roman" w:cs="Times New Roman"/>
          <w:spacing w:val="2"/>
          <w:sz w:val="28"/>
          <w:szCs w:val="28"/>
        </w:rPr>
        <w:t xml:space="preserve">насильства. Без наявності тотожних, подібних підсвідомих і свідомих почуттів, намірів, процесів, </w:t>
      </w:r>
      <w:r w:rsidR="004F4DEA" w:rsidRPr="00912582">
        <w:rPr>
          <w:rFonts w:ascii="Times New Roman" w:eastAsia="Sylfaen" w:hAnsi="Times New Roman" w:cs="Times New Roman"/>
          <w:spacing w:val="2"/>
          <w:sz w:val="28"/>
          <w:szCs w:val="28"/>
        </w:rPr>
        <w:t>не можлив</w:t>
      </w:r>
      <w:r w:rsidR="007F75E7">
        <w:rPr>
          <w:rFonts w:ascii="Times New Roman" w:eastAsia="Sylfaen" w:hAnsi="Times New Roman" w:cs="Times New Roman"/>
          <w:spacing w:val="2"/>
          <w:sz w:val="28"/>
          <w:szCs w:val="28"/>
        </w:rPr>
        <w:t>е</w:t>
      </w:r>
      <w:r w:rsidR="004F4DEA" w:rsidRPr="00912582">
        <w:rPr>
          <w:rFonts w:ascii="Times New Roman" w:eastAsia="Sylfaen" w:hAnsi="Times New Roman" w:cs="Times New Roman"/>
          <w:spacing w:val="2"/>
          <w:sz w:val="28"/>
          <w:szCs w:val="28"/>
        </w:rPr>
        <w:t xml:space="preserve"> </w:t>
      </w:r>
      <w:r w:rsidR="00C74179" w:rsidRPr="00912582">
        <w:rPr>
          <w:rFonts w:ascii="Times New Roman" w:eastAsia="Sylfaen" w:hAnsi="Times New Roman" w:cs="Times New Roman"/>
          <w:spacing w:val="2"/>
          <w:sz w:val="28"/>
          <w:szCs w:val="28"/>
        </w:rPr>
        <w:t>об’єднання спільних дій у зовнішній дійсності.</w:t>
      </w:r>
      <w:r w:rsidR="00D1298C">
        <w:rPr>
          <w:rFonts w:ascii="Times New Roman" w:eastAsia="Sylfaen" w:hAnsi="Times New Roman" w:cs="Times New Roman"/>
          <w:spacing w:val="2"/>
          <w:sz w:val="28"/>
          <w:szCs w:val="28"/>
        </w:rPr>
        <w:t xml:space="preserve"> </w:t>
      </w:r>
      <w:r w:rsidR="00C74179" w:rsidRPr="00912582">
        <w:rPr>
          <w:rFonts w:ascii="Times New Roman" w:eastAsia="Times New Roman" w:hAnsi="Times New Roman" w:cs="Times New Roman"/>
          <w:sz w:val="28"/>
          <w:szCs w:val="28"/>
          <w:lang w:eastAsia="uk-UA"/>
        </w:rPr>
        <w:t xml:space="preserve">Коли особи </w:t>
      </w:r>
      <w:r w:rsidR="007F75E7">
        <w:rPr>
          <w:rFonts w:ascii="Times New Roman" w:eastAsia="Times New Roman" w:hAnsi="Times New Roman" w:cs="Times New Roman"/>
          <w:sz w:val="28"/>
          <w:szCs w:val="28"/>
          <w:lang w:eastAsia="uk-UA"/>
        </w:rPr>
        <w:t>в</w:t>
      </w:r>
      <w:r w:rsidR="00C74179" w:rsidRPr="00912582">
        <w:rPr>
          <w:rFonts w:ascii="Times New Roman" w:eastAsia="Times New Roman" w:hAnsi="Times New Roman" w:cs="Times New Roman"/>
          <w:sz w:val="28"/>
          <w:szCs w:val="28"/>
          <w:lang w:eastAsia="uk-UA"/>
        </w:rPr>
        <w:t xml:space="preserve"> складі натовпу вчиняють злочинні дії, то за характером вони є насильницькими. Відповідно узагальнено </w:t>
      </w:r>
      <w:r w:rsidR="007F75E7">
        <w:rPr>
          <w:rFonts w:ascii="Times New Roman" w:eastAsia="Times New Roman" w:hAnsi="Times New Roman" w:cs="Times New Roman"/>
          <w:sz w:val="28"/>
          <w:szCs w:val="28"/>
          <w:lang w:eastAsia="uk-UA"/>
        </w:rPr>
        <w:t xml:space="preserve">такі </w:t>
      </w:r>
      <w:r w:rsidR="00C74179" w:rsidRPr="00912582">
        <w:rPr>
          <w:rFonts w:ascii="Times New Roman" w:eastAsia="Times New Roman" w:hAnsi="Times New Roman" w:cs="Times New Roman"/>
          <w:sz w:val="28"/>
          <w:szCs w:val="28"/>
          <w:lang w:eastAsia="uk-UA"/>
        </w:rPr>
        <w:t>сутнісні характеристики злочинного натовпу</w:t>
      </w:r>
      <w:r w:rsidR="007F75E7">
        <w:rPr>
          <w:rFonts w:ascii="Times New Roman" w:eastAsia="Times New Roman" w:hAnsi="Times New Roman" w:cs="Times New Roman"/>
          <w:sz w:val="28"/>
          <w:szCs w:val="28"/>
          <w:lang w:eastAsia="uk-UA"/>
        </w:rPr>
        <w:t xml:space="preserve">, як </w:t>
      </w:r>
      <w:r w:rsidR="00C74179" w:rsidRPr="00912582">
        <w:rPr>
          <w:rFonts w:ascii="Times New Roman" w:eastAsia="Times New Roman" w:hAnsi="Times New Roman" w:cs="Times New Roman"/>
          <w:sz w:val="28"/>
          <w:szCs w:val="28"/>
          <w:lang w:eastAsia="uk-UA"/>
        </w:rPr>
        <w:t>різновид групової поведінки</w:t>
      </w:r>
      <w:r w:rsidR="007F75E7">
        <w:rPr>
          <w:rFonts w:ascii="Times New Roman" w:eastAsia="Times New Roman" w:hAnsi="Times New Roman" w:cs="Times New Roman"/>
          <w:sz w:val="28"/>
          <w:szCs w:val="28"/>
          <w:lang w:eastAsia="uk-UA"/>
        </w:rPr>
        <w:t>,</w:t>
      </w:r>
      <w:r w:rsidR="00C74179" w:rsidRPr="00912582">
        <w:rPr>
          <w:rFonts w:ascii="Times New Roman" w:eastAsia="Times New Roman" w:hAnsi="Times New Roman" w:cs="Times New Roman"/>
          <w:sz w:val="28"/>
          <w:szCs w:val="28"/>
          <w:lang w:eastAsia="uk-UA"/>
        </w:rPr>
        <w:t xml:space="preserve"> велика кількість учасників</w:t>
      </w:r>
      <w:r w:rsidR="007F75E7">
        <w:rPr>
          <w:rFonts w:ascii="Times New Roman" w:eastAsia="Times New Roman" w:hAnsi="Times New Roman" w:cs="Times New Roman"/>
          <w:sz w:val="28"/>
          <w:szCs w:val="28"/>
          <w:lang w:eastAsia="uk-UA"/>
        </w:rPr>
        <w:t>,</w:t>
      </w:r>
      <w:r w:rsidR="00C74179" w:rsidRPr="00912582">
        <w:rPr>
          <w:rFonts w:ascii="Times New Roman" w:eastAsia="Times New Roman" w:hAnsi="Times New Roman" w:cs="Times New Roman"/>
          <w:sz w:val="28"/>
          <w:szCs w:val="28"/>
          <w:lang w:eastAsia="uk-UA"/>
        </w:rPr>
        <w:t xml:space="preserve"> безпосередній контакт між особами</w:t>
      </w:r>
      <w:r w:rsidR="007F75E7">
        <w:rPr>
          <w:rFonts w:ascii="Times New Roman" w:eastAsia="Times New Roman" w:hAnsi="Times New Roman" w:cs="Times New Roman"/>
          <w:sz w:val="28"/>
          <w:szCs w:val="28"/>
          <w:lang w:eastAsia="uk-UA"/>
        </w:rPr>
        <w:t>,</w:t>
      </w:r>
      <w:r w:rsidR="00C74179" w:rsidRPr="00912582">
        <w:rPr>
          <w:rFonts w:ascii="Times New Roman" w:eastAsia="Times New Roman" w:hAnsi="Times New Roman" w:cs="Times New Roman"/>
          <w:sz w:val="28"/>
          <w:szCs w:val="28"/>
          <w:lang w:eastAsia="uk-UA"/>
        </w:rPr>
        <w:t xml:space="preserve"> взаємодія</w:t>
      </w:r>
      <w:r w:rsidR="007F75E7">
        <w:rPr>
          <w:rFonts w:ascii="Times New Roman" w:eastAsia="Times New Roman" w:hAnsi="Times New Roman" w:cs="Times New Roman"/>
          <w:sz w:val="28"/>
          <w:szCs w:val="28"/>
          <w:lang w:eastAsia="uk-UA"/>
        </w:rPr>
        <w:t>,</w:t>
      </w:r>
      <w:r w:rsidR="00C74179" w:rsidRPr="00912582">
        <w:rPr>
          <w:rFonts w:ascii="Times New Roman" w:eastAsia="Times New Roman" w:hAnsi="Times New Roman" w:cs="Times New Roman"/>
          <w:sz w:val="28"/>
          <w:szCs w:val="28"/>
          <w:lang w:eastAsia="uk-UA"/>
        </w:rPr>
        <w:t xml:space="preserve"> насильницький характер вчинюваних злочинних дій.</w:t>
      </w:r>
      <w:r w:rsidR="002C3D6C">
        <w:rPr>
          <w:rFonts w:ascii="Times New Roman" w:eastAsia="Times New Roman" w:hAnsi="Times New Roman" w:cs="Times New Roman"/>
          <w:sz w:val="28"/>
          <w:szCs w:val="28"/>
          <w:lang w:eastAsia="uk-UA"/>
        </w:rPr>
        <w:t xml:space="preserve"> </w:t>
      </w:r>
      <w:r w:rsidR="00C74179" w:rsidRPr="00912582">
        <w:rPr>
          <w:rFonts w:ascii="Times New Roman" w:eastAsia="Times New Roman" w:hAnsi="Times New Roman" w:cs="Times New Roman"/>
          <w:sz w:val="28"/>
          <w:szCs w:val="28"/>
          <w:lang w:eastAsia="ru-RU"/>
        </w:rPr>
        <w:t>Натовп як прояв групової (колективної) поведінки має свій склад</w:t>
      </w:r>
      <w:r w:rsidR="007F75E7">
        <w:rPr>
          <w:rFonts w:ascii="Times New Roman" w:eastAsia="Times New Roman" w:hAnsi="Times New Roman" w:cs="Times New Roman"/>
          <w:sz w:val="28"/>
          <w:szCs w:val="28"/>
          <w:lang w:eastAsia="ru-RU"/>
        </w:rPr>
        <w:t xml:space="preserve">, який </w:t>
      </w:r>
      <w:r w:rsidR="00C74179" w:rsidRPr="00912582">
        <w:rPr>
          <w:rFonts w:ascii="Times New Roman" w:eastAsia="Times New Roman" w:hAnsi="Times New Roman" w:cs="Times New Roman"/>
          <w:sz w:val="28"/>
          <w:szCs w:val="28"/>
          <w:lang w:eastAsia="ru-RU"/>
        </w:rPr>
        <w:t xml:space="preserve">не є однорідним. </w:t>
      </w:r>
      <w:r w:rsidR="00C74179" w:rsidRPr="00912582">
        <w:rPr>
          <w:rFonts w:ascii="Times New Roman" w:eastAsia="Times New Roman" w:hAnsi="Times New Roman" w:cs="Times New Roman"/>
          <w:sz w:val="28"/>
          <w:szCs w:val="24"/>
          <w:lang w:eastAsia="ru-RU"/>
        </w:rPr>
        <w:t>Склад злочинного натовпу</w:t>
      </w:r>
      <w:r w:rsidR="007F75E7">
        <w:rPr>
          <w:rFonts w:ascii="Times New Roman" w:eastAsia="Times New Roman" w:hAnsi="Times New Roman" w:cs="Times New Roman"/>
          <w:sz w:val="28"/>
          <w:szCs w:val="24"/>
          <w:lang w:eastAsia="ru-RU"/>
        </w:rPr>
        <w:t>,</w:t>
      </w:r>
      <w:r w:rsidR="00C74179" w:rsidRPr="00912582">
        <w:rPr>
          <w:rFonts w:ascii="Times New Roman" w:eastAsia="Times New Roman" w:hAnsi="Times New Roman" w:cs="Times New Roman"/>
          <w:sz w:val="28"/>
          <w:szCs w:val="24"/>
          <w:lang w:eastAsia="ru-RU"/>
        </w:rPr>
        <w:t xml:space="preserve"> </w:t>
      </w:r>
      <w:r w:rsidR="00C74179" w:rsidRPr="00912582">
        <w:rPr>
          <w:rFonts w:ascii="Times New Roman" w:eastAsia="Times New Roman" w:hAnsi="Times New Roman" w:cs="Times New Roman"/>
          <w:sz w:val="28"/>
          <w:szCs w:val="24"/>
          <w:lang w:eastAsia="ru-RU"/>
        </w:rPr>
        <w:lastRenderedPageBreak/>
        <w:t>відповідно</w:t>
      </w:r>
      <w:r w:rsidR="007F75E7">
        <w:rPr>
          <w:rFonts w:ascii="Times New Roman" w:eastAsia="Times New Roman" w:hAnsi="Times New Roman" w:cs="Times New Roman"/>
          <w:sz w:val="28"/>
          <w:szCs w:val="24"/>
          <w:lang w:eastAsia="ru-RU"/>
        </w:rPr>
        <w:t>,</w:t>
      </w:r>
      <w:r w:rsidR="00C74179" w:rsidRPr="00912582">
        <w:rPr>
          <w:rFonts w:ascii="Times New Roman" w:eastAsia="Times New Roman" w:hAnsi="Times New Roman" w:cs="Times New Roman"/>
          <w:sz w:val="28"/>
          <w:szCs w:val="24"/>
          <w:lang w:eastAsia="ru-RU"/>
        </w:rPr>
        <w:t xml:space="preserve"> потребує детального аналізу на предмет з’ясування ролей </w:t>
      </w:r>
      <w:r w:rsidR="007F75E7">
        <w:rPr>
          <w:rFonts w:ascii="Times New Roman" w:eastAsia="Times New Roman" w:hAnsi="Times New Roman" w:cs="Times New Roman"/>
          <w:sz w:val="28"/>
          <w:szCs w:val="24"/>
          <w:lang w:eastAsia="ru-RU"/>
        </w:rPr>
        <w:t>і</w:t>
      </w:r>
      <w:r w:rsidR="00C74179" w:rsidRPr="00912582">
        <w:rPr>
          <w:rFonts w:ascii="Times New Roman" w:eastAsia="Times New Roman" w:hAnsi="Times New Roman" w:cs="Times New Roman"/>
          <w:sz w:val="28"/>
          <w:szCs w:val="24"/>
          <w:lang w:eastAsia="ru-RU"/>
        </w:rPr>
        <w:t xml:space="preserve"> місця різних осіб у його структурі.</w:t>
      </w:r>
    </w:p>
    <w:p w:rsidR="00C74179" w:rsidRPr="00912582" w:rsidRDefault="00C74179" w:rsidP="00F42018">
      <w:pPr>
        <w:spacing w:after="0" w:line="269" w:lineRule="auto"/>
        <w:ind w:firstLine="709"/>
        <w:jc w:val="both"/>
        <w:rPr>
          <w:rFonts w:ascii="Times New Roman" w:eastAsia="Times New Roman" w:hAnsi="Times New Roman" w:cs="Times New Roman"/>
          <w:sz w:val="28"/>
          <w:szCs w:val="28"/>
          <w:lang w:eastAsia="uk-UA"/>
        </w:rPr>
      </w:pPr>
      <w:r w:rsidRPr="00912582">
        <w:rPr>
          <w:rFonts w:ascii="Times New Roman" w:eastAsia="Times New Roman" w:hAnsi="Times New Roman" w:cs="Times New Roman"/>
          <w:sz w:val="28"/>
          <w:szCs w:val="24"/>
          <w:lang w:eastAsia="ru-RU"/>
        </w:rPr>
        <w:t xml:space="preserve">Соціально-психологічний підхід до проблеми спільної злочинної поведінки учасників натовпу </w:t>
      </w:r>
      <w:r w:rsidR="007F75E7">
        <w:rPr>
          <w:rFonts w:ascii="Times New Roman" w:eastAsia="Times New Roman" w:hAnsi="Times New Roman" w:cs="Times New Roman"/>
          <w:sz w:val="28"/>
          <w:szCs w:val="24"/>
          <w:lang w:eastAsia="ru-RU"/>
        </w:rPr>
        <w:t xml:space="preserve">дав змогу </w:t>
      </w:r>
      <w:r w:rsidRPr="00912582">
        <w:rPr>
          <w:rFonts w:ascii="Times New Roman" w:eastAsia="Times New Roman" w:hAnsi="Times New Roman" w:cs="Times New Roman"/>
          <w:sz w:val="28"/>
          <w:szCs w:val="24"/>
          <w:lang w:eastAsia="ru-RU"/>
        </w:rPr>
        <w:t xml:space="preserve">розглянути її як складну взаємодію великої кількості людей, а також </w:t>
      </w:r>
      <w:r w:rsidR="007F75E7">
        <w:rPr>
          <w:rFonts w:ascii="Times New Roman" w:eastAsia="Times New Roman" w:hAnsi="Times New Roman" w:cs="Times New Roman"/>
          <w:sz w:val="28"/>
          <w:szCs w:val="24"/>
          <w:lang w:eastAsia="ru-RU"/>
        </w:rPr>
        <w:t xml:space="preserve">аналізувати діяльність кожного </w:t>
      </w:r>
      <w:r w:rsidRPr="00912582">
        <w:rPr>
          <w:rFonts w:ascii="Times New Roman" w:eastAsia="Times New Roman" w:hAnsi="Times New Roman" w:cs="Times New Roman"/>
          <w:sz w:val="28"/>
          <w:szCs w:val="24"/>
          <w:lang w:eastAsia="ru-RU"/>
        </w:rPr>
        <w:t xml:space="preserve">з учасників як структурну складову натовпу. </w:t>
      </w:r>
      <w:r w:rsidRPr="00912582">
        <w:rPr>
          <w:rFonts w:ascii="Times New Roman" w:eastAsia="Times New Roman" w:hAnsi="Times New Roman" w:cs="Times New Roman"/>
          <w:sz w:val="28"/>
          <w:szCs w:val="28"/>
          <w:lang w:eastAsia="uk-UA"/>
        </w:rPr>
        <w:t xml:space="preserve">На основі висновків психологів про структуру агресивного натовпу та семантичного аналізу </w:t>
      </w:r>
      <w:r w:rsidR="00F07D46">
        <w:rPr>
          <w:rFonts w:ascii="Times New Roman" w:eastAsia="Times New Roman" w:hAnsi="Times New Roman" w:cs="Times New Roman"/>
          <w:sz w:val="28"/>
          <w:szCs w:val="28"/>
          <w:lang w:eastAsia="uk-UA"/>
        </w:rPr>
        <w:t xml:space="preserve">термінів «склад» </w:t>
      </w:r>
      <w:r w:rsidR="007F75E7">
        <w:rPr>
          <w:rFonts w:ascii="Times New Roman" w:eastAsia="Times New Roman" w:hAnsi="Times New Roman" w:cs="Times New Roman"/>
          <w:sz w:val="28"/>
          <w:szCs w:val="28"/>
          <w:lang w:eastAsia="uk-UA"/>
        </w:rPr>
        <w:t>і</w:t>
      </w:r>
      <w:r w:rsidR="00F07D46">
        <w:rPr>
          <w:rFonts w:ascii="Times New Roman" w:eastAsia="Times New Roman" w:hAnsi="Times New Roman" w:cs="Times New Roman"/>
          <w:sz w:val="28"/>
          <w:szCs w:val="28"/>
          <w:lang w:eastAsia="uk-UA"/>
        </w:rPr>
        <w:t xml:space="preserve"> «структура» в роботі </w:t>
      </w:r>
      <w:r w:rsidRPr="00912582">
        <w:rPr>
          <w:rFonts w:ascii="Times New Roman" w:eastAsia="Times New Roman" w:hAnsi="Times New Roman" w:cs="Times New Roman"/>
          <w:sz w:val="28"/>
          <w:szCs w:val="28"/>
          <w:lang w:eastAsia="uk-UA"/>
        </w:rPr>
        <w:t>підтверд</w:t>
      </w:r>
      <w:r w:rsidR="007F75E7">
        <w:rPr>
          <w:rFonts w:ascii="Times New Roman" w:eastAsia="Times New Roman" w:hAnsi="Times New Roman" w:cs="Times New Roman"/>
          <w:sz w:val="28"/>
          <w:szCs w:val="28"/>
          <w:lang w:eastAsia="uk-UA"/>
        </w:rPr>
        <w:t>жено</w:t>
      </w:r>
      <w:r w:rsidR="00F07D46">
        <w:rPr>
          <w:rFonts w:ascii="Times New Roman" w:eastAsia="Times New Roman" w:hAnsi="Times New Roman" w:cs="Times New Roman"/>
          <w:sz w:val="28"/>
          <w:szCs w:val="28"/>
          <w:lang w:eastAsia="uk-UA"/>
        </w:rPr>
        <w:t xml:space="preserve"> обґрунтованість </w:t>
      </w:r>
      <w:r w:rsidRPr="00912582">
        <w:rPr>
          <w:rFonts w:ascii="Times New Roman" w:eastAsia="Times New Roman" w:hAnsi="Times New Roman" w:cs="Times New Roman"/>
          <w:sz w:val="28"/>
          <w:szCs w:val="28"/>
          <w:lang w:eastAsia="uk-UA"/>
        </w:rPr>
        <w:t>застосування поняття «склад натовпу».</w:t>
      </w:r>
    </w:p>
    <w:p w:rsidR="00F07D46" w:rsidRDefault="00F57C3A" w:rsidP="00F42018">
      <w:pPr>
        <w:spacing w:after="0" w:line="269" w:lineRule="auto"/>
        <w:ind w:firstLine="567"/>
        <w:jc w:val="both"/>
        <w:rPr>
          <w:rFonts w:ascii="Times New Roman" w:eastAsia="Calibri" w:hAnsi="Times New Roman" w:cs="Times New Roman"/>
          <w:sz w:val="28"/>
          <w:szCs w:val="28"/>
        </w:rPr>
      </w:pPr>
      <w:r w:rsidRPr="00F57C3A">
        <w:rPr>
          <w:rFonts w:ascii="Times New Roman" w:eastAsia="Calibri" w:hAnsi="Times New Roman" w:cs="Times New Roman"/>
          <w:i/>
          <w:sz w:val="28"/>
          <w:szCs w:val="28"/>
        </w:rPr>
        <w:t>У підрозділі 1.2 «</w:t>
      </w:r>
      <w:r w:rsidR="00FC22C4" w:rsidRPr="00F57C3A">
        <w:rPr>
          <w:rFonts w:ascii="Times New Roman" w:eastAsia="Calibri" w:hAnsi="Times New Roman" w:cs="Times New Roman"/>
          <w:i/>
          <w:sz w:val="28"/>
          <w:szCs w:val="28"/>
        </w:rPr>
        <w:t>Кримінологічна та соціально-психологічна характеристика</w:t>
      </w:r>
      <w:r w:rsidR="00F42018">
        <w:rPr>
          <w:rFonts w:ascii="Times New Roman" w:eastAsia="Calibri" w:hAnsi="Times New Roman" w:cs="Times New Roman"/>
          <w:i/>
          <w:sz w:val="28"/>
          <w:szCs w:val="28"/>
        </w:rPr>
        <w:t xml:space="preserve"> </w:t>
      </w:r>
      <w:r w:rsidR="00FC22C4" w:rsidRPr="00F57C3A">
        <w:rPr>
          <w:rFonts w:ascii="Times New Roman" w:eastAsia="Calibri" w:hAnsi="Times New Roman" w:cs="Times New Roman"/>
          <w:i/>
          <w:sz w:val="28"/>
          <w:szCs w:val="28"/>
        </w:rPr>
        <w:t xml:space="preserve"> осіб, які вчиняють злочинні дії </w:t>
      </w:r>
      <w:r w:rsidR="007F75E7">
        <w:rPr>
          <w:rFonts w:ascii="Times New Roman" w:eastAsia="Calibri" w:hAnsi="Times New Roman" w:cs="Times New Roman"/>
          <w:i/>
          <w:sz w:val="28"/>
          <w:szCs w:val="28"/>
        </w:rPr>
        <w:t>в</w:t>
      </w:r>
      <w:r w:rsidR="00FC22C4" w:rsidRPr="00F57C3A">
        <w:rPr>
          <w:rFonts w:ascii="Times New Roman" w:eastAsia="Calibri" w:hAnsi="Times New Roman" w:cs="Times New Roman"/>
          <w:i/>
          <w:sz w:val="28"/>
          <w:szCs w:val="28"/>
        </w:rPr>
        <w:t xml:space="preserve"> складі натовпу</w:t>
      </w:r>
      <w:r w:rsidRPr="00F57C3A">
        <w:rPr>
          <w:rFonts w:ascii="Times New Roman" w:eastAsia="Calibri" w:hAnsi="Times New Roman" w:cs="Times New Roman"/>
          <w:i/>
          <w:sz w:val="28"/>
          <w:szCs w:val="28"/>
        </w:rPr>
        <w:t>»</w:t>
      </w:r>
      <w:r>
        <w:rPr>
          <w:rFonts w:ascii="Times New Roman" w:eastAsia="Calibri" w:hAnsi="Times New Roman" w:cs="Times New Roman"/>
          <w:sz w:val="28"/>
          <w:szCs w:val="28"/>
        </w:rPr>
        <w:t xml:space="preserve"> </w:t>
      </w:r>
      <w:r w:rsidR="00B1591A">
        <w:rPr>
          <w:rFonts w:ascii="Times New Roman" w:eastAsia="Calibri" w:hAnsi="Times New Roman" w:cs="Times New Roman"/>
          <w:sz w:val="28"/>
          <w:szCs w:val="28"/>
        </w:rPr>
        <w:t>обґрунтовано</w:t>
      </w:r>
      <w:r w:rsidR="006571D3">
        <w:rPr>
          <w:rFonts w:ascii="Times New Roman" w:eastAsia="Calibri" w:hAnsi="Times New Roman" w:cs="Times New Roman"/>
          <w:sz w:val="28"/>
          <w:szCs w:val="28"/>
        </w:rPr>
        <w:t xml:space="preserve">, що </w:t>
      </w:r>
      <w:r w:rsidR="006571D3" w:rsidRPr="00912582">
        <w:rPr>
          <w:rFonts w:ascii="Times New Roman" w:hAnsi="Times New Roman" w:cs="Times New Roman"/>
          <w:bCs/>
          <w:sz w:val="28"/>
          <w:szCs w:val="28"/>
        </w:rPr>
        <w:t>в межах кримінологічного дослідження складу злочинного натовпу слід зосередити увагу на понятті лідера. Лідер злочинного натовпу впливає на велику кількість людей</w:t>
      </w:r>
      <w:r w:rsidR="001D510E">
        <w:rPr>
          <w:rFonts w:ascii="Times New Roman" w:hAnsi="Times New Roman" w:cs="Times New Roman"/>
          <w:bCs/>
          <w:sz w:val="28"/>
          <w:szCs w:val="28"/>
        </w:rPr>
        <w:t>, аби</w:t>
      </w:r>
      <w:r w:rsidR="006571D3" w:rsidRPr="00912582">
        <w:rPr>
          <w:rFonts w:ascii="Times New Roman" w:hAnsi="Times New Roman" w:cs="Times New Roman"/>
          <w:bCs/>
          <w:sz w:val="28"/>
          <w:szCs w:val="28"/>
        </w:rPr>
        <w:t xml:space="preserve"> схилити їх до вчинення насильницьких злочинів. </w:t>
      </w:r>
      <w:r w:rsidR="00F07D46">
        <w:rPr>
          <w:rFonts w:ascii="Times New Roman" w:hAnsi="Times New Roman" w:cs="Times New Roman"/>
          <w:bCs/>
          <w:sz w:val="28"/>
          <w:szCs w:val="28"/>
        </w:rPr>
        <w:t>Відповідно</w:t>
      </w:r>
      <w:r w:rsidR="001D510E">
        <w:rPr>
          <w:rFonts w:ascii="Times New Roman" w:hAnsi="Times New Roman" w:cs="Times New Roman"/>
          <w:bCs/>
          <w:sz w:val="28"/>
          <w:szCs w:val="28"/>
        </w:rPr>
        <w:t>,</w:t>
      </w:r>
      <w:r w:rsidR="00F07D46">
        <w:rPr>
          <w:rFonts w:ascii="Times New Roman" w:hAnsi="Times New Roman" w:cs="Times New Roman"/>
          <w:bCs/>
          <w:sz w:val="28"/>
          <w:szCs w:val="28"/>
        </w:rPr>
        <w:t xml:space="preserve"> </w:t>
      </w:r>
      <w:r w:rsidR="00F07D46">
        <w:rPr>
          <w:rFonts w:ascii="Times New Roman" w:eastAsia="Times New Roman" w:hAnsi="Times New Roman" w:cs="Times New Roman"/>
          <w:sz w:val="28"/>
          <w:szCs w:val="28"/>
          <w:lang w:eastAsia="uk-UA"/>
        </w:rPr>
        <w:t>у</w:t>
      </w:r>
      <w:r w:rsidR="00F07D46" w:rsidRPr="00D33063">
        <w:rPr>
          <w:rFonts w:ascii="Times New Roman" w:eastAsia="Times New Roman" w:hAnsi="Times New Roman" w:cs="Times New Roman"/>
          <w:sz w:val="28"/>
          <w:szCs w:val="28"/>
          <w:lang w:eastAsia="uk-UA"/>
        </w:rPr>
        <w:t xml:space="preserve"> формуванн</w:t>
      </w:r>
      <w:r w:rsidR="00F07D46">
        <w:rPr>
          <w:rFonts w:ascii="Times New Roman" w:eastAsia="Times New Roman" w:hAnsi="Times New Roman" w:cs="Times New Roman"/>
          <w:sz w:val="28"/>
          <w:szCs w:val="28"/>
          <w:lang w:eastAsia="uk-UA"/>
        </w:rPr>
        <w:t>і</w:t>
      </w:r>
      <w:r w:rsidR="00F07D46" w:rsidRPr="00D33063">
        <w:rPr>
          <w:rFonts w:ascii="Times New Roman" w:eastAsia="Times New Roman" w:hAnsi="Times New Roman" w:cs="Times New Roman"/>
          <w:sz w:val="28"/>
          <w:szCs w:val="28"/>
          <w:lang w:eastAsia="uk-UA"/>
        </w:rPr>
        <w:t xml:space="preserve"> </w:t>
      </w:r>
      <w:r w:rsidR="00F07D46" w:rsidRPr="00D33063">
        <w:rPr>
          <w:rFonts w:ascii="Times New Roman" w:hAnsi="Times New Roman" w:cs="Times New Roman"/>
          <w:sz w:val="28"/>
          <w:szCs w:val="28"/>
        </w:rPr>
        <w:t>злочинної установки натовпу</w:t>
      </w:r>
      <w:r w:rsidR="00F07D46">
        <w:rPr>
          <w:rFonts w:ascii="Times New Roman" w:hAnsi="Times New Roman" w:cs="Times New Roman"/>
          <w:bCs/>
          <w:sz w:val="28"/>
          <w:szCs w:val="28"/>
        </w:rPr>
        <w:t xml:space="preserve"> </w:t>
      </w:r>
      <w:r w:rsidR="004F4DEA" w:rsidRPr="00D33063">
        <w:rPr>
          <w:rFonts w:ascii="Times New Roman" w:eastAsia="Times New Roman" w:hAnsi="Times New Roman" w:cs="Times New Roman"/>
          <w:sz w:val="28"/>
          <w:szCs w:val="28"/>
          <w:lang w:eastAsia="uk-UA"/>
        </w:rPr>
        <w:t>лідер</w:t>
      </w:r>
      <w:r w:rsidR="004F4DEA">
        <w:rPr>
          <w:rFonts w:ascii="Times New Roman" w:hAnsi="Times New Roman" w:cs="Times New Roman"/>
          <w:bCs/>
          <w:sz w:val="28"/>
          <w:szCs w:val="28"/>
        </w:rPr>
        <w:t xml:space="preserve"> виконує </w:t>
      </w:r>
      <w:r w:rsidR="00F07D46">
        <w:rPr>
          <w:rFonts w:ascii="Times New Roman" w:hAnsi="Times New Roman" w:cs="Times New Roman"/>
          <w:bCs/>
          <w:sz w:val="28"/>
          <w:szCs w:val="28"/>
        </w:rPr>
        <w:t>провідну роль</w:t>
      </w:r>
      <w:r w:rsidR="006571D3" w:rsidRPr="00D33063">
        <w:rPr>
          <w:rFonts w:ascii="Times New Roman" w:hAnsi="Times New Roman" w:cs="Times New Roman"/>
          <w:sz w:val="28"/>
          <w:szCs w:val="28"/>
        </w:rPr>
        <w:t>.</w:t>
      </w:r>
      <w:r w:rsidR="006571D3">
        <w:rPr>
          <w:rFonts w:ascii="Times New Roman" w:hAnsi="Times New Roman" w:cs="Times New Roman"/>
          <w:sz w:val="28"/>
          <w:szCs w:val="28"/>
        </w:rPr>
        <w:t xml:space="preserve"> </w:t>
      </w:r>
      <w:r w:rsidR="006571D3">
        <w:rPr>
          <w:rFonts w:ascii="Times New Roman" w:eastAsia="Times New Roman" w:hAnsi="Times New Roman" w:cs="Times New Roman"/>
          <w:bCs/>
          <w:sz w:val="28"/>
          <w:szCs w:val="28"/>
          <w:lang w:eastAsia="uk-UA"/>
        </w:rPr>
        <w:t>П</w:t>
      </w:r>
      <w:r w:rsidR="006571D3" w:rsidRPr="00D33063">
        <w:rPr>
          <w:rFonts w:ascii="Times New Roman" w:eastAsia="Times New Roman" w:hAnsi="Times New Roman" w:cs="Times New Roman"/>
          <w:bCs/>
          <w:sz w:val="28"/>
          <w:szCs w:val="28"/>
          <w:lang w:eastAsia="uk-UA"/>
        </w:rPr>
        <w:t xml:space="preserve">оведінка натовпу </w:t>
      </w:r>
      <w:r w:rsidR="006571D3">
        <w:rPr>
          <w:rFonts w:ascii="Times New Roman" w:eastAsia="Times New Roman" w:hAnsi="Times New Roman" w:cs="Times New Roman"/>
          <w:bCs/>
          <w:sz w:val="28"/>
          <w:szCs w:val="28"/>
          <w:lang w:eastAsia="uk-UA"/>
        </w:rPr>
        <w:t xml:space="preserve">зумовлюється </w:t>
      </w:r>
      <w:r w:rsidR="006571D3" w:rsidRPr="00D33063">
        <w:rPr>
          <w:rFonts w:ascii="Times New Roman" w:eastAsia="Times New Roman" w:hAnsi="Times New Roman" w:cs="Times New Roman"/>
          <w:bCs/>
          <w:sz w:val="28"/>
          <w:szCs w:val="28"/>
          <w:lang w:eastAsia="uk-UA"/>
        </w:rPr>
        <w:t>установками лідерів.</w:t>
      </w:r>
      <w:r w:rsidR="006571D3">
        <w:rPr>
          <w:rFonts w:ascii="Times New Roman" w:eastAsia="Times New Roman" w:hAnsi="Times New Roman" w:cs="Times New Roman"/>
          <w:bCs/>
          <w:sz w:val="28"/>
          <w:szCs w:val="28"/>
          <w:lang w:eastAsia="uk-UA"/>
        </w:rPr>
        <w:t xml:space="preserve"> </w:t>
      </w:r>
      <w:r w:rsidR="004F4DEA">
        <w:rPr>
          <w:rFonts w:ascii="Times New Roman" w:eastAsia="Times New Roman" w:hAnsi="Times New Roman" w:cs="Times New Roman"/>
          <w:bCs/>
          <w:sz w:val="28"/>
          <w:szCs w:val="28"/>
          <w:lang w:eastAsia="uk-UA"/>
        </w:rPr>
        <w:t>У</w:t>
      </w:r>
      <w:r w:rsidR="006571D3">
        <w:rPr>
          <w:rFonts w:ascii="Times New Roman" w:eastAsia="Times New Roman" w:hAnsi="Times New Roman" w:cs="Times New Roman"/>
          <w:sz w:val="28"/>
          <w:szCs w:val="28"/>
          <w:lang w:eastAsia="ru-RU"/>
        </w:rPr>
        <w:t xml:space="preserve"> ситуації скупчення великої кількості людей, об’єднаних певними потребами та спільною ідеєю, їх установка до злочинної поведінки, яку</w:t>
      </w:r>
      <w:r w:rsidR="004F4DEA">
        <w:rPr>
          <w:rFonts w:ascii="Times New Roman" w:eastAsia="Times New Roman" w:hAnsi="Times New Roman" w:cs="Times New Roman"/>
          <w:sz w:val="28"/>
          <w:szCs w:val="28"/>
          <w:lang w:eastAsia="ru-RU"/>
        </w:rPr>
        <w:t xml:space="preserve"> </w:t>
      </w:r>
      <w:r w:rsidR="006571D3">
        <w:rPr>
          <w:rFonts w:ascii="Times New Roman" w:eastAsia="Times New Roman" w:hAnsi="Times New Roman" w:cs="Times New Roman"/>
          <w:sz w:val="28"/>
          <w:szCs w:val="28"/>
          <w:lang w:eastAsia="ru-RU"/>
        </w:rPr>
        <w:t>форму</w:t>
      </w:r>
      <w:r w:rsidR="004F4DEA">
        <w:rPr>
          <w:rFonts w:ascii="Times New Roman" w:eastAsia="Times New Roman" w:hAnsi="Times New Roman" w:cs="Times New Roman"/>
          <w:sz w:val="28"/>
          <w:szCs w:val="28"/>
          <w:lang w:eastAsia="ru-RU"/>
        </w:rPr>
        <w:t>є</w:t>
      </w:r>
      <w:r w:rsidR="006571D3">
        <w:rPr>
          <w:rFonts w:ascii="Times New Roman" w:eastAsia="Times New Roman" w:hAnsi="Times New Roman" w:cs="Times New Roman"/>
          <w:sz w:val="28"/>
          <w:szCs w:val="28"/>
          <w:lang w:eastAsia="ru-RU"/>
        </w:rPr>
        <w:t xml:space="preserve"> лідер, </w:t>
      </w:r>
      <w:r w:rsidR="001D510E">
        <w:rPr>
          <w:rFonts w:ascii="Times New Roman" w:eastAsia="Times New Roman" w:hAnsi="Times New Roman" w:cs="Times New Roman"/>
          <w:sz w:val="28"/>
          <w:szCs w:val="28"/>
          <w:lang w:eastAsia="ru-RU"/>
        </w:rPr>
        <w:t xml:space="preserve">має </w:t>
      </w:r>
      <w:r w:rsidR="006571D3">
        <w:rPr>
          <w:rFonts w:ascii="Times New Roman" w:eastAsia="Times New Roman" w:hAnsi="Times New Roman" w:cs="Times New Roman"/>
          <w:sz w:val="28"/>
          <w:szCs w:val="28"/>
          <w:lang w:eastAsia="ru-RU"/>
        </w:rPr>
        <w:t>вирішальн</w:t>
      </w:r>
      <w:r w:rsidR="001D510E">
        <w:rPr>
          <w:rFonts w:ascii="Times New Roman" w:eastAsia="Times New Roman" w:hAnsi="Times New Roman" w:cs="Times New Roman"/>
          <w:sz w:val="28"/>
          <w:szCs w:val="28"/>
          <w:lang w:eastAsia="ru-RU"/>
        </w:rPr>
        <w:t>е значення</w:t>
      </w:r>
      <w:r w:rsidR="006571D3">
        <w:rPr>
          <w:rFonts w:ascii="Times New Roman" w:eastAsia="Times New Roman" w:hAnsi="Times New Roman" w:cs="Times New Roman"/>
          <w:sz w:val="28"/>
          <w:szCs w:val="28"/>
          <w:lang w:eastAsia="ru-RU"/>
        </w:rPr>
        <w:t xml:space="preserve">. </w:t>
      </w:r>
      <w:r w:rsidR="001D510E">
        <w:rPr>
          <w:rFonts w:ascii="Times New Roman" w:eastAsia="Times New Roman" w:hAnsi="Times New Roman" w:cs="Times New Roman"/>
          <w:sz w:val="28"/>
          <w:szCs w:val="28"/>
          <w:lang w:eastAsia="ru-RU"/>
        </w:rPr>
        <w:t xml:space="preserve">Дисертант </w:t>
      </w:r>
      <w:r w:rsidR="00182DA3">
        <w:rPr>
          <w:rFonts w:ascii="Times New Roman" w:eastAsia="Times New Roman" w:hAnsi="Times New Roman" w:cs="Times New Roman"/>
          <w:sz w:val="28"/>
          <w:szCs w:val="28"/>
          <w:lang w:eastAsia="ru-RU"/>
        </w:rPr>
        <w:t xml:space="preserve">обґрунтовує, що кримінологічне поняття лідера злочинного натовпу </w:t>
      </w:r>
      <w:r w:rsidR="001D510E" w:rsidRPr="001D510E">
        <w:rPr>
          <w:rFonts w:ascii="Times New Roman" w:eastAsia="Times New Roman" w:hAnsi="Times New Roman" w:cs="Times New Roman"/>
          <w:sz w:val="28"/>
          <w:szCs w:val="28"/>
          <w:lang w:eastAsia="ru-RU"/>
        </w:rPr>
        <w:t>−</w:t>
      </w:r>
      <w:r w:rsidR="001D510E">
        <w:rPr>
          <w:rFonts w:ascii="Times New Roman" w:eastAsia="Times New Roman" w:hAnsi="Times New Roman" w:cs="Times New Roman"/>
          <w:sz w:val="28"/>
          <w:szCs w:val="28"/>
          <w:lang w:eastAsia="ru-RU"/>
        </w:rPr>
        <w:t xml:space="preserve"> </w:t>
      </w:r>
      <w:r w:rsidR="00182DA3">
        <w:rPr>
          <w:rFonts w:ascii="Times New Roman" w:eastAsia="Times New Roman" w:hAnsi="Times New Roman" w:cs="Times New Roman"/>
          <w:sz w:val="28"/>
          <w:szCs w:val="28"/>
          <w:lang w:eastAsia="ru-RU"/>
        </w:rPr>
        <w:t>аналог не лише кримінально-правового поняття організатора злочину, а й керівника. У натовпі лідер об’єднує у своїй діяльності як функції організації злочинних дій, так і керівництва ними.</w:t>
      </w:r>
      <w:r w:rsidR="00FB0AD5">
        <w:rPr>
          <w:rFonts w:ascii="Times New Roman" w:eastAsia="Times New Roman" w:hAnsi="Times New Roman" w:cs="Times New Roman"/>
          <w:sz w:val="28"/>
          <w:szCs w:val="28"/>
          <w:lang w:eastAsia="ru-RU"/>
        </w:rPr>
        <w:t xml:space="preserve"> </w:t>
      </w:r>
      <w:r w:rsidR="001D510E">
        <w:rPr>
          <w:rFonts w:ascii="Times New Roman" w:eastAsia="Times New Roman" w:hAnsi="Times New Roman" w:cs="Times New Roman"/>
          <w:sz w:val="28"/>
          <w:szCs w:val="28"/>
          <w:lang w:eastAsia="uk-UA"/>
        </w:rPr>
        <w:t>Серед осіб, які перебувають у</w:t>
      </w:r>
      <w:r w:rsidR="006571D3" w:rsidRPr="00D419B3">
        <w:rPr>
          <w:rFonts w:ascii="Times New Roman" w:eastAsia="Times New Roman" w:hAnsi="Times New Roman" w:cs="Times New Roman"/>
          <w:sz w:val="28"/>
          <w:szCs w:val="28"/>
          <w:lang w:eastAsia="uk-UA"/>
        </w:rPr>
        <w:t xml:space="preserve"> натовпі</w:t>
      </w:r>
      <w:r w:rsidR="006571D3">
        <w:rPr>
          <w:rFonts w:ascii="Times New Roman" w:eastAsia="Times New Roman" w:hAnsi="Times New Roman" w:cs="Times New Roman"/>
          <w:sz w:val="28"/>
          <w:szCs w:val="28"/>
          <w:lang w:eastAsia="uk-UA"/>
        </w:rPr>
        <w:t>,</w:t>
      </w:r>
      <w:r w:rsidR="006571D3" w:rsidRPr="00D419B3">
        <w:rPr>
          <w:rFonts w:ascii="Times New Roman" w:eastAsia="Times New Roman" w:hAnsi="Times New Roman" w:cs="Times New Roman"/>
          <w:sz w:val="28"/>
          <w:szCs w:val="28"/>
          <w:lang w:eastAsia="uk-UA"/>
        </w:rPr>
        <w:t xml:space="preserve"> </w:t>
      </w:r>
      <w:r w:rsidR="001D510E">
        <w:rPr>
          <w:rFonts w:ascii="Times New Roman" w:eastAsia="Times New Roman" w:hAnsi="Times New Roman" w:cs="Times New Roman"/>
          <w:sz w:val="28"/>
          <w:szCs w:val="28"/>
          <w:lang w:eastAsia="uk-UA"/>
        </w:rPr>
        <w:t>існу</w:t>
      </w:r>
      <w:r w:rsidR="006571D3" w:rsidRPr="00D419B3">
        <w:rPr>
          <w:rFonts w:ascii="Times New Roman" w:eastAsia="Times New Roman" w:hAnsi="Times New Roman" w:cs="Times New Roman"/>
          <w:sz w:val="28"/>
          <w:szCs w:val="28"/>
          <w:lang w:eastAsia="uk-UA"/>
        </w:rPr>
        <w:t>є рольов</w:t>
      </w:r>
      <w:r w:rsidR="006571D3">
        <w:rPr>
          <w:rFonts w:ascii="Times New Roman" w:eastAsia="Times New Roman" w:hAnsi="Times New Roman" w:cs="Times New Roman"/>
          <w:sz w:val="28"/>
          <w:szCs w:val="28"/>
          <w:lang w:eastAsia="uk-UA"/>
        </w:rPr>
        <w:t xml:space="preserve">ий розподіл </w:t>
      </w:r>
      <w:r w:rsidR="006571D3" w:rsidRPr="00D419B3">
        <w:rPr>
          <w:rFonts w:ascii="Times New Roman" w:eastAsia="Times New Roman" w:hAnsi="Times New Roman" w:cs="Times New Roman"/>
          <w:sz w:val="28"/>
          <w:szCs w:val="28"/>
          <w:lang w:eastAsia="uk-UA"/>
        </w:rPr>
        <w:t>діяльності</w:t>
      </w:r>
      <w:r w:rsidR="006571D3">
        <w:rPr>
          <w:rFonts w:ascii="Times New Roman" w:eastAsia="Times New Roman" w:hAnsi="Times New Roman" w:cs="Times New Roman"/>
          <w:sz w:val="28"/>
          <w:szCs w:val="28"/>
          <w:lang w:eastAsia="uk-UA"/>
        </w:rPr>
        <w:t>. Підтриман</w:t>
      </w:r>
      <w:r w:rsidR="001D510E">
        <w:rPr>
          <w:rFonts w:ascii="Times New Roman" w:eastAsia="Times New Roman" w:hAnsi="Times New Roman" w:cs="Times New Roman"/>
          <w:sz w:val="28"/>
          <w:szCs w:val="28"/>
          <w:lang w:eastAsia="uk-UA"/>
        </w:rPr>
        <w:t>о</w:t>
      </w:r>
      <w:r w:rsidR="006571D3">
        <w:rPr>
          <w:rFonts w:ascii="Times New Roman" w:eastAsia="Times New Roman" w:hAnsi="Times New Roman" w:cs="Times New Roman"/>
          <w:sz w:val="28"/>
          <w:szCs w:val="28"/>
          <w:lang w:eastAsia="uk-UA"/>
        </w:rPr>
        <w:t xml:space="preserve"> і розвинут</w:t>
      </w:r>
      <w:r w:rsidR="001D510E">
        <w:rPr>
          <w:rFonts w:ascii="Times New Roman" w:eastAsia="Times New Roman" w:hAnsi="Times New Roman" w:cs="Times New Roman"/>
          <w:sz w:val="28"/>
          <w:szCs w:val="28"/>
          <w:lang w:eastAsia="uk-UA"/>
        </w:rPr>
        <w:t>о</w:t>
      </w:r>
      <w:r w:rsidR="006571D3">
        <w:rPr>
          <w:rFonts w:ascii="Times New Roman" w:eastAsia="Times New Roman" w:hAnsi="Times New Roman" w:cs="Times New Roman"/>
          <w:sz w:val="28"/>
          <w:szCs w:val="28"/>
          <w:lang w:eastAsia="uk-UA"/>
        </w:rPr>
        <w:t xml:space="preserve"> </w:t>
      </w:r>
      <w:r w:rsidR="006571D3" w:rsidRPr="00D419B3">
        <w:rPr>
          <w:rFonts w:ascii="Times New Roman" w:eastAsia="Calibri" w:hAnsi="Times New Roman" w:cs="Times New Roman"/>
          <w:sz w:val="28"/>
          <w:szCs w:val="28"/>
        </w:rPr>
        <w:t>концепці</w:t>
      </w:r>
      <w:r w:rsidR="001D510E">
        <w:rPr>
          <w:rFonts w:ascii="Times New Roman" w:eastAsia="Calibri" w:hAnsi="Times New Roman" w:cs="Times New Roman"/>
          <w:sz w:val="28"/>
          <w:szCs w:val="28"/>
        </w:rPr>
        <w:t>ю</w:t>
      </w:r>
      <w:r w:rsidR="006571D3" w:rsidRPr="00D419B3">
        <w:rPr>
          <w:rFonts w:ascii="Times New Roman" w:eastAsia="Calibri" w:hAnsi="Times New Roman" w:cs="Times New Roman"/>
          <w:sz w:val="28"/>
          <w:szCs w:val="28"/>
        </w:rPr>
        <w:t xml:space="preserve"> «рольового розподілу відповідальності співучасників»</w:t>
      </w:r>
      <w:r w:rsidR="006571D3">
        <w:rPr>
          <w:rFonts w:ascii="Times New Roman" w:eastAsia="Calibri" w:hAnsi="Times New Roman" w:cs="Times New Roman"/>
          <w:sz w:val="28"/>
          <w:szCs w:val="28"/>
        </w:rPr>
        <w:t>. Актуалізовано</w:t>
      </w:r>
      <w:r w:rsidR="006571D3" w:rsidRPr="00D419B3">
        <w:rPr>
          <w:rFonts w:ascii="Times New Roman" w:eastAsia="Calibri" w:hAnsi="Times New Roman" w:cs="Times New Roman"/>
          <w:sz w:val="28"/>
          <w:szCs w:val="28"/>
        </w:rPr>
        <w:t xml:space="preserve"> питання про необхідність диференціації відповідальності учасників, організаторів, провокаторів злочинних дій натовпу</w:t>
      </w:r>
      <w:r w:rsidR="006571D3">
        <w:rPr>
          <w:rFonts w:ascii="Times New Roman" w:eastAsia="Calibri" w:hAnsi="Times New Roman" w:cs="Times New Roman"/>
          <w:sz w:val="28"/>
          <w:szCs w:val="28"/>
        </w:rPr>
        <w:t xml:space="preserve">. </w:t>
      </w:r>
      <w:r w:rsidR="004F4DEA">
        <w:rPr>
          <w:rFonts w:ascii="Times New Roman" w:eastAsia="Calibri" w:hAnsi="Times New Roman" w:cs="Times New Roman"/>
          <w:sz w:val="28"/>
          <w:szCs w:val="28"/>
        </w:rPr>
        <w:t>Натовп як</w:t>
      </w:r>
      <w:r w:rsidR="004F4DEA" w:rsidRPr="00D419B3">
        <w:rPr>
          <w:rFonts w:ascii="Times New Roman" w:eastAsia="Calibri" w:hAnsi="Times New Roman" w:cs="Times New Roman"/>
          <w:sz w:val="28"/>
          <w:szCs w:val="28"/>
        </w:rPr>
        <w:t xml:space="preserve"> прояв необхідної співучасті</w:t>
      </w:r>
      <w:r w:rsidR="004F4DEA">
        <w:rPr>
          <w:rFonts w:ascii="Times New Roman" w:eastAsia="Calibri" w:hAnsi="Times New Roman" w:cs="Times New Roman"/>
          <w:sz w:val="28"/>
          <w:szCs w:val="28"/>
        </w:rPr>
        <w:t xml:space="preserve">, що </w:t>
      </w:r>
      <w:r w:rsidR="004F4DEA" w:rsidRPr="00D419B3">
        <w:rPr>
          <w:rFonts w:ascii="Times New Roman" w:eastAsia="Calibri" w:hAnsi="Times New Roman" w:cs="Times New Roman"/>
          <w:sz w:val="28"/>
          <w:szCs w:val="28"/>
        </w:rPr>
        <w:t xml:space="preserve">передбачає рольовий розподіл </w:t>
      </w:r>
      <w:r w:rsidR="004F4DEA">
        <w:rPr>
          <w:rFonts w:ascii="Times New Roman" w:eastAsia="Calibri" w:hAnsi="Times New Roman" w:cs="Times New Roman"/>
          <w:sz w:val="28"/>
          <w:szCs w:val="28"/>
        </w:rPr>
        <w:t xml:space="preserve">діяльності, </w:t>
      </w:r>
      <w:r w:rsidR="001D510E">
        <w:rPr>
          <w:rFonts w:ascii="Times New Roman" w:eastAsia="Calibri" w:hAnsi="Times New Roman" w:cs="Times New Roman"/>
          <w:sz w:val="28"/>
          <w:szCs w:val="28"/>
        </w:rPr>
        <w:t xml:space="preserve">визначається </w:t>
      </w:r>
      <w:r w:rsidR="004F4DEA" w:rsidRPr="00D419B3">
        <w:rPr>
          <w:rFonts w:ascii="Times New Roman" w:eastAsia="Calibri" w:hAnsi="Times New Roman" w:cs="Times New Roman"/>
          <w:sz w:val="28"/>
          <w:szCs w:val="28"/>
        </w:rPr>
        <w:t>неоднорідн</w:t>
      </w:r>
      <w:r w:rsidR="004F4DEA">
        <w:rPr>
          <w:rFonts w:ascii="Times New Roman" w:eastAsia="Calibri" w:hAnsi="Times New Roman" w:cs="Times New Roman"/>
          <w:sz w:val="28"/>
          <w:szCs w:val="28"/>
        </w:rPr>
        <w:t>и</w:t>
      </w:r>
      <w:r w:rsidR="001D510E">
        <w:rPr>
          <w:rFonts w:ascii="Times New Roman" w:eastAsia="Calibri" w:hAnsi="Times New Roman" w:cs="Times New Roman"/>
          <w:sz w:val="28"/>
          <w:szCs w:val="28"/>
        </w:rPr>
        <w:t>м</w:t>
      </w:r>
      <w:r w:rsidR="004F4DEA">
        <w:rPr>
          <w:rFonts w:ascii="Times New Roman" w:eastAsia="Calibri" w:hAnsi="Times New Roman" w:cs="Times New Roman"/>
          <w:sz w:val="28"/>
          <w:szCs w:val="28"/>
        </w:rPr>
        <w:t xml:space="preserve"> </w:t>
      </w:r>
      <w:r w:rsidR="004F4DEA" w:rsidRPr="00D419B3">
        <w:rPr>
          <w:rFonts w:ascii="Times New Roman" w:eastAsia="Calibri" w:hAnsi="Times New Roman" w:cs="Times New Roman"/>
          <w:sz w:val="28"/>
          <w:szCs w:val="28"/>
        </w:rPr>
        <w:t>склад</w:t>
      </w:r>
      <w:r w:rsidR="001D510E">
        <w:rPr>
          <w:rFonts w:ascii="Times New Roman" w:eastAsia="Calibri" w:hAnsi="Times New Roman" w:cs="Times New Roman"/>
          <w:sz w:val="28"/>
          <w:szCs w:val="28"/>
        </w:rPr>
        <w:t>ом</w:t>
      </w:r>
      <w:r w:rsidR="004F4DEA">
        <w:rPr>
          <w:rFonts w:ascii="Times New Roman" w:eastAsia="Calibri" w:hAnsi="Times New Roman" w:cs="Times New Roman"/>
          <w:sz w:val="28"/>
          <w:szCs w:val="28"/>
        </w:rPr>
        <w:t xml:space="preserve"> учасників.</w:t>
      </w:r>
    </w:p>
    <w:p w:rsidR="00B34690" w:rsidRPr="00B34690" w:rsidRDefault="00B34690" w:rsidP="00F42018">
      <w:pPr>
        <w:spacing w:after="0" w:line="269" w:lineRule="auto"/>
        <w:ind w:firstLine="567"/>
        <w:jc w:val="both"/>
        <w:rPr>
          <w:rFonts w:ascii="Times New Roman" w:hAnsi="Times New Roman" w:cs="Times New Roman"/>
          <w:bCs/>
          <w:sz w:val="28"/>
          <w:szCs w:val="28"/>
        </w:rPr>
      </w:pPr>
      <w:r>
        <w:rPr>
          <w:rFonts w:ascii="Times New Roman" w:eastAsia="Calibri" w:hAnsi="Times New Roman" w:cs="Times New Roman"/>
          <w:b/>
          <w:sz w:val="28"/>
          <w:szCs w:val="28"/>
        </w:rPr>
        <w:t>Розділ 2 «К</w:t>
      </w:r>
      <w:r w:rsidRPr="00B34690">
        <w:rPr>
          <w:rFonts w:ascii="Times New Roman" w:eastAsia="Calibri" w:hAnsi="Times New Roman" w:cs="Times New Roman"/>
          <w:b/>
          <w:sz w:val="28"/>
          <w:szCs w:val="28"/>
          <w:lang w:eastAsia="uk-UA"/>
        </w:rPr>
        <w:t xml:space="preserve">римінально-правова протидія </w:t>
      </w:r>
      <w:r w:rsidRPr="00B34690">
        <w:rPr>
          <w:rFonts w:ascii="Times New Roman" w:eastAsia="Calibri" w:hAnsi="Times New Roman" w:cs="Times New Roman"/>
          <w:b/>
          <w:sz w:val="28"/>
          <w:szCs w:val="28"/>
          <w:lang w:eastAsia="ar-SA"/>
        </w:rPr>
        <w:t xml:space="preserve">злочинним діям, що вчиняються особами </w:t>
      </w:r>
      <w:r w:rsidR="001D510E">
        <w:rPr>
          <w:rFonts w:ascii="Times New Roman" w:eastAsia="Calibri" w:hAnsi="Times New Roman" w:cs="Times New Roman"/>
          <w:b/>
          <w:sz w:val="28"/>
          <w:szCs w:val="28"/>
          <w:lang w:eastAsia="ar-SA"/>
        </w:rPr>
        <w:t>в</w:t>
      </w:r>
      <w:r w:rsidRPr="00B34690">
        <w:rPr>
          <w:rFonts w:ascii="Times New Roman" w:eastAsia="Calibri" w:hAnsi="Times New Roman" w:cs="Times New Roman"/>
          <w:b/>
          <w:sz w:val="28"/>
          <w:szCs w:val="28"/>
          <w:lang w:eastAsia="ar-SA"/>
        </w:rPr>
        <w:t xml:space="preserve"> складі натовпу: </w:t>
      </w:r>
      <w:r w:rsidRPr="00B34690">
        <w:rPr>
          <w:rFonts w:ascii="Times New Roman" w:eastAsia="Calibri" w:hAnsi="Times New Roman" w:cs="Times New Roman"/>
          <w:b/>
          <w:sz w:val="28"/>
          <w:szCs w:val="28"/>
          <w:lang w:eastAsia="uk-UA"/>
        </w:rPr>
        <w:t>історія, зарубіжний досвід і сучасність</w:t>
      </w:r>
      <w:r>
        <w:rPr>
          <w:rFonts w:ascii="Times New Roman" w:eastAsia="Calibri" w:hAnsi="Times New Roman" w:cs="Times New Roman"/>
          <w:b/>
          <w:sz w:val="28"/>
          <w:szCs w:val="28"/>
          <w:lang w:eastAsia="uk-UA"/>
        </w:rPr>
        <w:t xml:space="preserve">» </w:t>
      </w:r>
      <w:r w:rsidRPr="00B34690">
        <w:rPr>
          <w:rFonts w:ascii="Times New Roman" w:eastAsia="Calibri" w:hAnsi="Times New Roman" w:cs="Times New Roman"/>
          <w:sz w:val="28"/>
          <w:szCs w:val="28"/>
          <w:lang w:eastAsia="uk-UA"/>
        </w:rPr>
        <w:t>складається з чотирьох підрозділів.</w:t>
      </w:r>
      <w:r>
        <w:rPr>
          <w:rFonts w:ascii="Times New Roman" w:eastAsia="Calibri" w:hAnsi="Times New Roman" w:cs="Times New Roman"/>
          <w:b/>
          <w:sz w:val="28"/>
          <w:szCs w:val="28"/>
          <w:lang w:eastAsia="uk-UA"/>
        </w:rPr>
        <w:t xml:space="preserve"> </w:t>
      </w:r>
    </w:p>
    <w:p w:rsidR="005C65FE" w:rsidRPr="005C65FE" w:rsidRDefault="005C65FE" w:rsidP="00F42018">
      <w:pPr>
        <w:spacing w:after="0" w:line="269" w:lineRule="auto"/>
        <w:ind w:firstLine="567"/>
        <w:jc w:val="both"/>
        <w:rPr>
          <w:rFonts w:ascii="Times New Roman" w:eastAsia="Calibri" w:hAnsi="Times New Roman" w:cs="Times New Roman"/>
          <w:sz w:val="28"/>
          <w:szCs w:val="28"/>
          <w:lang w:eastAsia="uk-UA"/>
        </w:rPr>
      </w:pPr>
      <w:r w:rsidRPr="005C65FE">
        <w:rPr>
          <w:rFonts w:ascii="Times New Roman" w:eastAsia="Calibri" w:hAnsi="Times New Roman" w:cs="Times New Roman"/>
          <w:i/>
          <w:sz w:val="28"/>
          <w:szCs w:val="28"/>
          <w:lang w:eastAsia="uk-UA"/>
        </w:rPr>
        <w:t>Підрозділ 2.1 «</w:t>
      </w:r>
      <w:r w:rsidR="00B34690" w:rsidRPr="00B34690">
        <w:rPr>
          <w:rFonts w:ascii="Times New Roman" w:eastAsia="Calibri" w:hAnsi="Times New Roman" w:cs="Times New Roman"/>
          <w:bCs/>
          <w:i/>
          <w:color w:val="000000"/>
          <w:sz w:val="28"/>
          <w:szCs w:val="28"/>
          <w:lang w:eastAsia="uk-UA"/>
        </w:rPr>
        <w:t xml:space="preserve">Історична ґенеза кримінально-правової протидії </w:t>
      </w:r>
      <w:r w:rsidR="00322746">
        <w:rPr>
          <w:rFonts w:ascii="Times New Roman" w:eastAsia="Calibri" w:hAnsi="Times New Roman" w:cs="Times New Roman"/>
          <w:bCs/>
          <w:i/>
          <w:color w:val="000000"/>
          <w:sz w:val="28"/>
          <w:szCs w:val="28"/>
          <w:lang w:eastAsia="uk-UA"/>
        </w:rPr>
        <w:t>масовим заворушенням та суміжним злочинам</w:t>
      </w:r>
      <w:r>
        <w:rPr>
          <w:rFonts w:ascii="Times New Roman" w:eastAsia="Calibri" w:hAnsi="Times New Roman" w:cs="Times New Roman"/>
          <w:sz w:val="28"/>
          <w:szCs w:val="28"/>
          <w:lang w:eastAsia="uk-UA"/>
        </w:rPr>
        <w:t xml:space="preserve">» містить висновок, </w:t>
      </w:r>
      <w:r w:rsidRPr="005C65FE">
        <w:rPr>
          <w:rFonts w:ascii="Times New Roman" w:eastAsia="Calibri" w:hAnsi="Times New Roman" w:cs="Times New Roman"/>
          <w:sz w:val="28"/>
          <w:szCs w:val="28"/>
          <w:lang w:eastAsia="uk-UA"/>
        </w:rPr>
        <w:t xml:space="preserve">що кримінально-правова протидія </w:t>
      </w:r>
      <w:r w:rsidRPr="00B1591A">
        <w:rPr>
          <w:rFonts w:ascii="Times New Roman" w:eastAsia="Calibri" w:hAnsi="Times New Roman" w:cs="Times New Roman"/>
          <w:color w:val="FF0000"/>
          <w:sz w:val="28"/>
          <w:szCs w:val="28"/>
          <w:lang w:eastAsia="uk-UA"/>
        </w:rPr>
        <w:t>була</w:t>
      </w:r>
      <w:r w:rsidRPr="005C65FE">
        <w:rPr>
          <w:rFonts w:ascii="Times New Roman" w:eastAsia="Calibri" w:hAnsi="Times New Roman" w:cs="Times New Roman"/>
          <w:sz w:val="28"/>
          <w:szCs w:val="28"/>
          <w:lang w:eastAsia="uk-UA"/>
        </w:rPr>
        <w:t xml:space="preserve"> неоднаковою та неоднозначною </w:t>
      </w:r>
      <w:r w:rsidR="001D510E">
        <w:rPr>
          <w:rFonts w:ascii="Times New Roman" w:eastAsia="Calibri" w:hAnsi="Times New Roman" w:cs="Times New Roman"/>
          <w:sz w:val="28"/>
          <w:szCs w:val="28"/>
          <w:lang w:eastAsia="uk-UA"/>
        </w:rPr>
        <w:t xml:space="preserve">в </w:t>
      </w:r>
      <w:r w:rsidRPr="005C65FE">
        <w:rPr>
          <w:rFonts w:ascii="Times New Roman" w:eastAsia="Calibri" w:hAnsi="Times New Roman" w:cs="Times New Roman"/>
          <w:sz w:val="28"/>
          <w:szCs w:val="28"/>
          <w:lang w:eastAsia="uk-UA"/>
        </w:rPr>
        <w:t>різні історичні періоди. Запропоновано виділяти етапи становлення та розвитку такої протидії в Україні</w:t>
      </w:r>
      <w:r w:rsidR="00C14F4E">
        <w:rPr>
          <w:rFonts w:ascii="Times New Roman" w:eastAsia="Calibri" w:hAnsi="Times New Roman" w:cs="Times New Roman"/>
          <w:sz w:val="28"/>
          <w:szCs w:val="28"/>
          <w:lang w:eastAsia="uk-UA"/>
        </w:rPr>
        <w:t>. П</w:t>
      </w:r>
      <w:r w:rsidRPr="005C65FE">
        <w:rPr>
          <w:rFonts w:ascii="Times New Roman" w:eastAsia="Calibri" w:hAnsi="Times New Roman" w:cs="Times New Roman"/>
          <w:sz w:val="28"/>
          <w:szCs w:val="28"/>
          <w:lang w:eastAsia="uk-UA"/>
        </w:rPr>
        <w:t xml:space="preserve">ерший (ІХ – початок ХІХ ст.) – </w:t>
      </w:r>
      <w:r w:rsidR="001D510E">
        <w:rPr>
          <w:rFonts w:ascii="Times New Roman" w:eastAsia="Calibri" w:hAnsi="Times New Roman" w:cs="Times New Roman"/>
          <w:sz w:val="28"/>
          <w:szCs w:val="28"/>
          <w:lang w:eastAsia="uk-UA"/>
        </w:rPr>
        <w:t xml:space="preserve">це </w:t>
      </w:r>
      <w:r w:rsidRPr="005C65FE">
        <w:rPr>
          <w:rFonts w:ascii="Times New Roman" w:eastAsia="Calibri" w:hAnsi="Times New Roman" w:cs="Times New Roman"/>
          <w:sz w:val="28"/>
          <w:szCs w:val="28"/>
          <w:lang w:eastAsia="uk-UA"/>
        </w:rPr>
        <w:t xml:space="preserve">зародження кримінально-правової протидії злочинним діям осіб, що вчиняються </w:t>
      </w:r>
      <w:r w:rsidR="001D510E">
        <w:rPr>
          <w:rFonts w:ascii="Times New Roman" w:eastAsia="Calibri" w:hAnsi="Times New Roman" w:cs="Times New Roman"/>
          <w:sz w:val="28"/>
          <w:szCs w:val="28"/>
          <w:lang w:eastAsia="uk-UA"/>
        </w:rPr>
        <w:t>в</w:t>
      </w:r>
      <w:r w:rsidRPr="005C65FE">
        <w:rPr>
          <w:rFonts w:ascii="Times New Roman" w:eastAsia="Calibri" w:hAnsi="Times New Roman" w:cs="Times New Roman"/>
          <w:sz w:val="28"/>
          <w:szCs w:val="28"/>
          <w:lang w:eastAsia="uk-UA"/>
        </w:rPr>
        <w:t xml:space="preserve"> складі натовпу, під час якого відбувається перше встановлення кримінальної відповідальності за ці злочини. Цей етап характеризується відсутністю спеціальних норм, які б передбачали кримінальну відповідальність за такі дії в історичних пам’ятках Київської Р</w:t>
      </w:r>
      <w:r w:rsidR="001D510E">
        <w:rPr>
          <w:rFonts w:ascii="Times New Roman" w:eastAsia="Calibri" w:hAnsi="Times New Roman" w:cs="Times New Roman"/>
          <w:sz w:val="28"/>
          <w:szCs w:val="28"/>
          <w:lang w:eastAsia="uk-UA"/>
        </w:rPr>
        <w:t>усі. Фактично вперше кримінальну</w:t>
      </w:r>
      <w:r w:rsidRPr="005C65FE">
        <w:rPr>
          <w:rFonts w:ascii="Times New Roman" w:eastAsia="Calibri" w:hAnsi="Times New Roman" w:cs="Times New Roman"/>
          <w:sz w:val="28"/>
          <w:szCs w:val="28"/>
          <w:lang w:eastAsia="uk-UA"/>
        </w:rPr>
        <w:t xml:space="preserve"> відповідальність за злочинні дії </w:t>
      </w:r>
      <w:r w:rsidRPr="005C65FE">
        <w:rPr>
          <w:rFonts w:ascii="Times New Roman" w:eastAsia="Calibri" w:hAnsi="Times New Roman" w:cs="Times New Roman"/>
          <w:sz w:val="28"/>
          <w:szCs w:val="28"/>
          <w:lang w:eastAsia="uk-UA"/>
        </w:rPr>
        <w:lastRenderedPageBreak/>
        <w:t>осіб у складі натовпу передбачен</w:t>
      </w:r>
      <w:r w:rsidR="001D510E">
        <w:rPr>
          <w:rFonts w:ascii="Times New Roman" w:eastAsia="Calibri" w:hAnsi="Times New Roman" w:cs="Times New Roman"/>
          <w:sz w:val="28"/>
          <w:szCs w:val="28"/>
          <w:lang w:eastAsia="uk-UA"/>
        </w:rPr>
        <w:t>о</w:t>
      </w:r>
      <w:r w:rsidRPr="005C65FE">
        <w:rPr>
          <w:rFonts w:ascii="Times New Roman" w:eastAsia="Calibri" w:hAnsi="Times New Roman" w:cs="Times New Roman"/>
          <w:sz w:val="28"/>
          <w:szCs w:val="28"/>
          <w:lang w:eastAsia="uk-UA"/>
        </w:rPr>
        <w:t xml:space="preserve"> </w:t>
      </w:r>
      <w:r w:rsidR="001D510E">
        <w:rPr>
          <w:rFonts w:ascii="Times New Roman" w:eastAsia="Calibri" w:hAnsi="Times New Roman" w:cs="Times New Roman"/>
          <w:sz w:val="28"/>
          <w:szCs w:val="28"/>
          <w:lang w:eastAsia="uk-UA"/>
        </w:rPr>
        <w:t>в</w:t>
      </w:r>
      <w:r w:rsidRPr="005C65FE">
        <w:rPr>
          <w:rFonts w:ascii="Times New Roman" w:eastAsia="Calibri" w:hAnsi="Times New Roman" w:cs="Times New Roman"/>
          <w:sz w:val="28"/>
          <w:szCs w:val="28"/>
          <w:lang w:eastAsia="uk-UA"/>
        </w:rPr>
        <w:t xml:space="preserve"> Судебнику Івана ІІІ 1497 р</w:t>
      </w:r>
      <w:r w:rsidR="001D510E">
        <w:rPr>
          <w:rFonts w:ascii="Times New Roman" w:eastAsia="Calibri" w:hAnsi="Times New Roman" w:cs="Times New Roman"/>
          <w:sz w:val="28"/>
          <w:szCs w:val="28"/>
          <w:lang w:eastAsia="uk-UA"/>
        </w:rPr>
        <w:t xml:space="preserve">., а також </w:t>
      </w:r>
      <w:r w:rsidRPr="005C65FE">
        <w:rPr>
          <w:rFonts w:ascii="Times New Roman" w:eastAsia="Calibri" w:hAnsi="Times New Roman" w:cs="Times New Roman"/>
          <w:sz w:val="28"/>
          <w:szCs w:val="28"/>
          <w:lang w:eastAsia="uk-UA"/>
        </w:rPr>
        <w:t>у Литовських статутах 1529, 1566 та 1588 р</w:t>
      </w:r>
      <w:r w:rsidR="001D510E">
        <w:rPr>
          <w:rFonts w:ascii="Times New Roman" w:eastAsia="Calibri" w:hAnsi="Times New Roman" w:cs="Times New Roman"/>
          <w:sz w:val="28"/>
          <w:szCs w:val="28"/>
          <w:lang w:eastAsia="uk-UA"/>
        </w:rPr>
        <w:t>р.</w:t>
      </w:r>
      <w:r w:rsidRPr="005C65FE">
        <w:rPr>
          <w:rFonts w:ascii="Times New Roman" w:eastAsia="Calibri" w:hAnsi="Times New Roman" w:cs="Times New Roman"/>
          <w:sz w:val="28"/>
          <w:szCs w:val="28"/>
          <w:lang w:eastAsia="uk-UA"/>
        </w:rPr>
        <w:t>, Соборному уложенні 1649 р</w:t>
      </w:r>
      <w:r w:rsidR="001D510E">
        <w:rPr>
          <w:rFonts w:ascii="Times New Roman" w:eastAsia="Calibri" w:hAnsi="Times New Roman" w:cs="Times New Roman"/>
          <w:sz w:val="28"/>
          <w:szCs w:val="28"/>
          <w:lang w:eastAsia="uk-UA"/>
        </w:rPr>
        <w:t>.</w:t>
      </w:r>
      <w:r w:rsidRPr="005C65FE">
        <w:rPr>
          <w:rFonts w:ascii="Times New Roman" w:eastAsia="Calibri" w:hAnsi="Times New Roman" w:cs="Times New Roman"/>
          <w:sz w:val="28"/>
          <w:szCs w:val="28"/>
          <w:lang w:eastAsia="uk-UA"/>
        </w:rPr>
        <w:t>, Статуті військовому Петра I 1715 р</w:t>
      </w:r>
      <w:r w:rsidR="001D510E">
        <w:rPr>
          <w:rFonts w:ascii="Times New Roman" w:eastAsia="Calibri" w:hAnsi="Times New Roman" w:cs="Times New Roman"/>
          <w:sz w:val="28"/>
          <w:szCs w:val="28"/>
          <w:lang w:eastAsia="uk-UA"/>
        </w:rPr>
        <w:t>.,</w:t>
      </w:r>
      <w:r w:rsidRPr="005C65FE">
        <w:rPr>
          <w:rFonts w:ascii="Times New Roman" w:eastAsia="Calibri" w:hAnsi="Times New Roman" w:cs="Times New Roman"/>
          <w:sz w:val="28"/>
          <w:szCs w:val="28"/>
          <w:lang w:eastAsia="uk-UA"/>
        </w:rPr>
        <w:t xml:space="preserve"> у збірнику «Права, за якими судиться </w:t>
      </w:r>
      <w:r w:rsidR="00C14F4E">
        <w:rPr>
          <w:rFonts w:ascii="Times New Roman" w:eastAsia="Calibri" w:hAnsi="Times New Roman" w:cs="Times New Roman"/>
          <w:sz w:val="28"/>
          <w:szCs w:val="28"/>
          <w:lang w:eastAsia="uk-UA"/>
        </w:rPr>
        <w:t>малоросійський народ» 1743 р.</w:t>
      </w:r>
      <w:r w:rsidR="00F657A5">
        <w:rPr>
          <w:rFonts w:ascii="Times New Roman" w:eastAsia="Calibri" w:hAnsi="Times New Roman" w:cs="Times New Roman"/>
          <w:sz w:val="28"/>
          <w:szCs w:val="28"/>
          <w:lang w:eastAsia="uk-UA"/>
        </w:rPr>
        <w:t xml:space="preserve"> Д</w:t>
      </w:r>
      <w:r w:rsidRPr="005C65FE">
        <w:rPr>
          <w:rFonts w:ascii="Times New Roman" w:eastAsia="Calibri" w:hAnsi="Times New Roman" w:cs="Times New Roman"/>
          <w:sz w:val="28"/>
          <w:szCs w:val="28"/>
          <w:lang w:eastAsia="uk-UA"/>
        </w:rPr>
        <w:t>ругий етап (початок ХІХ – початок ХХ ст.) – становлення кримінально-правової протидії злочинним діям осіб</w:t>
      </w:r>
      <w:r w:rsidR="00322746">
        <w:rPr>
          <w:rFonts w:ascii="Times New Roman" w:eastAsia="Calibri" w:hAnsi="Times New Roman" w:cs="Times New Roman"/>
          <w:sz w:val="28"/>
          <w:szCs w:val="28"/>
          <w:lang w:eastAsia="uk-UA"/>
        </w:rPr>
        <w:t xml:space="preserve">, що вчиняються </w:t>
      </w:r>
      <w:r w:rsidR="001D510E">
        <w:rPr>
          <w:rFonts w:ascii="Times New Roman" w:eastAsia="Calibri" w:hAnsi="Times New Roman" w:cs="Times New Roman"/>
          <w:sz w:val="28"/>
          <w:szCs w:val="28"/>
          <w:lang w:eastAsia="uk-UA"/>
        </w:rPr>
        <w:t>в</w:t>
      </w:r>
      <w:r w:rsidR="00322746">
        <w:rPr>
          <w:rFonts w:ascii="Times New Roman" w:eastAsia="Calibri" w:hAnsi="Times New Roman" w:cs="Times New Roman"/>
          <w:sz w:val="28"/>
          <w:szCs w:val="28"/>
          <w:lang w:eastAsia="uk-UA"/>
        </w:rPr>
        <w:t xml:space="preserve"> складі натовпу</w:t>
      </w:r>
      <w:r w:rsidR="001D510E">
        <w:rPr>
          <w:rFonts w:ascii="Times New Roman" w:eastAsia="Calibri" w:hAnsi="Times New Roman" w:cs="Times New Roman"/>
          <w:sz w:val="28"/>
          <w:szCs w:val="28"/>
          <w:lang w:eastAsia="uk-UA"/>
        </w:rPr>
        <w:t xml:space="preserve">, </w:t>
      </w:r>
      <w:r w:rsidR="001D510E" w:rsidRPr="001D510E">
        <w:rPr>
          <w:rFonts w:ascii="Times New Roman" w:eastAsia="Calibri" w:hAnsi="Times New Roman" w:cs="Times New Roman"/>
          <w:sz w:val="28"/>
          <w:szCs w:val="28"/>
          <w:lang w:eastAsia="uk-UA"/>
        </w:rPr>
        <w:t>−</w:t>
      </w:r>
      <w:r w:rsidR="001D510E">
        <w:rPr>
          <w:rFonts w:ascii="Times New Roman" w:eastAsia="Calibri" w:hAnsi="Times New Roman" w:cs="Times New Roman"/>
          <w:sz w:val="28"/>
          <w:szCs w:val="28"/>
          <w:lang w:eastAsia="uk-UA"/>
        </w:rPr>
        <w:t xml:space="preserve"> </w:t>
      </w:r>
      <w:r w:rsidRPr="005C65FE">
        <w:rPr>
          <w:rFonts w:ascii="Times New Roman" w:eastAsia="Calibri" w:hAnsi="Times New Roman" w:cs="Times New Roman"/>
          <w:sz w:val="28"/>
          <w:szCs w:val="28"/>
          <w:lang w:eastAsia="uk-UA"/>
        </w:rPr>
        <w:t>ознаменувався дією Уложення про покарання кримінальні та виправні 1845 р</w:t>
      </w:r>
      <w:r w:rsidR="001D510E">
        <w:rPr>
          <w:rFonts w:ascii="Times New Roman" w:eastAsia="Calibri" w:hAnsi="Times New Roman" w:cs="Times New Roman"/>
          <w:sz w:val="28"/>
          <w:szCs w:val="28"/>
          <w:lang w:eastAsia="uk-UA"/>
        </w:rPr>
        <w:t>.</w:t>
      </w:r>
      <w:r w:rsidRPr="005C65FE">
        <w:rPr>
          <w:rFonts w:ascii="Times New Roman" w:eastAsia="Calibri" w:hAnsi="Times New Roman" w:cs="Times New Roman"/>
          <w:sz w:val="28"/>
          <w:szCs w:val="28"/>
          <w:lang w:eastAsia="uk-UA"/>
        </w:rPr>
        <w:t>, Кримінального уложення 1903 р. У цих пам’ятках кримінального права встановл</w:t>
      </w:r>
      <w:r w:rsidR="008D24A7">
        <w:rPr>
          <w:rFonts w:ascii="Times New Roman" w:eastAsia="Calibri" w:hAnsi="Times New Roman" w:cs="Times New Roman"/>
          <w:sz w:val="28"/>
          <w:szCs w:val="28"/>
          <w:lang w:eastAsia="uk-UA"/>
        </w:rPr>
        <w:t>ено</w:t>
      </w:r>
      <w:r w:rsidRPr="005C65FE">
        <w:rPr>
          <w:rFonts w:ascii="Times New Roman" w:eastAsia="Calibri" w:hAnsi="Times New Roman" w:cs="Times New Roman"/>
          <w:sz w:val="28"/>
          <w:szCs w:val="28"/>
          <w:lang w:eastAsia="uk-UA"/>
        </w:rPr>
        <w:t xml:space="preserve"> відповідальність за організацію </w:t>
      </w:r>
      <w:r w:rsidR="008D24A7">
        <w:rPr>
          <w:rFonts w:ascii="Times New Roman" w:eastAsia="Calibri" w:hAnsi="Times New Roman" w:cs="Times New Roman"/>
          <w:sz w:val="28"/>
          <w:szCs w:val="28"/>
          <w:lang w:eastAsia="uk-UA"/>
        </w:rPr>
        <w:t>й</w:t>
      </w:r>
      <w:r w:rsidRPr="005C65FE">
        <w:rPr>
          <w:rFonts w:ascii="Times New Roman" w:eastAsia="Calibri" w:hAnsi="Times New Roman" w:cs="Times New Roman"/>
          <w:sz w:val="28"/>
          <w:szCs w:val="28"/>
          <w:lang w:eastAsia="uk-UA"/>
        </w:rPr>
        <w:t xml:space="preserve"> участь у масових заворушеннях (скопищах). При цьому чітко диференці</w:t>
      </w:r>
      <w:r w:rsidR="008D24A7">
        <w:rPr>
          <w:rFonts w:ascii="Times New Roman" w:eastAsia="Calibri" w:hAnsi="Times New Roman" w:cs="Times New Roman"/>
          <w:sz w:val="28"/>
          <w:szCs w:val="28"/>
          <w:lang w:eastAsia="uk-UA"/>
        </w:rPr>
        <w:t xml:space="preserve">йовано </w:t>
      </w:r>
      <w:r w:rsidRPr="005C65FE">
        <w:rPr>
          <w:rFonts w:ascii="Times New Roman" w:eastAsia="Calibri" w:hAnsi="Times New Roman" w:cs="Times New Roman"/>
          <w:sz w:val="28"/>
          <w:szCs w:val="28"/>
          <w:lang w:eastAsia="uk-UA"/>
        </w:rPr>
        <w:t>кримінальн</w:t>
      </w:r>
      <w:r w:rsidR="008D24A7">
        <w:rPr>
          <w:rFonts w:ascii="Times New Roman" w:eastAsia="Calibri" w:hAnsi="Times New Roman" w:cs="Times New Roman"/>
          <w:sz w:val="28"/>
          <w:szCs w:val="28"/>
          <w:lang w:eastAsia="uk-UA"/>
        </w:rPr>
        <w:t>у</w:t>
      </w:r>
      <w:r w:rsidRPr="005C65FE">
        <w:rPr>
          <w:rFonts w:ascii="Times New Roman" w:eastAsia="Calibri" w:hAnsi="Times New Roman" w:cs="Times New Roman"/>
          <w:sz w:val="28"/>
          <w:szCs w:val="28"/>
          <w:lang w:eastAsia="uk-UA"/>
        </w:rPr>
        <w:t xml:space="preserve"> відповідальність </w:t>
      </w:r>
      <w:r w:rsidR="00B1591A">
        <w:rPr>
          <w:rFonts w:ascii="Times New Roman" w:eastAsia="Calibri" w:hAnsi="Times New Roman" w:cs="Times New Roman"/>
          <w:sz w:val="28"/>
          <w:szCs w:val="28"/>
          <w:lang w:eastAsia="uk-UA"/>
        </w:rPr>
        <w:t>учасників</w:t>
      </w:r>
      <w:r w:rsidRPr="005C65FE">
        <w:rPr>
          <w:rFonts w:ascii="Times New Roman" w:eastAsia="Calibri" w:hAnsi="Times New Roman" w:cs="Times New Roman"/>
          <w:sz w:val="28"/>
          <w:szCs w:val="28"/>
          <w:lang w:eastAsia="uk-UA"/>
        </w:rPr>
        <w:t xml:space="preserve"> цього злочину, яка залежала від ролі особи у </w:t>
      </w:r>
      <w:r w:rsidR="008D24A7">
        <w:rPr>
          <w:rFonts w:ascii="Times New Roman" w:eastAsia="Calibri" w:hAnsi="Times New Roman" w:cs="Times New Roman"/>
          <w:sz w:val="28"/>
          <w:szCs w:val="28"/>
          <w:lang w:eastAsia="uk-UA"/>
        </w:rPr>
        <w:t>скоєнні</w:t>
      </w:r>
      <w:r w:rsidRPr="005C65FE">
        <w:rPr>
          <w:rFonts w:ascii="Times New Roman" w:eastAsia="Calibri" w:hAnsi="Times New Roman" w:cs="Times New Roman"/>
          <w:sz w:val="28"/>
          <w:szCs w:val="28"/>
          <w:lang w:eastAsia="uk-UA"/>
        </w:rPr>
        <w:t xml:space="preserve"> цього злочину.</w:t>
      </w:r>
      <w:r w:rsidR="00F657A5">
        <w:rPr>
          <w:rFonts w:ascii="Times New Roman" w:eastAsia="Calibri" w:hAnsi="Times New Roman" w:cs="Times New Roman"/>
          <w:sz w:val="28"/>
          <w:szCs w:val="28"/>
          <w:lang w:eastAsia="uk-UA"/>
        </w:rPr>
        <w:t xml:space="preserve"> Т</w:t>
      </w:r>
      <w:r w:rsidRPr="005C65FE">
        <w:rPr>
          <w:rFonts w:ascii="Times New Roman" w:eastAsia="Calibri" w:hAnsi="Times New Roman" w:cs="Times New Roman"/>
          <w:sz w:val="28"/>
          <w:szCs w:val="28"/>
          <w:lang w:eastAsia="uk-UA"/>
        </w:rPr>
        <w:t>ретій етап (початок ХХ ст. – до ХХ століття) – радянський етап кримінально-правової протидії злочинним діям осіб,</w:t>
      </w:r>
      <w:r w:rsidR="00322746">
        <w:rPr>
          <w:rFonts w:ascii="Times New Roman" w:eastAsia="Calibri" w:hAnsi="Times New Roman" w:cs="Times New Roman"/>
          <w:sz w:val="28"/>
          <w:szCs w:val="28"/>
          <w:lang w:eastAsia="uk-UA"/>
        </w:rPr>
        <w:t xml:space="preserve"> що вчиняються </w:t>
      </w:r>
      <w:r w:rsidR="008D24A7">
        <w:rPr>
          <w:rFonts w:ascii="Times New Roman" w:eastAsia="Calibri" w:hAnsi="Times New Roman" w:cs="Times New Roman"/>
          <w:sz w:val="28"/>
          <w:szCs w:val="28"/>
          <w:lang w:eastAsia="uk-UA"/>
        </w:rPr>
        <w:t>в</w:t>
      </w:r>
      <w:r w:rsidR="00322746">
        <w:rPr>
          <w:rFonts w:ascii="Times New Roman" w:eastAsia="Calibri" w:hAnsi="Times New Roman" w:cs="Times New Roman"/>
          <w:sz w:val="28"/>
          <w:szCs w:val="28"/>
          <w:lang w:eastAsia="uk-UA"/>
        </w:rPr>
        <w:t xml:space="preserve"> складі натовпу, </w:t>
      </w:r>
      <w:r w:rsidR="008D24A7" w:rsidRPr="008D24A7">
        <w:rPr>
          <w:rFonts w:ascii="Times New Roman" w:eastAsia="Calibri" w:hAnsi="Times New Roman" w:cs="Times New Roman"/>
          <w:sz w:val="28"/>
          <w:szCs w:val="28"/>
          <w:lang w:eastAsia="uk-UA"/>
        </w:rPr>
        <w:t>−</w:t>
      </w:r>
      <w:r w:rsidR="008D24A7">
        <w:rPr>
          <w:rFonts w:ascii="Times New Roman" w:eastAsia="Calibri" w:hAnsi="Times New Roman" w:cs="Times New Roman"/>
          <w:sz w:val="28"/>
          <w:szCs w:val="28"/>
          <w:lang w:eastAsia="uk-UA"/>
        </w:rPr>
        <w:t xml:space="preserve"> </w:t>
      </w:r>
      <w:r w:rsidR="00322746">
        <w:rPr>
          <w:rFonts w:ascii="Times New Roman" w:eastAsia="Calibri" w:hAnsi="Times New Roman" w:cs="Times New Roman"/>
          <w:sz w:val="28"/>
          <w:szCs w:val="28"/>
          <w:lang w:eastAsia="uk-UA"/>
        </w:rPr>
        <w:t>х</w:t>
      </w:r>
      <w:r w:rsidRPr="005C65FE">
        <w:rPr>
          <w:rFonts w:ascii="Times New Roman" w:eastAsia="Calibri" w:hAnsi="Times New Roman" w:cs="Times New Roman"/>
          <w:sz w:val="28"/>
          <w:szCs w:val="28"/>
          <w:lang w:eastAsia="uk-UA"/>
        </w:rPr>
        <w:t>арактеризувався дією КК УСРР 1922 р</w:t>
      </w:r>
      <w:r w:rsidR="008D24A7">
        <w:rPr>
          <w:rFonts w:ascii="Times New Roman" w:eastAsia="Calibri" w:hAnsi="Times New Roman" w:cs="Times New Roman"/>
          <w:sz w:val="28"/>
          <w:szCs w:val="28"/>
          <w:lang w:eastAsia="uk-UA"/>
        </w:rPr>
        <w:t>.</w:t>
      </w:r>
      <w:r w:rsidR="00F42018">
        <w:rPr>
          <w:rFonts w:ascii="Times New Roman" w:eastAsia="Calibri" w:hAnsi="Times New Roman" w:cs="Times New Roman"/>
          <w:sz w:val="28"/>
          <w:szCs w:val="28"/>
          <w:lang w:eastAsia="uk-UA"/>
        </w:rPr>
        <w:t>, КК </w:t>
      </w:r>
      <w:r w:rsidRPr="005C65FE">
        <w:rPr>
          <w:rFonts w:ascii="Times New Roman" w:eastAsia="Calibri" w:hAnsi="Times New Roman" w:cs="Times New Roman"/>
          <w:sz w:val="28"/>
          <w:szCs w:val="28"/>
          <w:lang w:eastAsia="uk-UA"/>
        </w:rPr>
        <w:t xml:space="preserve">УРСР 1927 </w:t>
      </w:r>
      <w:r w:rsidR="009853BC">
        <w:rPr>
          <w:rFonts w:ascii="Times New Roman" w:eastAsia="Calibri" w:hAnsi="Times New Roman" w:cs="Times New Roman"/>
          <w:sz w:val="28"/>
          <w:szCs w:val="28"/>
          <w:lang w:eastAsia="uk-UA"/>
        </w:rPr>
        <w:t>і</w:t>
      </w:r>
      <w:r w:rsidRPr="005C65FE">
        <w:rPr>
          <w:rFonts w:ascii="Times New Roman" w:eastAsia="Calibri" w:hAnsi="Times New Roman" w:cs="Times New Roman"/>
          <w:sz w:val="28"/>
          <w:szCs w:val="28"/>
          <w:lang w:eastAsia="uk-UA"/>
        </w:rPr>
        <w:t xml:space="preserve"> 1960 р</w:t>
      </w:r>
      <w:r w:rsidR="009853BC">
        <w:rPr>
          <w:rFonts w:ascii="Times New Roman" w:eastAsia="Calibri" w:hAnsi="Times New Roman" w:cs="Times New Roman"/>
          <w:sz w:val="28"/>
          <w:szCs w:val="28"/>
          <w:lang w:eastAsia="uk-UA"/>
        </w:rPr>
        <w:t>р.</w:t>
      </w:r>
      <w:r w:rsidRPr="005C65FE">
        <w:rPr>
          <w:rFonts w:ascii="Times New Roman" w:eastAsia="Calibri" w:hAnsi="Times New Roman" w:cs="Times New Roman"/>
          <w:sz w:val="28"/>
          <w:szCs w:val="28"/>
          <w:lang w:eastAsia="uk-UA"/>
        </w:rPr>
        <w:t xml:space="preserve"> На цьому етапі кримінальн</w:t>
      </w:r>
      <w:r w:rsidR="00B1591A">
        <w:rPr>
          <w:rFonts w:ascii="Times New Roman" w:eastAsia="Calibri" w:hAnsi="Times New Roman" w:cs="Times New Roman"/>
          <w:sz w:val="28"/>
          <w:szCs w:val="28"/>
          <w:lang w:eastAsia="uk-UA"/>
        </w:rPr>
        <w:t>у</w:t>
      </w:r>
      <w:r w:rsidRPr="005C65FE">
        <w:rPr>
          <w:rFonts w:ascii="Times New Roman" w:eastAsia="Calibri" w:hAnsi="Times New Roman" w:cs="Times New Roman"/>
          <w:sz w:val="28"/>
          <w:szCs w:val="28"/>
          <w:lang w:eastAsia="uk-UA"/>
        </w:rPr>
        <w:t xml:space="preserve"> відповідальність за </w:t>
      </w:r>
      <w:r w:rsidR="009853BC">
        <w:rPr>
          <w:rFonts w:ascii="Times New Roman" w:eastAsia="Calibri" w:hAnsi="Times New Roman" w:cs="Times New Roman"/>
          <w:sz w:val="28"/>
          <w:szCs w:val="28"/>
          <w:lang w:eastAsia="uk-UA"/>
        </w:rPr>
        <w:t>«</w:t>
      </w:r>
      <w:r w:rsidRPr="005C65FE">
        <w:rPr>
          <w:rFonts w:ascii="Times New Roman" w:eastAsia="Calibri" w:hAnsi="Times New Roman" w:cs="Times New Roman"/>
          <w:sz w:val="28"/>
          <w:szCs w:val="28"/>
          <w:lang w:eastAsia="uk-UA"/>
        </w:rPr>
        <w:t>масові безпорядки</w:t>
      </w:r>
      <w:r w:rsidR="009853BC">
        <w:rPr>
          <w:rFonts w:ascii="Times New Roman" w:eastAsia="Calibri" w:hAnsi="Times New Roman" w:cs="Times New Roman"/>
          <w:sz w:val="28"/>
          <w:szCs w:val="28"/>
          <w:lang w:eastAsia="uk-UA"/>
        </w:rPr>
        <w:t>»</w:t>
      </w:r>
      <w:r w:rsidRPr="005C65FE">
        <w:rPr>
          <w:rFonts w:ascii="Times New Roman" w:eastAsia="Calibri" w:hAnsi="Times New Roman" w:cs="Times New Roman"/>
          <w:sz w:val="28"/>
          <w:szCs w:val="28"/>
          <w:lang w:eastAsia="uk-UA"/>
        </w:rPr>
        <w:t xml:space="preserve"> бул</w:t>
      </w:r>
      <w:r w:rsidR="009853BC">
        <w:rPr>
          <w:rFonts w:ascii="Times New Roman" w:eastAsia="Calibri" w:hAnsi="Times New Roman" w:cs="Times New Roman"/>
          <w:sz w:val="28"/>
          <w:szCs w:val="28"/>
          <w:lang w:eastAsia="uk-UA"/>
        </w:rPr>
        <w:t>о</w:t>
      </w:r>
      <w:r w:rsidRPr="005C65FE">
        <w:rPr>
          <w:rFonts w:ascii="Times New Roman" w:eastAsia="Calibri" w:hAnsi="Times New Roman" w:cs="Times New Roman"/>
          <w:sz w:val="28"/>
          <w:szCs w:val="28"/>
          <w:lang w:eastAsia="uk-UA"/>
        </w:rPr>
        <w:t xml:space="preserve"> диференційован</w:t>
      </w:r>
      <w:r w:rsidR="009853BC">
        <w:rPr>
          <w:rFonts w:ascii="Times New Roman" w:eastAsia="Calibri" w:hAnsi="Times New Roman" w:cs="Times New Roman"/>
          <w:sz w:val="28"/>
          <w:szCs w:val="28"/>
          <w:lang w:eastAsia="uk-UA"/>
        </w:rPr>
        <w:t>о</w:t>
      </w:r>
      <w:r w:rsidRPr="005C65FE">
        <w:rPr>
          <w:rFonts w:ascii="Times New Roman" w:eastAsia="Calibri" w:hAnsi="Times New Roman" w:cs="Times New Roman"/>
          <w:sz w:val="28"/>
          <w:szCs w:val="28"/>
          <w:lang w:eastAsia="uk-UA"/>
        </w:rPr>
        <w:t xml:space="preserve"> залежно від характеру і ступеня участі вин</w:t>
      </w:r>
      <w:r w:rsidR="00F657A5">
        <w:rPr>
          <w:rFonts w:ascii="Times New Roman" w:eastAsia="Calibri" w:hAnsi="Times New Roman" w:cs="Times New Roman"/>
          <w:sz w:val="28"/>
          <w:szCs w:val="28"/>
          <w:lang w:eastAsia="uk-UA"/>
        </w:rPr>
        <w:t>уватих у вчиненні цього злочину. Ч</w:t>
      </w:r>
      <w:r w:rsidRPr="005C65FE">
        <w:rPr>
          <w:rFonts w:ascii="Times New Roman" w:eastAsia="Calibri" w:hAnsi="Times New Roman" w:cs="Times New Roman"/>
          <w:sz w:val="28"/>
          <w:szCs w:val="28"/>
          <w:lang w:eastAsia="uk-UA"/>
        </w:rPr>
        <w:t>етвертий етап – сучасний, протягом якого діє КК України 2001 р</w:t>
      </w:r>
      <w:r w:rsidR="009853BC">
        <w:rPr>
          <w:rFonts w:ascii="Times New Roman" w:eastAsia="Calibri" w:hAnsi="Times New Roman" w:cs="Times New Roman"/>
          <w:sz w:val="28"/>
          <w:szCs w:val="28"/>
          <w:lang w:eastAsia="uk-UA"/>
        </w:rPr>
        <w:t>.</w:t>
      </w:r>
      <w:r w:rsidRPr="005C65FE">
        <w:rPr>
          <w:rFonts w:ascii="Times New Roman" w:eastAsia="Calibri" w:hAnsi="Times New Roman" w:cs="Times New Roman"/>
          <w:sz w:val="28"/>
          <w:szCs w:val="28"/>
          <w:lang w:eastAsia="uk-UA"/>
        </w:rPr>
        <w:t xml:space="preserve"> і кримінальна відповідальність за злочинні дії, що вчиняються особами у складі натовпу, передбачена </w:t>
      </w:r>
      <w:r w:rsidR="009853BC">
        <w:rPr>
          <w:rFonts w:ascii="Times New Roman" w:eastAsia="Calibri" w:hAnsi="Times New Roman" w:cs="Times New Roman"/>
          <w:sz w:val="28"/>
          <w:szCs w:val="28"/>
          <w:lang w:eastAsia="uk-UA"/>
        </w:rPr>
        <w:t>в</w:t>
      </w:r>
      <w:r w:rsidRPr="005C65FE">
        <w:rPr>
          <w:rFonts w:ascii="Times New Roman" w:eastAsia="Calibri" w:hAnsi="Times New Roman" w:cs="Times New Roman"/>
          <w:sz w:val="28"/>
          <w:szCs w:val="28"/>
          <w:lang w:eastAsia="uk-UA"/>
        </w:rPr>
        <w:t xml:space="preserve"> статтях 293 «Групове порушення громадського порядку», 294 «Масові заворушення», 295 «Заклики до вчинення дій, що загрожують громадському порядку» розділу ХІІІ «Злочини проти громадського порядку</w:t>
      </w:r>
      <w:r w:rsidR="00F07D46">
        <w:rPr>
          <w:rFonts w:ascii="Times New Roman" w:eastAsia="Calibri" w:hAnsi="Times New Roman" w:cs="Times New Roman"/>
          <w:sz w:val="28"/>
          <w:szCs w:val="28"/>
          <w:lang w:eastAsia="uk-UA"/>
        </w:rPr>
        <w:t>»</w:t>
      </w:r>
      <w:r w:rsidRPr="005C65FE">
        <w:rPr>
          <w:rFonts w:ascii="Times New Roman" w:eastAsia="Calibri" w:hAnsi="Times New Roman" w:cs="Times New Roman"/>
          <w:sz w:val="28"/>
          <w:szCs w:val="28"/>
          <w:lang w:eastAsia="uk-UA"/>
        </w:rPr>
        <w:t xml:space="preserve"> Особливої частини КК України.</w:t>
      </w:r>
    </w:p>
    <w:p w:rsidR="0002785B" w:rsidRDefault="00540B2A" w:rsidP="00F42018">
      <w:pPr>
        <w:spacing w:after="0" w:line="269" w:lineRule="auto"/>
        <w:ind w:firstLine="567"/>
        <w:jc w:val="both"/>
        <w:rPr>
          <w:rFonts w:ascii="Times New Roman" w:eastAsia="Calibri" w:hAnsi="Times New Roman" w:cs="Times New Roman"/>
          <w:sz w:val="28"/>
          <w:szCs w:val="28"/>
        </w:rPr>
      </w:pPr>
      <w:r w:rsidRPr="00F07D46">
        <w:rPr>
          <w:rFonts w:ascii="Times New Roman" w:eastAsia="Calibri" w:hAnsi="Times New Roman" w:cs="Times New Roman"/>
          <w:i/>
          <w:sz w:val="28"/>
          <w:szCs w:val="28"/>
          <w:lang w:eastAsia="uk-UA"/>
        </w:rPr>
        <w:t>У підрозділі 2.2 «</w:t>
      </w:r>
      <w:r w:rsidR="00B34690" w:rsidRPr="00F07D46">
        <w:rPr>
          <w:rFonts w:ascii="Times New Roman" w:eastAsia="Calibri" w:hAnsi="Times New Roman" w:cs="Times New Roman"/>
          <w:bCs/>
          <w:i/>
          <w:color w:val="000000"/>
          <w:sz w:val="28"/>
          <w:szCs w:val="28"/>
          <w:lang w:eastAsia="uk-UA"/>
        </w:rPr>
        <w:t xml:space="preserve">Зарубіжний досвід кримінально-правової протидії </w:t>
      </w:r>
      <w:r w:rsidR="00A446BA">
        <w:rPr>
          <w:rFonts w:ascii="Times New Roman" w:eastAsia="Calibri" w:hAnsi="Times New Roman" w:cs="Times New Roman"/>
          <w:bCs/>
          <w:i/>
          <w:color w:val="000000"/>
          <w:sz w:val="28"/>
          <w:szCs w:val="28"/>
          <w:lang w:eastAsia="uk-UA"/>
        </w:rPr>
        <w:t>вчиненню злочинів особами в складі натовпу</w:t>
      </w:r>
      <w:r w:rsidRPr="00F07D46">
        <w:rPr>
          <w:rFonts w:ascii="Times New Roman" w:eastAsia="Calibri" w:hAnsi="Times New Roman" w:cs="Times New Roman"/>
          <w:bCs/>
          <w:i/>
          <w:color w:val="000000"/>
          <w:sz w:val="28"/>
          <w:szCs w:val="28"/>
          <w:lang w:eastAsia="uk-UA"/>
        </w:rPr>
        <w:t>»</w:t>
      </w:r>
      <w:r>
        <w:rPr>
          <w:rFonts w:ascii="Times New Roman" w:eastAsia="Calibri" w:hAnsi="Times New Roman" w:cs="Times New Roman"/>
          <w:bCs/>
          <w:color w:val="000000"/>
          <w:sz w:val="28"/>
          <w:szCs w:val="28"/>
          <w:lang w:eastAsia="uk-UA"/>
        </w:rPr>
        <w:t xml:space="preserve"> </w:t>
      </w:r>
      <w:r w:rsidR="000042CF">
        <w:rPr>
          <w:rFonts w:ascii="Times New Roman" w:eastAsia="Calibri" w:hAnsi="Times New Roman" w:cs="Times New Roman"/>
          <w:bCs/>
          <w:color w:val="000000"/>
          <w:sz w:val="28"/>
          <w:szCs w:val="28"/>
          <w:lang w:eastAsia="uk-UA"/>
        </w:rPr>
        <w:t xml:space="preserve">узагальнено шляхи вдосконалення </w:t>
      </w:r>
      <w:r w:rsidR="00640352" w:rsidRPr="000A3A9E">
        <w:rPr>
          <w:rFonts w:ascii="Times New Roman" w:eastAsia="Calibri" w:hAnsi="Times New Roman" w:cs="Times New Roman"/>
          <w:sz w:val="28"/>
          <w:szCs w:val="28"/>
        </w:rPr>
        <w:t>кримінально-правової протидії злочинним діям, що вчиня</w:t>
      </w:r>
      <w:r w:rsidR="000042CF">
        <w:rPr>
          <w:rFonts w:ascii="Times New Roman" w:eastAsia="Calibri" w:hAnsi="Times New Roman" w:cs="Times New Roman"/>
          <w:sz w:val="28"/>
          <w:szCs w:val="28"/>
        </w:rPr>
        <w:t xml:space="preserve">ються особами у складі натовпу. </w:t>
      </w:r>
      <w:r w:rsidR="003E2213" w:rsidRPr="00912582">
        <w:rPr>
          <w:rFonts w:ascii="Times New Roman" w:eastAsia="Calibri" w:hAnsi="Times New Roman" w:cs="Times New Roman"/>
          <w:sz w:val="28"/>
          <w:szCs w:val="28"/>
          <w:lang w:eastAsia="uk-UA"/>
        </w:rPr>
        <w:t>Невдалим в</w:t>
      </w:r>
      <w:r w:rsidR="003E2213">
        <w:rPr>
          <w:rFonts w:ascii="Times New Roman" w:eastAsia="Calibri" w:hAnsi="Times New Roman" w:cs="Times New Roman"/>
          <w:sz w:val="28"/>
          <w:szCs w:val="28"/>
          <w:lang w:eastAsia="uk-UA"/>
        </w:rPr>
        <w:t xml:space="preserve">изнано формулювання, що містяться в окремих КК іноземних держав: </w:t>
      </w:r>
      <w:r w:rsidR="003E2213" w:rsidRPr="00912582">
        <w:rPr>
          <w:rFonts w:ascii="Times New Roman" w:eastAsia="Calibri" w:hAnsi="Times New Roman" w:cs="Times New Roman"/>
          <w:sz w:val="28"/>
          <w:szCs w:val="28"/>
          <w:lang w:eastAsia="uk-UA"/>
        </w:rPr>
        <w:t xml:space="preserve">«вчинення злочинів, якими супроводжується організація масових заворушень», </w:t>
      </w:r>
      <w:r w:rsidR="003E2213">
        <w:rPr>
          <w:rFonts w:ascii="Times New Roman" w:eastAsia="Calibri" w:hAnsi="Times New Roman" w:cs="Times New Roman"/>
          <w:sz w:val="28"/>
          <w:szCs w:val="28"/>
          <w:lang w:eastAsia="uk-UA"/>
        </w:rPr>
        <w:t>оскільки м</w:t>
      </w:r>
      <w:r w:rsidR="003E2213" w:rsidRPr="00912582">
        <w:rPr>
          <w:rFonts w:ascii="Times New Roman" w:eastAsia="Calibri" w:hAnsi="Times New Roman" w:cs="Times New Roman"/>
          <w:sz w:val="28"/>
          <w:szCs w:val="28"/>
          <w:lang w:eastAsia="uk-UA"/>
        </w:rPr>
        <w:t>асові заворушення – це прикла</w:t>
      </w:r>
      <w:r w:rsidR="003E2213">
        <w:rPr>
          <w:rFonts w:ascii="Times New Roman" w:eastAsia="Calibri" w:hAnsi="Times New Roman" w:cs="Times New Roman"/>
          <w:sz w:val="28"/>
          <w:szCs w:val="28"/>
          <w:lang w:eastAsia="uk-UA"/>
        </w:rPr>
        <w:t xml:space="preserve">д складеного одиничного злочину. </w:t>
      </w:r>
      <w:r w:rsidR="000042CF">
        <w:rPr>
          <w:rFonts w:ascii="Times New Roman" w:eastAsia="Calibri" w:hAnsi="Times New Roman" w:cs="Times New Roman"/>
          <w:sz w:val="28"/>
          <w:szCs w:val="28"/>
        </w:rPr>
        <w:t>З</w:t>
      </w:r>
      <w:r w:rsidR="00640352" w:rsidRPr="000A3A9E">
        <w:rPr>
          <w:rFonts w:ascii="Times New Roman" w:eastAsia="Calibri" w:hAnsi="Times New Roman" w:cs="Times New Roman"/>
          <w:sz w:val="28"/>
          <w:szCs w:val="28"/>
        </w:rPr>
        <w:t>апропоновано удосконалення статті 294 КК України</w:t>
      </w:r>
      <w:r w:rsidR="000042CF">
        <w:rPr>
          <w:rFonts w:ascii="Times New Roman" w:eastAsia="Calibri" w:hAnsi="Times New Roman" w:cs="Times New Roman"/>
          <w:sz w:val="28"/>
          <w:szCs w:val="28"/>
        </w:rPr>
        <w:t>, зокрема</w:t>
      </w:r>
      <w:r w:rsidR="00640352" w:rsidRPr="000A3A9E">
        <w:rPr>
          <w:rFonts w:ascii="Times New Roman" w:eastAsia="Calibri" w:hAnsi="Times New Roman" w:cs="Times New Roman"/>
          <w:sz w:val="28"/>
          <w:szCs w:val="28"/>
        </w:rPr>
        <w:t xml:space="preserve"> встановити кримінальну відповідальність за організацію або керівництво масовими заворушеннями та участь у</w:t>
      </w:r>
      <w:r w:rsidR="00F07D46">
        <w:rPr>
          <w:rFonts w:ascii="Times New Roman" w:eastAsia="Calibri" w:hAnsi="Times New Roman" w:cs="Times New Roman"/>
          <w:sz w:val="28"/>
          <w:szCs w:val="28"/>
        </w:rPr>
        <w:t xml:space="preserve"> масових заворушеннях </w:t>
      </w:r>
      <w:r w:rsidR="00640352" w:rsidRPr="000A3A9E">
        <w:rPr>
          <w:rFonts w:ascii="Times New Roman" w:eastAsia="Calibri" w:hAnsi="Times New Roman" w:cs="Times New Roman"/>
          <w:sz w:val="28"/>
          <w:szCs w:val="28"/>
        </w:rPr>
        <w:t>у самостійних частинах</w:t>
      </w:r>
      <w:r w:rsidR="0002785B">
        <w:rPr>
          <w:rFonts w:ascii="Times New Roman" w:eastAsia="Calibri" w:hAnsi="Times New Roman" w:cs="Times New Roman"/>
          <w:sz w:val="28"/>
          <w:szCs w:val="28"/>
        </w:rPr>
        <w:t xml:space="preserve">, </w:t>
      </w:r>
      <w:r w:rsidR="00640352" w:rsidRPr="000A3A9E">
        <w:rPr>
          <w:rFonts w:ascii="Times New Roman" w:eastAsia="Calibri" w:hAnsi="Times New Roman" w:cs="Times New Roman"/>
          <w:sz w:val="28"/>
          <w:szCs w:val="28"/>
        </w:rPr>
        <w:t xml:space="preserve">відповідальність не лише за організацію або керівництво, але й </w:t>
      </w:r>
      <w:r w:rsidR="0002785B">
        <w:rPr>
          <w:rFonts w:ascii="Times New Roman" w:eastAsia="Calibri" w:hAnsi="Times New Roman" w:cs="Times New Roman"/>
          <w:sz w:val="28"/>
          <w:szCs w:val="28"/>
        </w:rPr>
        <w:t>провокацію масових заворушень,</w:t>
      </w:r>
      <w:r w:rsidR="00640352" w:rsidRPr="000A3A9E">
        <w:rPr>
          <w:rFonts w:ascii="Times New Roman" w:eastAsia="Calibri" w:hAnsi="Times New Roman" w:cs="Times New Roman"/>
          <w:sz w:val="28"/>
          <w:szCs w:val="28"/>
        </w:rPr>
        <w:t xml:space="preserve"> закріпити </w:t>
      </w:r>
      <w:r w:rsidR="00590541">
        <w:rPr>
          <w:rFonts w:ascii="Times New Roman" w:eastAsia="Calibri" w:hAnsi="Times New Roman" w:cs="Times New Roman"/>
          <w:sz w:val="28"/>
          <w:szCs w:val="28"/>
        </w:rPr>
        <w:t>в</w:t>
      </w:r>
      <w:r w:rsidR="00640352" w:rsidRPr="000A3A9E">
        <w:rPr>
          <w:rFonts w:ascii="Times New Roman" w:eastAsia="Calibri" w:hAnsi="Times New Roman" w:cs="Times New Roman"/>
          <w:sz w:val="28"/>
          <w:szCs w:val="28"/>
        </w:rPr>
        <w:t xml:space="preserve"> диспозиції ч</w:t>
      </w:r>
      <w:r w:rsidR="0002785B">
        <w:rPr>
          <w:rFonts w:ascii="Times New Roman" w:eastAsia="Calibri" w:hAnsi="Times New Roman" w:cs="Times New Roman"/>
          <w:sz w:val="28"/>
          <w:szCs w:val="28"/>
        </w:rPr>
        <w:t>астин</w:t>
      </w:r>
      <w:r w:rsidR="00590541">
        <w:rPr>
          <w:rFonts w:ascii="Times New Roman" w:eastAsia="Calibri" w:hAnsi="Times New Roman" w:cs="Times New Roman"/>
          <w:sz w:val="28"/>
          <w:szCs w:val="28"/>
        </w:rPr>
        <w:t>и</w:t>
      </w:r>
      <w:r w:rsidR="0002785B">
        <w:rPr>
          <w:rFonts w:ascii="Times New Roman" w:eastAsia="Calibri" w:hAnsi="Times New Roman" w:cs="Times New Roman"/>
          <w:sz w:val="28"/>
          <w:szCs w:val="28"/>
        </w:rPr>
        <w:t xml:space="preserve"> </w:t>
      </w:r>
      <w:r w:rsidR="00640352" w:rsidRPr="000A3A9E">
        <w:rPr>
          <w:rFonts w:ascii="Times New Roman" w:eastAsia="Calibri" w:hAnsi="Times New Roman" w:cs="Times New Roman"/>
          <w:sz w:val="28"/>
          <w:szCs w:val="28"/>
        </w:rPr>
        <w:t xml:space="preserve">1 відповідальність як за умисне знищення, так і пошкодження майна </w:t>
      </w:r>
      <w:r w:rsidR="00590541">
        <w:rPr>
          <w:rFonts w:ascii="Times New Roman" w:eastAsia="Calibri" w:hAnsi="Times New Roman" w:cs="Times New Roman"/>
          <w:sz w:val="28"/>
          <w:szCs w:val="28"/>
        </w:rPr>
        <w:t>в</w:t>
      </w:r>
      <w:r w:rsidR="00640352" w:rsidRPr="000A3A9E">
        <w:rPr>
          <w:rFonts w:ascii="Times New Roman" w:eastAsia="Calibri" w:hAnsi="Times New Roman" w:cs="Times New Roman"/>
          <w:sz w:val="28"/>
          <w:szCs w:val="28"/>
        </w:rPr>
        <w:t xml:space="preserve"> ході масових заворушень</w:t>
      </w:r>
      <w:r w:rsidR="0002785B">
        <w:rPr>
          <w:rFonts w:ascii="Times New Roman" w:eastAsia="Calibri" w:hAnsi="Times New Roman" w:cs="Times New Roman"/>
          <w:sz w:val="28"/>
          <w:szCs w:val="28"/>
        </w:rPr>
        <w:t xml:space="preserve"> </w:t>
      </w:r>
      <w:r w:rsidR="00590541">
        <w:rPr>
          <w:rFonts w:ascii="Times New Roman" w:eastAsia="Calibri" w:hAnsi="Times New Roman" w:cs="Times New Roman"/>
          <w:sz w:val="28"/>
          <w:szCs w:val="28"/>
        </w:rPr>
        <w:t>й ін.</w:t>
      </w:r>
      <w:r w:rsidR="003E2213">
        <w:rPr>
          <w:rFonts w:ascii="Times New Roman" w:eastAsia="Calibri" w:hAnsi="Times New Roman" w:cs="Times New Roman"/>
          <w:sz w:val="28"/>
          <w:szCs w:val="28"/>
        </w:rPr>
        <w:t xml:space="preserve"> </w:t>
      </w:r>
      <w:r w:rsidR="003E2213">
        <w:rPr>
          <w:rFonts w:ascii="Times New Roman" w:eastAsia="Calibri" w:hAnsi="Times New Roman" w:cs="Times New Roman"/>
          <w:sz w:val="28"/>
          <w:szCs w:val="28"/>
          <w:lang w:eastAsia="uk-UA"/>
        </w:rPr>
        <w:t>Р</w:t>
      </w:r>
      <w:r w:rsidR="003E2213" w:rsidRPr="00912582">
        <w:rPr>
          <w:rFonts w:ascii="Times New Roman" w:eastAsia="Calibri" w:hAnsi="Times New Roman" w:cs="Times New Roman"/>
          <w:sz w:val="28"/>
          <w:szCs w:val="28"/>
          <w:lang w:eastAsia="uk-UA"/>
        </w:rPr>
        <w:t xml:space="preserve">ольовий розподіл між організаторами масових заворушень та виконавцями </w:t>
      </w:r>
      <w:r w:rsidR="003E2213">
        <w:rPr>
          <w:rFonts w:ascii="Times New Roman" w:eastAsia="Calibri" w:hAnsi="Times New Roman" w:cs="Times New Roman"/>
          <w:sz w:val="28"/>
          <w:szCs w:val="28"/>
          <w:lang w:eastAsia="uk-UA"/>
        </w:rPr>
        <w:t>(учасниками) повинен стати</w:t>
      </w:r>
      <w:r w:rsidR="003E2213" w:rsidRPr="00912582">
        <w:rPr>
          <w:rFonts w:ascii="Times New Roman" w:eastAsia="Calibri" w:hAnsi="Times New Roman" w:cs="Times New Roman"/>
          <w:sz w:val="28"/>
          <w:szCs w:val="28"/>
          <w:lang w:eastAsia="uk-UA"/>
        </w:rPr>
        <w:t xml:space="preserve"> </w:t>
      </w:r>
      <w:r w:rsidR="00322746">
        <w:rPr>
          <w:rFonts w:ascii="Times New Roman" w:eastAsia="Calibri" w:hAnsi="Times New Roman" w:cs="Times New Roman"/>
          <w:sz w:val="28"/>
          <w:szCs w:val="28"/>
          <w:lang w:eastAsia="uk-UA"/>
        </w:rPr>
        <w:t>основою</w:t>
      </w:r>
      <w:r w:rsidR="003E2213" w:rsidRPr="00912582">
        <w:rPr>
          <w:rFonts w:ascii="Times New Roman" w:eastAsia="Calibri" w:hAnsi="Times New Roman" w:cs="Times New Roman"/>
          <w:sz w:val="28"/>
          <w:szCs w:val="28"/>
          <w:lang w:eastAsia="uk-UA"/>
        </w:rPr>
        <w:t xml:space="preserve"> диференціації кримінальної відповідальності, а не індивідуалізації покарання, що має місце на сьогодні (ст. 68 КК України)</w:t>
      </w:r>
      <w:r w:rsidR="00071F6F">
        <w:rPr>
          <w:rFonts w:ascii="Times New Roman" w:eastAsia="Calibri" w:hAnsi="Times New Roman" w:cs="Times New Roman"/>
          <w:sz w:val="28"/>
          <w:szCs w:val="28"/>
          <w:lang w:eastAsia="uk-UA"/>
        </w:rPr>
        <w:t>.</w:t>
      </w:r>
    </w:p>
    <w:p w:rsidR="00C3344E" w:rsidRPr="00C3344E" w:rsidRDefault="00640352" w:rsidP="00F42018">
      <w:pPr>
        <w:spacing w:after="0" w:line="269" w:lineRule="auto"/>
        <w:ind w:firstLine="567"/>
        <w:jc w:val="both"/>
        <w:rPr>
          <w:rFonts w:ascii="Times New Roman" w:eastAsia="Calibri" w:hAnsi="Times New Roman" w:cs="Times New Roman"/>
          <w:bCs/>
          <w:color w:val="000000"/>
          <w:sz w:val="28"/>
          <w:szCs w:val="28"/>
          <w:lang w:eastAsia="uk-UA"/>
        </w:rPr>
      </w:pPr>
      <w:r w:rsidRPr="000A3A9E">
        <w:rPr>
          <w:rFonts w:ascii="Times New Roman" w:eastAsia="Calibri" w:hAnsi="Times New Roman" w:cs="Times New Roman"/>
          <w:sz w:val="28"/>
          <w:szCs w:val="28"/>
        </w:rPr>
        <w:t xml:space="preserve"> </w:t>
      </w:r>
      <w:r w:rsidR="003B7E6C" w:rsidRPr="00C3344E">
        <w:rPr>
          <w:rFonts w:ascii="Times New Roman" w:eastAsia="Calibri" w:hAnsi="Times New Roman" w:cs="Times New Roman"/>
          <w:i/>
          <w:sz w:val="28"/>
          <w:szCs w:val="28"/>
        </w:rPr>
        <w:t xml:space="preserve">Підрозділ </w:t>
      </w:r>
      <w:r w:rsidR="00B34690" w:rsidRPr="00B34690">
        <w:rPr>
          <w:rFonts w:ascii="Times New Roman" w:eastAsia="Calibri" w:hAnsi="Times New Roman" w:cs="Times New Roman"/>
          <w:bCs/>
          <w:i/>
          <w:color w:val="000000"/>
          <w:sz w:val="28"/>
          <w:szCs w:val="28"/>
          <w:lang w:eastAsia="uk-UA"/>
        </w:rPr>
        <w:t xml:space="preserve">2.3 </w:t>
      </w:r>
      <w:r w:rsidR="003B7E6C" w:rsidRPr="00C3344E">
        <w:rPr>
          <w:rFonts w:ascii="Times New Roman" w:eastAsia="Calibri" w:hAnsi="Times New Roman" w:cs="Times New Roman"/>
          <w:bCs/>
          <w:i/>
          <w:color w:val="000000"/>
          <w:sz w:val="28"/>
          <w:szCs w:val="28"/>
          <w:lang w:eastAsia="uk-UA"/>
        </w:rPr>
        <w:t>«</w:t>
      </w:r>
      <w:r w:rsidR="00B34690" w:rsidRPr="00B34690">
        <w:rPr>
          <w:rFonts w:ascii="Times New Roman" w:eastAsia="Calibri" w:hAnsi="Times New Roman" w:cs="Times New Roman"/>
          <w:bCs/>
          <w:i/>
          <w:color w:val="000000"/>
          <w:sz w:val="28"/>
          <w:szCs w:val="28"/>
          <w:lang w:eastAsia="uk-UA"/>
        </w:rPr>
        <w:t>Громадський порядок як об’єкт кримінально-правової охорони</w:t>
      </w:r>
      <w:r w:rsidR="003B7E6C">
        <w:rPr>
          <w:rFonts w:ascii="Times New Roman" w:eastAsia="Calibri" w:hAnsi="Times New Roman" w:cs="Times New Roman"/>
          <w:bCs/>
          <w:color w:val="000000"/>
          <w:sz w:val="28"/>
          <w:szCs w:val="28"/>
          <w:lang w:eastAsia="uk-UA"/>
        </w:rPr>
        <w:t>»</w:t>
      </w:r>
      <w:r w:rsidR="00C3344E" w:rsidRPr="00C3344E">
        <w:rPr>
          <w:rFonts w:ascii="Times New Roman" w:eastAsia="Calibri" w:hAnsi="Times New Roman" w:cs="Times New Roman"/>
          <w:sz w:val="28"/>
          <w:szCs w:val="28"/>
          <w:lang w:eastAsia="uk-UA"/>
        </w:rPr>
        <w:t xml:space="preserve"> </w:t>
      </w:r>
      <w:r w:rsidR="00C3344E">
        <w:rPr>
          <w:rFonts w:ascii="Times New Roman" w:eastAsia="Calibri" w:hAnsi="Times New Roman" w:cs="Times New Roman"/>
          <w:sz w:val="28"/>
          <w:szCs w:val="28"/>
          <w:lang w:eastAsia="uk-UA"/>
        </w:rPr>
        <w:t xml:space="preserve">містить аналіз різних наукових підходів </w:t>
      </w:r>
      <w:r w:rsidR="00354F14">
        <w:rPr>
          <w:rFonts w:ascii="Times New Roman" w:eastAsia="Calibri" w:hAnsi="Times New Roman" w:cs="Times New Roman"/>
          <w:sz w:val="28"/>
          <w:szCs w:val="28"/>
          <w:lang w:eastAsia="uk-UA"/>
        </w:rPr>
        <w:t>до поняття громадського порядку</w:t>
      </w:r>
      <w:r w:rsidR="00322746">
        <w:rPr>
          <w:rFonts w:ascii="Times New Roman" w:eastAsia="Calibri" w:hAnsi="Times New Roman" w:cs="Times New Roman"/>
          <w:sz w:val="28"/>
          <w:szCs w:val="28"/>
          <w:lang w:eastAsia="uk-UA"/>
        </w:rPr>
        <w:t>. Окреслен</w:t>
      </w:r>
      <w:r w:rsidR="00590541">
        <w:rPr>
          <w:rFonts w:ascii="Times New Roman" w:eastAsia="Calibri" w:hAnsi="Times New Roman" w:cs="Times New Roman"/>
          <w:sz w:val="28"/>
          <w:szCs w:val="28"/>
          <w:lang w:eastAsia="uk-UA"/>
        </w:rPr>
        <w:t>о</w:t>
      </w:r>
      <w:r w:rsidR="00322746">
        <w:rPr>
          <w:rFonts w:ascii="Times New Roman" w:eastAsia="Calibri" w:hAnsi="Times New Roman" w:cs="Times New Roman"/>
          <w:sz w:val="28"/>
          <w:szCs w:val="28"/>
          <w:lang w:eastAsia="uk-UA"/>
        </w:rPr>
        <w:t xml:space="preserve"> наявні в сучасній юридичній науці України концепції </w:t>
      </w:r>
      <w:r w:rsidR="00354F14">
        <w:rPr>
          <w:rFonts w:ascii="Times New Roman" w:eastAsia="Calibri" w:hAnsi="Times New Roman" w:cs="Times New Roman"/>
          <w:sz w:val="28"/>
          <w:szCs w:val="28"/>
          <w:lang w:eastAsia="uk-UA"/>
        </w:rPr>
        <w:lastRenderedPageBreak/>
        <w:t>об’єкт</w:t>
      </w:r>
      <w:r w:rsidR="00322746">
        <w:rPr>
          <w:rFonts w:ascii="Times New Roman" w:eastAsia="Calibri" w:hAnsi="Times New Roman" w:cs="Times New Roman"/>
          <w:sz w:val="28"/>
          <w:szCs w:val="28"/>
          <w:lang w:eastAsia="uk-UA"/>
        </w:rPr>
        <w:t>а</w:t>
      </w:r>
      <w:r w:rsidR="00354F14">
        <w:rPr>
          <w:rFonts w:ascii="Times New Roman" w:eastAsia="Calibri" w:hAnsi="Times New Roman" w:cs="Times New Roman"/>
          <w:sz w:val="28"/>
          <w:szCs w:val="28"/>
          <w:lang w:eastAsia="uk-UA"/>
        </w:rPr>
        <w:t xml:space="preserve"> злочину. </w:t>
      </w:r>
      <w:r w:rsidR="00B12D5A">
        <w:rPr>
          <w:rFonts w:ascii="Times New Roman" w:eastAsia="Calibri" w:hAnsi="Times New Roman" w:cs="Times New Roman"/>
          <w:sz w:val="28"/>
          <w:szCs w:val="28"/>
          <w:lang w:eastAsia="uk-UA"/>
        </w:rPr>
        <w:t>У</w:t>
      </w:r>
      <w:r w:rsidR="00354F14">
        <w:rPr>
          <w:rFonts w:ascii="Times New Roman" w:eastAsia="Calibri" w:hAnsi="Times New Roman" w:cs="Times New Roman"/>
          <w:sz w:val="28"/>
          <w:szCs w:val="28"/>
          <w:lang w:eastAsia="uk-UA"/>
        </w:rPr>
        <w:t xml:space="preserve"> роботі</w:t>
      </w:r>
      <w:r w:rsidR="00B12D5A">
        <w:rPr>
          <w:rFonts w:ascii="Times New Roman" w:eastAsia="Calibri" w:hAnsi="Times New Roman" w:cs="Times New Roman"/>
          <w:sz w:val="28"/>
          <w:szCs w:val="28"/>
          <w:lang w:eastAsia="uk-UA"/>
        </w:rPr>
        <w:t xml:space="preserve"> надано перевагу</w:t>
      </w:r>
      <w:r w:rsidR="00354F14">
        <w:rPr>
          <w:rFonts w:ascii="Times New Roman" w:eastAsia="Calibri" w:hAnsi="Times New Roman" w:cs="Times New Roman"/>
          <w:sz w:val="28"/>
          <w:szCs w:val="28"/>
          <w:lang w:eastAsia="uk-UA"/>
        </w:rPr>
        <w:t xml:space="preserve"> науков</w:t>
      </w:r>
      <w:r w:rsidR="00B12D5A">
        <w:rPr>
          <w:rFonts w:ascii="Times New Roman" w:eastAsia="Calibri" w:hAnsi="Times New Roman" w:cs="Times New Roman"/>
          <w:sz w:val="28"/>
          <w:szCs w:val="28"/>
          <w:lang w:eastAsia="uk-UA"/>
        </w:rPr>
        <w:t xml:space="preserve">ому </w:t>
      </w:r>
      <w:r w:rsidR="00354F14">
        <w:rPr>
          <w:rFonts w:ascii="Times New Roman" w:eastAsia="Calibri" w:hAnsi="Times New Roman" w:cs="Times New Roman"/>
          <w:sz w:val="28"/>
          <w:szCs w:val="28"/>
          <w:lang w:eastAsia="uk-UA"/>
        </w:rPr>
        <w:t>підх</w:t>
      </w:r>
      <w:r w:rsidR="00B12D5A">
        <w:rPr>
          <w:rFonts w:ascii="Times New Roman" w:eastAsia="Calibri" w:hAnsi="Times New Roman" w:cs="Times New Roman"/>
          <w:sz w:val="28"/>
          <w:szCs w:val="28"/>
          <w:lang w:eastAsia="uk-UA"/>
        </w:rPr>
        <w:t>оду</w:t>
      </w:r>
      <w:r w:rsidR="00354F14">
        <w:rPr>
          <w:rFonts w:ascii="Times New Roman" w:eastAsia="Calibri" w:hAnsi="Times New Roman" w:cs="Times New Roman"/>
          <w:sz w:val="28"/>
          <w:szCs w:val="28"/>
          <w:lang w:eastAsia="uk-UA"/>
        </w:rPr>
        <w:t xml:space="preserve"> О.</w:t>
      </w:r>
      <w:r w:rsidR="00590541">
        <w:rPr>
          <w:rFonts w:ascii="Times New Roman" w:eastAsia="Calibri" w:hAnsi="Times New Roman" w:cs="Times New Roman"/>
          <w:sz w:val="28"/>
          <w:szCs w:val="28"/>
          <w:lang w:eastAsia="uk-UA"/>
        </w:rPr>
        <w:t> </w:t>
      </w:r>
      <w:r w:rsidR="00354F14">
        <w:rPr>
          <w:rFonts w:ascii="Times New Roman" w:eastAsia="Calibri" w:hAnsi="Times New Roman" w:cs="Times New Roman"/>
          <w:sz w:val="28"/>
          <w:szCs w:val="28"/>
          <w:lang w:eastAsia="uk-UA"/>
        </w:rPr>
        <w:t>М.</w:t>
      </w:r>
      <w:r w:rsidR="00590541">
        <w:rPr>
          <w:rFonts w:ascii="Times New Roman" w:eastAsia="Calibri" w:hAnsi="Times New Roman" w:cs="Times New Roman"/>
          <w:sz w:val="28"/>
          <w:szCs w:val="28"/>
          <w:lang w:eastAsia="uk-UA"/>
        </w:rPr>
        <w:t> </w:t>
      </w:r>
      <w:r w:rsidR="00354F14" w:rsidRPr="00354F14">
        <w:rPr>
          <w:rFonts w:ascii="Times New Roman" w:eastAsia="Calibri" w:hAnsi="Times New Roman" w:cs="Times New Roman"/>
          <w:sz w:val="28"/>
          <w:szCs w:val="28"/>
          <w:lang w:eastAsia="uk-UA"/>
        </w:rPr>
        <w:t>Костенка</w:t>
      </w:r>
      <w:r w:rsidR="00B12D5A">
        <w:rPr>
          <w:rFonts w:ascii="Times New Roman" w:eastAsia="Calibri" w:hAnsi="Times New Roman" w:cs="Times New Roman"/>
          <w:sz w:val="28"/>
          <w:szCs w:val="28"/>
          <w:lang w:eastAsia="uk-UA"/>
        </w:rPr>
        <w:t xml:space="preserve">, згідно з яким об’єкт злочину – це </w:t>
      </w:r>
      <w:r w:rsidR="00354F14">
        <w:rPr>
          <w:rFonts w:ascii="Times New Roman" w:eastAsia="Calibri" w:hAnsi="Times New Roman" w:cs="Times New Roman"/>
          <w:sz w:val="28"/>
          <w:szCs w:val="28"/>
          <w:lang w:eastAsia="uk-UA"/>
        </w:rPr>
        <w:t xml:space="preserve">порядок відносин між людьми, </w:t>
      </w:r>
      <w:r w:rsidR="00B12D5A">
        <w:rPr>
          <w:rFonts w:ascii="Times New Roman" w:eastAsia="Calibri" w:hAnsi="Times New Roman" w:cs="Times New Roman"/>
          <w:sz w:val="28"/>
          <w:szCs w:val="28"/>
          <w:lang w:eastAsia="uk-UA"/>
        </w:rPr>
        <w:t xml:space="preserve">що </w:t>
      </w:r>
      <w:r w:rsidR="00354F14" w:rsidRPr="00354F14">
        <w:rPr>
          <w:rFonts w:ascii="Times New Roman" w:eastAsia="Calibri" w:hAnsi="Times New Roman" w:cs="Times New Roman"/>
          <w:sz w:val="28"/>
          <w:szCs w:val="28"/>
          <w:lang w:eastAsia="uk-UA"/>
        </w:rPr>
        <w:t xml:space="preserve">заснований на законах соціальної природи. </w:t>
      </w:r>
      <w:r w:rsidR="00354F14">
        <w:rPr>
          <w:rFonts w:ascii="Times New Roman" w:eastAsia="Calibri" w:hAnsi="Times New Roman" w:cs="Times New Roman"/>
          <w:sz w:val="28"/>
          <w:szCs w:val="28"/>
          <w:lang w:eastAsia="uk-UA"/>
        </w:rPr>
        <w:t>К</w:t>
      </w:r>
      <w:r w:rsidR="00A20757">
        <w:rPr>
          <w:rFonts w:ascii="Times New Roman" w:eastAsia="Calibri" w:hAnsi="Times New Roman" w:cs="Times New Roman"/>
          <w:sz w:val="28"/>
          <w:szCs w:val="28"/>
          <w:lang w:eastAsia="uk-UA"/>
        </w:rPr>
        <w:t xml:space="preserve">лючовим поняттям такого розуміння об’єкта злочину </w:t>
      </w:r>
      <w:r w:rsidR="00354F14">
        <w:rPr>
          <w:rFonts w:ascii="Times New Roman" w:eastAsia="Calibri" w:hAnsi="Times New Roman" w:cs="Times New Roman"/>
          <w:sz w:val="28"/>
          <w:szCs w:val="28"/>
          <w:lang w:eastAsia="uk-UA"/>
        </w:rPr>
        <w:t xml:space="preserve">є «порядок», який тлумачиться </w:t>
      </w:r>
      <w:r w:rsidR="00590541">
        <w:rPr>
          <w:rFonts w:ascii="Times New Roman" w:eastAsia="Calibri" w:hAnsi="Times New Roman" w:cs="Times New Roman"/>
          <w:sz w:val="28"/>
          <w:szCs w:val="28"/>
          <w:lang w:eastAsia="uk-UA"/>
        </w:rPr>
        <w:t>в</w:t>
      </w:r>
      <w:r w:rsidR="00354F14" w:rsidRPr="00354F14">
        <w:rPr>
          <w:rFonts w:ascii="Times New Roman" w:eastAsia="Calibri" w:hAnsi="Times New Roman" w:cs="Times New Roman"/>
          <w:sz w:val="28"/>
          <w:szCs w:val="28"/>
          <w:lang w:eastAsia="uk-UA"/>
        </w:rPr>
        <w:t xml:space="preserve"> словниках української мови</w:t>
      </w:r>
      <w:r w:rsidR="00354F14">
        <w:rPr>
          <w:rFonts w:ascii="Times New Roman" w:eastAsia="Calibri" w:hAnsi="Times New Roman" w:cs="Times New Roman"/>
          <w:sz w:val="28"/>
          <w:szCs w:val="28"/>
          <w:lang w:eastAsia="uk-UA"/>
        </w:rPr>
        <w:t xml:space="preserve"> </w:t>
      </w:r>
      <w:r w:rsidR="00590541">
        <w:rPr>
          <w:rFonts w:ascii="Times New Roman" w:eastAsia="Calibri" w:hAnsi="Times New Roman" w:cs="Times New Roman"/>
          <w:sz w:val="28"/>
          <w:szCs w:val="28"/>
          <w:lang w:eastAsia="uk-UA"/>
        </w:rPr>
        <w:t xml:space="preserve">за допомогою </w:t>
      </w:r>
      <w:r w:rsidR="00354F14">
        <w:rPr>
          <w:rFonts w:ascii="Times New Roman" w:eastAsia="Calibri" w:hAnsi="Times New Roman" w:cs="Times New Roman"/>
          <w:sz w:val="28"/>
          <w:szCs w:val="28"/>
          <w:lang w:eastAsia="uk-UA"/>
        </w:rPr>
        <w:t xml:space="preserve">поняття </w:t>
      </w:r>
      <w:r w:rsidR="00A4651C">
        <w:rPr>
          <w:rFonts w:ascii="Times New Roman" w:eastAsia="Calibri" w:hAnsi="Times New Roman" w:cs="Times New Roman"/>
          <w:sz w:val="28"/>
          <w:szCs w:val="28"/>
          <w:lang w:eastAsia="uk-UA"/>
        </w:rPr>
        <w:t>«</w:t>
      </w:r>
      <w:r w:rsidR="00354F14">
        <w:rPr>
          <w:rFonts w:ascii="Times New Roman" w:eastAsia="Calibri" w:hAnsi="Times New Roman" w:cs="Times New Roman"/>
          <w:sz w:val="28"/>
          <w:szCs w:val="28"/>
          <w:lang w:eastAsia="uk-UA"/>
        </w:rPr>
        <w:t>система</w:t>
      </w:r>
      <w:r w:rsidR="00A4651C">
        <w:rPr>
          <w:rFonts w:ascii="Times New Roman" w:eastAsia="Calibri" w:hAnsi="Times New Roman" w:cs="Times New Roman"/>
          <w:sz w:val="28"/>
          <w:szCs w:val="28"/>
          <w:lang w:eastAsia="uk-UA"/>
        </w:rPr>
        <w:t>»</w:t>
      </w:r>
      <w:r w:rsidR="00354F14">
        <w:rPr>
          <w:rFonts w:ascii="Times New Roman" w:eastAsia="Calibri" w:hAnsi="Times New Roman" w:cs="Times New Roman"/>
          <w:sz w:val="28"/>
          <w:szCs w:val="28"/>
          <w:lang w:eastAsia="uk-UA"/>
        </w:rPr>
        <w:t xml:space="preserve">, </w:t>
      </w:r>
      <w:r w:rsidR="00590541">
        <w:rPr>
          <w:rFonts w:ascii="Times New Roman" w:eastAsia="Calibri" w:hAnsi="Times New Roman" w:cs="Times New Roman"/>
          <w:sz w:val="28"/>
          <w:szCs w:val="28"/>
          <w:lang w:eastAsia="uk-UA"/>
        </w:rPr>
        <w:t>й</w:t>
      </w:r>
      <w:r w:rsidR="00354F14">
        <w:rPr>
          <w:rFonts w:ascii="Times New Roman" w:eastAsia="Calibri" w:hAnsi="Times New Roman" w:cs="Times New Roman"/>
          <w:sz w:val="28"/>
          <w:szCs w:val="28"/>
          <w:lang w:eastAsia="uk-UA"/>
        </w:rPr>
        <w:t xml:space="preserve"> навпаки. </w:t>
      </w:r>
      <w:r w:rsidR="00C3344E">
        <w:rPr>
          <w:rFonts w:ascii="Times New Roman" w:eastAsia="Calibri" w:hAnsi="Times New Roman" w:cs="Times New Roman"/>
          <w:sz w:val="28"/>
          <w:szCs w:val="28"/>
          <w:lang w:eastAsia="uk-UA"/>
        </w:rPr>
        <w:t>Акцент</w:t>
      </w:r>
      <w:r w:rsidR="00590541">
        <w:rPr>
          <w:rFonts w:ascii="Times New Roman" w:eastAsia="Calibri" w:hAnsi="Times New Roman" w:cs="Times New Roman"/>
          <w:sz w:val="28"/>
          <w:szCs w:val="28"/>
          <w:lang w:eastAsia="uk-UA"/>
        </w:rPr>
        <w:t xml:space="preserve">овано </w:t>
      </w:r>
      <w:r w:rsidR="00C3344E">
        <w:rPr>
          <w:rFonts w:ascii="Times New Roman" w:eastAsia="Calibri" w:hAnsi="Times New Roman" w:cs="Times New Roman"/>
          <w:sz w:val="28"/>
          <w:szCs w:val="28"/>
          <w:lang w:eastAsia="uk-UA"/>
        </w:rPr>
        <w:t xml:space="preserve">увагу на доцільності </w:t>
      </w:r>
      <w:r w:rsidR="006B13D5">
        <w:rPr>
          <w:rFonts w:ascii="Times New Roman" w:eastAsia="Calibri" w:hAnsi="Times New Roman" w:cs="Times New Roman"/>
          <w:sz w:val="28"/>
          <w:szCs w:val="28"/>
          <w:lang w:eastAsia="uk-UA"/>
        </w:rPr>
        <w:t>застосування системного підходу</w:t>
      </w:r>
      <w:r w:rsidR="00501F91">
        <w:rPr>
          <w:rFonts w:ascii="Times New Roman" w:eastAsia="Calibri" w:hAnsi="Times New Roman" w:cs="Times New Roman"/>
          <w:sz w:val="28"/>
          <w:szCs w:val="28"/>
          <w:lang w:eastAsia="uk-UA"/>
        </w:rPr>
        <w:t xml:space="preserve">, на основі якого </w:t>
      </w:r>
      <w:r w:rsidR="00501F91" w:rsidRPr="00501F91">
        <w:rPr>
          <w:rFonts w:ascii="Times New Roman" w:eastAsia="Calibri" w:hAnsi="Times New Roman" w:cs="Times New Roman"/>
          <w:sz w:val="28"/>
          <w:szCs w:val="28"/>
          <w:lang w:eastAsia="uk-UA"/>
        </w:rPr>
        <w:t>поняття громадського порядку</w:t>
      </w:r>
      <w:r w:rsidR="00501F91">
        <w:rPr>
          <w:rFonts w:ascii="Times New Roman" w:eastAsia="Calibri" w:hAnsi="Times New Roman" w:cs="Times New Roman"/>
          <w:sz w:val="28"/>
          <w:szCs w:val="28"/>
          <w:lang w:eastAsia="uk-UA"/>
        </w:rPr>
        <w:t xml:space="preserve"> </w:t>
      </w:r>
      <w:r w:rsidR="00501F91" w:rsidRPr="00501F91">
        <w:rPr>
          <w:rFonts w:ascii="Times New Roman" w:eastAsia="Calibri" w:hAnsi="Times New Roman" w:cs="Times New Roman"/>
          <w:sz w:val="28"/>
          <w:szCs w:val="28"/>
          <w:lang w:eastAsia="uk-UA"/>
        </w:rPr>
        <w:t>визначен</w:t>
      </w:r>
      <w:r w:rsidR="00501F91">
        <w:rPr>
          <w:rFonts w:ascii="Times New Roman" w:eastAsia="Calibri" w:hAnsi="Times New Roman" w:cs="Times New Roman"/>
          <w:sz w:val="28"/>
          <w:szCs w:val="28"/>
          <w:lang w:eastAsia="uk-UA"/>
        </w:rPr>
        <w:t xml:space="preserve">о як </w:t>
      </w:r>
      <w:r w:rsidR="00501F91" w:rsidRPr="00501F91">
        <w:rPr>
          <w:rFonts w:ascii="Times New Roman" w:eastAsia="Calibri" w:hAnsi="Times New Roman" w:cs="Times New Roman"/>
          <w:sz w:val="28"/>
          <w:szCs w:val="28"/>
          <w:lang w:eastAsia="uk-UA"/>
        </w:rPr>
        <w:t>систем</w:t>
      </w:r>
      <w:r w:rsidR="0098701E">
        <w:rPr>
          <w:rFonts w:ascii="Times New Roman" w:eastAsia="Calibri" w:hAnsi="Times New Roman" w:cs="Times New Roman"/>
          <w:sz w:val="28"/>
          <w:szCs w:val="28"/>
          <w:lang w:eastAsia="uk-UA"/>
        </w:rPr>
        <w:t>у</w:t>
      </w:r>
      <w:r w:rsidR="00501F91" w:rsidRPr="00501F91">
        <w:rPr>
          <w:rFonts w:ascii="Times New Roman" w:eastAsia="Calibri" w:hAnsi="Times New Roman" w:cs="Times New Roman"/>
          <w:sz w:val="28"/>
          <w:szCs w:val="28"/>
          <w:lang w:eastAsia="uk-UA"/>
        </w:rPr>
        <w:t xml:space="preserve"> суспільних відносин, заснован</w:t>
      </w:r>
      <w:r w:rsidR="0098701E">
        <w:rPr>
          <w:rFonts w:ascii="Times New Roman" w:eastAsia="Calibri" w:hAnsi="Times New Roman" w:cs="Times New Roman"/>
          <w:sz w:val="28"/>
          <w:szCs w:val="28"/>
          <w:lang w:eastAsia="uk-UA"/>
        </w:rPr>
        <w:t>их</w:t>
      </w:r>
      <w:r w:rsidR="00501F91" w:rsidRPr="00501F91">
        <w:rPr>
          <w:rFonts w:ascii="Times New Roman" w:eastAsia="Calibri" w:hAnsi="Times New Roman" w:cs="Times New Roman"/>
          <w:sz w:val="28"/>
          <w:szCs w:val="28"/>
          <w:lang w:eastAsia="uk-UA"/>
        </w:rPr>
        <w:t xml:space="preserve"> на правових </w:t>
      </w:r>
      <w:r w:rsidR="0098701E">
        <w:rPr>
          <w:rFonts w:ascii="Times New Roman" w:eastAsia="Calibri" w:hAnsi="Times New Roman" w:cs="Times New Roman"/>
          <w:sz w:val="28"/>
          <w:szCs w:val="28"/>
          <w:lang w:eastAsia="uk-UA"/>
        </w:rPr>
        <w:t>і</w:t>
      </w:r>
      <w:r w:rsidR="00501F91" w:rsidRPr="00501F91">
        <w:rPr>
          <w:rFonts w:ascii="Times New Roman" w:eastAsia="Calibri" w:hAnsi="Times New Roman" w:cs="Times New Roman"/>
          <w:sz w:val="28"/>
          <w:szCs w:val="28"/>
          <w:lang w:eastAsia="uk-UA"/>
        </w:rPr>
        <w:t xml:space="preserve"> загальновизнаних моральних нормах поведінки, що забезпечують нормальні умови життєдіяльності людини та функціонування підприємств, установ і організацій</w:t>
      </w:r>
      <w:r w:rsidR="00501F91">
        <w:rPr>
          <w:rFonts w:ascii="Times New Roman" w:eastAsia="Calibri" w:hAnsi="Times New Roman" w:cs="Times New Roman"/>
          <w:sz w:val="28"/>
          <w:szCs w:val="28"/>
          <w:lang w:eastAsia="uk-UA"/>
        </w:rPr>
        <w:t>.</w:t>
      </w:r>
      <w:r w:rsidR="002D59DD">
        <w:rPr>
          <w:rFonts w:ascii="Times New Roman" w:eastAsia="Calibri" w:hAnsi="Times New Roman" w:cs="Times New Roman"/>
          <w:bCs/>
          <w:color w:val="000000"/>
          <w:sz w:val="28"/>
          <w:szCs w:val="28"/>
          <w:lang w:eastAsia="uk-UA"/>
        </w:rPr>
        <w:t xml:space="preserve"> </w:t>
      </w:r>
    </w:p>
    <w:p w:rsidR="000D3CFC" w:rsidRPr="000D3CFC" w:rsidRDefault="002446E7" w:rsidP="00E845B1">
      <w:pPr>
        <w:spacing w:after="0"/>
        <w:ind w:firstLine="567"/>
        <w:jc w:val="both"/>
        <w:rPr>
          <w:rFonts w:ascii="Times New Roman" w:eastAsia="Calibri" w:hAnsi="Times New Roman" w:cs="Times New Roman"/>
          <w:sz w:val="28"/>
          <w:szCs w:val="28"/>
          <w:lang w:eastAsia="uk-UA"/>
        </w:rPr>
      </w:pPr>
      <w:r w:rsidRPr="000D3CFC">
        <w:rPr>
          <w:rFonts w:ascii="Times New Roman" w:eastAsia="Calibri" w:hAnsi="Times New Roman" w:cs="Times New Roman"/>
          <w:bCs/>
          <w:i/>
          <w:color w:val="000000"/>
          <w:sz w:val="28"/>
          <w:szCs w:val="28"/>
          <w:lang w:eastAsia="uk-UA"/>
        </w:rPr>
        <w:t xml:space="preserve">У підрозділі </w:t>
      </w:r>
      <w:r w:rsidR="00B34690" w:rsidRPr="00B34690">
        <w:rPr>
          <w:rFonts w:ascii="Times New Roman" w:eastAsia="Calibri" w:hAnsi="Times New Roman" w:cs="Times New Roman"/>
          <w:bCs/>
          <w:i/>
          <w:color w:val="000000"/>
          <w:sz w:val="28"/>
          <w:szCs w:val="28"/>
          <w:lang w:eastAsia="uk-UA"/>
        </w:rPr>
        <w:t xml:space="preserve">2.4 </w:t>
      </w:r>
      <w:r w:rsidRPr="000D3CFC">
        <w:rPr>
          <w:rFonts w:ascii="Times New Roman" w:eastAsia="Calibri" w:hAnsi="Times New Roman" w:cs="Times New Roman"/>
          <w:bCs/>
          <w:i/>
          <w:color w:val="000000"/>
          <w:sz w:val="28"/>
          <w:szCs w:val="28"/>
          <w:lang w:eastAsia="uk-UA"/>
        </w:rPr>
        <w:t>«</w:t>
      </w:r>
      <w:r w:rsidR="00B34690" w:rsidRPr="00B34690">
        <w:rPr>
          <w:rFonts w:ascii="Times New Roman" w:eastAsia="Calibri" w:hAnsi="Times New Roman" w:cs="Times New Roman"/>
          <w:i/>
          <w:sz w:val="28"/>
          <w:szCs w:val="28"/>
          <w:lang w:eastAsia="uk-UA"/>
        </w:rPr>
        <w:t xml:space="preserve">Кримінально-правова характеристика злочинних дій, </w:t>
      </w:r>
      <w:r w:rsidR="000354FF">
        <w:rPr>
          <w:rFonts w:ascii="Times New Roman" w:eastAsia="Calibri" w:hAnsi="Times New Roman" w:cs="Times New Roman"/>
          <w:i/>
          <w:sz w:val="28"/>
          <w:szCs w:val="28"/>
          <w:lang w:eastAsia="uk-UA"/>
        </w:rPr>
        <w:t xml:space="preserve">що вчиняються </w:t>
      </w:r>
      <w:r w:rsidR="00B34690" w:rsidRPr="00B34690">
        <w:rPr>
          <w:rFonts w:ascii="Times New Roman" w:eastAsia="Calibri" w:hAnsi="Times New Roman" w:cs="Times New Roman"/>
          <w:i/>
          <w:sz w:val="28"/>
          <w:szCs w:val="28"/>
          <w:lang w:eastAsia="uk-UA"/>
        </w:rPr>
        <w:t>особами у складі натовпу</w:t>
      </w:r>
      <w:r>
        <w:rPr>
          <w:rFonts w:ascii="Times New Roman" w:eastAsia="Calibri" w:hAnsi="Times New Roman" w:cs="Times New Roman"/>
          <w:sz w:val="28"/>
          <w:szCs w:val="28"/>
          <w:lang w:eastAsia="uk-UA"/>
        </w:rPr>
        <w:t>»</w:t>
      </w:r>
      <w:r w:rsidR="000D3CFC">
        <w:rPr>
          <w:rFonts w:ascii="Times New Roman" w:eastAsia="Calibri" w:hAnsi="Times New Roman" w:cs="Times New Roman"/>
          <w:sz w:val="28"/>
          <w:szCs w:val="28"/>
          <w:lang w:eastAsia="uk-UA"/>
        </w:rPr>
        <w:t xml:space="preserve"> м</w:t>
      </w:r>
      <w:r w:rsidR="000D3CFC" w:rsidRPr="000D3CFC">
        <w:rPr>
          <w:rFonts w:ascii="Times New Roman" w:eastAsia="Calibri" w:hAnsi="Times New Roman" w:cs="Times New Roman"/>
          <w:sz w:val="28"/>
          <w:szCs w:val="28"/>
          <w:lang w:eastAsia="uk-UA"/>
        </w:rPr>
        <w:t xml:space="preserve">асові заворушення </w:t>
      </w:r>
      <w:r w:rsidR="000D3CFC">
        <w:rPr>
          <w:rFonts w:ascii="Times New Roman" w:eastAsia="Calibri" w:hAnsi="Times New Roman" w:cs="Times New Roman"/>
          <w:sz w:val="28"/>
          <w:szCs w:val="28"/>
          <w:lang w:eastAsia="uk-UA"/>
        </w:rPr>
        <w:t xml:space="preserve">визначено як </w:t>
      </w:r>
      <w:r w:rsidR="000D3CFC" w:rsidRPr="000D3CFC">
        <w:rPr>
          <w:rFonts w:ascii="Times New Roman" w:eastAsia="Calibri" w:hAnsi="Times New Roman" w:cs="Times New Roman"/>
          <w:sz w:val="28"/>
          <w:szCs w:val="28"/>
          <w:lang w:eastAsia="uk-UA"/>
        </w:rPr>
        <w:t>прояв необхідної співучасті, коли злочин не може бути</w:t>
      </w:r>
      <w:r w:rsidR="0098701E">
        <w:rPr>
          <w:rFonts w:ascii="Times New Roman" w:eastAsia="Calibri" w:hAnsi="Times New Roman" w:cs="Times New Roman"/>
          <w:sz w:val="28"/>
          <w:szCs w:val="28"/>
          <w:lang w:eastAsia="uk-UA"/>
        </w:rPr>
        <w:t xml:space="preserve"> скоєно</w:t>
      </w:r>
      <w:r w:rsidR="000D3CFC" w:rsidRPr="000D3CFC">
        <w:rPr>
          <w:rFonts w:ascii="Times New Roman" w:eastAsia="Calibri" w:hAnsi="Times New Roman" w:cs="Times New Roman"/>
          <w:sz w:val="28"/>
          <w:szCs w:val="28"/>
          <w:lang w:eastAsia="uk-UA"/>
        </w:rPr>
        <w:t xml:space="preserve"> без об’єднаних зусиль щонайменше двох осіб. </w:t>
      </w:r>
      <w:r w:rsidR="0098701E">
        <w:rPr>
          <w:rFonts w:ascii="Times New Roman" w:eastAsia="Calibri" w:hAnsi="Times New Roman" w:cs="Times New Roman"/>
          <w:sz w:val="28"/>
          <w:szCs w:val="28"/>
          <w:lang w:eastAsia="uk-UA"/>
        </w:rPr>
        <w:t>У</w:t>
      </w:r>
      <w:r w:rsidR="00FF0885">
        <w:rPr>
          <w:rFonts w:ascii="Times New Roman" w:eastAsia="Calibri" w:hAnsi="Times New Roman" w:cs="Times New Roman"/>
          <w:sz w:val="28"/>
          <w:szCs w:val="28"/>
          <w:lang w:eastAsia="uk-UA"/>
        </w:rPr>
        <w:t xml:space="preserve"> роботі доведено, що н</w:t>
      </w:r>
      <w:r w:rsidR="000D3CFC" w:rsidRPr="000D3CFC">
        <w:rPr>
          <w:rFonts w:ascii="Times New Roman" w:eastAsia="Calibri" w:hAnsi="Times New Roman" w:cs="Times New Roman"/>
          <w:sz w:val="28"/>
          <w:szCs w:val="28"/>
          <w:lang w:eastAsia="uk-UA"/>
        </w:rPr>
        <w:t>еобхідна співучасть</w:t>
      </w:r>
      <w:r w:rsidR="00FF0885">
        <w:rPr>
          <w:rFonts w:ascii="Times New Roman" w:eastAsia="Calibri" w:hAnsi="Times New Roman" w:cs="Times New Roman"/>
          <w:sz w:val="28"/>
          <w:szCs w:val="28"/>
          <w:lang w:eastAsia="uk-UA"/>
        </w:rPr>
        <w:t xml:space="preserve"> – це </w:t>
      </w:r>
      <w:r w:rsidR="000D3CFC" w:rsidRPr="000D3CFC">
        <w:rPr>
          <w:rFonts w:ascii="Times New Roman" w:eastAsia="Calibri" w:hAnsi="Times New Roman" w:cs="Times New Roman"/>
          <w:sz w:val="28"/>
          <w:szCs w:val="28"/>
          <w:lang w:eastAsia="uk-UA"/>
        </w:rPr>
        <w:t>закономірна спільна умисна участь кількох осіб у</w:t>
      </w:r>
      <w:r w:rsidR="0098701E">
        <w:rPr>
          <w:rFonts w:ascii="Times New Roman" w:eastAsia="Calibri" w:hAnsi="Times New Roman" w:cs="Times New Roman"/>
          <w:sz w:val="28"/>
          <w:szCs w:val="28"/>
          <w:lang w:eastAsia="uk-UA"/>
        </w:rPr>
        <w:t xml:space="preserve"> вчиненні злочину, що випливає </w:t>
      </w:r>
      <w:r w:rsidR="000D3CFC" w:rsidRPr="000D3CFC">
        <w:rPr>
          <w:rFonts w:ascii="Times New Roman" w:eastAsia="Calibri" w:hAnsi="Times New Roman" w:cs="Times New Roman"/>
          <w:sz w:val="28"/>
          <w:szCs w:val="28"/>
          <w:lang w:eastAsia="uk-UA"/>
        </w:rPr>
        <w:t xml:space="preserve">з природи конкретного злочину (для цілей </w:t>
      </w:r>
      <w:r w:rsidR="0046777C">
        <w:rPr>
          <w:rFonts w:ascii="Times New Roman" w:eastAsia="Calibri" w:hAnsi="Times New Roman" w:cs="Times New Roman"/>
          <w:sz w:val="28"/>
          <w:szCs w:val="28"/>
          <w:lang w:eastAsia="uk-UA"/>
        </w:rPr>
        <w:t xml:space="preserve">цього </w:t>
      </w:r>
      <w:r w:rsidR="0098701E">
        <w:rPr>
          <w:rFonts w:ascii="Times New Roman" w:eastAsia="Calibri" w:hAnsi="Times New Roman" w:cs="Times New Roman"/>
          <w:sz w:val="28"/>
          <w:szCs w:val="28"/>
          <w:lang w:eastAsia="uk-UA"/>
        </w:rPr>
        <w:t>дослідження – і</w:t>
      </w:r>
      <w:r w:rsidR="000D3CFC" w:rsidRPr="000D3CFC">
        <w:rPr>
          <w:rFonts w:ascii="Times New Roman" w:eastAsia="Calibri" w:hAnsi="Times New Roman" w:cs="Times New Roman"/>
          <w:sz w:val="28"/>
          <w:szCs w:val="28"/>
          <w:lang w:eastAsia="uk-UA"/>
        </w:rPr>
        <w:t>з природи масових заворушень). М</w:t>
      </w:r>
      <w:r w:rsidR="000D3CFC" w:rsidRPr="000D3CFC">
        <w:rPr>
          <w:rFonts w:ascii="Times New Roman" w:eastAsia="Calibri" w:hAnsi="Times New Roman" w:cs="Times New Roman"/>
          <w:bCs/>
          <w:sz w:val="28"/>
          <w:szCs w:val="28"/>
          <w:lang w:eastAsia="uk-UA"/>
        </w:rPr>
        <w:t>асові заворушення як прояв необхідної співучасті – це закономірна спільна умисна участь великої кількості осіб у заподіянні шкоди громадському порядку. За цією ознакою масові заворушення відрізняються від хул</w:t>
      </w:r>
      <w:r w:rsidR="0098701E">
        <w:rPr>
          <w:rFonts w:ascii="Times New Roman" w:eastAsia="Calibri" w:hAnsi="Times New Roman" w:cs="Times New Roman"/>
          <w:bCs/>
          <w:sz w:val="28"/>
          <w:szCs w:val="28"/>
          <w:lang w:eastAsia="uk-UA"/>
        </w:rPr>
        <w:t>іганства, яке може бути вчинено</w:t>
      </w:r>
      <w:r w:rsidR="000D3CFC" w:rsidRPr="000D3CFC">
        <w:rPr>
          <w:rFonts w:ascii="Times New Roman" w:eastAsia="Calibri" w:hAnsi="Times New Roman" w:cs="Times New Roman"/>
          <w:bCs/>
          <w:sz w:val="28"/>
          <w:szCs w:val="28"/>
          <w:lang w:eastAsia="uk-UA"/>
        </w:rPr>
        <w:t xml:space="preserve"> однією особою.</w:t>
      </w:r>
      <w:r w:rsidR="00337261">
        <w:rPr>
          <w:rFonts w:ascii="Times New Roman" w:eastAsia="Calibri" w:hAnsi="Times New Roman" w:cs="Times New Roman"/>
          <w:bCs/>
          <w:sz w:val="28"/>
          <w:szCs w:val="28"/>
          <w:lang w:eastAsia="uk-UA"/>
        </w:rPr>
        <w:t xml:space="preserve"> Масові заворушення розуміються як </w:t>
      </w:r>
      <w:r w:rsidR="000D3CFC" w:rsidRPr="000D3CFC">
        <w:rPr>
          <w:rFonts w:ascii="Times New Roman" w:eastAsia="Calibri" w:hAnsi="Times New Roman" w:cs="Times New Roman"/>
          <w:sz w:val="28"/>
          <w:szCs w:val="28"/>
          <w:lang w:eastAsia="uk-UA"/>
        </w:rPr>
        <w:t xml:space="preserve">спрямовані на порушення громадського порядку дії осіб у складі натовпу, </w:t>
      </w:r>
      <w:r w:rsidR="0098701E">
        <w:rPr>
          <w:rFonts w:ascii="Times New Roman" w:eastAsia="Calibri" w:hAnsi="Times New Roman" w:cs="Times New Roman"/>
          <w:sz w:val="28"/>
          <w:szCs w:val="28"/>
          <w:lang w:eastAsia="uk-UA"/>
        </w:rPr>
        <w:t>що</w:t>
      </w:r>
      <w:r w:rsidR="000D3CFC" w:rsidRPr="000D3CFC">
        <w:rPr>
          <w:rFonts w:ascii="Times New Roman" w:eastAsia="Calibri" w:hAnsi="Times New Roman" w:cs="Times New Roman"/>
          <w:sz w:val="28"/>
          <w:szCs w:val="28"/>
          <w:lang w:eastAsia="uk-UA"/>
        </w:rPr>
        <w:t xml:space="preserve"> проявляються в організації, керівництві, провокації чи участі у вчиненні злочинних дій, </w:t>
      </w:r>
      <w:r w:rsidR="0098701E">
        <w:rPr>
          <w:rFonts w:ascii="Times New Roman" w:eastAsia="Calibri" w:hAnsi="Times New Roman" w:cs="Times New Roman"/>
          <w:sz w:val="28"/>
          <w:szCs w:val="28"/>
          <w:lang w:eastAsia="uk-UA"/>
        </w:rPr>
        <w:t>які</w:t>
      </w:r>
      <w:r w:rsidR="000D3CFC" w:rsidRPr="000D3CFC">
        <w:rPr>
          <w:rFonts w:ascii="Times New Roman" w:eastAsia="Calibri" w:hAnsi="Times New Roman" w:cs="Times New Roman"/>
          <w:sz w:val="28"/>
          <w:szCs w:val="28"/>
          <w:lang w:eastAsia="uk-UA"/>
        </w:rPr>
        <w:t xml:space="preserve"> супроводжуються насильством, знищенням або пошкодженням чужого майна, захопленням будівель </w:t>
      </w:r>
      <w:r w:rsidR="0098701E">
        <w:rPr>
          <w:rFonts w:ascii="Times New Roman" w:eastAsia="Calibri" w:hAnsi="Times New Roman" w:cs="Times New Roman"/>
          <w:sz w:val="28"/>
          <w:szCs w:val="28"/>
          <w:lang w:eastAsia="uk-UA"/>
        </w:rPr>
        <w:t>чи</w:t>
      </w:r>
      <w:r w:rsidR="000D3CFC" w:rsidRPr="000D3CFC">
        <w:rPr>
          <w:rFonts w:ascii="Times New Roman" w:eastAsia="Calibri" w:hAnsi="Times New Roman" w:cs="Times New Roman"/>
          <w:sz w:val="28"/>
          <w:szCs w:val="28"/>
          <w:lang w:eastAsia="uk-UA"/>
        </w:rPr>
        <w:t xml:space="preserve"> споруд, насильницьким виселенням громадян, застосуванням зброї або інших предметів, які використовувалися як зброя, опором представникам влади під час </w:t>
      </w:r>
      <w:r w:rsidR="0098701E">
        <w:rPr>
          <w:rFonts w:ascii="Times New Roman" w:eastAsia="Calibri" w:hAnsi="Times New Roman" w:cs="Times New Roman"/>
          <w:sz w:val="28"/>
          <w:szCs w:val="28"/>
          <w:lang w:eastAsia="uk-UA"/>
        </w:rPr>
        <w:t xml:space="preserve">виконання службових обов’язків чи </w:t>
      </w:r>
      <w:r w:rsidR="000D3CFC" w:rsidRPr="000D3CFC">
        <w:rPr>
          <w:rFonts w:ascii="Times New Roman" w:eastAsia="Calibri" w:hAnsi="Times New Roman" w:cs="Times New Roman"/>
          <w:sz w:val="28"/>
          <w:szCs w:val="28"/>
          <w:lang w:eastAsia="uk-UA"/>
        </w:rPr>
        <w:t xml:space="preserve">представникам громадськості, </w:t>
      </w:r>
      <w:r w:rsidR="0098701E">
        <w:rPr>
          <w:rFonts w:ascii="Times New Roman" w:eastAsia="Calibri" w:hAnsi="Times New Roman" w:cs="Times New Roman"/>
          <w:sz w:val="28"/>
          <w:szCs w:val="28"/>
          <w:lang w:eastAsia="uk-UA"/>
        </w:rPr>
        <w:t xml:space="preserve">котрі </w:t>
      </w:r>
      <w:r w:rsidR="000D3CFC" w:rsidRPr="000D3CFC">
        <w:rPr>
          <w:rFonts w:ascii="Times New Roman" w:eastAsia="Calibri" w:hAnsi="Times New Roman" w:cs="Times New Roman"/>
          <w:sz w:val="28"/>
          <w:szCs w:val="28"/>
          <w:lang w:eastAsia="uk-UA"/>
        </w:rPr>
        <w:t>виконують обов’язки з охорони громадського порядку, а також іншим громадянам, які припиняють масові заворушення.</w:t>
      </w:r>
    </w:p>
    <w:p w:rsidR="000D3CFC" w:rsidRPr="000D3CFC" w:rsidRDefault="000D3CFC" w:rsidP="00E845B1">
      <w:pPr>
        <w:spacing w:after="0"/>
        <w:ind w:firstLine="567"/>
        <w:jc w:val="both"/>
        <w:rPr>
          <w:rFonts w:ascii="Times New Roman" w:eastAsia="Calibri" w:hAnsi="Times New Roman" w:cs="Times New Roman"/>
          <w:sz w:val="28"/>
          <w:szCs w:val="28"/>
          <w:lang w:eastAsia="uk-UA"/>
        </w:rPr>
      </w:pPr>
      <w:r w:rsidRPr="000D3CFC">
        <w:rPr>
          <w:rFonts w:ascii="Times New Roman" w:eastAsia="Calibri" w:hAnsi="Times New Roman" w:cs="Times New Roman"/>
          <w:sz w:val="28"/>
          <w:szCs w:val="28"/>
          <w:lang w:eastAsia="uk-UA"/>
        </w:rPr>
        <w:t xml:space="preserve">Визначено, що суб’єктивна сторона складу злочину, передбаченого </w:t>
      </w:r>
      <w:r w:rsidR="0098701E">
        <w:rPr>
          <w:rFonts w:ascii="Times New Roman" w:eastAsia="Calibri" w:hAnsi="Times New Roman" w:cs="Times New Roman"/>
          <w:sz w:val="28"/>
          <w:szCs w:val="28"/>
          <w:lang w:eastAsia="uk-UA"/>
        </w:rPr>
        <w:t>в</w:t>
      </w:r>
      <w:r w:rsidRPr="000D3CFC">
        <w:rPr>
          <w:rFonts w:ascii="Times New Roman" w:eastAsia="Calibri" w:hAnsi="Times New Roman" w:cs="Times New Roman"/>
          <w:sz w:val="28"/>
          <w:szCs w:val="28"/>
          <w:lang w:eastAsia="uk-UA"/>
        </w:rPr>
        <w:t xml:space="preserve"> ст. 294 КК України, повинна визначатися окремо щодо форми масових заворушень. Суб’єктивна сторона масових заворушень у таких запропонованих формах, як організація, керівництво, провокація, публічні заклики</w:t>
      </w:r>
      <w:r w:rsidR="0098701E">
        <w:rPr>
          <w:rFonts w:ascii="Times New Roman" w:eastAsia="Calibri" w:hAnsi="Times New Roman" w:cs="Times New Roman"/>
          <w:sz w:val="28"/>
          <w:szCs w:val="28"/>
          <w:lang w:eastAsia="uk-UA"/>
        </w:rPr>
        <w:t>,</w:t>
      </w:r>
      <w:r w:rsidRPr="000D3CFC">
        <w:rPr>
          <w:rFonts w:ascii="Times New Roman" w:eastAsia="Calibri" w:hAnsi="Times New Roman" w:cs="Times New Roman"/>
          <w:sz w:val="28"/>
          <w:szCs w:val="28"/>
          <w:lang w:eastAsia="uk-UA"/>
        </w:rPr>
        <w:t xml:space="preserve"> характеризується виною у виді прямого умислу. Суб’єктивна сторона участі у масових заворушеннях </w:t>
      </w:r>
      <w:r w:rsidR="0098701E">
        <w:rPr>
          <w:rFonts w:ascii="Times New Roman" w:eastAsia="Calibri" w:hAnsi="Times New Roman" w:cs="Times New Roman"/>
          <w:sz w:val="28"/>
          <w:szCs w:val="28"/>
          <w:lang w:eastAsia="uk-UA"/>
        </w:rPr>
        <w:t>відзнача</w:t>
      </w:r>
      <w:r w:rsidRPr="000D3CFC">
        <w:rPr>
          <w:rFonts w:ascii="Times New Roman" w:eastAsia="Calibri" w:hAnsi="Times New Roman" w:cs="Times New Roman"/>
          <w:sz w:val="28"/>
          <w:szCs w:val="28"/>
          <w:lang w:eastAsia="uk-UA"/>
        </w:rPr>
        <w:t>ється виною у формі умислу, вид якого (прямий чи непрямий) обумовлюється тими дія</w:t>
      </w:r>
      <w:r w:rsidR="0046777C">
        <w:rPr>
          <w:rFonts w:ascii="Times New Roman" w:eastAsia="Calibri" w:hAnsi="Times New Roman" w:cs="Times New Roman"/>
          <w:sz w:val="28"/>
          <w:szCs w:val="28"/>
          <w:lang w:eastAsia="uk-UA"/>
        </w:rPr>
        <w:t>м</w:t>
      </w:r>
      <w:r w:rsidRPr="000D3CFC">
        <w:rPr>
          <w:rFonts w:ascii="Times New Roman" w:eastAsia="Calibri" w:hAnsi="Times New Roman" w:cs="Times New Roman"/>
          <w:sz w:val="28"/>
          <w:szCs w:val="28"/>
          <w:lang w:eastAsia="uk-UA"/>
        </w:rPr>
        <w:t>и, які виконує суб’єкт злочину.</w:t>
      </w:r>
    </w:p>
    <w:p w:rsidR="000D3CFC" w:rsidRPr="000D3CFC" w:rsidRDefault="000D3CFC" w:rsidP="00F42018">
      <w:pPr>
        <w:spacing w:after="0" w:line="269" w:lineRule="auto"/>
        <w:ind w:firstLine="567"/>
        <w:jc w:val="both"/>
        <w:rPr>
          <w:rFonts w:ascii="Times New Roman" w:eastAsia="Calibri" w:hAnsi="Times New Roman" w:cs="Times New Roman"/>
          <w:sz w:val="28"/>
          <w:szCs w:val="28"/>
          <w:lang w:eastAsia="uk-UA"/>
        </w:rPr>
      </w:pPr>
      <w:r w:rsidRPr="000D3CFC">
        <w:rPr>
          <w:rFonts w:ascii="Times New Roman" w:eastAsia="Calibri" w:hAnsi="Times New Roman" w:cs="Times New Roman"/>
          <w:sz w:val="28"/>
          <w:szCs w:val="28"/>
          <w:lang w:eastAsia="uk-UA"/>
        </w:rPr>
        <w:t xml:space="preserve">Запропоновано передбачити умови звільнення від кримінальної відповідальності за масові заворушення при позитивній </w:t>
      </w:r>
      <w:proofErr w:type="spellStart"/>
      <w:r w:rsidRPr="000D3CFC">
        <w:rPr>
          <w:rFonts w:ascii="Times New Roman" w:eastAsia="Calibri" w:hAnsi="Times New Roman" w:cs="Times New Roman"/>
          <w:sz w:val="28"/>
          <w:szCs w:val="28"/>
          <w:lang w:eastAsia="uk-UA"/>
        </w:rPr>
        <w:t>посткримінальній</w:t>
      </w:r>
      <w:proofErr w:type="spellEnd"/>
      <w:r w:rsidRPr="000D3CFC">
        <w:rPr>
          <w:rFonts w:ascii="Times New Roman" w:eastAsia="Calibri" w:hAnsi="Times New Roman" w:cs="Times New Roman"/>
          <w:sz w:val="28"/>
          <w:szCs w:val="28"/>
          <w:lang w:eastAsia="uk-UA"/>
        </w:rPr>
        <w:t xml:space="preserve"> поведінці особи. </w:t>
      </w:r>
      <w:r w:rsidR="0098701E">
        <w:rPr>
          <w:rFonts w:ascii="Times New Roman" w:eastAsia="Calibri" w:hAnsi="Times New Roman" w:cs="Times New Roman"/>
          <w:sz w:val="28"/>
          <w:szCs w:val="28"/>
          <w:lang w:eastAsia="uk-UA"/>
        </w:rPr>
        <w:t>Водночас</w:t>
      </w:r>
      <w:r w:rsidR="004D499B">
        <w:rPr>
          <w:rFonts w:ascii="Times New Roman" w:eastAsia="Calibri" w:hAnsi="Times New Roman" w:cs="Times New Roman"/>
          <w:sz w:val="28"/>
          <w:szCs w:val="28"/>
          <w:lang w:eastAsia="uk-UA"/>
        </w:rPr>
        <w:t xml:space="preserve"> цей вид звільнення </w:t>
      </w:r>
      <w:r w:rsidRPr="000D3CFC">
        <w:rPr>
          <w:rFonts w:ascii="Times New Roman" w:eastAsia="Calibri" w:hAnsi="Times New Roman" w:cs="Times New Roman"/>
          <w:sz w:val="28"/>
          <w:szCs w:val="28"/>
          <w:lang w:eastAsia="uk-UA"/>
        </w:rPr>
        <w:t>не повин</w:t>
      </w:r>
      <w:r w:rsidR="004D499B">
        <w:rPr>
          <w:rFonts w:ascii="Times New Roman" w:eastAsia="Calibri" w:hAnsi="Times New Roman" w:cs="Times New Roman"/>
          <w:sz w:val="28"/>
          <w:szCs w:val="28"/>
          <w:lang w:eastAsia="uk-UA"/>
        </w:rPr>
        <w:t>ен</w:t>
      </w:r>
      <w:r w:rsidRPr="000D3CFC">
        <w:rPr>
          <w:rFonts w:ascii="Times New Roman" w:eastAsia="Calibri" w:hAnsi="Times New Roman" w:cs="Times New Roman"/>
          <w:sz w:val="28"/>
          <w:szCs w:val="28"/>
          <w:lang w:eastAsia="uk-UA"/>
        </w:rPr>
        <w:t xml:space="preserve"> поширюватися на </w:t>
      </w:r>
      <w:r w:rsidR="004D499B">
        <w:rPr>
          <w:rFonts w:ascii="Times New Roman" w:eastAsia="Calibri" w:hAnsi="Times New Roman" w:cs="Times New Roman"/>
          <w:sz w:val="28"/>
          <w:szCs w:val="28"/>
          <w:lang w:eastAsia="uk-UA"/>
        </w:rPr>
        <w:lastRenderedPageBreak/>
        <w:t>найбільш</w:t>
      </w:r>
      <w:r w:rsidR="0098701E">
        <w:rPr>
          <w:rFonts w:ascii="Times New Roman" w:eastAsia="Calibri" w:hAnsi="Times New Roman" w:cs="Times New Roman"/>
          <w:sz w:val="28"/>
          <w:szCs w:val="28"/>
          <w:lang w:eastAsia="uk-UA"/>
        </w:rPr>
        <w:t xml:space="preserve"> активних і</w:t>
      </w:r>
      <w:r w:rsidR="000422E6">
        <w:rPr>
          <w:rFonts w:ascii="Times New Roman" w:eastAsia="Calibri" w:hAnsi="Times New Roman" w:cs="Times New Roman"/>
          <w:sz w:val="28"/>
          <w:szCs w:val="28"/>
          <w:lang w:eastAsia="uk-UA"/>
        </w:rPr>
        <w:t xml:space="preserve"> </w:t>
      </w:r>
      <w:r w:rsidR="004D499B">
        <w:rPr>
          <w:rFonts w:ascii="Times New Roman" w:eastAsia="Calibri" w:hAnsi="Times New Roman" w:cs="Times New Roman"/>
          <w:sz w:val="28"/>
          <w:szCs w:val="28"/>
          <w:lang w:eastAsia="uk-UA"/>
        </w:rPr>
        <w:t xml:space="preserve">небезпечних учасників </w:t>
      </w:r>
      <w:r w:rsidR="000422E6" w:rsidRPr="000D3CFC">
        <w:rPr>
          <w:rFonts w:ascii="Times New Roman" w:eastAsia="Calibri" w:hAnsi="Times New Roman" w:cs="Times New Roman"/>
          <w:sz w:val="28"/>
          <w:szCs w:val="28"/>
          <w:lang w:eastAsia="uk-UA"/>
        </w:rPr>
        <w:t>масових заворушень</w:t>
      </w:r>
      <w:r w:rsidR="000422E6" w:rsidRPr="004D499B">
        <w:rPr>
          <w:rFonts w:ascii="Times New Roman" w:eastAsia="Calibri" w:hAnsi="Times New Roman" w:cs="Times New Roman"/>
          <w:sz w:val="28"/>
          <w:szCs w:val="28"/>
          <w:lang w:eastAsia="uk-UA"/>
        </w:rPr>
        <w:t xml:space="preserve"> </w:t>
      </w:r>
      <w:r w:rsidR="004D499B" w:rsidRPr="004D499B">
        <w:rPr>
          <w:rFonts w:ascii="Times New Roman" w:eastAsia="Calibri" w:hAnsi="Times New Roman" w:cs="Times New Roman"/>
          <w:sz w:val="28"/>
          <w:szCs w:val="28"/>
          <w:lang w:eastAsia="uk-UA"/>
        </w:rPr>
        <w:t>−</w:t>
      </w:r>
      <w:r w:rsidR="004D499B">
        <w:rPr>
          <w:rFonts w:ascii="Times New Roman" w:eastAsia="Calibri" w:hAnsi="Times New Roman" w:cs="Times New Roman"/>
          <w:sz w:val="28"/>
          <w:szCs w:val="28"/>
          <w:lang w:eastAsia="uk-UA"/>
        </w:rPr>
        <w:t xml:space="preserve"> </w:t>
      </w:r>
      <w:r w:rsidRPr="000D3CFC">
        <w:rPr>
          <w:rFonts w:ascii="Times New Roman" w:eastAsia="Calibri" w:hAnsi="Times New Roman" w:cs="Times New Roman"/>
          <w:sz w:val="28"/>
          <w:szCs w:val="28"/>
          <w:lang w:eastAsia="uk-UA"/>
        </w:rPr>
        <w:t xml:space="preserve">організатора, керівника та провокатора. </w:t>
      </w:r>
    </w:p>
    <w:p w:rsidR="008A77CA" w:rsidRPr="008A0C06" w:rsidRDefault="002922BC" w:rsidP="00F42018">
      <w:pPr>
        <w:spacing w:after="0" w:line="269" w:lineRule="auto"/>
        <w:ind w:firstLine="567"/>
        <w:jc w:val="both"/>
        <w:rPr>
          <w:rFonts w:ascii="Times New Roman" w:eastAsia="Calibri" w:hAnsi="Times New Roman" w:cs="Times New Roman"/>
          <w:bCs/>
          <w:sz w:val="28"/>
          <w:szCs w:val="28"/>
          <w:lang w:eastAsia="uk-UA"/>
        </w:rPr>
      </w:pPr>
      <w:bookmarkStart w:id="3" w:name="_Toc426543747"/>
      <w:r>
        <w:rPr>
          <w:rFonts w:ascii="Times New Roman" w:eastAsia="Calibri" w:hAnsi="Times New Roman" w:cs="Times New Roman"/>
          <w:b/>
          <w:bCs/>
          <w:sz w:val="28"/>
          <w:szCs w:val="28"/>
          <w:lang w:eastAsia="uk-UA"/>
        </w:rPr>
        <w:t>Р</w:t>
      </w:r>
      <w:r w:rsidRPr="008A77CA">
        <w:rPr>
          <w:rFonts w:ascii="Times New Roman" w:eastAsia="Calibri" w:hAnsi="Times New Roman" w:cs="Times New Roman"/>
          <w:b/>
          <w:bCs/>
          <w:sz w:val="28"/>
          <w:szCs w:val="28"/>
          <w:lang w:eastAsia="uk-UA"/>
        </w:rPr>
        <w:t>озділ 3</w:t>
      </w:r>
      <w:bookmarkEnd w:id="3"/>
      <w:r>
        <w:rPr>
          <w:rFonts w:ascii="Times New Roman" w:eastAsia="Calibri" w:hAnsi="Times New Roman" w:cs="Times New Roman"/>
          <w:b/>
          <w:bCs/>
          <w:sz w:val="28"/>
          <w:szCs w:val="28"/>
          <w:lang w:eastAsia="uk-UA"/>
        </w:rPr>
        <w:t xml:space="preserve"> «</w:t>
      </w:r>
      <w:bookmarkStart w:id="4" w:name="_Toc426543748"/>
      <w:r>
        <w:rPr>
          <w:rFonts w:ascii="Times New Roman" w:eastAsia="Calibri" w:hAnsi="Times New Roman" w:cs="Times New Roman"/>
          <w:b/>
          <w:bCs/>
          <w:sz w:val="28"/>
          <w:szCs w:val="28"/>
          <w:lang w:eastAsia="uk-UA"/>
        </w:rPr>
        <w:t>К</w:t>
      </w:r>
      <w:r w:rsidRPr="008A77CA">
        <w:rPr>
          <w:rFonts w:ascii="Times New Roman" w:eastAsia="Calibri" w:hAnsi="Times New Roman" w:cs="Times New Roman"/>
          <w:b/>
          <w:bCs/>
          <w:sz w:val="28"/>
          <w:szCs w:val="28"/>
          <w:lang w:eastAsia="uk-UA"/>
        </w:rPr>
        <w:t>римінологічні засади протидії злочинним діям, що вчиняються особами у складі натовпу</w:t>
      </w:r>
      <w:r>
        <w:rPr>
          <w:rFonts w:ascii="Times New Roman" w:eastAsia="Calibri" w:hAnsi="Times New Roman" w:cs="Times New Roman"/>
          <w:b/>
          <w:bCs/>
          <w:sz w:val="28"/>
          <w:szCs w:val="28"/>
          <w:lang w:eastAsia="uk-UA"/>
        </w:rPr>
        <w:t>»</w:t>
      </w:r>
      <w:r w:rsidRPr="008A77CA">
        <w:rPr>
          <w:rFonts w:ascii="Times New Roman" w:eastAsia="Calibri" w:hAnsi="Times New Roman" w:cs="Times New Roman"/>
          <w:b/>
          <w:bCs/>
          <w:sz w:val="28"/>
          <w:szCs w:val="28"/>
          <w:lang w:eastAsia="uk-UA"/>
        </w:rPr>
        <w:t xml:space="preserve"> </w:t>
      </w:r>
      <w:bookmarkEnd w:id="4"/>
      <w:r w:rsidR="008A0C06" w:rsidRPr="008A0C06">
        <w:rPr>
          <w:rFonts w:ascii="Times New Roman" w:eastAsia="Calibri" w:hAnsi="Times New Roman" w:cs="Times New Roman"/>
          <w:bCs/>
          <w:sz w:val="28"/>
          <w:szCs w:val="28"/>
          <w:lang w:eastAsia="uk-UA"/>
        </w:rPr>
        <w:t>складається з двох підрозділ</w:t>
      </w:r>
      <w:r w:rsidR="008A0C06">
        <w:rPr>
          <w:rFonts w:ascii="Times New Roman" w:eastAsia="Calibri" w:hAnsi="Times New Roman" w:cs="Times New Roman"/>
          <w:bCs/>
          <w:sz w:val="28"/>
          <w:szCs w:val="28"/>
          <w:lang w:eastAsia="uk-UA"/>
        </w:rPr>
        <w:t>ів</w:t>
      </w:r>
      <w:r w:rsidR="008A0C06" w:rsidRPr="008A0C06">
        <w:rPr>
          <w:rFonts w:ascii="Times New Roman" w:eastAsia="Calibri" w:hAnsi="Times New Roman" w:cs="Times New Roman"/>
          <w:bCs/>
          <w:sz w:val="28"/>
          <w:szCs w:val="28"/>
          <w:lang w:eastAsia="uk-UA"/>
        </w:rPr>
        <w:t>.</w:t>
      </w:r>
    </w:p>
    <w:p w:rsidR="00F318A8" w:rsidRPr="0070444F" w:rsidRDefault="004557F9" w:rsidP="00F42018">
      <w:pPr>
        <w:spacing w:after="0" w:line="269" w:lineRule="auto"/>
        <w:ind w:firstLine="567"/>
        <w:jc w:val="both"/>
        <w:rPr>
          <w:rFonts w:ascii="Times New Roman" w:eastAsia="Times New Roman" w:hAnsi="Times New Roman" w:cs="Times New Roman"/>
          <w:sz w:val="28"/>
          <w:szCs w:val="28"/>
          <w:lang w:eastAsia="ru-RU"/>
        </w:rPr>
      </w:pPr>
      <w:r w:rsidRPr="004557F9">
        <w:rPr>
          <w:rFonts w:ascii="Times New Roman" w:eastAsia="Calibri" w:hAnsi="Times New Roman" w:cs="Times New Roman"/>
          <w:i/>
          <w:sz w:val="28"/>
          <w:szCs w:val="28"/>
          <w:lang w:eastAsia="uk-UA"/>
        </w:rPr>
        <w:t xml:space="preserve">У підрозділі </w:t>
      </w:r>
      <w:bookmarkStart w:id="5" w:name="_Toc426543749"/>
      <w:r w:rsidRPr="004557F9">
        <w:rPr>
          <w:rFonts w:ascii="Times New Roman" w:eastAsia="Calibri" w:hAnsi="Times New Roman" w:cs="Times New Roman"/>
          <w:i/>
          <w:sz w:val="28"/>
          <w:szCs w:val="28"/>
          <w:lang w:eastAsia="uk-UA"/>
        </w:rPr>
        <w:t xml:space="preserve">3.1 «Детермінація вчинення злочинів особами </w:t>
      </w:r>
      <w:r w:rsidR="0098701E">
        <w:rPr>
          <w:rFonts w:ascii="Times New Roman" w:eastAsia="Calibri" w:hAnsi="Times New Roman" w:cs="Times New Roman"/>
          <w:i/>
          <w:sz w:val="28"/>
          <w:szCs w:val="28"/>
          <w:lang w:eastAsia="uk-UA"/>
        </w:rPr>
        <w:t>в</w:t>
      </w:r>
      <w:r w:rsidRPr="004557F9">
        <w:rPr>
          <w:rFonts w:ascii="Times New Roman" w:eastAsia="Calibri" w:hAnsi="Times New Roman" w:cs="Times New Roman"/>
          <w:i/>
          <w:sz w:val="28"/>
          <w:szCs w:val="28"/>
          <w:lang w:eastAsia="uk-UA"/>
        </w:rPr>
        <w:t xml:space="preserve"> складі натовпу </w:t>
      </w:r>
      <w:r w:rsidR="0098701E">
        <w:rPr>
          <w:rFonts w:ascii="Times New Roman" w:eastAsia="Calibri" w:hAnsi="Times New Roman" w:cs="Times New Roman"/>
          <w:i/>
          <w:sz w:val="28"/>
          <w:szCs w:val="28"/>
          <w:lang w:eastAsia="uk-UA"/>
        </w:rPr>
        <w:t>в</w:t>
      </w:r>
      <w:r w:rsidRPr="004557F9">
        <w:rPr>
          <w:rFonts w:ascii="Times New Roman" w:eastAsia="Calibri" w:hAnsi="Times New Roman" w:cs="Times New Roman"/>
          <w:i/>
          <w:sz w:val="28"/>
          <w:szCs w:val="28"/>
          <w:lang w:eastAsia="uk-UA"/>
        </w:rPr>
        <w:t xml:space="preserve"> сучасній </w:t>
      </w:r>
      <w:bookmarkEnd w:id="5"/>
      <w:r w:rsidRPr="004557F9">
        <w:rPr>
          <w:rFonts w:ascii="Times New Roman" w:eastAsia="Calibri" w:hAnsi="Times New Roman" w:cs="Times New Roman"/>
          <w:i/>
          <w:sz w:val="28"/>
          <w:szCs w:val="28"/>
          <w:lang w:eastAsia="uk-UA"/>
        </w:rPr>
        <w:t>Україні»</w:t>
      </w:r>
      <w:r>
        <w:rPr>
          <w:rFonts w:ascii="Times New Roman" w:eastAsia="Calibri" w:hAnsi="Times New Roman" w:cs="Times New Roman"/>
          <w:i/>
          <w:sz w:val="28"/>
          <w:szCs w:val="28"/>
          <w:lang w:eastAsia="uk-UA"/>
        </w:rPr>
        <w:t xml:space="preserve"> </w:t>
      </w:r>
      <w:r w:rsidR="00F318A8" w:rsidRPr="00162DE2">
        <w:rPr>
          <w:rFonts w:ascii="Times New Roman" w:eastAsia="Calibri" w:hAnsi="Times New Roman" w:cs="Times New Roman"/>
          <w:sz w:val="28"/>
          <w:szCs w:val="28"/>
          <w:lang w:eastAsia="uk-UA"/>
        </w:rPr>
        <w:t>п</w:t>
      </w:r>
      <w:r w:rsidR="00F318A8" w:rsidRPr="00162DE2">
        <w:rPr>
          <w:rFonts w:ascii="Times New Roman" w:eastAsia="Calibri" w:hAnsi="Times New Roman" w:cs="Times New Roman"/>
          <w:bCs/>
          <w:kern w:val="36"/>
          <w:sz w:val="28"/>
          <w:szCs w:val="28"/>
        </w:rPr>
        <w:t>і</w:t>
      </w:r>
      <w:r w:rsidR="00F318A8" w:rsidRPr="0070444F">
        <w:rPr>
          <w:rFonts w:ascii="Times New Roman" w:eastAsia="Calibri" w:hAnsi="Times New Roman" w:cs="Times New Roman"/>
          <w:bCs/>
          <w:kern w:val="36"/>
          <w:sz w:val="28"/>
          <w:szCs w:val="28"/>
        </w:rPr>
        <w:t>дтриман</w:t>
      </w:r>
      <w:r w:rsidR="0098701E">
        <w:rPr>
          <w:rFonts w:ascii="Times New Roman" w:eastAsia="Calibri" w:hAnsi="Times New Roman" w:cs="Times New Roman"/>
          <w:bCs/>
          <w:kern w:val="36"/>
          <w:sz w:val="28"/>
          <w:szCs w:val="28"/>
        </w:rPr>
        <w:t>о</w:t>
      </w:r>
      <w:r w:rsidR="00F318A8" w:rsidRPr="0070444F">
        <w:rPr>
          <w:rFonts w:ascii="Times New Roman" w:eastAsia="Calibri" w:hAnsi="Times New Roman" w:cs="Times New Roman"/>
          <w:bCs/>
          <w:kern w:val="36"/>
          <w:sz w:val="28"/>
          <w:szCs w:val="28"/>
        </w:rPr>
        <w:t xml:space="preserve"> </w:t>
      </w:r>
      <w:r w:rsidR="0098701E" w:rsidRPr="0070444F">
        <w:rPr>
          <w:rFonts w:ascii="Times New Roman" w:eastAsia="Calibri" w:hAnsi="Times New Roman" w:cs="Times New Roman"/>
          <w:bCs/>
          <w:kern w:val="36"/>
          <w:sz w:val="28"/>
          <w:szCs w:val="28"/>
        </w:rPr>
        <w:t>культурологічн</w:t>
      </w:r>
      <w:r w:rsidR="0098701E">
        <w:rPr>
          <w:rFonts w:ascii="Times New Roman" w:eastAsia="Calibri" w:hAnsi="Times New Roman" w:cs="Times New Roman"/>
          <w:bCs/>
          <w:kern w:val="36"/>
          <w:sz w:val="28"/>
          <w:szCs w:val="28"/>
        </w:rPr>
        <w:t>у</w:t>
      </w:r>
      <w:r w:rsidR="00F318A8" w:rsidRPr="0070444F">
        <w:rPr>
          <w:rFonts w:ascii="Times New Roman" w:eastAsia="Calibri" w:hAnsi="Times New Roman" w:cs="Times New Roman"/>
          <w:bCs/>
          <w:kern w:val="36"/>
          <w:sz w:val="28"/>
          <w:szCs w:val="28"/>
        </w:rPr>
        <w:t xml:space="preserve"> концепці</w:t>
      </w:r>
      <w:r w:rsidR="0098701E">
        <w:rPr>
          <w:rFonts w:ascii="Times New Roman" w:eastAsia="Calibri" w:hAnsi="Times New Roman" w:cs="Times New Roman"/>
          <w:bCs/>
          <w:kern w:val="36"/>
          <w:sz w:val="28"/>
          <w:szCs w:val="28"/>
        </w:rPr>
        <w:t>ю</w:t>
      </w:r>
      <w:r w:rsidR="00F318A8">
        <w:rPr>
          <w:rFonts w:ascii="Times New Roman" w:eastAsia="Calibri" w:hAnsi="Times New Roman" w:cs="Times New Roman"/>
          <w:bCs/>
          <w:kern w:val="36"/>
          <w:sz w:val="28"/>
          <w:szCs w:val="28"/>
        </w:rPr>
        <w:t xml:space="preserve"> протидії злочинності</w:t>
      </w:r>
      <w:r w:rsidR="00F318A8" w:rsidRPr="0070444F">
        <w:rPr>
          <w:rFonts w:ascii="Times New Roman" w:eastAsia="Calibri" w:hAnsi="Times New Roman" w:cs="Times New Roman"/>
          <w:bCs/>
          <w:kern w:val="36"/>
          <w:sz w:val="28"/>
          <w:szCs w:val="28"/>
        </w:rPr>
        <w:t xml:space="preserve">, за якої </w:t>
      </w:r>
      <w:r w:rsidR="00FA6A21">
        <w:rPr>
          <w:rFonts w:ascii="Times New Roman" w:eastAsia="Calibri" w:hAnsi="Times New Roman" w:cs="Times New Roman"/>
          <w:bCs/>
          <w:kern w:val="36"/>
          <w:sz w:val="28"/>
          <w:szCs w:val="28"/>
        </w:rPr>
        <w:t xml:space="preserve">основною </w:t>
      </w:r>
      <w:r w:rsidR="00F318A8" w:rsidRPr="0070444F">
        <w:rPr>
          <w:rFonts w:ascii="Times New Roman" w:eastAsia="Calibri" w:hAnsi="Times New Roman" w:cs="Times New Roman"/>
          <w:bCs/>
          <w:kern w:val="36"/>
          <w:sz w:val="28"/>
          <w:szCs w:val="28"/>
        </w:rPr>
        <w:t>причиною аналізованого виду злочинів є низький рівень соціальної культури (політичної, правової, моральної). Узагальнено так</w:t>
      </w:r>
      <w:r w:rsidR="0098701E">
        <w:rPr>
          <w:rFonts w:ascii="Times New Roman" w:eastAsia="Calibri" w:hAnsi="Times New Roman" w:cs="Times New Roman"/>
          <w:bCs/>
          <w:kern w:val="36"/>
          <w:sz w:val="28"/>
          <w:szCs w:val="28"/>
        </w:rPr>
        <w:t>і</w:t>
      </w:r>
      <w:r w:rsidR="00F318A8" w:rsidRPr="0070444F">
        <w:rPr>
          <w:rFonts w:ascii="Times New Roman" w:eastAsia="Calibri" w:hAnsi="Times New Roman" w:cs="Times New Roman"/>
          <w:bCs/>
          <w:kern w:val="36"/>
          <w:sz w:val="28"/>
          <w:szCs w:val="28"/>
        </w:rPr>
        <w:t xml:space="preserve"> причини</w:t>
      </w:r>
      <w:r w:rsidR="00F318A8">
        <w:rPr>
          <w:rFonts w:ascii="Times New Roman" w:eastAsia="Calibri" w:hAnsi="Times New Roman" w:cs="Times New Roman"/>
          <w:bCs/>
          <w:kern w:val="36"/>
          <w:sz w:val="28"/>
          <w:szCs w:val="28"/>
        </w:rPr>
        <w:t xml:space="preserve"> злочинів, що вчиняються особами </w:t>
      </w:r>
      <w:r w:rsidR="0098701E">
        <w:rPr>
          <w:rFonts w:ascii="Times New Roman" w:eastAsia="Calibri" w:hAnsi="Times New Roman" w:cs="Times New Roman"/>
          <w:bCs/>
          <w:kern w:val="36"/>
          <w:sz w:val="28"/>
          <w:szCs w:val="28"/>
        </w:rPr>
        <w:t>в</w:t>
      </w:r>
      <w:r w:rsidR="00F318A8">
        <w:rPr>
          <w:rFonts w:ascii="Times New Roman" w:eastAsia="Calibri" w:hAnsi="Times New Roman" w:cs="Times New Roman"/>
          <w:bCs/>
          <w:kern w:val="36"/>
          <w:sz w:val="28"/>
          <w:szCs w:val="28"/>
        </w:rPr>
        <w:t xml:space="preserve"> складі натовпу:</w:t>
      </w:r>
      <w:r w:rsidR="00F318A8" w:rsidRPr="0070444F">
        <w:rPr>
          <w:rFonts w:ascii="Times New Roman" w:eastAsia="Calibri" w:hAnsi="Times New Roman" w:cs="Times New Roman"/>
          <w:bCs/>
          <w:kern w:val="36"/>
          <w:sz w:val="28"/>
          <w:szCs w:val="28"/>
        </w:rPr>
        <w:t xml:space="preserve"> політичні (нестабільність у державі, політична криза, партійна корупція); соціальні (міжетнічні конфлікти, міжнаціональні конфлікти, прагнення громадян захистити свої конституційні права </w:t>
      </w:r>
      <w:r w:rsidR="0098701E">
        <w:rPr>
          <w:rFonts w:ascii="Times New Roman" w:eastAsia="Calibri" w:hAnsi="Times New Roman" w:cs="Times New Roman"/>
          <w:bCs/>
          <w:kern w:val="36"/>
          <w:sz w:val="28"/>
          <w:szCs w:val="28"/>
        </w:rPr>
        <w:t>й</w:t>
      </w:r>
      <w:r w:rsidR="00F318A8" w:rsidRPr="0070444F">
        <w:rPr>
          <w:rFonts w:ascii="Times New Roman" w:eastAsia="Calibri" w:hAnsi="Times New Roman" w:cs="Times New Roman"/>
          <w:bCs/>
          <w:kern w:val="36"/>
          <w:sz w:val="28"/>
          <w:szCs w:val="28"/>
        </w:rPr>
        <w:t xml:space="preserve"> свободи); економічні (низький матеріальний статок </w:t>
      </w:r>
      <w:r w:rsidR="0098701E">
        <w:rPr>
          <w:rFonts w:ascii="Times New Roman" w:eastAsia="Calibri" w:hAnsi="Times New Roman" w:cs="Times New Roman"/>
          <w:bCs/>
          <w:kern w:val="36"/>
          <w:sz w:val="28"/>
          <w:szCs w:val="28"/>
        </w:rPr>
        <w:t>б</w:t>
      </w:r>
      <w:r w:rsidR="00F318A8" w:rsidRPr="0070444F">
        <w:rPr>
          <w:rFonts w:ascii="Times New Roman" w:eastAsia="Calibri" w:hAnsi="Times New Roman" w:cs="Times New Roman"/>
          <w:bCs/>
          <w:kern w:val="36"/>
          <w:sz w:val="28"/>
          <w:szCs w:val="28"/>
        </w:rPr>
        <w:t xml:space="preserve">ільшості населення, відсутність роботи, складність у відкритті власної справи); психогенні (підвищена агресивність громадян, патологічні </w:t>
      </w:r>
      <w:proofErr w:type="spellStart"/>
      <w:r w:rsidR="00F318A8" w:rsidRPr="0070444F">
        <w:rPr>
          <w:rFonts w:ascii="Times New Roman" w:eastAsia="Calibri" w:hAnsi="Times New Roman" w:cs="Times New Roman"/>
          <w:bCs/>
          <w:kern w:val="36"/>
          <w:sz w:val="28"/>
          <w:szCs w:val="28"/>
        </w:rPr>
        <w:t>стресогенні</w:t>
      </w:r>
      <w:proofErr w:type="spellEnd"/>
      <w:r w:rsidR="00F318A8" w:rsidRPr="0070444F">
        <w:rPr>
          <w:rFonts w:ascii="Times New Roman" w:eastAsia="Calibri" w:hAnsi="Times New Roman" w:cs="Times New Roman"/>
          <w:bCs/>
          <w:kern w:val="36"/>
          <w:sz w:val="28"/>
          <w:szCs w:val="28"/>
        </w:rPr>
        <w:t xml:space="preserve"> відхилення психічного характеру, </w:t>
      </w:r>
      <w:proofErr w:type="spellStart"/>
      <w:r w:rsidR="00F318A8" w:rsidRPr="0070444F">
        <w:rPr>
          <w:rFonts w:ascii="Times New Roman" w:eastAsia="Calibri" w:hAnsi="Times New Roman" w:cs="Times New Roman"/>
          <w:bCs/>
          <w:kern w:val="36"/>
          <w:sz w:val="28"/>
          <w:szCs w:val="28"/>
        </w:rPr>
        <w:t>гіперкомформна</w:t>
      </w:r>
      <w:proofErr w:type="spellEnd"/>
      <w:r w:rsidR="00F318A8" w:rsidRPr="0070444F">
        <w:rPr>
          <w:rFonts w:ascii="Times New Roman" w:eastAsia="Calibri" w:hAnsi="Times New Roman" w:cs="Times New Roman"/>
          <w:bCs/>
          <w:kern w:val="36"/>
          <w:sz w:val="28"/>
          <w:szCs w:val="28"/>
        </w:rPr>
        <w:t xml:space="preserve"> поведінка людей в умовах натовпу); організаційні (корупція в правоохоронних органах </w:t>
      </w:r>
      <w:r w:rsidR="0098701E">
        <w:rPr>
          <w:rFonts w:ascii="Times New Roman" w:eastAsia="Calibri" w:hAnsi="Times New Roman" w:cs="Times New Roman"/>
          <w:bCs/>
          <w:kern w:val="36"/>
          <w:sz w:val="28"/>
          <w:szCs w:val="28"/>
        </w:rPr>
        <w:t>і</w:t>
      </w:r>
      <w:r w:rsidR="00F318A8" w:rsidRPr="0070444F">
        <w:rPr>
          <w:rFonts w:ascii="Times New Roman" w:eastAsia="Calibri" w:hAnsi="Times New Roman" w:cs="Times New Roman"/>
          <w:bCs/>
          <w:kern w:val="36"/>
          <w:sz w:val="28"/>
          <w:szCs w:val="28"/>
        </w:rPr>
        <w:t xml:space="preserve"> судовій системі; відсутність інституцій, які системно </w:t>
      </w:r>
      <w:r w:rsidR="0098701E">
        <w:rPr>
          <w:rFonts w:ascii="Times New Roman" w:eastAsia="Calibri" w:hAnsi="Times New Roman" w:cs="Times New Roman"/>
          <w:bCs/>
          <w:kern w:val="36"/>
          <w:sz w:val="28"/>
          <w:szCs w:val="28"/>
        </w:rPr>
        <w:t xml:space="preserve">розв’язують </w:t>
      </w:r>
      <w:r w:rsidR="00F318A8" w:rsidRPr="0070444F">
        <w:rPr>
          <w:rFonts w:ascii="Times New Roman" w:eastAsia="Calibri" w:hAnsi="Times New Roman" w:cs="Times New Roman"/>
          <w:bCs/>
          <w:kern w:val="36"/>
          <w:sz w:val="28"/>
          <w:szCs w:val="28"/>
        </w:rPr>
        <w:t xml:space="preserve">проблеми масових заворушень; неадекватне, грубе поводження співробітників ОВС </w:t>
      </w:r>
      <w:r w:rsidR="0098701E">
        <w:rPr>
          <w:rFonts w:ascii="Times New Roman" w:eastAsia="Calibri" w:hAnsi="Times New Roman" w:cs="Times New Roman"/>
          <w:bCs/>
          <w:kern w:val="36"/>
          <w:sz w:val="28"/>
          <w:szCs w:val="28"/>
        </w:rPr>
        <w:t>і</w:t>
      </w:r>
      <w:r w:rsidR="00F318A8" w:rsidRPr="0070444F">
        <w:rPr>
          <w:rFonts w:ascii="Times New Roman" w:eastAsia="Calibri" w:hAnsi="Times New Roman" w:cs="Times New Roman"/>
          <w:bCs/>
          <w:kern w:val="36"/>
          <w:sz w:val="28"/>
          <w:szCs w:val="28"/>
        </w:rPr>
        <w:t>з</w:t>
      </w:r>
      <w:r w:rsidR="00F318A8">
        <w:rPr>
          <w:rFonts w:ascii="Times New Roman" w:eastAsia="Calibri" w:hAnsi="Times New Roman" w:cs="Times New Roman"/>
          <w:bCs/>
          <w:kern w:val="36"/>
          <w:sz w:val="28"/>
          <w:szCs w:val="28"/>
        </w:rPr>
        <w:t xml:space="preserve"> громадянами). У </w:t>
      </w:r>
      <w:r w:rsidR="00F318A8">
        <w:rPr>
          <w:rFonts w:ascii="Times New Roman" w:eastAsia="Times New Roman" w:hAnsi="Times New Roman" w:cs="Times New Roman"/>
          <w:sz w:val="28"/>
          <w:szCs w:val="28"/>
          <w:lang w:eastAsia="ru-RU"/>
        </w:rPr>
        <w:t>контексті предмет</w:t>
      </w:r>
      <w:r w:rsidR="0098701E">
        <w:rPr>
          <w:rFonts w:ascii="Times New Roman" w:eastAsia="Times New Roman" w:hAnsi="Times New Roman" w:cs="Times New Roman"/>
          <w:sz w:val="28"/>
          <w:szCs w:val="28"/>
          <w:lang w:eastAsia="ru-RU"/>
        </w:rPr>
        <w:t>а</w:t>
      </w:r>
      <w:r w:rsidR="00F318A8">
        <w:rPr>
          <w:rFonts w:ascii="Times New Roman" w:eastAsia="Times New Roman" w:hAnsi="Times New Roman" w:cs="Times New Roman"/>
          <w:sz w:val="28"/>
          <w:szCs w:val="28"/>
          <w:lang w:eastAsia="ru-RU"/>
        </w:rPr>
        <w:t xml:space="preserve"> дослідження та висновків, одержаних у </w:t>
      </w:r>
      <w:r w:rsidR="0098701E">
        <w:rPr>
          <w:rFonts w:ascii="Times New Roman" w:eastAsia="Times New Roman" w:hAnsi="Times New Roman" w:cs="Times New Roman"/>
          <w:sz w:val="28"/>
          <w:szCs w:val="28"/>
          <w:lang w:eastAsia="ru-RU"/>
        </w:rPr>
        <w:t xml:space="preserve">першому </w:t>
      </w:r>
      <w:r w:rsidR="00F318A8">
        <w:rPr>
          <w:rFonts w:ascii="Times New Roman" w:eastAsia="Times New Roman" w:hAnsi="Times New Roman" w:cs="Times New Roman"/>
          <w:sz w:val="28"/>
          <w:szCs w:val="28"/>
          <w:lang w:eastAsia="ru-RU"/>
        </w:rPr>
        <w:t xml:space="preserve">розділі, </w:t>
      </w:r>
      <w:r w:rsidR="00493F7B">
        <w:rPr>
          <w:rFonts w:ascii="Times New Roman" w:eastAsia="Times New Roman" w:hAnsi="Times New Roman" w:cs="Times New Roman"/>
          <w:sz w:val="28"/>
          <w:szCs w:val="28"/>
          <w:lang w:eastAsia="ru-RU"/>
        </w:rPr>
        <w:t xml:space="preserve">підкреслено </w:t>
      </w:r>
      <w:r w:rsidR="00F318A8">
        <w:rPr>
          <w:rFonts w:ascii="Times New Roman" w:eastAsia="Times New Roman" w:hAnsi="Times New Roman" w:cs="Times New Roman"/>
          <w:bCs/>
          <w:sz w:val="28"/>
          <w:szCs w:val="28"/>
          <w:lang w:eastAsia="ru-RU"/>
        </w:rPr>
        <w:t>важлив</w:t>
      </w:r>
      <w:r w:rsidR="00493F7B">
        <w:rPr>
          <w:rFonts w:ascii="Times New Roman" w:eastAsia="Times New Roman" w:hAnsi="Times New Roman" w:cs="Times New Roman"/>
          <w:bCs/>
          <w:sz w:val="28"/>
          <w:szCs w:val="28"/>
          <w:lang w:eastAsia="ru-RU"/>
        </w:rPr>
        <w:t>е</w:t>
      </w:r>
      <w:r w:rsidR="00641C11">
        <w:rPr>
          <w:rFonts w:ascii="Times New Roman" w:eastAsia="Times New Roman" w:hAnsi="Times New Roman" w:cs="Times New Roman"/>
          <w:bCs/>
          <w:sz w:val="28"/>
          <w:szCs w:val="28"/>
          <w:lang w:eastAsia="ru-RU"/>
        </w:rPr>
        <w:t xml:space="preserve"> </w:t>
      </w:r>
      <w:r w:rsidR="00F318A8">
        <w:rPr>
          <w:rFonts w:ascii="Times New Roman" w:eastAsia="Times New Roman" w:hAnsi="Times New Roman" w:cs="Times New Roman"/>
          <w:bCs/>
          <w:sz w:val="28"/>
          <w:szCs w:val="28"/>
          <w:lang w:eastAsia="ru-RU"/>
        </w:rPr>
        <w:t>значенн</w:t>
      </w:r>
      <w:r w:rsidR="00493F7B">
        <w:rPr>
          <w:rFonts w:ascii="Times New Roman" w:eastAsia="Times New Roman" w:hAnsi="Times New Roman" w:cs="Times New Roman"/>
          <w:bCs/>
          <w:sz w:val="28"/>
          <w:szCs w:val="28"/>
          <w:lang w:eastAsia="ru-RU"/>
        </w:rPr>
        <w:t>я</w:t>
      </w:r>
      <w:r w:rsidR="00F318A8">
        <w:rPr>
          <w:rFonts w:ascii="Times New Roman" w:eastAsia="Times New Roman" w:hAnsi="Times New Roman" w:cs="Times New Roman"/>
          <w:bCs/>
          <w:sz w:val="28"/>
          <w:szCs w:val="28"/>
          <w:lang w:eastAsia="ru-RU"/>
        </w:rPr>
        <w:t xml:space="preserve"> детермінантів, які д</w:t>
      </w:r>
      <w:r w:rsidR="00F318A8" w:rsidRPr="00481C16">
        <w:rPr>
          <w:rFonts w:ascii="Times New Roman" w:eastAsia="Times New Roman" w:hAnsi="Times New Roman" w:cs="Times New Roman"/>
          <w:sz w:val="28"/>
          <w:szCs w:val="28"/>
          <w:lang w:eastAsia="ru-RU"/>
        </w:rPr>
        <w:t xml:space="preserve">ля </w:t>
      </w:r>
      <w:r w:rsidR="00F318A8">
        <w:rPr>
          <w:rFonts w:ascii="Times New Roman" w:eastAsia="Times New Roman" w:hAnsi="Times New Roman" w:cs="Times New Roman"/>
          <w:sz w:val="28"/>
          <w:szCs w:val="28"/>
          <w:lang w:eastAsia="ru-RU"/>
        </w:rPr>
        <w:t>будь-якого прояву злочинної спільної діяльності</w:t>
      </w:r>
      <w:r w:rsidR="00FA6A21">
        <w:rPr>
          <w:rFonts w:ascii="Times New Roman" w:eastAsia="Times New Roman" w:hAnsi="Times New Roman" w:cs="Times New Roman"/>
          <w:sz w:val="28"/>
          <w:szCs w:val="28"/>
          <w:lang w:eastAsia="ru-RU"/>
        </w:rPr>
        <w:t xml:space="preserve"> (у тому числі натовпу)</w:t>
      </w:r>
      <w:r w:rsidR="00F318A8">
        <w:rPr>
          <w:rFonts w:ascii="Times New Roman" w:eastAsia="Times New Roman" w:hAnsi="Times New Roman" w:cs="Times New Roman"/>
          <w:sz w:val="28"/>
          <w:szCs w:val="28"/>
          <w:lang w:eastAsia="ru-RU"/>
        </w:rPr>
        <w:t xml:space="preserve"> </w:t>
      </w:r>
      <w:r w:rsidR="00493F7B">
        <w:rPr>
          <w:rFonts w:ascii="Times New Roman" w:eastAsia="Times New Roman" w:hAnsi="Times New Roman" w:cs="Times New Roman"/>
          <w:sz w:val="28"/>
          <w:szCs w:val="28"/>
          <w:lang w:eastAsia="ru-RU"/>
        </w:rPr>
        <w:t>містят</w:t>
      </w:r>
      <w:r w:rsidR="00F318A8" w:rsidRPr="00481C16">
        <w:rPr>
          <w:rFonts w:ascii="Times New Roman" w:eastAsia="Times New Roman" w:hAnsi="Times New Roman" w:cs="Times New Roman"/>
          <w:sz w:val="28"/>
          <w:szCs w:val="28"/>
          <w:lang w:eastAsia="ru-RU"/>
        </w:rPr>
        <w:t xml:space="preserve">ься у соціально-психологічних закономірностях </w:t>
      </w:r>
      <w:r w:rsidR="00F318A8">
        <w:rPr>
          <w:rFonts w:ascii="Times New Roman" w:eastAsia="Times New Roman" w:hAnsi="Times New Roman" w:cs="Times New Roman"/>
          <w:sz w:val="28"/>
          <w:szCs w:val="28"/>
          <w:lang w:eastAsia="ru-RU"/>
        </w:rPr>
        <w:t xml:space="preserve">групової </w:t>
      </w:r>
      <w:r w:rsidR="00FA6A21">
        <w:rPr>
          <w:rFonts w:ascii="Times New Roman" w:eastAsia="Times New Roman" w:hAnsi="Times New Roman" w:cs="Times New Roman"/>
          <w:sz w:val="28"/>
          <w:szCs w:val="28"/>
          <w:lang w:eastAsia="ru-RU"/>
        </w:rPr>
        <w:t>поведінки</w:t>
      </w:r>
      <w:r w:rsidR="00F318A8">
        <w:rPr>
          <w:rFonts w:ascii="Times New Roman" w:eastAsia="Times New Roman" w:hAnsi="Times New Roman" w:cs="Times New Roman"/>
          <w:sz w:val="28"/>
          <w:szCs w:val="28"/>
          <w:lang w:eastAsia="ru-RU"/>
        </w:rPr>
        <w:t>.</w:t>
      </w:r>
      <w:r w:rsidR="005736C5">
        <w:rPr>
          <w:rFonts w:ascii="Times New Roman" w:eastAsia="Times New Roman" w:hAnsi="Times New Roman" w:cs="Times New Roman"/>
          <w:sz w:val="28"/>
          <w:szCs w:val="28"/>
          <w:shd w:val="clear" w:color="auto" w:fill="FFFFFF"/>
          <w:lang w:eastAsia="uk-UA"/>
        </w:rPr>
        <w:t xml:space="preserve"> </w:t>
      </w:r>
      <w:r w:rsidR="00F318A8" w:rsidRPr="0070444F">
        <w:rPr>
          <w:rFonts w:ascii="Times New Roman" w:eastAsia="Times New Roman" w:hAnsi="Times New Roman" w:cs="Times New Roman"/>
          <w:sz w:val="28"/>
          <w:szCs w:val="28"/>
          <w:lang w:eastAsia="ru-RU"/>
        </w:rPr>
        <w:t xml:space="preserve">Злочинні дії, що вчиняються особами </w:t>
      </w:r>
      <w:r w:rsidR="00493F7B">
        <w:rPr>
          <w:rFonts w:ascii="Times New Roman" w:eastAsia="Times New Roman" w:hAnsi="Times New Roman" w:cs="Times New Roman"/>
          <w:sz w:val="28"/>
          <w:szCs w:val="28"/>
          <w:lang w:eastAsia="ru-RU"/>
        </w:rPr>
        <w:t>в</w:t>
      </w:r>
      <w:r w:rsidR="00F318A8" w:rsidRPr="0070444F">
        <w:rPr>
          <w:rFonts w:ascii="Times New Roman" w:eastAsia="Times New Roman" w:hAnsi="Times New Roman" w:cs="Times New Roman"/>
          <w:sz w:val="28"/>
          <w:szCs w:val="28"/>
          <w:lang w:eastAsia="ru-RU"/>
        </w:rPr>
        <w:t xml:space="preserve"> складі натовпу</w:t>
      </w:r>
      <w:r w:rsidR="00FA6A21">
        <w:rPr>
          <w:rFonts w:ascii="Times New Roman" w:eastAsia="Times New Roman" w:hAnsi="Times New Roman" w:cs="Times New Roman"/>
          <w:sz w:val="28"/>
          <w:szCs w:val="28"/>
          <w:lang w:eastAsia="ru-RU"/>
        </w:rPr>
        <w:t>,</w:t>
      </w:r>
      <w:r w:rsidR="00F318A8" w:rsidRPr="0070444F">
        <w:rPr>
          <w:rFonts w:ascii="Times New Roman" w:eastAsia="Times New Roman" w:hAnsi="Times New Roman" w:cs="Times New Roman"/>
          <w:sz w:val="28"/>
          <w:szCs w:val="28"/>
          <w:lang w:eastAsia="ru-RU"/>
        </w:rPr>
        <w:t xml:space="preserve"> визначаються умовами їх створення: неорганізоване проведення мітингів; недоліки в діяльності державних </w:t>
      </w:r>
      <w:r w:rsidR="00493F7B">
        <w:rPr>
          <w:rFonts w:ascii="Times New Roman" w:eastAsia="Times New Roman" w:hAnsi="Times New Roman" w:cs="Times New Roman"/>
          <w:sz w:val="28"/>
          <w:szCs w:val="28"/>
          <w:lang w:eastAsia="ru-RU"/>
        </w:rPr>
        <w:t>і</w:t>
      </w:r>
      <w:r w:rsidR="00F318A8" w:rsidRPr="0070444F">
        <w:rPr>
          <w:rFonts w:ascii="Times New Roman" w:eastAsia="Times New Roman" w:hAnsi="Times New Roman" w:cs="Times New Roman"/>
          <w:sz w:val="28"/>
          <w:szCs w:val="28"/>
          <w:lang w:eastAsia="ru-RU"/>
        </w:rPr>
        <w:t xml:space="preserve"> громадських організацій; здатність люд</w:t>
      </w:r>
      <w:r w:rsidR="00FA6A21">
        <w:rPr>
          <w:rFonts w:ascii="Times New Roman" w:eastAsia="Times New Roman" w:hAnsi="Times New Roman" w:cs="Times New Roman"/>
          <w:sz w:val="28"/>
          <w:szCs w:val="28"/>
          <w:lang w:eastAsia="ru-RU"/>
        </w:rPr>
        <w:t>ини</w:t>
      </w:r>
      <w:r w:rsidR="00F318A8" w:rsidRPr="0070444F">
        <w:rPr>
          <w:rFonts w:ascii="Times New Roman" w:eastAsia="Times New Roman" w:hAnsi="Times New Roman" w:cs="Times New Roman"/>
          <w:sz w:val="28"/>
          <w:szCs w:val="28"/>
          <w:lang w:eastAsia="ru-RU"/>
        </w:rPr>
        <w:t xml:space="preserve"> піддаватис</w:t>
      </w:r>
      <w:r w:rsidR="00493F7B">
        <w:rPr>
          <w:rFonts w:ascii="Times New Roman" w:eastAsia="Times New Roman" w:hAnsi="Times New Roman" w:cs="Times New Roman"/>
          <w:sz w:val="28"/>
          <w:szCs w:val="28"/>
          <w:lang w:eastAsia="ru-RU"/>
        </w:rPr>
        <w:t>я</w:t>
      </w:r>
      <w:r w:rsidR="00F318A8" w:rsidRPr="0070444F">
        <w:rPr>
          <w:rFonts w:ascii="Times New Roman" w:eastAsia="Times New Roman" w:hAnsi="Times New Roman" w:cs="Times New Roman"/>
          <w:sz w:val="28"/>
          <w:szCs w:val="28"/>
          <w:lang w:eastAsia="ru-RU"/>
        </w:rPr>
        <w:t xml:space="preserve"> впливу радикально налаштованих </w:t>
      </w:r>
      <w:r w:rsidR="00FA6A21">
        <w:rPr>
          <w:rFonts w:ascii="Times New Roman" w:eastAsia="Times New Roman" w:hAnsi="Times New Roman" w:cs="Times New Roman"/>
          <w:sz w:val="28"/>
          <w:szCs w:val="28"/>
          <w:lang w:eastAsia="ru-RU"/>
        </w:rPr>
        <w:t>учасників</w:t>
      </w:r>
      <w:r w:rsidR="00F318A8" w:rsidRPr="0070444F">
        <w:rPr>
          <w:rFonts w:ascii="Times New Roman" w:eastAsia="Times New Roman" w:hAnsi="Times New Roman" w:cs="Times New Roman"/>
          <w:sz w:val="28"/>
          <w:szCs w:val="28"/>
          <w:lang w:eastAsia="ru-RU"/>
        </w:rPr>
        <w:t xml:space="preserve"> мітингів та на провокації; моральне формуванн</w:t>
      </w:r>
      <w:r w:rsidR="00162DE2">
        <w:rPr>
          <w:rFonts w:ascii="Times New Roman" w:eastAsia="Times New Roman" w:hAnsi="Times New Roman" w:cs="Times New Roman"/>
          <w:sz w:val="28"/>
          <w:szCs w:val="28"/>
          <w:lang w:eastAsia="ru-RU"/>
        </w:rPr>
        <w:t xml:space="preserve">я особистості, зокрема прагнення </w:t>
      </w:r>
      <w:r w:rsidR="00F318A8" w:rsidRPr="0070444F">
        <w:rPr>
          <w:rFonts w:ascii="Times New Roman" w:eastAsia="Times New Roman" w:hAnsi="Times New Roman" w:cs="Times New Roman"/>
          <w:sz w:val="28"/>
          <w:szCs w:val="28"/>
          <w:lang w:eastAsia="ru-RU"/>
        </w:rPr>
        <w:t xml:space="preserve">до агресивного </w:t>
      </w:r>
      <w:r w:rsidR="00493F7B">
        <w:rPr>
          <w:rFonts w:ascii="Times New Roman" w:eastAsia="Times New Roman" w:hAnsi="Times New Roman" w:cs="Times New Roman"/>
          <w:sz w:val="28"/>
          <w:szCs w:val="28"/>
          <w:lang w:eastAsia="ru-RU"/>
        </w:rPr>
        <w:t xml:space="preserve">розв’язання </w:t>
      </w:r>
      <w:r w:rsidR="00F318A8" w:rsidRPr="0070444F">
        <w:rPr>
          <w:rFonts w:ascii="Times New Roman" w:eastAsia="Times New Roman" w:hAnsi="Times New Roman" w:cs="Times New Roman"/>
          <w:sz w:val="28"/>
          <w:szCs w:val="28"/>
          <w:lang w:eastAsia="ru-RU"/>
        </w:rPr>
        <w:t>конфлікту; доступність зброї для громадян; неадекватна відповідь силових структур на обстановку, що склалас</w:t>
      </w:r>
      <w:r w:rsidR="00493F7B">
        <w:rPr>
          <w:rFonts w:ascii="Times New Roman" w:eastAsia="Times New Roman" w:hAnsi="Times New Roman" w:cs="Times New Roman"/>
          <w:sz w:val="28"/>
          <w:szCs w:val="28"/>
          <w:lang w:eastAsia="ru-RU"/>
        </w:rPr>
        <w:t>я</w:t>
      </w:r>
      <w:r w:rsidR="00F318A8" w:rsidRPr="0070444F">
        <w:rPr>
          <w:rFonts w:ascii="Times New Roman" w:eastAsia="Times New Roman" w:hAnsi="Times New Roman" w:cs="Times New Roman"/>
          <w:sz w:val="28"/>
          <w:szCs w:val="28"/>
          <w:lang w:eastAsia="ru-RU"/>
        </w:rPr>
        <w:t xml:space="preserve">; в екстремальних ситуаціях можливість застосування </w:t>
      </w:r>
      <w:r w:rsidR="00493F7B" w:rsidRPr="0070444F">
        <w:rPr>
          <w:rFonts w:ascii="Times New Roman" w:eastAsia="Times New Roman" w:hAnsi="Times New Roman" w:cs="Times New Roman"/>
          <w:sz w:val="28"/>
          <w:szCs w:val="28"/>
          <w:lang w:eastAsia="ru-RU"/>
        </w:rPr>
        <w:t xml:space="preserve">підручних засобів </w:t>
      </w:r>
      <w:r w:rsidR="00F318A8" w:rsidRPr="0070444F">
        <w:rPr>
          <w:rFonts w:ascii="Times New Roman" w:eastAsia="Times New Roman" w:hAnsi="Times New Roman" w:cs="Times New Roman"/>
          <w:sz w:val="28"/>
          <w:szCs w:val="28"/>
          <w:lang w:eastAsia="ru-RU"/>
        </w:rPr>
        <w:t>учасник</w:t>
      </w:r>
      <w:r w:rsidR="00162DE2">
        <w:rPr>
          <w:rFonts w:ascii="Times New Roman" w:eastAsia="Times New Roman" w:hAnsi="Times New Roman" w:cs="Times New Roman"/>
          <w:sz w:val="28"/>
          <w:szCs w:val="28"/>
          <w:lang w:eastAsia="ru-RU"/>
        </w:rPr>
        <w:t>ами</w:t>
      </w:r>
      <w:r w:rsidR="00F318A8" w:rsidRPr="0070444F">
        <w:rPr>
          <w:rFonts w:ascii="Times New Roman" w:eastAsia="Times New Roman" w:hAnsi="Times New Roman" w:cs="Times New Roman"/>
          <w:sz w:val="28"/>
          <w:szCs w:val="28"/>
          <w:lang w:eastAsia="ru-RU"/>
        </w:rPr>
        <w:t xml:space="preserve"> масових заворушень.</w:t>
      </w:r>
    </w:p>
    <w:p w:rsidR="006C3EFC" w:rsidRPr="0070444F" w:rsidRDefault="006C3EFC" w:rsidP="00E845B1">
      <w:pPr>
        <w:spacing w:after="0" w:line="266" w:lineRule="auto"/>
        <w:ind w:firstLine="567"/>
        <w:jc w:val="both"/>
        <w:rPr>
          <w:rFonts w:ascii="Times New Roman" w:eastAsia="Times New Roman" w:hAnsi="Times New Roman" w:cs="Times New Roman"/>
          <w:sz w:val="28"/>
          <w:szCs w:val="28"/>
          <w:lang w:eastAsia="uk-UA"/>
        </w:rPr>
      </w:pPr>
      <w:r w:rsidRPr="003E6190">
        <w:rPr>
          <w:rFonts w:ascii="Times New Roman" w:eastAsia="Calibri" w:hAnsi="Times New Roman" w:cs="Times New Roman"/>
          <w:i/>
          <w:sz w:val="28"/>
          <w:szCs w:val="28"/>
          <w:lang w:eastAsia="uk-UA"/>
        </w:rPr>
        <w:t xml:space="preserve">У підрозділі </w:t>
      </w:r>
      <w:r w:rsidR="003E6190" w:rsidRPr="003E6190">
        <w:rPr>
          <w:rFonts w:ascii="Times New Roman" w:eastAsia="Calibri" w:hAnsi="Times New Roman" w:cs="Times New Roman"/>
          <w:i/>
          <w:sz w:val="28"/>
          <w:szCs w:val="28"/>
          <w:lang w:eastAsia="uk-UA"/>
        </w:rPr>
        <w:t xml:space="preserve">3.2 «Кримінологічні заходи протидії злочинам, що вчиняються особами </w:t>
      </w:r>
      <w:r w:rsidR="00702B4E">
        <w:rPr>
          <w:rFonts w:ascii="Times New Roman" w:eastAsia="Calibri" w:hAnsi="Times New Roman" w:cs="Times New Roman"/>
          <w:i/>
          <w:sz w:val="28"/>
          <w:szCs w:val="28"/>
          <w:lang w:eastAsia="uk-UA"/>
        </w:rPr>
        <w:t>в</w:t>
      </w:r>
      <w:r w:rsidR="003E6190" w:rsidRPr="003E6190">
        <w:rPr>
          <w:rFonts w:ascii="Times New Roman" w:eastAsia="Calibri" w:hAnsi="Times New Roman" w:cs="Times New Roman"/>
          <w:i/>
          <w:sz w:val="28"/>
          <w:szCs w:val="28"/>
          <w:lang w:eastAsia="uk-UA"/>
        </w:rPr>
        <w:t xml:space="preserve"> складі натовпу</w:t>
      </w:r>
      <w:r w:rsidR="003E6190">
        <w:rPr>
          <w:rFonts w:ascii="Times New Roman" w:eastAsia="Calibri" w:hAnsi="Times New Roman" w:cs="Times New Roman"/>
          <w:sz w:val="28"/>
          <w:szCs w:val="28"/>
          <w:lang w:eastAsia="uk-UA"/>
        </w:rPr>
        <w:t xml:space="preserve">» </w:t>
      </w:r>
      <w:r w:rsidR="003E6190">
        <w:rPr>
          <w:rFonts w:ascii="Times New Roman" w:eastAsia="Times New Roman" w:hAnsi="Times New Roman" w:cs="Times New Roman"/>
          <w:sz w:val="28"/>
          <w:szCs w:val="28"/>
          <w:lang w:eastAsia="uk-UA"/>
        </w:rPr>
        <w:t>відзначено, що п</w:t>
      </w:r>
      <w:r w:rsidRPr="0070444F">
        <w:rPr>
          <w:rFonts w:ascii="Times New Roman" w:eastAsia="Times New Roman" w:hAnsi="Times New Roman" w:cs="Times New Roman"/>
          <w:sz w:val="28"/>
          <w:szCs w:val="28"/>
          <w:lang w:eastAsia="uk-UA"/>
        </w:rPr>
        <w:t xml:space="preserve">ротидія злочинним діям, </w:t>
      </w:r>
      <w:r w:rsidR="00702B4E">
        <w:rPr>
          <w:rFonts w:ascii="Times New Roman" w:eastAsia="Times New Roman" w:hAnsi="Times New Roman" w:cs="Times New Roman"/>
          <w:sz w:val="28"/>
          <w:szCs w:val="28"/>
          <w:lang w:eastAsia="uk-UA"/>
        </w:rPr>
        <w:t>які</w:t>
      </w:r>
      <w:r w:rsidRPr="0070444F">
        <w:rPr>
          <w:rFonts w:ascii="Times New Roman" w:eastAsia="Times New Roman" w:hAnsi="Times New Roman" w:cs="Times New Roman"/>
          <w:sz w:val="28"/>
          <w:szCs w:val="28"/>
          <w:lang w:eastAsia="uk-UA"/>
        </w:rPr>
        <w:t xml:space="preserve"> вчиняються особами </w:t>
      </w:r>
      <w:r w:rsidR="00702B4E">
        <w:rPr>
          <w:rFonts w:ascii="Times New Roman" w:eastAsia="Times New Roman" w:hAnsi="Times New Roman" w:cs="Times New Roman"/>
          <w:sz w:val="28"/>
          <w:szCs w:val="28"/>
          <w:lang w:eastAsia="uk-UA"/>
        </w:rPr>
        <w:t>в</w:t>
      </w:r>
      <w:r w:rsidRPr="0070444F">
        <w:rPr>
          <w:rFonts w:ascii="Times New Roman" w:eastAsia="Times New Roman" w:hAnsi="Times New Roman" w:cs="Times New Roman"/>
          <w:sz w:val="28"/>
          <w:szCs w:val="28"/>
          <w:lang w:eastAsia="uk-UA"/>
        </w:rPr>
        <w:t xml:space="preserve"> складі натовпу, діє на двох рівнях. Перший − це створення державою системи превентивних заходів щодо усунення детермінант цього виду злочинності та їх нейтралізація. Другий рівень − дія кримінальної юстиції, шляхом забезпечення невідворотності відповідальності </w:t>
      </w:r>
      <w:r w:rsidR="00702B4E">
        <w:rPr>
          <w:rFonts w:ascii="Times New Roman" w:eastAsia="Times New Roman" w:hAnsi="Times New Roman" w:cs="Times New Roman"/>
          <w:sz w:val="28"/>
          <w:szCs w:val="28"/>
          <w:lang w:eastAsia="uk-UA"/>
        </w:rPr>
        <w:t>й</w:t>
      </w:r>
      <w:r w:rsidRPr="0070444F">
        <w:rPr>
          <w:rFonts w:ascii="Times New Roman" w:eastAsia="Times New Roman" w:hAnsi="Times New Roman" w:cs="Times New Roman"/>
          <w:sz w:val="28"/>
          <w:szCs w:val="28"/>
          <w:lang w:eastAsia="uk-UA"/>
        </w:rPr>
        <w:t xml:space="preserve"> покарання, виправлення осіб, які вчинили злочини, та здійснення, таким чином, спеціальної </w:t>
      </w:r>
      <w:r w:rsidR="00702B4E">
        <w:rPr>
          <w:rFonts w:ascii="Times New Roman" w:eastAsia="Times New Roman" w:hAnsi="Times New Roman" w:cs="Times New Roman"/>
          <w:sz w:val="28"/>
          <w:szCs w:val="28"/>
          <w:lang w:eastAsia="uk-UA"/>
        </w:rPr>
        <w:t>й</w:t>
      </w:r>
      <w:r w:rsidRPr="0070444F">
        <w:rPr>
          <w:rFonts w:ascii="Times New Roman" w:eastAsia="Times New Roman" w:hAnsi="Times New Roman" w:cs="Times New Roman"/>
          <w:sz w:val="28"/>
          <w:szCs w:val="28"/>
          <w:lang w:eastAsia="uk-UA"/>
        </w:rPr>
        <w:t xml:space="preserve"> загальної превенції.</w:t>
      </w:r>
      <w:r w:rsidR="003E6190">
        <w:rPr>
          <w:rFonts w:ascii="Times New Roman" w:eastAsia="Times New Roman" w:hAnsi="Times New Roman" w:cs="Times New Roman"/>
          <w:sz w:val="28"/>
          <w:szCs w:val="28"/>
          <w:lang w:eastAsia="uk-UA"/>
        </w:rPr>
        <w:t xml:space="preserve"> </w:t>
      </w:r>
      <w:r w:rsidRPr="0070444F">
        <w:rPr>
          <w:rFonts w:ascii="Times New Roman" w:eastAsia="Times New Roman" w:hAnsi="Times New Roman" w:cs="Times New Roman"/>
          <w:sz w:val="28"/>
          <w:szCs w:val="28"/>
          <w:lang w:eastAsia="uk-UA"/>
        </w:rPr>
        <w:t xml:space="preserve">Зміцнення </w:t>
      </w:r>
      <w:r w:rsidR="00702B4E">
        <w:rPr>
          <w:rFonts w:ascii="Times New Roman" w:eastAsia="Times New Roman" w:hAnsi="Times New Roman" w:cs="Times New Roman"/>
          <w:sz w:val="28"/>
          <w:szCs w:val="28"/>
          <w:lang w:eastAsia="uk-UA"/>
        </w:rPr>
        <w:t>й</w:t>
      </w:r>
      <w:r w:rsidRPr="0070444F">
        <w:rPr>
          <w:rFonts w:ascii="Times New Roman" w:eastAsia="Times New Roman" w:hAnsi="Times New Roman" w:cs="Times New Roman"/>
          <w:sz w:val="28"/>
          <w:szCs w:val="28"/>
          <w:lang w:eastAsia="uk-UA"/>
        </w:rPr>
        <w:t xml:space="preserve"> розвиток об'єктивних передумов успішної протидії злочинни</w:t>
      </w:r>
      <w:r w:rsidR="00162DE2">
        <w:rPr>
          <w:rFonts w:ascii="Times New Roman" w:eastAsia="Times New Roman" w:hAnsi="Times New Roman" w:cs="Times New Roman"/>
          <w:sz w:val="28"/>
          <w:szCs w:val="28"/>
          <w:lang w:eastAsia="uk-UA"/>
        </w:rPr>
        <w:t>м</w:t>
      </w:r>
      <w:r w:rsidRPr="0070444F">
        <w:rPr>
          <w:rFonts w:ascii="Times New Roman" w:eastAsia="Times New Roman" w:hAnsi="Times New Roman" w:cs="Times New Roman"/>
          <w:sz w:val="28"/>
          <w:szCs w:val="28"/>
          <w:lang w:eastAsia="uk-UA"/>
        </w:rPr>
        <w:t xml:space="preserve"> ді</w:t>
      </w:r>
      <w:r w:rsidR="00162DE2">
        <w:rPr>
          <w:rFonts w:ascii="Times New Roman" w:eastAsia="Times New Roman" w:hAnsi="Times New Roman" w:cs="Times New Roman"/>
          <w:sz w:val="28"/>
          <w:szCs w:val="28"/>
          <w:lang w:eastAsia="uk-UA"/>
        </w:rPr>
        <w:t>ям</w:t>
      </w:r>
      <w:r w:rsidRPr="0070444F">
        <w:rPr>
          <w:rFonts w:ascii="Times New Roman" w:eastAsia="Times New Roman" w:hAnsi="Times New Roman" w:cs="Times New Roman"/>
          <w:sz w:val="28"/>
          <w:szCs w:val="28"/>
          <w:lang w:eastAsia="uk-UA"/>
        </w:rPr>
        <w:t>, що вчиняються особами у складі натовпу</w:t>
      </w:r>
      <w:r w:rsidR="00E31941">
        <w:rPr>
          <w:rFonts w:ascii="Times New Roman" w:eastAsia="Times New Roman" w:hAnsi="Times New Roman" w:cs="Times New Roman"/>
          <w:sz w:val="28"/>
          <w:szCs w:val="28"/>
          <w:lang w:eastAsia="uk-UA"/>
        </w:rPr>
        <w:t>,</w:t>
      </w:r>
      <w:r w:rsidRPr="0070444F">
        <w:rPr>
          <w:rFonts w:ascii="Times New Roman" w:eastAsia="Times New Roman" w:hAnsi="Times New Roman" w:cs="Times New Roman"/>
          <w:sz w:val="28"/>
          <w:szCs w:val="28"/>
          <w:lang w:eastAsia="uk-UA"/>
        </w:rPr>
        <w:t xml:space="preserve"> нерозривно пов'язане з підвищенням ролі </w:t>
      </w:r>
      <w:r w:rsidR="00702B4E">
        <w:rPr>
          <w:rFonts w:ascii="Times New Roman" w:eastAsia="Times New Roman" w:hAnsi="Times New Roman" w:cs="Times New Roman"/>
          <w:sz w:val="28"/>
          <w:szCs w:val="28"/>
          <w:lang w:eastAsia="uk-UA"/>
        </w:rPr>
        <w:t xml:space="preserve">суб’єктивних </w:t>
      </w:r>
      <w:r w:rsidRPr="0070444F">
        <w:rPr>
          <w:rFonts w:ascii="Times New Roman" w:eastAsia="Times New Roman" w:hAnsi="Times New Roman" w:cs="Times New Roman"/>
          <w:sz w:val="28"/>
          <w:szCs w:val="28"/>
          <w:lang w:eastAsia="uk-UA"/>
        </w:rPr>
        <w:t xml:space="preserve">чинників </w:t>
      </w:r>
      <w:r w:rsidR="00702B4E">
        <w:rPr>
          <w:rFonts w:ascii="Times New Roman" w:eastAsia="Times New Roman" w:hAnsi="Times New Roman" w:cs="Times New Roman"/>
          <w:sz w:val="28"/>
          <w:szCs w:val="28"/>
          <w:lang w:eastAsia="uk-UA"/>
        </w:rPr>
        <w:t>у</w:t>
      </w:r>
      <w:r w:rsidRPr="0070444F">
        <w:rPr>
          <w:rFonts w:ascii="Times New Roman" w:eastAsia="Times New Roman" w:hAnsi="Times New Roman" w:cs="Times New Roman"/>
          <w:sz w:val="28"/>
          <w:szCs w:val="28"/>
          <w:lang w:eastAsia="uk-UA"/>
        </w:rPr>
        <w:t xml:space="preserve"> цьому </w:t>
      </w:r>
      <w:r w:rsidRPr="0070444F">
        <w:rPr>
          <w:rFonts w:ascii="Times New Roman" w:eastAsia="Times New Roman" w:hAnsi="Times New Roman" w:cs="Times New Roman"/>
          <w:sz w:val="28"/>
          <w:szCs w:val="28"/>
          <w:lang w:eastAsia="uk-UA"/>
        </w:rPr>
        <w:lastRenderedPageBreak/>
        <w:t xml:space="preserve">процесі − свідомої, організаційно-управлінської та виховної діяльності держави та її інститутів. Так, діяльність з протидії злочинним діям, що вчиняються особами </w:t>
      </w:r>
      <w:r w:rsidR="00702B4E">
        <w:rPr>
          <w:rFonts w:ascii="Times New Roman" w:eastAsia="Times New Roman" w:hAnsi="Times New Roman" w:cs="Times New Roman"/>
          <w:sz w:val="28"/>
          <w:szCs w:val="28"/>
          <w:lang w:eastAsia="uk-UA"/>
        </w:rPr>
        <w:t>в</w:t>
      </w:r>
      <w:r w:rsidRPr="0070444F">
        <w:rPr>
          <w:rFonts w:ascii="Times New Roman" w:eastAsia="Times New Roman" w:hAnsi="Times New Roman" w:cs="Times New Roman"/>
          <w:sz w:val="28"/>
          <w:szCs w:val="28"/>
          <w:lang w:eastAsia="uk-UA"/>
        </w:rPr>
        <w:t xml:space="preserve"> складі натовпу, покликана цілеспрямовано впливати на їх детермінанти; криміногенні ситуації в окремих регіонах, </w:t>
      </w:r>
      <w:r w:rsidR="00702B4E">
        <w:rPr>
          <w:rFonts w:ascii="Times New Roman" w:eastAsia="Times New Roman" w:hAnsi="Times New Roman" w:cs="Times New Roman"/>
          <w:sz w:val="28"/>
          <w:szCs w:val="28"/>
          <w:lang w:eastAsia="uk-UA"/>
        </w:rPr>
        <w:t xml:space="preserve">які </w:t>
      </w:r>
      <w:r w:rsidRPr="0070444F">
        <w:rPr>
          <w:rFonts w:ascii="Times New Roman" w:eastAsia="Times New Roman" w:hAnsi="Times New Roman" w:cs="Times New Roman"/>
          <w:sz w:val="28"/>
          <w:szCs w:val="28"/>
          <w:lang w:eastAsia="uk-UA"/>
        </w:rPr>
        <w:t xml:space="preserve">провокують злочинні посягання; негативні особистісні властивості, а також антисоціальну поведінку </w:t>
      </w:r>
      <w:r w:rsidR="00E31941">
        <w:rPr>
          <w:rFonts w:ascii="Times New Roman" w:eastAsia="Times New Roman" w:hAnsi="Times New Roman" w:cs="Times New Roman"/>
          <w:sz w:val="28"/>
          <w:szCs w:val="28"/>
          <w:lang w:eastAsia="uk-UA"/>
        </w:rPr>
        <w:t>осіб</w:t>
      </w:r>
      <w:r w:rsidRPr="0070444F">
        <w:rPr>
          <w:rFonts w:ascii="Times New Roman" w:eastAsia="Times New Roman" w:hAnsi="Times New Roman" w:cs="Times New Roman"/>
          <w:sz w:val="28"/>
          <w:szCs w:val="28"/>
          <w:lang w:eastAsia="uk-UA"/>
        </w:rPr>
        <w:t xml:space="preserve">, які </w:t>
      </w:r>
      <w:r w:rsidR="00702B4E">
        <w:rPr>
          <w:rFonts w:ascii="Times New Roman" w:eastAsia="Times New Roman" w:hAnsi="Times New Roman" w:cs="Times New Roman"/>
          <w:sz w:val="28"/>
          <w:szCs w:val="28"/>
          <w:lang w:eastAsia="uk-UA"/>
        </w:rPr>
        <w:t xml:space="preserve">скоїли </w:t>
      </w:r>
      <w:r w:rsidRPr="0070444F">
        <w:rPr>
          <w:rFonts w:ascii="Times New Roman" w:eastAsia="Times New Roman" w:hAnsi="Times New Roman" w:cs="Times New Roman"/>
          <w:sz w:val="28"/>
          <w:szCs w:val="28"/>
          <w:lang w:eastAsia="uk-UA"/>
        </w:rPr>
        <w:t>злочини.</w:t>
      </w:r>
    </w:p>
    <w:p w:rsidR="00CF2037" w:rsidRPr="00CF2037" w:rsidRDefault="00CF2037" w:rsidP="00E845B1">
      <w:pPr>
        <w:spacing w:before="100" w:beforeAutospacing="1" w:after="100" w:afterAutospacing="1" w:line="266" w:lineRule="auto"/>
        <w:jc w:val="center"/>
        <w:outlineLvl w:val="0"/>
        <w:rPr>
          <w:rFonts w:ascii="Times New Roman" w:eastAsia="Times New Roman" w:hAnsi="Times New Roman" w:cs="Times New Roman"/>
          <w:b/>
          <w:bCs/>
          <w:kern w:val="36"/>
          <w:sz w:val="28"/>
          <w:szCs w:val="28"/>
          <w:lang w:eastAsia="uk-UA"/>
        </w:rPr>
      </w:pPr>
      <w:bookmarkStart w:id="6" w:name="_Toc426543752"/>
      <w:r w:rsidRPr="00CF2037">
        <w:rPr>
          <w:rFonts w:ascii="Times New Roman" w:eastAsia="Times New Roman" w:hAnsi="Times New Roman" w:cs="Times New Roman"/>
          <w:b/>
          <w:bCs/>
          <w:kern w:val="36"/>
          <w:sz w:val="28"/>
          <w:szCs w:val="28"/>
          <w:lang w:eastAsia="uk-UA"/>
        </w:rPr>
        <w:t>ВИСНОВКИ</w:t>
      </w:r>
      <w:bookmarkEnd w:id="6"/>
    </w:p>
    <w:p w:rsidR="00CF2037" w:rsidRPr="006F2345" w:rsidRDefault="00CF2037" w:rsidP="00E845B1">
      <w:pPr>
        <w:tabs>
          <w:tab w:val="left" w:pos="142"/>
          <w:tab w:val="left" w:pos="851"/>
        </w:tabs>
        <w:suppressAutoHyphens/>
        <w:autoSpaceDE w:val="0"/>
        <w:spacing w:after="0" w:line="266" w:lineRule="auto"/>
        <w:ind w:firstLine="567"/>
        <w:jc w:val="both"/>
        <w:rPr>
          <w:rFonts w:ascii="Times New Roman" w:eastAsia="Calibri" w:hAnsi="Times New Roman" w:cs="Times New Roman"/>
          <w:sz w:val="28"/>
          <w:szCs w:val="28"/>
          <w:lang w:eastAsia="ar-SA"/>
        </w:rPr>
      </w:pPr>
      <w:r w:rsidRPr="00CF2037">
        <w:rPr>
          <w:rFonts w:ascii="Times New Roman" w:eastAsia="Times New Roman" w:hAnsi="Times New Roman" w:cs="Times New Roman"/>
          <w:kern w:val="20"/>
          <w:sz w:val="28"/>
          <w:szCs w:val="28"/>
          <w:lang w:eastAsia="uk-UA"/>
        </w:rPr>
        <w:t>У дисертації здійснено теоретичне узагальнення та запропоновано нове вирішення наукової проблеми, що виявилос</w:t>
      </w:r>
      <w:r w:rsidR="006F2345">
        <w:rPr>
          <w:rFonts w:ascii="Times New Roman" w:eastAsia="Times New Roman" w:hAnsi="Times New Roman" w:cs="Times New Roman"/>
          <w:kern w:val="20"/>
          <w:sz w:val="28"/>
          <w:szCs w:val="28"/>
          <w:lang w:eastAsia="uk-UA"/>
        </w:rPr>
        <w:t>ь</w:t>
      </w:r>
      <w:r w:rsidRPr="00CF2037">
        <w:rPr>
          <w:rFonts w:ascii="Times New Roman" w:eastAsia="Times New Roman" w:hAnsi="Times New Roman" w:cs="Times New Roman"/>
          <w:kern w:val="20"/>
          <w:sz w:val="28"/>
          <w:szCs w:val="28"/>
          <w:lang w:eastAsia="uk-UA"/>
        </w:rPr>
        <w:t xml:space="preserve"> у розробці </w:t>
      </w:r>
      <w:r w:rsidRPr="00CF2037">
        <w:rPr>
          <w:rFonts w:ascii="Times New Roman" w:eastAsia="Calibri" w:hAnsi="Times New Roman" w:cs="Times New Roman"/>
          <w:sz w:val="28"/>
          <w:szCs w:val="28"/>
          <w:lang w:eastAsia="ar-SA"/>
        </w:rPr>
        <w:t xml:space="preserve">кримінально-правових </w:t>
      </w:r>
      <w:r w:rsidR="006F2345">
        <w:rPr>
          <w:rFonts w:ascii="Times New Roman" w:eastAsia="Calibri" w:hAnsi="Times New Roman" w:cs="Times New Roman"/>
          <w:sz w:val="28"/>
          <w:szCs w:val="28"/>
          <w:lang w:eastAsia="ar-SA"/>
        </w:rPr>
        <w:t>і</w:t>
      </w:r>
      <w:r w:rsidRPr="00CF2037">
        <w:rPr>
          <w:rFonts w:ascii="Times New Roman" w:eastAsia="Calibri" w:hAnsi="Times New Roman" w:cs="Times New Roman"/>
          <w:sz w:val="28"/>
          <w:szCs w:val="28"/>
          <w:lang w:eastAsia="ar-SA"/>
        </w:rPr>
        <w:t xml:space="preserve"> кримінологічних засад протидії злочинним діям, що вчиняються особами у складі натовпу та заподіюють шкоду громадському порядку в Україні. </w:t>
      </w:r>
      <w:r w:rsidR="006F2345">
        <w:rPr>
          <w:rFonts w:ascii="Times New Roman" w:eastAsia="Calibri" w:hAnsi="Times New Roman" w:cs="Times New Roman"/>
          <w:sz w:val="28"/>
          <w:szCs w:val="28"/>
          <w:lang w:eastAsia="ar-SA"/>
        </w:rPr>
        <w:t>У</w:t>
      </w:r>
      <w:r w:rsidRPr="006F2345">
        <w:rPr>
          <w:rFonts w:ascii="Times New Roman" w:eastAsia="Calibri" w:hAnsi="Times New Roman" w:cs="Times New Roman"/>
          <w:sz w:val="28"/>
          <w:szCs w:val="28"/>
          <w:lang w:eastAsia="ar-SA"/>
        </w:rPr>
        <w:t>загальнен</w:t>
      </w:r>
      <w:r w:rsidR="006F2345">
        <w:rPr>
          <w:rFonts w:ascii="Times New Roman" w:eastAsia="Calibri" w:hAnsi="Times New Roman" w:cs="Times New Roman"/>
          <w:sz w:val="28"/>
          <w:szCs w:val="28"/>
          <w:lang w:eastAsia="ar-SA"/>
        </w:rPr>
        <w:t>о</w:t>
      </w:r>
      <w:r w:rsidRPr="006F2345">
        <w:rPr>
          <w:rFonts w:ascii="Times New Roman" w:eastAsia="Calibri" w:hAnsi="Times New Roman" w:cs="Times New Roman"/>
          <w:sz w:val="28"/>
          <w:szCs w:val="28"/>
          <w:lang w:eastAsia="ar-SA"/>
        </w:rPr>
        <w:t xml:space="preserve"> основні висновки </w:t>
      </w:r>
      <w:r w:rsidR="006F2345">
        <w:rPr>
          <w:rFonts w:ascii="Times New Roman" w:eastAsia="Calibri" w:hAnsi="Times New Roman" w:cs="Times New Roman"/>
          <w:sz w:val="28"/>
          <w:szCs w:val="28"/>
          <w:lang w:eastAsia="ar-SA"/>
        </w:rPr>
        <w:t xml:space="preserve">проведеного </w:t>
      </w:r>
      <w:r w:rsidRPr="006F2345">
        <w:rPr>
          <w:rFonts w:ascii="Times New Roman" w:eastAsia="Calibri" w:hAnsi="Times New Roman" w:cs="Times New Roman"/>
          <w:sz w:val="28"/>
          <w:szCs w:val="28"/>
          <w:lang w:eastAsia="ar-SA"/>
        </w:rPr>
        <w:t xml:space="preserve">дослідження. </w:t>
      </w:r>
    </w:p>
    <w:p w:rsidR="00CF2037" w:rsidRPr="00CF2037" w:rsidRDefault="00CF2037" w:rsidP="00E845B1">
      <w:pPr>
        <w:widowControl w:val="0"/>
        <w:numPr>
          <w:ilvl w:val="0"/>
          <w:numId w:val="7"/>
        </w:numPr>
        <w:tabs>
          <w:tab w:val="left" w:pos="851"/>
          <w:tab w:val="left" w:pos="1276"/>
        </w:tabs>
        <w:spacing w:after="0" w:line="266" w:lineRule="auto"/>
        <w:ind w:left="0" w:firstLine="567"/>
        <w:jc w:val="both"/>
        <w:rPr>
          <w:rFonts w:ascii="Times New Roman" w:eastAsia="Sylfaen" w:hAnsi="Times New Roman" w:cs="Times New Roman"/>
          <w:spacing w:val="2"/>
          <w:sz w:val="28"/>
          <w:szCs w:val="28"/>
        </w:rPr>
      </w:pPr>
      <w:r w:rsidRPr="00CF2037">
        <w:rPr>
          <w:rFonts w:ascii="Times New Roman" w:eastAsia="Sylfaen" w:hAnsi="Times New Roman" w:cs="Times New Roman"/>
          <w:spacing w:val="2"/>
          <w:sz w:val="28"/>
          <w:szCs w:val="28"/>
        </w:rPr>
        <w:t xml:space="preserve">Поняття «злочинний натовп» слід тлумачити як натовп, учасники якого (або особи </w:t>
      </w:r>
      <w:r w:rsidR="006F2345">
        <w:rPr>
          <w:rFonts w:ascii="Times New Roman" w:eastAsia="Sylfaen" w:hAnsi="Times New Roman" w:cs="Times New Roman"/>
          <w:spacing w:val="2"/>
          <w:sz w:val="28"/>
          <w:szCs w:val="28"/>
        </w:rPr>
        <w:t>в</w:t>
      </w:r>
      <w:r w:rsidRPr="00CF2037">
        <w:rPr>
          <w:rFonts w:ascii="Times New Roman" w:eastAsia="Sylfaen" w:hAnsi="Times New Roman" w:cs="Times New Roman"/>
          <w:spacing w:val="2"/>
          <w:sz w:val="28"/>
          <w:szCs w:val="28"/>
        </w:rPr>
        <w:t xml:space="preserve"> складі якого) вчинили злочин. Відповідно, визначення злочинного натовпу залежить від специфічних властивостей натовпу як такого </w:t>
      </w:r>
      <w:r w:rsidR="006F2345">
        <w:rPr>
          <w:rFonts w:ascii="Times New Roman" w:eastAsia="Sylfaen" w:hAnsi="Times New Roman" w:cs="Times New Roman"/>
          <w:spacing w:val="2"/>
          <w:sz w:val="28"/>
          <w:szCs w:val="28"/>
        </w:rPr>
        <w:t>з урахуванням його асоціальної й</w:t>
      </w:r>
      <w:r w:rsidRPr="00CF2037">
        <w:rPr>
          <w:rFonts w:ascii="Times New Roman" w:eastAsia="Sylfaen" w:hAnsi="Times New Roman" w:cs="Times New Roman"/>
          <w:spacing w:val="2"/>
          <w:sz w:val="28"/>
          <w:szCs w:val="28"/>
        </w:rPr>
        <w:t xml:space="preserve"> протиправної спрямованості. </w:t>
      </w:r>
    </w:p>
    <w:p w:rsidR="00CF2037" w:rsidRPr="00CF2037" w:rsidRDefault="00CF2037" w:rsidP="00E845B1">
      <w:pPr>
        <w:numPr>
          <w:ilvl w:val="0"/>
          <w:numId w:val="7"/>
        </w:numPr>
        <w:tabs>
          <w:tab w:val="left" w:pos="851"/>
          <w:tab w:val="left" w:pos="1276"/>
        </w:tabs>
        <w:spacing w:after="0" w:line="266" w:lineRule="auto"/>
        <w:ind w:left="0" w:firstLine="567"/>
        <w:jc w:val="both"/>
        <w:rPr>
          <w:rFonts w:ascii="Times New Roman" w:eastAsia="Times New Roman" w:hAnsi="Times New Roman" w:cs="Times New Roman"/>
          <w:sz w:val="28"/>
          <w:szCs w:val="28"/>
          <w:lang w:eastAsia="uk-UA"/>
        </w:rPr>
      </w:pPr>
      <w:r w:rsidRPr="00CF2037">
        <w:rPr>
          <w:rFonts w:ascii="Times New Roman" w:eastAsia="Times New Roman" w:hAnsi="Times New Roman" w:cs="Times New Roman"/>
          <w:sz w:val="28"/>
          <w:szCs w:val="28"/>
          <w:lang w:eastAsia="uk-UA"/>
        </w:rPr>
        <w:t>У складі натовпу особи можуть вчиняти різноманітні злочинні дії, які за своїм характером є насильницькими. Водночас сутнісними характеристиками злочинного натовпу є такі</w:t>
      </w:r>
      <w:r w:rsidR="006F2345">
        <w:rPr>
          <w:rFonts w:ascii="Times New Roman" w:eastAsia="Times New Roman" w:hAnsi="Times New Roman" w:cs="Times New Roman"/>
          <w:sz w:val="28"/>
          <w:szCs w:val="28"/>
          <w:lang w:eastAsia="uk-UA"/>
        </w:rPr>
        <w:t xml:space="preserve">, як </w:t>
      </w:r>
      <w:r w:rsidRPr="00CF2037">
        <w:rPr>
          <w:rFonts w:ascii="Times New Roman" w:eastAsia="Times New Roman" w:hAnsi="Times New Roman" w:cs="Times New Roman"/>
          <w:sz w:val="28"/>
          <w:szCs w:val="28"/>
          <w:lang w:eastAsia="uk-UA"/>
        </w:rPr>
        <w:t>різновид групової поведінки</w:t>
      </w:r>
      <w:r w:rsidR="006F2345">
        <w:rPr>
          <w:rFonts w:ascii="Times New Roman" w:eastAsia="Times New Roman" w:hAnsi="Times New Roman" w:cs="Times New Roman"/>
          <w:sz w:val="28"/>
          <w:szCs w:val="28"/>
          <w:lang w:eastAsia="uk-UA"/>
        </w:rPr>
        <w:t>,</w:t>
      </w:r>
      <w:r w:rsidRPr="00CF2037">
        <w:rPr>
          <w:rFonts w:ascii="Times New Roman" w:eastAsia="Times New Roman" w:hAnsi="Times New Roman" w:cs="Times New Roman"/>
          <w:sz w:val="28"/>
          <w:szCs w:val="28"/>
          <w:lang w:eastAsia="uk-UA"/>
        </w:rPr>
        <w:t xml:space="preserve"> велика кількість учасників</w:t>
      </w:r>
      <w:r w:rsidR="006F2345">
        <w:rPr>
          <w:rFonts w:ascii="Times New Roman" w:eastAsia="Times New Roman" w:hAnsi="Times New Roman" w:cs="Times New Roman"/>
          <w:sz w:val="28"/>
          <w:szCs w:val="28"/>
          <w:lang w:eastAsia="uk-UA"/>
        </w:rPr>
        <w:t>,</w:t>
      </w:r>
      <w:r w:rsidRPr="00CF2037">
        <w:rPr>
          <w:rFonts w:ascii="Times New Roman" w:eastAsia="Times New Roman" w:hAnsi="Times New Roman" w:cs="Times New Roman"/>
          <w:sz w:val="28"/>
          <w:szCs w:val="28"/>
          <w:lang w:eastAsia="uk-UA"/>
        </w:rPr>
        <w:t xml:space="preserve"> безпосередній контакт між особами</w:t>
      </w:r>
      <w:r w:rsidR="006F2345">
        <w:rPr>
          <w:rFonts w:ascii="Times New Roman" w:eastAsia="Times New Roman" w:hAnsi="Times New Roman" w:cs="Times New Roman"/>
          <w:sz w:val="28"/>
          <w:szCs w:val="28"/>
          <w:lang w:eastAsia="uk-UA"/>
        </w:rPr>
        <w:t>,</w:t>
      </w:r>
      <w:r w:rsidRPr="00CF2037">
        <w:rPr>
          <w:rFonts w:ascii="Times New Roman" w:eastAsia="Times New Roman" w:hAnsi="Times New Roman" w:cs="Times New Roman"/>
          <w:sz w:val="28"/>
          <w:szCs w:val="28"/>
          <w:lang w:eastAsia="uk-UA"/>
        </w:rPr>
        <w:t xml:space="preserve"> взаємодія.</w:t>
      </w:r>
    </w:p>
    <w:p w:rsidR="00CF2037" w:rsidRPr="00CF2037" w:rsidRDefault="00CF2037" w:rsidP="00E845B1">
      <w:pPr>
        <w:widowControl w:val="0"/>
        <w:numPr>
          <w:ilvl w:val="0"/>
          <w:numId w:val="7"/>
        </w:numPr>
        <w:tabs>
          <w:tab w:val="left" w:pos="851"/>
          <w:tab w:val="left" w:pos="1276"/>
        </w:tabs>
        <w:spacing w:after="0" w:line="266" w:lineRule="auto"/>
        <w:ind w:left="0" w:firstLine="567"/>
        <w:jc w:val="both"/>
        <w:rPr>
          <w:rFonts w:ascii="Times New Roman" w:eastAsia="Times New Roman" w:hAnsi="Times New Roman" w:cs="Times New Roman"/>
          <w:sz w:val="24"/>
          <w:szCs w:val="24"/>
          <w:lang w:eastAsia="uk-UA"/>
        </w:rPr>
      </w:pPr>
      <w:r w:rsidRPr="00CF2037">
        <w:rPr>
          <w:rFonts w:ascii="Times New Roman" w:eastAsia="Times New Roman" w:hAnsi="Times New Roman" w:cs="Times New Roman"/>
          <w:sz w:val="28"/>
          <w:szCs w:val="28"/>
          <w:lang w:eastAsia="ru-RU"/>
        </w:rPr>
        <w:t xml:space="preserve">Феномен натовпу </w:t>
      </w:r>
      <w:r w:rsidR="001843F8">
        <w:rPr>
          <w:rFonts w:ascii="Times New Roman" w:eastAsia="Times New Roman" w:hAnsi="Times New Roman" w:cs="Times New Roman"/>
          <w:sz w:val="28"/>
          <w:szCs w:val="28"/>
          <w:lang w:eastAsia="ru-RU"/>
        </w:rPr>
        <w:t>потрібно</w:t>
      </w:r>
      <w:r w:rsidRPr="00CF2037">
        <w:rPr>
          <w:rFonts w:ascii="Times New Roman" w:eastAsia="Times New Roman" w:hAnsi="Times New Roman" w:cs="Times New Roman"/>
          <w:sz w:val="28"/>
          <w:szCs w:val="28"/>
          <w:lang w:eastAsia="ru-RU"/>
        </w:rPr>
        <w:t xml:space="preserve"> визначати</w:t>
      </w:r>
      <w:r w:rsidR="001843F8">
        <w:rPr>
          <w:rFonts w:ascii="Times New Roman" w:eastAsia="Times New Roman" w:hAnsi="Times New Roman" w:cs="Times New Roman"/>
          <w:sz w:val="28"/>
          <w:szCs w:val="28"/>
          <w:lang w:eastAsia="ru-RU"/>
        </w:rPr>
        <w:t xml:space="preserve">, застосовуючи </w:t>
      </w:r>
      <w:r w:rsidRPr="00CF2037">
        <w:rPr>
          <w:rFonts w:ascii="Times New Roman" w:eastAsia="Times New Roman" w:hAnsi="Times New Roman" w:cs="Times New Roman"/>
          <w:sz w:val="28"/>
          <w:szCs w:val="28"/>
          <w:lang w:eastAsia="ru-RU"/>
        </w:rPr>
        <w:t xml:space="preserve">термін «прояв», </w:t>
      </w:r>
      <w:r w:rsidRPr="00CF2037">
        <w:rPr>
          <w:rFonts w:ascii="Times New Roman" w:eastAsia="Times New Roman" w:hAnsi="Times New Roman" w:cs="Times New Roman"/>
          <w:bCs/>
          <w:sz w:val="28"/>
          <w:szCs w:val="28"/>
          <w:lang w:eastAsia="uk-UA"/>
        </w:rPr>
        <w:t>адже</w:t>
      </w:r>
      <w:r w:rsidRPr="00CF2037">
        <w:rPr>
          <w:rFonts w:ascii="Times New Roman" w:eastAsia="Sylfaen" w:hAnsi="Times New Roman" w:cs="Times New Roman"/>
          <w:spacing w:val="2"/>
          <w:sz w:val="28"/>
          <w:szCs w:val="28"/>
        </w:rPr>
        <w:t xml:space="preserve"> він охоплює ситуації, коли особи, які випадково опиняються в певному місці, не маючи попереднього наміру на вчинення злочинних дій і спільної мети, на основі специфічних психічних процесів об’єднуються </w:t>
      </w:r>
      <w:r w:rsidR="001843F8">
        <w:rPr>
          <w:rFonts w:ascii="Times New Roman" w:eastAsia="Sylfaen" w:hAnsi="Times New Roman" w:cs="Times New Roman"/>
          <w:spacing w:val="2"/>
          <w:sz w:val="28"/>
          <w:szCs w:val="28"/>
        </w:rPr>
        <w:t>в</w:t>
      </w:r>
      <w:r w:rsidRPr="00CF2037">
        <w:rPr>
          <w:rFonts w:ascii="Times New Roman" w:eastAsia="Sylfaen" w:hAnsi="Times New Roman" w:cs="Times New Roman"/>
          <w:spacing w:val="2"/>
          <w:sz w:val="28"/>
          <w:szCs w:val="28"/>
        </w:rPr>
        <w:t xml:space="preserve"> спільному </w:t>
      </w:r>
      <w:r w:rsidRPr="001843F8">
        <w:rPr>
          <w:rFonts w:ascii="Times New Roman" w:eastAsia="Sylfaen" w:hAnsi="Times New Roman" w:cs="Times New Roman"/>
          <w:spacing w:val="2"/>
          <w:sz w:val="28"/>
          <w:szCs w:val="28"/>
        </w:rPr>
        <w:t xml:space="preserve">прояві </w:t>
      </w:r>
      <w:r w:rsidRPr="00CF2037">
        <w:rPr>
          <w:rFonts w:ascii="Times New Roman" w:eastAsia="Sylfaen" w:hAnsi="Times New Roman" w:cs="Times New Roman"/>
          <w:spacing w:val="2"/>
          <w:sz w:val="28"/>
          <w:szCs w:val="28"/>
        </w:rPr>
        <w:t xml:space="preserve">насильства. Без наявності тотожних чи подібних підсвідомих і свідомих почуттів, намірів, процесів, </w:t>
      </w:r>
      <w:r w:rsidR="00615A15" w:rsidRPr="00CF2037">
        <w:rPr>
          <w:rFonts w:ascii="Times New Roman" w:eastAsia="Sylfaen" w:hAnsi="Times New Roman" w:cs="Times New Roman"/>
          <w:spacing w:val="2"/>
          <w:sz w:val="28"/>
          <w:szCs w:val="28"/>
        </w:rPr>
        <w:t>неможлив</w:t>
      </w:r>
      <w:r w:rsidR="001843F8">
        <w:rPr>
          <w:rFonts w:ascii="Times New Roman" w:eastAsia="Sylfaen" w:hAnsi="Times New Roman" w:cs="Times New Roman"/>
          <w:spacing w:val="2"/>
          <w:sz w:val="28"/>
          <w:szCs w:val="28"/>
        </w:rPr>
        <w:t>е</w:t>
      </w:r>
      <w:r w:rsidR="00615A15" w:rsidRPr="00CF2037">
        <w:rPr>
          <w:rFonts w:ascii="Times New Roman" w:eastAsia="Sylfaen" w:hAnsi="Times New Roman" w:cs="Times New Roman"/>
          <w:spacing w:val="2"/>
          <w:sz w:val="28"/>
          <w:szCs w:val="28"/>
        </w:rPr>
        <w:t xml:space="preserve"> </w:t>
      </w:r>
      <w:r w:rsidRPr="00CF2037">
        <w:rPr>
          <w:rFonts w:ascii="Times New Roman" w:eastAsia="Sylfaen" w:hAnsi="Times New Roman" w:cs="Times New Roman"/>
          <w:spacing w:val="2"/>
          <w:sz w:val="28"/>
          <w:szCs w:val="28"/>
        </w:rPr>
        <w:t>об’єднання спільних дій у зовнішній дійсності.</w:t>
      </w:r>
    </w:p>
    <w:p w:rsidR="00CF2037" w:rsidRPr="00CF2037" w:rsidRDefault="00CF2037" w:rsidP="00E845B1">
      <w:pPr>
        <w:widowControl w:val="0"/>
        <w:numPr>
          <w:ilvl w:val="0"/>
          <w:numId w:val="7"/>
        </w:numPr>
        <w:tabs>
          <w:tab w:val="left" w:pos="851"/>
          <w:tab w:val="left" w:pos="1276"/>
        </w:tabs>
        <w:spacing w:after="0" w:line="266" w:lineRule="auto"/>
        <w:ind w:left="0" w:firstLine="567"/>
        <w:jc w:val="both"/>
        <w:rPr>
          <w:rFonts w:ascii="Times New Roman" w:eastAsia="Times New Roman" w:hAnsi="Times New Roman" w:cs="Times New Roman"/>
          <w:sz w:val="24"/>
          <w:szCs w:val="24"/>
          <w:lang w:eastAsia="uk-UA"/>
        </w:rPr>
      </w:pPr>
      <w:r w:rsidRPr="00CF2037">
        <w:rPr>
          <w:rFonts w:ascii="Times New Roman" w:eastAsia="Times New Roman" w:hAnsi="Times New Roman" w:cs="Times New Roman"/>
          <w:sz w:val="28"/>
          <w:szCs w:val="28"/>
          <w:lang w:eastAsia="uk-UA"/>
        </w:rPr>
        <w:t xml:space="preserve">Злочинний натовп – це прояв співучасті у злочині, тому йому притаманні закономірності розвитку спільної злочинної діяльності. </w:t>
      </w:r>
      <w:r w:rsidRPr="00CF2037">
        <w:rPr>
          <w:rFonts w:ascii="Times New Roman" w:eastAsia="Times New Roman" w:hAnsi="Times New Roman" w:cs="Times New Roman"/>
          <w:sz w:val="28"/>
          <w:szCs w:val="28"/>
          <w:lang w:eastAsia="ru-RU"/>
        </w:rPr>
        <w:t xml:space="preserve">Натовп як прояв групової (колективної) поведінки має свій склад </w:t>
      </w:r>
      <w:r w:rsidRPr="00CF2037">
        <w:rPr>
          <w:rFonts w:ascii="Times New Roman" w:eastAsia="Calibri" w:hAnsi="Times New Roman" w:cs="Times New Roman"/>
          <w:sz w:val="28"/>
          <w:szCs w:val="28"/>
          <w:lang w:eastAsia="uk-UA"/>
        </w:rPr>
        <w:t xml:space="preserve">(лідер, провокатор, учасник). </w:t>
      </w:r>
      <w:r w:rsidRPr="00CF2037">
        <w:rPr>
          <w:rFonts w:ascii="Times New Roman" w:eastAsia="Times New Roman" w:hAnsi="Times New Roman" w:cs="Times New Roman"/>
          <w:sz w:val="28"/>
          <w:szCs w:val="28"/>
          <w:lang w:eastAsia="ru-RU"/>
        </w:rPr>
        <w:t>Соціально-психологічний підхід до проблеми спільної злочинної поведінки учасників натовпу д</w:t>
      </w:r>
      <w:r w:rsidR="001843F8">
        <w:rPr>
          <w:rFonts w:ascii="Times New Roman" w:eastAsia="Times New Roman" w:hAnsi="Times New Roman" w:cs="Times New Roman"/>
          <w:sz w:val="28"/>
          <w:szCs w:val="28"/>
          <w:lang w:eastAsia="ru-RU"/>
        </w:rPr>
        <w:t xml:space="preserve">ав змогу </w:t>
      </w:r>
      <w:r w:rsidRPr="00CF2037">
        <w:rPr>
          <w:rFonts w:ascii="Times New Roman" w:eastAsia="Times New Roman" w:hAnsi="Times New Roman" w:cs="Times New Roman"/>
          <w:sz w:val="28"/>
          <w:szCs w:val="28"/>
          <w:lang w:eastAsia="ru-RU"/>
        </w:rPr>
        <w:t xml:space="preserve">розглянути її як складну взаємодію великої кількості людей, а також аналізувати діяльність кожного з учасників як структурну складову </w:t>
      </w:r>
      <w:r w:rsidR="001843F8">
        <w:rPr>
          <w:rFonts w:ascii="Times New Roman" w:eastAsia="Times New Roman" w:hAnsi="Times New Roman" w:cs="Times New Roman"/>
          <w:sz w:val="28"/>
          <w:szCs w:val="28"/>
          <w:lang w:eastAsia="ru-RU"/>
        </w:rPr>
        <w:t>натовпу. У</w:t>
      </w:r>
      <w:r w:rsidRPr="00CF2037">
        <w:rPr>
          <w:rFonts w:ascii="Times New Roman" w:eastAsia="Times New Roman" w:hAnsi="Times New Roman" w:cs="Times New Roman"/>
          <w:sz w:val="28"/>
          <w:szCs w:val="28"/>
          <w:lang w:eastAsia="uk-UA"/>
        </w:rPr>
        <w:t xml:space="preserve"> межах концепції рольового розподілу відповідальності співучасників </w:t>
      </w:r>
      <w:r w:rsidR="00615A15">
        <w:rPr>
          <w:rFonts w:ascii="Times New Roman" w:eastAsia="Times New Roman" w:hAnsi="Times New Roman" w:cs="Times New Roman"/>
          <w:sz w:val="28"/>
          <w:szCs w:val="28"/>
          <w:lang w:eastAsia="uk-UA"/>
        </w:rPr>
        <w:t>сформульован</w:t>
      </w:r>
      <w:r w:rsidR="001843F8">
        <w:rPr>
          <w:rFonts w:ascii="Times New Roman" w:eastAsia="Times New Roman" w:hAnsi="Times New Roman" w:cs="Times New Roman"/>
          <w:sz w:val="28"/>
          <w:szCs w:val="28"/>
          <w:lang w:eastAsia="uk-UA"/>
        </w:rPr>
        <w:t>о</w:t>
      </w:r>
      <w:r w:rsidR="00615A15">
        <w:rPr>
          <w:rFonts w:ascii="Times New Roman" w:eastAsia="Times New Roman" w:hAnsi="Times New Roman" w:cs="Times New Roman"/>
          <w:sz w:val="28"/>
          <w:szCs w:val="28"/>
          <w:lang w:eastAsia="uk-UA"/>
        </w:rPr>
        <w:t xml:space="preserve"> </w:t>
      </w:r>
      <w:r w:rsidRPr="00CF2037">
        <w:rPr>
          <w:rFonts w:ascii="Times New Roman" w:eastAsia="Times New Roman" w:hAnsi="Times New Roman" w:cs="Times New Roman"/>
          <w:sz w:val="28"/>
          <w:szCs w:val="28"/>
          <w:lang w:eastAsia="uk-UA"/>
        </w:rPr>
        <w:t xml:space="preserve">положення про те, що </w:t>
      </w:r>
      <w:r w:rsidR="000021EA">
        <w:rPr>
          <w:rFonts w:ascii="Times New Roman" w:eastAsia="Times New Roman" w:hAnsi="Times New Roman" w:cs="Times New Roman"/>
          <w:sz w:val="28"/>
          <w:szCs w:val="28"/>
          <w:lang w:eastAsia="uk-UA"/>
        </w:rPr>
        <w:t>в</w:t>
      </w:r>
      <w:r w:rsidRPr="00CF2037">
        <w:rPr>
          <w:rFonts w:ascii="Times New Roman" w:eastAsia="Times New Roman" w:hAnsi="Times New Roman" w:cs="Times New Roman"/>
          <w:sz w:val="28"/>
          <w:szCs w:val="28"/>
          <w:lang w:eastAsia="uk-UA"/>
        </w:rPr>
        <w:t xml:space="preserve"> натовпі, особи в складі якого вчиняють злочинні дії, </w:t>
      </w:r>
      <w:r w:rsidR="000021EA">
        <w:rPr>
          <w:rFonts w:ascii="Times New Roman" w:eastAsia="Times New Roman" w:hAnsi="Times New Roman" w:cs="Times New Roman"/>
          <w:sz w:val="28"/>
          <w:szCs w:val="28"/>
          <w:lang w:eastAsia="uk-UA"/>
        </w:rPr>
        <w:t xml:space="preserve">існує </w:t>
      </w:r>
      <w:r w:rsidRPr="00CF2037">
        <w:rPr>
          <w:rFonts w:ascii="Times New Roman" w:eastAsia="Times New Roman" w:hAnsi="Times New Roman" w:cs="Times New Roman"/>
          <w:sz w:val="28"/>
          <w:szCs w:val="28"/>
          <w:lang w:eastAsia="uk-UA"/>
        </w:rPr>
        <w:t>рольовий розподіл діяльності.</w:t>
      </w:r>
    </w:p>
    <w:p w:rsidR="00CF2037" w:rsidRPr="00BD5AE1" w:rsidRDefault="00CF2037" w:rsidP="00E845B1">
      <w:pPr>
        <w:numPr>
          <w:ilvl w:val="0"/>
          <w:numId w:val="7"/>
        </w:numPr>
        <w:tabs>
          <w:tab w:val="left" w:pos="851"/>
          <w:tab w:val="left" w:pos="1276"/>
        </w:tabs>
        <w:spacing w:after="0" w:line="266" w:lineRule="auto"/>
        <w:ind w:left="0" w:firstLine="567"/>
        <w:jc w:val="both"/>
        <w:rPr>
          <w:rFonts w:ascii="Times New Roman" w:eastAsia="Times New Roman" w:hAnsi="Times New Roman" w:cs="Times New Roman"/>
          <w:sz w:val="28"/>
          <w:szCs w:val="28"/>
          <w:lang w:eastAsia="uk-UA"/>
        </w:rPr>
      </w:pPr>
      <w:r w:rsidRPr="00BD5AE1">
        <w:rPr>
          <w:rFonts w:ascii="Times New Roman" w:eastAsia="Calibri" w:hAnsi="Times New Roman" w:cs="Times New Roman"/>
          <w:sz w:val="28"/>
          <w:szCs w:val="28"/>
          <w:lang w:eastAsia="uk-UA"/>
        </w:rPr>
        <w:t>Наведено додаткові аргументи на користь використання в межах кримінологічного дослідження складу злочинного натовпу поняття «лідер». Лідер має на меті перетворення великого скупчення людей у злочинний натовп.</w:t>
      </w:r>
      <w:r w:rsidR="00957A24" w:rsidRPr="00BD5AE1">
        <w:rPr>
          <w:rFonts w:ascii="Times New Roman" w:eastAsia="Times New Roman" w:hAnsi="Times New Roman" w:cs="Times New Roman"/>
          <w:sz w:val="28"/>
          <w:szCs w:val="28"/>
          <w:lang w:eastAsia="ru-RU"/>
        </w:rPr>
        <w:t xml:space="preserve"> </w:t>
      </w:r>
      <w:r w:rsidR="000021EA">
        <w:rPr>
          <w:rFonts w:ascii="Times New Roman" w:eastAsia="Times New Roman" w:hAnsi="Times New Roman" w:cs="Times New Roman"/>
          <w:sz w:val="28"/>
          <w:szCs w:val="28"/>
          <w:lang w:eastAsia="ru-RU"/>
        </w:rPr>
        <w:lastRenderedPageBreak/>
        <w:t>У</w:t>
      </w:r>
      <w:r w:rsidR="00957A24" w:rsidRPr="00BD5AE1">
        <w:rPr>
          <w:rFonts w:ascii="Times New Roman" w:eastAsia="Calibri" w:hAnsi="Times New Roman" w:cs="Times New Roman"/>
          <w:sz w:val="28"/>
          <w:szCs w:val="28"/>
          <w:lang w:eastAsia="uk-UA"/>
        </w:rPr>
        <w:t xml:space="preserve"> ситуації скупчення </w:t>
      </w:r>
      <w:r w:rsidR="000021EA">
        <w:rPr>
          <w:rFonts w:ascii="Times New Roman" w:eastAsia="Calibri" w:hAnsi="Times New Roman" w:cs="Times New Roman"/>
          <w:sz w:val="28"/>
          <w:szCs w:val="28"/>
          <w:lang w:eastAsia="uk-UA"/>
        </w:rPr>
        <w:t>значної</w:t>
      </w:r>
      <w:r w:rsidR="00957A24" w:rsidRPr="00BD5AE1">
        <w:rPr>
          <w:rFonts w:ascii="Times New Roman" w:eastAsia="Calibri" w:hAnsi="Times New Roman" w:cs="Times New Roman"/>
          <w:sz w:val="28"/>
          <w:szCs w:val="28"/>
          <w:lang w:eastAsia="uk-UA"/>
        </w:rPr>
        <w:t xml:space="preserve"> кількості людей, об’єднаних певними потребами та спільною ідеєю, вирішальну роль відіграє їх установка до злочинно</w:t>
      </w:r>
      <w:r w:rsidR="00BD5AE1" w:rsidRPr="00BD5AE1">
        <w:rPr>
          <w:rFonts w:ascii="Times New Roman" w:eastAsia="Calibri" w:hAnsi="Times New Roman" w:cs="Times New Roman"/>
          <w:sz w:val="28"/>
          <w:szCs w:val="28"/>
          <w:lang w:eastAsia="uk-UA"/>
        </w:rPr>
        <w:t>ї</w:t>
      </w:r>
      <w:r w:rsidR="000021EA">
        <w:rPr>
          <w:rFonts w:ascii="Times New Roman" w:eastAsia="Calibri" w:hAnsi="Times New Roman" w:cs="Times New Roman"/>
          <w:sz w:val="28"/>
          <w:szCs w:val="28"/>
          <w:lang w:eastAsia="uk-UA"/>
        </w:rPr>
        <w:t xml:space="preserve"> поведінки, яку </w:t>
      </w:r>
      <w:r w:rsidR="00957A24" w:rsidRPr="00BD5AE1">
        <w:rPr>
          <w:rFonts w:ascii="Times New Roman" w:eastAsia="Calibri" w:hAnsi="Times New Roman" w:cs="Times New Roman"/>
          <w:sz w:val="28"/>
          <w:szCs w:val="28"/>
          <w:lang w:eastAsia="uk-UA"/>
        </w:rPr>
        <w:t>ф</w:t>
      </w:r>
      <w:r w:rsidR="00BD5AE1" w:rsidRPr="00BD5AE1">
        <w:rPr>
          <w:rFonts w:ascii="Times New Roman" w:eastAsia="Calibri" w:hAnsi="Times New Roman" w:cs="Times New Roman"/>
          <w:sz w:val="28"/>
          <w:szCs w:val="28"/>
          <w:lang w:eastAsia="uk-UA"/>
        </w:rPr>
        <w:t>о</w:t>
      </w:r>
      <w:r w:rsidR="00957A24" w:rsidRPr="00BD5AE1">
        <w:rPr>
          <w:rFonts w:ascii="Times New Roman" w:eastAsia="Calibri" w:hAnsi="Times New Roman" w:cs="Times New Roman"/>
          <w:sz w:val="28"/>
          <w:szCs w:val="28"/>
          <w:lang w:eastAsia="uk-UA"/>
        </w:rPr>
        <w:t xml:space="preserve">рмує </w:t>
      </w:r>
      <w:r w:rsidR="00BD5AE1" w:rsidRPr="00BD5AE1">
        <w:rPr>
          <w:rFonts w:ascii="Times New Roman" w:eastAsia="Calibri" w:hAnsi="Times New Roman" w:cs="Times New Roman"/>
          <w:sz w:val="28"/>
          <w:szCs w:val="28"/>
          <w:lang w:eastAsia="uk-UA"/>
        </w:rPr>
        <w:t xml:space="preserve">лідер. </w:t>
      </w:r>
      <w:r w:rsidRPr="00BD5AE1">
        <w:rPr>
          <w:rFonts w:ascii="Times New Roman" w:eastAsia="Times New Roman" w:hAnsi="Times New Roman" w:cs="Times New Roman"/>
          <w:sz w:val="28"/>
          <w:szCs w:val="28"/>
          <w:lang w:eastAsia="uk-UA"/>
        </w:rPr>
        <w:t xml:space="preserve">Провокатори, як і лідери злочинних дій осіб у складі натовпу, становлять значну суспільну небезпеку, оскільки </w:t>
      </w:r>
      <w:r w:rsidR="00463ACA">
        <w:rPr>
          <w:rFonts w:ascii="Times New Roman" w:eastAsia="Times New Roman" w:hAnsi="Times New Roman" w:cs="Times New Roman"/>
          <w:sz w:val="28"/>
          <w:szCs w:val="28"/>
          <w:lang w:eastAsia="uk-UA"/>
        </w:rPr>
        <w:t xml:space="preserve">також </w:t>
      </w:r>
      <w:r w:rsidRPr="00BD5AE1">
        <w:rPr>
          <w:rFonts w:ascii="Times New Roman" w:eastAsia="Times New Roman" w:hAnsi="Times New Roman" w:cs="Times New Roman"/>
          <w:sz w:val="28"/>
          <w:szCs w:val="28"/>
          <w:lang w:eastAsia="uk-UA"/>
        </w:rPr>
        <w:t xml:space="preserve">здійснюють відчутний психологічний вплив на інших учасників. </w:t>
      </w:r>
    </w:p>
    <w:p w:rsidR="00CF2037" w:rsidRPr="00CF2037" w:rsidRDefault="00CF2037" w:rsidP="00E845B1">
      <w:pPr>
        <w:numPr>
          <w:ilvl w:val="0"/>
          <w:numId w:val="7"/>
        </w:numPr>
        <w:tabs>
          <w:tab w:val="left" w:pos="851"/>
          <w:tab w:val="left" w:pos="1276"/>
        </w:tabs>
        <w:spacing w:after="0" w:line="269" w:lineRule="auto"/>
        <w:ind w:left="0" w:firstLine="567"/>
        <w:jc w:val="both"/>
        <w:rPr>
          <w:rFonts w:ascii="Times New Roman" w:eastAsia="Calibri" w:hAnsi="Times New Roman" w:cs="Times New Roman"/>
          <w:sz w:val="28"/>
          <w:szCs w:val="28"/>
          <w:lang w:eastAsia="uk-UA"/>
        </w:rPr>
      </w:pPr>
      <w:r w:rsidRPr="00CF2037">
        <w:rPr>
          <w:rFonts w:ascii="Times New Roman" w:eastAsia="Calibri" w:hAnsi="Times New Roman" w:cs="Times New Roman"/>
          <w:sz w:val="28"/>
          <w:szCs w:val="28"/>
          <w:lang w:eastAsia="uk-UA"/>
        </w:rPr>
        <w:t xml:space="preserve">У результаті аналізу зарубіжного досвіду кримінально-правової протидії злочинним діям, що вчиняються особами </w:t>
      </w:r>
      <w:r w:rsidR="000021EA">
        <w:rPr>
          <w:rFonts w:ascii="Times New Roman" w:eastAsia="Calibri" w:hAnsi="Times New Roman" w:cs="Times New Roman"/>
          <w:sz w:val="28"/>
          <w:szCs w:val="28"/>
          <w:lang w:eastAsia="uk-UA"/>
        </w:rPr>
        <w:t>в</w:t>
      </w:r>
      <w:r w:rsidRPr="00CF2037">
        <w:rPr>
          <w:rFonts w:ascii="Times New Roman" w:eastAsia="Calibri" w:hAnsi="Times New Roman" w:cs="Times New Roman"/>
          <w:sz w:val="28"/>
          <w:szCs w:val="28"/>
          <w:lang w:eastAsia="uk-UA"/>
        </w:rPr>
        <w:t xml:space="preserve"> складі натовпу, запропоновано удосконалення статті 294 КК України: встановити кримінальну відповідальність за організацію або керівництво масовими заворушеннями </w:t>
      </w:r>
      <w:r w:rsidR="000021EA">
        <w:rPr>
          <w:rFonts w:ascii="Times New Roman" w:eastAsia="Calibri" w:hAnsi="Times New Roman" w:cs="Times New Roman"/>
          <w:sz w:val="28"/>
          <w:szCs w:val="28"/>
          <w:lang w:eastAsia="uk-UA"/>
        </w:rPr>
        <w:t>й</w:t>
      </w:r>
      <w:r w:rsidRPr="00CF2037">
        <w:rPr>
          <w:rFonts w:ascii="Times New Roman" w:eastAsia="Calibri" w:hAnsi="Times New Roman" w:cs="Times New Roman"/>
          <w:sz w:val="28"/>
          <w:szCs w:val="28"/>
          <w:lang w:eastAsia="uk-UA"/>
        </w:rPr>
        <w:t xml:space="preserve"> участь у них у самостійних частинах цієї статті; п</w:t>
      </w:r>
      <w:r w:rsidR="000021EA">
        <w:rPr>
          <w:rFonts w:ascii="Times New Roman" w:eastAsia="Calibri" w:hAnsi="Times New Roman" w:cs="Times New Roman"/>
          <w:sz w:val="28"/>
          <w:szCs w:val="28"/>
          <w:lang w:eastAsia="uk-UA"/>
        </w:rPr>
        <w:t xml:space="preserve">ередбачити у диспозиції частини третьої </w:t>
      </w:r>
      <w:r w:rsidRPr="00CF2037">
        <w:rPr>
          <w:rFonts w:ascii="Times New Roman" w:eastAsia="Calibri" w:hAnsi="Times New Roman" w:cs="Times New Roman"/>
          <w:sz w:val="28"/>
          <w:szCs w:val="28"/>
          <w:lang w:eastAsia="uk-UA"/>
        </w:rPr>
        <w:t xml:space="preserve">цієї статті кримінальну відповідальність не лише за організацію або керівництво, але й за провокацію масових заворушень; закріпити у диспозиції </w:t>
      </w:r>
      <w:r w:rsidR="000021EA">
        <w:rPr>
          <w:rFonts w:ascii="Times New Roman" w:eastAsia="Calibri" w:hAnsi="Times New Roman" w:cs="Times New Roman"/>
          <w:sz w:val="28"/>
          <w:szCs w:val="28"/>
          <w:lang w:eastAsia="uk-UA"/>
        </w:rPr>
        <w:t xml:space="preserve">частини першої </w:t>
      </w:r>
      <w:r w:rsidRPr="00CF2037">
        <w:rPr>
          <w:rFonts w:ascii="Times New Roman" w:eastAsia="Calibri" w:hAnsi="Times New Roman" w:cs="Times New Roman"/>
          <w:sz w:val="28"/>
          <w:szCs w:val="28"/>
          <w:lang w:eastAsia="uk-UA"/>
        </w:rPr>
        <w:t xml:space="preserve"> кримінальну відповідальність як за умисне знищення, так і за пошкодження майна </w:t>
      </w:r>
      <w:r w:rsidR="000021EA">
        <w:rPr>
          <w:rFonts w:ascii="Times New Roman" w:eastAsia="Calibri" w:hAnsi="Times New Roman" w:cs="Times New Roman"/>
          <w:sz w:val="28"/>
          <w:szCs w:val="28"/>
          <w:lang w:eastAsia="uk-UA"/>
        </w:rPr>
        <w:t>в</w:t>
      </w:r>
      <w:r w:rsidRPr="00CF2037">
        <w:rPr>
          <w:rFonts w:ascii="Times New Roman" w:eastAsia="Calibri" w:hAnsi="Times New Roman" w:cs="Times New Roman"/>
          <w:sz w:val="28"/>
          <w:szCs w:val="28"/>
          <w:lang w:eastAsia="uk-UA"/>
        </w:rPr>
        <w:t xml:space="preserve"> ході масових заворушень; вилучити з кола суспільно небезпечних діянь, якими супроводжуються масові заворушення, погромів </w:t>
      </w:r>
      <w:r w:rsidR="000021EA">
        <w:rPr>
          <w:rFonts w:ascii="Times New Roman" w:eastAsia="Calibri" w:hAnsi="Times New Roman" w:cs="Times New Roman"/>
          <w:sz w:val="28"/>
          <w:szCs w:val="28"/>
          <w:lang w:eastAsia="uk-UA"/>
        </w:rPr>
        <w:t>і</w:t>
      </w:r>
      <w:r w:rsidRPr="00CF2037">
        <w:rPr>
          <w:rFonts w:ascii="Times New Roman" w:eastAsia="Calibri" w:hAnsi="Times New Roman" w:cs="Times New Roman"/>
          <w:sz w:val="28"/>
          <w:szCs w:val="28"/>
          <w:lang w:eastAsia="uk-UA"/>
        </w:rPr>
        <w:t xml:space="preserve"> підпалів; змінити формулювання з «насильство над особою» на «насильство»; доповнити диспозицію частини </w:t>
      </w:r>
      <w:r w:rsidR="000021EA">
        <w:rPr>
          <w:rFonts w:ascii="Times New Roman" w:eastAsia="Calibri" w:hAnsi="Times New Roman" w:cs="Times New Roman"/>
          <w:sz w:val="28"/>
          <w:szCs w:val="28"/>
          <w:lang w:eastAsia="uk-UA"/>
        </w:rPr>
        <w:t>першої</w:t>
      </w:r>
      <w:r w:rsidRPr="00CF2037">
        <w:rPr>
          <w:rFonts w:ascii="Times New Roman" w:eastAsia="Calibri" w:hAnsi="Times New Roman" w:cs="Times New Roman"/>
          <w:sz w:val="28"/>
          <w:szCs w:val="28"/>
          <w:lang w:eastAsia="uk-UA"/>
        </w:rPr>
        <w:t xml:space="preserve"> таким суспільно небезпечним діянням, як застосування зброї або інших предметів, які використовувалися як зброя; передбачити кримінальну відповідальність за публічні заклики у частини </w:t>
      </w:r>
      <w:r w:rsidR="000021EA">
        <w:rPr>
          <w:rFonts w:ascii="Times New Roman" w:eastAsia="Calibri" w:hAnsi="Times New Roman" w:cs="Times New Roman"/>
          <w:sz w:val="28"/>
          <w:szCs w:val="28"/>
          <w:lang w:eastAsia="uk-UA"/>
        </w:rPr>
        <w:t>другої</w:t>
      </w:r>
      <w:r w:rsidRPr="00CF2037">
        <w:rPr>
          <w:rFonts w:ascii="Times New Roman" w:eastAsia="Calibri" w:hAnsi="Times New Roman" w:cs="Times New Roman"/>
          <w:sz w:val="28"/>
          <w:szCs w:val="28"/>
          <w:lang w:eastAsia="uk-UA"/>
        </w:rPr>
        <w:t xml:space="preserve">; недоцільність встановлення кримінальної відповідальності </w:t>
      </w:r>
      <w:r w:rsidR="00615A15">
        <w:rPr>
          <w:rFonts w:ascii="Times New Roman" w:eastAsia="Calibri" w:hAnsi="Times New Roman" w:cs="Times New Roman"/>
          <w:sz w:val="28"/>
          <w:szCs w:val="28"/>
          <w:lang w:eastAsia="uk-UA"/>
        </w:rPr>
        <w:t xml:space="preserve">за </w:t>
      </w:r>
      <w:r w:rsidRPr="00CF2037">
        <w:rPr>
          <w:rFonts w:ascii="Times New Roman" w:eastAsia="Calibri" w:hAnsi="Times New Roman" w:cs="Times New Roman"/>
          <w:color w:val="000000"/>
          <w:sz w:val="28"/>
          <w:szCs w:val="28"/>
          <w:shd w:val="clear" w:color="auto" w:fill="FFFFFF"/>
          <w:lang w:eastAsia="uk-UA"/>
        </w:rPr>
        <w:t xml:space="preserve">розповсюдження, виготовлення чи зберігання з метою розповсюдження матеріалів, </w:t>
      </w:r>
      <w:r w:rsidR="000021EA">
        <w:rPr>
          <w:rFonts w:ascii="Times New Roman" w:eastAsia="Calibri" w:hAnsi="Times New Roman" w:cs="Times New Roman"/>
          <w:color w:val="000000"/>
          <w:sz w:val="28"/>
          <w:szCs w:val="28"/>
          <w:shd w:val="clear" w:color="auto" w:fill="FFFFFF"/>
          <w:lang w:eastAsia="uk-UA"/>
        </w:rPr>
        <w:t>які</w:t>
      </w:r>
      <w:r w:rsidRPr="00CF2037">
        <w:rPr>
          <w:rFonts w:ascii="Times New Roman" w:eastAsia="Calibri" w:hAnsi="Times New Roman" w:cs="Times New Roman"/>
          <w:color w:val="000000"/>
          <w:sz w:val="28"/>
          <w:szCs w:val="28"/>
          <w:shd w:val="clear" w:color="auto" w:fill="FFFFFF"/>
          <w:lang w:eastAsia="uk-UA"/>
        </w:rPr>
        <w:t xml:space="preserve"> містять публічні заклики до погромів, підпалів, знищення майна, захоплення будівель чи споруд, насильницького виселення громадян, що загрожують громадському порядку</w:t>
      </w:r>
      <w:r w:rsidRPr="00CF2037">
        <w:rPr>
          <w:rFonts w:ascii="Times New Roman" w:eastAsia="Calibri" w:hAnsi="Times New Roman" w:cs="Times New Roman"/>
          <w:sz w:val="28"/>
          <w:szCs w:val="28"/>
          <w:lang w:eastAsia="uk-UA"/>
        </w:rPr>
        <w:t xml:space="preserve">. </w:t>
      </w:r>
    </w:p>
    <w:p w:rsidR="00CF2037" w:rsidRPr="00CF2037" w:rsidRDefault="00CF2037" w:rsidP="00E845B1">
      <w:pPr>
        <w:numPr>
          <w:ilvl w:val="0"/>
          <w:numId w:val="7"/>
        </w:numPr>
        <w:tabs>
          <w:tab w:val="left" w:pos="142"/>
          <w:tab w:val="left" w:pos="851"/>
          <w:tab w:val="left" w:pos="1276"/>
        </w:tabs>
        <w:suppressAutoHyphens/>
        <w:autoSpaceDE w:val="0"/>
        <w:spacing w:after="0" w:line="269" w:lineRule="auto"/>
        <w:ind w:left="0" w:firstLine="567"/>
        <w:jc w:val="both"/>
        <w:rPr>
          <w:rFonts w:ascii="Times New Roman" w:eastAsia="Calibri" w:hAnsi="Times New Roman" w:cs="Times New Roman"/>
          <w:sz w:val="28"/>
          <w:szCs w:val="28"/>
          <w:lang w:eastAsia="ar-SA"/>
        </w:rPr>
      </w:pPr>
      <w:r w:rsidRPr="00CF2037">
        <w:rPr>
          <w:rFonts w:ascii="Times New Roman" w:eastAsia="Calibri" w:hAnsi="Times New Roman" w:cs="Times New Roman"/>
          <w:sz w:val="28"/>
          <w:szCs w:val="28"/>
          <w:lang w:eastAsia="ar-SA"/>
        </w:rPr>
        <w:t xml:space="preserve">Поняття масових заворушень визначено </w:t>
      </w:r>
      <w:r w:rsidR="00615A15">
        <w:rPr>
          <w:rFonts w:ascii="Times New Roman" w:eastAsia="Calibri" w:hAnsi="Times New Roman" w:cs="Times New Roman"/>
          <w:sz w:val="28"/>
          <w:szCs w:val="28"/>
          <w:lang w:eastAsia="ar-SA"/>
        </w:rPr>
        <w:t xml:space="preserve">як </w:t>
      </w:r>
      <w:r w:rsidRPr="00CF2037">
        <w:rPr>
          <w:rFonts w:ascii="Times New Roman" w:eastAsia="Calibri" w:hAnsi="Times New Roman" w:cs="Times New Roman"/>
          <w:sz w:val="28"/>
          <w:szCs w:val="28"/>
          <w:lang w:eastAsia="ar-SA"/>
        </w:rPr>
        <w:t xml:space="preserve"> спрямовані на порушення громадського порядку дії осіб у складі натовпу, які проявляються в організації, керівництві, провокації чи участі у вчиненні злочинних дій, що супроводжуються насильством, знищенням або пошкодженням чужого майна, захопленням будівель </w:t>
      </w:r>
      <w:r w:rsidR="000021EA">
        <w:rPr>
          <w:rFonts w:ascii="Times New Roman" w:eastAsia="Calibri" w:hAnsi="Times New Roman" w:cs="Times New Roman"/>
          <w:sz w:val="28"/>
          <w:szCs w:val="28"/>
          <w:lang w:eastAsia="ar-SA"/>
        </w:rPr>
        <w:t>чи</w:t>
      </w:r>
      <w:r w:rsidRPr="00CF2037">
        <w:rPr>
          <w:rFonts w:ascii="Times New Roman" w:eastAsia="Calibri" w:hAnsi="Times New Roman" w:cs="Times New Roman"/>
          <w:sz w:val="28"/>
          <w:szCs w:val="28"/>
          <w:lang w:eastAsia="ar-SA"/>
        </w:rPr>
        <w:t xml:space="preserve"> споруд, насильницьким виселенням громадян, застосуванням зброї або інших предметів, які використовувалися як зброя, опором представникам влади під час</w:t>
      </w:r>
      <w:r w:rsidR="000021EA">
        <w:rPr>
          <w:rFonts w:ascii="Times New Roman" w:eastAsia="Calibri" w:hAnsi="Times New Roman" w:cs="Times New Roman"/>
          <w:sz w:val="28"/>
          <w:szCs w:val="28"/>
          <w:lang w:eastAsia="ar-SA"/>
        </w:rPr>
        <w:t xml:space="preserve"> виконання службових обов’язків чи </w:t>
      </w:r>
      <w:r w:rsidRPr="00CF2037">
        <w:rPr>
          <w:rFonts w:ascii="Times New Roman" w:eastAsia="Calibri" w:hAnsi="Times New Roman" w:cs="Times New Roman"/>
          <w:sz w:val="28"/>
          <w:szCs w:val="28"/>
          <w:lang w:eastAsia="ar-SA"/>
        </w:rPr>
        <w:t xml:space="preserve">представникам громадськості, які виконують обов’язки з охорони громадського порядку, а також іншим громадянам, </w:t>
      </w:r>
      <w:r w:rsidR="000021EA">
        <w:rPr>
          <w:rFonts w:ascii="Times New Roman" w:eastAsia="Calibri" w:hAnsi="Times New Roman" w:cs="Times New Roman"/>
          <w:sz w:val="28"/>
          <w:szCs w:val="28"/>
          <w:lang w:eastAsia="ar-SA"/>
        </w:rPr>
        <w:t>котрі</w:t>
      </w:r>
      <w:r w:rsidRPr="00CF2037">
        <w:rPr>
          <w:rFonts w:ascii="Times New Roman" w:eastAsia="Calibri" w:hAnsi="Times New Roman" w:cs="Times New Roman"/>
          <w:sz w:val="28"/>
          <w:szCs w:val="28"/>
          <w:lang w:eastAsia="ar-SA"/>
        </w:rPr>
        <w:t xml:space="preserve"> припиняють масові заворушення.</w:t>
      </w:r>
    </w:p>
    <w:p w:rsidR="00CF2037" w:rsidRPr="00CF2037" w:rsidRDefault="00CF2037" w:rsidP="00E845B1">
      <w:pPr>
        <w:numPr>
          <w:ilvl w:val="0"/>
          <w:numId w:val="7"/>
        </w:numPr>
        <w:tabs>
          <w:tab w:val="left" w:pos="851"/>
          <w:tab w:val="left" w:pos="1276"/>
        </w:tabs>
        <w:spacing w:after="0" w:line="269" w:lineRule="auto"/>
        <w:ind w:left="0" w:firstLine="567"/>
        <w:jc w:val="both"/>
        <w:rPr>
          <w:rFonts w:ascii="Times New Roman" w:eastAsia="Calibri" w:hAnsi="Times New Roman" w:cs="Times New Roman"/>
          <w:sz w:val="28"/>
          <w:szCs w:val="28"/>
          <w:lang w:eastAsia="uk-UA"/>
        </w:rPr>
      </w:pPr>
      <w:r w:rsidRPr="00CF2037">
        <w:rPr>
          <w:rFonts w:ascii="Times New Roman" w:eastAsia="Calibri" w:hAnsi="Times New Roman" w:cs="Times New Roman"/>
          <w:color w:val="000000"/>
          <w:sz w:val="28"/>
          <w:szCs w:val="28"/>
          <w:shd w:val="clear" w:color="auto" w:fill="FFFFFF"/>
          <w:lang w:eastAsia="uk-UA"/>
        </w:rPr>
        <w:t xml:space="preserve">Визначено, що </w:t>
      </w:r>
      <w:r w:rsidRPr="00CF2037">
        <w:rPr>
          <w:rFonts w:ascii="Times New Roman" w:eastAsia="Calibri" w:hAnsi="Times New Roman" w:cs="Times New Roman"/>
          <w:sz w:val="28"/>
          <w:szCs w:val="28"/>
          <w:lang w:eastAsia="uk-UA"/>
        </w:rPr>
        <w:t xml:space="preserve">суб’єктивна сторона складу злочину, передбаченого </w:t>
      </w:r>
      <w:r w:rsidR="000021EA">
        <w:rPr>
          <w:rFonts w:ascii="Times New Roman" w:eastAsia="Calibri" w:hAnsi="Times New Roman" w:cs="Times New Roman"/>
          <w:sz w:val="28"/>
          <w:szCs w:val="28"/>
          <w:lang w:eastAsia="uk-UA"/>
        </w:rPr>
        <w:t>в ст. </w:t>
      </w:r>
      <w:r w:rsidRPr="00CF2037">
        <w:rPr>
          <w:rFonts w:ascii="Times New Roman" w:eastAsia="Calibri" w:hAnsi="Times New Roman" w:cs="Times New Roman"/>
          <w:sz w:val="28"/>
          <w:szCs w:val="28"/>
          <w:lang w:eastAsia="uk-UA"/>
        </w:rPr>
        <w:t>294</w:t>
      </w:r>
      <w:r w:rsidR="000021EA">
        <w:rPr>
          <w:rFonts w:ascii="Times New Roman" w:eastAsia="Calibri" w:hAnsi="Times New Roman" w:cs="Times New Roman"/>
          <w:sz w:val="28"/>
          <w:szCs w:val="28"/>
          <w:lang w:eastAsia="uk-UA"/>
        </w:rPr>
        <w:t xml:space="preserve"> КК України, повинна визначатись</w:t>
      </w:r>
      <w:r w:rsidRPr="00CF2037">
        <w:rPr>
          <w:rFonts w:ascii="Times New Roman" w:eastAsia="Calibri" w:hAnsi="Times New Roman" w:cs="Times New Roman"/>
          <w:sz w:val="28"/>
          <w:szCs w:val="28"/>
          <w:lang w:eastAsia="uk-UA"/>
        </w:rPr>
        <w:t xml:space="preserve"> окремо щодо учасників масових заворушень. Суб’єктивна сторона масових заворушень у таких формах, як організація, керівництво, провокація, публічні заклики</w:t>
      </w:r>
      <w:r w:rsidR="000021EA">
        <w:rPr>
          <w:rFonts w:ascii="Times New Roman" w:eastAsia="Calibri" w:hAnsi="Times New Roman" w:cs="Times New Roman"/>
          <w:sz w:val="28"/>
          <w:szCs w:val="28"/>
          <w:lang w:eastAsia="uk-UA"/>
        </w:rPr>
        <w:t>,</w:t>
      </w:r>
      <w:r w:rsidRPr="00CF2037">
        <w:rPr>
          <w:rFonts w:ascii="Times New Roman" w:eastAsia="Calibri" w:hAnsi="Times New Roman" w:cs="Times New Roman"/>
          <w:sz w:val="28"/>
          <w:szCs w:val="28"/>
          <w:lang w:eastAsia="uk-UA"/>
        </w:rPr>
        <w:t xml:space="preserve"> характеризується виною у виді прямого умислу. Суб’єктивна сторона участі у масових заворушеннях характеризується виною у формі умислу, вид якого (прямий чи непрямий) обумовлюється тими діями, які виконує суб’єкт злочину.</w:t>
      </w:r>
    </w:p>
    <w:p w:rsidR="00CF2037" w:rsidRPr="00CF2037" w:rsidRDefault="00CF2037" w:rsidP="00E845B1">
      <w:pPr>
        <w:numPr>
          <w:ilvl w:val="0"/>
          <w:numId w:val="7"/>
        </w:numPr>
        <w:tabs>
          <w:tab w:val="left" w:pos="851"/>
          <w:tab w:val="left" w:pos="1276"/>
        </w:tabs>
        <w:spacing w:after="0" w:line="269" w:lineRule="auto"/>
        <w:ind w:left="0" w:firstLine="567"/>
        <w:jc w:val="both"/>
        <w:rPr>
          <w:rFonts w:ascii="Times New Roman" w:eastAsia="Calibri" w:hAnsi="Times New Roman" w:cs="Times New Roman"/>
          <w:sz w:val="28"/>
          <w:szCs w:val="28"/>
          <w:lang w:eastAsia="uk-UA"/>
        </w:rPr>
      </w:pPr>
      <w:r w:rsidRPr="00CF2037">
        <w:rPr>
          <w:rFonts w:ascii="Times New Roman" w:eastAsia="Calibri" w:hAnsi="Times New Roman" w:cs="Times New Roman"/>
          <w:sz w:val="28"/>
          <w:szCs w:val="28"/>
          <w:lang w:eastAsia="uk-UA"/>
        </w:rPr>
        <w:lastRenderedPageBreak/>
        <w:t xml:space="preserve">Підтримана пропозиція науковців виключити із КК України статтю 293, </w:t>
      </w:r>
      <w:r w:rsidR="000021EA">
        <w:rPr>
          <w:rFonts w:ascii="Times New Roman" w:eastAsia="Calibri" w:hAnsi="Times New Roman" w:cs="Times New Roman"/>
          <w:sz w:val="28"/>
          <w:szCs w:val="28"/>
          <w:lang w:eastAsia="uk-UA"/>
        </w:rPr>
        <w:t>у</w:t>
      </w:r>
      <w:r w:rsidRPr="00CF2037">
        <w:rPr>
          <w:rFonts w:ascii="Times New Roman" w:eastAsia="Calibri" w:hAnsi="Times New Roman" w:cs="Times New Roman"/>
          <w:sz w:val="28"/>
          <w:szCs w:val="28"/>
          <w:lang w:eastAsia="uk-UA"/>
        </w:rPr>
        <w:t xml:space="preserve"> якій передбачається відповідальність за групове порушення громадського порядку. Кримінальна відповідальність за наявності всіх необхідних ознак складу цього злочину наставатиме за ч. 2 ст. 296 КК України (хуліганство, вчинене групою осіб). </w:t>
      </w:r>
    </w:p>
    <w:p w:rsidR="00CF2037" w:rsidRPr="00CF2037" w:rsidRDefault="00CF2037" w:rsidP="00E845B1">
      <w:pPr>
        <w:numPr>
          <w:ilvl w:val="0"/>
          <w:numId w:val="7"/>
        </w:numPr>
        <w:tabs>
          <w:tab w:val="left" w:pos="993"/>
        </w:tabs>
        <w:spacing w:after="0" w:line="269" w:lineRule="auto"/>
        <w:ind w:left="0" w:firstLine="567"/>
        <w:jc w:val="both"/>
        <w:rPr>
          <w:rFonts w:ascii="Times New Roman" w:eastAsia="Times New Roman" w:hAnsi="Times New Roman" w:cs="Times New Roman"/>
          <w:sz w:val="28"/>
          <w:szCs w:val="28"/>
          <w:lang w:eastAsia="ru-RU"/>
        </w:rPr>
      </w:pPr>
      <w:r w:rsidRPr="00CF2037">
        <w:rPr>
          <w:rFonts w:ascii="Times New Roman" w:eastAsia="Times New Roman" w:hAnsi="Times New Roman" w:cs="Times New Roman"/>
          <w:sz w:val="28"/>
          <w:szCs w:val="28"/>
          <w:lang w:eastAsia="ru-RU"/>
        </w:rPr>
        <w:t xml:space="preserve">Злочинні дії, що вчиняються особами у складі натовпу, визначаються такими умовами: неорганізоване або </w:t>
      </w:r>
      <w:proofErr w:type="spellStart"/>
      <w:r w:rsidRPr="00CF2037">
        <w:rPr>
          <w:rFonts w:ascii="Times New Roman" w:eastAsia="Times New Roman" w:hAnsi="Times New Roman" w:cs="Times New Roman"/>
          <w:sz w:val="28"/>
          <w:szCs w:val="28"/>
          <w:lang w:eastAsia="ru-RU"/>
        </w:rPr>
        <w:t>слабоорганізоване</w:t>
      </w:r>
      <w:proofErr w:type="spellEnd"/>
      <w:r w:rsidRPr="00CF2037">
        <w:rPr>
          <w:rFonts w:ascii="Times New Roman" w:eastAsia="Times New Roman" w:hAnsi="Times New Roman" w:cs="Times New Roman"/>
          <w:sz w:val="28"/>
          <w:szCs w:val="28"/>
          <w:lang w:eastAsia="ru-RU"/>
        </w:rPr>
        <w:t xml:space="preserve"> проведення мітингів; недоліки в діяльності державних та громадських організацій; здатність люд</w:t>
      </w:r>
      <w:r w:rsidR="00C94312">
        <w:rPr>
          <w:rFonts w:ascii="Times New Roman" w:eastAsia="Times New Roman" w:hAnsi="Times New Roman" w:cs="Times New Roman"/>
          <w:sz w:val="28"/>
          <w:szCs w:val="28"/>
          <w:lang w:eastAsia="ru-RU"/>
        </w:rPr>
        <w:t>ини</w:t>
      </w:r>
      <w:r w:rsidRPr="00CF2037">
        <w:rPr>
          <w:rFonts w:ascii="Times New Roman" w:eastAsia="Times New Roman" w:hAnsi="Times New Roman" w:cs="Times New Roman"/>
          <w:sz w:val="28"/>
          <w:szCs w:val="28"/>
          <w:lang w:eastAsia="ru-RU"/>
        </w:rPr>
        <w:t xml:space="preserve"> піддаватис</w:t>
      </w:r>
      <w:r w:rsidR="000021EA">
        <w:rPr>
          <w:rFonts w:ascii="Times New Roman" w:eastAsia="Times New Roman" w:hAnsi="Times New Roman" w:cs="Times New Roman"/>
          <w:sz w:val="28"/>
          <w:szCs w:val="28"/>
          <w:lang w:eastAsia="ru-RU"/>
        </w:rPr>
        <w:t>я</w:t>
      </w:r>
      <w:r w:rsidRPr="00CF2037">
        <w:rPr>
          <w:rFonts w:ascii="Times New Roman" w:eastAsia="Times New Roman" w:hAnsi="Times New Roman" w:cs="Times New Roman"/>
          <w:sz w:val="28"/>
          <w:szCs w:val="28"/>
          <w:lang w:eastAsia="ru-RU"/>
        </w:rPr>
        <w:t xml:space="preserve"> впливу радикально налаштованих учасників мітингів та </w:t>
      </w:r>
      <w:r w:rsidR="000021EA">
        <w:rPr>
          <w:rFonts w:ascii="Times New Roman" w:eastAsia="Times New Roman" w:hAnsi="Times New Roman" w:cs="Times New Roman"/>
          <w:sz w:val="28"/>
          <w:szCs w:val="28"/>
          <w:lang w:eastAsia="ru-RU"/>
        </w:rPr>
        <w:t>провокаціям</w:t>
      </w:r>
      <w:r w:rsidRPr="00CF2037">
        <w:rPr>
          <w:rFonts w:ascii="Times New Roman" w:eastAsia="Times New Roman" w:hAnsi="Times New Roman" w:cs="Times New Roman"/>
          <w:sz w:val="28"/>
          <w:szCs w:val="28"/>
          <w:lang w:eastAsia="ru-RU"/>
        </w:rPr>
        <w:t xml:space="preserve">; моральне формування особистості в частині агресивного </w:t>
      </w:r>
      <w:r w:rsidR="000021EA">
        <w:rPr>
          <w:rFonts w:ascii="Times New Roman" w:eastAsia="Times New Roman" w:hAnsi="Times New Roman" w:cs="Times New Roman"/>
          <w:sz w:val="28"/>
          <w:szCs w:val="28"/>
          <w:lang w:eastAsia="ru-RU"/>
        </w:rPr>
        <w:t xml:space="preserve">розв’язання </w:t>
      </w:r>
      <w:r w:rsidRPr="00CF2037">
        <w:rPr>
          <w:rFonts w:ascii="Times New Roman" w:eastAsia="Times New Roman" w:hAnsi="Times New Roman" w:cs="Times New Roman"/>
          <w:sz w:val="28"/>
          <w:szCs w:val="28"/>
          <w:lang w:eastAsia="ru-RU"/>
        </w:rPr>
        <w:t>конфлікту; доступність зброї для громадян; неадекватна реакція працівників правоохоронних орг</w:t>
      </w:r>
      <w:r w:rsidR="00FD5F58">
        <w:rPr>
          <w:rFonts w:ascii="Times New Roman" w:eastAsia="Times New Roman" w:hAnsi="Times New Roman" w:cs="Times New Roman"/>
          <w:sz w:val="28"/>
          <w:szCs w:val="28"/>
          <w:lang w:eastAsia="ru-RU"/>
        </w:rPr>
        <w:t xml:space="preserve">анів на </w:t>
      </w:r>
      <w:r w:rsidR="000021EA">
        <w:rPr>
          <w:rFonts w:ascii="Times New Roman" w:eastAsia="Times New Roman" w:hAnsi="Times New Roman" w:cs="Times New Roman"/>
          <w:sz w:val="28"/>
          <w:szCs w:val="28"/>
          <w:lang w:eastAsia="ru-RU"/>
        </w:rPr>
        <w:t>ситуацію</w:t>
      </w:r>
      <w:r w:rsidR="00FD5F58">
        <w:rPr>
          <w:rFonts w:ascii="Times New Roman" w:eastAsia="Times New Roman" w:hAnsi="Times New Roman" w:cs="Times New Roman"/>
          <w:sz w:val="28"/>
          <w:szCs w:val="28"/>
          <w:lang w:eastAsia="ru-RU"/>
        </w:rPr>
        <w:t>, що склалася, тощо.</w:t>
      </w:r>
    </w:p>
    <w:p w:rsidR="00CF2037" w:rsidRPr="00CF2037" w:rsidRDefault="00CF2037" w:rsidP="00E845B1">
      <w:pPr>
        <w:numPr>
          <w:ilvl w:val="0"/>
          <w:numId w:val="7"/>
        </w:numPr>
        <w:tabs>
          <w:tab w:val="left" w:pos="993"/>
        </w:tabs>
        <w:spacing w:after="0" w:line="269" w:lineRule="auto"/>
        <w:ind w:left="0" w:firstLine="567"/>
        <w:jc w:val="both"/>
        <w:rPr>
          <w:rFonts w:ascii="Times New Roman" w:eastAsia="Times New Roman" w:hAnsi="Times New Roman" w:cs="Times New Roman"/>
          <w:sz w:val="28"/>
          <w:szCs w:val="28"/>
          <w:lang w:eastAsia="uk-UA"/>
        </w:rPr>
      </w:pPr>
      <w:r w:rsidRPr="00CF2037">
        <w:rPr>
          <w:rFonts w:ascii="Times New Roman" w:eastAsia="Times New Roman" w:hAnsi="Times New Roman" w:cs="Times New Roman"/>
          <w:sz w:val="28"/>
          <w:szCs w:val="28"/>
          <w:lang w:eastAsia="uk-UA"/>
        </w:rPr>
        <w:t xml:space="preserve">Протидія злочинним діям, що вчиняються особами </w:t>
      </w:r>
      <w:r w:rsidR="000021EA">
        <w:rPr>
          <w:rFonts w:ascii="Times New Roman" w:eastAsia="Times New Roman" w:hAnsi="Times New Roman" w:cs="Times New Roman"/>
          <w:sz w:val="28"/>
          <w:szCs w:val="28"/>
          <w:lang w:eastAsia="uk-UA"/>
        </w:rPr>
        <w:t>в</w:t>
      </w:r>
      <w:r w:rsidRPr="00CF2037">
        <w:rPr>
          <w:rFonts w:ascii="Times New Roman" w:eastAsia="Times New Roman" w:hAnsi="Times New Roman" w:cs="Times New Roman"/>
          <w:sz w:val="28"/>
          <w:szCs w:val="28"/>
          <w:lang w:eastAsia="uk-UA"/>
        </w:rPr>
        <w:t xml:space="preserve"> складі натовпу, має відбуватися на двох рівнях. Перший − це створення державою системи превентивних заходів щодо усунення детермінант вчинення учасниками масових заходів злочинних дій та їх нейтралізація. Другий рівень − дія органів кримінальної юстиції, шляхом забезпечення невідворотності відповідальності </w:t>
      </w:r>
      <w:r w:rsidR="000021EA">
        <w:rPr>
          <w:rFonts w:ascii="Times New Roman" w:eastAsia="Times New Roman" w:hAnsi="Times New Roman" w:cs="Times New Roman"/>
          <w:sz w:val="28"/>
          <w:szCs w:val="28"/>
          <w:lang w:eastAsia="uk-UA"/>
        </w:rPr>
        <w:t>й</w:t>
      </w:r>
      <w:r w:rsidRPr="00CF2037">
        <w:rPr>
          <w:rFonts w:ascii="Times New Roman" w:eastAsia="Times New Roman" w:hAnsi="Times New Roman" w:cs="Times New Roman"/>
          <w:sz w:val="28"/>
          <w:szCs w:val="28"/>
          <w:lang w:eastAsia="uk-UA"/>
        </w:rPr>
        <w:t xml:space="preserve"> покарання, виправлення осіб, насамперед тих, </w:t>
      </w:r>
      <w:r w:rsidR="000021EA">
        <w:rPr>
          <w:rFonts w:ascii="Times New Roman" w:eastAsia="Times New Roman" w:hAnsi="Times New Roman" w:cs="Times New Roman"/>
          <w:sz w:val="28"/>
          <w:szCs w:val="28"/>
          <w:lang w:eastAsia="uk-UA"/>
        </w:rPr>
        <w:t>які</w:t>
      </w:r>
      <w:r w:rsidRPr="00CF2037">
        <w:rPr>
          <w:rFonts w:ascii="Times New Roman" w:eastAsia="Times New Roman" w:hAnsi="Times New Roman" w:cs="Times New Roman"/>
          <w:sz w:val="28"/>
          <w:szCs w:val="28"/>
          <w:lang w:eastAsia="uk-UA"/>
        </w:rPr>
        <w:t xml:space="preserve"> виконували роль організаторів, керівників і провокаторів вчинення злочинних дій особами </w:t>
      </w:r>
      <w:r w:rsidR="000021EA">
        <w:rPr>
          <w:rFonts w:ascii="Times New Roman" w:eastAsia="Times New Roman" w:hAnsi="Times New Roman" w:cs="Times New Roman"/>
          <w:sz w:val="28"/>
          <w:szCs w:val="28"/>
          <w:lang w:eastAsia="uk-UA"/>
        </w:rPr>
        <w:t>в</w:t>
      </w:r>
      <w:r w:rsidRPr="00CF2037">
        <w:rPr>
          <w:rFonts w:ascii="Times New Roman" w:eastAsia="Times New Roman" w:hAnsi="Times New Roman" w:cs="Times New Roman"/>
          <w:sz w:val="28"/>
          <w:szCs w:val="28"/>
          <w:lang w:eastAsia="uk-UA"/>
        </w:rPr>
        <w:t xml:space="preserve"> складі натовпу.</w:t>
      </w:r>
    </w:p>
    <w:p w:rsidR="00CF2037" w:rsidRPr="00CF2037" w:rsidRDefault="000021EA" w:rsidP="00E845B1">
      <w:pPr>
        <w:numPr>
          <w:ilvl w:val="0"/>
          <w:numId w:val="7"/>
        </w:numPr>
        <w:tabs>
          <w:tab w:val="left" w:pos="993"/>
        </w:tabs>
        <w:spacing w:after="0" w:line="269"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CF2037" w:rsidRPr="00CF2037">
        <w:rPr>
          <w:rFonts w:ascii="Times New Roman" w:eastAsia="Times New Roman" w:hAnsi="Times New Roman" w:cs="Times New Roman"/>
          <w:sz w:val="28"/>
          <w:szCs w:val="28"/>
          <w:lang w:eastAsia="uk-UA"/>
        </w:rPr>
        <w:t xml:space="preserve">се вищенаведене дало підстави запропонувати </w:t>
      </w:r>
      <w:r w:rsidR="00C94312">
        <w:rPr>
          <w:rFonts w:ascii="Times New Roman" w:eastAsia="Times New Roman" w:hAnsi="Times New Roman" w:cs="Times New Roman"/>
          <w:sz w:val="28"/>
          <w:szCs w:val="28"/>
          <w:lang w:eastAsia="uk-UA"/>
        </w:rPr>
        <w:t>так</w:t>
      </w:r>
      <w:r>
        <w:rPr>
          <w:rFonts w:ascii="Times New Roman" w:eastAsia="Times New Roman" w:hAnsi="Times New Roman" w:cs="Times New Roman"/>
          <w:sz w:val="28"/>
          <w:szCs w:val="28"/>
          <w:lang w:eastAsia="uk-UA"/>
        </w:rPr>
        <w:t>і</w:t>
      </w:r>
      <w:r w:rsidR="00CF2037" w:rsidRPr="00CF2037">
        <w:rPr>
          <w:rFonts w:ascii="Times New Roman" w:eastAsia="Times New Roman" w:hAnsi="Times New Roman" w:cs="Times New Roman"/>
          <w:sz w:val="28"/>
          <w:szCs w:val="28"/>
          <w:lang w:eastAsia="uk-UA"/>
        </w:rPr>
        <w:t xml:space="preserve"> змін</w:t>
      </w:r>
      <w:r w:rsidR="00C94312">
        <w:rPr>
          <w:rFonts w:ascii="Times New Roman" w:eastAsia="Times New Roman" w:hAnsi="Times New Roman" w:cs="Times New Roman"/>
          <w:sz w:val="28"/>
          <w:szCs w:val="28"/>
          <w:lang w:eastAsia="uk-UA"/>
        </w:rPr>
        <w:t>и</w:t>
      </w:r>
      <w:r w:rsidR="00CF2037" w:rsidRPr="00CF2037">
        <w:rPr>
          <w:rFonts w:ascii="Times New Roman" w:eastAsia="Times New Roman" w:hAnsi="Times New Roman" w:cs="Times New Roman"/>
          <w:sz w:val="28"/>
          <w:szCs w:val="28"/>
          <w:lang w:eastAsia="uk-UA"/>
        </w:rPr>
        <w:t xml:space="preserve"> до Кримінального кодексу України:</w:t>
      </w:r>
    </w:p>
    <w:p w:rsidR="00CF2037" w:rsidRPr="00CF2037" w:rsidRDefault="00CF2037" w:rsidP="00E845B1">
      <w:pPr>
        <w:numPr>
          <w:ilvl w:val="0"/>
          <w:numId w:val="6"/>
        </w:numPr>
        <w:shd w:val="clear" w:color="auto" w:fill="FFFFFF"/>
        <w:tabs>
          <w:tab w:val="left" w:pos="993"/>
        </w:tabs>
        <w:spacing w:after="0" w:line="269" w:lineRule="auto"/>
        <w:ind w:left="0" w:firstLine="567"/>
        <w:jc w:val="both"/>
        <w:textAlignment w:val="baseline"/>
        <w:rPr>
          <w:rFonts w:ascii="Times New Roman" w:eastAsia="Calibri" w:hAnsi="Times New Roman" w:cs="Times New Roman"/>
          <w:bCs/>
          <w:color w:val="000000"/>
          <w:sz w:val="28"/>
          <w:szCs w:val="28"/>
          <w:bdr w:val="none" w:sz="0" w:space="0" w:color="auto" w:frame="1"/>
          <w:lang w:eastAsia="ru-RU"/>
        </w:rPr>
      </w:pPr>
      <w:r w:rsidRPr="00CF2037">
        <w:rPr>
          <w:rFonts w:ascii="Times New Roman" w:eastAsia="Calibri" w:hAnsi="Times New Roman" w:cs="Times New Roman"/>
          <w:bCs/>
          <w:color w:val="000000"/>
          <w:sz w:val="28"/>
          <w:szCs w:val="28"/>
          <w:bdr w:val="none" w:sz="0" w:space="0" w:color="auto" w:frame="1"/>
          <w:lang w:eastAsia="ru-RU"/>
        </w:rPr>
        <w:t>Частину другу статті 22 після слів «</w:t>
      </w:r>
      <w:proofErr w:type="spellStart"/>
      <w:r w:rsidRPr="00CF2037">
        <w:rPr>
          <w:rFonts w:ascii="Times New Roman" w:eastAsia="Calibri" w:hAnsi="Times New Roman" w:cs="Times New Roman"/>
          <w:color w:val="000000"/>
          <w:sz w:val="28"/>
          <w:szCs w:val="28"/>
          <w:shd w:val="clear" w:color="auto" w:fill="FFFFFF"/>
          <w:lang w:val="ru-RU" w:eastAsia="ru-RU"/>
        </w:rPr>
        <w:t>незаконне</w:t>
      </w:r>
      <w:proofErr w:type="spellEnd"/>
      <w:r w:rsidRPr="00CF2037">
        <w:rPr>
          <w:rFonts w:ascii="Times New Roman" w:eastAsia="Calibri" w:hAnsi="Times New Roman" w:cs="Times New Roman"/>
          <w:color w:val="000000"/>
          <w:sz w:val="28"/>
          <w:szCs w:val="28"/>
          <w:shd w:val="clear" w:color="auto" w:fill="FFFFFF"/>
          <w:lang w:val="ru-RU" w:eastAsia="ru-RU"/>
        </w:rPr>
        <w:t xml:space="preserve"> </w:t>
      </w:r>
      <w:proofErr w:type="spellStart"/>
      <w:r w:rsidRPr="00CF2037">
        <w:rPr>
          <w:rFonts w:ascii="Times New Roman" w:eastAsia="Calibri" w:hAnsi="Times New Roman" w:cs="Times New Roman"/>
          <w:color w:val="000000"/>
          <w:sz w:val="28"/>
          <w:szCs w:val="28"/>
          <w:shd w:val="clear" w:color="auto" w:fill="FFFFFF"/>
          <w:lang w:val="ru-RU" w:eastAsia="ru-RU"/>
        </w:rPr>
        <w:t>заволодіння</w:t>
      </w:r>
      <w:proofErr w:type="spellEnd"/>
      <w:r w:rsidRPr="00CF2037">
        <w:rPr>
          <w:rFonts w:ascii="Times New Roman" w:eastAsia="Calibri" w:hAnsi="Times New Roman" w:cs="Times New Roman"/>
          <w:color w:val="000000"/>
          <w:sz w:val="28"/>
          <w:szCs w:val="28"/>
          <w:shd w:val="clear" w:color="auto" w:fill="FFFFFF"/>
          <w:lang w:val="ru-RU" w:eastAsia="ru-RU"/>
        </w:rPr>
        <w:t xml:space="preserve"> </w:t>
      </w:r>
      <w:proofErr w:type="spellStart"/>
      <w:r w:rsidRPr="00CF2037">
        <w:rPr>
          <w:rFonts w:ascii="Times New Roman" w:eastAsia="Calibri" w:hAnsi="Times New Roman" w:cs="Times New Roman"/>
          <w:color w:val="000000"/>
          <w:sz w:val="28"/>
          <w:szCs w:val="28"/>
          <w:shd w:val="clear" w:color="auto" w:fill="FFFFFF"/>
          <w:lang w:val="ru-RU" w:eastAsia="ru-RU"/>
        </w:rPr>
        <w:t>транспортним</w:t>
      </w:r>
      <w:proofErr w:type="spellEnd"/>
      <w:r w:rsidRPr="00CF2037">
        <w:rPr>
          <w:rFonts w:ascii="Times New Roman" w:eastAsia="Calibri" w:hAnsi="Times New Roman" w:cs="Times New Roman"/>
          <w:color w:val="000000"/>
          <w:sz w:val="28"/>
          <w:szCs w:val="28"/>
          <w:shd w:val="clear" w:color="auto" w:fill="FFFFFF"/>
          <w:lang w:val="ru-RU" w:eastAsia="ru-RU"/>
        </w:rPr>
        <w:t xml:space="preserve"> </w:t>
      </w:r>
      <w:proofErr w:type="spellStart"/>
      <w:r w:rsidRPr="00CF2037">
        <w:rPr>
          <w:rFonts w:ascii="Times New Roman" w:eastAsia="Calibri" w:hAnsi="Times New Roman" w:cs="Times New Roman"/>
          <w:color w:val="000000"/>
          <w:sz w:val="28"/>
          <w:szCs w:val="28"/>
          <w:shd w:val="clear" w:color="auto" w:fill="FFFFFF"/>
          <w:lang w:val="ru-RU" w:eastAsia="ru-RU"/>
        </w:rPr>
        <w:t>засобом</w:t>
      </w:r>
      <w:proofErr w:type="spellEnd"/>
      <w:r w:rsidRPr="00CF2037">
        <w:rPr>
          <w:rFonts w:ascii="Times New Roman" w:eastAsia="Calibri" w:hAnsi="Times New Roman" w:cs="Times New Roman"/>
          <w:color w:val="000000"/>
          <w:sz w:val="28"/>
          <w:szCs w:val="28"/>
          <w:shd w:val="clear" w:color="auto" w:fill="FFFFFF"/>
          <w:lang w:val="ru-RU" w:eastAsia="ru-RU"/>
        </w:rPr>
        <w:t xml:space="preserve"> (</w:t>
      </w:r>
      <w:proofErr w:type="spellStart"/>
      <w:r w:rsidRPr="00CF2037">
        <w:rPr>
          <w:rFonts w:ascii="Times New Roman" w:eastAsia="Calibri" w:hAnsi="Times New Roman" w:cs="Times New Roman"/>
          <w:color w:val="000000"/>
          <w:sz w:val="28"/>
          <w:szCs w:val="28"/>
          <w:shd w:val="clear" w:color="auto" w:fill="FFFFFF"/>
          <w:lang w:val="ru-RU" w:eastAsia="ru-RU"/>
        </w:rPr>
        <w:t>частини</w:t>
      </w:r>
      <w:proofErr w:type="spellEnd"/>
      <w:r w:rsidRPr="00CF2037">
        <w:rPr>
          <w:rFonts w:ascii="Times New Roman" w:eastAsia="Calibri" w:hAnsi="Times New Roman" w:cs="Times New Roman"/>
          <w:color w:val="000000"/>
          <w:sz w:val="28"/>
          <w:szCs w:val="28"/>
          <w:shd w:val="clear" w:color="auto" w:fill="FFFFFF"/>
          <w:lang w:val="ru-RU" w:eastAsia="ru-RU"/>
        </w:rPr>
        <w:t> </w:t>
      </w:r>
      <w:r w:rsidR="00FA6A21">
        <w:rPr>
          <w:rFonts w:ascii="Times New Roman" w:eastAsia="Calibri" w:hAnsi="Times New Roman" w:cs="Times New Roman"/>
          <w:color w:val="000000"/>
          <w:sz w:val="28"/>
          <w:szCs w:val="28"/>
          <w:shd w:val="clear" w:color="auto" w:fill="FFFFFF"/>
          <w:lang w:eastAsia="ru-RU"/>
        </w:rPr>
        <w:t>друга, третя статті 289)</w:t>
      </w:r>
      <w:r w:rsidRPr="00CF2037">
        <w:rPr>
          <w:rFonts w:ascii="Times New Roman" w:eastAsia="Calibri" w:hAnsi="Times New Roman" w:cs="Times New Roman"/>
          <w:color w:val="000000"/>
          <w:sz w:val="28"/>
          <w:szCs w:val="28"/>
          <w:shd w:val="clear" w:color="auto" w:fill="FFFFFF"/>
          <w:lang w:eastAsia="ru-RU"/>
        </w:rPr>
        <w:t>» доповнити словами «масові заворушення» (стаття 294)»;</w:t>
      </w:r>
    </w:p>
    <w:p w:rsidR="00CF2037" w:rsidRPr="00CF2037" w:rsidRDefault="00CF2037" w:rsidP="00E845B1">
      <w:pPr>
        <w:numPr>
          <w:ilvl w:val="0"/>
          <w:numId w:val="6"/>
        </w:numPr>
        <w:tabs>
          <w:tab w:val="left" w:pos="851"/>
        </w:tabs>
        <w:spacing w:after="0" w:line="269" w:lineRule="auto"/>
        <w:ind w:left="0" w:firstLine="567"/>
        <w:jc w:val="both"/>
        <w:rPr>
          <w:rFonts w:ascii="Times New Roman" w:eastAsia="Times New Roman" w:hAnsi="Times New Roman" w:cs="Times New Roman"/>
          <w:sz w:val="28"/>
          <w:szCs w:val="28"/>
          <w:lang w:eastAsia="uk-UA"/>
        </w:rPr>
      </w:pPr>
      <w:r w:rsidRPr="00CF2037">
        <w:rPr>
          <w:rFonts w:ascii="Times New Roman" w:eastAsia="Times New Roman" w:hAnsi="Times New Roman" w:cs="Times New Roman"/>
          <w:sz w:val="28"/>
          <w:szCs w:val="28"/>
          <w:lang w:eastAsia="uk-UA"/>
        </w:rPr>
        <w:t>Статтю 293 «Групове порушення громадського порядку» виключити.</w:t>
      </w:r>
    </w:p>
    <w:p w:rsidR="00CF2037" w:rsidRPr="00CF2037" w:rsidRDefault="00CF2037" w:rsidP="00E845B1">
      <w:pPr>
        <w:numPr>
          <w:ilvl w:val="0"/>
          <w:numId w:val="6"/>
        </w:numPr>
        <w:tabs>
          <w:tab w:val="left" w:pos="851"/>
        </w:tabs>
        <w:spacing w:after="0" w:line="269" w:lineRule="auto"/>
        <w:ind w:left="0" w:firstLine="567"/>
        <w:jc w:val="both"/>
        <w:rPr>
          <w:rFonts w:ascii="Times New Roman" w:eastAsia="Times New Roman" w:hAnsi="Times New Roman" w:cs="Times New Roman"/>
          <w:sz w:val="28"/>
          <w:szCs w:val="28"/>
          <w:lang w:eastAsia="uk-UA"/>
        </w:rPr>
      </w:pPr>
      <w:r w:rsidRPr="00CF2037">
        <w:rPr>
          <w:rFonts w:ascii="Times New Roman" w:eastAsia="Times New Roman" w:hAnsi="Times New Roman" w:cs="Times New Roman"/>
          <w:sz w:val="28"/>
          <w:szCs w:val="28"/>
          <w:lang w:eastAsia="uk-UA"/>
        </w:rPr>
        <w:t xml:space="preserve">Статтю 294 «Масові заворушення» викласти </w:t>
      </w:r>
      <w:r w:rsidR="000021EA">
        <w:rPr>
          <w:rFonts w:ascii="Times New Roman" w:eastAsia="Times New Roman" w:hAnsi="Times New Roman" w:cs="Times New Roman"/>
          <w:sz w:val="28"/>
          <w:szCs w:val="28"/>
          <w:lang w:eastAsia="uk-UA"/>
        </w:rPr>
        <w:t>в</w:t>
      </w:r>
      <w:r w:rsidRPr="00CF2037">
        <w:rPr>
          <w:rFonts w:ascii="Times New Roman" w:eastAsia="Times New Roman" w:hAnsi="Times New Roman" w:cs="Times New Roman"/>
          <w:sz w:val="28"/>
          <w:szCs w:val="28"/>
          <w:lang w:eastAsia="uk-UA"/>
        </w:rPr>
        <w:t xml:space="preserve"> такій редакції:</w:t>
      </w:r>
    </w:p>
    <w:p w:rsidR="00CF2037" w:rsidRPr="00CF2037" w:rsidRDefault="00CF2037" w:rsidP="00E845B1">
      <w:pPr>
        <w:shd w:val="clear" w:color="auto" w:fill="FFFFFF"/>
        <w:tabs>
          <w:tab w:val="left" w:pos="851"/>
        </w:tabs>
        <w:spacing w:after="0" w:line="269" w:lineRule="auto"/>
        <w:ind w:firstLine="567"/>
        <w:jc w:val="both"/>
        <w:textAlignment w:val="baseline"/>
        <w:rPr>
          <w:rFonts w:ascii="Times New Roman" w:eastAsia="Calibri" w:hAnsi="Times New Roman" w:cs="Times New Roman"/>
          <w:color w:val="000000"/>
          <w:sz w:val="28"/>
          <w:szCs w:val="28"/>
          <w:lang w:eastAsia="ru-RU"/>
        </w:rPr>
      </w:pPr>
      <w:r w:rsidRPr="00CF2037">
        <w:rPr>
          <w:rFonts w:ascii="Times New Roman" w:eastAsia="Calibri" w:hAnsi="Times New Roman" w:cs="Times New Roman"/>
          <w:color w:val="000000"/>
          <w:sz w:val="28"/>
          <w:szCs w:val="28"/>
          <w:bdr w:val="none" w:sz="0" w:space="0" w:color="auto" w:frame="1"/>
          <w:lang w:eastAsia="ru-RU"/>
        </w:rPr>
        <w:t xml:space="preserve"> </w:t>
      </w:r>
      <w:r w:rsidRPr="00CF2037">
        <w:rPr>
          <w:rFonts w:ascii="Times New Roman" w:eastAsia="Calibri" w:hAnsi="Times New Roman" w:cs="Times New Roman"/>
          <w:bCs/>
          <w:color w:val="000000"/>
          <w:sz w:val="28"/>
          <w:szCs w:val="28"/>
          <w:bdr w:val="none" w:sz="0" w:space="0" w:color="auto" w:frame="1"/>
          <w:lang w:eastAsia="ru-RU"/>
        </w:rPr>
        <w:t xml:space="preserve">«1. Участь у масових заворушеннях, </w:t>
      </w:r>
      <w:r w:rsidRPr="00CF2037">
        <w:rPr>
          <w:rFonts w:ascii="Times New Roman" w:eastAsia="Calibri" w:hAnsi="Times New Roman" w:cs="Times New Roman"/>
          <w:color w:val="000000"/>
          <w:sz w:val="28"/>
          <w:szCs w:val="28"/>
          <w:lang w:eastAsia="ru-RU"/>
        </w:rPr>
        <w:t xml:space="preserve">що супроводжуються насильством, знищенням або пошкодженням чужого майна, захопленням будівель </w:t>
      </w:r>
      <w:r w:rsidR="000021EA">
        <w:rPr>
          <w:rFonts w:ascii="Times New Roman" w:eastAsia="Calibri" w:hAnsi="Times New Roman" w:cs="Times New Roman"/>
          <w:color w:val="000000"/>
          <w:sz w:val="28"/>
          <w:szCs w:val="28"/>
          <w:lang w:eastAsia="ru-RU"/>
        </w:rPr>
        <w:t>чи</w:t>
      </w:r>
      <w:r w:rsidRPr="00CF2037">
        <w:rPr>
          <w:rFonts w:ascii="Times New Roman" w:eastAsia="Calibri" w:hAnsi="Times New Roman" w:cs="Times New Roman"/>
          <w:color w:val="000000"/>
          <w:sz w:val="28"/>
          <w:szCs w:val="28"/>
          <w:lang w:eastAsia="ru-RU"/>
        </w:rPr>
        <w:t xml:space="preserve"> споруд, насильницьким виселенням громадян, </w:t>
      </w:r>
      <w:r w:rsidRPr="00CF2037">
        <w:rPr>
          <w:rFonts w:ascii="Times New Roman" w:eastAsia="Calibri" w:hAnsi="Times New Roman" w:cs="Times New Roman"/>
          <w:sz w:val="28"/>
          <w:szCs w:val="28"/>
          <w:lang w:eastAsia="ru-RU"/>
        </w:rPr>
        <w:t>застосуванням зброї або інших предметів, які використовувалися як зброя</w:t>
      </w:r>
      <w:r w:rsidRPr="00CF2037">
        <w:rPr>
          <w:rFonts w:ascii="Times New Roman" w:eastAsia="Calibri" w:hAnsi="Times New Roman" w:cs="Times New Roman"/>
          <w:color w:val="000000"/>
          <w:sz w:val="28"/>
          <w:szCs w:val="28"/>
          <w:lang w:eastAsia="ru-RU"/>
        </w:rPr>
        <w:t xml:space="preserve">, опором </w:t>
      </w:r>
      <w:r w:rsidRPr="00CF2037">
        <w:rPr>
          <w:rFonts w:ascii="Times New Roman" w:eastAsia="Calibri" w:hAnsi="Times New Roman" w:cs="Times New Roman"/>
          <w:color w:val="000000"/>
          <w:sz w:val="28"/>
          <w:szCs w:val="28"/>
          <w:shd w:val="clear" w:color="auto" w:fill="FFFFFF"/>
          <w:lang w:eastAsia="ru-RU"/>
        </w:rPr>
        <w:t>представникам влади під час виконан</w:t>
      </w:r>
      <w:r w:rsidR="000021EA">
        <w:rPr>
          <w:rFonts w:ascii="Times New Roman" w:eastAsia="Calibri" w:hAnsi="Times New Roman" w:cs="Times New Roman"/>
          <w:color w:val="000000"/>
          <w:sz w:val="28"/>
          <w:szCs w:val="28"/>
          <w:shd w:val="clear" w:color="auto" w:fill="FFFFFF"/>
          <w:lang w:eastAsia="ru-RU"/>
        </w:rPr>
        <w:t xml:space="preserve">ня службових обов’язків чи </w:t>
      </w:r>
      <w:r w:rsidRPr="00CF2037">
        <w:rPr>
          <w:rFonts w:ascii="Times New Roman" w:eastAsia="Calibri" w:hAnsi="Times New Roman" w:cs="Times New Roman"/>
          <w:color w:val="000000"/>
          <w:sz w:val="28"/>
          <w:szCs w:val="28"/>
          <w:shd w:val="clear" w:color="auto" w:fill="FFFFFF"/>
          <w:lang w:eastAsia="ru-RU"/>
        </w:rPr>
        <w:t>представникам громадськості, які виконують обов’язки з охорони громадського порядку, а також іншим громадянам, які припиняють масові заворушення</w:t>
      </w:r>
      <w:r w:rsidR="000021EA">
        <w:rPr>
          <w:rFonts w:ascii="Times New Roman" w:eastAsia="Calibri" w:hAnsi="Times New Roman" w:cs="Times New Roman"/>
          <w:color w:val="000000"/>
          <w:sz w:val="28"/>
          <w:szCs w:val="28"/>
          <w:shd w:val="clear" w:color="auto" w:fill="FFFFFF"/>
          <w:lang w:eastAsia="ru-RU"/>
        </w:rPr>
        <w:t>,</w:t>
      </w:r>
      <w:r w:rsidRPr="00CF2037">
        <w:rPr>
          <w:rFonts w:ascii="Times New Roman" w:eastAsia="Calibri" w:hAnsi="Times New Roman" w:cs="Times New Roman"/>
          <w:color w:val="000000"/>
          <w:sz w:val="28"/>
          <w:szCs w:val="28"/>
          <w:lang w:eastAsia="ru-RU"/>
        </w:rPr>
        <w:t xml:space="preserve"> – </w:t>
      </w:r>
    </w:p>
    <w:p w:rsidR="00CF2037" w:rsidRPr="00CF2037" w:rsidRDefault="00CF2037" w:rsidP="00E845B1">
      <w:pPr>
        <w:shd w:val="clear" w:color="auto" w:fill="FFFFFF"/>
        <w:tabs>
          <w:tab w:val="left" w:pos="851"/>
        </w:tabs>
        <w:spacing w:after="0" w:line="269" w:lineRule="auto"/>
        <w:ind w:firstLine="567"/>
        <w:jc w:val="both"/>
        <w:textAlignment w:val="baseline"/>
        <w:rPr>
          <w:rFonts w:ascii="Times New Roman" w:eastAsia="Calibri" w:hAnsi="Times New Roman" w:cs="Times New Roman"/>
          <w:bCs/>
          <w:color w:val="000000"/>
          <w:sz w:val="28"/>
          <w:szCs w:val="28"/>
          <w:bdr w:val="none" w:sz="0" w:space="0" w:color="auto" w:frame="1"/>
          <w:lang w:eastAsia="ru-RU"/>
        </w:rPr>
      </w:pPr>
      <w:r w:rsidRPr="00CF2037">
        <w:rPr>
          <w:rFonts w:ascii="Times New Roman" w:eastAsia="Calibri" w:hAnsi="Times New Roman" w:cs="Times New Roman"/>
          <w:color w:val="000000"/>
          <w:sz w:val="28"/>
          <w:szCs w:val="28"/>
          <w:lang w:eastAsia="ru-RU"/>
        </w:rPr>
        <w:t>карається …</w:t>
      </w:r>
      <w:r w:rsidRPr="00CF2037">
        <w:rPr>
          <w:rFonts w:ascii="Times New Roman" w:eastAsia="Calibri" w:hAnsi="Times New Roman" w:cs="Times New Roman"/>
          <w:bCs/>
          <w:color w:val="000000"/>
          <w:sz w:val="28"/>
          <w:szCs w:val="28"/>
          <w:bdr w:val="none" w:sz="0" w:space="0" w:color="auto" w:frame="1"/>
          <w:lang w:eastAsia="ru-RU"/>
        </w:rPr>
        <w:t>.</w:t>
      </w:r>
    </w:p>
    <w:p w:rsidR="00CF2037" w:rsidRPr="00CF2037" w:rsidRDefault="00CF2037" w:rsidP="00E845B1">
      <w:pPr>
        <w:shd w:val="clear" w:color="auto" w:fill="FFFFFF"/>
        <w:tabs>
          <w:tab w:val="left" w:pos="851"/>
        </w:tabs>
        <w:spacing w:after="0" w:line="269" w:lineRule="auto"/>
        <w:ind w:firstLine="567"/>
        <w:jc w:val="both"/>
        <w:textAlignment w:val="baseline"/>
        <w:rPr>
          <w:rFonts w:ascii="Times New Roman" w:eastAsia="Calibri" w:hAnsi="Times New Roman" w:cs="Times New Roman"/>
          <w:sz w:val="28"/>
          <w:szCs w:val="28"/>
          <w:lang w:eastAsia="ru-RU"/>
        </w:rPr>
      </w:pPr>
      <w:r w:rsidRPr="00CF2037">
        <w:rPr>
          <w:rFonts w:ascii="Times New Roman" w:eastAsia="Calibri" w:hAnsi="Times New Roman" w:cs="Times New Roman"/>
          <w:bCs/>
          <w:color w:val="000000"/>
          <w:sz w:val="28"/>
          <w:szCs w:val="28"/>
          <w:bdr w:val="none" w:sz="0" w:space="0" w:color="auto" w:frame="1"/>
          <w:lang w:eastAsia="ru-RU"/>
        </w:rPr>
        <w:t xml:space="preserve">2. </w:t>
      </w:r>
      <w:r w:rsidRPr="00CF2037">
        <w:rPr>
          <w:rFonts w:ascii="Times New Roman" w:eastAsia="Calibri" w:hAnsi="Times New Roman" w:cs="Times New Roman"/>
          <w:sz w:val="28"/>
          <w:szCs w:val="28"/>
          <w:lang w:eastAsia="ru-RU"/>
        </w:rPr>
        <w:t xml:space="preserve">Публічні заклики до масових заворушень − </w:t>
      </w:r>
    </w:p>
    <w:p w:rsidR="00CF2037" w:rsidRPr="00CF2037" w:rsidRDefault="00CF2037" w:rsidP="00E845B1">
      <w:pPr>
        <w:shd w:val="clear" w:color="auto" w:fill="FFFFFF"/>
        <w:tabs>
          <w:tab w:val="left" w:pos="851"/>
        </w:tabs>
        <w:spacing w:after="0" w:line="269" w:lineRule="auto"/>
        <w:ind w:firstLine="567"/>
        <w:jc w:val="both"/>
        <w:textAlignment w:val="baseline"/>
        <w:rPr>
          <w:rFonts w:ascii="Times New Roman" w:eastAsia="Calibri" w:hAnsi="Times New Roman" w:cs="Times New Roman"/>
          <w:color w:val="000000"/>
          <w:sz w:val="28"/>
          <w:szCs w:val="28"/>
          <w:lang w:eastAsia="ru-RU"/>
        </w:rPr>
      </w:pPr>
      <w:r w:rsidRPr="00CF2037">
        <w:rPr>
          <w:rFonts w:ascii="Times New Roman" w:eastAsia="Calibri" w:hAnsi="Times New Roman" w:cs="Times New Roman"/>
          <w:sz w:val="28"/>
          <w:szCs w:val="28"/>
          <w:lang w:eastAsia="ru-RU"/>
        </w:rPr>
        <w:t>караються……</w:t>
      </w:r>
    </w:p>
    <w:p w:rsidR="00CF2037" w:rsidRPr="00CF2037" w:rsidRDefault="00CF2037" w:rsidP="00E845B1">
      <w:pPr>
        <w:shd w:val="clear" w:color="auto" w:fill="FFFFFF"/>
        <w:tabs>
          <w:tab w:val="left" w:pos="851"/>
        </w:tabs>
        <w:spacing w:after="0" w:line="269" w:lineRule="auto"/>
        <w:ind w:firstLine="567"/>
        <w:textAlignment w:val="baseline"/>
        <w:rPr>
          <w:rFonts w:ascii="Times New Roman" w:eastAsia="Calibri" w:hAnsi="Times New Roman" w:cs="Times New Roman"/>
          <w:bCs/>
          <w:color w:val="000000"/>
          <w:sz w:val="28"/>
          <w:szCs w:val="28"/>
          <w:bdr w:val="none" w:sz="0" w:space="0" w:color="auto" w:frame="1"/>
          <w:lang w:eastAsia="ru-RU"/>
        </w:rPr>
      </w:pPr>
      <w:r w:rsidRPr="00CF2037">
        <w:rPr>
          <w:rFonts w:ascii="Times New Roman" w:eastAsia="Calibri" w:hAnsi="Times New Roman" w:cs="Times New Roman"/>
          <w:bCs/>
          <w:color w:val="000000"/>
          <w:sz w:val="28"/>
          <w:szCs w:val="28"/>
          <w:bdr w:val="none" w:sz="0" w:space="0" w:color="auto" w:frame="1"/>
          <w:lang w:eastAsia="ru-RU"/>
        </w:rPr>
        <w:t xml:space="preserve">3. Організація, керівництво або провокація дій, передбачених частиною першою цієї статті – </w:t>
      </w:r>
    </w:p>
    <w:p w:rsidR="00CF2037" w:rsidRPr="00CF2037" w:rsidRDefault="00CF2037" w:rsidP="00E845B1">
      <w:pPr>
        <w:shd w:val="clear" w:color="auto" w:fill="FFFFFF"/>
        <w:tabs>
          <w:tab w:val="left" w:pos="851"/>
        </w:tabs>
        <w:spacing w:after="0" w:line="269" w:lineRule="auto"/>
        <w:ind w:firstLine="567"/>
        <w:textAlignment w:val="baseline"/>
        <w:rPr>
          <w:rFonts w:ascii="Times New Roman" w:eastAsia="Calibri" w:hAnsi="Times New Roman" w:cs="Times New Roman"/>
          <w:bCs/>
          <w:color w:val="000000"/>
          <w:sz w:val="28"/>
          <w:szCs w:val="28"/>
          <w:bdr w:val="none" w:sz="0" w:space="0" w:color="auto" w:frame="1"/>
          <w:lang w:eastAsia="ru-RU"/>
        </w:rPr>
      </w:pPr>
      <w:r w:rsidRPr="00CF2037">
        <w:rPr>
          <w:rFonts w:ascii="Times New Roman" w:eastAsia="Calibri" w:hAnsi="Times New Roman" w:cs="Times New Roman"/>
          <w:color w:val="000000"/>
          <w:sz w:val="28"/>
          <w:szCs w:val="28"/>
          <w:bdr w:val="none" w:sz="0" w:space="0" w:color="auto" w:frame="1"/>
          <w:lang w:eastAsia="ru-RU"/>
        </w:rPr>
        <w:t>к</w:t>
      </w:r>
      <w:r w:rsidRPr="00CF2037">
        <w:rPr>
          <w:rFonts w:ascii="Times New Roman" w:eastAsia="Calibri" w:hAnsi="Times New Roman" w:cs="Times New Roman"/>
          <w:bCs/>
          <w:color w:val="000000"/>
          <w:sz w:val="28"/>
          <w:szCs w:val="28"/>
          <w:bdr w:val="none" w:sz="0" w:space="0" w:color="auto" w:frame="1"/>
          <w:lang w:eastAsia="ru-RU"/>
        </w:rPr>
        <w:t>арається</w:t>
      </w:r>
      <w:r w:rsidRPr="00CF2037">
        <w:rPr>
          <w:rFonts w:ascii="Times New Roman" w:eastAsia="Calibri" w:hAnsi="Times New Roman" w:cs="Times New Roman"/>
          <w:color w:val="000000"/>
          <w:sz w:val="28"/>
          <w:szCs w:val="28"/>
          <w:bdr w:val="none" w:sz="0" w:space="0" w:color="auto" w:frame="1"/>
          <w:lang w:eastAsia="ru-RU"/>
        </w:rPr>
        <w:t xml:space="preserve"> …</w:t>
      </w:r>
    </w:p>
    <w:p w:rsidR="00CF2037" w:rsidRPr="00CF2037" w:rsidRDefault="00CF2037" w:rsidP="00E845B1">
      <w:pPr>
        <w:shd w:val="clear" w:color="auto" w:fill="FFFFFF"/>
        <w:tabs>
          <w:tab w:val="left" w:pos="851"/>
        </w:tabs>
        <w:spacing w:after="0" w:line="269" w:lineRule="auto"/>
        <w:ind w:firstLine="567"/>
        <w:jc w:val="both"/>
        <w:textAlignment w:val="baseline"/>
        <w:rPr>
          <w:rFonts w:ascii="Times New Roman" w:eastAsia="Calibri" w:hAnsi="Times New Roman" w:cs="Times New Roman"/>
          <w:color w:val="000000"/>
          <w:sz w:val="28"/>
          <w:szCs w:val="28"/>
          <w:lang w:eastAsia="ru-RU"/>
        </w:rPr>
      </w:pPr>
      <w:r w:rsidRPr="00CF2037">
        <w:rPr>
          <w:rFonts w:ascii="Times New Roman" w:eastAsia="Calibri" w:hAnsi="Times New Roman" w:cs="Times New Roman"/>
          <w:color w:val="000000"/>
          <w:sz w:val="28"/>
          <w:szCs w:val="28"/>
          <w:lang w:eastAsia="ru-RU"/>
        </w:rPr>
        <w:lastRenderedPageBreak/>
        <w:t xml:space="preserve">4. Ті самі дії, якщо вони призвели до загибелі людей або інших тяжких наслідків, а також умисне знищення або пошкодження чужого майна вибухом, підпалом або іншим </w:t>
      </w:r>
      <w:proofErr w:type="spellStart"/>
      <w:r w:rsidRPr="00CF2037">
        <w:rPr>
          <w:rFonts w:ascii="Times New Roman" w:eastAsia="Calibri" w:hAnsi="Times New Roman" w:cs="Times New Roman"/>
          <w:color w:val="000000"/>
          <w:sz w:val="28"/>
          <w:szCs w:val="28"/>
          <w:lang w:eastAsia="ru-RU"/>
        </w:rPr>
        <w:t>загальнонебезпечним</w:t>
      </w:r>
      <w:proofErr w:type="spellEnd"/>
      <w:r w:rsidRPr="00CF2037">
        <w:rPr>
          <w:rFonts w:ascii="Times New Roman" w:eastAsia="Calibri" w:hAnsi="Times New Roman" w:cs="Times New Roman"/>
          <w:color w:val="000000"/>
          <w:sz w:val="28"/>
          <w:szCs w:val="28"/>
          <w:lang w:eastAsia="ru-RU"/>
        </w:rPr>
        <w:t xml:space="preserve"> способом −</w:t>
      </w:r>
    </w:p>
    <w:p w:rsidR="00CF2037" w:rsidRPr="00CF2037" w:rsidRDefault="00CF2037" w:rsidP="00E845B1">
      <w:pPr>
        <w:shd w:val="clear" w:color="auto" w:fill="FFFFFF"/>
        <w:tabs>
          <w:tab w:val="left" w:pos="851"/>
        </w:tabs>
        <w:spacing w:after="0" w:line="269" w:lineRule="auto"/>
        <w:ind w:firstLine="567"/>
        <w:jc w:val="both"/>
        <w:textAlignment w:val="baseline"/>
        <w:rPr>
          <w:rFonts w:ascii="Times New Roman" w:eastAsia="Calibri" w:hAnsi="Times New Roman" w:cs="Times New Roman"/>
          <w:bCs/>
          <w:color w:val="000000"/>
          <w:sz w:val="28"/>
          <w:szCs w:val="28"/>
          <w:bdr w:val="none" w:sz="0" w:space="0" w:color="auto" w:frame="1"/>
          <w:lang w:eastAsia="ru-RU"/>
        </w:rPr>
      </w:pPr>
      <w:r w:rsidRPr="00CF2037">
        <w:rPr>
          <w:rFonts w:ascii="Times New Roman" w:eastAsia="Calibri" w:hAnsi="Times New Roman" w:cs="Times New Roman"/>
          <w:bCs/>
          <w:color w:val="000000"/>
          <w:sz w:val="28"/>
          <w:szCs w:val="28"/>
          <w:bdr w:val="none" w:sz="0" w:space="0" w:color="auto" w:frame="1"/>
          <w:lang w:eastAsia="ru-RU"/>
        </w:rPr>
        <w:t xml:space="preserve">караються </w:t>
      </w:r>
      <w:r w:rsidRPr="00CF2037">
        <w:rPr>
          <w:rFonts w:ascii="Times New Roman" w:eastAsia="Calibri" w:hAnsi="Times New Roman" w:cs="Times New Roman"/>
          <w:color w:val="000000"/>
          <w:sz w:val="28"/>
          <w:szCs w:val="28"/>
          <w:bdr w:val="none" w:sz="0" w:space="0" w:color="auto" w:frame="1"/>
          <w:lang w:eastAsia="ru-RU"/>
        </w:rPr>
        <w:t>…</w:t>
      </w:r>
    </w:p>
    <w:p w:rsidR="00CF2037" w:rsidRPr="00CF2037" w:rsidRDefault="00CF2037" w:rsidP="00E845B1">
      <w:pPr>
        <w:tabs>
          <w:tab w:val="left" w:pos="851"/>
        </w:tabs>
        <w:spacing w:after="0" w:line="269" w:lineRule="auto"/>
        <w:ind w:firstLine="567"/>
        <w:jc w:val="both"/>
        <w:rPr>
          <w:rFonts w:ascii="Times New Roman" w:eastAsia="Times New Roman" w:hAnsi="Times New Roman" w:cs="Times New Roman"/>
          <w:sz w:val="28"/>
          <w:szCs w:val="28"/>
          <w:lang w:eastAsia="uk-UA"/>
        </w:rPr>
      </w:pPr>
      <w:r w:rsidRPr="00CF2037">
        <w:rPr>
          <w:rFonts w:ascii="Times New Roman" w:eastAsia="Times New Roman" w:hAnsi="Times New Roman" w:cs="Times New Roman"/>
          <w:color w:val="000000"/>
          <w:sz w:val="28"/>
          <w:szCs w:val="28"/>
          <w:lang w:eastAsia="uk-UA"/>
        </w:rPr>
        <w:t xml:space="preserve">5. Звільняється від кримінальної відповідальності особа, крім організатора, керівника або провокатора, за вчинення злочину, передбаченого частиною першою цієї статті, якщо вона </w:t>
      </w:r>
      <w:r w:rsidRPr="00CF2037">
        <w:rPr>
          <w:rFonts w:ascii="Times New Roman" w:eastAsia="Times New Roman" w:hAnsi="Times New Roman" w:cs="Times New Roman"/>
          <w:sz w:val="28"/>
          <w:szCs w:val="28"/>
          <w:lang w:eastAsia="uk-UA"/>
        </w:rPr>
        <w:t xml:space="preserve">добровільно припинила участь у масових заворушеннях, активно сприяла припиненню </w:t>
      </w:r>
      <w:r w:rsidR="000021EA">
        <w:rPr>
          <w:rFonts w:ascii="Times New Roman" w:eastAsia="Times New Roman" w:hAnsi="Times New Roman" w:cs="Times New Roman"/>
          <w:sz w:val="28"/>
          <w:szCs w:val="28"/>
          <w:lang w:eastAsia="uk-UA"/>
        </w:rPr>
        <w:t>чи</w:t>
      </w:r>
      <w:r w:rsidRPr="00CF2037">
        <w:rPr>
          <w:rFonts w:ascii="Times New Roman" w:eastAsia="Times New Roman" w:hAnsi="Times New Roman" w:cs="Times New Roman"/>
          <w:sz w:val="28"/>
          <w:szCs w:val="28"/>
          <w:lang w:eastAsia="uk-UA"/>
        </w:rPr>
        <w:t xml:space="preserve"> розкриттю злочинних дій, якими супроводжувалися масові заворушення, за умови, що в її діях немає складу іншого злочину».</w:t>
      </w:r>
    </w:p>
    <w:p w:rsidR="00CF2037" w:rsidRDefault="00CF2037" w:rsidP="00E845B1">
      <w:pPr>
        <w:numPr>
          <w:ilvl w:val="0"/>
          <w:numId w:val="6"/>
        </w:numPr>
        <w:tabs>
          <w:tab w:val="left" w:pos="851"/>
        </w:tabs>
        <w:spacing w:after="0" w:line="269" w:lineRule="auto"/>
        <w:ind w:left="0" w:firstLine="567"/>
        <w:jc w:val="both"/>
        <w:rPr>
          <w:rFonts w:ascii="Times New Roman" w:eastAsia="Times New Roman" w:hAnsi="Times New Roman" w:cs="Times New Roman"/>
          <w:sz w:val="28"/>
          <w:szCs w:val="28"/>
          <w:lang w:eastAsia="uk-UA"/>
        </w:rPr>
      </w:pPr>
      <w:r w:rsidRPr="00CF2037">
        <w:rPr>
          <w:rFonts w:ascii="Times New Roman" w:eastAsia="Times New Roman" w:hAnsi="Times New Roman" w:cs="Times New Roman"/>
          <w:sz w:val="28"/>
          <w:szCs w:val="28"/>
          <w:lang w:eastAsia="uk-UA"/>
        </w:rPr>
        <w:t>Статтю 295 «Заклики до вчинення дій, що загрожують громадському порядку» виключити.</w:t>
      </w:r>
    </w:p>
    <w:p w:rsidR="00CF2037" w:rsidRPr="00CF2037" w:rsidRDefault="00CF2037" w:rsidP="00F42018">
      <w:pPr>
        <w:spacing w:after="0" w:line="269" w:lineRule="auto"/>
        <w:ind w:left="851"/>
        <w:jc w:val="both"/>
        <w:rPr>
          <w:rFonts w:ascii="Times New Roman" w:eastAsia="Times New Roman" w:hAnsi="Times New Roman" w:cs="Times New Roman"/>
          <w:sz w:val="28"/>
          <w:szCs w:val="28"/>
          <w:lang w:eastAsia="uk-UA"/>
        </w:rPr>
      </w:pPr>
    </w:p>
    <w:p w:rsidR="00FC22C4" w:rsidRDefault="00CF2037" w:rsidP="0095616C">
      <w:pPr>
        <w:tabs>
          <w:tab w:val="num" w:pos="993"/>
        </w:tabs>
        <w:spacing w:after="0" w:line="269" w:lineRule="auto"/>
        <w:jc w:val="center"/>
        <w:rPr>
          <w:rFonts w:ascii="Times New Roman" w:eastAsia="Calibri" w:hAnsi="Times New Roman" w:cs="Times New Roman"/>
          <w:b/>
          <w:sz w:val="28"/>
          <w:szCs w:val="28"/>
        </w:rPr>
      </w:pPr>
      <w:r w:rsidRPr="00CF2037">
        <w:rPr>
          <w:rFonts w:ascii="Times New Roman" w:eastAsia="Calibri" w:hAnsi="Times New Roman" w:cs="Times New Roman"/>
          <w:b/>
          <w:sz w:val="28"/>
          <w:szCs w:val="28"/>
        </w:rPr>
        <w:t>СПИСОК ОПУБЛІКОВАНИХ ПРАЦЬ ЗА ТЕМОЮ ДИСЕРТАЦІЇ</w:t>
      </w:r>
    </w:p>
    <w:p w:rsidR="005D0CC6" w:rsidRDefault="005D0CC6" w:rsidP="00F42018">
      <w:pPr>
        <w:tabs>
          <w:tab w:val="num" w:pos="993"/>
        </w:tabs>
        <w:spacing w:after="0" w:line="269" w:lineRule="auto"/>
        <w:ind w:left="1287"/>
        <w:jc w:val="center"/>
        <w:rPr>
          <w:rFonts w:ascii="Times New Roman" w:eastAsia="Calibri" w:hAnsi="Times New Roman" w:cs="Times New Roman"/>
          <w:b/>
          <w:sz w:val="28"/>
          <w:szCs w:val="28"/>
        </w:rPr>
      </w:pPr>
    </w:p>
    <w:p w:rsidR="0017748D" w:rsidRPr="00CF2037" w:rsidRDefault="0017748D" w:rsidP="00163CBD">
      <w:pPr>
        <w:pStyle w:val="a3"/>
        <w:numPr>
          <w:ilvl w:val="0"/>
          <w:numId w:val="1"/>
        </w:numPr>
        <w:tabs>
          <w:tab w:val="clear" w:pos="720"/>
          <w:tab w:val="num" w:pos="0"/>
          <w:tab w:val="num" w:pos="851"/>
        </w:tabs>
        <w:spacing w:after="0" w:line="269" w:lineRule="auto"/>
        <w:ind w:left="0" w:firstLine="567"/>
        <w:contextualSpacing w:val="0"/>
        <w:jc w:val="both"/>
        <w:rPr>
          <w:rFonts w:ascii="Times New Roman" w:eastAsia="Calibri" w:hAnsi="Times New Roman" w:cs="Times New Roman"/>
          <w:sz w:val="28"/>
          <w:szCs w:val="28"/>
        </w:rPr>
      </w:pPr>
      <w:r w:rsidRPr="000D36DF">
        <w:rPr>
          <w:rFonts w:ascii="Times New Roman" w:eastAsia="Calibri" w:hAnsi="Times New Roman" w:cs="Times New Roman"/>
          <w:sz w:val="28"/>
          <w:szCs w:val="28"/>
        </w:rPr>
        <w:t xml:space="preserve">Гусак Т. П. Об’єктивні ознаки складу злочину масових заворушень: порівняльно-правовий аналіз / Т. П. Гусак </w:t>
      </w:r>
      <w:r w:rsidRPr="00CF2037">
        <w:rPr>
          <w:rFonts w:ascii="Times New Roman" w:eastAsia="Calibri" w:hAnsi="Times New Roman" w:cs="Times New Roman"/>
          <w:sz w:val="28"/>
          <w:szCs w:val="28"/>
        </w:rPr>
        <w:t>// </w:t>
      </w:r>
      <w:hyperlink r:id="rId9" w:tooltip="Періодичне видання" w:history="1">
        <w:r w:rsidRPr="00CF2037">
          <w:rPr>
            <w:rFonts w:ascii="Times New Roman" w:eastAsia="Calibri" w:hAnsi="Times New Roman" w:cs="Times New Roman"/>
            <w:sz w:val="28"/>
            <w:szCs w:val="28"/>
          </w:rPr>
          <w:t>Часопис Київського університету права</w:t>
        </w:r>
      </w:hyperlink>
      <w:r w:rsidRPr="00CF2037">
        <w:rPr>
          <w:rFonts w:ascii="Times New Roman" w:eastAsia="Calibri" w:hAnsi="Times New Roman" w:cs="Times New Roman"/>
          <w:sz w:val="28"/>
          <w:szCs w:val="28"/>
        </w:rPr>
        <w:t>. − 2012. − № 1. − С. 381</w:t>
      </w:r>
      <w:r w:rsidR="001036C0" w:rsidRPr="001036C0">
        <w:rPr>
          <w:rFonts w:ascii="Times New Roman" w:eastAsia="Calibri" w:hAnsi="Times New Roman" w:cs="Times New Roman"/>
          <w:sz w:val="28"/>
          <w:szCs w:val="28"/>
        </w:rPr>
        <w:t>−</w:t>
      </w:r>
      <w:r w:rsidRPr="00CF2037">
        <w:rPr>
          <w:rFonts w:ascii="Times New Roman" w:eastAsia="Calibri" w:hAnsi="Times New Roman" w:cs="Times New Roman"/>
          <w:sz w:val="28"/>
          <w:szCs w:val="28"/>
        </w:rPr>
        <w:t>385.</w:t>
      </w:r>
    </w:p>
    <w:p w:rsidR="0017748D" w:rsidRPr="0017748D" w:rsidRDefault="0017748D" w:rsidP="00163CBD">
      <w:pPr>
        <w:numPr>
          <w:ilvl w:val="0"/>
          <w:numId w:val="1"/>
        </w:numPr>
        <w:tabs>
          <w:tab w:val="clear" w:pos="720"/>
          <w:tab w:val="num" w:pos="0"/>
          <w:tab w:val="num" w:pos="851"/>
        </w:tabs>
        <w:spacing w:after="0" w:line="269" w:lineRule="auto"/>
        <w:ind w:left="0" w:firstLine="567"/>
        <w:jc w:val="both"/>
        <w:rPr>
          <w:rFonts w:ascii="Times New Roman" w:eastAsia="Calibri" w:hAnsi="Times New Roman" w:cs="Times New Roman"/>
          <w:sz w:val="28"/>
          <w:szCs w:val="28"/>
        </w:rPr>
      </w:pPr>
      <w:r w:rsidRPr="0017748D">
        <w:rPr>
          <w:rFonts w:ascii="Times New Roman" w:eastAsia="Calibri" w:hAnsi="Times New Roman" w:cs="Times New Roman"/>
          <w:sz w:val="28"/>
          <w:szCs w:val="28"/>
        </w:rPr>
        <w:t>Гусак Т.</w:t>
      </w:r>
      <w:r w:rsidR="001036C0">
        <w:rPr>
          <w:rFonts w:ascii="Times New Roman" w:eastAsia="Calibri" w:hAnsi="Times New Roman" w:cs="Times New Roman"/>
          <w:sz w:val="28"/>
          <w:szCs w:val="28"/>
        </w:rPr>
        <w:t> </w:t>
      </w:r>
      <w:r w:rsidRPr="0017748D">
        <w:rPr>
          <w:rFonts w:ascii="Times New Roman" w:eastAsia="Calibri" w:hAnsi="Times New Roman" w:cs="Times New Roman"/>
          <w:sz w:val="28"/>
          <w:szCs w:val="28"/>
        </w:rPr>
        <w:t xml:space="preserve">П. Організація та провокація масових заворушень: окремі кримінально-правові та кримінологічні аспекти // О. О. Кваша, Т. П. Гусак // Держава і право : зб. наук. праць. Юридичні і політичні науки. </w:t>
      </w:r>
      <w:r w:rsidR="001036C0" w:rsidRPr="001036C0">
        <w:rPr>
          <w:rFonts w:ascii="Times New Roman" w:eastAsia="Calibri" w:hAnsi="Times New Roman" w:cs="Times New Roman"/>
          <w:sz w:val="28"/>
          <w:szCs w:val="28"/>
        </w:rPr>
        <w:t>−</w:t>
      </w:r>
      <w:r w:rsidR="001036C0">
        <w:rPr>
          <w:rFonts w:ascii="Times New Roman" w:eastAsia="Calibri" w:hAnsi="Times New Roman" w:cs="Times New Roman"/>
          <w:sz w:val="28"/>
          <w:szCs w:val="28"/>
        </w:rPr>
        <w:t xml:space="preserve"> </w:t>
      </w:r>
      <w:r w:rsidRPr="0017748D">
        <w:rPr>
          <w:rFonts w:ascii="Times New Roman" w:eastAsia="Calibri" w:hAnsi="Times New Roman" w:cs="Times New Roman"/>
          <w:sz w:val="28"/>
          <w:szCs w:val="28"/>
        </w:rPr>
        <w:t>Вип</w:t>
      </w:r>
      <w:r w:rsidR="001036C0">
        <w:rPr>
          <w:rFonts w:ascii="Times New Roman" w:eastAsia="Calibri" w:hAnsi="Times New Roman" w:cs="Times New Roman"/>
          <w:sz w:val="28"/>
          <w:szCs w:val="28"/>
        </w:rPr>
        <w:t>.</w:t>
      </w:r>
      <w:r w:rsidRPr="0017748D">
        <w:rPr>
          <w:rFonts w:ascii="Times New Roman" w:eastAsia="Calibri" w:hAnsi="Times New Roman" w:cs="Times New Roman"/>
          <w:sz w:val="28"/>
          <w:szCs w:val="28"/>
        </w:rPr>
        <w:t xml:space="preserve"> 62. – К.</w:t>
      </w:r>
      <w:r w:rsidR="001036C0">
        <w:rPr>
          <w:rFonts w:ascii="Times New Roman" w:eastAsia="Calibri" w:hAnsi="Times New Roman" w:cs="Times New Roman"/>
          <w:sz w:val="28"/>
          <w:szCs w:val="28"/>
        </w:rPr>
        <w:t xml:space="preserve"> </w:t>
      </w:r>
      <w:r w:rsidRPr="0017748D">
        <w:rPr>
          <w:rFonts w:ascii="Times New Roman" w:eastAsia="Calibri" w:hAnsi="Times New Roman" w:cs="Times New Roman"/>
          <w:sz w:val="28"/>
          <w:szCs w:val="28"/>
        </w:rPr>
        <w:t>: Ін-т держави і права ім. В. М. </w:t>
      </w:r>
      <w:proofErr w:type="spellStart"/>
      <w:r w:rsidRPr="0017748D">
        <w:rPr>
          <w:rFonts w:ascii="Times New Roman" w:eastAsia="Calibri" w:hAnsi="Times New Roman" w:cs="Times New Roman"/>
          <w:sz w:val="28"/>
          <w:szCs w:val="28"/>
        </w:rPr>
        <w:t>Корецько</w:t>
      </w:r>
      <w:r w:rsidR="005D0CC6">
        <w:rPr>
          <w:rFonts w:ascii="Times New Roman" w:eastAsia="Calibri" w:hAnsi="Times New Roman" w:cs="Times New Roman"/>
          <w:sz w:val="28"/>
          <w:szCs w:val="28"/>
        </w:rPr>
        <w:t>го</w:t>
      </w:r>
      <w:proofErr w:type="spellEnd"/>
      <w:r w:rsidR="005D0CC6">
        <w:rPr>
          <w:rFonts w:ascii="Times New Roman" w:eastAsia="Calibri" w:hAnsi="Times New Roman" w:cs="Times New Roman"/>
          <w:sz w:val="28"/>
          <w:szCs w:val="28"/>
        </w:rPr>
        <w:t xml:space="preserve"> НАН України, 2013. –  С. 269</w:t>
      </w:r>
      <w:r w:rsidR="001036C0" w:rsidRPr="001036C0">
        <w:rPr>
          <w:rFonts w:ascii="Times New Roman" w:eastAsia="Calibri" w:hAnsi="Times New Roman" w:cs="Times New Roman"/>
          <w:sz w:val="28"/>
          <w:szCs w:val="28"/>
        </w:rPr>
        <w:t>−</w:t>
      </w:r>
      <w:r w:rsidRPr="0017748D">
        <w:rPr>
          <w:rFonts w:ascii="Times New Roman" w:eastAsia="Calibri" w:hAnsi="Times New Roman" w:cs="Times New Roman"/>
          <w:sz w:val="28"/>
          <w:szCs w:val="28"/>
        </w:rPr>
        <w:t>275.</w:t>
      </w:r>
    </w:p>
    <w:p w:rsidR="0017748D" w:rsidRPr="0017748D" w:rsidRDefault="0017748D" w:rsidP="00163CBD">
      <w:pPr>
        <w:numPr>
          <w:ilvl w:val="0"/>
          <w:numId w:val="1"/>
        </w:numPr>
        <w:tabs>
          <w:tab w:val="clear" w:pos="720"/>
          <w:tab w:val="num" w:pos="0"/>
          <w:tab w:val="num" w:pos="851"/>
        </w:tabs>
        <w:spacing w:after="0" w:line="269" w:lineRule="auto"/>
        <w:ind w:left="0" w:firstLine="567"/>
        <w:jc w:val="both"/>
        <w:rPr>
          <w:rFonts w:ascii="Times New Roman" w:eastAsia="Calibri" w:hAnsi="Times New Roman" w:cs="Times New Roman"/>
          <w:sz w:val="28"/>
          <w:szCs w:val="28"/>
        </w:rPr>
      </w:pPr>
      <w:r w:rsidRPr="0017748D">
        <w:rPr>
          <w:rFonts w:ascii="Times New Roman" w:eastAsia="Calibri" w:hAnsi="Times New Roman" w:cs="Times New Roman"/>
          <w:sz w:val="28"/>
          <w:szCs w:val="28"/>
        </w:rPr>
        <w:t>Гусак Т.</w:t>
      </w:r>
      <w:r w:rsidR="001036C0">
        <w:rPr>
          <w:rFonts w:ascii="Times New Roman" w:eastAsia="Calibri" w:hAnsi="Times New Roman" w:cs="Times New Roman"/>
          <w:sz w:val="28"/>
          <w:szCs w:val="28"/>
        </w:rPr>
        <w:t> </w:t>
      </w:r>
      <w:r w:rsidRPr="0017748D">
        <w:rPr>
          <w:rFonts w:ascii="Times New Roman" w:eastAsia="Calibri" w:hAnsi="Times New Roman" w:cs="Times New Roman"/>
          <w:sz w:val="28"/>
          <w:szCs w:val="28"/>
        </w:rPr>
        <w:t xml:space="preserve">П. Кримінологічна характеристика злочинів, скоєних футбольними вболівальниками та їх попередження / </w:t>
      </w:r>
      <w:r w:rsidR="001036C0" w:rsidRPr="0017748D">
        <w:rPr>
          <w:rFonts w:ascii="Times New Roman" w:eastAsia="Calibri" w:hAnsi="Times New Roman" w:cs="Times New Roman"/>
          <w:sz w:val="28"/>
          <w:szCs w:val="28"/>
        </w:rPr>
        <w:t>Т.</w:t>
      </w:r>
      <w:r w:rsidR="001036C0">
        <w:rPr>
          <w:rFonts w:ascii="Times New Roman" w:eastAsia="Calibri" w:hAnsi="Times New Roman" w:cs="Times New Roman"/>
          <w:sz w:val="28"/>
          <w:szCs w:val="28"/>
        </w:rPr>
        <w:t> П. </w:t>
      </w:r>
      <w:r w:rsidRPr="0017748D">
        <w:rPr>
          <w:rFonts w:ascii="Times New Roman" w:eastAsia="Calibri" w:hAnsi="Times New Roman" w:cs="Times New Roman"/>
          <w:sz w:val="28"/>
          <w:szCs w:val="28"/>
        </w:rPr>
        <w:t>Гусак // Науковий вісник Ужгородського національного університету. Сер</w:t>
      </w:r>
      <w:r w:rsidR="001036C0">
        <w:rPr>
          <w:rFonts w:ascii="Times New Roman" w:eastAsia="Calibri" w:hAnsi="Times New Roman" w:cs="Times New Roman"/>
          <w:sz w:val="28"/>
          <w:szCs w:val="28"/>
        </w:rPr>
        <w:t>ія:</w:t>
      </w:r>
      <w:r w:rsidRPr="0017748D">
        <w:rPr>
          <w:rFonts w:ascii="Times New Roman" w:eastAsia="Calibri" w:hAnsi="Times New Roman" w:cs="Times New Roman"/>
          <w:sz w:val="28"/>
          <w:szCs w:val="28"/>
        </w:rPr>
        <w:t xml:space="preserve"> Право. – Ужгород : Вид</w:t>
      </w:r>
      <w:r w:rsidR="001036C0">
        <w:rPr>
          <w:rFonts w:ascii="Times New Roman" w:eastAsia="Calibri" w:hAnsi="Times New Roman" w:cs="Times New Roman"/>
          <w:sz w:val="28"/>
          <w:szCs w:val="28"/>
        </w:rPr>
        <w:t>.</w:t>
      </w:r>
      <w:r w:rsidRPr="0017748D">
        <w:rPr>
          <w:rFonts w:ascii="Times New Roman" w:eastAsia="Calibri" w:hAnsi="Times New Roman" w:cs="Times New Roman"/>
          <w:sz w:val="28"/>
          <w:szCs w:val="28"/>
        </w:rPr>
        <w:t xml:space="preserve"> дім «</w:t>
      </w:r>
      <w:proofErr w:type="spellStart"/>
      <w:r w:rsidRPr="0017748D">
        <w:rPr>
          <w:rFonts w:ascii="Times New Roman" w:eastAsia="Calibri" w:hAnsi="Times New Roman" w:cs="Times New Roman"/>
          <w:sz w:val="28"/>
          <w:szCs w:val="28"/>
        </w:rPr>
        <w:t>Гельветика</w:t>
      </w:r>
      <w:proofErr w:type="spellEnd"/>
      <w:r w:rsidRPr="0017748D">
        <w:rPr>
          <w:rFonts w:ascii="Times New Roman" w:eastAsia="Calibri" w:hAnsi="Times New Roman" w:cs="Times New Roman"/>
          <w:sz w:val="28"/>
          <w:szCs w:val="28"/>
        </w:rPr>
        <w:t xml:space="preserve">», 2014. – </w:t>
      </w:r>
      <w:r w:rsidRPr="0017748D">
        <w:rPr>
          <w:rFonts w:ascii="Times New Roman" w:eastAsia="Times New Roman" w:hAnsi="Times New Roman" w:cs="Times New Roman"/>
          <w:sz w:val="28"/>
          <w:szCs w:val="28"/>
          <w:lang w:eastAsia="uk-UA"/>
        </w:rPr>
        <w:t xml:space="preserve">№ 25. </w:t>
      </w:r>
      <w:r w:rsidRPr="0017748D">
        <w:rPr>
          <w:rFonts w:ascii="Times New Roman" w:eastAsia="Calibri" w:hAnsi="Times New Roman" w:cs="Times New Roman"/>
          <w:sz w:val="28"/>
          <w:szCs w:val="28"/>
        </w:rPr>
        <w:t>– С. 195</w:t>
      </w:r>
      <w:r w:rsidR="001036C0" w:rsidRPr="001036C0">
        <w:rPr>
          <w:rFonts w:ascii="Times New Roman" w:eastAsia="Calibri" w:hAnsi="Times New Roman" w:cs="Times New Roman"/>
          <w:sz w:val="28"/>
          <w:szCs w:val="28"/>
        </w:rPr>
        <w:t>−</w:t>
      </w:r>
      <w:r w:rsidRPr="0017748D">
        <w:rPr>
          <w:rFonts w:ascii="Times New Roman" w:eastAsia="Calibri" w:hAnsi="Times New Roman" w:cs="Times New Roman"/>
          <w:sz w:val="28"/>
          <w:szCs w:val="28"/>
        </w:rPr>
        <w:t>198.</w:t>
      </w:r>
    </w:p>
    <w:p w:rsidR="0017748D" w:rsidRPr="005D0CC6" w:rsidRDefault="0017748D" w:rsidP="00163CBD">
      <w:pPr>
        <w:numPr>
          <w:ilvl w:val="0"/>
          <w:numId w:val="1"/>
        </w:numPr>
        <w:tabs>
          <w:tab w:val="clear" w:pos="720"/>
          <w:tab w:val="num" w:pos="0"/>
          <w:tab w:val="num" w:pos="851"/>
        </w:tabs>
        <w:spacing w:after="0" w:line="269" w:lineRule="auto"/>
        <w:ind w:left="0" w:firstLine="567"/>
        <w:jc w:val="both"/>
        <w:rPr>
          <w:rFonts w:ascii="Times New Roman" w:eastAsia="Calibri" w:hAnsi="Times New Roman" w:cs="Times New Roman"/>
          <w:sz w:val="28"/>
          <w:szCs w:val="28"/>
        </w:rPr>
      </w:pPr>
      <w:r w:rsidRPr="005D0CC6">
        <w:rPr>
          <w:rFonts w:ascii="Times New Roman" w:eastAsia="Times New Roman" w:hAnsi="Times New Roman" w:cs="Times New Roman"/>
          <w:sz w:val="28"/>
          <w:szCs w:val="28"/>
        </w:rPr>
        <w:t xml:space="preserve">Гусак Т. П. </w:t>
      </w:r>
      <w:r w:rsidRPr="005D0CC6">
        <w:rPr>
          <w:rFonts w:ascii="Times New Roman" w:eastAsia="Calibri" w:hAnsi="Times New Roman" w:cs="Times New Roman"/>
          <w:bCs/>
          <w:sz w:val="28"/>
          <w:szCs w:val="28"/>
        </w:rPr>
        <w:t>Соціально-політичні причини та умови масових заворушень у сучасній Україні</w:t>
      </w:r>
      <w:r w:rsidRPr="005D0CC6">
        <w:rPr>
          <w:rFonts w:ascii="Times New Roman" w:eastAsia="Calibri" w:hAnsi="Times New Roman" w:cs="Times New Roman"/>
          <w:sz w:val="28"/>
          <w:szCs w:val="28"/>
          <w:shd w:val="clear" w:color="auto" w:fill="F9F9F9"/>
        </w:rPr>
        <w:t> / Т. П. Гусак // </w:t>
      </w:r>
      <w:hyperlink r:id="rId10" w:tooltip="Періодичне видання" w:history="1">
        <w:r w:rsidRPr="005D0CC6">
          <w:rPr>
            <w:rFonts w:ascii="Times New Roman" w:eastAsia="Calibri" w:hAnsi="Times New Roman" w:cs="Times New Roman"/>
            <w:sz w:val="28"/>
            <w:szCs w:val="28"/>
          </w:rPr>
          <w:t>Часопис Київського університету права</w:t>
        </w:r>
      </w:hyperlink>
      <w:r w:rsidRPr="005D0CC6">
        <w:rPr>
          <w:rFonts w:ascii="Times New Roman" w:eastAsia="Calibri" w:hAnsi="Times New Roman" w:cs="Times New Roman"/>
          <w:sz w:val="28"/>
          <w:szCs w:val="28"/>
          <w:shd w:val="clear" w:color="auto" w:fill="F9F9F9"/>
        </w:rPr>
        <w:t xml:space="preserve">. </w:t>
      </w:r>
      <w:r w:rsidR="005D0CC6" w:rsidRPr="005D0CC6">
        <w:rPr>
          <w:rFonts w:ascii="Times New Roman" w:eastAsia="Calibri" w:hAnsi="Times New Roman" w:cs="Times New Roman"/>
          <w:sz w:val="28"/>
          <w:szCs w:val="28"/>
          <w:shd w:val="clear" w:color="auto" w:fill="F9F9F9"/>
        </w:rPr>
        <w:t>−</w:t>
      </w:r>
      <w:r w:rsidRPr="005D0CC6">
        <w:rPr>
          <w:rFonts w:ascii="Times New Roman" w:eastAsia="Calibri" w:hAnsi="Times New Roman" w:cs="Times New Roman"/>
          <w:sz w:val="28"/>
          <w:szCs w:val="28"/>
          <w:shd w:val="clear" w:color="auto" w:fill="F9F9F9"/>
        </w:rPr>
        <w:t xml:space="preserve"> 2014. − № 2. − С. 310</w:t>
      </w:r>
      <w:r w:rsidR="001036C0" w:rsidRPr="001036C0">
        <w:rPr>
          <w:rFonts w:ascii="Times New Roman" w:eastAsia="Calibri" w:hAnsi="Times New Roman" w:cs="Times New Roman"/>
          <w:sz w:val="28"/>
          <w:szCs w:val="28"/>
          <w:shd w:val="clear" w:color="auto" w:fill="F9F9F9"/>
        </w:rPr>
        <w:t>−</w:t>
      </w:r>
      <w:r w:rsidRPr="005D0CC6">
        <w:rPr>
          <w:rFonts w:ascii="Times New Roman" w:eastAsia="Calibri" w:hAnsi="Times New Roman" w:cs="Times New Roman"/>
          <w:sz w:val="28"/>
          <w:szCs w:val="28"/>
          <w:shd w:val="clear" w:color="auto" w:fill="F9F9F9"/>
        </w:rPr>
        <w:t>315.</w:t>
      </w:r>
    </w:p>
    <w:p w:rsidR="0017748D" w:rsidRPr="0017748D" w:rsidRDefault="0017748D" w:rsidP="00163CBD">
      <w:pPr>
        <w:numPr>
          <w:ilvl w:val="0"/>
          <w:numId w:val="1"/>
        </w:numPr>
        <w:tabs>
          <w:tab w:val="clear" w:pos="720"/>
          <w:tab w:val="num" w:pos="0"/>
          <w:tab w:val="left" w:pos="567"/>
          <w:tab w:val="num" w:pos="851"/>
        </w:tabs>
        <w:autoSpaceDE w:val="0"/>
        <w:autoSpaceDN w:val="0"/>
        <w:adjustRightInd w:val="0"/>
        <w:spacing w:after="0" w:line="269" w:lineRule="auto"/>
        <w:ind w:left="0" w:firstLine="567"/>
        <w:jc w:val="both"/>
        <w:rPr>
          <w:rFonts w:ascii="Times New Roman" w:eastAsia="Calibri" w:hAnsi="Times New Roman" w:cs="Times New Roman"/>
          <w:spacing w:val="-6"/>
          <w:sz w:val="28"/>
          <w:szCs w:val="28"/>
        </w:rPr>
      </w:pPr>
      <w:r w:rsidRPr="005D0CC6">
        <w:rPr>
          <w:rFonts w:ascii="Times New Roman" w:eastAsia="Calibri" w:hAnsi="Times New Roman" w:cs="Times New Roman"/>
          <w:sz w:val="28"/>
          <w:szCs w:val="28"/>
        </w:rPr>
        <w:t>Гусак Т.</w:t>
      </w:r>
      <w:r w:rsidR="00163CBD">
        <w:rPr>
          <w:rFonts w:ascii="Times New Roman" w:eastAsia="Calibri" w:hAnsi="Times New Roman" w:cs="Times New Roman"/>
          <w:sz w:val="28"/>
          <w:szCs w:val="28"/>
        </w:rPr>
        <w:t> </w:t>
      </w:r>
      <w:r w:rsidRPr="005D0CC6">
        <w:rPr>
          <w:rFonts w:ascii="Times New Roman" w:eastAsia="Calibri" w:hAnsi="Times New Roman" w:cs="Times New Roman"/>
          <w:sz w:val="28"/>
          <w:szCs w:val="28"/>
        </w:rPr>
        <w:t xml:space="preserve">П. </w:t>
      </w:r>
      <w:proofErr w:type="spellStart"/>
      <w:r w:rsidRPr="005D0CC6">
        <w:rPr>
          <w:rFonts w:ascii="Times New Roman" w:eastAsia="Calibri" w:hAnsi="Times New Roman" w:cs="Times New Roman"/>
          <w:sz w:val="28"/>
          <w:szCs w:val="28"/>
        </w:rPr>
        <w:t>Поведенческие</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реакции</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толп</w:t>
      </w:r>
      <w:hyperlink r:id="rId11" w:history="1">
        <w:r w:rsidRPr="0017748D">
          <w:rPr>
            <w:rFonts w:ascii="Times New Roman" w:eastAsia="Calibri" w:hAnsi="Times New Roman" w:cs="Times New Roman"/>
            <w:sz w:val="28"/>
            <w:szCs w:val="28"/>
          </w:rPr>
          <w:t>ы</w:t>
        </w:r>
        <w:proofErr w:type="spellEnd"/>
      </w:hyperlink>
      <w:r w:rsidRPr="0017748D">
        <w:rPr>
          <w:rFonts w:ascii="Times New Roman" w:eastAsia="Calibri" w:hAnsi="Times New Roman" w:cs="Times New Roman"/>
          <w:sz w:val="28"/>
          <w:szCs w:val="28"/>
        </w:rPr>
        <w:t xml:space="preserve"> при </w:t>
      </w:r>
      <w:proofErr w:type="spellStart"/>
      <w:r w:rsidRPr="0017748D">
        <w:rPr>
          <w:rFonts w:ascii="Times New Roman" w:eastAsia="Calibri" w:hAnsi="Times New Roman" w:cs="Times New Roman"/>
          <w:sz w:val="28"/>
          <w:szCs w:val="28"/>
        </w:rPr>
        <w:t>совершении</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преступлений</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против</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общественного</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порядка</w:t>
      </w:r>
      <w:proofErr w:type="spellEnd"/>
      <w:r w:rsidRPr="0017748D">
        <w:rPr>
          <w:rFonts w:ascii="Times New Roman" w:eastAsia="Calibri" w:hAnsi="Times New Roman" w:cs="Times New Roman"/>
          <w:sz w:val="28"/>
          <w:szCs w:val="28"/>
        </w:rPr>
        <w:t xml:space="preserve"> и </w:t>
      </w:r>
      <w:proofErr w:type="spellStart"/>
      <w:r w:rsidRPr="0017748D">
        <w:rPr>
          <w:rFonts w:ascii="Times New Roman" w:eastAsia="Calibri" w:hAnsi="Times New Roman" w:cs="Times New Roman"/>
          <w:sz w:val="28"/>
          <w:szCs w:val="28"/>
        </w:rPr>
        <w:t>профилактика</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их</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проявления</w:t>
      </w:r>
      <w:proofErr w:type="spellEnd"/>
      <w:r w:rsidRPr="0017748D">
        <w:rPr>
          <w:rFonts w:ascii="Times New Roman" w:eastAsia="Calibri" w:hAnsi="Times New Roman" w:cs="Times New Roman"/>
          <w:sz w:val="28"/>
          <w:szCs w:val="28"/>
        </w:rPr>
        <w:t xml:space="preserve"> / </w:t>
      </w:r>
      <w:proofErr w:type="spellStart"/>
      <w:r w:rsidR="001036C0" w:rsidRPr="0017748D">
        <w:rPr>
          <w:rFonts w:ascii="Times New Roman" w:eastAsia="Calibri" w:hAnsi="Times New Roman" w:cs="Times New Roman"/>
          <w:sz w:val="28"/>
          <w:szCs w:val="28"/>
        </w:rPr>
        <w:t>Т. П.</w:t>
      </w:r>
      <w:r w:rsidR="001036C0">
        <w:rPr>
          <w:rFonts w:ascii="Times New Roman" w:eastAsia="Calibri" w:hAnsi="Times New Roman" w:cs="Times New Roman"/>
          <w:sz w:val="28"/>
          <w:szCs w:val="28"/>
        </w:rPr>
        <w:t> Гу</w:t>
      </w:r>
      <w:proofErr w:type="spellEnd"/>
      <w:r w:rsidR="001036C0">
        <w:rPr>
          <w:rFonts w:ascii="Times New Roman" w:eastAsia="Calibri" w:hAnsi="Times New Roman" w:cs="Times New Roman"/>
          <w:sz w:val="28"/>
          <w:szCs w:val="28"/>
        </w:rPr>
        <w:t>сак</w:t>
      </w:r>
      <w:r w:rsidRPr="0017748D">
        <w:rPr>
          <w:rFonts w:ascii="Times New Roman" w:eastAsia="Calibri" w:hAnsi="Times New Roman" w:cs="Times New Roman"/>
          <w:sz w:val="28"/>
          <w:szCs w:val="28"/>
        </w:rPr>
        <w:t xml:space="preserve"> // </w:t>
      </w:r>
      <w:proofErr w:type="spellStart"/>
      <w:r w:rsidRPr="0017748D">
        <w:rPr>
          <w:rFonts w:ascii="Times New Roman" w:eastAsia="Calibri" w:hAnsi="Times New Roman" w:cs="Times New Roman"/>
          <w:sz w:val="28"/>
          <w:szCs w:val="28"/>
        </w:rPr>
        <w:t>Карельский</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научный</w:t>
      </w:r>
      <w:proofErr w:type="spellEnd"/>
      <w:r w:rsidRPr="0017748D">
        <w:rPr>
          <w:rFonts w:ascii="Times New Roman" w:eastAsia="Calibri" w:hAnsi="Times New Roman" w:cs="Times New Roman"/>
          <w:sz w:val="28"/>
          <w:szCs w:val="28"/>
        </w:rPr>
        <w:t xml:space="preserve"> журнал / НП «</w:t>
      </w:r>
      <w:proofErr w:type="spellStart"/>
      <w:r w:rsidRPr="0017748D">
        <w:rPr>
          <w:rFonts w:ascii="Times New Roman" w:eastAsia="Calibri" w:hAnsi="Times New Roman" w:cs="Times New Roman"/>
          <w:sz w:val="28"/>
          <w:szCs w:val="28"/>
        </w:rPr>
        <w:t>Институт</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направленного</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образования</w:t>
      </w:r>
      <w:proofErr w:type="spellEnd"/>
      <w:r w:rsidRPr="0017748D">
        <w:rPr>
          <w:rFonts w:ascii="Times New Roman" w:eastAsia="Calibri" w:hAnsi="Times New Roman" w:cs="Times New Roman"/>
          <w:sz w:val="28"/>
          <w:szCs w:val="28"/>
        </w:rPr>
        <w:t>». – 2013.  – № 1(2). – С. 7</w:t>
      </w:r>
      <w:r w:rsidR="001036C0" w:rsidRPr="001036C0">
        <w:rPr>
          <w:rFonts w:ascii="Times New Roman" w:eastAsia="Calibri" w:hAnsi="Times New Roman" w:cs="Times New Roman"/>
          <w:sz w:val="28"/>
          <w:szCs w:val="28"/>
        </w:rPr>
        <w:t>−</w:t>
      </w:r>
      <w:r w:rsidRPr="0017748D">
        <w:rPr>
          <w:rFonts w:ascii="Times New Roman" w:eastAsia="Calibri" w:hAnsi="Times New Roman" w:cs="Times New Roman"/>
          <w:sz w:val="28"/>
          <w:szCs w:val="28"/>
        </w:rPr>
        <w:t>10.</w:t>
      </w:r>
    </w:p>
    <w:p w:rsidR="0017748D" w:rsidRPr="0017748D" w:rsidRDefault="0017748D" w:rsidP="00163CBD">
      <w:pPr>
        <w:numPr>
          <w:ilvl w:val="0"/>
          <w:numId w:val="1"/>
        </w:numPr>
        <w:tabs>
          <w:tab w:val="clear" w:pos="720"/>
          <w:tab w:val="num" w:pos="0"/>
          <w:tab w:val="left" w:pos="567"/>
          <w:tab w:val="num" w:pos="851"/>
        </w:tabs>
        <w:autoSpaceDE w:val="0"/>
        <w:autoSpaceDN w:val="0"/>
        <w:adjustRightInd w:val="0"/>
        <w:spacing w:after="0" w:line="269" w:lineRule="auto"/>
        <w:ind w:left="0" w:firstLine="567"/>
        <w:jc w:val="both"/>
        <w:rPr>
          <w:rFonts w:ascii="Times New Roman" w:eastAsia="Calibri" w:hAnsi="Times New Roman" w:cs="Times New Roman"/>
          <w:spacing w:val="-6"/>
          <w:sz w:val="28"/>
          <w:szCs w:val="28"/>
        </w:rPr>
      </w:pPr>
      <w:proofErr w:type="spellStart"/>
      <w:r w:rsidRPr="0017748D">
        <w:rPr>
          <w:rFonts w:ascii="Times New Roman" w:eastAsia="Calibri" w:hAnsi="Times New Roman" w:cs="Times New Roman"/>
          <w:spacing w:val="-6"/>
          <w:sz w:val="28"/>
          <w:szCs w:val="28"/>
          <w:lang w:val="en-US"/>
        </w:rPr>
        <w:t>Gusak</w:t>
      </w:r>
      <w:proofErr w:type="spellEnd"/>
      <w:r w:rsidRPr="0017748D">
        <w:rPr>
          <w:rFonts w:ascii="Times New Roman" w:eastAsia="Calibri" w:hAnsi="Times New Roman" w:cs="Times New Roman"/>
          <w:spacing w:val="-6"/>
          <w:sz w:val="28"/>
          <w:szCs w:val="28"/>
          <w:lang w:val="en-US"/>
        </w:rPr>
        <w:t xml:space="preserve"> T</w:t>
      </w:r>
      <w:r w:rsidRPr="0017748D">
        <w:rPr>
          <w:rFonts w:ascii="Times New Roman" w:eastAsia="Calibri" w:hAnsi="Times New Roman" w:cs="Times New Roman"/>
          <w:spacing w:val="-6"/>
          <w:sz w:val="28"/>
          <w:szCs w:val="28"/>
        </w:rPr>
        <w:t xml:space="preserve">. </w:t>
      </w:r>
      <w:r w:rsidRPr="0017748D">
        <w:rPr>
          <w:rFonts w:ascii="Times New Roman" w:eastAsia="Calibri" w:hAnsi="Times New Roman" w:cs="Times New Roman"/>
          <w:spacing w:val="-6"/>
          <w:sz w:val="28"/>
          <w:szCs w:val="28"/>
          <w:lang w:val="en-US"/>
        </w:rPr>
        <w:t xml:space="preserve">Psychological characteristics of a </w:t>
      </w:r>
      <w:proofErr w:type="spellStart"/>
      <w:r w:rsidRPr="0017748D">
        <w:rPr>
          <w:rFonts w:ascii="Times New Roman" w:eastAsia="Calibri" w:hAnsi="Times New Roman" w:cs="Times New Roman"/>
          <w:spacing w:val="-6"/>
          <w:sz w:val="28"/>
          <w:szCs w:val="28"/>
          <w:lang w:val="en-US"/>
        </w:rPr>
        <w:t>persons</w:t>
      </w:r>
      <w:proofErr w:type="spellEnd"/>
      <w:r w:rsidRPr="0017748D">
        <w:rPr>
          <w:rFonts w:ascii="Times New Roman" w:eastAsia="Calibri" w:hAnsi="Times New Roman" w:cs="Times New Roman"/>
          <w:spacing w:val="-6"/>
          <w:sz w:val="28"/>
          <w:szCs w:val="28"/>
          <w:lang w:val="en-US"/>
        </w:rPr>
        <w:t xml:space="preserve"> behavior in a crowd</w:t>
      </w:r>
      <w:r w:rsidRPr="0017748D">
        <w:rPr>
          <w:rFonts w:ascii="Times New Roman" w:eastAsia="Calibri" w:hAnsi="Times New Roman" w:cs="Times New Roman"/>
          <w:spacing w:val="-6"/>
          <w:sz w:val="28"/>
          <w:szCs w:val="28"/>
        </w:rPr>
        <w:t xml:space="preserve"> / </w:t>
      </w:r>
      <w:r w:rsidRPr="0017748D">
        <w:rPr>
          <w:rFonts w:ascii="Times New Roman" w:eastAsia="Calibri" w:hAnsi="Times New Roman" w:cs="Times New Roman"/>
          <w:spacing w:val="-6"/>
          <w:sz w:val="28"/>
          <w:szCs w:val="28"/>
          <w:lang w:val="en-US"/>
        </w:rPr>
        <w:t>T</w:t>
      </w:r>
      <w:r w:rsidRPr="0017748D">
        <w:rPr>
          <w:rFonts w:ascii="Times New Roman" w:eastAsia="Calibri" w:hAnsi="Times New Roman" w:cs="Times New Roman"/>
          <w:spacing w:val="-6"/>
          <w:sz w:val="28"/>
          <w:szCs w:val="28"/>
        </w:rPr>
        <w:t>.</w:t>
      </w:r>
      <w:r w:rsidRPr="0017748D">
        <w:rPr>
          <w:rFonts w:ascii="Times New Roman" w:eastAsia="Calibri" w:hAnsi="Times New Roman" w:cs="Times New Roman"/>
          <w:spacing w:val="-6"/>
          <w:sz w:val="28"/>
          <w:szCs w:val="28"/>
          <w:lang w:val="en-US"/>
        </w:rPr>
        <w:t> </w:t>
      </w:r>
      <w:proofErr w:type="spellStart"/>
      <w:r w:rsidRPr="0017748D">
        <w:rPr>
          <w:rFonts w:ascii="Times New Roman" w:eastAsia="Calibri" w:hAnsi="Times New Roman" w:cs="Times New Roman"/>
          <w:spacing w:val="-6"/>
          <w:sz w:val="28"/>
          <w:szCs w:val="28"/>
          <w:lang w:val="en-US"/>
        </w:rPr>
        <w:t>Gusak</w:t>
      </w:r>
      <w:proofErr w:type="spellEnd"/>
      <w:r w:rsidRPr="0017748D">
        <w:rPr>
          <w:rFonts w:ascii="Times New Roman" w:eastAsia="Calibri" w:hAnsi="Times New Roman" w:cs="Times New Roman"/>
          <w:spacing w:val="-6"/>
          <w:sz w:val="28"/>
          <w:szCs w:val="28"/>
        </w:rPr>
        <w:t xml:space="preserve"> // </w:t>
      </w:r>
      <w:r w:rsidRPr="0017748D">
        <w:rPr>
          <w:rFonts w:ascii="Times New Roman" w:eastAsia="Calibri" w:hAnsi="Times New Roman" w:cs="Times New Roman"/>
          <w:spacing w:val="-6"/>
          <w:sz w:val="28"/>
          <w:szCs w:val="28"/>
          <w:lang w:val="en-US"/>
        </w:rPr>
        <w:t>O</w:t>
      </w:r>
      <w:r w:rsidRPr="0017748D">
        <w:rPr>
          <w:rFonts w:ascii="Times New Roman" w:eastAsia="Calibri" w:hAnsi="Times New Roman" w:cs="Times New Roman"/>
          <w:spacing w:val="-6"/>
          <w:sz w:val="28"/>
          <w:szCs w:val="28"/>
        </w:rPr>
        <w:t>ś</w:t>
      </w:r>
      <w:proofErr w:type="spellStart"/>
      <w:r w:rsidRPr="0017748D">
        <w:rPr>
          <w:rFonts w:ascii="Times New Roman" w:eastAsia="Calibri" w:hAnsi="Times New Roman" w:cs="Times New Roman"/>
          <w:spacing w:val="-6"/>
          <w:sz w:val="28"/>
          <w:szCs w:val="28"/>
          <w:lang w:val="en-US"/>
        </w:rPr>
        <w:t>wiata</w:t>
      </w:r>
      <w:proofErr w:type="spellEnd"/>
      <w:r w:rsidRPr="0017748D">
        <w:rPr>
          <w:rFonts w:ascii="Times New Roman" w:eastAsia="Calibri" w:hAnsi="Times New Roman" w:cs="Times New Roman"/>
          <w:spacing w:val="-6"/>
          <w:sz w:val="28"/>
          <w:szCs w:val="28"/>
          <w:lang w:val="en-US"/>
        </w:rPr>
        <w:t xml:space="preserve"> i </w:t>
      </w:r>
      <w:proofErr w:type="spellStart"/>
      <w:r w:rsidRPr="0017748D">
        <w:rPr>
          <w:rFonts w:ascii="Times New Roman" w:eastAsia="Calibri" w:hAnsi="Times New Roman" w:cs="Times New Roman"/>
          <w:spacing w:val="-6"/>
          <w:sz w:val="28"/>
          <w:szCs w:val="28"/>
          <w:lang w:val="en-US"/>
        </w:rPr>
        <w:t>nauka</w:t>
      </w:r>
      <w:proofErr w:type="spellEnd"/>
      <w:r w:rsidRPr="0017748D">
        <w:rPr>
          <w:rFonts w:ascii="Times New Roman" w:eastAsia="Calibri" w:hAnsi="Times New Roman" w:cs="Times New Roman"/>
          <w:spacing w:val="-6"/>
          <w:sz w:val="28"/>
          <w:szCs w:val="28"/>
          <w:lang w:val="en-US"/>
        </w:rPr>
        <w:t xml:space="preserve"> </w:t>
      </w:r>
      <w:proofErr w:type="spellStart"/>
      <w:r w:rsidRPr="0017748D">
        <w:rPr>
          <w:rFonts w:ascii="Times New Roman" w:eastAsia="Calibri" w:hAnsi="Times New Roman" w:cs="Times New Roman"/>
          <w:spacing w:val="-6"/>
          <w:sz w:val="28"/>
          <w:szCs w:val="28"/>
          <w:lang w:val="en-US"/>
        </w:rPr>
        <w:t>bez</w:t>
      </w:r>
      <w:proofErr w:type="spellEnd"/>
      <w:r w:rsidRPr="0017748D">
        <w:rPr>
          <w:rFonts w:ascii="Times New Roman" w:eastAsia="Calibri" w:hAnsi="Times New Roman" w:cs="Times New Roman"/>
          <w:spacing w:val="-6"/>
          <w:sz w:val="28"/>
          <w:szCs w:val="28"/>
          <w:lang w:val="en-US"/>
        </w:rPr>
        <w:t xml:space="preserve"> </w:t>
      </w:r>
      <w:proofErr w:type="spellStart"/>
      <w:r w:rsidRPr="0017748D">
        <w:rPr>
          <w:rFonts w:ascii="Times New Roman" w:eastAsia="Calibri" w:hAnsi="Times New Roman" w:cs="Times New Roman"/>
          <w:spacing w:val="-6"/>
          <w:sz w:val="28"/>
          <w:szCs w:val="28"/>
          <w:lang w:val="en-US"/>
        </w:rPr>
        <w:t>granic</w:t>
      </w:r>
      <w:proofErr w:type="spellEnd"/>
      <w:r w:rsidRPr="0017748D">
        <w:rPr>
          <w:rFonts w:ascii="Times New Roman" w:eastAsia="Calibri" w:hAnsi="Times New Roman" w:cs="Times New Roman"/>
          <w:spacing w:val="-6"/>
          <w:sz w:val="28"/>
          <w:szCs w:val="28"/>
        </w:rPr>
        <w:t xml:space="preserve">. </w:t>
      </w:r>
      <w:r w:rsidRPr="0017748D">
        <w:rPr>
          <w:rFonts w:ascii="Times New Roman" w:eastAsia="Calibri" w:hAnsi="Times New Roman" w:cs="Times New Roman"/>
          <w:spacing w:val="-6"/>
          <w:sz w:val="28"/>
          <w:szCs w:val="28"/>
          <w:lang w:val="pl-PL"/>
        </w:rPr>
        <w:t>Nauka</w:t>
      </w:r>
      <w:r w:rsidRPr="0017748D">
        <w:rPr>
          <w:rFonts w:ascii="Times New Roman" w:eastAsia="Calibri" w:hAnsi="Times New Roman" w:cs="Times New Roman"/>
          <w:spacing w:val="-6"/>
          <w:sz w:val="28"/>
          <w:szCs w:val="28"/>
        </w:rPr>
        <w:t xml:space="preserve">, </w:t>
      </w:r>
      <w:r w:rsidRPr="0017748D">
        <w:rPr>
          <w:rFonts w:ascii="Times New Roman" w:eastAsia="Calibri" w:hAnsi="Times New Roman" w:cs="Times New Roman"/>
          <w:spacing w:val="-6"/>
          <w:sz w:val="28"/>
          <w:szCs w:val="28"/>
          <w:lang w:val="pl-PL"/>
        </w:rPr>
        <w:t>o</w:t>
      </w:r>
      <w:r w:rsidRPr="0017748D">
        <w:rPr>
          <w:rFonts w:ascii="Times New Roman" w:eastAsia="Calibri" w:hAnsi="Times New Roman" w:cs="Times New Roman"/>
          <w:spacing w:val="-6"/>
          <w:sz w:val="28"/>
          <w:szCs w:val="28"/>
        </w:rPr>
        <w:t>ś</w:t>
      </w:r>
      <w:r w:rsidRPr="0017748D">
        <w:rPr>
          <w:rFonts w:ascii="Times New Roman" w:eastAsia="Calibri" w:hAnsi="Times New Roman" w:cs="Times New Roman"/>
          <w:spacing w:val="-6"/>
          <w:sz w:val="28"/>
          <w:szCs w:val="28"/>
          <w:lang w:val="pl-PL"/>
        </w:rPr>
        <w:t>wiata</w:t>
      </w:r>
      <w:r w:rsidRPr="0017748D">
        <w:rPr>
          <w:rFonts w:ascii="Times New Roman" w:eastAsia="Calibri" w:hAnsi="Times New Roman" w:cs="Times New Roman"/>
          <w:spacing w:val="-6"/>
          <w:sz w:val="28"/>
          <w:szCs w:val="28"/>
        </w:rPr>
        <w:t xml:space="preserve">, </w:t>
      </w:r>
      <w:r w:rsidRPr="0017748D">
        <w:rPr>
          <w:rFonts w:ascii="Times New Roman" w:eastAsia="Calibri" w:hAnsi="Times New Roman" w:cs="Times New Roman"/>
          <w:spacing w:val="-6"/>
          <w:sz w:val="28"/>
          <w:szCs w:val="28"/>
          <w:lang w:val="pl-PL"/>
        </w:rPr>
        <w:t>prawo</w:t>
      </w:r>
      <w:r w:rsidRPr="0017748D">
        <w:rPr>
          <w:rFonts w:ascii="Times New Roman" w:eastAsia="Calibri" w:hAnsi="Times New Roman" w:cs="Times New Roman"/>
          <w:spacing w:val="-6"/>
          <w:sz w:val="28"/>
          <w:szCs w:val="28"/>
        </w:rPr>
        <w:t xml:space="preserve">, </w:t>
      </w:r>
      <w:r w:rsidRPr="0017748D">
        <w:rPr>
          <w:rFonts w:ascii="Times New Roman" w:eastAsia="Calibri" w:hAnsi="Times New Roman" w:cs="Times New Roman"/>
          <w:spacing w:val="-6"/>
          <w:sz w:val="28"/>
          <w:szCs w:val="28"/>
          <w:lang w:val="pl-PL"/>
        </w:rPr>
        <w:t>zarz</w:t>
      </w:r>
      <w:r w:rsidRPr="0017748D">
        <w:rPr>
          <w:rFonts w:ascii="Times New Roman" w:eastAsia="Calibri" w:hAnsi="Times New Roman" w:cs="Times New Roman"/>
          <w:spacing w:val="-6"/>
          <w:sz w:val="28"/>
          <w:szCs w:val="28"/>
        </w:rPr>
        <w:t>ą</w:t>
      </w:r>
      <w:r w:rsidRPr="0017748D">
        <w:rPr>
          <w:rFonts w:ascii="Times New Roman" w:eastAsia="Calibri" w:hAnsi="Times New Roman" w:cs="Times New Roman"/>
          <w:spacing w:val="-6"/>
          <w:sz w:val="28"/>
          <w:szCs w:val="28"/>
          <w:lang w:val="pl-PL"/>
        </w:rPr>
        <w:t>dzanie</w:t>
      </w:r>
      <w:r w:rsidRPr="0017748D">
        <w:rPr>
          <w:rFonts w:ascii="Times New Roman" w:eastAsia="Calibri" w:hAnsi="Times New Roman" w:cs="Times New Roman"/>
          <w:spacing w:val="-6"/>
          <w:sz w:val="28"/>
          <w:szCs w:val="28"/>
        </w:rPr>
        <w:t xml:space="preserve"> / </w:t>
      </w:r>
      <w:r w:rsidRPr="0017748D">
        <w:rPr>
          <w:rFonts w:ascii="Times New Roman" w:eastAsia="Calibri" w:hAnsi="Times New Roman" w:cs="Times New Roman"/>
          <w:spacing w:val="-6"/>
          <w:sz w:val="28"/>
          <w:szCs w:val="28"/>
          <w:lang w:val="pl-PL"/>
        </w:rPr>
        <w:t>Wy</w:t>
      </w:r>
      <w:r w:rsidRPr="0017748D">
        <w:rPr>
          <w:rFonts w:ascii="Times New Roman" w:eastAsia="Calibri" w:hAnsi="Times New Roman" w:cs="Times New Roman"/>
          <w:spacing w:val="-6"/>
          <w:sz w:val="28"/>
          <w:szCs w:val="28"/>
        </w:rPr>
        <w:t>ź</w:t>
      </w:r>
      <w:r w:rsidRPr="0017748D">
        <w:rPr>
          <w:rFonts w:ascii="Times New Roman" w:eastAsia="Calibri" w:hAnsi="Times New Roman" w:cs="Times New Roman"/>
          <w:spacing w:val="-6"/>
          <w:sz w:val="28"/>
          <w:szCs w:val="28"/>
          <w:lang w:val="pl-PL"/>
        </w:rPr>
        <w:t>sza szko</w:t>
      </w:r>
      <w:r w:rsidRPr="0017748D">
        <w:rPr>
          <w:rFonts w:ascii="Times New Roman" w:eastAsia="Calibri" w:hAnsi="Times New Roman" w:cs="Times New Roman"/>
          <w:spacing w:val="-6"/>
          <w:sz w:val="28"/>
          <w:szCs w:val="28"/>
        </w:rPr>
        <w:t>ŀ</w:t>
      </w:r>
      <w:r w:rsidRPr="0017748D">
        <w:rPr>
          <w:rFonts w:ascii="Times New Roman" w:eastAsia="Calibri" w:hAnsi="Times New Roman" w:cs="Times New Roman"/>
          <w:spacing w:val="-6"/>
          <w:sz w:val="28"/>
          <w:szCs w:val="28"/>
          <w:lang w:val="pl-PL"/>
        </w:rPr>
        <w:t>a informatyki i umi</w:t>
      </w:r>
      <w:r w:rsidRPr="0017748D">
        <w:rPr>
          <w:rFonts w:ascii="Times New Roman" w:eastAsia="Calibri" w:hAnsi="Times New Roman" w:cs="Times New Roman"/>
          <w:spacing w:val="-6"/>
          <w:sz w:val="28"/>
          <w:szCs w:val="28"/>
        </w:rPr>
        <w:t>ę</w:t>
      </w:r>
      <w:r w:rsidRPr="0017748D">
        <w:rPr>
          <w:rFonts w:ascii="Times New Roman" w:eastAsia="Calibri" w:hAnsi="Times New Roman" w:cs="Times New Roman"/>
          <w:spacing w:val="-6"/>
          <w:sz w:val="28"/>
          <w:szCs w:val="28"/>
          <w:lang w:val="pl-PL"/>
        </w:rPr>
        <w:t>tno</w:t>
      </w:r>
      <w:r w:rsidRPr="0017748D">
        <w:rPr>
          <w:rFonts w:ascii="Times New Roman" w:eastAsia="Calibri" w:hAnsi="Times New Roman" w:cs="Times New Roman"/>
          <w:spacing w:val="-6"/>
          <w:sz w:val="28"/>
          <w:szCs w:val="28"/>
        </w:rPr>
        <w:t>ś</w:t>
      </w:r>
      <w:r w:rsidRPr="0017748D">
        <w:rPr>
          <w:rFonts w:ascii="Times New Roman" w:eastAsia="Calibri" w:hAnsi="Times New Roman" w:cs="Times New Roman"/>
          <w:spacing w:val="-6"/>
          <w:sz w:val="28"/>
          <w:szCs w:val="28"/>
          <w:lang w:val="pl-PL"/>
        </w:rPr>
        <w:t>ci</w:t>
      </w:r>
      <w:r w:rsidRPr="0017748D">
        <w:rPr>
          <w:rFonts w:ascii="Times New Roman" w:eastAsia="Calibri" w:hAnsi="Times New Roman" w:cs="Times New Roman"/>
          <w:spacing w:val="-6"/>
          <w:sz w:val="28"/>
          <w:szCs w:val="28"/>
        </w:rPr>
        <w:t>.</w:t>
      </w:r>
      <w:r w:rsidRPr="0017748D">
        <w:rPr>
          <w:rFonts w:ascii="Times New Roman" w:eastAsia="Calibri" w:hAnsi="Times New Roman" w:cs="Times New Roman"/>
          <w:spacing w:val="-6"/>
          <w:sz w:val="28"/>
          <w:szCs w:val="28"/>
          <w:lang w:val="pl-PL"/>
        </w:rPr>
        <w:t xml:space="preserve"> </w:t>
      </w:r>
      <w:r w:rsidR="00E845B1">
        <w:rPr>
          <w:rFonts w:ascii="Times New Roman" w:eastAsia="Calibri" w:hAnsi="Times New Roman" w:cs="Times New Roman"/>
          <w:spacing w:val="-6"/>
          <w:sz w:val="28"/>
          <w:szCs w:val="28"/>
        </w:rPr>
        <w:t>–</w:t>
      </w:r>
      <w:r w:rsidRPr="0017748D">
        <w:rPr>
          <w:rFonts w:ascii="Times New Roman" w:eastAsia="Calibri" w:hAnsi="Times New Roman" w:cs="Times New Roman"/>
          <w:spacing w:val="-6"/>
          <w:sz w:val="28"/>
          <w:szCs w:val="28"/>
        </w:rPr>
        <w:t xml:space="preserve"> Ł</w:t>
      </w:r>
      <w:r w:rsidRPr="0017748D">
        <w:rPr>
          <w:rFonts w:ascii="Times New Roman" w:eastAsia="Calibri" w:hAnsi="Times New Roman" w:cs="Times New Roman"/>
          <w:spacing w:val="-6"/>
          <w:sz w:val="28"/>
          <w:szCs w:val="28"/>
          <w:lang w:val="pl-PL"/>
        </w:rPr>
        <w:t>od</w:t>
      </w:r>
      <w:r w:rsidRPr="0017748D">
        <w:rPr>
          <w:rFonts w:ascii="Times New Roman" w:eastAsia="Calibri" w:hAnsi="Times New Roman" w:cs="Times New Roman"/>
          <w:spacing w:val="-6"/>
          <w:sz w:val="28"/>
          <w:szCs w:val="28"/>
        </w:rPr>
        <w:t xml:space="preserve">ź, 2015.– </w:t>
      </w:r>
      <w:r w:rsidRPr="0017748D">
        <w:rPr>
          <w:rFonts w:ascii="Times New Roman" w:eastAsia="Calibri" w:hAnsi="Times New Roman" w:cs="Times New Roman"/>
          <w:spacing w:val="-6"/>
          <w:sz w:val="28"/>
          <w:szCs w:val="28"/>
          <w:lang w:val="pl-PL"/>
        </w:rPr>
        <w:t>Nr</w:t>
      </w:r>
      <w:r w:rsidR="001036C0">
        <w:rPr>
          <w:rFonts w:ascii="Times New Roman" w:eastAsia="Calibri" w:hAnsi="Times New Roman" w:cs="Times New Roman"/>
          <w:spacing w:val="-6"/>
          <w:sz w:val="28"/>
          <w:szCs w:val="28"/>
        </w:rPr>
        <w:t xml:space="preserve">. 2 (8). </w:t>
      </w:r>
      <w:r w:rsidR="001036C0" w:rsidRPr="001036C0">
        <w:rPr>
          <w:rFonts w:ascii="Times New Roman" w:eastAsia="Calibri" w:hAnsi="Times New Roman" w:cs="Times New Roman"/>
          <w:spacing w:val="-6"/>
          <w:sz w:val="28"/>
          <w:szCs w:val="28"/>
        </w:rPr>
        <w:t>−</w:t>
      </w:r>
      <w:r w:rsidRPr="0017748D">
        <w:rPr>
          <w:rFonts w:ascii="Times New Roman" w:eastAsia="Calibri" w:hAnsi="Times New Roman" w:cs="Times New Roman"/>
          <w:spacing w:val="-6"/>
          <w:sz w:val="28"/>
          <w:szCs w:val="28"/>
        </w:rPr>
        <w:t xml:space="preserve"> </w:t>
      </w:r>
      <w:r w:rsidRPr="0017748D">
        <w:rPr>
          <w:rFonts w:ascii="Times New Roman" w:eastAsia="Calibri" w:hAnsi="Times New Roman" w:cs="Times New Roman"/>
          <w:spacing w:val="-6"/>
          <w:sz w:val="28"/>
          <w:szCs w:val="28"/>
          <w:lang w:val="pl-PL"/>
        </w:rPr>
        <w:t>S</w:t>
      </w:r>
      <w:r w:rsidRPr="0017748D">
        <w:rPr>
          <w:rFonts w:ascii="Times New Roman" w:eastAsia="Calibri" w:hAnsi="Times New Roman" w:cs="Times New Roman"/>
          <w:spacing w:val="-6"/>
          <w:sz w:val="28"/>
          <w:szCs w:val="28"/>
        </w:rPr>
        <w:t>.</w:t>
      </w:r>
      <w:r w:rsidRPr="0017748D">
        <w:rPr>
          <w:rFonts w:ascii="Times New Roman" w:eastAsia="Calibri" w:hAnsi="Times New Roman" w:cs="Times New Roman"/>
          <w:spacing w:val="-6"/>
          <w:sz w:val="28"/>
          <w:szCs w:val="28"/>
          <w:lang w:val="pl-PL"/>
        </w:rPr>
        <w:t> </w:t>
      </w:r>
      <w:r w:rsidRPr="0017748D">
        <w:rPr>
          <w:rFonts w:ascii="Times New Roman" w:eastAsia="Calibri" w:hAnsi="Times New Roman" w:cs="Times New Roman"/>
          <w:spacing w:val="-6"/>
          <w:sz w:val="28"/>
          <w:szCs w:val="28"/>
        </w:rPr>
        <w:t>62</w:t>
      </w:r>
      <w:r w:rsidR="001036C0" w:rsidRPr="001036C0">
        <w:rPr>
          <w:rFonts w:ascii="Times New Roman" w:eastAsia="Calibri" w:hAnsi="Times New Roman" w:cs="Times New Roman"/>
          <w:spacing w:val="-6"/>
          <w:sz w:val="28"/>
          <w:szCs w:val="28"/>
        </w:rPr>
        <w:t>−</w:t>
      </w:r>
      <w:r w:rsidRPr="0017748D">
        <w:rPr>
          <w:rFonts w:ascii="Times New Roman" w:eastAsia="Calibri" w:hAnsi="Times New Roman" w:cs="Times New Roman"/>
          <w:spacing w:val="-6"/>
          <w:sz w:val="28"/>
          <w:szCs w:val="28"/>
        </w:rPr>
        <w:t>82.</w:t>
      </w:r>
    </w:p>
    <w:p w:rsidR="0017748D" w:rsidRPr="0017748D" w:rsidRDefault="0017748D" w:rsidP="00163CBD">
      <w:pPr>
        <w:numPr>
          <w:ilvl w:val="0"/>
          <w:numId w:val="1"/>
        </w:numPr>
        <w:tabs>
          <w:tab w:val="clear" w:pos="720"/>
          <w:tab w:val="num" w:pos="0"/>
          <w:tab w:val="num" w:pos="851"/>
        </w:tabs>
        <w:spacing w:after="0" w:line="269" w:lineRule="auto"/>
        <w:ind w:left="0" w:firstLine="567"/>
        <w:jc w:val="both"/>
        <w:rPr>
          <w:rFonts w:ascii="Times New Roman" w:eastAsia="Calibri" w:hAnsi="Times New Roman" w:cs="Times New Roman"/>
          <w:sz w:val="28"/>
          <w:szCs w:val="28"/>
        </w:rPr>
      </w:pPr>
      <w:r w:rsidRPr="0017748D">
        <w:rPr>
          <w:rFonts w:ascii="Times New Roman" w:eastAsia="Calibri" w:hAnsi="Times New Roman" w:cs="Times New Roman"/>
          <w:sz w:val="28"/>
          <w:szCs w:val="28"/>
        </w:rPr>
        <w:t>Гусак Т.</w:t>
      </w:r>
      <w:r w:rsidR="001036C0">
        <w:rPr>
          <w:rFonts w:ascii="Times New Roman" w:eastAsia="Calibri" w:hAnsi="Times New Roman" w:cs="Times New Roman"/>
          <w:sz w:val="28"/>
          <w:szCs w:val="28"/>
        </w:rPr>
        <w:t> </w:t>
      </w:r>
      <w:r w:rsidRPr="0017748D">
        <w:rPr>
          <w:rFonts w:ascii="Times New Roman" w:eastAsia="Calibri" w:hAnsi="Times New Roman" w:cs="Times New Roman"/>
          <w:sz w:val="28"/>
          <w:szCs w:val="28"/>
        </w:rPr>
        <w:t xml:space="preserve">П. </w:t>
      </w:r>
      <w:proofErr w:type="spellStart"/>
      <w:r w:rsidRPr="0017748D">
        <w:rPr>
          <w:rFonts w:ascii="Times New Roman" w:eastAsia="Calibri" w:hAnsi="Times New Roman" w:cs="Times New Roman"/>
          <w:bCs/>
          <w:sz w:val="28"/>
          <w:szCs w:val="28"/>
        </w:rPr>
        <w:t>Некотор</w:t>
      </w:r>
      <w:r w:rsidRPr="0017748D">
        <w:rPr>
          <w:rFonts w:ascii="Times New Roman" w:eastAsia="Calibri" w:hAnsi="Times New Roman" w:cs="Times New Roman"/>
          <w:bCs/>
          <w:sz w:val="28"/>
          <w:szCs w:val="28"/>
          <w:lang w:val="ru-RU"/>
        </w:rPr>
        <w:t>ые</w:t>
      </w:r>
      <w:proofErr w:type="spellEnd"/>
      <w:r w:rsidRPr="0017748D">
        <w:rPr>
          <w:rFonts w:ascii="Times New Roman" w:eastAsia="Calibri" w:hAnsi="Times New Roman" w:cs="Times New Roman"/>
          <w:bCs/>
          <w:sz w:val="28"/>
          <w:szCs w:val="28"/>
          <w:lang w:val="ru-RU"/>
        </w:rPr>
        <w:t xml:space="preserve"> аспекты предупреждения массовых беспорядков и группового нарушения общественного порядка</w:t>
      </w:r>
      <w:r w:rsidRPr="0017748D">
        <w:rPr>
          <w:rFonts w:ascii="Times New Roman" w:eastAsia="Calibri" w:hAnsi="Times New Roman" w:cs="Times New Roman"/>
          <w:sz w:val="28"/>
          <w:szCs w:val="28"/>
          <w:lang w:val="ru-RU"/>
        </w:rPr>
        <w:t xml:space="preserve"> / </w:t>
      </w:r>
      <w:r w:rsidRPr="0017748D">
        <w:rPr>
          <w:rFonts w:ascii="Times New Roman" w:eastAsia="Calibri" w:hAnsi="Times New Roman" w:cs="Times New Roman"/>
          <w:sz w:val="28"/>
          <w:szCs w:val="28"/>
        </w:rPr>
        <w:t xml:space="preserve">Т. П. Гусак </w:t>
      </w:r>
      <w:r w:rsidRPr="0017748D">
        <w:rPr>
          <w:rFonts w:ascii="Times New Roman" w:eastAsia="Calibri" w:hAnsi="Times New Roman" w:cs="Times New Roman"/>
          <w:sz w:val="28"/>
          <w:szCs w:val="28"/>
          <w:lang w:val="ru-RU"/>
        </w:rPr>
        <w:t xml:space="preserve">// Актуальные проблемы права и экономики : сб. материалов </w:t>
      </w:r>
      <w:r w:rsidRPr="0017748D">
        <w:rPr>
          <w:rFonts w:ascii="Times New Roman" w:eastAsia="Calibri" w:hAnsi="Times New Roman" w:cs="Times New Roman"/>
          <w:sz w:val="28"/>
          <w:szCs w:val="28"/>
          <w:lang w:val="en-US"/>
        </w:rPr>
        <w:t>XV</w:t>
      </w:r>
      <w:r w:rsidRPr="0017748D">
        <w:rPr>
          <w:rFonts w:ascii="Times New Roman" w:eastAsia="Calibri" w:hAnsi="Times New Roman" w:cs="Times New Roman"/>
          <w:sz w:val="28"/>
          <w:szCs w:val="28"/>
          <w:lang w:val="ru-RU"/>
        </w:rPr>
        <w:t xml:space="preserve"> </w:t>
      </w:r>
      <w:proofErr w:type="spellStart"/>
      <w:r w:rsidR="001036C0">
        <w:rPr>
          <w:rFonts w:ascii="Times New Roman" w:eastAsia="Calibri" w:hAnsi="Times New Roman" w:cs="Times New Roman"/>
          <w:sz w:val="28"/>
          <w:szCs w:val="28"/>
        </w:rPr>
        <w:t>Респ</w:t>
      </w:r>
      <w:proofErr w:type="spellEnd"/>
      <w:r w:rsidR="001036C0">
        <w:rPr>
          <w:rFonts w:ascii="Times New Roman" w:eastAsia="Calibri" w:hAnsi="Times New Roman" w:cs="Times New Roman"/>
          <w:sz w:val="28"/>
          <w:szCs w:val="28"/>
        </w:rPr>
        <w:t xml:space="preserve">. </w:t>
      </w:r>
      <w:proofErr w:type="spellStart"/>
      <w:r w:rsidR="001036C0">
        <w:rPr>
          <w:rFonts w:ascii="Times New Roman" w:eastAsia="Calibri" w:hAnsi="Times New Roman" w:cs="Times New Roman"/>
          <w:sz w:val="28"/>
          <w:szCs w:val="28"/>
        </w:rPr>
        <w:t>науч</w:t>
      </w:r>
      <w:proofErr w:type="gramStart"/>
      <w:r w:rsidR="001036C0">
        <w:rPr>
          <w:rFonts w:ascii="Times New Roman" w:eastAsia="Calibri" w:hAnsi="Times New Roman" w:cs="Times New Roman"/>
          <w:sz w:val="28"/>
          <w:szCs w:val="28"/>
        </w:rPr>
        <w:t>.-</w:t>
      </w:r>
      <w:proofErr w:type="gramEnd"/>
      <w:r w:rsidR="001036C0">
        <w:rPr>
          <w:rFonts w:ascii="Times New Roman" w:eastAsia="Calibri" w:hAnsi="Times New Roman" w:cs="Times New Roman"/>
          <w:sz w:val="28"/>
          <w:szCs w:val="28"/>
        </w:rPr>
        <w:t>практ</w:t>
      </w:r>
      <w:proofErr w:type="spellEnd"/>
      <w:r w:rsidR="001036C0">
        <w:rPr>
          <w:rFonts w:ascii="Times New Roman" w:eastAsia="Calibri" w:hAnsi="Times New Roman" w:cs="Times New Roman"/>
          <w:sz w:val="28"/>
          <w:szCs w:val="28"/>
        </w:rPr>
        <w:t xml:space="preserve">. </w:t>
      </w:r>
      <w:proofErr w:type="spellStart"/>
      <w:r w:rsidR="001036C0">
        <w:rPr>
          <w:rFonts w:ascii="Times New Roman" w:eastAsia="Calibri" w:hAnsi="Times New Roman" w:cs="Times New Roman"/>
          <w:sz w:val="28"/>
          <w:szCs w:val="28"/>
        </w:rPr>
        <w:t>к</w:t>
      </w:r>
      <w:r w:rsidRPr="0017748D">
        <w:rPr>
          <w:rFonts w:ascii="Times New Roman" w:eastAsia="Calibri" w:hAnsi="Times New Roman" w:cs="Times New Roman"/>
          <w:sz w:val="28"/>
          <w:szCs w:val="28"/>
        </w:rPr>
        <w:t>онф</w:t>
      </w:r>
      <w:proofErr w:type="spellEnd"/>
      <w:r w:rsidRPr="0017748D">
        <w:rPr>
          <w:rFonts w:ascii="Times New Roman" w:eastAsia="Calibri" w:hAnsi="Times New Roman" w:cs="Times New Roman"/>
          <w:sz w:val="28"/>
          <w:szCs w:val="28"/>
        </w:rPr>
        <w:t xml:space="preserve">. </w:t>
      </w:r>
      <w:proofErr w:type="spellStart"/>
      <w:r w:rsidR="001036C0">
        <w:rPr>
          <w:rFonts w:ascii="Times New Roman" w:eastAsia="Calibri" w:hAnsi="Times New Roman" w:cs="Times New Roman"/>
          <w:sz w:val="28"/>
          <w:szCs w:val="28"/>
        </w:rPr>
        <w:t>студ</w:t>
      </w:r>
      <w:proofErr w:type="spellEnd"/>
      <w:r w:rsidR="001036C0">
        <w:rPr>
          <w:rFonts w:ascii="Times New Roman" w:eastAsia="Calibri" w:hAnsi="Times New Roman" w:cs="Times New Roman"/>
          <w:sz w:val="28"/>
          <w:szCs w:val="28"/>
        </w:rPr>
        <w:t>.</w:t>
      </w:r>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магистрантов</w:t>
      </w:r>
      <w:proofErr w:type="spellEnd"/>
      <w:r w:rsidRPr="0017748D">
        <w:rPr>
          <w:rFonts w:ascii="Times New Roman" w:eastAsia="Calibri" w:hAnsi="Times New Roman" w:cs="Times New Roman"/>
          <w:sz w:val="28"/>
          <w:szCs w:val="28"/>
        </w:rPr>
        <w:t xml:space="preserve"> и </w:t>
      </w:r>
      <w:proofErr w:type="spellStart"/>
      <w:r w:rsidRPr="0017748D">
        <w:rPr>
          <w:rFonts w:ascii="Times New Roman" w:eastAsia="Calibri" w:hAnsi="Times New Roman" w:cs="Times New Roman"/>
          <w:sz w:val="28"/>
          <w:szCs w:val="28"/>
        </w:rPr>
        <w:t>асп</w:t>
      </w:r>
      <w:proofErr w:type="spellEnd"/>
      <w:r w:rsidR="001036C0">
        <w:rPr>
          <w:rFonts w:ascii="Times New Roman" w:eastAsia="Calibri" w:hAnsi="Times New Roman" w:cs="Times New Roman"/>
          <w:sz w:val="28"/>
          <w:szCs w:val="28"/>
        </w:rPr>
        <w:t>.</w:t>
      </w:r>
      <w:r w:rsidRPr="0017748D">
        <w:rPr>
          <w:rFonts w:ascii="Times New Roman" w:eastAsia="Calibri" w:hAnsi="Times New Roman" w:cs="Times New Roman"/>
          <w:sz w:val="28"/>
          <w:szCs w:val="28"/>
        </w:rPr>
        <w:t xml:space="preserve">, Брест, 17 </w:t>
      </w:r>
      <w:proofErr w:type="spellStart"/>
      <w:r w:rsidRPr="0017748D">
        <w:rPr>
          <w:rFonts w:ascii="Times New Roman" w:eastAsia="Calibri" w:hAnsi="Times New Roman" w:cs="Times New Roman"/>
          <w:sz w:val="28"/>
          <w:szCs w:val="28"/>
        </w:rPr>
        <w:t>апр</w:t>
      </w:r>
      <w:proofErr w:type="spellEnd"/>
      <w:r w:rsidRPr="0017748D">
        <w:rPr>
          <w:rFonts w:ascii="Times New Roman" w:eastAsia="Calibri" w:hAnsi="Times New Roman" w:cs="Times New Roman"/>
          <w:sz w:val="28"/>
          <w:szCs w:val="28"/>
        </w:rPr>
        <w:t>.</w:t>
      </w:r>
      <w:r w:rsidRPr="0017748D">
        <w:rPr>
          <w:rFonts w:ascii="Times New Roman" w:eastAsia="Calibri" w:hAnsi="Times New Roman" w:cs="Times New Roman"/>
          <w:sz w:val="28"/>
          <w:szCs w:val="28"/>
          <w:lang w:val="ru-RU"/>
        </w:rPr>
        <w:t xml:space="preserve"> </w:t>
      </w:r>
      <w:r w:rsidRPr="0017748D">
        <w:rPr>
          <w:rFonts w:ascii="Times New Roman" w:eastAsia="Calibri" w:hAnsi="Times New Roman" w:cs="Times New Roman"/>
          <w:sz w:val="28"/>
          <w:szCs w:val="28"/>
        </w:rPr>
        <w:t>201</w:t>
      </w:r>
      <w:r w:rsidRPr="0017748D">
        <w:rPr>
          <w:rFonts w:ascii="Times New Roman" w:eastAsia="Calibri" w:hAnsi="Times New Roman" w:cs="Times New Roman"/>
          <w:sz w:val="28"/>
          <w:szCs w:val="28"/>
          <w:lang w:val="ru-RU"/>
        </w:rPr>
        <w:t>4</w:t>
      </w:r>
      <w:r w:rsidR="001036C0">
        <w:rPr>
          <w:rFonts w:ascii="Times New Roman" w:eastAsia="Calibri" w:hAnsi="Times New Roman" w:cs="Times New Roman"/>
          <w:sz w:val="28"/>
          <w:szCs w:val="28"/>
          <w:lang w:val="ru-RU"/>
        </w:rPr>
        <w:t xml:space="preserve"> </w:t>
      </w:r>
      <w:r w:rsidRPr="0017748D">
        <w:rPr>
          <w:rFonts w:ascii="Times New Roman" w:eastAsia="Calibri" w:hAnsi="Times New Roman" w:cs="Times New Roman"/>
          <w:sz w:val="28"/>
          <w:szCs w:val="28"/>
          <w:lang w:val="ru-RU"/>
        </w:rPr>
        <w:t>г</w:t>
      </w:r>
      <w:r w:rsidRPr="0017748D">
        <w:rPr>
          <w:rFonts w:ascii="Times New Roman" w:eastAsia="Calibri" w:hAnsi="Times New Roman" w:cs="Times New Roman"/>
          <w:sz w:val="28"/>
          <w:szCs w:val="28"/>
        </w:rPr>
        <w:t>.</w:t>
      </w:r>
      <w:r w:rsidRPr="0017748D">
        <w:rPr>
          <w:rFonts w:ascii="Times New Roman" w:eastAsia="Calibri" w:hAnsi="Times New Roman" w:cs="Times New Roman"/>
          <w:sz w:val="28"/>
          <w:szCs w:val="28"/>
          <w:lang w:val="ru-RU"/>
        </w:rPr>
        <w:t xml:space="preserve">: в 2 ч. / Брест. </w:t>
      </w:r>
      <w:r w:rsidR="001036C0">
        <w:rPr>
          <w:rFonts w:ascii="Times New Roman" w:eastAsia="Calibri" w:hAnsi="Times New Roman" w:cs="Times New Roman"/>
          <w:sz w:val="28"/>
          <w:szCs w:val="28"/>
          <w:lang w:val="ru-RU"/>
        </w:rPr>
        <w:t>гос. у</w:t>
      </w:r>
      <w:r w:rsidRPr="0017748D">
        <w:rPr>
          <w:rFonts w:ascii="Times New Roman" w:eastAsia="Calibri" w:hAnsi="Times New Roman" w:cs="Times New Roman"/>
          <w:sz w:val="28"/>
          <w:szCs w:val="28"/>
          <w:lang w:val="ru-RU"/>
        </w:rPr>
        <w:t xml:space="preserve">н-т им. </w:t>
      </w:r>
      <w:r w:rsidRPr="0017748D">
        <w:rPr>
          <w:rFonts w:ascii="Times New Roman" w:eastAsia="Calibri" w:hAnsi="Times New Roman" w:cs="Times New Roman"/>
          <w:sz w:val="28"/>
          <w:szCs w:val="28"/>
          <w:lang w:val="ru-RU"/>
        </w:rPr>
        <w:lastRenderedPageBreak/>
        <w:t>А.</w:t>
      </w:r>
      <w:r w:rsidRPr="0017748D">
        <w:rPr>
          <w:rFonts w:ascii="Times New Roman" w:eastAsia="Calibri" w:hAnsi="Times New Roman" w:cs="Times New Roman"/>
          <w:sz w:val="28"/>
          <w:szCs w:val="28"/>
          <w:lang w:val="en-US"/>
        </w:rPr>
        <w:t> C</w:t>
      </w:r>
      <w:proofErr w:type="spellStart"/>
      <w:r w:rsidRPr="0017748D">
        <w:rPr>
          <w:rFonts w:ascii="Times New Roman" w:eastAsia="Calibri" w:hAnsi="Times New Roman" w:cs="Times New Roman"/>
          <w:sz w:val="28"/>
          <w:szCs w:val="28"/>
        </w:rPr>
        <w:t> Пушкин</w:t>
      </w:r>
      <w:proofErr w:type="spellEnd"/>
      <w:r w:rsidRPr="0017748D">
        <w:rPr>
          <w:rFonts w:ascii="Times New Roman" w:eastAsia="Calibri" w:hAnsi="Times New Roman" w:cs="Times New Roman"/>
          <w:sz w:val="28"/>
          <w:szCs w:val="28"/>
        </w:rPr>
        <w:t xml:space="preserve">а ; </w:t>
      </w:r>
      <w:proofErr w:type="spellStart"/>
      <w:r w:rsidRPr="0017748D">
        <w:rPr>
          <w:rFonts w:ascii="Times New Roman" w:eastAsia="Calibri" w:hAnsi="Times New Roman" w:cs="Times New Roman"/>
          <w:sz w:val="28"/>
          <w:szCs w:val="28"/>
        </w:rPr>
        <w:t>редкол</w:t>
      </w:r>
      <w:proofErr w:type="spellEnd"/>
      <w:r w:rsidRPr="0017748D">
        <w:rPr>
          <w:rFonts w:ascii="Times New Roman" w:eastAsia="Calibri" w:hAnsi="Times New Roman" w:cs="Times New Roman"/>
          <w:sz w:val="28"/>
          <w:szCs w:val="28"/>
        </w:rPr>
        <w:t>.</w:t>
      </w:r>
      <w:r w:rsidR="001036C0">
        <w:rPr>
          <w:rFonts w:ascii="Times New Roman" w:eastAsia="Calibri" w:hAnsi="Times New Roman" w:cs="Times New Roman"/>
          <w:sz w:val="28"/>
          <w:szCs w:val="28"/>
        </w:rPr>
        <w:t xml:space="preserve"> </w:t>
      </w:r>
      <w:r w:rsidRPr="0017748D">
        <w:rPr>
          <w:rFonts w:ascii="Times New Roman" w:eastAsia="Calibri" w:hAnsi="Times New Roman" w:cs="Times New Roman"/>
          <w:sz w:val="28"/>
          <w:szCs w:val="28"/>
        </w:rPr>
        <w:t>: В. </w:t>
      </w:r>
      <w:r w:rsidR="00FA6A21">
        <w:rPr>
          <w:rFonts w:ascii="Times New Roman" w:eastAsia="Calibri" w:hAnsi="Times New Roman" w:cs="Times New Roman"/>
          <w:sz w:val="28"/>
          <w:szCs w:val="28"/>
        </w:rPr>
        <w:t>В</w:t>
      </w:r>
      <w:r w:rsidRPr="0017748D">
        <w:rPr>
          <w:rFonts w:ascii="Times New Roman" w:eastAsia="Calibri" w:hAnsi="Times New Roman" w:cs="Times New Roman"/>
          <w:sz w:val="28"/>
          <w:szCs w:val="28"/>
        </w:rPr>
        <w:t>. Лосев, Т. С. </w:t>
      </w:r>
      <w:proofErr w:type="spellStart"/>
      <w:r w:rsidRPr="0017748D">
        <w:rPr>
          <w:rFonts w:ascii="Times New Roman" w:eastAsia="Calibri" w:hAnsi="Times New Roman" w:cs="Times New Roman"/>
          <w:sz w:val="28"/>
          <w:szCs w:val="28"/>
        </w:rPr>
        <w:t>Силюк</w:t>
      </w:r>
      <w:proofErr w:type="spellEnd"/>
      <w:r w:rsidRPr="0017748D">
        <w:rPr>
          <w:rFonts w:ascii="Times New Roman" w:eastAsia="Calibri" w:hAnsi="Times New Roman" w:cs="Times New Roman"/>
          <w:sz w:val="28"/>
          <w:szCs w:val="28"/>
        </w:rPr>
        <w:t xml:space="preserve">.  – </w:t>
      </w:r>
      <w:r w:rsidR="001036C0">
        <w:rPr>
          <w:rFonts w:ascii="Times New Roman" w:eastAsia="Calibri" w:hAnsi="Times New Roman" w:cs="Times New Roman"/>
          <w:sz w:val="28"/>
          <w:szCs w:val="28"/>
        </w:rPr>
        <w:t xml:space="preserve">Брест : </w:t>
      </w:r>
      <w:proofErr w:type="spellStart"/>
      <w:r w:rsidR="001036C0">
        <w:rPr>
          <w:rFonts w:ascii="Times New Roman" w:eastAsia="Calibri" w:hAnsi="Times New Roman" w:cs="Times New Roman"/>
          <w:sz w:val="28"/>
          <w:szCs w:val="28"/>
        </w:rPr>
        <w:t>БрГУ</w:t>
      </w:r>
      <w:proofErr w:type="spellEnd"/>
      <w:r w:rsidR="001036C0">
        <w:rPr>
          <w:rFonts w:ascii="Times New Roman" w:eastAsia="Calibri" w:hAnsi="Times New Roman" w:cs="Times New Roman"/>
          <w:sz w:val="28"/>
          <w:szCs w:val="28"/>
        </w:rPr>
        <w:t>, 2015. – Ч.</w:t>
      </w:r>
      <w:r w:rsidR="00163CBD">
        <w:rPr>
          <w:rFonts w:ascii="Times New Roman" w:eastAsia="Calibri" w:hAnsi="Times New Roman" w:cs="Times New Roman"/>
          <w:sz w:val="28"/>
          <w:szCs w:val="28"/>
        </w:rPr>
        <w:t> </w:t>
      </w:r>
      <w:r w:rsidR="001036C0">
        <w:rPr>
          <w:rFonts w:ascii="Times New Roman" w:eastAsia="Calibri" w:hAnsi="Times New Roman" w:cs="Times New Roman"/>
          <w:sz w:val="28"/>
          <w:szCs w:val="28"/>
        </w:rPr>
        <w:t xml:space="preserve">1. </w:t>
      </w:r>
      <w:r w:rsidR="00E845B1">
        <w:rPr>
          <w:rFonts w:ascii="Times New Roman" w:eastAsia="Calibri" w:hAnsi="Times New Roman" w:cs="Times New Roman"/>
          <w:sz w:val="28"/>
          <w:szCs w:val="28"/>
        </w:rPr>
        <w:t>–</w:t>
      </w:r>
      <w:r w:rsidR="001036C0">
        <w:rPr>
          <w:rFonts w:ascii="Times New Roman" w:eastAsia="Calibri" w:hAnsi="Times New Roman" w:cs="Times New Roman"/>
          <w:sz w:val="28"/>
          <w:szCs w:val="28"/>
        </w:rPr>
        <w:t xml:space="preserve"> С.</w:t>
      </w:r>
      <w:r w:rsidR="001036C0">
        <w:t> </w:t>
      </w:r>
      <w:r w:rsidRPr="0017748D">
        <w:rPr>
          <w:rFonts w:ascii="Times New Roman" w:eastAsia="Calibri" w:hAnsi="Times New Roman" w:cs="Times New Roman"/>
          <w:sz w:val="28"/>
          <w:szCs w:val="28"/>
        </w:rPr>
        <w:t>70</w:t>
      </w:r>
      <w:r w:rsidR="00163CBD">
        <w:rPr>
          <w:rFonts w:ascii="Times New Roman" w:eastAsia="Calibri" w:hAnsi="Times New Roman" w:cs="Times New Roman"/>
          <w:sz w:val="28"/>
          <w:szCs w:val="28"/>
        </w:rPr>
        <w:t>−</w:t>
      </w:r>
      <w:r w:rsidRPr="0017748D">
        <w:rPr>
          <w:rFonts w:ascii="Times New Roman" w:eastAsia="Calibri" w:hAnsi="Times New Roman" w:cs="Times New Roman"/>
          <w:sz w:val="28"/>
          <w:szCs w:val="28"/>
        </w:rPr>
        <w:t>73.</w:t>
      </w:r>
    </w:p>
    <w:p w:rsidR="0017748D" w:rsidRPr="0017748D" w:rsidRDefault="0017748D" w:rsidP="00163CBD">
      <w:pPr>
        <w:numPr>
          <w:ilvl w:val="0"/>
          <w:numId w:val="1"/>
        </w:numPr>
        <w:tabs>
          <w:tab w:val="clear" w:pos="720"/>
          <w:tab w:val="num" w:pos="0"/>
          <w:tab w:val="num" w:pos="851"/>
        </w:tabs>
        <w:spacing w:after="0"/>
        <w:ind w:left="0" w:firstLine="567"/>
        <w:jc w:val="both"/>
        <w:rPr>
          <w:rFonts w:ascii="Times New Roman" w:eastAsia="Calibri" w:hAnsi="Times New Roman" w:cs="Times New Roman"/>
          <w:sz w:val="28"/>
          <w:szCs w:val="28"/>
        </w:rPr>
      </w:pPr>
      <w:r w:rsidRPr="0017748D">
        <w:rPr>
          <w:rFonts w:ascii="Times New Roman" w:eastAsia="Times New Roman" w:hAnsi="Times New Roman" w:cs="Times New Roman"/>
          <w:sz w:val="28"/>
          <w:szCs w:val="28"/>
        </w:rPr>
        <w:t xml:space="preserve">Гусак Т. П. </w:t>
      </w:r>
      <w:r w:rsidRPr="0017748D">
        <w:rPr>
          <w:rFonts w:ascii="Times New Roman" w:eastAsia="Times New Roman" w:hAnsi="Times New Roman" w:cs="Times New Roman"/>
          <w:bCs/>
          <w:iCs/>
          <w:sz w:val="28"/>
          <w:szCs w:val="28"/>
        </w:rPr>
        <w:t xml:space="preserve">Злочинні дії натовпу як об’єкт кримінологічного </w:t>
      </w:r>
      <w:r w:rsidRPr="00E845B1">
        <w:rPr>
          <w:rFonts w:ascii="Times New Roman" w:eastAsia="Times New Roman" w:hAnsi="Times New Roman" w:cs="Times New Roman"/>
          <w:bCs/>
          <w:iCs/>
          <w:spacing w:val="-2"/>
          <w:sz w:val="28"/>
          <w:szCs w:val="28"/>
        </w:rPr>
        <w:t xml:space="preserve">дослідження / </w:t>
      </w:r>
      <w:r w:rsidR="001036C0" w:rsidRPr="00E845B1">
        <w:rPr>
          <w:rFonts w:ascii="Times New Roman" w:eastAsia="Calibri" w:hAnsi="Times New Roman" w:cs="Times New Roman"/>
          <w:spacing w:val="-2"/>
          <w:sz w:val="28"/>
          <w:szCs w:val="28"/>
        </w:rPr>
        <w:t xml:space="preserve">Т. П. </w:t>
      </w:r>
      <w:r w:rsidRPr="00E845B1">
        <w:rPr>
          <w:rFonts w:ascii="Times New Roman" w:eastAsia="Calibri" w:hAnsi="Times New Roman" w:cs="Times New Roman"/>
          <w:spacing w:val="-2"/>
          <w:sz w:val="28"/>
          <w:szCs w:val="28"/>
        </w:rPr>
        <w:t xml:space="preserve">Гусак </w:t>
      </w:r>
      <w:r w:rsidR="003B3248" w:rsidRPr="00E845B1">
        <w:rPr>
          <w:rFonts w:ascii="Times New Roman" w:eastAsia="Times New Roman" w:hAnsi="Times New Roman" w:cs="Times New Roman"/>
          <w:bCs/>
          <w:iCs/>
          <w:spacing w:val="-2"/>
          <w:sz w:val="28"/>
          <w:szCs w:val="28"/>
        </w:rPr>
        <w:t>// Законодавство України</w:t>
      </w:r>
      <w:r w:rsidRPr="00E845B1">
        <w:rPr>
          <w:rFonts w:ascii="Times New Roman" w:eastAsia="Times New Roman" w:hAnsi="Times New Roman" w:cs="Times New Roman"/>
          <w:bCs/>
          <w:iCs/>
          <w:spacing w:val="-2"/>
          <w:sz w:val="28"/>
          <w:szCs w:val="28"/>
        </w:rPr>
        <w:t>: проблеми та перспективи</w:t>
      </w:r>
      <w:r w:rsidRPr="00E845B1">
        <w:rPr>
          <w:rFonts w:ascii="Times New Roman" w:eastAsia="Times New Roman" w:hAnsi="Times New Roman" w:cs="Times New Roman"/>
          <w:spacing w:val="-2"/>
          <w:sz w:val="28"/>
          <w:szCs w:val="28"/>
        </w:rPr>
        <w:t xml:space="preserve"> :</w:t>
      </w:r>
      <w:r w:rsidRPr="0017748D">
        <w:rPr>
          <w:rFonts w:ascii="Times New Roman" w:eastAsia="Times New Roman" w:hAnsi="Times New Roman" w:cs="Times New Roman"/>
          <w:sz w:val="28"/>
          <w:szCs w:val="28"/>
        </w:rPr>
        <w:t xml:space="preserve"> зб. наук. пр</w:t>
      </w:r>
      <w:r w:rsidR="003B3248">
        <w:rPr>
          <w:rFonts w:ascii="Times New Roman" w:eastAsia="Times New Roman" w:hAnsi="Times New Roman" w:cs="Times New Roman"/>
          <w:sz w:val="28"/>
          <w:szCs w:val="28"/>
        </w:rPr>
        <w:t>аць</w:t>
      </w:r>
      <w:r w:rsidRPr="0017748D">
        <w:rPr>
          <w:rFonts w:ascii="Times New Roman" w:eastAsia="Times New Roman" w:hAnsi="Times New Roman" w:cs="Times New Roman"/>
          <w:sz w:val="28"/>
          <w:szCs w:val="28"/>
        </w:rPr>
        <w:t xml:space="preserve"> </w:t>
      </w:r>
      <w:proofErr w:type="spellStart"/>
      <w:r w:rsidRPr="0017748D">
        <w:rPr>
          <w:rFonts w:ascii="Times New Roman" w:eastAsia="Times New Roman" w:hAnsi="Times New Roman" w:cs="Times New Roman"/>
          <w:sz w:val="28"/>
          <w:szCs w:val="28"/>
        </w:rPr>
        <w:t>Всеукр</w:t>
      </w:r>
      <w:proofErr w:type="spellEnd"/>
      <w:r w:rsidRPr="0017748D">
        <w:rPr>
          <w:rFonts w:ascii="Times New Roman" w:eastAsia="Times New Roman" w:hAnsi="Times New Roman" w:cs="Times New Roman"/>
          <w:sz w:val="28"/>
          <w:szCs w:val="28"/>
        </w:rPr>
        <w:t xml:space="preserve">. </w:t>
      </w:r>
      <w:proofErr w:type="spellStart"/>
      <w:r w:rsidRPr="0017748D">
        <w:rPr>
          <w:rFonts w:ascii="Times New Roman" w:eastAsia="Times New Roman" w:hAnsi="Times New Roman" w:cs="Times New Roman"/>
          <w:sz w:val="28"/>
          <w:szCs w:val="28"/>
        </w:rPr>
        <w:t>наук.-практ</w:t>
      </w:r>
      <w:proofErr w:type="spellEnd"/>
      <w:r w:rsidRPr="0017748D">
        <w:rPr>
          <w:rFonts w:ascii="Times New Roman" w:eastAsia="Times New Roman" w:hAnsi="Times New Roman" w:cs="Times New Roman"/>
          <w:sz w:val="28"/>
          <w:szCs w:val="28"/>
        </w:rPr>
        <w:t xml:space="preserve">. </w:t>
      </w:r>
      <w:proofErr w:type="spellStart"/>
      <w:r w:rsidRPr="0017748D">
        <w:rPr>
          <w:rFonts w:ascii="Times New Roman" w:eastAsia="Times New Roman" w:hAnsi="Times New Roman" w:cs="Times New Roman"/>
          <w:sz w:val="28"/>
          <w:szCs w:val="28"/>
        </w:rPr>
        <w:t>конф</w:t>
      </w:r>
      <w:proofErr w:type="spellEnd"/>
      <w:r w:rsidRPr="0017748D">
        <w:rPr>
          <w:rFonts w:ascii="Times New Roman" w:eastAsia="Times New Roman" w:hAnsi="Times New Roman" w:cs="Times New Roman"/>
          <w:sz w:val="28"/>
          <w:szCs w:val="28"/>
        </w:rPr>
        <w:t>. / Київський ун</w:t>
      </w:r>
      <w:r w:rsidR="00163CBD">
        <w:rPr>
          <w:rFonts w:ascii="Times New Roman" w:eastAsia="Times New Roman" w:hAnsi="Times New Roman" w:cs="Times New Roman"/>
          <w:sz w:val="28"/>
          <w:szCs w:val="28"/>
        </w:rPr>
        <w:t>-т права НАН України </w:t>
      </w:r>
      <w:r w:rsidR="003B3248">
        <w:rPr>
          <w:rFonts w:ascii="Times New Roman" w:eastAsia="Times New Roman" w:hAnsi="Times New Roman" w:cs="Times New Roman"/>
          <w:sz w:val="28"/>
          <w:szCs w:val="28"/>
        </w:rPr>
        <w:t>; [</w:t>
      </w:r>
      <w:proofErr w:type="spellStart"/>
      <w:r w:rsidR="003B3248">
        <w:rPr>
          <w:rFonts w:ascii="Times New Roman" w:eastAsia="Times New Roman" w:hAnsi="Times New Roman" w:cs="Times New Roman"/>
          <w:sz w:val="28"/>
          <w:szCs w:val="28"/>
        </w:rPr>
        <w:t>редкол</w:t>
      </w:r>
      <w:proofErr w:type="spellEnd"/>
      <w:r w:rsidR="003B3248">
        <w:rPr>
          <w:rFonts w:ascii="Times New Roman" w:eastAsia="Times New Roman" w:hAnsi="Times New Roman" w:cs="Times New Roman"/>
          <w:sz w:val="28"/>
          <w:szCs w:val="28"/>
        </w:rPr>
        <w:t>.: Ю. С. </w:t>
      </w:r>
      <w:proofErr w:type="spellStart"/>
      <w:r w:rsidRPr="0017748D">
        <w:rPr>
          <w:rFonts w:ascii="Times New Roman" w:eastAsia="Times New Roman" w:hAnsi="Times New Roman" w:cs="Times New Roman"/>
          <w:sz w:val="28"/>
          <w:szCs w:val="28"/>
        </w:rPr>
        <w:t>Шемшученко</w:t>
      </w:r>
      <w:proofErr w:type="spellEnd"/>
      <w:r w:rsidRPr="0017748D">
        <w:rPr>
          <w:rFonts w:ascii="Times New Roman" w:eastAsia="Times New Roman" w:hAnsi="Times New Roman" w:cs="Times New Roman"/>
          <w:sz w:val="28"/>
          <w:szCs w:val="28"/>
        </w:rPr>
        <w:t xml:space="preserve">, </w:t>
      </w:r>
      <w:proofErr w:type="spellStart"/>
      <w:r w:rsidR="003B3248" w:rsidRPr="0017748D">
        <w:rPr>
          <w:rFonts w:ascii="Times New Roman" w:eastAsia="Times New Roman" w:hAnsi="Times New Roman" w:cs="Times New Roman"/>
          <w:sz w:val="28"/>
          <w:szCs w:val="28"/>
        </w:rPr>
        <w:t>Ю.</w:t>
      </w:r>
      <w:r w:rsidR="003B3248">
        <w:rPr>
          <w:rFonts w:ascii="Times New Roman" w:eastAsia="Times New Roman" w:hAnsi="Times New Roman" w:cs="Times New Roman"/>
          <w:sz w:val="28"/>
          <w:szCs w:val="28"/>
        </w:rPr>
        <w:t> </w:t>
      </w:r>
      <w:r w:rsidR="003B3248" w:rsidRPr="0017748D">
        <w:rPr>
          <w:rFonts w:ascii="Times New Roman" w:eastAsia="Times New Roman" w:hAnsi="Times New Roman" w:cs="Times New Roman"/>
          <w:sz w:val="28"/>
          <w:szCs w:val="28"/>
        </w:rPr>
        <w:t>Л</w:t>
      </w:r>
      <w:r w:rsidR="003B3248">
        <w:rPr>
          <w:rFonts w:ascii="Times New Roman" w:eastAsia="Times New Roman" w:hAnsi="Times New Roman" w:cs="Times New Roman"/>
          <w:sz w:val="28"/>
          <w:szCs w:val="28"/>
        </w:rPr>
        <w:t> </w:t>
      </w:r>
      <w:r w:rsidRPr="0017748D">
        <w:rPr>
          <w:rFonts w:ascii="Times New Roman" w:eastAsia="Times New Roman" w:hAnsi="Times New Roman" w:cs="Times New Roman"/>
          <w:sz w:val="28"/>
          <w:szCs w:val="28"/>
        </w:rPr>
        <w:t>Бош</w:t>
      </w:r>
      <w:r w:rsidR="003B3248">
        <w:rPr>
          <w:rFonts w:ascii="Times New Roman" w:eastAsia="Times New Roman" w:hAnsi="Times New Roman" w:cs="Times New Roman"/>
          <w:sz w:val="28"/>
          <w:szCs w:val="28"/>
        </w:rPr>
        <w:t>и</w:t>
      </w:r>
      <w:r w:rsidRPr="0017748D">
        <w:rPr>
          <w:rFonts w:ascii="Times New Roman" w:eastAsia="Times New Roman" w:hAnsi="Times New Roman" w:cs="Times New Roman"/>
          <w:sz w:val="28"/>
          <w:szCs w:val="28"/>
        </w:rPr>
        <w:t>ць</w:t>
      </w:r>
      <w:proofErr w:type="spellEnd"/>
      <w:r w:rsidRPr="0017748D">
        <w:rPr>
          <w:rFonts w:ascii="Times New Roman" w:eastAsia="Times New Roman" w:hAnsi="Times New Roman" w:cs="Times New Roman"/>
          <w:sz w:val="28"/>
          <w:szCs w:val="28"/>
        </w:rPr>
        <w:t xml:space="preserve">кий, </w:t>
      </w:r>
      <w:proofErr w:type="spellStart"/>
      <w:r w:rsidR="003B3248">
        <w:rPr>
          <w:rFonts w:ascii="Times New Roman" w:eastAsia="Times New Roman" w:hAnsi="Times New Roman" w:cs="Times New Roman"/>
          <w:sz w:val="28"/>
          <w:szCs w:val="28"/>
        </w:rPr>
        <w:t>О. В. </w:t>
      </w:r>
      <w:r w:rsidR="00163CBD">
        <w:rPr>
          <w:rFonts w:ascii="Times New Roman" w:eastAsia="Times New Roman" w:hAnsi="Times New Roman" w:cs="Times New Roman"/>
          <w:sz w:val="28"/>
          <w:szCs w:val="28"/>
        </w:rPr>
        <w:t>Чернец</w:t>
      </w:r>
      <w:proofErr w:type="spellEnd"/>
      <w:r w:rsidR="00163CBD">
        <w:rPr>
          <w:rFonts w:ascii="Times New Roman" w:eastAsia="Times New Roman" w:hAnsi="Times New Roman" w:cs="Times New Roman"/>
          <w:sz w:val="28"/>
          <w:szCs w:val="28"/>
        </w:rPr>
        <w:t>ька та </w:t>
      </w:r>
      <w:r w:rsidRPr="0017748D">
        <w:rPr>
          <w:rFonts w:ascii="Times New Roman" w:eastAsia="Times New Roman" w:hAnsi="Times New Roman" w:cs="Times New Roman"/>
          <w:sz w:val="28"/>
          <w:szCs w:val="28"/>
        </w:rPr>
        <w:t>ін.]. – К</w:t>
      </w:r>
      <w:r w:rsidR="003B3248">
        <w:rPr>
          <w:rFonts w:ascii="Times New Roman" w:eastAsia="Times New Roman" w:hAnsi="Times New Roman" w:cs="Times New Roman"/>
          <w:sz w:val="28"/>
          <w:szCs w:val="28"/>
        </w:rPr>
        <w:t>.</w:t>
      </w:r>
      <w:r w:rsidRPr="0017748D">
        <w:rPr>
          <w:rFonts w:ascii="Times New Roman" w:eastAsia="Times New Roman" w:hAnsi="Times New Roman" w:cs="Times New Roman"/>
          <w:sz w:val="28"/>
          <w:szCs w:val="28"/>
        </w:rPr>
        <w:t xml:space="preserve"> : Вид</w:t>
      </w:r>
      <w:r w:rsidR="003B3248">
        <w:rPr>
          <w:rFonts w:ascii="Times New Roman" w:eastAsia="Times New Roman" w:hAnsi="Times New Roman" w:cs="Times New Roman"/>
          <w:sz w:val="28"/>
          <w:szCs w:val="28"/>
        </w:rPr>
        <w:t>-</w:t>
      </w:r>
      <w:r w:rsidRPr="0017748D">
        <w:rPr>
          <w:rFonts w:ascii="Times New Roman" w:eastAsia="Times New Roman" w:hAnsi="Times New Roman" w:cs="Times New Roman"/>
          <w:sz w:val="28"/>
          <w:szCs w:val="28"/>
        </w:rPr>
        <w:t>во «Ліра-К»,  2013. – С. 244</w:t>
      </w:r>
      <w:r w:rsidR="001036C0" w:rsidRPr="001036C0">
        <w:rPr>
          <w:rFonts w:ascii="Times New Roman" w:eastAsia="Times New Roman" w:hAnsi="Times New Roman" w:cs="Times New Roman"/>
          <w:sz w:val="28"/>
          <w:szCs w:val="28"/>
        </w:rPr>
        <w:t>−</w:t>
      </w:r>
      <w:r w:rsidRPr="0017748D">
        <w:rPr>
          <w:rFonts w:ascii="Times New Roman" w:eastAsia="Times New Roman" w:hAnsi="Times New Roman" w:cs="Times New Roman"/>
          <w:sz w:val="28"/>
          <w:szCs w:val="28"/>
        </w:rPr>
        <w:t>246.</w:t>
      </w:r>
    </w:p>
    <w:p w:rsidR="0017748D" w:rsidRPr="00163CBD" w:rsidRDefault="0017748D" w:rsidP="00163CBD">
      <w:pPr>
        <w:numPr>
          <w:ilvl w:val="0"/>
          <w:numId w:val="1"/>
        </w:numPr>
        <w:tabs>
          <w:tab w:val="clear" w:pos="720"/>
          <w:tab w:val="num" w:pos="0"/>
          <w:tab w:val="num" w:pos="851"/>
        </w:tabs>
        <w:spacing w:after="0"/>
        <w:ind w:left="0" w:firstLine="567"/>
        <w:jc w:val="both"/>
        <w:rPr>
          <w:rFonts w:ascii="Times New Roman" w:eastAsia="Calibri" w:hAnsi="Times New Roman" w:cs="Times New Roman"/>
          <w:spacing w:val="-4"/>
          <w:sz w:val="28"/>
          <w:szCs w:val="28"/>
        </w:rPr>
      </w:pPr>
      <w:r w:rsidRPr="0017748D">
        <w:rPr>
          <w:rFonts w:ascii="Times New Roman" w:eastAsia="Calibri" w:hAnsi="Times New Roman" w:cs="Times New Roman"/>
          <w:sz w:val="28"/>
          <w:szCs w:val="28"/>
        </w:rPr>
        <w:t xml:space="preserve">Гусак Т. П. Кримінальна відповідальність за масові заворушення / </w:t>
      </w:r>
      <w:r w:rsidR="00301EC8">
        <w:rPr>
          <w:rFonts w:ascii="Times New Roman" w:eastAsia="Calibri" w:hAnsi="Times New Roman" w:cs="Times New Roman"/>
          <w:sz w:val="28"/>
          <w:szCs w:val="28"/>
        </w:rPr>
        <w:t>Т. П. Г</w:t>
      </w:r>
      <w:r w:rsidRPr="0017748D">
        <w:rPr>
          <w:rFonts w:ascii="Times New Roman" w:eastAsia="Calibri" w:hAnsi="Times New Roman" w:cs="Times New Roman"/>
          <w:sz w:val="28"/>
          <w:szCs w:val="28"/>
        </w:rPr>
        <w:t>усак // Актуальні питання реформування</w:t>
      </w:r>
      <w:r w:rsidR="00163CBD">
        <w:rPr>
          <w:rFonts w:ascii="Times New Roman" w:eastAsia="Calibri" w:hAnsi="Times New Roman" w:cs="Times New Roman"/>
          <w:sz w:val="28"/>
          <w:szCs w:val="28"/>
        </w:rPr>
        <w:t xml:space="preserve"> правової системи України : зб. </w:t>
      </w:r>
      <w:r w:rsidRPr="0017748D">
        <w:rPr>
          <w:rFonts w:ascii="Times New Roman" w:eastAsia="Calibri" w:hAnsi="Times New Roman" w:cs="Times New Roman"/>
          <w:sz w:val="28"/>
          <w:szCs w:val="28"/>
        </w:rPr>
        <w:t xml:space="preserve">наук. ст. за матеріалами ХІ </w:t>
      </w:r>
      <w:proofErr w:type="spellStart"/>
      <w:r w:rsidRPr="0017748D">
        <w:rPr>
          <w:rFonts w:ascii="Times New Roman" w:eastAsia="Calibri" w:hAnsi="Times New Roman" w:cs="Times New Roman"/>
          <w:sz w:val="28"/>
          <w:szCs w:val="28"/>
        </w:rPr>
        <w:t>Міжнар</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наук.-практ</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конф</w:t>
      </w:r>
      <w:proofErr w:type="spellEnd"/>
      <w:r w:rsidRPr="0017748D">
        <w:rPr>
          <w:rFonts w:ascii="Times New Roman" w:eastAsia="Calibri" w:hAnsi="Times New Roman" w:cs="Times New Roman"/>
          <w:sz w:val="28"/>
          <w:szCs w:val="28"/>
        </w:rPr>
        <w:t xml:space="preserve">. (м. Луцьк, </w:t>
      </w:r>
      <w:r w:rsidRPr="00163CBD">
        <w:rPr>
          <w:rFonts w:ascii="Times New Roman" w:eastAsia="Calibri" w:hAnsi="Times New Roman" w:cs="Times New Roman"/>
          <w:spacing w:val="-6"/>
          <w:sz w:val="28"/>
          <w:szCs w:val="28"/>
        </w:rPr>
        <w:t>13</w:t>
      </w:r>
      <w:r w:rsidR="00301EC8" w:rsidRPr="00163CBD">
        <w:rPr>
          <w:rFonts w:ascii="Times New Roman" w:eastAsia="Calibri" w:hAnsi="Times New Roman" w:cs="Times New Roman"/>
          <w:spacing w:val="-6"/>
          <w:sz w:val="28"/>
          <w:szCs w:val="28"/>
        </w:rPr>
        <w:t>−14</w:t>
      </w:r>
      <w:r w:rsidR="00163CBD" w:rsidRPr="00163CBD">
        <w:rPr>
          <w:rFonts w:ascii="Times New Roman" w:eastAsia="Calibri" w:hAnsi="Times New Roman" w:cs="Times New Roman"/>
          <w:spacing w:val="-6"/>
          <w:sz w:val="28"/>
          <w:szCs w:val="28"/>
        </w:rPr>
        <w:t> </w:t>
      </w:r>
      <w:r w:rsidR="00301EC8" w:rsidRPr="00163CBD">
        <w:rPr>
          <w:rFonts w:ascii="Times New Roman" w:eastAsia="Calibri" w:hAnsi="Times New Roman" w:cs="Times New Roman"/>
          <w:spacing w:val="-6"/>
          <w:sz w:val="28"/>
          <w:szCs w:val="28"/>
        </w:rPr>
        <w:t>черв. 2014</w:t>
      </w:r>
      <w:r w:rsidR="00301EC8" w:rsidRPr="00163CBD">
        <w:rPr>
          <w:rFonts w:ascii="Times New Roman" w:eastAsia="Calibri" w:hAnsi="Times New Roman" w:cs="Times New Roman"/>
          <w:spacing w:val="-6"/>
          <w:sz w:val="28"/>
          <w:szCs w:val="28"/>
          <w:lang w:val="en-US"/>
        </w:rPr>
        <w:t> </w:t>
      </w:r>
      <w:r w:rsidRPr="00163CBD">
        <w:rPr>
          <w:rFonts w:ascii="Times New Roman" w:eastAsia="Calibri" w:hAnsi="Times New Roman" w:cs="Times New Roman"/>
          <w:spacing w:val="-6"/>
          <w:sz w:val="28"/>
          <w:szCs w:val="28"/>
        </w:rPr>
        <w:t>р.) / уклад.</w:t>
      </w:r>
      <w:r w:rsidR="00301EC8" w:rsidRPr="00163CBD">
        <w:rPr>
          <w:rFonts w:ascii="Times New Roman" w:eastAsia="Calibri" w:hAnsi="Times New Roman" w:cs="Times New Roman"/>
          <w:spacing w:val="-6"/>
          <w:sz w:val="28"/>
          <w:szCs w:val="28"/>
        </w:rPr>
        <w:t>:</w:t>
      </w:r>
      <w:r w:rsidRPr="00163CBD">
        <w:rPr>
          <w:rFonts w:ascii="Times New Roman" w:eastAsia="Calibri" w:hAnsi="Times New Roman" w:cs="Times New Roman"/>
          <w:spacing w:val="-6"/>
          <w:sz w:val="28"/>
          <w:szCs w:val="28"/>
        </w:rPr>
        <w:t xml:space="preserve"> Л.</w:t>
      </w:r>
      <w:r w:rsidR="00301EC8" w:rsidRPr="00163CBD">
        <w:rPr>
          <w:rFonts w:ascii="Times New Roman" w:eastAsia="Calibri" w:hAnsi="Times New Roman" w:cs="Times New Roman"/>
          <w:spacing w:val="-6"/>
          <w:sz w:val="28"/>
          <w:szCs w:val="28"/>
        </w:rPr>
        <w:t> </w:t>
      </w:r>
      <w:r w:rsidRPr="00163CBD">
        <w:rPr>
          <w:rFonts w:ascii="Times New Roman" w:eastAsia="Calibri" w:hAnsi="Times New Roman" w:cs="Times New Roman"/>
          <w:spacing w:val="-6"/>
          <w:sz w:val="28"/>
          <w:szCs w:val="28"/>
        </w:rPr>
        <w:t>М. </w:t>
      </w:r>
      <w:proofErr w:type="spellStart"/>
      <w:r w:rsidRPr="00163CBD">
        <w:rPr>
          <w:rFonts w:ascii="Times New Roman" w:eastAsia="Calibri" w:hAnsi="Times New Roman" w:cs="Times New Roman"/>
          <w:spacing w:val="-6"/>
          <w:sz w:val="28"/>
          <w:szCs w:val="28"/>
        </w:rPr>
        <w:t>Джурак</w:t>
      </w:r>
      <w:proofErr w:type="spellEnd"/>
      <w:r w:rsidRPr="00163CBD">
        <w:rPr>
          <w:rFonts w:ascii="Times New Roman" w:eastAsia="Calibri" w:hAnsi="Times New Roman" w:cs="Times New Roman"/>
          <w:spacing w:val="-6"/>
          <w:sz w:val="28"/>
          <w:szCs w:val="28"/>
        </w:rPr>
        <w:t>. –</w:t>
      </w:r>
      <w:r w:rsidR="00163CBD">
        <w:rPr>
          <w:rFonts w:ascii="Times New Roman" w:eastAsia="Calibri" w:hAnsi="Times New Roman" w:cs="Times New Roman"/>
          <w:spacing w:val="-6"/>
          <w:sz w:val="28"/>
          <w:szCs w:val="28"/>
        </w:rPr>
        <w:t xml:space="preserve"> Луцьк : Вежа-Друк, 2014.  – С. </w:t>
      </w:r>
      <w:r w:rsidRPr="00163CBD">
        <w:rPr>
          <w:rFonts w:ascii="Times New Roman" w:eastAsia="Calibri" w:hAnsi="Times New Roman" w:cs="Times New Roman"/>
          <w:spacing w:val="-6"/>
          <w:sz w:val="28"/>
          <w:szCs w:val="28"/>
        </w:rPr>
        <w:t>201</w:t>
      </w:r>
      <w:r w:rsidR="001036C0" w:rsidRPr="00163CBD">
        <w:rPr>
          <w:rFonts w:ascii="Times New Roman" w:eastAsia="Calibri" w:hAnsi="Times New Roman" w:cs="Times New Roman"/>
          <w:spacing w:val="-6"/>
          <w:sz w:val="28"/>
          <w:szCs w:val="28"/>
        </w:rPr>
        <w:t>−</w:t>
      </w:r>
      <w:r w:rsidRPr="00163CBD">
        <w:rPr>
          <w:rFonts w:ascii="Times New Roman" w:eastAsia="Calibri" w:hAnsi="Times New Roman" w:cs="Times New Roman"/>
          <w:spacing w:val="-6"/>
          <w:sz w:val="28"/>
          <w:szCs w:val="28"/>
        </w:rPr>
        <w:t>203.</w:t>
      </w:r>
    </w:p>
    <w:p w:rsidR="0017748D" w:rsidRDefault="0017748D" w:rsidP="00163CBD">
      <w:pPr>
        <w:numPr>
          <w:ilvl w:val="0"/>
          <w:numId w:val="1"/>
        </w:numPr>
        <w:tabs>
          <w:tab w:val="clear" w:pos="720"/>
          <w:tab w:val="num" w:pos="0"/>
          <w:tab w:val="num" w:pos="1134"/>
        </w:tabs>
        <w:spacing w:after="0"/>
        <w:ind w:left="0" w:firstLine="567"/>
        <w:jc w:val="both"/>
        <w:rPr>
          <w:rFonts w:ascii="Times New Roman" w:eastAsia="Calibri" w:hAnsi="Times New Roman" w:cs="Times New Roman"/>
          <w:sz w:val="28"/>
          <w:szCs w:val="28"/>
        </w:rPr>
      </w:pPr>
      <w:r w:rsidRPr="0017748D">
        <w:rPr>
          <w:rFonts w:ascii="Times New Roman" w:eastAsia="Calibri" w:hAnsi="Times New Roman" w:cs="Times New Roman"/>
          <w:sz w:val="28"/>
          <w:szCs w:val="28"/>
        </w:rPr>
        <w:t xml:space="preserve">Гусак Т. П. Масові заворушення: вияв громадянської позиції чи порушення громадського порядку натовпом / </w:t>
      </w:r>
      <w:r w:rsidR="00301EC8">
        <w:rPr>
          <w:rFonts w:ascii="Times New Roman" w:eastAsia="Calibri" w:hAnsi="Times New Roman" w:cs="Times New Roman"/>
          <w:sz w:val="28"/>
          <w:szCs w:val="28"/>
        </w:rPr>
        <w:t>Т.</w:t>
      </w:r>
      <w:r w:rsidR="00301EC8">
        <w:rPr>
          <w:rFonts w:ascii="Times New Roman" w:eastAsia="Calibri" w:hAnsi="Times New Roman" w:cs="Times New Roman"/>
          <w:sz w:val="28"/>
          <w:szCs w:val="28"/>
          <w:lang w:val="en-US"/>
        </w:rPr>
        <w:t> </w:t>
      </w:r>
      <w:r w:rsidR="00301EC8" w:rsidRPr="0017748D">
        <w:rPr>
          <w:rFonts w:ascii="Times New Roman" w:eastAsia="Calibri" w:hAnsi="Times New Roman" w:cs="Times New Roman"/>
          <w:sz w:val="28"/>
          <w:szCs w:val="28"/>
        </w:rPr>
        <w:t>П.</w:t>
      </w:r>
      <w:r w:rsidR="00301EC8">
        <w:rPr>
          <w:rFonts w:ascii="Times New Roman" w:eastAsia="Calibri" w:hAnsi="Times New Roman" w:cs="Times New Roman"/>
          <w:sz w:val="28"/>
          <w:szCs w:val="28"/>
          <w:lang w:val="en-US"/>
        </w:rPr>
        <w:t> </w:t>
      </w:r>
      <w:r w:rsidRPr="0017748D">
        <w:rPr>
          <w:rFonts w:ascii="Times New Roman" w:eastAsia="Calibri" w:hAnsi="Times New Roman" w:cs="Times New Roman"/>
          <w:sz w:val="28"/>
          <w:szCs w:val="28"/>
        </w:rPr>
        <w:t xml:space="preserve">Гусак // Проблемні питання стану дотримання захисту прав людини в Україні : </w:t>
      </w:r>
      <w:proofErr w:type="spellStart"/>
      <w:r w:rsidRPr="0017748D">
        <w:rPr>
          <w:rFonts w:ascii="Times New Roman" w:eastAsia="Calibri" w:hAnsi="Times New Roman" w:cs="Times New Roman"/>
          <w:sz w:val="28"/>
          <w:szCs w:val="28"/>
        </w:rPr>
        <w:t>зб</w:t>
      </w:r>
      <w:proofErr w:type="spellEnd"/>
      <w:r w:rsidRPr="0017748D">
        <w:rPr>
          <w:rFonts w:ascii="Times New Roman" w:eastAsia="Calibri" w:hAnsi="Times New Roman" w:cs="Times New Roman"/>
          <w:sz w:val="28"/>
          <w:szCs w:val="28"/>
        </w:rPr>
        <w:t xml:space="preserve"> наук. ст. за матеріалами ІV </w:t>
      </w:r>
      <w:proofErr w:type="spellStart"/>
      <w:r w:rsidRPr="0017748D">
        <w:rPr>
          <w:rFonts w:ascii="Times New Roman" w:eastAsia="Calibri" w:hAnsi="Times New Roman" w:cs="Times New Roman"/>
          <w:sz w:val="28"/>
          <w:szCs w:val="28"/>
        </w:rPr>
        <w:t>Всеукр</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наук.-практ</w:t>
      </w:r>
      <w:proofErr w:type="spellEnd"/>
      <w:r w:rsidRPr="0017748D">
        <w:rPr>
          <w:rFonts w:ascii="Times New Roman" w:eastAsia="Calibri" w:hAnsi="Times New Roman" w:cs="Times New Roman"/>
          <w:sz w:val="28"/>
          <w:szCs w:val="28"/>
        </w:rPr>
        <w:t xml:space="preserve">. </w:t>
      </w:r>
      <w:proofErr w:type="spellStart"/>
      <w:r w:rsidRPr="0017748D">
        <w:rPr>
          <w:rFonts w:ascii="Times New Roman" w:eastAsia="Calibri" w:hAnsi="Times New Roman" w:cs="Times New Roman"/>
          <w:sz w:val="28"/>
          <w:szCs w:val="28"/>
        </w:rPr>
        <w:t>конф</w:t>
      </w:r>
      <w:proofErr w:type="spellEnd"/>
      <w:r w:rsidRPr="0017748D">
        <w:rPr>
          <w:rFonts w:ascii="Times New Roman" w:eastAsia="Calibri" w:hAnsi="Times New Roman" w:cs="Times New Roman"/>
          <w:sz w:val="28"/>
          <w:szCs w:val="28"/>
        </w:rPr>
        <w:t>. (м. Київ, 5 груд. 2013 р.). – К</w:t>
      </w:r>
      <w:r w:rsidR="00301EC8">
        <w:rPr>
          <w:rFonts w:ascii="Times New Roman" w:eastAsia="Calibri" w:hAnsi="Times New Roman" w:cs="Times New Roman"/>
          <w:sz w:val="28"/>
          <w:szCs w:val="28"/>
        </w:rPr>
        <w:t>.</w:t>
      </w:r>
      <w:r w:rsidRPr="0017748D">
        <w:rPr>
          <w:rFonts w:ascii="Times New Roman" w:eastAsia="Calibri" w:hAnsi="Times New Roman" w:cs="Times New Roman"/>
          <w:sz w:val="28"/>
          <w:szCs w:val="28"/>
        </w:rPr>
        <w:t xml:space="preserve"> : Нац</w:t>
      </w:r>
      <w:r w:rsidR="00301EC8">
        <w:rPr>
          <w:rFonts w:ascii="Times New Roman" w:eastAsia="Calibri" w:hAnsi="Times New Roman" w:cs="Times New Roman"/>
          <w:sz w:val="28"/>
          <w:szCs w:val="28"/>
        </w:rPr>
        <w:t>.</w:t>
      </w:r>
      <w:r w:rsidRPr="0017748D">
        <w:rPr>
          <w:rFonts w:ascii="Times New Roman" w:eastAsia="Calibri" w:hAnsi="Times New Roman" w:cs="Times New Roman"/>
          <w:sz w:val="28"/>
          <w:szCs w:val="28"/>
        </w:rPr>
        <w:t xml:space="preserve"> </w:t>
      </w:r>
      <w:proofErr w:type="spellStart"/>
      <w:r w:rsidR="00301EC8">
        <w:rPr>
          <w:rFonts w:ascii="Times New Roman" w:eastAsia="Calibri" w:hAnsi="Times New Roman" w:cs="Times New Roman"/>
          <w:sz w:val="28"/>
          <w:szCs w:val="28"/>
        </w:rPr>
        <w:t>акад</w:t>
      </w:r>
      <w:proofErr w:type="spellEnd"/>
      <w:r w:rsidRPr="0017748D">
        <w:rPr>
          <w:rFonts w:ascii="Times New Roman" w:eastAsia="Calibri" w:hAnsi="Times New Roman" w:cs="Times New Roman"/>
          <w:sz w:val="28"/>
          <w:szCs w:val="28"/>
        </w:rPr>
        <w:t xml:space="preserve"> </w:t>
      </w:r>
      <w:r w:rsidR="00301EC8">
        <w:rPr>
          <w:rFonts w:ascii="Times New Roman" w:eastAsia="Calibri" w:hAnsi="Times New Roman" w:cs="Times New Roman"/>
          <w:sz w:val="28"/>
          <w:szCs w:val="28"/>
        </w:rPr>
        <w:t>внутр. справ, 2013. – С. </w:t>
      </w:r>
      <w:r w:rsidRPr="0017748D">
        <w:rPr>
          <w:rFonts w:ascii="Times New Roman" w:eastAsia="Calibri" w:hAnsi="Times New Roman" w:cs="Times New Roman"/>
          <w:sz w:val="28"/>
          <w:szCs w:val="28"/>
        </w:rPr>
        <w:t>84</w:t>
      </w:r>
      <w:r w:rsidR="001036C0" w:rsidRPr="001036C0">
        <w:rPr>
          <w:rFonts w:ascii="Times New Roman" w:eastAsia="Calibri" w:hAnsi="Times New Roman" w:cs="Times New Roman"/>
          <w:sz w:val="28"/>
          <w:szCs w:val="28"/>
        </w:rPr>
        <w:t>−</w:t>
      </w:r>
      <w:r w:rsidRPr="0017748D">
        <w:rPr>
          <w:rFonts w:ascii="Times New Roman" w:eastAsia="Calibri" w:hAnsi="Times New Roman" w:cs="Times New Roman"/>
          <w:sz w:val="28"/>
          <w:szCs w:val="28"/>
        </w:rPr>
        <w:t>86.</w:t>
      </w:r>
    </w:p>
    <w:p w:rsidR="00301EC8" w:rsidRDefault="00301EC8" w:rsidP="00E845B1">
      <w:pPr>
        <w:pStyle w:val="a4"/>
        <w:spacing w:line="276" w:lineRule="auto"/>
        <w:ind w:firstLine="0"/>
        <w:jc w:val="center"/>
        <w:rPr>
          <w:b/>
          <w:bCs/>
        </w:rPr>
      </w:pPr>
    </w:p>
    <w:p w:rsidR="005F3EF1" w:rsidRDefault="005F3EF1" w:rsidP="00E845B1">
      <w:pPr>
        <w:pStyle w:val="a4"/>
        <w:spacing w:line="276" w:lineRule="auto"/>
        <w:ind w:firstLine="0"/>
        <w:jc w:val="center"/>
        <w:rPr>
          <w:b/>
          <w:bCs/>
        </w:rPr>
      </w:pPr>
      <w:r>
        <w:rPr>
          <w:b/>
          <w:bCs/>
        </w:rPr>
        <w:t>АНОТАЦІЯ</w:t>
      </w:r>
    </w:p>
    <w:p w:rsidR="005F3EF1" w:rsidRDefault="005F3EF1" w:rsidP="00E845B1">
      <w:pPr>
        <w:pStyle w:val="a4"/>
        <w:spacing w:line="276" w:lineRule="auto"/>
        <w:ind w:firstLine="0"/>
        <w:jc w:val="center"/>
        <w:rPr>
          <w:b/>
          <w:bCs/>
        </w:rPr>
      </w:pPr>
    </w:p>
    <w:p w:rsidR="005F3EF1" w:rsidRDefault="005F3EF1" w:rsidP="00163CBD">
      <w:pPr>
        <w:pStyle w:val="a4"/>
        <w:spacing w:line="276" w:lineRule="auto"/>
        <w:ind w:firstLine="540"/>
      </w:pPr>
      <w:r>
        <w:rPr>
          <w:b/>
          <w:bCs/>
        </w:rPr>
        <w:t>Гусак Т.</w:t>
      </w:r>
      <w:r w:rsidR="00301EC8">
        <w:rPr>
          <w:b/>
          <w:bCs/>
        </w:rPr>
        <w:t> </w:t>
      </w:r>
      <w:r w:rsidR="00163CBD">
        <w:rPr>
          <w:b/>
          <w:bCs/>
        </w:rPr>
        <w:t> </w:t>
      </w:r>
      <w:r>
        <w:rPr>
          <w:b/>
          <w:bCs/>
        </w:rPr>
        <w:t xml:space="preserve">П. Протидії злочинним діям, що вчиняються особами у складі натовпу. </w:t>
      </w:r>
      <w:r>
        <w:t>– На пра</w:t>
      </w:r>
      <w:r w:rsidRPr="00301EC8">
        <w:t>вах р</w:t>
      </w:r>
      <w:r>
        <w:t>укопис</w:t>
      </w:r>
      <w:r w:rsidRPr="00301EC8">
        <w:t>у</w:t>
      </w:r>
      <w:r>
        <w:t>.</w:t>
      </w:r>
    </w:p>
    <w:p w:rsidR="005F3EF1" w:rsidRDefault="005F3EF1" w:rsidP="00163CBD">
      <w:pPr>
        <w:shd w:val="clear" w:color="auto" w:fill="FFFFFF"/>
        <w:spacing w:after="0"/>
        <w:ind w:firstLine="540"/>
        <w:jc w:val="both"/>
        <w:rPr>
          <w:rFonts w:ascii="Times New Roman" w:eastAsia="Lucida Sans Unicode" w:hAnsi="Times New Roman" w:cs="Times New Roman"/>
          <w:color w:val="000000"/>
          <w:sz w:val="28"/>
          <w:szCs w:val="28"/>
        </w:rPr>
      </w:pPr>
      <w:r>
        <w:rPr>
          <w:rFonts w:ascii="Times New Roman" w:hAnsi="Times New Roman" w:cs="Times New Roman"/>
          <w:sz w:val="28"/>
          <w:szCs w:val="28"/>
        </w:rPr>
        <w:t xml:space="preserve">Дисертація на здобуття наукового ступеня кандидата юридичних наук за спеціальністю 12.00.08 – кримінальне право та кримінологія; кримінально-виконавче право. – </w:t>
      </w:r>
      <w:r>
        <w:rPr>
          <w:rFonts w:ascii="Times New Roman" w:eastAsia="Lucida Sans Unicode" w:hAnsi="Times New Roman" w:cs="Times New Roman"/>
          <w:color w:val="000000"/>
          <w:sz w:val="28"/>
          <w:szCs w:val="28"/>
        </w:rPr>
        <w:t xml:space="preserve">Інститут держави і права ім. В. М. </w:t>
      </w:r>
      <w:proofErr w:type="spellStart"/>
      <w:r>
        <w:rPr>
          <w:rFonts w:ascii="Times New Roman" w:eastAsia="Lucida Sans Unicode" w:hAnsi="Times New Roman" w:cs="Times New Roman"/>
          <w:color w:val="000000"/>
          <w:sz w:val="28"/>
          <w:szCs w:val="28"/>
        </w:rPr>
        <w:t>Корецького</w:t>
      </w:r>
      <w:proofErr w:type="spellEnd"/>
      <w:r>
        <w:rPr>
          <w:rFonts w:ascii="Times New Roman" w:eastAsia="Lucida Sans Unicode" w:hAnsi="Times New Roman" w:cs="Times New Roman"/>
          <w:color w:val="000000"/>
          <w:sz w:val="28"/>
          <w:szCs w:val="28"/>
        </w:rPr>
        <w:t xml:space="preserve"> НАН України, Київ, 2015.</w:t>
      </w:r>
    </w:p>
    <w:p w:rsidR="005F3EF1" w:rsidRDefault="005F3EF1" w:rsidP="00163CBD">
      <w:pPr>
        <w:shd w:val="clear" w:color="auto" w:fill="FFFFFF"/>
        <w:spacing w:after="0"/>
        <w:ind w:firstLine="540"/>
        <w:jc w:val="both"/>
        <w:rPr>
          <w:rFonts w:ascii="Times New Roman" w:hAnsi="Times New Roman" w:cs="Times New Roman"/>
          <w:sz w:val="28"/>
          <w:szCs w:val="28"/>
        </w:rPr>
      </w:pPr>
      <w:r>
        <w:rPr>
          <w:rFonts w:ascii="Times New Roman" w:hAnsi="Times New Roman" w:cs="Times New Roman"/>
          <w:sz w:val="28"/>
          <w:szCs w:val="28"/>
        </w:rPr>
        <w:t>У дисертації розгля</w:t>
      </w:r>
      <w:r w:rsidR="00301EC8">
        <w:rPr>
          <w:rFonts w:ascii="Times New Roman" w:hAnsi="Times New Roman" w:cs="Times New Roman"/>
          <w:sz w:val="28"/>
          <w:szCs w:val="28"/>
        </w:rPr>
        <w:t>нуто</w:t>
      </w:r>
      <w:r>
        <w:rPr>
          <w:rFonts w:ascii="Times New Roman" w:hAnsi="Times New Roman" w:cs="Times New Roman"/>
          <w:sz w:val="28"/>
          <w:szCs w:val="28"/>
        </w:rPr>
        <w:t xml:space="preserve"> проблеми кримінально-правової та кримінологічної протидії злочинним діям, що вчиняються особами </w:t>
      </w:r>
      <w:r w:rsidR="00301EC8">
        <w:rPr>
          <w:rFonts w:ascii="Times New Roman" w:hAnsi="Times New Roman" w:cs="Times New Roman"/>
          <w:sz w:val="28"/>
          <w:szCs w:val="28"/>
        </w:rPr>
        <w:t>в</w:t>
      </w:r>
      <w:r>
        <w:rPr>
          <w:rFonts w:ascii="Times New Roman" w:hAnsi="Times New Roman" w:cs="Times New Roman"/>
          <w:sz w:val="28"/>
          <w:szCs w:val="28"/>
        </w:rPr>
        <w:t xml:space="preserve"> складі натовпу. </w:t>
      </w:r>
      <w:r>
        <w:rPr>
          <w:rFonts w:ascii="Times New Roman" w:hAnsi="Times New Roman" w:cs="Times New Roman"/>
          <w:spacing w:val="2"/>
          <w:sz w:val="28"/>
          <w:szCs w:val="28"/>
        </w:rPr>
        <w:t>З урахуванням соціально-психологічних засад спільної діяльності</w:t>
      </w:r>
      <w:r>
        <w:rPr>
          <w:rFonts w:ascii="Times New Roman" w:hAnsi="Times New Roman" w:cs="Times New Roman"/>
          <w:sz w:val="28"/>
          <w:szCs w:val="28"/>
        </w:rPr>
        <w:t xml:space="preserve"> виокремлено особливості та запропоновано дефініцію понят</w:t>
      </w:r>
      <w:r w:rsidR="008D3502">
        <w:rPr>
          <w:rFonts w:ascii="Times New Roman" w:hAnsi="Times New Roman" w:cs="Times New Roman"/>
          <w:sz w:val="28"/>
          <w:szCs w:val="28"/>
        </w:rPr>
        <w:t>ь</w:t>
      </w:r>
      <w:r>
        <w:rPr>
          <w:rFonts w:ascii="Times New Roman" w:hAnsi="Times New Roman" w:cs="Times New Roman"/>
          <w:sz w:val="28"/>
          <w:szCs w:val="28"/>
        </w:rPr>
        <w:t xml:space="preserve"> «злочинний натовп», «склад натовпу»</w:t>
      </w:r>
      <w:r w:rsidR="008D3502">
        <w:rPr>
          <w:rFonts w:ascii="Times New Roman" w:hAnsi="Times New Roman" w:cs="Times New Roman"/>
          <w:sz w:val="28"/>
          <w:szCs w:val="28"/>
        </w:rPr>
        <w:t>,</w:t>
      </w:r>
      <w:r w:rsidR="008D3502" w:rsidRPr="008D3502">
        <w:rPr>
          <w:rFonts w:ascii="Times New Roman" w:eastAsia="Times New Roman" w:hAnsi="Times New Roman" w:cs="Times New Roman"/>
          <w:sz w:val="28"/>
          <w:szCs w:val="28"/>
        </w:rPr>
        <w:t xml:space="preserve"> </w:t>
      </w:r>
      <w:r w:rsidR="008D3502">
        <w:rPr>
          <w:rFonts w:ascii="Times New Roman" w:eastAsia="Times New Roman" w:hAnsi="Times New Roman" w:cs="Times New Roman"/>
          <w:sz w:val="28"/>
          <w:szCs w:val="28"/>
        </w:rPr>
        <w:t>«лідер злочинного натовпу»</w:t>
      </w:r>
      <w:r>
        <w:rPr>
          <w:rFonts w:ascii="Times New Roman" w:hAnsi="Times New Roman" w:cs="Times New Roman"/>
          <w:sz w:val="28"/>
          <w:szCs w:val="28"/>
        </w:rPr>
        <w:t>. Обґрунтовано доцільність диференціації понять «організатор» і «провокатор» як учасників масових заворушень</w:t>
      </w:r>
      <w:r>
        <w:rPr>
          <w:rFonts w:ascii="Times New Roman" w:eastAsia="Times New Roman" w:hAnsi="Times New Roman" w:cs="Times New Roman"/>
          <w:sz w:val="28"/>
          <w:szCs w:val="28"/>
        </w:rPr>
        <w:t xml:space="preserve">. </w:t>
      </w:r>
      <w:r w:rsidR="000B4BA2">
        <w:rPr>
          <w:rFonts w:ascii="Times New Roman" w:eastAsia="Times New Roman" w:hAnsi="Times New Roman" w:cs="Times New Roman"/>
          <w:sz w:val="28"/>
          <w:szCs w:val="28"/>
        </w:rPr>
        <w:t>Визначено</w:t>
      </w:r>
      <w:r>
        <w:rPr>
          <w:rFonts w:ascii="Times New Roman" w:eastAsia="Times New Roman" w:hAnsi="Times New Roman" w:cs="Times New Roman"/>
          <w:sz w:val="28"/>
          <w:szCs w:val="28"/>
        </w:rPr>
        <w:t xml:space="preserve">, що </w:t>
      </w:r>
      <w:r w:rsidRPr="000D36DF">
        <w:rPr>
          <w:rFonts w:ascii="Times New Roman" w:eastAsia="Times New Roman" w:hAnsi="Times New Roman" w:cs="Times New Roman"/>
          <w:sz w:val="28"/>
          <w:szCs w:val="28"/>
          <w:lang w:eastAsia="uk-UA"/>
        </w:rPr>
        <w:t>основою для розробки ефективних методів протидії злочинним діям осіб у складі натовпу мають стати знання соціально-психологічних особливостей розвитку групов</w:t>
      </w:r>
      <w:r>
        <w:rPr>
          <w:rFonts w:ascii="Times New Roman" w:eastAsia="Times New Roman" w:hAnsi="Times New Roman" w:cs="Times New Roman"/>
          <w:sz w:val="28"/>
          <w:szCs w:val="28"/>
          <w:lang w:eastAsia="uk-UA"/>
        </w:rPr>
        <w:t>ої діяльності.</w:t>
      </w:r>
      <w:r>
        <w:rPr>
          <w:rFonts w:ascii="Times New Roman" w:eastAsia="Times New Roman" w:hAnsi="Times New Roman" w:cs="Times New Roman"/>
          <w:sz w:val="28"/>
          <w:szCs w:val="28"/>
        </w:rPr>
        <w:t xml:space="preserve"> Запропоновано </w:t>
      </w:r>
      <w:r>
        <w:rPr>
          <w:rFonts w:ascii="Times New Roman" w:eastAsia="Times New Roman" w:hAnsi="Times New Roman" w:cs="Times New Roman"/>
          <w:bCs/>
          <w:kern w:val="36"/>
          <w:sz w:val="28"/>
          <w:szCs w:val="28"/>
        </w:rPr>
        <w:t>розуміння політичних, соціальних, економічних, психогенних</w:t>
      </w:r>
      <w:r w:rsidR="000B4BA2">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організаційних причин вчинення злочинних дій особами </w:t>
      </w:r>
      <w:r w:rsidR="00301EC8">
        <w:rPr>
          <w:rFonts w:ascii="Times New Roman" w:eastAsia="Times New Roman" w:hAnsi="Times New Roman" w:cs="Times New Roman"/>
          <w:bCs/>
          <w:kern w:val="36"/>
          <w:sz w:val="28"/>
          <w:szCs w:val="28"/>
        </w:rPr>
        <w:t>в</w:t>
      </w:r>
      <w:r>
        <w:rPr>
          <w:rFonts w:ascii="Times New Roman" w:eastAsia="Times New Roman" w:hAnsi="Times New Roman" w:cs="Times New Roman"/>
          <w:bCs/>
          <w:kern w:val="36"/>
          <w:sz w:val="28"/>
          <w:szCs w:val="28"/>
        </w:rPr>
        <w:t xml:space="preserve"> складі натовпу, </w:t>
      </w:r>
      <w:r>
        <w:rPr>
          <w:rFonts w:ascii="Times New Roman" w:hAnsi="Times New Roman" w:cs="Times New Roman"/>
          <w:sz w:val="28"/>
          <w:szCs w:val="28"/>
        </w:rPr>
        <w:t xml:space="preserve">розроблено напрями протидії цим злочинним діям. Проаналізовано ознаки масових заворушень та інших суміжних складів злочинів. Визначено поняття громадського порядку, </w:t>
      </w:r>
      <w:r>
        <w:rPr>
          <w:rFonts w:ascii="Times New Roman" w:hAnsi="Times New Roman" w:cs="Times New Roman"/>
          <w:sz w:val="28"/>
          <w:szCs w:val="28"/>
        </w:rPr>
        <w:lastRenderedPageBreak/>
        <w:t xml:space="preserve">масових заворушень, запропоновано </w:t>
      </w:r>
      <w:r w:rsidR="00301EC8">
        <w:rPr>
          <w:rFonts w:ascii="Times New Roman" w:hAnsi="Times New Roman" w:cs="Times New Roman"/>
          <w:sz w:val="28"/>
          <w:szCs w:val="28"/>
        </w:rPr>
        <w:t xml:space="preserve">низку </w:t>
      </w:r>
      <w:r>
        <w:rPr>
          <w:rFonts w:ascii="Times New Roman" w:hAnsi="Times New Roman" w:cs="Times New Roman"/>
          <w:sz w:val="28"/>
          <w:szCs w:val="28"/>
        </w:rPr>
        <w:t>змін до Кримінального кодексу України.</w:t>
      </w:r>
    </w:p>
    <w:p w:rsidR="005F3EF1" w:rsidRDefault="005F3EF1" w:rsidP="00163CBD">
      <w:pPr>
        <w:tabs>
          <w:tab w:val="num" w:pos="142"/>
        </w:tabs>
        <w:spacing w:after="0" w:line="269" w:lineRule="auto"/>
        <w:ind w:firstLine="540"/>
        <w:jc w:val="both"/>
        <w:rPr>
          <w:rFonts w:ascii="Times New Roman" w:hAnsi="Times New Roman" w:cs="Times New Roman"/>
          <w:sz w:val="28"/>
          <w:szCs w:val="28"/>
        </w:rPr>
      </w:pPr>
      <w:r>
        <w:rPr>
          <w:rFonts w:ascii="Times New Roman" w:hAnsi="Times New Roman" w:cs="Times New Roman"/>
          <w:b/>
          <w:sz w:val="28"/>
          <w:szCs w:val="28"/>
        </w:rPr>
        <w:t>Ключові слова</w:t>
      </w:r>
      <w:r w:rsidRPr="00301EC8">
        <w:rPr>
          <w:rFonts w:ascii="Times New Roman" w:hAnsi="Times New Roman" w:cs="Times New Roman"/>
          <w:b/>
          <w:sz w:val="28"/>
          <w:szCs w:val="28"/>
        </w:rPr>
        <w:t>:</w:t>
      </w:r>
      <w:r>
        <w:rPr>
          <w:rFonts w:ascii="Times New Roman" w:hAnsi="Times New Roman" w:cs="Times New Roman"/>
          <w:sz w:val="28"/>
          <w:szCs w:val="28"/>
        </w:rPr>
        <w:t xml:space="preserve"> злочинний натовп, склад натовпу, масові заворушення,</w:t>
      </w:r>
      <w:r>
        <w:rPr>
          <w:rFonts w:ascii="Times New Roman" w:hAnsi="Times New Roman" w:cs="Times New Roman"/>
          <w:b/>
          <w:sz w:val="28"/>
          <w:szCs w:val="28"/>
        </w:rPr>
        <w:t xml:space="preserve"> </w:t>
      </w:r>
      <w:r>
        <w:rPr>
          <w:rFonts w:ascii="Times New Roman" w:hAnsi="Times New Roman" w:cs="Times New Roman"/>
          <w:sz w:val="28"/>
          <w:szCs w:val="28"/>
        </w:rPr>
        <w:t>публічні заклики,</w:t>
      </w:r>
      <w:r>
        <w:rPr>
          <w:rFonts w:ascii="Times New Roman" w:hAnsi="Times New Roman" w:cs="Times New Roman"/>
          <w:b/>
          <w:sz w:val="28"/>
          <w:szCs w:val="28"/>
        </w:rPr>
        <w:t xml:space="preserve"> </w:t>
      </w:r>
      <w:r>
        <w:rPr>
          <w:rFonts w:ascii="Times New Roman" w:hAnsi="Times New Roman" w:cs="Times New Roman"/>
          <w:sz w:val="28"/>
          <w:szCs w:val="28"/>
        </w:rPr>
        <w:t>кримінально-правова протидія, необхідна співучасть, лідер злочинного натовпу</w:t>
      </w:r>
      <w:r w:rsidR="00760DFD">
        <w:rPr>
          <w:rFonts w:ascii="Times New Roman" w:hAnsi="Times New Roman" w:cs="Times New Roman"/>
          <w:sz w:val="28"/>
          <w:szCs w:val="28"/>
        </w:rPr>
        <w:t>,</w:t>
      </w:r>
      <w:r>
        <w:rPr>
          <w:rFonts w:ascii="Times New Roman" w:hAnsi="Times New Roman" w:cs="Times New Roman"/>
          <w:sz w:val="28"/>
          <w:szCs w:val="28"/>
        </w:rPr>
        <w:t xml:space="preserve"> громадський порядок, провокатор</w:t>
      </w:r>
      <w:r w:rsidR="004D6AC2">
        <w:rPr>
          <w:rFonts w:ascii="Times New Roman" w:hAnsi="Times New Roman" w:cs="Times New Roman"/>
          <w:sz w:val="28"/>
          <w:szCs w:val="28"/>
        </w:rPr>
        <w:t>, групова поведінка</w:t>
      </w:r>
      <w:r>
        <w:rPr>
          <w:rFonts w:ascii="Times New Roman" w:hAnsi="Times New Roman" w:cs="Times New Roman"/>
          <w:sz w:val="28"/>
          <w:szCs w:val="28"/>
        </w:rPr>
        <w:t>.</w:t>
      </w:r>
    </w:p>
    <w:p w:rsidR="005F3EF1" w:rsidRDefault="005F3EF1" w:rsidP="00163CBD">
      <w:pPr>
        <w:tabs>
          <w:tab w:val="num" w:pos="142"/>
        </w:tabs>
        <w:spacing w:after="0" w:line="269" w:lineRule="auto"/>
        <w:ind w:left="142" w:firstLine="540"/>
        <w:jc w:val="both"/>
        <w:rPr>
          <w:rFonts w:ascii="Times New Roman" w:hAnsi="Times New Roman" w:cs="Times New Roman"/>
          <w:sz w:val="28"/>
          <w:szCs w:val="28"/>
        </w:rPr>
      </w:pPr>
    </w:p>
    <w:p w:rsidR="005F3EF1" w:rsidRDefault="005F3EF1" w:rsidP="00163CBD">
      <w:pPr>
        <w:tabs>
          <w:tab w:val="num" w:pos="142"/>
        </w:tabs>
        <w:spacing w:line="269" w:lineRule="auto"/>
        <w:ind w:left="142" w:firstLine="540"/>
        <w:jc w:val="both"/>
        <w:rPr>
          <w:rFonts w:ascii="Times New Roman" w:hAnsi="Times New Roman" w:cs="Times New Roman"/>
          <w:sz w:val="28"/>
          <w:szCs w:val="28"/>
        </w:rPr>
      </w:pPr>
    </w:p>
    <w:p w:rsidR="005F3EF1" w:rsidRDefault="005F3EF1" w:rsidP="00163CBD">
      <w:pPr>
        <w:tabs>
          <w:tab w:val="num" w:pos="284"/>
        </w:tabs>
        <w:spacing w:after="0" w:line="269" w:lineRule="auto"/>
        <w:ind w:firstLine="540"/>
        <w:jc w:val="center"/>
        <w:rPr>
          <w:rFonts w:ascii="Times New Roman" w:hAnsi="Times New Roman" w:cs="Times New Roman"/>
          <w:b/>
          <w:sz w:val="28"/>
          <w:szCs w:val="28"/>
          <w:lang w:val="ru-RU"/>
        </w:rPr>
      </w:pPr>
      <w:r>
        <w:rPr>
          <w:rFonts w:ascii="Times New Roman" w:hAnsi="Times New Roman" w:cs="Times New Roman"/>
          <w:b/>
          <w:sz w:val="28"/>
          <w:szCs w:val="28"/>
          <w:lang w:val="ru-RU"/>
        </w:rPr>
        <w:t>АННОТАЦИЯ</w:t>
      </w:r>
    </w:p>
    <w:p w:rsidR="0095616C" w:rsidRDefault="0095616C" w:rsidP="00163CBD">
      <w:pPr>
        <w:tabs>
          <w:tab w:val="num" w:pos="284"/>
        </w:tabs>
        <w:spacing w:after="0" w:line="269" w:lineRule="auto"/>
        <w:ind w:firstLine="540"/>
        <w:jc w:val="center"/>
        <w:rPr>
          <w:rFonts w:ascii="Times New Roman" w:hAnsi="Times New Roman" w:cs="Times New Roman"/>
          <w:b/>
          <w:sz w:val="28"/>
          <w:szCs w:val="28"/>
          <w:lang w:val="ru-RU"/>
        </w:rPr>
      </w:pPr>
    </w:p>
    <w:p w:rsidR="005F3EF1" w:rsidRDefault="005F3EF1" w:rsidP="00163CBD">
      <w:pPr>
        <w:tabs>
          <w:tab w:val="num" w:pos="284"/>
        </w:tabs>
        <w:spacing w:after="0" w:line="269" w:lineRule="auto"/>
        <w:ind w:firstLine="540"/>
        <w:jc w:val="both"/>
        <w:rPr>
          <w:rFonts w:ascii="Times New Roman" w:hAnsi="Times New Roman" w:cs="Times New Roman"/>
          <w:sz w:val="28"/>
          <w:szCs w:val="28"/>
          <w:lang w:val="ru-RU"/>
        </w:rPr>
      </w:pPr>
      <w:r>
        <w:rPr>
          <w:rFonts w:ascii="Times New Roman" w:hAnsi="Times New Roman" w:cs="Times New Roman"/>
          <w:b/>
          <w:sz w:val="28"/>
          <w:szCs w:val="28"/>
          <w:lang w:val="ru-RU"/>
        </w:rPr>
        <w:t>Гусак Т.</w:t>
      </w:r>
      <w:r w:rsidR="00301EC8">
        <w:rPr>
          <w:rFonts w:ascii="Times New Roman" w:hAnsi="Times New Roman" w:cs="Times New Roman"/>
          <w:b/>
          <w:sz w:val="28"/>
          <w:szCs w:val="28"/>
          <w:lang w:val="ru-RU"/>
        </w:rPr>
        <w:t> </w:t>
      </w:r>
      <w:r>
        <w:rPr>
          <w:rFonts w:ascii="Times New Roman" w:hAnsi="Times New Roman" w:cs="Times New Roman"/>
          <w:b/>
          <w:sz w:val="28"/>
          <w:szCs w:val="28"/>
          <w:lang w:val="ru-RU"/>
        </w:rPr>
        <w:t>П. Противодействие преступным действиям, совершаемым лицами в составе толпы. −</w:t>
      </w:r>
      <w:r>
        <w:rPr>
          <w:rFonts w:ascii="Times New Roman" w:hAnsi="Times New Roman" w:cs="Times New Roman"/>
          <w:sz w:val="28"/>
          <w:szCs w:val="28"/>
          <w:lang w:val="ru-RU"/>
        </w:rPr>
        <w:t xml:space="preserve"> На правах рукописи.</w:t>
      </w:r>
    </w:p>
    <w:p w:rsidR="005F3EF1" w:rsidRDefault="005F3EF1" w:rsidP="00163CBD">
      <w:pPr>
        <w:tabs>
          <w:tab w:val="num" w:pos="284"/>
        </w:tabs>
        <w:spacing w:after="0" w:line="269"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Диссертация на соискание </w:t>
      </w:r>
      <w:r w:rsidR="00CA6DCB">
        <w:rPr>
          <w:rFonts w:ascii="Times New Roman" w:hAnsi="Times New Roman" w:cs="Times New Roman"/>
          <w:sz w:val="28"/>
          <w:szCs w:val="28"/>
          <w:lang w:val="ru-RU"/>
        </w:rPr>
        <w:t>научн</w:t>
      </w:r>
      <w:r>
        <w:rPr>
          <w:rFonts w:ascii="Times New Roman" w:hAnsi="Times New Roman" w:cs="Times New Roman"/>
          <w:sz w:val="28"/>
          <w:szCs w:val="28"/>
          <w:lang w:val="ru-RU"/>
        </w:rPr>
        <w:t>ой степени кандидата юридических наук по специальности 12.00.08 − уголовное право и криминология; уголовно-исполнительное право. − Институт государства и права им. В. М. Корецкого НАН Украины, Киев, 2015.</w:t>
      </w:r>
    </w:p>
    <w:p w:rsidR="005F3EF1" w:rsidRDefault="005F3EF1" w:rsidP="00163CBD">
      <w:pPr>
        <w:tabs>
          <w:tab w:val="num" w:pos="284"/>
        </w:tabs>
        <w:spacing w:after="0" w:line="269"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диссертации рассматриваются проблемы уголовно-правово</w:t>
      </w:r>
      <w:r w:rsidR="00CA6DCB">
        <w:rPr>
          <w:rFonts w:ascii="Times New Roman" w:hAnsi="Times New Roman" w:cs="Times New Roman"/>
          <w:sz w:val="28"/>
          <w:szCs w:val="28"/>
          <w:lang w:val="ru-RU"/>
        </w:rPr>
        <w:t>го</w:t>
      </w:r>
      <w:r>
        <w:rPr>
          <w:rFonts w:ascii="Times New Roman" w:hAnsi="Times New Roman" w:cs="Times New Roman"/>
          <w:sz w:val="28"/>
          <w:szCs w:val="28"/>
          <w:lang w:val="ru-RU"/>
        </w:rPr>
        <w:t xml:space="preserve"> и криминологическо</w:t>
      </w:r>
      <w:r w:rsidR="00CA6DCB">
        <w:rPr>
          <w:rFonts w:ascii="Times New Roman" w:hAnsi="Times New Roman" w:cs="Times New Roman"/>
          <w:sz w:val="28"/>
          <w:szCs w:val="28"/>
          <w:lang w:val="ru-RU"/>
        </w:rPr>
        <w:t>го</w:t>
      </w:r>
      <w:r>
        <w:rPr>
          <w:rFonts w:ascii="Times New Roman" w:hAnsi="Times New Roman" w:cs="Times New Roman"/>
          <w:sz w:val="28"/>
          <w:szCs w:val="28"/>
          <w:lang w:val="ru-RU"/>
        </w:rPr>
        <w:t xml:space="preserve"> противодействия преступным действиям, которые совершаются лицами в составе толпы. </w:t>
      </w:r>
    </w:p>
    <w:p w:rsidR="005F3EF1" w:rsidRDefault="005F3EF1" w:rsidP="00163CBD">
      <w:pPr>
        <w:tabs>
          <w:tab w:val="num" w:pos="284"/>
        </w:tabs>
        <w:spacing w:after="0" w:line="269"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С учетом социально-психологических основ совместной деятельности выделены особенности и предложен</w:t>
      </w:r>
      <w:r w:rsidR="00301EC8">
        <w:rPr>
          <w:rFonts w:ascii="Times New Roman" w:hAnsi="Times New Roman" w:cs="Times New Roman"/>
          <w:sz w:val="28"/>
          <w:szCs w:val="28"/>
          <w:lang w:val="ru-RU"/>
        </w:rPr>
        <w:t>а</w:t>
      </w:r>
      <w:r>
        <w:rPr>
          <w:rFonts w:ascii="Times New Roman" w:hAnsi="Times New Roman" w:cs="Times New Roman"/>
          <w:sz w:val="28"/>
          <w:szCs w:val="28"/>
          <w:lang w:val="ru-RU"/>
        </w:rPr>
        <w:t xml:space="preserve"> дефиници</w:t>
      </w:r>
      <w:r w:rsidR="00301EC8">
        <w:rPr>
          <w:rFonts w:ascii="Times New Roman" w:hAnsi="Times New Roman" w:cs="Times New Roman"/>
          <w:sz w:val="28"/>
          <w:szCs w:val="28"/>
          <w:lang w:val="ru-RU"/>
        </w:rPr>
        <w:t>я</w:t>
      </w:r>
      <w:r>
        <w:rPr>
          <w:rFonts w:ascii="Times New Roman" w:hAnsi="Times New Roman" w:cs="Times New Roman"/>
          <w:sz w:val="28"/>
          <w:szCs w:val="28"/>
          <w:lang w:val="ru-RU"/>
        </w:rPr>
        <w:t xml:space="preserve"> понятия «преступная толпа», под которой </w:t>
      </w:r>
      <w:r w:rsidR="00CA6DCB">
        <w:rPr>
          <w:rFonts w:ascii="Times New Roman" w:hAnsi="Times New Roman" w:cs="Times New Roman"/>
          <w:sz w:val="28"/>
          <w:szCs w:val="28"/>
          <w:lang w:val="ru-RU"/>
        </w:rPr>
        <w:t>следует</w:t>
      </w:r>
      <w:r>
        <w:rPr>
          <w:rFonts w:ascii="Times New Roman" w:hAnsi="Times New Roman" w:cs="Times New Roman"/>
          <w:sz w:val="28"/>
          <w:szCs w:val="28"/>
          <w:lang w:val="ru-RU"/>
        </w:rPr>
        <w:t xml:space="preserve"> понимать проявление группового поведения большого количества лиц, совершающих насильственные преступные действия во взаимодействии и </w:t>
      </w:r>
      <w:r w:rsidR="00301EC8">
        <w:rPr>
          <w:rFonts w:ascii="Times New Roman" w:hAnsi="Times New Roman" w:cs="Times New Roman"/>
          <w:sz w:val="28"/>
          <w:szCs w:val="28"/>
          <w:lang w:val="ru-RU"/>
        </w:rPr>
        <w:t xml:space="preserve">при </w:t>
      </w:r>
      <w:r>
        <w:rPr>
          <w:rFonts w:ascii="Times New Roman" w:hAnsi="Times New Roman" w:cs="Times New Roman"/>
          <w:sz w:val="28"/>
          <w:szCs w:val="28"/>
          <w:lang w:val="ru-RU"/>
        </w:rPr>
        <w:t>непосредственном контакте между собой. Обосновано использование понятия «состав толпы». Феномен состав</w:t>
      </w:r>
      <w:r w:rsidR="00CA6DCB">
        <w:rPr>
          <w:rFonts w:ascii="Times New Roman" w:hAnsi="Times New Roman" w:cs="Times New Roman"/>
          <w:sz w:val="28"/>
          <w:szCs w:val="28"/>
          <w:lang w:val="ru-RU"/>
        </w:rPr>
        <w:t>а</w:t>
      </w:r>
      <w:r>
        <w:rPr>
          <w:rFonts w:ascii="Times New Roman" w:hAnsi="Times New Roman" w:cs="Times New Roman"/>
          <w:sz w:val="28"/>
          <w:szCs w:val="28"/>
          <w:lang w:val="ru-RU"/>
        </w:rPr>
        <w:t xml:space="preserve"> преступной толпы </w:t>
      </w:r>
      <w:r w:rsidR="00CA6DCB">
        <w:rPr>
          <w:rFonts w:ascii="Times New Roman" w:hAnsi="Times New Roman" w:cs="Times New Roman"/>
          <w:sz w:val="28"/>
          <w:szCs w:val="28"/>
          <w:lang w:val="ru-RU"/>
        </w:rPr>
        <w:t>определен</w:t>
      </w:r>
      <w:r>
        <w:rPr>
          <w:rFonts w:ascii="Times New Roman" w:hAnsi="Times New Roman" w:cs="Times New Roman"/>
          <w:sz w:val="28"/>
          <w:szCs w:val="28"/>
          <w:lang w:val="ru-RU"/>
        </w:rPr>
        <w:t xml:space="preserve"> как явление, единое в своем роде, охватывающее такие противоположные свойства: 1) в составе толпы лица теряют индивидуальные особенности и ощущение обособленной идентичности, приобретая общие черты; 2) толпа неоднородна по составу лиц, совершающих преступные действия (лидер, провокатор, участник).</w:t>
      </w:r>
    </w:p>
    <w:p w:rsidR="005F3EF1" w:rsidRDefault="005F3EF1" w:rsidP="00163CBD">
      <w:pPr>
        <w:tabs>
          <w:tab w:val="num" w:pos="284"/>
        </w:tabs>
        <w:spacing w:after="0" w:line="269"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Обоснована целесообразность дифференциации понятий «организатор» и «провокатор» как участников массовых беспорядков, а также определено понятие «лидер преступной толпы», под которым предложено понимать лицо, формирующее преступную установку большого количества людей, под влиянием которой они совершают насильственные преступные действия. В толпе лидер объединяет в своей </w:t>
      </w:r>
      <w:proofErr w:type="gramStart"/>
      <w:r>
        <w:rPr>
          <w:rFonts w:ascii="Times New Roman" w:hAnsi="Times New Roman" w:cs="Times New Roman"/>
          <w:sz w:val="28"/>
          <w:szCs w:val="28"/>
          <w:lang w:val="ru-RU"/>
        </w:rPr>
        <w:t>деятельности</w:t>
      </w:r>
      <w:proofErr w:type="gramEnd"/>
      <w:r>
        <w:rPr>
          <w:rFonts w:ascii="Times New Roman" w:hAnsi="Times New Roman" w:cs="Times New Roman"/>
          <w:sz w:val="28"/>
          <w:szCs w:val="28"/>
          <w:lang w:val="ru-RU"/>
        </w:rPr>
        <w:t xml:space="preserve"> как функции организации преступных действий, так и руководства ими.</w:t>
      </w:r>
    </w:p>
    <w:p w:rsidR="005F3EF1" w:rsidRDefault="005F3EF1" w:rsidP="00163CBD">
      <w:pPr>
        <w:tabs>
          <w:tab w:val="num" w:pos="284"/>
        </w:tabs>
        <w:spacing w:after="0" w:line="269"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Поддержана и развита концепция «ролевого распределения ответственности соучастников». </w:t>
      </w:r>
      <w:r w:rsidR="00CA6DCB">
        <w:rPr>
          <w:rFonts w:ascii="Times New Roman" w:hAnsi="Times New Roman" w:cs="Times New Roman"/>
          <w:sz w:val="28"/>
          <w:szCs w:val="28"/>
          <w:lang w:val="ru-RU"/>
        </w:rPr>
        <w:t>Преступная т</w:t>
      </w:r>
      <w:r>
        <w:rPr>
          <w:rFonts w:ascii="Times New Roman" w:hAnsi="Times New Roman" w:cs="Times New Roman"/>
          <w:sz w:val="28"/>
          <w:szCs w:val="28"/>
          <w:lang w:val="ru-RU"/>
        </w:rPr>
        <w:t>олпа как проявление необходимого соучастия, неоднородная по составу, предусматрива</w:t>
      </w:r>
      <w:r w:rsidR="00301EC8">
        <w:rPr>
          <w:rFonts w:ascii="Times New Roman" w:hAnsi="Times New Roman" w:cs="Times New Roman"/>
          <w:sz w:val="28"/>
          <w:szCs w:val="28"/>
          <w:lang w:val="ru-RU"/>
        </w:rPr>
        <w:t xml:space="preserve">ет </w:t>
      </w:r>
      <w:r>
        <w:rPr>
          <w:rFonts w:ascii="Times New Roman" w:hAnsi="Times New Roman" w:cs="Times New Roman"/>
          <w:sz w:val="28"/>
          <w:szCs w:val="28"/>
          <w:lang w:val="ru-RU"/>
        </w:rPr>
        <w:t xml:space="preserve">ролевое </w:t>
      </w:r>
      <w:r>
        <w:rPr>
          <w:rFonts w:ascii="Times New Roman" w:hAnsi="Times New Roman" w:cs="Times New Roman"/>
          <w:sz w:val="28"/>
          <w:szCs w:val="28"/>
          <w:lang w:val="ru-RU"/>
        </w:rPr>
        <w:lastRenderedPageBreak/>
        <w:t>распределение деятельности. Актуализирован вопрос о необходимости дифференциации ответственности участников, организаторов, провокаторов преступных действий толпы.</w:t>
      </w:r>
    </w:p>
    <w:p w:rsidR="005F3EF1" w:rsidRDefault="005F3EF1" w:rsidP="00163CBD">
      <w:pPr>
        <w:tabs>
          <w:tab w:val="num" w:pos="284"/>
        </w:tabs>
        <w:spacing w:after="0" w:line="269"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Поддержана культурологическая концепция, согласно которой главной причиной рассматриваемого вида преступлений является низкий уровень культуры (политической, правовой, моральной). </w:t>
      </w:r>
      <w:proofErr w:type="gramStart"/>
      <w:r>
        <w:rPr>
          <w:rFonts w:ascii="Times New Roman" w:hAnsi="Times New Roman" w:cs="Times New Roman"/>
          <w:sz w:val="28"/>
          <w:szCs w:val="28"/>
          <w:lang w:val="ru-RU"/>
        </w:rPr>
        <w:t>Обобщены такие причины: политические (нестабильность в государстве, политический кризис, партийная коррупция)</w:t>
      </w:r>
      <w:r w:rsidR="00301EC8">
        <w:rPr>
          <w:rFonts w:ascii="Times New Roman" w:hAnsi="Times New Roman" w:cs="Times New Roman"/>
          <w:sz w:val="28"/>
          <w:szCs w:val="28"/>
          <w:lang w:val="ru-RU"/>
        </w:rPr>
        <w:t>,</w:t>
      </w:r>
      <w:r>
        <w:rPr>
          <w:rFonts w:ascii="Times New Roman" w:hAnsi="Times New Roman" w:cs="Times New Roman"/>
          <w:sz w:val="28"/>
          <w:szCs w:val="28"/>
          <w:lang w:val="ru-RU"/>
        </w:rPr>
        <w:t xml:space="preserve"> социальные (межэтнические и межнациональные конфликты, стремление граждан защитить свои конституционные права и свободы)</w:t>
      </w:r>
      <w:r w:rsidR="00301EC8">
        <w:rPr>
          <w:rFonts w:ascii="Times New Roman" w:hAnsi="Times New Roman" w:cs="Times New Roman"/>
          <w:sz w:val="28"/>
          <w:szCs w:val="28"/>
          <w:lang w:val="ru-RU"/>
        </w:rPr>
        <w:t>,</w:t>
      </w:r>
      <w:r>
        <w:rPr>
          <w:rFonts w:ascii="Times New Roman" w:hAnsi="Times New Roman" w:cs="Times New Roman"/>
          <w:sz w:val="28"/>
          <w:szCs w:val="28"/>
          <w:lang w:val="ru-RU"/>
        </w:rPr>
        <w:t xml:space="preserve"> экономические (низкий материальный достаток подавляющего большинства населения, отсутствие работы, сложност</w:t>
      </w:r>
      <w:r w:rsidR="00301EC8">
        <w:rPr>
          <w:rFonts w:ascii="Times New Roman" w:hAnsi="Times New Roman" w:cs="Times New Roman"/>
          <w:sz w:val="28"/>
          <w:szCs w:val="28"/>
          <w:lang w:val="ru-RU"/>
        </w:rPr>
        <w:t xml:space="preserve">ь в открытии собственного дела), </w:t>
      </w:r>
      <w:r>
        <w:rPr>
          <w:rFonts w:ascii="Times New Roman" w:hAnsi="Times New Roman" w:cs="Times New Roman"/>
          <w:sz w:val="28"/>
          <w:szCs w:val="28"/>
          <w:lang w:val="ru-RU"/>
        </w:rPr>
        <w:t xml:space="preserve">психогенные (повышенная агрессивность граждан, патологические </w:t>
      </w:r>
      <w:proofErr w:type="spellStart"/>
      <w:r>
        <w:rPr>
          <w:rFonts w:ascii="Times New Roman" w:hAnsi="Times New Roman" w:cs="Times New Roman"/>
          <w:sz w:val="28"/>
          <w:szCs w:val="28"/>
          <w:lang w:val="ru-RU"/>
        </w:rPr>
        <w:t>стрессогенные</w:t>
      </w:r>
      <w:proofErr w:type="spellEnd"/>
      <w:r>
        <w:rPr>
          <w:rFonts w:ascii="Times New Roman" w:hAnsi="Times New Roman" w:cs="Times New Roman"/>
          <w:sz w:val="28"/>
          <w:szCs w:val="28"/>
          <w:lang w:val="ru-RU"/>
        </w:rPr>
        <w:t xml:space="preserve"> отклонения психического характера, </w:t>
      </w:r>
      <w:proofErr w:type="spellStart"/>
      <w:r>
        <w:rPr>
          <w:rFonts w:ascii="Times New Roman" w:hAnsi="Times New Roman" w:cs="Times New Roman"/>
          <w:sz w:val="28"/>
          <w:szCs w:val="28"/>
          <w:lang w:val="ru-RU"/>
        </w:rPr>
        <w:t>гиперкомформное</w:t>
      </w:r>
      <w:proofErr w:type="spellEnd"/>
      <w:r>
        <w:rPr>
          <w:rFonts w:ascii="Times New Roman" w:hAnsi="Times New Roman" w:cs="Times New Roman"/>
          <w:sz w:val="28"/>
          <w:szCs w:val="28"/>
          <w:lang w:val="ru-RU"/>
        </w:rPr>
        <w:t xml:space="preserve"> поведение людей в условиях толпы)</w:t>
      </w:r>
      <w:r w:rsidR="00301EC8">
        <w:rPr>
          <w:rFonts w:ascii="Times New Roman" w:hAnsi="Times New Roman" w:cs="Times New Roman"/>
          <w:sz w:val="28"/>
          <w:szCs w:val="28"/>
          <w:lang w:val="ru-RU"/>
        </w:rPr>
        <w:t>,</w:t>
      </w:r>
      <w:r>
        <w:rPr>
          <w:rFonts w:ascii="Times New Roman" w:hAnsi="Times New Roman" w:cs="Times New Roman"/>
          <w:sz w:val="28"/>
          <w:szCs w:val="28"/>
          <w:lang w:val="ru-RU"/>
        </w:rPr>
        <w:t xml:space="preserve"> организационные (коррупция в правоохранительных органах и судебной</w:t>
      </w:r>
      <w:proofErr w:type="gramEnd"/>
      <w:r>
        <w:rPr>
          <w:rFonts w:ascii="Times New Roman" w:hAnsi="Times New Roman" w:cs="Times New Roman"/>
          <w:sz w:val="28"/>
          <w:szCs w:val="28"/>
          <w:lang w:val="ru-RU"/>
        </w:rPr>
        <w:t xml:space="preserve"> системе, отсутствие институтов, системно решающих проблемы массовых беспорядков; неадекватное, грубое обращение сотрудников О</w:t>
      </w:r>
      <w:proofErr w:type="gramStart"/>
      <w:r>
        <w:rPr>
          <w:rFonts w:ascii="Times New Roman" w:hAnsi="Times New Roman" w:cs="Times New Roman"/>
          <w:sz w:val="28"/>
          <w:szCs w:val="28"/>
          <w:lang w:val="ru-RU"/>
        </w:rPr>
        <w:t>ВД с гр</w:t>
      </w:r>
      <w:proofErr w:type="gramEnd"/>
      <w:r>
        <w:rPr>
          <w:rFonts w:ascii="Times New Roman" w:hAnsi="Times New Roman" w:cs="Times New Roman"/>
          <w:sz w:val="28"/>
          <w:szCs w:val="28"/>
          <w:lang w:val="ru-RU"/>
        </w:rPr>
        <w:t>ажданами).</w:t>
      </w:r>
    </w:p>
    <w:p w:rsidR="005F3EF1" w:rsidRDefault="005F3EF1" w:rsidP="00163CBD">
      <w:pPr>
        <w:tabs>
          <w:tab w:val="num" w:pos="284"/>
        </w:tabs>
        <w:spacing w:after="0" w:line="269"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Предотвращени</w:t>
      </w:r>
      <w:r w:rsidR="00CA6DCB">
        <w:rPr>
          <w:rFonts w:ascii="Times New Roman" w:hAnsi="Times New Roman" w:cs="Times New Roman"/>
          <w:sz w:val="28"/>
          <w:szCs w:val="28"/>
          <w:lang w:val="ru-RU"/>
        </w:rPr>
        <w:t>е</w:t>
      </w:r>
      <w:r>
        <w:rPr>
          <w:rFonts w:ascii="Times New Roman" w:hAnsi="Times New Roman" w:cs="Times New Roman"/>
          <w:sz w:val="28"/>
          <w:szCs w:val="28"/>
          <w:lang w:val="ru-RU"/>
        </w:rPr>
        <w:t xml:space="preserve"> преступлений, совершаемых в составе толпы, является одной из функций государства по охране прав и свобод граждан и правопорядка. Противодействие этим преступным действиям проявляется на двух уровнях. Первый – это создание государством системы превентивных мер по устранению детерминант этого вида преступности и их нейтрализация. Второй уровень – действие уголовной юстиции путем обеспечения неотвратимости ответственности и наказания, исправления лиц, совершивших преступления, и осуществления, таким образом, специальной и общей превенции.</w:t>
      </w:r>
    </w:p>
    <w:p w:rsidR="005F3EF1" w:rsidRDefault="005F3EF1" w:rsidP="00163CBD">
      <w:pPr>
        <w:tabs>
          <w:tab w:val="num" w:pos="284"/>
        </w:tabs>
        <w:spacing w:after="0" w:line="269"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диссертации также рассматривается проблема уголовно-правового противодействия преступным действиям, совершаемым лицами в составе толпы. Проанализированы признаки состава массовых беспорядков и других смежных составов преступлений. Определено понятие общественного порядка, массовых беспорядков. Массовые беспорядки рассматриваются как составное единичное преступлени</w:t>
      </w:r>
      <w:r w:rsidR="00301EC8">
        <w:rPr>
          <w:rFonts w:ascii="Times New Roman" w:hAnsi="Times New Roman" w:cs="Times New Roman"/>
          <w:sz w:val="28"/>
          <w:szCs w:val="28"/>
          <w:lang w:val="ru-RU"/>
        </w:rPr>
        <w:t>е</w:t>
      </w:r>
      <w:r>
        <w:rPr>
          <w:rFonts w:ascii="Times New Roman" w:hAnsi="Times New Roman" w:cs="Times New Roman"/>
          <w:sz w:val="28"/>
          <w:szCs w:val="28"/>
          <w:lang w:val="ru-RU"/>
        </w:rPr>
        <w:t>, то есть преступление, состоящее из двух или более самостоятельных действий, образующих самостоятельное преступление, ответственность за которое предусмотрена отдельной статьей УК Украины. Кроме того, массовые беспорядки</w:t>
      </w:r>
      <w:r w:rsidR="00CA6DCB">
        <w:rPr>
          <w:rFonts w:ascii="Times New Roman" w:hAnsi="Times New Roman" w:cs="Times New Roman"/>
          <w:sz w:val="28"/>
          <w:szCs w:val="28"/>
          <w:lang w:val="ru-RU"/>
        </w:rPr>
        <w:t xml:space="preserve"> </w:t>
      </w:r>
      <w:r w:rsidR="00CA6DCB" w:rsidRPr="00CA6DCB">
        <w:rPr>
          <w:rFonts w:ascii="Times New Roman" w:hAnsi="Times New Roman" w:cs="Times New Roman"/>
          <w:sz w:val="28"/>
          <w:szCs w:val="28"/>
          <w:lang w:val="ru-RU"/>
        </w:rPr>
        <w:t>−</w:t>
      </w:r>
      <w:r w:rsidR="00CA6DC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это проявление необходимого соучастия, </w:t>
      </w:r>
      <w:r w:rsidR="00CA6DCB">
        <w:rPr>
          <w:rFonts w:ascii="Times New Roman" w:hAnsi="Times New Roman" w:cs="Times New Roman"/>
          <w:sz w:val="28"/>
          <w:szCs w:val="28"/>
          <w:lang w:val="ru-RU"/>
        </w:rPr>
        <w:t>т.</w:t>
      </w:r>
      <w:r w:rsidR="00163CBD">
        <w:rPr>
          <w:rFonts w:ascii="Times New Roman" w:hAnsi="Times New Roman" w:cs="Times New Roman"/>
          <w:sz w:val="28"/>
          <w:szCs w:val="28"/>
          <w:lang w:val="ru-RU"/>
        </w:rPr>
        <w:t> </w:t>
      </w:r>
      <w:r w:rsidR="00CA6DCB">
        <w:rPr>
          <w:rFonts w:ascii="Times New Roman" w:hAnsi="Times New Roman" w:cs="Times New Roman"/>
          <w:sz w:val="28"/>
          <w:szCs w:val="28"/>
          <w:lang w:val="ru-RU"/>
        </w:rPr>
        <w:t xml:space="preserve">е. </w:t>
      </w:r>
      <w:r>
        <w:rPr>
          <w:rFonts w:ascii="Times New Roman" w:hAnsi="Times New Roman" w:cs="Times New Roman"/>
          <w:sz w:val="28"/>
          <w:szCs w:val="28"/>
          <w:lang w:val="ru-RU"/>
        </w:rPr>
        <w:t>закономерное совместное умышленное участие большого количества лиц в причинении вреда общественному порядку. По этому признаку массовые беспорядки отличаются от хулиганства, которое может быть совершено и одним лицом. Предложен ряд изменений в Уголов</w:t>
      </w:r>
      <w:r w:rsidR="00301EC8">
        <w:rPr>
          <w:rFonts w:ascii="Times New Roman" w:hAnsi="Times New Roman" w:cs="Times New Roman"/>
          <w:sz w:val="28"/>
          <w:szCs w:val="28"/>
          <w:lang w:val="ru-RU"/>
        </w:rPr>
        <w:t xml:space="preserve">ный кодекс Украины, в </w:t>
      </w:r>
      <w:r w:rsidR="00301EC8">
        <w:rPr>
          <w:rFonts w:ascii="Times New Roman" w:hAnsi="Times New Roman" w:cs="Times New Roman"/>
          <w:sz w:val="28"/>
          <w:szCs w:val="28"/>
          <w:lang w:val="ru-RU"/>
        </w:rPr>
        <w:lastRenderedPageBreak/>
        <w:t>частности</w:t>
      </w:r>
      <w:r>
        <w:rPr>
          <w:rFonts w:ascii="Times New Roman" w:hAnsi="Times New Roman" w:cs="Times New Roman"/>
          <w:sz w:val="28"/>
          <w:szCs w:val="28"/>
          <w:lang w:val="ru-RU"/>
        </w:rPr>
        <w:t xml:space="preserve"> исключение статьи 293 «Групповое нарушение общественного порядка».</w:t>
      </w:r>
    </w:p>
    <w:p w:rsidR="005F3EF1" w:rsidRDefault="005F3EF1" w:rsidP="00163CBD">
      <w:pPr>
        <w:tabs>
          <w:tab w:val="num" w:pos="284"/>
        </w:tabs>
        <w:spacing w:after="0" w:line="269"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lang w:val="ru-RU"/>
        </w:rPr>
        <w:t>Ключевые слова</w:t>
      </w:r>
      <w:r w:rsidR="00301EC8" w:rsidRPr="00301EC8">
        <w:rPr>
          <w:rFonts w:ascii="Times New Roman" w:hAnsi="Times New Roman" w:cs="Times New Roman"/>
          <w:b/>
          <w:sz w:val="28"/>
          <w:szCs w:val="28"/>
          <w:lang w:val="ru-RU"/>
        </w:rPr>
        <w:t>:</w:t>
      </w:r>
      <w:r w:rsidR="00301EC8">
        <w:rPr>
          <w:rFonts w:ascii="Times New Roman" w:hAnsi="Times New Roman" w:cs="Times New Roman"/>
          <w:sz w:val="28"/>
          <w:szCs w:val="28"/>
          <w:lang w:val="ru-RU"/>
        </w:rPr>
        <w:t xml:space="preserve"> преступная</w:t>
      </w:r>
      <w:r>
        <w:rPr>
          <w:rFonts w:ascii="Times New Roman" w:hAnsi="Times New Roman" w:cs="Times New Roman"/>
          <w:sz w:val="28"/>
          <w:szCs w:val="28"/>
          <w:lang w:val="ru-RU"/>
        </w:rPr>
        <w:t xml:space="preserve"> толпа, состав толпы, массовые беспорядки, </w:t>
      </w:r>
      <w:r w:rsidR="00B1591A">
        <w:rPr>
          <w:rFonts w:ascii="Times New Roman" w:hAnsi="Times New Roman" w:cs="Times New Roman"/>
          <w:sz w:val="28"/>
          <w:szCs w:val="28"/>
          <w:lang w:val="ru-RU"/>
        </w:rPr>
        <w:t>публичные призывы</w:t>
      </w:r>
      <w:r w:rsidR="00B1591A">
        <w:rPr>
          <w:rFonts w:ascii="Times New Roman" w:hAnsi="Times New Roman" w:cs="Times New Roman"/>
          <w:sz w:val="28"/>
          <w:szCs w:val="28"/>
        </w:rPr>
        <w:t xml:space="preserve">, </w:t>
      </w:r>
      <w:r>
        <w:rPr>
          <w:rFonts w:ascii="Times New Roman" w:hAnsi="Times New Roman" w:cs="Times New Roman"/>
          <w:sz w:val="28"/>
          <w:szCs w:val="28"/>
          <w:lang w:val="ru-RU"/>
        </w:rPr>
        <w:t>уголовно-правовое противодействие, необходимое соучастие, лидер преступной толпы, общественный порядок, провокатор, группов</w:t>
      </w:r>
      <w:r w:rsidR="004D6AC2">
        <w:rPr>
          <w:rFonts w:ascii="Times New Roman" w:hAnsi="Times New Roman" w:cs="Times New Roman"/>
          <w:sz w:val="28"/>
          <w:szCs w:val="28"/>
          <w:lang w:val="ru-RU"/>
        </w:rPr>
        <w:t>ое поведение.</w:t>
      </w:r>
      <w:proofErr w:type="gramEnd"/>
    </w:p>
    <w:p w:rsidR="005F3EF1" w:rsidRDefault="005F3EF1" w:rsidP="00F42018">
      <w:pPr>
        <w:spacing w:after="0" w:line="269" w:lineRule="auto"/>
      </w:pPr>
    </w:p>
    <w:p w:rsidR="00DE24F7" w:rsidRDefault="00DE24F7" w:rsidP="00F42018">
      <w:pPr>
        <w:spacing w:after="0" w:line="269" w:lineRule="auto"/>
        <w:jc w:val="center"/>
        <w:rPr>
          <w:rFonts w:ascii="Times New Roman" w:hAnsi="Times New Roman" w:cs="Times New Roman"/>
          <w:b/>
          <w:sz w:val="28"/>
          <w:szCs w:val="28"/>
        </w:rPr>
      </w:pPr>
      <w:r w:rsidRPr="00DE24F7">
        <w:rPr>
          <w:rFonts w:ascii="Times New Roman" w:hAnsi="Times New Roman" w:cs="Times New Roman"/>
          <w:b/>
          <w:sz w:val="28"/>
          <w:szCs w:val="28"/>
          <w:lang w:val="en-US"/>
        </w:rPr>
        <w:t>SUMMARY</w:t>
      </w:r>
    </w:p>
    <w:p w:rsidR="0095616C" w:rsidRPr="0095616C" w:rsidRDefault="0095616C" w:rsidP="00F42018">
      <w:pPr>
        <w:spacing w:after="0" w:line="269" w:lineRule="auto"/>
        <w:jc w:val="center"/>
        <w:rPr>
          <w:rFonts w:ascii="Times New Roman" w:hAnsi="Times New Roman" w:cs="Times New Roman"/>
        </w:rPr>
      </w:pPr>
    </w:p>
    <w:p w:rsidR="00DE24F7" w:rsidRPr="00DE24F7" w:rsidRDefault="00DE24F7" w:rsidP="00F42018">
      <w:pPr>
        <w:pStyle w:val="xfmc1"/>
        <w:shd w:val="clear" w:color="auto" w:fill="FFFFFF"/>
        <w:spacing w:before="0" w:beforeAutospacing="0" w:after="0" w:afterAutospacing="0" w:line="269" w:lineRule="auto"/>
        <w:ind w:firstLine="567"/>
        <w:jc w:val="both"/>
        <w:rPr>
          <w:rFonts w:ascii="Arial" w:hAnsi="Arial" w:cs="Arial"/>
          <w:color w:val="000000"/>
          <w:sz w:val="18"/>
          <w:szCs w:val="18"/>
          <w:lang w:val="en-US"/>
        </w:rPr>
      </w:pPr>
      <w:proofErr w:type="spellStart"/>
      <w:proofErr w:type="gramStart"/>
      <w:r w:rsidRPr="00DE24F7">
        <w:rPr>
          <w:b/>
          <w:color w:val="000000"/>
          <w:sz w:val="28"/>
          <w:szCs w:val="28"/>
          <w:lang w:val="en-US"/>
        </w:rPr>
        <w:t>Husak</w:t>
      </w:r>
      <w:proofErr w:type="spellEnd"/>
      <w:r w:rsidRPr="00DE24F7">
        <w:rPr>
          <w:b/>
          <w:color w:val="000000"/>
          <w:sz w:val="28"/>
          <w:szCs w:val="28"/>
          <w:lang w:val="en-US"/>
        </w:rPr>
        <w:t xml:space="preserve"> T. P. Countering criminal acts committed by individuals within the crowd</w:t>
      </w:r>
      <w:r>
        <w:rPr>
          <w:color w:val="000000"/>
          <w:sz w:val="28"/>
          <w:szCs w:val="28"/>
          <w:lang w:val="en-US"/>
        </w:rPr>
        <w:t>.</w:t>
      </w:r>
      <w:proofErr w:type="gramEnd"/>
      <w:r>
        <w:rPr>
          <w:color w:val="000000"/>
          <w:sz w:val="28"/>
          <w:szCs w:val="28"/>
          <w:lang w:val="en-US"/>
        </w:rPr>
        <w:t xml:space="preserve"> –</w:t>
      </w:r>
      <w:r>
        <w:rPr>
          <w:rStyle w:val="apple-converted-space"/>
          <w:color w:val="000000"/>
          <w:sz w:val="28"/>
          <w:szCs w:val="28"/>
          <w:lang w:val="en-US"/>
        </w:rPr>
        <w:t> </w:t>
      </w:r>
      <w:r>
        <w:rPr>
          <w:color w:val="000000"/>
          <w:sz w:val="28"/>
          <w:szCs w:val="28"/>
          <w:lang w:val="en-US"/>
        </w:rPr>
        <w:t>On the right of a manuscript.</w:t>
      </w:r>
    </w:p>
    <w:p w:rsidR="00DE24F7" w:rsidRPr="00DE24F7" w:rsidRDefault="00DE24F7" w:rsidP="00F42018">
      <w:pPr>
        <w:pStyle w:val="xfmc1"/>
        <w:shd w:val="clear" w:color="auto" w:fill="FFFFFF"/>
        <w:spacing w:before="0" w:beforeAutospacing="0" w:after="0" w:afterAutospacing="0" w:line="269" w:lineRule="auto"/>
        <w:ind w:firstLine="567"/>
        <w:jc w:val="both"/>
        <w:rPr>
          <w:rFonts w:ascii="Arial" w:hAnsi="Arial" w:cs="Arial"/>
          <w:color w:val="000000"/>
          <w:sz w:val="18"/>
          <w:szCs w:val="18"/>
          <w:lang w:val="en-US"/>
        </w:rPr>
      </w:pPr>
      <w:r>
        <w:rPr>
          <w:color w:val="000000"/>
          <w:sz w:val="28"/>
          <w:szCs w:val="28"/>
          <w:lang w:val="en-US"/>
        </w:rPr>
        <w:t> </w:t>
      </w:r>
      <w:proofErr w:type="gramStart"/>
      <w:r>
        <w:rPr>
          <w:color w:val="000000"/>
          <w:sz w:val="28"/>
          <w:szCs w:val="28"/>
          <w:lang w:val="en-US"/>
        </w:rPr>
        <w:t xml:space="preserve">The dissertation for the scientific degree of candidate of legal sciences, </w:t>
      </w:r>
      <w:proofErr w:type="spellStart"/>
      <w:r>
        <w:rPr>
          <w:color w:val="000000"/>
          <w:sz w:val="28"/>
          <w:szCs w:val="28"/>
          <w:lang w:val="en-US"/>
        </w:rPr>
        <w:t>speciality</w:t>
      </w:r>
      <w:proofErr w:type="spellEnd"/>
      <w:r>
        <w:rPr>
          <w:color w:val="000000"/>
          <w:sz w:val="28"/>
          <w:szCs w:val="28"/>
          <w:lang w:val="en-US"/>
        </w:rPr>
        <w:t xml:space="preserve"> 12.00.08 – criminal law and criminology; criminal-executive law.</w:t>
      </w:r>
      <w:proofErr w:type="gramEnd"/>
      <w:r>
        <w:rPr>
          <w:color w:val="000000"/>
          <w:sz w:val="28"/>
          <w:szCs w:val="28"/>
          <w:lang w:val="en-US"/>
        </w:rPr>
        <w:t xml:space="preserve"> –</w:t>
      </w:r>
      <w:r w:rsidR="00E845B1">
        <w:rPr>
          <w:color w:val="000000"/>
          <w:sz w:val="28"/>
          <w:szCs w:val="28"/>
          <w:lang w:val="en-US"/>
        </w:rPr>
        <w:t>V.</w:t>
      </w:r>
      <w:r w:rsidR="00E845B1">
        <w:rPr>
          <w:color w:val="000000"/>
          <w:sz w:val="28"/>
          <w:szCs w:val="28"/>
          <w:lang w:val="uk-UA"/>
        </w:rPr>
        <w:t> </w:t>
      </w:r>
      <w:r w:rsidR="00E845B1">
        <w:rPr>
          <w:color w:val="000000"/>
          <w:sz w:val="28"/>
          <w:szCs w:val="28"/>
          <w:lang w:val="en-US"/>
        </w:rPr>
        <w:t>M.</w:t>
      </w:r>
      <w:r w:rsidR="00E845B1">
        <w:rPr>
          <w:color w:val="000000"/>
          <w:sz w:val="28"/>
          <w:szCs w:val="28"/>
          <w:lang w:val="uk-UA"/>
        </w:rPr>
        <w:t> </w:t>
      </w:r>
      <w:proofErr w:type="spellStart"/>
      <w:r>
        <w:rPr>
          <w:color w:val="000000"/>
          <w:sz w:val="28"/>
          <w:szCs w:val="28"/>
          <w:lang w:val="en-US"/>
        </w:rPr>
        <w:t>Koretsky</w:t>
      </w:r>
      <w:proofErr w:type="spellEnd"/>
      <w:r>
        <w:rPr>
          <w:color w:val="000000"/>
          <w:sz w:val="28"/>
          <w:szCs w:val="28"/>
          <w:lang w:val="en-US"/>
        </w:rPr>
        <w:t xml:space="preserve"> Institute of state and law of</w:t>
      </w:r>
      <w:r>
        <w:rPr>
          <w:color w:val="000000"/>
          <w:sz w:val="28"/>
          <w:szCs w:val="28"/>
          <w:lang w:val="uk-UA"/>
        </w:rPr>
        <w:t xml:space="preserve"> </w:t>
      </w:r>
      <w:r>
        <w:rPr>
          <w:color w:val="000000"/>
          <w:sz w:val="28"/>
          <w:szCs w:val="28"/>
          <w:lang w:val="en-US"/>
        </w:rPr>
        <w:t>National Academy of Sciences of Ukraine, Kyiv, 2015.</w:t>
      </w:r>
    </w:p>
    <w:p w:rsidR="00DE24F7" w:rsidRPr="00DE24F7" w:rsidRDefault="00DE24F7" w:rsidP="00F42018">
      <w:pPr>
        <w:pStyle w:val="xfmc1"/>
        <w:shd w:val="clear" w:color="auto" w:fill="FFFFFF"/>
        <w:spacing w:before="0" w:beforeAutospacing="0" w:after="0" w:afterAutospacing="0" w:line="269" w:lineRule="auto"/>
        <w:ind w:firstLine="567"/>
        <w:jc w:val="both"/>
        <w:rPr>
          <w:rFonts w:ascii="Arial" w:hAnsi="Arial" w:cs="Arial"/>
          <w:color w:val="000000"/>
          <w:sz w:val="18"/>
          <w:szCs w:val="18"/>
          <w:lang w:val="en-US"/>
        </w:rPr>
      </w:pPr>
      <w:r>
        <w:rPr>
          <w:color w:val="000000"/>
          <w:sz w:val="28"/>
          <w:szCs w:val="28"/>
          <w:lang w:val="en-US"/>
        </w:rPr>
        <w:t>The problems of criminal-legal and criminological counteracting the criminal acts committed by individuals within the crowd have been investigated in the dissertation. Taking into consideration the social and psychological foundations of joint activities, the concepts of "criminal crowd", "the composition of the crowd", "</w:t>
      </w:r>
      <w:proofErr w:type="gramStart"/>
      <w:r>
        <w:rPr>
          <w:color w:val="000000"/>
          <w:sz w:val="28"/>
          <w:szCs w:val="28"/>
          <w:lang w:val="en-US"/>
        </w:rPr>
        <w:t>the</w:t>
      </w:r>
      <w:proofErr w:type="gramEnd"/>
      <w:r>
        <w:rPr>
          <w:color w:val="000000"/>
          <w:sz w:val="28"/>
          <w:szCs w:val="28"/>
          <w:lang w:val="en-US"/>
        </w:rPr>
        <w:t xml:space="preserve"> leader of a criminal crowd" have been defined and their peculiarities have been stated. The expediency of differentiation of the concepts of "an organizer" and "a provocateur" as participants of mass riots has been justified. It has been determined that the knowledge of the social and psychological peculiarities of the development of group activities ought to become the basis for the development of effective methods of countering criminal acts of individuals within the crowd. The comprehension of political, social, economic, psychogenetic, organizational causes of criminal acts by individuals within the crowd has been suggested, and the approaches to counter these criminal acts have been developed. The features of mass riots and other related offences have been analyzed. The concepts of public order, and mass riots have been defined, a number of amendments to the Criminal Code of Ukraine have been suggested.</w:t>
      </w:r>
    </w:p>
    <w:p w:rsidR="00DE24F7" w:rsidRPr="00DE24F7" w:rsidRDefault="00DE24F7" w:rsidP="00163CBD">
      <w:pPr>
        <w:pStyle w:val="xfmc1"/>
        <w:shd w:val="clear" w:color="auto" w:fill="FFFFFF"/>
        <w:spacing w:before="0" w:beforeAutospacing="0" w:after="0" w:afterAutospacing="0" w:line="269" w:lineRule="auto"/>
        <w:ind w:firstLine="567"/>
        <w:jc w:val="both"/>
        <w:rPr>
          <w:rFonts w:ascii="Arial" w:hAnsi="Arial" w:cs="Arial"/>
          <w:color w:val="000000"/>
          <w:sz w:val="18"/>
          <w:szCs w:val="18"/>
          <w:lang w:val="en-US"/>
        </w:rPr>
      </w:pPr>
      <w:r>
        <w:rPr>
          <w:b/>
          <w:bCs/>
          <w:color w:val="000000"/>
          <w:sz w:val="28"/>
          <w:szCs w:val="28"/>
          <w:lang w:val="en-US"/>
        </w:rPr>
        <w:t>Key words:</w:t>
      </w:r>
      <w:r>
        <w:rPr>
          <w:rStyle w:val="apple-converted-space"/>
          <w:color w:val="000000"/>
          <w:sz w:val="28"/>
          <w:szCs w:val="28"/>
          <w:lang w:val="en-US"/>
        </w:rPr>
        <w:t> </w:t>
      </w:r>
      <w:r>
        <w:rPr>
          <w:color w:val="000000"/>
          <w:sz w:val="28"/>
          <w:szCs w:val="28"/>
          <w:lang w:val="en-US"/>
        </w:rPr>
        <w:t xml:space="preserve">criminal crowd, the composition of a crowd, mass riots, public appeals, criminal and legal counteraction, necessary complicity, the leader of the criminal crowd, public order, provocateur, group </w:t>
      </w:r>
      <w:proofErr w:type="spellStart"/>
      <w:r>
        <w:rPr>
          <w:color w:val="000000"/>
          <w:sz w:val="28"/>
          <w:szCs w:val="28"/>
          <w:lang w:val="en-US"/>
        </w:rPr>
        <w:t>behaviour</w:t>
      </w:r>
      <w:proofErr w:type="spellEnd"/>
      <w:r>
        <w:rPr>
          <w:color w:val="000000"/>
          <w:sz w:val="28"/>
          <w:szCs w:val="28"/>
          <w:lang w:val="en-US"/>
        </w:rPr>
        <w:t>.</w:t>
      </w:r>
    </w:p>
    <w:p w:rsidR="0016004D" w:rsidRDefault="0016004D">
      <w:pPr>
        <w:rPr>
          <w:rFonts w:ascii="Times New Roman" w:eastAsia="Times New Roman" w:hAnsi="Times New Roman" w:cs="Times New Roman"/>
          <w:sz w:val="28"/>
          <w:szCs w:val="28"/>
          <w:lang w:val="en-US" w:eastAsia="ru-RU"/>
        </w:rPr>
      </w:pPr>
      <w:r>
        <w:rPr>
          <w:lang w:val="en-US"/>
        </w:rPr>
        <w:br w:type="page"/>
      </w: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3F23B6" w:rsidRDefault="0016004D" w:rsidP="0016004D">
      <w:pPr>
        <w:shd w:val="clear" w:color="auto" w:fill="FFFFFF"/>
        <w:tabs>
          <w:tab w:val="left" w:pos="120"/>
        </w:tabs>
        <w:spacing w:after="0" w:line="240" w:lineRule="auto"/>
        <w:jc w:val="center"/>
        <w:rPr>
          <w:rFonts w:ascii="Times New Roman" w:hAnsi="Times New Roman" w:cs="Times New Roman"/>
          <w:sz w:val="28"/>
          <w:szCs w:val="28"/>
          <w:lang w:val="ru-RU"/>
        </w:rPr>
      </w:pPr>
    </w:p>
    <w:p w:rsidR="0016004D" w:rsidRPr="00121CF4" w:rsidRDefault="0016004D" w:rsidP="0016004D">
      <w:pPr>
        <w:shd w:val="clear" w:color="auto" w:fill="FFFFFF"/>
        <w:tabs>
          <w:tab w:val="left" w:pos="120"/>
        </w:tabs>
        <w:spacing w:after="0" w:line="240" w:lineRule="auto"/>
        <w:jc w:val="center"/>
        <w:rPr>
          <w:rFonts w:ascii="Times New Roman" w:hAnsi="Times New Roman" w:cs="Times New Roman"/>
          <w:color w:val="000000" w:themeColor="text1"/>
          <w:sz w:val="28"/>
          <w:szCs w:val="28"/>
        </w:rPr>
      </w:pPr>
      <w:r w:rsidRPr="00D74B99">
        <w:rPr>
          <w:rFonts w:ascii="Times New Roman" w:hAnsi="Times New Roman" w:cs="Times New Roman"/>
          <w:sz w:val="28"/>
          <w:szCs w:val="28"/>
        </w:rPr>
        <w:t xml:space="preserve">Підписано до друку </w:t>
      </w:r>
      <w:r w:rsidRPr="00121CF4">
        <w:rPr>
          <w:rFonts w:ascii="Times New Roman" w:hAnsi="Times New Roman" w:cs="Times New Roman"/>
          <w:color w:val="000000" w:themeColor="text1"/>
          <w:sz w:val="28"/>
          <w:szCs w:val="28"/>
          <w:lang w:val="ru-RU"/>
        </w:rPr>
        <w:t>13.10.2015</w:t>
      </w:r>
      <w:r w:rsidRPr="00121CF4">
        <w:rPr>
          <w:rFonts w:ascii="Times New Roman" w:hAnsi="Times New Roman" w:cs="Times New Roman"/>
          <w:color w:val="000000" w:themeColor="text1"/>
          <w:sz w:val="28"/>
          <w:szCs w:val="28"/>
        </w:rPr>
        <w:t xml:space="preserve"> р. Формат 60х84 </w:t>
      </w:r>
      <w:r w:rsidRPr="00121CF4">
        <w:rPr>
          <w:rFonts w:ascii="Times New Roman" w:hAnsi="Times New Roman" w:cs="Times New Roman"/>
          <w:color w:val="000000" w:themeColor="text1"/>
          <w:sz w:val="28"/>
          <w:szCs w:val="28"/>
          <w:vertAlign w:val="superscript"/>
        </w:rPr>
        <w:t>1</w:t>
      </w:r>
      <w:r w:rsidRPr="00121CF4">
        <w:rPr>
          <w:rFonts w:ascii="Times New Roman" w:hAnsi="Times New Roman" w:cs="Times New Roman"/>
          <w:color w:val="000000" w:themeColor="text1"/>
          <w:sz w:val="28"/>
          <w:szCs w:val="28"/>
        </w:rPr>
        <w:t>/</w:t>
      </w:r>
      <w:r w:rsidRPr="00121CF4">
        <w:rPr>
          <w:rFonts w:ascii="Times New Roman" w:hAnsi="Times New Roman" w:cs="Times New Roman"/>
          <w:color w:val="000000" w:themeColor="text1"/>
          <w:sz w:val="28"/>
          <w:szCs w:val="28"/>
          <w:vertAlign w:val="subscript"/>
        </w:rPr>
        <w:t>16</w:t>
      </w:r>
      <w:r w:rsidRPr="00121CF4">
        <w:rPr>
          <w:rFonts w:ascii="Times New Roman" w:hAnsi="Times New Roman" w:cs="Times New Roman"/>
          <w:color w:val="000000" w:themeColor="text1"/>
          <w:sz w:val="28"/>
          <w:szCs w:val="28"/>
        </w:rPr>
        <w:t xml:space="preserve">. Папір офсетний. </w:t>
      </w:r>
    </w:p>
    <w:p w:rsidR="0016004D" w:rsidRPr="00D74B99" w:rsidRDefault="0016004D" w:rsidP="0016004D">
      <w:pPr>
        <w:shd w:val="clear" w:color="auto" w:fill="FFFFFF"/>
        <w:tabs>
          <w:tab w:val="left" w:pos="120"/>
        </w:tabs>
        <w:spacing w:after="0" w:line="240" w:lineRule="auto"/>
        <w:jc w:val="center"/>
        <w:rPr>
          <w:rFonts w:ascii="Times New Roman" w:hAnsi="Times New Roman" w:cs="Times New Roman"/>
          <w:sz w:val="28"/>
          <w:szCs w:val="28"/>
        </w:rPr>
      </w:pPr>
      <w:r w:rsidRPr="00121CF4">
        <w:rPr>
          <w:rFonts w:ascii="Times New Roman" w:hAnsi="Times New Roman" w:cs="Times New Roman"/>
          <w:color w:val="000000" w:themeColor="text1"/>
          <w:sz w:val="28"/>
          <w:szCs w:val="28"/>
        </w:rPr>
        <w:t>Друк на різографі. Обсяг</w:t>
      </w:r>
      <w:r w:rsidRPr="00D74B99">
        <w:rPr>
          <w:rFonts w:ascii="Times New Roman" w:hAnsi="Times New Roman" w:cs="Times New Roman"/>
          <w:sz w:val="28"/>
          <w:szCs w:val="28"/>
        </w:rPr>
        <w:t xml:space="preserve"> </w:t>
      </w:r>
      <w:r>
        <w:rPr>
          <w:rFonts w:ascii="Times New Roman" w:hAnsi="Times New Roman" w:cs="Times New Roman"/>
          <w:sz w:val="28"/>
          <w:szCs w:val="28"/>
        </w:rPr>
        <w:t>0,9</w:t>
      </w:r>
      <w:r w:rsidRPr="00D74B99">
        <w:rPr>
          <w:rFonts w:ascii="Times New Roman" w:hAnsi="Times New Roman" w:cs="Times New Roman"/>
          <w:sz w:val="28"/>
          <w:szCs w:val="28"/>
        </w:rPr>
        <w:t xml:space="preserve"> ум. друк. арк. </w:t>
      </w:r>
      <w:r>
        <w:rPr>
          <w:rFonts w:ascii="Times New Roman" w:hAnsi="Times New Roman" w:cs="Times New Roman"/>
          <w:sz w:val="28"/>
          <w:szCs w:val="28"/>
        </w:rPr>
        <w:t>0,</w:t>
      </w:r>
      <w:r w:rsidRPr="00E90FB1">
        <w:rPr>
          <w:rFonts w:ascii="Times New Roman" w:hAnsi="Times New Roman" w:cs="Times New Roman"/>
          <w:sz w:val="28"/>
          <w:szCs w:val="28"/>
          <w:lang w:val="ru-RU"/>
        </w:rPr>
        <w:t>9</w:t>
      </w:r>
      <w:r w:rsidRPr="00D74B99">
        <w:rPr>
          <w:rFonts w:ascii="Times New Roman" w:hAnsi="Times New Roman" w:cs="Times New Roman"/>
          <w:sz w:val="28"/>
          <w:szCs w:val="28"/>
        </w:rPr>
        <w:t xml:space="preserve"> обл.-вид. арк.</w:t>
      </w:r>
    </w:p>
    <w:p w:rsidR="0016004D" w:rsidRDefault="0016004D" w:rsidP="0016004D">
      <w:pPr>
        <w:shd w:val="clear" w:color="auto" w:fill="FFFFFF"/>
        <w:tabs>
          <w:tab w:val="left" w:pos="120"/>
        </w:tabs>
        <w:spacing w:after="0" w:line="240" w:lineRule="auto"/>
        <w:jc w:val="center"/>
        <w:rPr>
          <w:rFonts w:ascii="Times New Roman" w:hAnsi="Times New Roman"/>
          <w:sz w:val="28"/>
          <w:szCs w:val="28"/>
        </w:rPr>
      </w:pPr>
      <w:r>
        <w:rPr>
          <w:rFonts w:ascii="Times New Roman" w:hAnsi="Times New Roman" w:cs="Times New Roman"/>
          <w:sz w:val="28"/>
          <w:szCs w:val="28"/>
        </w:rPr>
        <w:t>Наклад 100</w:t>
      </w:r>
      <w:r w:rsidRPr="00D74B99">
        <w:rPr>
          <w:rFonts w:ascii="Times New Roman" w:hAnsi="Times New Roman" w:cs="Times New Roman"/>
          <w:sz w:val="28"/>
          <w:szCs w:val="28"/>
        </w:rPr>
        <w:t xml:space="preserve"> пр. Зам. </w:t>
      </w:r>
      <w:r w:rsidRPr="003F23B6">
        <w:rPr>
          <w:rFonts w:ascii="Times New Roman" w:hAnsi="Times New Roman" w:cs="Times New Roman"/>
          <w:sz w:val="28"/>
          <w:szCs w:val="28"/>
          <w:lang w:val="ru-RU"/>
        </w:rPr>
        <w:t>155</w:t>
      </w:r>
      <w:r w:rsidRPr="00D74B99">
        <w:rPr>
          <w:rFonts w:ascii="Times New Roman" w:hAnsi="Times New Roman" w:cs="Times New Roman"/>
          <w:sz w:val="28"/>
          <w:szCs w:val="28"/>
        </w:rPr>
        <w:t>.</w:t>
      </w:r>
      <w:r>
        <w:rPr>
          <w:rFonts w:ascii="Times New Roman" w:hAnsi="Times New Roman" w:cs="Times New Roman"/>
          <w:sz w:val="28"/>
          <w:szCs w:val="28"/>
        </w:rPr>
        <w:t xml:space="preserve"> Виготовлювач – </w:t>
      </w:r>
      <w:r>
        <w:rPr>
          <w:rFonts w:ascii="Times New Roman" w:hAnsi="Times New Roman"/>
          <w:sz w:val="28"/>
          <w:szCs w:val="28"/>
        </w:rPr>
        <w:t xml:space="preserve">Вежа-Друк       </w:t>
      </w:r>
    </w:p>
    <w:p w:rsidR="0016004D" w:rsidRDefault="0016004D" w:rsidP="0016004D">
      <w:pPr>
        <w:shd w:val="clear" w:color="auto" w:fill="FFFFFF"/>
        <w:tabs>
          <w:tab w:val="left" w:pos="120"/>
        </w:tabs>
        <w:spacing w:after="0" w:line="240" w:lineRule="auto"/>
        <w:jc w:val="center"/>
      </w:pPr>
      <w:r>
        <w:rPr>
          <w:rFonts w:ascii="Times New Roman" w:hAnsi="Times New Roman"/>
          <w:sz w:val="28"/>
          <w:szCs w:val="28"/>
        </w:rPr>
        <w:t xml:space="preserve">(м. Луцьк, вул. Бойка, 1, тел. (0332) 29-90-65).                                                           Свідоцтво </w:t>
      </w:r>
      <w:proofErr w:type="spellStart"/>
      <w:r>
        <w:rPr>
          <w:rFonts w:ascii="Times New Roman" w:hAnsi="Times New Roman"/>
          <w:sz w:val="28"/>
          <w:szCs w:val="28"/>
        </w:rPr>
        <w:t>Держ</w:t>
      </w:r>
      <w:proofErr w:type="spellEnd"/>
      <w:r>
        <w:rPr>
          <w:rFonts w:ascii="Times New Roman" w:hAnsi="Times New Roman"/>
          <w:sz w:val="28"/>
          <w:szCs w:val="28"/>
        </w:rPr>
        <w:t xml:space="preserve">. комітету телебачення та радіомовлення України                      </w:t>
      </w:r>
      <w:proofErr w:type="spellStart"/>
      <w:r>
        <w:rPr>
          <w:rFonts w:ascii="Times New Roman" w:hAnsi="Times New Roman"/>
          <w:sz w:val="28"/>
          <w:szCs w:val="28"/>
        </w:rPr>
        <w:t>ДК</w:t>
      </w:r>
      <w:proofErr w:type="spellEnd"/>
      <w:r>
        <w:rPr>
          <w:rFonts w:ascii="Times New Roman" w:hAnsi="Times New Roman"/>
          <w:sz w:val="28"/>
          <w:szCs w:val="28"/>
        </w:rPr>
        <w:t xml:space="preserve"> № 4607 від 30.08.2013 р.</w:t>
      </w:r>
    </w:p>
    <w:p w:rsidR="007D36CE" w:rsidRPr="0016004D" w:rsidRDefault="007D36CE" w:rsidP="00F42018">
      <w:pPr>
        <w:pStyle w:val="a4"/>
        <w:spacing w:line="276" w:lineRule="auto"/>
        <w:ind w:firstLine="0"/>
        <w:jc w:val="center"/>
      </w:pPr>
    </w:p>
    <w:sectPr w:rsidR="007D36CE" w:rsidRPr="0016004D" w:rsidSect="00E845B1">
      <w:pgSz w:w="11906" w:h="16838"/>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34" w:rsidRDefault="001A3234" w:rsidP="00C3344E">
      <w:pPr>
        <w:spacing w:after="0" w:line="240" w:lineRule="auto"/>
      </w:pPr>
      <w:r>
        <w:separator/>
      </w:r>
    </w:p>
  </w:endnote>
  <w:endnote w:type="continuationSeparator" w:id="0">
    <w:p w:rsidR="001A3234" w:rsidRDefault="001A3234" w:rsidP="00C3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34" w:rsidRDefault="001A3234" w:rsidP="00C3344E">
      <w:pPr>
        <w:spacing w:after="0" w:line="240" w:lineRule="auto"/>
      </w:pPr>
      <w:r>
        <w:separator/>
      </w:r>
    </w:p>
  </w:footnote>
  <w:footnote w:type="continuationSeparator" w:id="0">
    <w:p w:rsidR="001A3234" w:rsidRDefault="001A3234" w:rsidP="00C33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4E52"/>
    <w:multiLevelType w:val="hybridMultilevel"/>
    <w:tmpl w:val="B63CBF7A"/>
    <w:lvl w:ilvl="0" w:tplc="4C62D10C">
      <w:start w:val="1"/>
      <w:numFmt w:val="bullet"/>
      <w:lvlText w:val=""/>
      <w:lvlJc w:val="left"/>
      <w:pPr>
        <w:ind w:left="1287" w:hanging="360"/>
      </w:pPr>
      <w:rPr>
        <w:rFonts w:ascii="Symbol" w:hAnsi="Symbol" w:hint="default"/>
      </w:rPr>
    </w:lvl>
    <w:lvl w:ilvl="1" w:tplc="4C62D10C">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AC72A75"/>
    <w:multiLevelType w:val="hybridMultilevel"/>
    <w:tmpl w:val="C720ACA0"/>
    <w:lvl w:ilvl="0" w:tplc="01DCB896">
      <w:start w:val="1"/>
      <w:numFmt w:val="decimal"/>
      <w:lvlText w:val="%1)"/>
      <w:lvlJc w:val="left"/>
      <w:pPr>
        <w:ind w:left="1353" w:hanging="360"/>
      </w:pPr>
      <w:rPr>
        <w:rFonts w:ascii="Times New Roman" w:eastAsiaTheme="minorHAnsi" w:hAnsi="Times New Roman"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3821DE"/>
    <w:multiLevelType w:val="multilevel"/>
    <w:tmpl w:val="11F41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2094F87"/>
    <w:multiLevelType w:val="hybridMultilevel"/>
    <w:tmpl w:val="BA583AD0"/>
    <w:lvl w:ilvl="0" w:tplc="A9826F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506E45B6"/>
    <w:multiLevelType w:val="hybridMultilevel"/>
    <w:tmpl w:val="7884F394"/>
    <w:lvl w:ilvl="0" w:tplc="AE244514">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562E77B4"/>
    <w:multiLevelType w:val="hybridMultilevel"/>
    <w:tmpl w:val="FEEAF7AA"/>
    <w:lvl w:ilvl="0" w:tplc="6BF036D2">
      <w:numFmt w:val="bullet"/>
      <w:lvlText w:val=""/>
      <w:lvlJc w:val="left"/>
      <w:pPr>
        <w:ind w:left="1287" w:hanging="360"/>
      </w:pPr>
      <w:rPr>
        <w:rFonts w:ascii="Symbol" w:eastAsia="Calibr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950271C"/>
    <w:multiLevelType w:val="hybridMultilevel"/>
    <w:tmpl w:val="E06C11AC"/>
    <w:lvl w:ilvl="0" w:tplc="64966172">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15D0130"/>
    <w:multiLevelType w:val="hybridMultilevel"/>
    <w:tmpl w:val="9AD43D84"/>
    <w:lvl w:ilvl="0" w:tplc="8A6A76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72518C"/>
    <w:multiLevelType w:val="hybridMultilevel"/>
    <w:tmpl w:val="3B0A73CC"/>
    <w:lvl w:ilvl="0" w:tplc="A9826F42">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2"/>
  </w:num>
  <w:num w:numId="6">
    <w:abstractNumId w:val="3"/>
  </w:num>
  <w:num w:numId="7">
    <w:abstractNumId w:val="8"/>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49D5"/>
    <w:rsid w:val="000021EA"/>
    <w:rsid w:val="000042CF"/>
    <w:rsid w:val="0000554E"/>
    <w:rsid w:val="000170D6"/>
    <w:rsid w:val="0002785B"/>
    <w:rsid w:val="000354FF"/>
    <w:rsid w:val="00040038"/>
    <w:rsid w:val="000422E6"/>
    <w:rsid w:val="0004410D"/>
    <w:rsid w:val="00071F6F"/>
    <w:rsid w:val="000A2764"/>
    <w:rsid w:val="000B22FB"/>
    <w:rsid w:val="000B4BA2"/>
    <w:rsid w:val="000C2891"/>
    <w:rsid w:val="000D36DF"/>
    <w:rsid w:val="000D3CFC"/>
    <w:rsid w:val="00101BA5"/>
    <w:rsid w:val="001036C0"/>
    <w:rsid w:val="001201AA"/>
    <w:rsid w:val="001222A3"/>
    <w:rsid w:val="00124DC3"/>
    <w:rsid w:val="00125E82"/>
    <w:rsid w:val="0016004D"/>
    <w:rsid w:val="00162DE2"/>
    <w:rsid w:val="00163CBD"/>
    <w:rsid w:val="00164A6B"/>
    <w:rsid w:val="0017748D"/>
    <w:rsid w:val="00182DA3"/>
    <w:rsid w:val="001843F8"/>
    <w:rsid w:val="001A3234"/>
    <w:rsid w:val="001D510E"/>
    <w:rsid w:val="00212A73"/>
    <w:rsid w:val="002446E7"/>
    <w:rsid w:val="00244BF7"/>
    <w:rsid w:val="00275478"/>
    <w:rsid w:val="002922BC"/>
    <w:rsid w:val="0029482A"/>
    <w:rsid w:val="002C3D6C"/>
    <w:rsid w:val="002D59DD"/>
    <w:rsid w:val="002E1FB5"/>
    <w:rsid w:val="002E7208"/>
    <w:rsid w:val="00301EC8"/>
    <w:rsid w:val="00314BEC"/>
    <w:rsid w:val="003153F5"/>
    <w:rsid w:val="00321BAB"/>
    <w:rsid w:val="00322746"/>
    <w:rsid w:val="00337261"/>
    <w:rsid w:val="00337371"/>
    <w:rsid w:val="00343344"/>
    <w:rsid w:val="003549F6"/>
    <w:rsid w:val="00354F14"/>
    <w:rsid w:val="00356255"/>
    <w:rsid w:val="00377A95"/>
    <w:rsid w:val="003A7397"/>
    <w:rsid w:val="003A7451"/>
    <w:rsid w:val="003B3248"/>
    <w:rsid w:val="003B7E6C"/>
    <w:rsid w:val="003E2213"/>
    <w:rsid w:val="003E6190"/>
    <w:rsid w:val="003F619B"/>
    <w:rsid w:val="004557F9"/>
    <w:rsid w:val="00463ACA"/>
    <w:rsid w:val="0046777C"/>
    <w:rsid w:val="00493F7B"/>
    <w:rsid w:val="00494D6F"/>
    <w:rsid w:val="004C4C14"/>
    <w:rsid w:val="004D499B"/>
    <w:rsid w:val="004D6AC2"/>
    <w:rsid w:val="004E4F40"/>
    <w:rsid w:val="004F4DEA"/>
    <w:rsid w:val="00501F91"/>
    <w:rsid w:val="00506924"/>
    <w:rsid w:val="0053580C"/>
    <w:rsid w:val="00540B2A"/>
    <w:rsid w:val="005616A3"/>
    <w:rsid w:val="005654B2"/>
    <w:rsid w:val="00571F85"/>
    <w:rsid w:val="005736C5"/>
    <w:rsid w:val="00590541"/>
    <w:rsid w:val="005959E3"/>
    <w:rsid w:val="005C1DF2"/>
    <w:rsid w:val="005C5657"/>
    <w:rsid w:val="005C65FE"/>
    <w:rsid w:val="005D0CC6"/>
    <w:rsid w:val="005F3EF1"/>
    <w:rsid w:val="00604BF5"/>
    <w:rsid w:val="00615A15"/>
    <w:rsid w:val="00640352"/>
    <w:rsid w:val="00641C11"/>
    <w:rsid w:val="00654450"/>
    <w:rsid w:val="006571D3"/>
    <w:rsid w:val="00665180"/>
    <w:rsid w:val="006740D9"/>
    <w:rsid w:val="00687362"/>
    <w:rsid w:val="0069351E"/>
    <w:rsid w:val="006B13D5"/>
    <w:rsid w:val="006C3EFC"/>
    <w:rsid w:val="006D5941"/>
    <w:rsid w:val="006E0106"/>
    <w:rsid w:val="006F2345"/>
    <w:rsid w:val="00702B4E"/>
    <w:rsid w:val="00723A8F"/>
    <w:rsid w:val="007537B5"/>
    <w:rsid w:val="00760DFD"/>
    <w:rsid w:val="00774881"/>
    <w:rsid w:val="007774D1"/>
    <w:rsid w:val="007834B0"/>
    <w:rsid w:val="007956FC"/>
    <w:rsid w:val="00797801"/>
    <w:rsid w:val="007C49D5"/>
    <w:rsid w:val="007C7DCA"/>
    <w:rsid w:val="007D36CE"/>
    <w:rsid w:val="007F75E7"/>
    <w:rsid w:val="00837727"/>
    <w:rsid w:val="0084677F"/>
    <w:rsid w:val="00854B28"/>
    <w:rsid w:val="008558D2"/>
    <w:rsid w:val="0088286B"/>
    <w:rsid w:val="008832EB"/>
    <w:rsid w:val="00893318"/>
    <w:rsid w:val="008958BB"/>
    <w:rsid w:val="008A0C06"/>
    <w:rsid w:val="008A6C71"/>
    <w:rsid w:val="008A77CA"/>
    <w:rsid w:val="008D24A7"/>
    <w:rsid w:val="008D3502"/>
    <w:rsid w:val="00902269"/>
    <w:rsid w:val="00906077"/>
    <w:rsid w:val="00945D1C"/>
    <w:rsid w:val="00950252"/>
    <w:rsid w:val="0095616C"/>
    <w:rsid w:val="00957A24"/>
    <w:rsid w:val="00972650"/>
    <w:rsid w:val="009853BC"/>
    <w:rsid w:val="0098701E"/>
    <w:rsid w:val="009A428F"/>
    <w:rsid w:val="009B2B6A"/>
    <w:rsid w:val="009C536C"/>
    <w:rsid w:val="009E3FD7"/>
    <w:rsid w:val="00A11BA6"/>
    <w:rsid w:val="00A20757"/>
    <w:rsid w:val="00A446BA"/>
    <w:rsid w:val="00A4651C"/>
    <w:rsid w:val="00A466A5"/>
    <w:rsid w:val="00A623C9"/>
    <w:rsid w:val="00AF0205"/>
    <w:rsid w:val="00B02C2F"/>
    <w:rsid w:val="00B12D5A"/>
    <w:rsid w:val="00B12F2A"/>
    <w:rsid w:val="00B1591A"/>
    <w:rsid w:val="00B34690"/>
    <w:rsid w:val="00B52138"/>
    <w:rsid w:val="00B6294D"/>
    <w:rsid w:val="00B74B3C"/>
    <w:rsid w:val="00BB7D79"/>
    <w:rsid w:val="00BD5AE1"/>
    <w:rsid w:val="00BE6D71"/>
    <w:rsid w:val="00C1377C"/>
    <w:rsid w:val="00C14F4E"/>
    <w:rsid w:val="00C15367"/>
    <w:rsid w:val="00C3344E"/>
    <w:rsid w:val="00C74179"/>
    <w:rsid w:val="00C94312"/>
    <w:rsid w:val="00CA6DCB"/>
    <w:rsid w:val="00CE406D"/>
    <w:rsid w:val="00CF2037"/>
    <w:rsid w:val="00D017D1"/>
    <w:rsid w:val="00D1298C"/>
    <w:rsid w:val="00D33A22"/>
    <w:rsid w:val="00D80EC9"/>
    <w:rsid w:val="00D8562F"/>
    <w:rsid w:val="00DA0CE6"/>
    <w:rsid w:val="00DD6C4F"/>
    <w:rsid w:val="00DE1B94"/>
    <w:rsid w:val="00DE24F7"/>
    <w:rsid w:val="00DF5C53"/>
    <w:rsid w:val="00E14557"/>
    <w:rsid w:val="00E31941"/>
    <w:rsid w:val="00E336DC"/>
    <w:rsid w:val="00E573E8"/>
    <w:rsid w:val="00E845B1"/>
    <w:rsid w:val="00EB2B87"/>
    <w:rsid w:val="00EC3242"/>
    <w:rsid w:val="00EC43C4"/>
    <w:rsid w:val="00EE5F29"/>
    <w:rsid w:val="00F07D46"/>
    <w:rsid w:val="00F300EA"/>
    <w:rsid w:val="00F318A8"/>
    <w:rsid w:val="00F37D92"/>
    <w:rsid w:val="00F42018"/>
    <w:rsid w:val="00F52795"/>
    <w:rsid w:val="00F53617"/>
    <w:rsid w:val="00F57C3A"/>
    <w:rsid w:val="00F657A5"/>
    <w:rsid w:val="00FA2050"/>
    <w:rsid w:val="00FA6A21"/>
    <w:rsid w:val="00FB0AD5"/>
    <w:rsid w:val="00FC22C4"/>
    <w:rsid w:val="00FD5F58"/>
    <w:rsid w:val="00FF0885"/>
    <w:rsid w:val="00FF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6DF"/>
    <w:pPr>
      <w:ind w:left="720"/>
      <w:contextualSpacing/>
    </w:pPr>
  </w:style>
  <w:style w:type="paragraph" w:customStyle="1" w:styleId="a4">
    <w:name w:val="ТекстАреф"/>
    <w:basedOn w:val="a"/>
    <w:rsid w:val="00FC22C4"/>
    <w:pPr>
      <w:widowControl w:val="0"/>
      <w:autoSpaceDE w:val="0"/>
      <w:autoSpaceDN w:val="0"/>
      <w:spacing w:after="0" w:line="240" w:lineRule="auto"/>
      <w:ind w:firstLine="567"/>
      <w:jc w:val="both"/>
    </w:pPr>
    <w:rPr>
      <w:rFonts w:ascii="Times New Roman" w:eastAsia="Times New Roman" w:hAnsi="Times New Roman" w:cs="Times New Roman"/>
      <w:sz w:val="28"/>
      <w:szCs w:val="28"/>
      <w:lang w:eastAsia="ru-RU"/>
    </w:rPr>
  </w:style>
  <w:style w:type="character" w:styleId="a5">
    <w:name w:val="footnote reference"/>
    <w:basedOn w:val="a0"/>
    <w:rsid w:val="00C3344E"/>
    <w:rPr>
      <w:rFonts w:ascii="Times New Roman" w:hAnsi="Times New Roman" w:cs="Times New Roman"/>
      <w:sz w:val="16"/>
      <w:szCs w:val="16"/>
      <w:vertAlign w:val="superscript"/>
    </w:rPr>
  </w:style>
  <w:style w:type="paragraph" w:styleId="a6">
    <w:name w:val="footnote text"/>
    <w:aliases w:val="Текст сноски Знак1,Текст сноски Знак Знак,Текст сноски Знак1 Знак Знак1,Знак1 Знак Знак Знак Знак1,Знак1 Знак Знак Знак,Знак1 Знак Знак,Знак Знак Знак1,Знак Знак Знак2,Основний текст з відступом2 Знак Знак,Знак Знак Знак Знак Знак"/>
    <w:basedOn w:val="a"/>
    <w:link w:val="a7"/>
    <w:uiPriority w:val="99"/>
    <w:rsid w:val="00C3344E"/>
    <w:pPr>
      <w:spacing w:after="0" w:line="240" w:lineRule="auto"/>
    </w:pPr>
    <w:rPr>
      <w:rFonts w:ascii="Times New Roman" w:eastAsia="Times New Roman" w:hAnsi="Times New Roman" w:cs="Times New Roman"/>
      <w:sz w:val="20"/>
      <w:szCs w:val="20"/>
      <w:lang w:eastAsia="uk-UA"/>
    </w:rPr>
  </w:style>
  <w:style w:type="character" w:customStyle="1" w:styleId="a7">
    <w:name w:val="Текст сноски Знак"/>
    <w:aliases w:val="Текст сноски Знак1 Знак,Текст сноски Знак Знак Знак,Текст сноски Знак1 Знак Знак1 Знак,Знак1 Знак Знак Знак Знак1 Знак,Знак1 Знак Знак Знак Знак,Знак1 Знак Знак Знак1,Знак Знак Знак1 Знак,Знак Знак Знак2 Знак"/>
    <w:basedOn w:val="a0"/>
    <w:link w:val="a6"/>
    <w:uiPriority w:val="99"/>
    <w:rsid w:val="00C3344E"/>
    <w:rPr>
      <w:rFonts w:ascii="Times New Roman" w:eastAsia="Times New Roman" w:hAnsi="Times New Roman" w:cs="Times New Roman"/>
      <w:sz w:val="20"/>
      <w:szCs w:val="20"/>
      <w:lang w:eastAsia="uk-UA"/>
    </w:rPr>
  </w:style>
  <w:style w:type="character" w:customStyle="1" w:styleId="xfm82129891">
    <w:name w:val="xfm_82129891"/>
    <w:basedOn w:val="a0"/>
    <w:rsid w:val="00DD6C4F"/>
  </w:style>
  <w:style w:type="paragraph" w:customStyle="1" w:styleId="xfmc1">
    <w:name w:val="xfmc1"/>
    <w:basedOn w:val="a"/>
    <w:rsid w:val="00DE24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DE24F7"/>
  </w:style>
  <w:style w:type="paragraph" w:styleId="a8">
    <w:name w:val="header"/>
    <w:basedOn w:val="a"/>
    <w:link w:val="a9"/>
    <w:uiPriority w:val="99"/>
    <w:unhideWhenUsed/>
    <w:rsid w:val="00C153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5367"/>
  </w:style>
  <w:style w:type="paragraph" w:styleId="aa">
    <w:name w:val="footer"/>
    <w:basedOn w:val="a"/>
    <w:link w:val="ab"/>
    <w:uiPriority w:val="99"/>
    <w:unhideWhenUsed/>
    <w:rsid w:val="00C153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5367"/>
  </w:style>
  <w:style w:type="character" w:styleId="ac">
    <w:name w:val="line number"/>
    <w:basedOn w:val="a0"/>
    <w:uiPriority w:val="99"/>
    <w:semiHidden/>
    <w:unhideWhenUsed/>
    <w:rsid w:val="00F42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6DF"/>
    <w:pPr>
      <w:ind w:left="720"/>
      <w:contextualSpacing/>
    </w:pPr>
  </w:style>
  <w:style w:type="paragraph" w:customStyle="1" w:styleId="a4">
    <w:name w:val="ТекстАреф"/>
    <w:basedOn w:val="a"/>
    <w:rsid w:val="00FC22C4"/>
    <w:pPr>
      <w:widowControl w:val="0"/>
      <w:autoSpaceDE w:val="0"/>
      <w:autoSpaceDN w:val="0"/>
      <w:spacing w:after="0" w:line="240" w:lineRule="auto"/>
      <w:ind w:firstLine="567"/>
      <w:jc w:val="both"/>
    </w:pPr>
    <w:rPr>
      <w:rFonts w:ascii="Times New Roman" w:eastAsia="Times New Roman" w:hAnsi="Times New Roman" w:cs="Times New Roman"/>
      <w:sz w:val="28"/>
      <w:szCs w:val="28"/>
      <w:lang w:eastAsia="ru-RU"/>
    </w:rPr>
  </w:style>
  <w:style w:type="character" w:styleId="a5">
    <w:name w:val="footnote reference"/>
    <w:basedOn w:val="a0"/>
    <w:rsid w:val="00C3344E"/>
    <w:rPr>
      <w:rFonts w:ascii="Times New Roman" w:hAnsi="Times New Roman" w:cs="Times New Roman"/>
      <w:sz w:val="16"/>
      <w:szCs w:val="16"/>
      <w:vertAlign w:val="superscript"/>
    </w:rPr>
  </w:style>
  <w:style w:type="paragraph" w:styleId="a6">
    <w:name w:val="footnote text"/>
    <w:aliases w:val="Текст сноски Знак1,Текст сноски Знак Знак,Текст сноски Знак1 Знак Знак1,Знак1 Знак Знак Знак Знак1,Знак1 Знак Знак Знак,Знак1 Знак Знак,Знак Знак Знак1,Знак Знак Знак2,Основний текст з відступом2 Знак Знак,Знак Знак Знак Знак Знак"/>
    <w:basedOn w:val="a"/>
    <w:link w:val="a7"/>
    <w:uiPriority w:val="99"/>
    <w:rsid w:val="00C3344E"/>
    <w:pPr>
      <w:spacing w:after="0" w:line="240" w:lineRule="auto"/>
    </w:pPr>
    <w:rPr>
      <w:rFonts w:ascii="Times New Roman" w:eastAsia="Times New Roman" w:hAnsi="Times New Roman" w:cs="Times New Roman"/>
      <w:sz w:val="20"/>
      <w:szCs w:val="20"/>
      <w:lang w:eastAsia="uk-UA"/>
    </w:rPr>
  </w:style>
  <w:style w:type="character" w:customStyle="1" w:styleId="a7">
    <w:name w:val="Текст сноски Знак"/>
    <w:aliases w:val="Текст сноски Знак1 Знак,Текст сноски Знак Знак Знак,Текст сноски Знак1 Знак Знак1 Знак,Знак1 Знак Знак Знак Знак1 Знак,Знак1 Знак Знак Знак Знак,Знак1 Знак Знак Знак1,Знак Знак Знак1 Знак,Знак Знак Знак2 Знак"/>
    <w:basedOn w:val="a0"/>
    <w:link w:val="a6"/>
    <w:uiPriority w:val="99"/>
    <w:rsid w:val="00C3344E"/>
    <w:rPr>
      <w:rFonts w:ascii="Times New Roman" w:eastAsia="Times New Roman" w:hAnsi="Times New Roman" w:cs="Times New Roman"/>
      <w:sz w:val="20"/>
      <w:szCs w:val="20"/>
      <w:lang w:eastAsia="uk-UA"/>
    </w:rPr>
  </w:style>
  <w:style w:type="character" w:customStyle="1" w:styleId="xfm82129891">
    <w:name w:val="xfm_82129891"/>
    <w:basedOn w:val="a0"/>
    <w:rsid w:val="00DD6C4F"/>
  </w:style>
  <w:style w:type="paragraph" w:customStyle="1" w:styleId="xfmc1">
    <w:name w:val="xfmc1"/>
    <w:basedOn w:val="a"/>
    <w:rsid w:val="00DE24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DE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92059">
      <w:bodyDiv w:val="1"/>
      <w:marLeft w:val="0"/>
      <w:marRight w:val="0"/>
      <w:marTop w:val="0"/>
      <w:marBottom w:val="0"/>
      <w:divBdr>
        <w:top w:val="none" w:sz="0" w:space="0" w:color="auto"/>
        <w:left w:val="none" w:sz="0" w:space="0" w:color="auto"/>
        <w:bottom w:val="none" w:sz="0" w:space="0" w:color="auto"/>
        <w:right w:val="none" w:sz="0" w:space="0" w:color="auto"/>
      </w:divBdr>
    </w:div>
    <w:div w:id="837769905">
      <w:bodyDiv w:val="1"/>
      <w:marLeft w:val="0"/>
      <w:marRight w:val="0"/>
      <w:marTop w:val="0"/>
      <w:marBottom w:val="0"/>
      <w:divBdr>
        <w:top w:val="none" w:sz="0" w:space="0" w:color="auto"/>
        <w:left w:val="none" w:sz="0" w:space="0" w:color="auto"/>
        <w:bottom w:val="none" w:sz="0" w:space="0" w:color="auto"/>
        <w:right w:val="none" w:sz="0" w:space="0" w:color="auto"/>
      </w:divBdr>
    </w:div>
    <w:div w:id="9552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mnEli-6PvDU" TargetMode="External"/><Relationship Id="rId5" Type="http://schemas.openxmlformats.org/officeDocument/2006/relationships/settings" Target="settings.xm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74" TargetMode="External"/><Relationship Id="rId4" Type="http://schemas.microsoft.com/office/2007/relationships/stylesWithEffects" Target="stylesWithEffect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E423-D1EB-4320-B9F1-C70943D4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34582</Words>
  <Characters>19713</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8</cp:revision>
  <cp:lastPrinted>2015-10-10T06:26:00Z</cp:lastPrinted>
  <dcterms:created xsi:type="dcterms:W3CDTF">2015-10-12T08:52:00Z</dcterms:created>
  <dcterms:modified xsi:type="dcterms:W3CDTF">2015-10-15T16:25:00Z</dcterms:modified>
</cp:coreProperties>
</file>