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B79" w:rsidRPr="00BC6172" w:rsidRDefault="00722B79" w:rsidP="002C67F9">
      <w:pPr>
        <w:spacing w:after="0" w:line="360" w:lineRule="auto"/>
        <w:jc w:val="right"/>
        <w:rPr>
          <w:rFonts w:ascii="Times New Roman" w:hAnsi="Times New Roman" w:cs="Times New Roman"/>
          <w:i/>
          <w:sz w:val="28"/>
          <w:szCs w:val="28"/>
          <w:u w:val="single"/>
        </w:rPr>
      </w:pPr>
      <w:r w:rsidRPr="00BC6172">
        <w:rPr>
          <w:rFonts w:ascii="Times New Roman" w:hAnsi="Times New Roman" w:cs="Times New Roman"/>
          <w:i/>
          <w:sz w:val="28"/>
          <w:szCs w:val="28"/>
          <w:u w:val="single"/>
        </w:rPr>
        <w:t xml:space="preserve">До спеціалізованої вченої ради Д </w:t>
      </w:r>
      <w:r w:rsidR="000B4F18" w:rsidRPr="00BC6172">
        <w:rPr>
          <w:rFonts w:ascii="Times New Roman" w:hAnsi="Times New Roman" w:cs="Times New Roman"/>
          <w:i/>
          <w:sz w:val="28"/>
          <w:szCs w:val="28"/>
          <w:u w:val="single"/>
        </w:rPr>
        <w:t>26</w:t>
      </w:r>
      <w:r w:rsidRPr="00BC6172">
        <w:rPr>
          <w:rFonts w:ascii="Times New Roman" w:hAnsi="Times New Roman" w:cs="Times New Roman"/>
          <w:i/>
          <w:sz w:val="28"/>
          <w:szCs w:val="28"/>
          <w:u w:val="single"/>
        </w:rPr>
        <w:t>.</w:t>
      </w:r>
      <w:r w:rsidR="000B4F18" w:rsidRPr="00BC6172">
        <w:rPr>
          <w:rFonts w:ascii="Times New Roman" w:hAnsi="Times New Roman" w:cs="Times New Roman"/>
          <w:i/>
          <w:sz w:val="28"/>
          <w:szCs w:val="28"/>
          <w:u w:val="single"/>
        </w:rPr>
        <w:t>23</w:t>
      </w:r>
      <w:r w:rsidRPr="00BC6172">
        <w:rPr>
          <w:rFonts w:ascii="Times New Roman" w:hAnsi="Times New Roman" w:cs="Times New Roman"/>
          <w:i/>
          <w:sz w:val="28"/>
          <w:szCs w:val="28"/>
          <w:u w:val="single"/>
        </w:rPr>
        <w:t>6.0</w:t>
      </w:r>
      <w:r w:rsidR="000B4F18" w:rsidRPr="00BC6172">
        <w:rPr>
          <w:rFonts w:ascii="Times New Roman" w:hAnsi="Times New Roman" w:cs="Times New Roman"/>
          <w:i/>
          <w:sz w:val="28"/>
          <w:szCs w:val="28"/>
          <w:u w:val="single"/>
        </w:rPr>
        <w:t>2</w:t>
      </w:r>
      <w:r w:rsidRPr="00BC6172">
        <w:rPr>
          <w:rFonts w:ascii="Times New Roman" w:hAnsi="Times New Roman" w:cs="Times New Roman"/>
          <w:i/>
          <w:sz w:val="28"/>
          <w:szCs w:val="28"/>
          <w:u w:val="single"/>
        </w:rPr>
        <w:t xml:space="preserve"> </w:t>
      </w:r>
    </w:p>
    <w:p w:rsidR="000B4F18" w:rsidRPr="00BC6172" w:rsidRDefault="00FC731C" w:rsidP="002C67F9">
      <w:pPr>
        <w:spacing w:after="0" w:line="360" w:lineRule="auto"/>
        <w:jc w:val="right"/>
        <w:rPr>
          <w:rFonts w:ascii="Times New Roman" w:hAnsi="Times New Roman" w:cs="Times New Roman"/>
          <w:i/>
          <w:sz w:val="28"/>
          <w:szCs w:val="28"/>
          <w:u w:val="single"/>
        </w:rPr>
      </w:pPr>
      <w:r w:rsidRPr="00BC6172">
        <w:rPr>
          <w:rFonts w:ascii="Times New Roman" w:hAnsi="Times New Roman" w:cs="Times New Roman"/>
          <w:i/>
          <w:sz w:val="28"/>
          <w:szCs w:val="28"/>
          <w:u w:val="single"/>
        </w:rPr>
        <w:t xml:space="preserve">при </w:t>
      </w:r>
      <w:r w:rsidR="000B4F18" w:rsidRPr="00BC6172">
        <w:rPr>
          <w:rFonts w:ascii="Times New Roman" w:hAnsi="Times New Roman" w:cs="Times New Roman"/>
          <w:i/>
          <w:sz w:val="28"/>
          <w:szCs w:val="28"/>
          <w:u w:val="single"/>
        </w:rPr>
        <w:t>Інститут</w:t>
      </w:r>
      <w:r w:rsidRPr="00BC6172">
        <w:rPr>
          <w:rFonts w:ascii="Times New Roman" w:hAnsi="Times New Roman" w:cs="Times New Roman"/>
          <w:i/>
          <w:sz w:val="28"/>
          <w:szCs w:val="28"/>
          <w:u w:val="single"/>
        </w:rPr>
        <w:t>і</w:t>
      </w:r>
      <w:r w:rsidR="000B4F18" w:rsidRPr="00BC6172">
        <w:rPr>
          <w:rFonts w:ascii="Times New Roman" w:hAnsi="Times New Roman" w:cs="Times New Roman"/>
          <w:i/>
          <w:sz w:val="28"/>
          <w:szCs w:val="28"/>
          <w:u w:val="single"/>
        </w:rPr>
        <w:t xml:space="preserve"> держави і права ім</w:t>
      </w:r>
      <w:r w:rsidR="00BC6172">
        <w:rPr>
          <w:rFonts w:ascii="Times New Roman" w:hAnsi="Times New Roman" w:cs="Times New Roman"/>
          <w:i/>
          <w:sz w:val="28"/>
          <w:szCs w:val="28"/>
          <w:u w:val="single"/>
        </w:rPr>
        <w:t>.</w:t>
      </w:r>
      <w:r w:rsidR="000B4F18" w:rsidRPr="00BC6172">
        <w:rPr>
          <w:rFonts w:ascii="Times New Roman" w:hAnsi="Times New Roman" w:cs="Times New Roman"/>
          <w:i/>
          <w:sz w:val="28"/>
          <w:szCs w:val="28"/>
          <w:u w:val="single"/>
        </w:rPr>
        <w:t xml:space="preserve"> В.</w:t>
      </w:r>
      <w:r w:rsidR="00BC6172">
        <w:rPr>
          <w:rFonts w:ascii="Times New Roman" w:hAnsi="Times New Roman" w:cs="Times New Roman"/>
          <w:i/>
          <w:sz w:val="28"/>
          <w:szCs w:val="28"/>
          <w:u w:val="single"/>
        </w:rPr>
        <w:t> </w:t>
      </w:r>
      <w:r w:rsidR="000B4F18" w:rsidRPr="00BC6172">
        <w:rPr>
          <w:rFonts w:ascii="Times New Roman" w:hAnsi="Times New Roman" w:cs="Times New Roman"/>
          <w:i/>
          <w:sz w:val="28"/>
          <w:szCs w:val="28"/>
          <w:u w:val="single"/>
        </w:rPr>
        <w:t xml:space="preserve">М. </w:t>
      </w:r>
      <w:proofErr w:type="spellStart"/>
      <w:r w:rsidR="000B4F18" w:rsidRPr="00BC6172">
        <w:rPr>
          <w:rFonts w:ascii="Times New Roman" w:hAnsi="Times New Roman" w:cs="Times New Roman"/>
          <w:i/>
          <w:sz w:val="28"/>
          <w:szCs w:val="28"/>
          <w:u w:val="single"/>
        </w:rPr>
        <w:t>Корецького</w:t>
      </w:r>
      <w:proofErr w:type="spellEnd"/>
      <w:r w:rsidRPr="00BC6172">
        <w:rPr>
          <w:rFonts w:ascii="Times New Roman" w:hAnsi="Times New Roman" w:cs="Times New Roman"/>
          <w:i/>
          <w:sz w:val="28"/>
          <w:szCs w:val="28"/>
          <w:u w:val="single"/>
        </w:rPr>
        <w:t xml:space="preserve"> НАН </w:t>
      </w:r>
      <w:r w:rsidR="00BC6172">
        <w:rPr>
          <w:rFonts w:ascii="Times New Roman" w:hAnsi="Times New Roman" w:cs="Times New Roman"/>
          <w:i/>
          <w:sz w:val="28"/>
          <w:szCs w:val="28"/>
          <w:u w:val="single"/>
        </w:rPr>
        <w:t>України</w:t>
      </w:r>
    </w:p>
    <w:p w:rsidR="00722B79" w:rsidRPr="00BC6172" w:rsidRDefault="00722B79" w:rsidP="002C67F9">
      <w:pPr>
        <w:spacing w:after="0" w:line="360" w:lineRule="auto"/>
        <w:jc w:val="both"/>
        <w:rPr>
          <w:rFonts w:ascii="Times New Roman" w:hAnsi="Times New Roman" w:cs="Times New Roman"/>
          <w:i/>
          <w:sz w:val="28"/>
          <w:szCs w:val="28"/>
          <w:u w:val="single"/>
        </w:rPr>
      </w:pPr>
    </w:p>
    <w:p w:rsidR="004001FA" w:rsidRPr="00B12215" w:rsidRDefault="004001FA" w:rsidP="002C67F9">
      <w:pPr>
        <w:spacing w:after="0" w:line="360" w:lineRule="auto"/>
        <w:jc w:val="both"/>
        <w:rPr>
          <w:rFonts w:ascii="Times New Roman" w:hAnsi="Times New Roman" w:cs="Times New Roman"/>
          <w:b/>
          <w:sz w:val="28"/>
          <w:szCs w:val="28"/>
        </w:rPr>
      </w:pPr>
    </w:p>
    <w:p w:rsidR="00722B79" w:rsidRPr="00B12215" w:rsidRDefault="00722B79" w:rsidP="00087CC0">
      <w:pPr>
        <w:spacing w:after="0" w:line="240" w:lineRule="auto"/>
        <w:jc w:val="center"/>
        <w:rPr>
          <w:rFonts w:ascii="Times New Roman" w:hAnsi="Times New Roman" w:cs="Times New Roman"/>
          <w:b/>
          <w:sz w:val="28"/>
          <w:szCs w:val="28"/>
        </w:rPr>
      </w:pPr>
      <w:r w:rsidRPr="00B12215">
        <w:rPr>
          <w:rFonts w:ascii="Times New Roman" w:hAnsi="Times New Roman" w:cs="Times New Roman"/>
          <w:b/>
          <w:sz w:val="28"/>
          <w:szCs w:val="28"/>
        </w:rPr>
        <w:t>ВІДГУК</w:t>
      </w:r>
    </w:p>
    <w:p w:rsidR="00BC6172" w:rsidRDefault="00722B79" w:rsidP="00087CC0">
      <w:pPr>
        <w:spacing w:after="0" w:line="240" w:lineRule="auto"/>
        <w:jc w:val="center"/>
        <w:rPr>
          <w:rFonts w:ascii="Times New Roman" w:hAnsi="Times New Roman" w:cs="Times New Roman"/>
          <w:b/>
          <w:sz w:val="28"/>
          <w:szCs w:val="28"/>
        </w:rPr>
      </w:pPr>
      <w:r w:rsidRPr="00B12215">
        <w:rPr>
          <w:rFonts w:ascii="Times New Roman" w:hAnsi="Times New Roman" w:cs="Times New Roman"/>
          <w:b/>
          <w:sz w:val="28"/>
          <w:szCs w:val="28"/>
        </w:rPr>
        <w:t xml:space="preserve">офіційного опонента на дисертацію </w:t>
      </w:r>
      <w:proofErr w:type="spellStart"/>
      <w:r w:rsidR="00BC6172">
        <w:rPr>
          <w:rFonts w:ascii="Times New Roman" w:hAnsi="Times New Roman" w:cs="Times New Roman"/>
          <w:b/>
          <w:sz w:val="28"/>
          <w:szCs w:val="28"/>
        </w:rPr>
        <w:t>Довгаля</w:t>
      </w:r>
      <w:proofErr w:type="spellEnd"/>
      <w:r w:rsidR="00BC6172">
        <w:rPr>
          <w:rFonts w:ascii="Times New Roman" w:hAnsi="Times New Roman" w:cs="Times New Roman"/>
          <w:b/>
          <w:sz w:val="28"/>
          <w:szCs w:val="28"/>
        </w:rPr>
        <w:t xml:space="preserve"> Максима Вікторовича </w:t>
      </w:r>
    </w:p>
    <w:p w:rsidR="00722B79" w:rsidRPr="00B12215" w:rsidRDefault="00BC6172" w:rsidP="00087C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тему: </w:t>
      </w:r>
      <w:r w:rsidR="000B4F18" w:rsidRPr="00B12215">
        <w:rPr>
          <w:rFonts w:ascii="Times New Roman" w:hAnsi="Times New Roman" w:cs="Times New Roman"/>
          <w:b/>
          <w:sz w:val="28"/>
          <w:szCs w:val="28"/>
        </w:rPr>
        <w:t>«</w:t>
      </w:r>
      <w:r w:rsidR="00FC731C" w:rsidRPr="00B12215">
        <w:rPr>
          <w:rFonts w:ascii="Times New Roman" w:hAnsi="Times New Roman" w:cs="Times New Roman"/>
          <w:b/>
          <w:sz w:val="28"/>
          <w:szCs w:val="28"/>
        </w:rPr>
        <w:t>Протидія насильницьким злочинам проти осіб, які є носіями авторитету органів державної влади</w:t>
      </w:r>
      <w:r w:rsidR="000B4F18" w:rsidRPr="00B12215">
        <w:rPr>
          <w:rFonts w:ascii="Times New Roman" w:hAnsi="Times New Roman" w:cs="Times New Roman"/>
          <w:b/>
          <w:sz w:val="28"/>
          <w:szCs w:val="28"/>
        </w:rPr>
        <w:t>»</w:t>
      </w:r>
      <w:r w:rsidR="00722B79" w:rsidRPr="00B12215">
        <w:rPr>
          <w:rFonts w:ascii="Times New Roman" w:hAnsi="Times New Roman" w:cs="Times New Roman"/>
          <w:b/>
          <w:sz w:val="28"/>
          <w:szCs w:val="28"/>
        </w:rPr>
        <w:t xml:space="preserve">, подану на здобуття наукового ступеня </w:t>
      </w:r>
      <w:r w:rsidR="000B4F18" w:rsidRPr="00B12215">
        <w:rPr>
          <w:rFonts w:ascii="Times New Roman" w:hAnsi="Times New Roman" w:cs="Times New Roman"/>
          <w:b/>
          <w:sz w:val="28"/>
          <w:szCs w:val="28"/>
        </w:rPr>
        <w:t>кандидат</w:t>
      </w:r>
      <w:r w:rsidR="00722B79" w:rsidRPr="00B12215">
        <w:rPr>
          <w:rFonts w:ascii="Times New Roman" w:hAnsi="Times New Roman" w:cs="Times New Roman"/>
          <w:b/>
          <w:sz w:val="28"/>
          <w:szCs w:val="28"/>
        </w:rPr>
        <w:t>а юридичних наук за спеціальністю 12.00.0</w:t>
      </w:r>
      <w:r w:rsidR="00FC731C" w:rsidRPr="00B12215">
        <w:rPr>
          <w:rFonts w:ascii="Times New Roman" w:hAnsi="Times New Roman" w:cs="Times New Roman"/>
          <w:b/>
          <w:sz w:val="28"/>
          <w:szCs w:val="28"/>
        </w:rPr>
        <w:t>8</w:t>
      </w:r>
      <w:r w:rsidR="00722B79" w:rsidRPr="00B12215">
        <w:rPr>
          <w:rFonts w:ascii="Times New Roman" w:hAnsi="Times New Roman" w:cs="Times New Roman"/>
          <w:b/>
          <w:sz w:val="28"/>
          <w:szCs w:val="28"/>
        </w:rPr>
        <w:t xml:space="preserve"> </w:t>
      </w:r>
      <w:r w:rsidR="00FC731C" w:rsidRPr="00B12215">
        <w:rPr>
          <w:rFonts w:ascii="Times New Roman" w:hAnsi="Times New Roman" w:cs="Times New Roman"/>
          <w:b/>
          <w:sz w:val="28"/>
          <w:szCs w:val="28"/>
        </w:rPr>
        <w:t>«Кримінальне право та кримінологія</w:t>
      </w:r>
      <w:r w:rsidR="00722B79" w:rsidRPr="00B12215">
        <w:rPr>
          <w:rFonts w:ascii="Times New Roman" w:hAnsi="Times New Roman" w:cs="Times New Roman"/>
          <w:b/>
          <w:sz w:val="28"/>
          <w:szCs w:val="28"/>
        </w:rPr>
        <w:t xml:space="preserve">; </w:t>
      </w:r>
      <w:r w:rsidR="00FC731C" w:rsidRPr="00B12215">
        <w:rPr>
          <w:rFonts w:ascii="Times New Roman" w:hAnsi="Times New Roman" w:cs="Times New Roman"/>
          <w:b/>
          <w:sz w:val="28"/>
          <w:szCs w:val="28"/>
        </w:rPr>
        <w:t>кримінально-виконавче</w:t>
      </w:r>
      <w:r w:rsidR="00722B79" w:rsidRPr="00B12215">
        <w:rPr>
          <w:rFonts w:ascii="Times New Roman" w:hAnsi="Times New Roman" w:cs="Times New Roman"/>
          <w:b/>
          <w:sz w:val="28"/>
          <w:szCs w:val="28"/>
        </w:rPr>
        <w:t xml:space="preserve"> право</w:t>
      </w:r>
      <w:r w:rsidR="00087CC0">
        <w:rPr>
          <w:rFonts w:ascii="Times New Roman" w:hAnsi="Times New Roman" w:cs="Times New Roman"/>
          <w:b/>
          <w:sz w:val="28"/>
          <w:szCs w:val="28"/>
        </w:rPr>
        <w:t>»</w:t>
      </w:r>
    </w:p>
    <w:p w:rsidR="004001FA" w:rsidRPr="00B12215" w:rsidRDefault="004001FA" w:rsidP="00087CC0">
      <w:pPr>
        <w:spacing w:after="0" w:line="240" w:lineRule="auto"/>
        <w:jc w:val="both"/>
        <w:rPr>
          <w:rFonts w:ascii="Times New Roman" w:hAnsi="Times New Roman" w:cs="Times New Roman"/>
          <w:b/>
          <w:sz w:val="28"/>
          <w:szCs w:val="28"/>
        </w:rPr>
      </w:pPr>
    </w:p>
    <w:p w:rsidR="004C7C07" w:rsidRPr="00B12215" w:rsidRDefault="000823E2" w:rsidP="002C67F9">
      <w:pPr>
        <w:spacing w:after="0" w:line="360" w:lineRule="auto"/>
        <w:ind w:firstLine="709"/>
        <w:jc w:val="both"/>
        <w:rPr>
          <w:rFonts w:ascii="Times New Roman" w:hAnsi="Times New Roman" w:cs="Times New Roman"/>
          <w:sz w:val="28"/>
          <w:szCs w:val="28"/>
        </w:rPr>
      </w:pPr>
      <w:r w:rsidRPr="00B12215">
        <w:rPr>
          <w:rFonts w:ascii="Times New Roman" w:hAnsi="Times New Roman" w:cs="Times New Roman"/>
          <w:sz w:val="28"/>
          <w:szCs w:val="28"/>
        </w:rPr>
        <w:t xml:space="preserve">Обрана </w:t>
      </w:r>
      <w:proofErr w:type="spellStart"/>
      <w:r w:rsidR="00FC731C" w:rsidRPr="00B12215">
        <w:rPr>
          <w:rFonts w:ascii="Times New Roman" w:hAnsi="Times New Roman" w:cs="Times New Roman"/>
          <w:sz w:val="28"/>
          <w:szCs w:val="28"/>
        </w:rPr>
        <w:t>М. В. Довга</w:t>
      </w:r>
      <w:proofErr w:type="spellEnd"/>
      <w:r w:rsidR="00FC731C" w:rsidRPr="00B12215">
        <w:rPr>
          <w:rFonts w:ascii="Times New Roman" w:hAnsi="Times New Roman" w:cs="Times New Roman"/>
          <w:sz w:val="28"/>
          <w:szCs w:val="28"/>
        </w:rPr>
        <w:t>лем</w:t>
      </w:r>
      <w:r w:rsidRPr="00B12215">
        <w:rPr>
          <w:rFonts w:ascii="Times New Roman" w:hAnsi="Times New Roman" w:cs="Times New Roman"/>
          <w:sz w:val="28"/>
          <w:szCs w:val="28"/>
        </w:rPr>
        <w:t xml:space="preserve"> тема для дисертаційного дослідження безумовно є </w:t>
      </w:r>
      <w:r w:rsidRPr="00B12215">
        <w:rPr>
          <w:rFonts w:ascii="Times New Roman" w:hAnsi="Times New Roman" w:cs="Times New Roman"/>
          <w:b/>
          <w:sz w:val="28"/>
          <w:szCs w:val="28"/>
        </w:rPr>
        <w:t>актуальною</w:t>
      </w:r>
      <w:r w:rsidRPr="00B12215">
        <w:rPr>
          <w:rFonts w:ascii="Times New Roman" w:hAnsi="Times New Roman" w:cs="Times New Roman"/>
          <w:sz w:val="28"/>
          <w:szCs w:val="28"/>
        </w:rPr>
        <w:t xml:space="preserve"> з огляд</w:t>
      </w:r>
      <w:r w:rsidR="00FC731C" w:rsidRPr="00B12215">
        <w:rPr>
          <w:rFonts w:ascii="Times New Roman" w:hAnsi="Times New Roman" w:cs="Times New Roman"/>
          <w:sz w:val="28"/>
          <w:szCs w:val="28"/>
        </w:rPr>
        <w:t xml:space="preserve">у на низку чинників. </w:t>
      </w:r>
      <w:r w:rsidR="00560C3B" w:rsidRPr="00B12215">
        <w:rPr>
          <w:rFonts w:ascii="Times New Roman" w:hAnsi="Times New Roman" w:cs="Times New Roman"/>
          <w:sz w:val="28"/>
          <w:szCs w:val="28"/>
        </w:rPr>
        <w:t xml:space="preserve">Зокрема, в контексті важливості забезпечення механізму правового регулювання та тимчасово окупованих територіях, зокрема, в окремих регіонах Луганської та Донецької областей. </w:t>
      </w:r>
      <w:r w:rsidR="00E57993" w:rsidRPr="00B12215">
        <w:rPr>
          <w:rFonts w:ascii="Times New Roman" w:hAnsi="Times New Roman" w:cs="Times New Roman"/>
          <w:sz w:val="28"/>
          <w:szCs w:val="28"/>
        </w:rPr>
        <w:t xml:space="preserve">У лютому 2018 року набрав чинності Закон України «Про забезпечення державної політики із забезпечення державного суверенітету України на тимчасово окупованих територіях у Донецькій та Луганських областях». Так, уперше на рівні закону України було визнано, що слід розуміти під тимчасово окупованими територіями у Донецькій та Луганській областях, визначено їх правовий статус. У цьому законі, зокрема, підкреслено й особливий правовий статус представників влади, які у дисертаційному дослідження </w:t>
      </w:r>
      <w:proofErr w:type="spellStart"/>
      <w:r w:rsidR="00E57993" w:rsidRPr="00B12215">
        <w:rPr>
          <w:rFonts w:ascii="Times New Roman" w:hAnsi="Times New Roman" w:cs="Times New Roman"/>
          <w:sz w:val="28"/>
          <w:szCs w:val="28"/>
        </w:rPr>
        <w:t>М. В. Довг</w:t>
      </w:r>
      <w:proofErr w:type="spellEnd"/>
      <w:r w:rsidR="00E57993" w:rsidRPr="00B12215">
        <w:rPr>
          <w:rFonts w:ascii="Times New Roman" w:hAnsi="Times New Roman" w:cs="Times New Roman"/>
          <w:sz w:val="28"/>
          <w:szCs w:val="28"/>
        </w:rPr>
        <w:t xml:space="preserve">аль </w:t>
      </w:r>
      <w:r w:rsidR="00087CC0">
        <w:rPr>
          <w:rFonts w:ascii="Times New Roman" w:hAnsi="Times New Roman" w:cs="Times New Roman"/>
          <w:sz w:val="28"/>
          <w:szCs w:val="28"/>
        </w:rPr>
        <w:t>згідно чинного законодавства на</w:t>
      </w:r>
      <w:r w:rsidR="00E57993" w:rsidRPr="00B12215">
        <w:rPr>
          <w:rFonts w:ascii="Times New Roman" w:hAnsi="Times New Roman" w:cs="Times New Roman"/>
          <w:sz w:val="28"/>
          <w:szCs w:val="28"/>
        </w:rPr>
        <w:t>зиває «</w:t>
      </w:r>
      <w:r w:rsidR="00196053" w:rsidRPr="00B12215">
        <w:rPr>
          <w:rFonts w:ascii="Times New Roman" w:hAnsi="Times New Roman" w:cs="Times New Roman"/>
          <w:sz w:val="28"/>
          <w:szCs w:val="28"/>
        </w:rPr>
        <w:t>особи, які є носіями авторитету органів державної влади».</w:t>
      </w:r>
      <w:r w:rsidR="00E57993" w:rsidRPr="00B12215">
        <w:rPr>
          <w:rFonts w:ascii="Times New Roman" w:hAnsi="Times New Roman" w:cs="Times New Roman"/>
          <w:sz w:val="28"/>
          <w:szCs w:val="28"/>
        </w:rPr>
        <w:t xml:space="preserve"> </w:t>
      </w:r>
      <w:r w:rsidR="004C7C07" w:rsidRPr="00B12215">
        <w:rPr>
          <w:rFonts w:ascii="Times New Roman" w:hAnsi="Times New Roman" w:cs="Times New Roman"/>
          <w:sz w:val="28"/>
          <w:szCs w:val="28"/>
        </w:rPr>
        <w:t xml:space="preserve">Відтак </w:t>
      </w:r>
      <w:r w:rsidRPr="00B12215">
        <w:rPr>
          <w:rFonts w:ascii="Times New Roman" w:hAnsi="Times New Roman" w:cs="Times New Roman"/>
          <w:sz w:val="28"/>
          <w:szCs w:val="28"/>
        </w:rPr>
        <w:t xml:space="preserve">назріла потреба вдосконалити </w:t>
      </w:r>
      <w:r w:rsidR="00196053" w:rsidRPr="00B12215">
        <w:rPr>
          <w:rFonts w:ascii="Times New Roman" w:hAnsi="Times New Roman" w:cs="Times New Roman"/>
          <w:sz w:val="28"/>
          <w:szCs w:val="28"/>
        </w:rPr>
        <w:t>кримінально-</w:t>
      </w:r>
      <w:r w:rsidR="004C7C07" w:rsidRPr="00B12215">
        <w:rPr>
          <w:rFonts w:ascii="Times New Roman" w:hAnsi="Times New Roman" w:cs="Times New Roman"/>
          <w:sz w:val="28"/>
          <w:szCs w:val="28"/>
        </w:rPr>
        <w:t xml:space="preserve">правову </w:t>
      </w:r>
      <w:r w:rsidR="00196053" w:rsidRPr="00B12215">
        <w:rPr>
          <w:rFonts w:ascii="Times New Roman" w:hAnsi="Times New Roman" w:cs="Times New Roman"/>
          <w:sz w:val="28"/>
          <w:szCs w:val="28"/>
        </w:rPr>
        <w:t>та кримінологічну протидію вчиненню насильницьких злочинів проти таких осіб, що вимагає комплексного дослідження відповідної проблематики</w:t>
      </w:r>
      <w:r w:rsidR="004C7C07" w:rsidRPr="00B12215">
        <w:rPr>
          <w:rFonts w:ascii="Times New Roman" w:hAnsi="Times New Roman" w:cs="Times New Roman"/>
          <w:sz w:val="28"/>
          <w:szCs w:val="28"/>
        </w:rPr>
        <w:t xml:space="preserve">. </w:t>
      </w:r>
      <w:r w:rsidR="000E2884">
        <w:rPr>
          <w:rFonts w:ascii="Times New Roman" w:hAnsi="Times New Roman" w:cs="Times New Roman"/>
          <w:sz w:val="28"/>
          <w:szCs w:val="28"/>
        </w:rPr>
        <w:t xml:space="preserve">Вказані вище </w:t>
      </w:r>
      <w:r w:rsidR="00196053" w:rsidRPr="00B12215">
        <w:rPr>
          <w:rFonts w:ascii="Times New Roman" w:hAnsi="Times New Roman" w:cs="Times New Roman"/>
          <w:sz w:val="28"/>
          <w:szCs w:val="28"/>
        </w:rPr>
        <w:t>питання частково вже досліджувалися на теоретичному рівні</w:t>
      </w:r>
      <w:r w:rsidR="00087CC0">
        <w:rPr>
          <w:rFonts w:ascii="Times New Roman" w:hAnsi="Times New Roman" w:cs="Times New Roman"/>
          <w:sz w:val="28"/>
          <w:szCs w:val="28"/>
        </w:rPr>
        <w:t>. Власне на їх результати і с</w:t>
      </w:r>
      <w:r w:rsidR="004C7C07" w:rsidRPr="00B12215">
        <w:rPr>
          <w:rFonts w:ascii="Times New Roman" w:hAnsi="Times New Roman" w:cs="Times New Roman"/>
          <w:sz w:val="28"/>
          <w:szCs w:val="28"/>
        </w:rPr>
        <w:t xml:space="preserve">пирається </w:t>
      </w:r>
      <w:r w:rsidR="00196053" w:rsidRPr="00B12215">
        <w:rPr>
          <w:rFonts w:ascii="Times New Roman" w:hAnsi="Times New Roman" w:cs="Times New Roman"/>
          <w:sz w:val="28"/>
          <w:szCs w:val="28"/>
        </w:rPr>
        <w:t>дисертант</w:t>
      </w:r>
      <w:r w:rsidR="004C7C07" w:rsidRPr="00B12215">
        <w:rPr>
          <w:rFonts w:ascii="Times New Roman" w:hAnsi="Times New Roman" w:cs="Times New Roman"/>
          <w:sz w:val="28"/>
          <w:szCs w:val="28"/>
        </w:rPr>
        <w:t xml:space="preserve">. </w:t>
      </w:r>
    </w:p>
    <w:p w:rsidR="004C7C07" w:rsidRPr="00B12215" w:rsidRDefault="00B12215" w:rsidP="002C67F9">
      <w:pPr>
        <w:spacing w:after="0" w:line="360" w:lineRule="auto"/>
        <w:ind w:firstLine="709"/>
        <w:jc w:val="both"/>
        <w:rPr>
          <w:rFonts w:ascii="Times New Roman" w:hAnsi="Times New Roman" w:cs="Times New Roman"/>
          <w:sz w:val="28"/>
          <w:szCs w:val="28"/>
        </w:rPr>
      </w:pPr>
      <w:r w:rsidRPr="00B12215">
        <w:rPr>
          <w:rFonts w:ascii="Times New Roman" w:hAnsi="Times New Roman" w:cs="Times New Roman"/>
          <w:b/>
          <w:sz w:val="28"/>
          <w:szCs w:val="28"/>
        </w:rPr>
        <w:t xml:space="preserve">Загальний огляд роботи. </w:t>
      </w:r>
      <w:r w:rsidR="00722B79" w:rsidRPr="00B12215">
        <w:rPr>
          <w:rFonts w:ascii="Times New Roman" w:hAnsi="Times New Roman" w:cs="Times New Roman"/>
          <w:sz w:val="28"/>
          <w:szCs w:val="28"/>
        </w:rPr>
        <w:t xml:space="preserve">У </w:t>
      </w:r>
      <w:r w:rsidR="00087CC0">
        <w:rPr>
          <w:rFonts w:ascii="Times New Roman" w:hAnsi="Times New Roman" w:cs="Times New Roman"/>
          <w:sz w:val="28"/>
          <w:szCs w:val="28"/>
        </w:rPr>
        <w:t>в</w:t>
      </w:r>
      <w:r w:rsidR="00722B79" w:rsidRPr="00B12215">
        <w:rPr>
          <w:rFonts w:ascii="Times New Roman" w:hAnsi="Times New Roman" w:cs="Times New Roman"/>
          <w:sz w:val="28"/>
          <w:szCs w:val="28"/>
        </w:rPr>
        <w:t>ступі автор фахово та аргументовано обґрунтовує актуальність теми, формулює основні завдання дисертаційного дослідження, його об’єкт та предмет, зазначає методи дослідження</w:t>
      </w:r>
      <w:r w:rsidR="00196053" w:rsidRPr="00B12215">
        <w:rPr>
          <w:rFonts w:ascii="Times New Roman" w:hAnsi="Times New Roman" w:cs="Times New Roman"/>
          <w:sz w:val="28"/>
          <w:szCs w:val="28"/>
        </w:rPr>
        <w:t xml:space="preserve">, які </w:t>
      </w:r>
      <w:r w:rsidR="00196053" w:rsidRPr="00B12215">
        <w:rPr>
          <w:rFonts w:ascii="Times New Roman" w:hAnsi="Times New Roman" w:cs="Times New Roman"/>
          <w:sz w:val="28"/>
          <w:szCs w:val="28"/>
        </w:rPr>
        <w:lastRenderedPageBreak/>
        <w:t>використовувалися ним під час роботи над проблемою протидії насильницьким злочинам проти осіб, які є носіями авторитету органів державної влади</w:t>
      </w:r>
      <w:r w:rsidR="00722B79" w:rsidRPr="00B12215">
        <w:rPr>
          <w:rFonts w:ascii="Times New Roman" w:hAnsi="Times New Roman" w:cs="Times New Roman"/>
          <w:sz w:val="28"/>
          <w:szCs w:val="28"/>
        </w:rPr>
        <w:t>.</w:t>
      </w:r>
      <w:r w:rsidR="004C7C07" w:rsidRPr="00B12215">
        <w:rPr>
          <w:rFonts w:ascii="Times New Roman" w:hAnsi="Times New Roman" w:cs="Times New Roman"/>
          <w:sz w:val="28"/>
          <w:szCs w:val="28"/>
        </w:rPr>
        <w:t xml:space="preserve"> </w:t>
      </w:r>
    </w:p>
    <w:p w:rsidR="00DA1D37" w:rsidRPr="00B12215" w:rsidRDefault="00196053" w:rsidP="002C67F9">
      <w:pPr>
        <w:spacing w:after="0" w:line="360" w:lineRule="auto"/>
        <w:ind w:firstLine="709"/>
        <w:jc w:val="both"/>
        <w:rPr>
          <w:rFonts w:ascii="Times New Roman" w:hAnsi="Times New Roman" w:cs="Times New Roman"/>
          <w:sz w:val="28"/>
          <w:szCs w:val="28"/>
        </w:rPr>
      </w:pPr>
      <w:r w:rsidRPr="00B12215">
        <w:rPr>
          <w:rFonts w:ascii="Times New Roman" w:hAnsi="Times New Roman" w:cs="Times New Roman"/>
          <w:sz w:val="28"/>
          <w:szCs w:val="28"/>
        </w:rPr>
        <w:t>Виконана р</w:t>
      </w:r>
      <w:r w:rsidR="00722B79" w:rsidRPr="00B12215">
        <w:rPr>
          <w:rFonts w:ascii="Times New Roman" w:hAnsi="Times New Roman" w:cs="Times New Roman"/>
          <w:sz w:val="28"/>
          <w:szCs w:val="28"/>
        </w:rPr>
        <w:t xml:space="preserve">обота </w:t>
      </w:r>
      <w:r w:rsidRPr="00B12215">
        <w:rPr>
          <w:rFonts w:ascii="Times New Roman" w:hAnsi="Times New Roman" w:cs="Times New Roman"/>
          <w:sz w:val="28"/>
          <w:szCs w:val="28"/>
        </w:rPr>
        <w:t>вдало</w:t>
      </w:r>
      <w:r w:rsidR="00722B79" w:rsidRPr="00B12215">
        <w:rPr>
          <w:rFonts w:ascii="Times New Roman" w:hAnsi="Times New Roman" w:cs="Times New Roman"/>
          <w:sz w:val="28"/>
          <w:szCs w:val="28"/>
        </w:rPr>
        <w:t xml:space="preserve"> структурована. У Розділі 1 досліджу</w:t>
      </w:r>
      <w:r w:rsidR="00087CC0">
        <w:rPr>
          <w:rFonts w:ascii="Times New Roman" w:hAnsi="Times New Roman" w:cs="Times New Roman"/>
          <w:sz w:val="28"/>
          <w:szCs w:val="28"/>
        </w:rPr>
        <w:t>є</w:t>
      </w:r>
      <w:r w:rsidR="00722B79" w:rsidRPr="00B12215">
        <w:rPr>
          <w:rFonts w:ascii="Times New Roman" w:hAnsi="Times New Roman" w:cs="Times New Roman"/>
          <w:sz w:val="28"/>
          <w:szCs w:val="28"/>
        </w:rPr>
        <w:t xml:space="preserve">ться </w:t>
      </w:r>
      <w:r w:rsidR="00DA1D37" w:rsidRPr="00B12215">
        <w:rPr>
          <w:rFonts w:ascii="Times New Roman" w:hAnsi="Times New Roman" w:cs="Times New Roman"/>
          <w:sz w:val="28"/>
          <w:szCs w:val="28"/>
        </w:rPr>
        <w:t xml:space="preserve">низка </w:t>
      </w:r>
      <w:r w:rsidR="00722B79" w:rsidRPr="00B12215">
        <w:rPr>
          <w:rFonts w:ascii="Times New Roman" w:hAnsi="Times New Roman" w:cs="Times New Roman"/>
          <w:sz w:val="28"/>
          <w:szCs w:val="28"/>
        </w:rPr>
        <w:t>загальнотеоретичн</w:t>
      </w:r>
      <w:r w:rsidR="00DA1D37" w:rsidRPr="00B12215">
        <w:rPr>
          <w:rFonts w:ascii="Times New Roman" w:hAnsi="Times New Roman" w:cs="Times New Roman"/>
          <w:sz w:val="28"/>
          <w:szCs w:val="28"/>
        </w:rPr>
        <w:t>их питань</w:t>
      </w:r>
      <w:r w:rsidRPr="00B12215">
        <w:rPr>
          <w:rFonts w:ascii="Times New Roman" w:hAnsi="Times New Roman" w:cs="Times New Roman"/>
          <w:sz w:val="28"/>
          <w:szCs w:val="28"/>
        </w:rPr>
        <w:t>, зокрема, визначено п</w:t>
      </w:r>
      <w:r w:rsidRPr="00B12215">
        <w:rPr>
          <w:rFonts w:ascii="Times New Roman" w:hAnsi="Times New Roman" w:cs="Times New Roman"/>
          <w:sz w:val="28"/>
          <w:szCs w:val="28"/>
          <w:lang w:eastAsia="en-US"/>
        </w:rPr>
        <w:t>оняття та встановлено систему насильницьких злочинів проти осіб, які є носіями авторитету органів державної влади, охарактеризовано соціальну обумовленість насильницьких злочинів проти осіб, які є носіями авторитету органів державної влади</w:t>
      </w:r>
      <w:r w:rsidR="00DA1D37" w:rsidRPr="00B12215">
        <w:rPr>
          <w:rFonts w:ascii="Times New Roman" w:hAnsi="Times New Roman" w:cs="Times New Roman"/>
          <w:sz w:val="28"/>
          <w:szCs w:val="28"/>
        </w:rPr>
        <w:t xml:space="preserve">. Представлена широка палітра наукових поглядів на поняття та змістовну сутність </w:t>
      </w:r>
      <w:r w:rsidRPr="00B12215">
        <w:rPr>
          <w:rFonts w:ascii="Times New Roman" w:hAnsi="Times New Roman" w:cs="Times New Roman"/>
          <w:sz w:val="28"/>
          <w:szCs w:val="28"/>
        </w:rPr>
        <w:t>поняття насильницьких злочинів проти осіб, які є носіями авторитету органів державної влади</w:t>
      </w:r>
      <w:r w:rsidR="00DA1D37" w:rsidRPr="00B12215">
        <w:rPr>
          <w:rFonts w:ascii="Times New Roman" w:hAnsi="Times New Roman" w:cs="Times New Roman"/>
          <w:sz w:val="28"/>
          <w:szCs w:val="28"/>
        </w:rPr>
        <w:t>.</w:t>
      </w:r>
      <w:r w:rsidR="00F1515A" w:rsidRPr="00B12215">
        <w:rPr>
          <w:rFonts w:ascii="Times New Roman" w:hAnsi="Times New Roman" w:cs="Times New Roman"/>
          <w:sz w:val="28"/>
          <w:szCs w:val="28"/>
        </w:rPr>
        <w:t xml:space="preserve"> Відтак, ви</w:t>
      </w:r>
      <w:r w:rsidR="004A4954" w:rsidRPr="00B12215">
        <w:rPr>
          <w:rFonts w:ascii="Times New Roman" w:hAnsi="Times New Roman" w:cs="Times New Roman"/>
          <w:sz w:val="28"/>
          <w:szCs w:val="28"/>
        </w:rPr>
        <w:t xml:space="preserve">окремивши істотні ознаки відповідного поняття, </w:t>
      </w:r>
      <w:r w:rsidR="00F1515A" w:rsidRPr="00B12215">
        <w:rPr>
          <w:rFonts w:ascii="Times New Roman" w:hAnsi="Times New Roman" w:cs="Times New Roman"/>
          <w:sz w:val="28"/>
          <w:szCs w:val="28"/>
        </w:rPr>
        <w:t>автор спроектува</w:t>
      </w:r>
      <w:r w:rsidR="004A4954" w:rsidRPr="00B12215">
        <w:rPr>
          <w:rFonts w:ascii="Times New Roman" w:hAnsi="Times New Roman" w:cs="Times New Roman"/>
          <w:sz w:val="28"/>
          <w:szCs w:val="28"/>
        </w:rPr>
        <w:t>в</w:t>
      </w:r>
      <w:r w:rsidR="00F1515A" w:rsidRPr="00B12215">
        <w:rPr>
          <w:rFonts w:ascii="Times New Roman" w:hAnsi="Times New Roman" w:cs="Times New Roman"/>
          <w:sz w:val="28"/>
          <w:szCs w:val="28"/>
        </w:rPr>
        <w:t xml:space="preserve"> їх на </w:t>
      </w:r>
      <w:r w:rsidR="004A4954" w:rsidRPr="00B12215">
        <w:rPr>
          <w:rFonts w:ascii="Times New Roman" w:hAnsi="Times New Roman" w:cs="Times New Roman"/>
          <w:sz w:val="28"/>
          <w:szCs w:val="28"/>
        </w:rPr>
        <w:t>характеристику об’єктивних та суб’єктивних ознак насильницьких злочинів проти осіб, які є носіями авторитету органів державної влади</w:t>
      </w:r>
      <w:r w:rsidR="00F1515A" w:rsidRPr="00B12215">
        <w:rPr>
          <w:rFonts w:ascii="Times New Roman" w:hAnsi="Times New Roman" w:cs="Times New Roman"/>
          <w:sz w:val="28"/>
          <w:szCs w:val="28"/>
        </w:rPr>
        <w:t>.</w:t>
      </w:r>
      <w:r w:rsidR="004A4954" w:rsidRPr="00B12215">
        <w:rPr>
          <w:rFonts w:ascii="Times New Roman" w:hAnsi="Times New Roman" w:cs="Times New Roman"/>
          <w:sz w:val="28"/>
          <w:szCs w:val="28"/>
        </w:rPr>
        <w:t xml:space="preserve"> Дисертант</w:t>
      </w:r>
      <w:r w:rsidR="00DA1D37" w:rsidRPr="00B12215">
        <w:rPr>
          <w:rFonts w:ascii="Times New Roman" w:hAnsi="Times New Roman" w:cs="Times New Roman"/>
          <w:sz w:val="28"/>
          <w:szCs w:val="28"/>
        </w:rPr>
        <w:t xml:space="preserve"> досліди</w:t>
      </w:r>
      <w:r w:rsidR="004A4954" w:rsidRPr="00B12215">
        <w:rPr>
          <w:rFonts w:ascii="Times New Roman" w:hAnsi="Times New Roman" w:cs="Times New Roman"/>
          <w:sz w:val="28"/>
          <w:szCs w:val="28"/>
        </w:rPr>
        <w:t xml:space="preserve">в у Розділі 1 й підставу, принципи, </w:t>
      </w:r>
      <w:proofErr w:type="spellStart"/>
      <w:r w:rsidR="004A4954" w:rsidRPr="00B12215">
        <w:rPr>
          <w:rFonts w:ascii="Times New Roman" w:hAnsi="Times New Roman" w:cs="Times New Roman"/>
          <w:sz w:val="28"/>
          <w:szCs w:val="28"/>
        </w:rPr>
        <w:t>принципи</w:t>
      </w:r>
      <w:proofErr w:type="spellEnd"/>
      <w:r w:rsidR="004A4954" w:rsidRPr="00B12215">
        <w:rPr>
          <w:rFonts w:ascii="Times New Roman" w:hAnsi="Times New Roman" w:cs="Times New Roman"/>
          <w:sz w:val="28"/>
          <w:szCs w:val="28"/>
        </w:rPr>
        <w:t xml:space="preserve"> та умови криміналізації цих злочинів</w:t>
      </w:r>
      <w:r w:rsidR="00DA1D37" w:rsidRPr="00B12215">
        <w:rPr>
          <w:rFonts w:ascii="Times New Roman" w:hAnsi="Times New Roman" w:cs="Times New Roman"/>
          <w:sz w:val="28"/>
          <w:szCs w:val="28"/>
        </w:rPr>
        <w:t>.</w:t>
      </w:r>
      <w:r w:rsidR="00161149" w:rsidRPr="00B12215">
        <w:rPr>
          <w:rFonts w:ascii="Times New Roman" w:hAnsi="Times New Roman" w:cs="Times New Roman"/>
          <w:sz w:val="28"/>
          <w:szCs w:val="28"/>
        </w:rPr>
        <w:t xml:space="preserve"> </w:t>
      </w:r>
      <w:r w:rsidR="004A4954" w:rsidRPr="00B12215">
        <w:rPr>
          <w:rFonts w:ascii="Times New Roman" w:hAnsi="Times New Roman" w:cs="Times New Roman"/>
          <w:sz w:val="28"/>
          <w:szCs w:val="28"/>
        </w:rPr>
        <w:t xml:space="preserve">Зокрема, слід підтримати підхід </w:t>
      </w:r>
      <w:proofErr w:type="spellStart"/>
      <w:r w:rsidR="004A4954" w:rsidRPr="00B12215">
        <w:rPr>
          <w:rFonts w:ascii="Times New Roman" w:hAnsi="Times New Roman" w:cs="Times New Roman"/>
          <w:sz w:val="28"/>
          <w:szCs w:val="28"/>
        </w:rPr>
        <w:t>М. В. Довг</w:t>
      </w:r>
      <w:proofErr w:type="spellEnd"/>
      <w:r w:rsidR="004A4954" w:rsidRPr="00B12215">
        <w:rPr>
          <w:rFonts w:ascii="Times New Roman" w:hAnsi="Times New Roman" w:cs="Times New Roman"/>
          <w:sz w:val="28"/>
          <w:szCs w:val="28"/>
        </w:rPr>
        <w:t>аля, який дотримуємося підходу не про «</w:t>
      </w:r>
      <w:proofErr w:type="spellStart"/>
      <w:r w:rsidR="004A4954" w:rsidRPr="00B12215">
        <w:rPr>
          <w:rFonts w:ascii="Times New Roman" w:hAnsi="Times New Roman" w:cs="Times New Roman"/>
          <w:sz w:val="28"/>
          <w:szCs w:val="28"/>
        </w:rPr>
        <w:t>мультипідставу</w:t>
      </w:r>
      <w:proofErr w:type="spellEnd"/>
      <w:r w:rsidR="004A4954" w:rsidRPr="00B12215">
        <w:rPr>
          <w:rFonts w:ascii="Times New Roman" w:hAnsi="Times New Roman" w:cs="Times New Roman"/>
          <w:sz w:val="28"/>
          <w:szCs w:val="28"/>
        </w:rPr>
        <w:t>», а про «</w:t>
      </w:r>
      <w:proofErr w:type="spellStart"/>
      <w:r w:rsidR="004A4954" w:rsidRPr="00B12215">
        <w:rPr>
          <w:rFonts w:ascii="Times New Roman" w:hAnsi="Times New Roman" w:cs="Times New Roman"/>
          <w:sz w:val="28"/>
          <w:szCs w:val="28"/>
        </w:rPr>
        <w:t>монопідставу</w:t>
      </w:r>
      <w:proofErr w:type="spellEnd"/>
      <w:r w:rsidR="004A4954" w:rsidRPr="00B12215">
        <w:rPr>
          <w:rFonts w:ascii="Times New Roman" w:hAnsi="Times New Roman" w:cs="Times New Roman"/>
          <w:sz w:val="28"/>
          <w:szCs w:val="28"/>
        </w:rPr>
        <w:t xml:space="preserve">» криміналізації, що обґрунтовується автором, зокрема, з філософської та філологічної точок зору. Так, автор справедливо вказує, що єдиною підставою криміналізації є соціальна сутність діяння, тобто  ступінь і характер суспільної небезпеки. </w:t>
      </w:r>
      <w:r w:rsidR="00A139E1" w:rsidRPr="00B12215">
        <w:rPr>
          <w:rFonts w:ascii="Times New Roman" w:hAnsi="Times New Roman" w:cs="Times New Roman"/>
          <w:sz w:val="28"/>
          <w:szCs w:val="28"/>
        </w:rPr>
        <w:t>За</w:t>
      </w:r>
      <w:r w:rsidR="004A4954" w:rsidRPr="00B12215">
        <w:rPr>
          <w:rFonts w:ascii="Times New Roman" w:hAnsi="Times New Roman" w:cs="Times New Roman"/>
          <w:sz w:val="28"/>
          <w:szCs w:val="28"/>
        </w:rPr>
        <w:t> </w:t>
      </w:r>
      <w:r w:rsidR="00A139E1" w:rsidRPr="00B12215">
        <w:rPr>
          <w:rFonts w:ascii="Times New Roman" w:hAnsi="Times New Roman" w:cs="Times New Roman"/>
          <w:sz w:val="28"/>
          <w:szCs w:val="28"/>
        </w:rPr>
        <w:t xml:space="preserve">результатами </w:t>
      </w:r>
      <w:r w:rsidR="004A4954" w:rsidRPr="00B12215">
        <w:rPr>
          <w:rFonts w:ascii="Times New Roman" w:hAnsi="Times New Roman" w:cs="Times New Roman"/>
          <w:sz w:val="28"/>
          <w:szCs w:val="28"/>
        </w:rPr>
        <w:t>с</w:t>
      </w:r>
      <w:r w:rsidR="004A4954" w:rsidRPr="00B12215">
        <w:rPr>
          <w:rFonts w:ascii="Times New Roman" w:hAnsi="Times New Roman" w:cs="Times New Roman"/>
          <w:sz w:val="28"/>
          <w:szCs w:val="28"/>
          <w:lang w:eastAsia="en-US"/>
        </w:rPr>
        <w:t>оціально-правової характеристики насильницьких злочинів проти осіб, які є носіями авторитету органів державної влади</w:t>
      </w:r>
      <w:r w:rsidR="00A139E1" w:rsidRPr="00B12215">
        <w:rPr>
          <w:rFonts w:ascii="Times New Roman" w:hAnsi="Times New Roman" w:cs="Times New Roman"/>
          <w:sz w:val="28"/>
          <w:szCs w:val="28"/>
        </w:rPr>
        <w:t>, автором зроблено низка важливих висновків</w:t>
      </w:r>
      <w:r w:rsidR="00DA1D37" w:rsidRPr="00B12215">
        <w:rPr>
          <w:rFonts w:ascii="Times New Roman" w:hAnsi="Times New Roman" w:cs="Times New Roman"/>
          <w:sz w:val="28"/>
          <w:szCs w:val="28"/>
        </w:rPr>
        <w:t>.</w:t>
      </w:r>
    </w:p>
    <w:p w:rsidR="004F3359" w:rsidRPr="00B12215" w:rsidRDefault="004A4954" w:rsidP="002C67F9">
      <w:pPr>
        <w:spacing w:after="0" w:line="360" w:lineRule="auto"/>
        <w:ind w:firstLine="709"/>
        <w:jc w:val="both"/>
        <w:rPr>
          <w:rFonts w:ascii="Times New Roman" w:hAnsi="Times New Roman" w:cs="Times New Roman"/>
          <w:sz w:val="28"/>
          <w:szCs w:val="28"/>
          <w:u w:val="double"/>
        </w:rPr>
      </w:pPr>
      <w:r w:rsidRPr="00B12215">
        <w:rPr>
          <w:rFonts w:ascii="Times New Roman" w:hAnsi="Times New Roman" w:cs="Times New Roman"/>
          <w:sz w:val="28"/>
          <w:szCs w:val="28"/>
        </w:rPr>
        <w:t xml:space="preserve">Розділ 2 дисертації присвячено кримінально-правовій протидії насильницьким злочинам проти осіб, які є носіями авторитету органів державної влади. Так, у підрозділі 2.1 проаналізовано </w:t>
      </w:r>
      <w:r w:rsidR="006C2275" w:rsidRPr="00B12215">
        <w:rPr>
          <w:rFonts w:ascii="Times New Roman" w:hAnsi="Times New Roman" w:cs="Times New Roman"/>
          <w:sz w:val="28"/>
          <w:szCs w:val="28"/>
        </w:rPr>
        <w:t xml:space="preserve">їх об’єктивні ознаки. Зокрема, визначено родовий та безпосередній (основний та додатковий) об’єкти насильницьких злочинів проти осіб, які є носіями авторитету органів державної влади, охарактеризовано всі категорії відповідних потерпілих. Зокрема, слушною слід визнати пропозицію дисертанта </w:t>
      </w:r>
      <w:r w:rsidR="006C2275" w:rsidRPr="00B12215">
        <w:rPr>
          <w:rFonts w:ascii="Times New Roman" w:hAnsi="Times New Roman" w:cs="Times New Roman"/>
          <w:sz w:val="28"/>
          <w:szCs w:val="28"/>
          <w:lang w:eastAsia="ru-RU"/>
        </w:rPr>
        <w:t xml:space="preserve">визнавати </w:t>
      </w:r>
      <w:r w:rsidR="006C2275" w:rsidRPr="00B12215">
        <w:rPr>
          <w:rFonts w:ascii="Times New Roman" w:hAnsi="Times New Roman" w:cs="Times New Roman"/>
          <w:sz w:val="28"/>
          <w:szCs w:val="28"/>
          <w:lang w:eastAsia="ru-RU"/>
        </w:rPr>
        <w:lastRenderedPageBreak/>
        <w:t>потерпілими від злочинів, передбачених у</w:t>
      </w:r>
      <w:r w:rsidR="006C2275" w:rsidRPr="00B12215">
        <w:rPr>
          <w:rFonts w:ascii="Times New Roman" w:hAnsi="Times New Roman" w:cs="Times New Roman"/>
          <w:sz w:val="28"/>
          <w:szCs w:val="28"/>
          <w:lang w:val="ru-RU" w:eastAsia="ru-RU"/>
        </w:rPr>
        <w:t> </w:t>
      </w:r>
      <w:proofErr w:type="spellStart"/>
      <w:r w:rsidR="006C2275" w:rsidRPr="00B12215">
        <w:rPr>
          <w:rFonts w:ascii="Times New Roman" w:hAnsi="Times New Roman" w:cs="Times New Roman"/>
          <w:sz w:val="28"/>
          <w:szCs w:val="28"/>
          <w:lang w:eastAsia="ru-RU"/>
        </w:rPr>
        <w:t>ст.ст.</w:t>
      </w:r>
      <w:proofErr w:type="spellEnd"/>
      <w:r w:rsidR="006C2275" w:rsidRPr="00B12215">
        <w:rPr>
          <w:rFonts w:ascii="Times New Roman" w:hAnsi="Times New Roman" w:cs="Times New Roman"/>
          <w:sz w:val="28"/>
          <w:szCs w:val="28"/>
          <w:lang w:eastAsia="ru-RU"/>
        </w:rPr>
        <w:t> 345 та 348 КК України, колишніх працівників правоохоронних органів та їх близьких осіб, якщо відповідні суспільно небезпечні діяння вчинено з метою помсти за їх попередню службову діяльність. Така пропозиція не є новою у теорії кримінального права, про що і зазначає автор</w:t>
      </w:r>
      <w:r w:rsidR="00087CC0">
        <w:rPr>
          <w:rFonts w:ascii="Times New Roman" w:hAnsi="Times New Roman" w:cs="Times New Roman"/>
          <w:sz w:val="28"/>
          <w:szCs w:val="28"/>
          <w:lang w:eastAsia="ru-RU"/>
        </w:rPr>
        <w:t>, п</w:t>
      </w:r>
      <w:r w:rsidR="006C2275" w:rsidRPr="00B12215">
        <w:rPr>
          <w:rFonts w:ascii="Times New Roman" w:hAnsi="Times New Roman" w:cs="Times New Roman"/>
          <w:sz w:val="28"/>
          <w:szCs w:val="28"/>
          <w:lang w:eastAsia="ru-RU"/>
        </w:rPr>
        <w:t>роте не втілена законодавцем</w:t>
      </w:r>
      <w:r w:rsidR="00087CC0">
        <w:rPr>
          <w:rFonts w:ascii="Times New Roman" w:hAnsi="Times New Roman" w:cs="Times New Roman"/>
          <w:sz w:val="28"/>
          <w:szCs w:val="28"/>
          <w:lang w:eastAsia="ru-RU"/>
        </w:rPr>
        <w:t>.</w:t>
      </w:r>
      <w:r w:rsidR="006C2275" w:rsidRPr="00B12215">
        <w:rPr>
          <w:rFonts w:ascii="Times New Roman" w:hAnsi="Times New Roman" w:cs="Times New Roman"/>
          <w:sz w:val="28"/>
          <w:szCs w:val="28"/>
          <w:lang w:eastAsia="ru-RU"/>
        </w:rPr>
        <w:t xml:space="preserve"> Також варто підтримати </w:t>
      </w:r>
      <w:proofErr w:type="spellStart"/>
      <w:r w:rsidR="006C2275" w:rsidRPr="00B12215">
        <w:rPr>
          <w:rFonts w:ascii="Times New Roman" w:hAnsi="Times New Roman" w:cs="Times New Roman"/>
          <w:sz w:val="28"/>
          <w:szCs w:val="28"/>
          <w:lang w:eastAsia="ru-RU"/>
        </w:rPr>
        <w:t>М. В. Довг</w:t>
      </w:r>
      <w:proofErr w:type="spellEnd"/>
      <w:r w:rsidR="006C2275" w:rsidRPr="00B12215">
        <w:rPr>
          <w:rFonts w:ascii="Times New Roman" w:hAnsi="Times New Roman" w:cs="Times New Roman"/>
          <w:sz w:val="28"/>
          <w:szCs w:val="28"/>
          <w:lang w:eastAsia="ru-RU"/>
        </w:rPr>
        <w:t>аля у тому, що він окрім розгляду питань кримінально-правової характеристики насильницьких злочинів проти осіб, які є носіями авторитету органів державної влади, висвітлює й питання кримінально-правової оцінки діяльності д</w:t>
      </w:r>
      <w:r w:rsidR="006C2275" w:rsidRPr="00B12215">
        <w:rPr>
          <w:rStyle w:val="rvts0"/>
          <w:rFonts w:ascii="Times New Roman" w:hAnsi="Times New Roman" w:cs="Times New Roman"/>
          <w:sz w:val="28"/>
          <w:szCs w:val="28"/>
        </w:rPr>
        <w:t xml:space="preserve">обровольчих батальйонів, які беруть участь в АТО та не входять до складу Збройних Сил України. Як правильно доводить автор, посилаючись на норми міжнародного права, є законними збройними формуваннями. Окрім того, у дисертації, на </w:t>
      </w:r>
      <w:r w:rsidR="00087CC0">
        <w:rPr>
          <w:rStyle w:val="rvts0"/>
          <w:rFonts w:ascii="Times New Roman" w:hAnsi="Times New Roman" w:cs="Times New Roman"/>
          <w:sz w:val="28"/>
          <w:szCs w:val="28"/>
        </w:rPr>
        <w:t>мою</w:t>
      </w:r>
      <w:r w:rsidR="006C2275" w:rsidRPr="00B12215">
        <w:rPr>
          <w:rStyle w:val="rvts0"/>
          <w:rFonts w:ascii="Times New Roman" w:hAnsi="Times New Roman" w:cs="Times New Roman"/>
          <w:sz w:val="28"/>
          <w:szCs w:val="28"/>
        </w:rPr>
        <w:t xml:space="preserve"> думку, слушно обґрунтовується положення, що члени таких батальйонів є особами, які виконують громадський обов’язок, а також запропоновано основні правила кваліфікації суспільно небезпечних посягань, якими їм спричиняється шкода.</w:t>
      </w:r>
      <w:r w:rsidR="00B13795" w:rsidRPr="00B12215">
        <w:rPr>
          <w:rStyle w:val="rvts0"/>
          <w:rFonts w:ascii="Times New Roman" w:hAnsi="Times New Roman" w:cs="Times New Roman"/>
          <w:sz w:val="28"/>
          <w:szCs w:val="28"/>
        </w:rPr>
        <w:t xml:space="preserve"> </w:t>
      </w:r>
      <w:proofErr w:type="spellStart"/>
      <w:r w:rsidR="00B13795" w:rsidRPr="00B12215">
        <w:rPr>
          <w:rStyle w:val="rvts0"/>
          <w:rFonts w:ascii="Times New Roman" w:hAnsi="Times New Roman" w:cs="Times New Roman"/>
          <w:sz w:val="28"/>
          <w:szCs w:val="28"/>
        </w:rPr>
        <w:t>М. В. Довг</w:t>
      </w:r>
      <w:proofErr w:type="spellEnd"/>
      <w:r w:rsidR="00B13795" w:rsidRPr="00B12215">
        <w:rPr>
          <w:rStyle w:val="rvts0"/>
          <w:rFonts w:ascii="Times New Roman" w:hAnsi="Times New Roman" w:cs="Times New Roman"/>
          <w:sz w:val="28"/>
          <w:szCs w:val="28"/>
        </w:rPr>
        <w:t>аль детально проаналізував таке суспільно небезпечне діяння, як опір, запро</w:t>
      </w:r>
      <w:r w:rsidR="00E11FFA" w:rsidRPr="00B12215">
        <w:rPr>
          <w:rStyle w:val="rvts0"/>
          <w:rFonts w:ascii="Times New Roman" w:hAnsi="Times New Roman" w:cs="Times New Roman"/>
          <w:sz w:val="28"/>
          <w:szCs w:val="28"/>
        </w:rPr>
        <w:t>п</w:t>
      </w:r>
      <w:r w:rsidR="00B13795" w:rsidRPr="00B12215">
        <w:rPr>
          <w:rStyle w:val="rvts0"/>
          <w:rFonts w:ascii="Times New Roman" w:hAnsi="Times New Roman" w:cs="Times New Roman"/>
          <w:sz w:val="28"/>
          <w:szCs w:val="28"/>
        </w:rPr>
        <w:t>онував істотні ознаки відповідного поняття, а також правила кваліфікації</w:t>
      </w:r>
      <w:r w:rsidR="004F3359" w:rsidRPr="00B12215">
        <w:rPr>
          <w:rStyle w:val="rvts0"/>
          <w:rFonts w:ascii="Times New Roman" w:hAnsi="Times New Roman" w:cs="Times New Roman"/>
          <w:sz w:val="28"/>
          <w:szCs w:val="28"/>
        </w:rPr>
        <w:t xml:space="preserve"> опору, зокрема й випадку його поєднання з хуліганством. Проте й інші діяння не залишилися без уваги. На сторінках дисертації проаналізовано посягання на життя, захоплення заручників тощо. У підрозділі 2.2 охарактеризовано суб’єктивні ознаки насильницьких злочинів проти осіб, які є носіями авторитету органів державної влади. Варто підтримати точку зору автора про доцільність передбачення відповідальності за </w:t>
      </w:r>
      <w:proofErr w:type="spellStart"/>
      <w:r w:rsidR="004F3359" w:rsidRPr="00B12215">
        <w:rPr>
          <w:rStyle w:val="rvts0"/>
          <w:rFonts w:ascii="Times New Roman" w:hAnsi="Times New Roman" w:cs="Times New Roman"/>
          <w:sz w:val="28"/>
          <w:szCs w:val="28"/>
        </w:rPr>
        <w:t>загальнокримінальне</w:t>
      </w:r>
      <w:proofErr w:type="spellEnd"/>
      <w:r w:rsidR="004F3359" w:rsidRPr="00B12215">
        <w:rPr>
          <w:rStyle w:val="rvts0"/>
          <w:rFonts w:ascii="Times New Roman" w:hAnsi="Times New Roman" w:cs="Times New Roman"/>
          <w:sz w:val="28"/>
          <w:szCs w:val="28"/>
        </w:rPr>
        <w:t xml:space="preserve"> захоплення заручників у Розділі ІХ «Злочини проти громадської безпеки» КК України. Варто відзначити, що складовою дисертації є додатки, одним з яких є Додаток Е, в якому міститься а</w:t>
      </w:r>
      <w:r w:rsidR="004F3359" w:rsidRPr="00B12215">
        <w:rPr>
          <w:rFonts w:ascii="Times New Roman" w:hAnsi="Times New Roman" w:cs="Times New Roman"/>
          <w:sz w:val="28"/>
          <w:szCs w:val="28"/>
        </w:rPr>
        <w:t xml:space="preserve">наліз судових вироків, постановлених судами України за статтями 342, 345, 348 КК України та </w:t>
      </w:r>
      <w:proofErr w:type="spellStart"/>
      <w:r w:rsidR="004F3359" w:rsidRPr="00B12215">
        <w:rPr>
          <w:rFonts w:ascii="Times New Roman" w:hAnsi="Times New Roman" w:cs="Times New Roman"/>
          <w:sz w:val="28"/>
          <w:szCs w:val="28"/>
        </w:rPr>
        <w:t>ст.</w:t>
      </w:r>
      <w:proofErr w:type="spellEnd"/>
      <w:r w:rsidR="004F3359" w:rsidRPr="00B12215">
        <w:rPr>
          <w:rFonts w:ascii="Times New Roman" w:hAnsi="Times New Roman" w:cs="Times New Roman"/>
          <w:sz w:val="28"/>
          <w:szCs w:val="28"/>
        </w:rPr>
        <w:t xml:space="preserve"> 185 </w:t>
      </w:r>
      <w:proofErr w:type="spellStart"/>
      <w:r w:rsidR="004F3359" w:rsidRPr="00B12215">
        <w:rPr>
          <w:rFonts w:ascii="Times New Roman" w:hAnsi="Times New Roman" w:cs="Times New Roman"/>
          <w:sz w:val="28"/>
          <w:szCs w:val="28"/>
        </w:rPr>
        <w:t>КУпАП</w:t>
      </w:r>
      <w:proofErr w:type="spellEnd"/>
      <w:r w:rsidR="004F3359" w:rsidRPr="00B12215">
        <w:rPr>
          <w:rFonts w:ascii="Times New Roman" w:hAnsi="Times New Roman" w:cs="Times New Roman"/>
          <w:sz w:val="28"/>
          <w:szCs w:val="28"/>
        </w:rPr>
        <w:t xml:space="preserve">. В останні роки обмаль дисертаційних досліджень, в яких би містився глибокий аналіз судової практики з відповідної проблематики. </w:t>
      </w:r>
      <w:r w:rsidR="00087CC0">
        <w:rPr>
          <w:rFonts w:ascii="Times New Roman" w:hAnsi="Times New Roman" w:cs="Times New Roman"/>
          <w:sz w:val="28"/>
          <w:szCs w:val="28"/>
        </w:rPr>
        <w:t>В</w:t>
      </w:r>
      <w:r w:rsidR="004F3359" w:rsidRPr="00B12215">
        <w:rPr>
          <w:rFonts w:ascii="Times New Roman" w:hAnsi="Times New Roman" w:cs="Times New Roman"/>
          <w:sz w:val="28"/>
          <w:szCs w:val="28"/>
        </w:rPr>
        <w:t xml:space="preserve">арто відзначити, що у </w:t>
      </w:r>
      <w:r w:rsidR="004F3359" w:rsidRPr="00B12215">
        <w:rPr>
          <w:rFonts w:ascii="Times New Roman" w:hAnsi="Times New Roman" w:cs="Times New Roman"/>
          <w:sz w:val="28"/>
          <w:szCs w:val="28"/>
        </w:rPr>
        <w:lastRenderedPageBreak/>
        <w:t xml:space="preserve">Додатку Е висвітлено багато </w:t>
      </w:r>
      <w:r w:rsidR="00087CC0">
        <w:rPr>
          <w:rFonts w:ascii="Times New Roman" w:hAnsi="Times New Roman" w:cs="Times New Roman"/>
          <w:sz w:val="28"/>
          <w:szCs w:val="28"/>
        </w:rPr>
        <w:t>важливого</w:t>
      </w:r>
      <w:r w:rsidR="000E2884">
        <w:rPr>
          <w:rFonts w:ascii="Times New Roman" w:hAnsi="Times New Roman" w:cs="Times New Roman"/>
          <w:sz w:val="28"/>
          <w:szCs w:val="28"/>
        </w:rPr>
        <w:t xml:space="preserve"> та корисного</w:t>
      </w:r>
      <w:r w:rsidR="004F3359" w:rsidRPr="00B12215">
        <w:rPr>
          <w:rFonts w:ascii="Times New Roman" w:hAnsi="Times New Roman" w:cs="Times New Roman"/>
          <w:sz w:val="28"/>
          <w:szCs w:val="28"/>
        </w:rPr>
        <w:t xml:space="preserve"> матеріалу, </w:t>
      </w:r>
      <w:r w:rsidR="000E2884">
        <w:rPr>
          <w:rFonts w:ascii="Times New Roman" w:hAnsi="Times New Roman" w:cs="Times New Roman"/>
          <w:sz w:val="28"/>
          <w:szCs w:val="28"/>
        </w:rPr>
        <w:t xml:space="preserve">отриманого в результаті аналізу емпіричного дослідження, </w:t>
      </w:r>
      <w:r w:rsidR="004F3359" w:rsidRPr="00B12215">
        <w:rPr>
          <w:rFonts w:ascii="Times New Roman" w:hAnsi="Times New Roman" w:cs="Times New Roman"/>
          <w:sz w:val="28"/>
          <w:szCs w:val="28"/>
        </w:rPr>
        <w:t>який не знайшов висвітлення в основному тексті роботи. Тому якщо дисертант буде планувати видання монографії, йому варто звернути на це увагу.</w:t>
      </w:r>
    </w:p>
    <w:p w:rsidR="00182497" w:rsidRPr="00B12215" w:rsidRDefault="00114B27" w:rsidP="002C67F9">
      <w:pPr>
        <w:spacing w:after="0" w:line="360" w:lineRule="auto"/>
        <w:ind w:firstLine="709"/>
        <w:jc w:val="both"/>
        <w:rPr>
          <w:rFonts w:ascii="Times New Roman" w:hAnsi="Times New Roman" w:cs="Times New Roman"/>
          <w:sz w:val="28"/>
          <w:szCs w:val="28"/>
        </w:rPr>
      </w:pPr>
      <w:r w:rsidRPr="00B12215">
        <w:rPr>
          <w:rFonts w:ascii="Times New Roman" w:hAnsi="Times New Roman" w:cs="Times New Roman"/>
          <w:sz w:val="28"/>
          <w:szCs w:val="28"/>
        </w:rPr>
        <w:t xml:space="preserve">Розділ 3 дисертації присвячено кримінологічній протидії насильницьким злочинам проти осіб, які є носіями авторитету органів державної влади. Відтак змістовними є </w:t>
      </w:r>
      <w:r w:rsidR="00F14844" w:rsidRPr="00B12215">
        <w:rPr>
          <w:rFonts w:ascii="Times New Roman" w:hAnsi="Times New Roman" w:cs="Times New Roman"/>
          <w:sz w:val="28"/>
          <w:szCs w:val="28"/>
        </w:rPr>
        <w:t>підрозділи 3.</w:t>
      </w:r>
      <w:r w:rsidRPr="00B12215">
        <w:rPr>
          <w:rFonts w:ascii="Times New Roman" w:hAnsi="Times New Roman" w:cs="Times New Roman"/>
          <w:sz w:val="28"/>
          <w:szCs w:val="28"/>
        </w:rPr>
        <w:t>1, 3.2</w:t>
      </w:r>
      <w:r w:rsidR="00F14844" w:rsidRPr="00B12215">
        <w:rPr>
          <w:rFonts w:ascii="Times New Roman" w:hAnsi="Times New Roman" w:cs="Times New Roman"/>
          <w:sz w:val="28"/>
          <w:szCs w:val="28"/>
        </w:rPr>
        <w:t xml:space="preserve"> та 3.3 роботи.</w:t>
      </w:r>
      <w:r w:rsidR="00591B4D" w:rsidRPr="00B12215">
        <w:rPr>
          <w:rFonts w:ascii="Times New Roman" w:hAnsi="Times New Roman" w:cs="Times New Roman"/>
          <w:sz w:val="28"/>
          <w:szCs w:val="28"/>
        </w:rPr>
        <w:t xml:space="preserve"> У</w:t>
      </w:r>
      <w:r w:rsidRPr="00B12215">
        <w:rPr>
          <w:rFonts w:ascii="Times New Roman" w:hAnsi="Times New Roman" w:cs="Times New Roman"/>
          <w:sz w:val="28"/>
          <w:szCs w:val="28"/>
        </w:rPr>
        <w:t> </w:t>
      </w:r>
      <w:r w:rsidR="00591B4D" w:rsidRPr="00B12215">
        <w:rPr>
          <w:rFonts w:ascii="Times New Roman" w:hAnsi="Times New Roman" w:cs="Times New Roman"/>
          <w:sz w:val="28"/>
          <w:szCs w:val="28"/>
        </w:rPr>
        <w:t>підрозділі 3.</w:t>
      </w:r>
      <w:r w:rsidRPr="00B12215">
        <w:rPr>
          <w:rFonts w:ascii="Times New Roman" w:hAnsi="Times New Roman" w:cs="Times New Roman"/>
          <w:sz w:val="28"/>
          <w:szCs w:val="28"/>
        </w:rPr>
        <w:t xml:space="preserve">1 автор </w:t>
      </w:r>
      <w:r w:rsidR="00087CC0">
        <w:rPr>
          <w:rFonts w:ascii="Times New Roman" w:hAnsi="Times New Roman" w:cs="Times New Roman"/>
          <w:sz w:val="28"/>
          <w:szCs w:val="28"/>
        </w:rPr>
        <w:t>ставить за мету</w:t>
      </w:r>
      <w:r w:rsidRPr="00B12215">
        <w:rPr>
          <w:rFonts w:ascii="Times New Roman" w:hAnsi="Times New Roman" w:cs="Times New Roman"/>
          <w:sz w:val="28"/>
          <w:szCs w:val="28"/>
        </w:rPr>
        <w:t xml:space="preserve"> розробити кримінологічний портрет особистості злочинця, який вчинив насильницький злочин проти особи, яка є </w:t>
      </w:r>
      <w:r w:rsidR="00A308FC" w:rsidRPr="00B12215">
        <w:rPr>
          <w:rFonts w:ascii="Times New Roman" w:hAnsi="Times New Roman" w:cs="Times New Roman"/>
          <w:sz w:val="28"/>
          <w:szCs w:val="28"/>
        </w:rPr>
        <w:t>носієм</w:t>
      </w:r>
      <w:r w:rsidRPr="00B12215">
        <w:rPr>
          <w:rFonts w:ascii="Times New Roman" w:hAnsi="Times New Roman" w:cs="Times New Roman"/>
          <w:sz w:val="28"/>
          <w:szCs w:val="28"/>
        </w:rPr>
        <w:t xml:space="preserve"> авторитету органів державної влади</w:t>
      </w:r>
      <w:r w:rsidR="00A308FC" w:rsidRPr="00B12215">
        <w:rPr>
          <w:rFonts w:ascii="Times New Roman" w:hAnsi="Times New Roman" w:cs="Times New Roman"/>
          <w:sz w:val="28"/>
          <w:szCs w:val="28"/>
        </w:rPr>
        <w:t xml:space="preserve">. Такий портрет розроблено на підставі аналізу передусім судової статистики. Також використано для цього результати проведеного анкетування, основні підходи природно-правової концепції, що дало можливість автору вказати, що це </w:t>
      </w:r>
      <w:proofErr w:type="spellStart"/>
      <w:r w:rsidR="00A308FC" w:rsidRPr="00B12215">
        <w:rPr>
          <w:rFonts w:ascii="Times New Roman" w:hAnsi="Times New Roman" w:cs="Times New Roman"/>
          <w:sz w:val="28"/>
          <w:szCs w:val="28"/>
        </w:rPr>
        <w:t>соціопатична</w:t>
      </w:r>
      <w:proofErr w:type="spellEnd"/>
      <w:r w:rsidR="00A308FC" w:rsidRPr="00B12215">
        <w:rPr>
          <w:rFonts w:ascii="Times New Roman" w:hAnsi="Times New Roman" w:cs="Times New Roman"/>
          <w:sz w:val="28"/>
          <w:szCs w:val="28"/>
        </w:rPr>
        <w:t xml:space="preserve"> особистість з комплексом сваволі та ілюзій, для якої є характерною негативна морально-психологічна спрямованість. Причини насильницької злочинності проти осіб, які є носіями авторитету органів державної влади, у дисертації розглянуто також крізь призму природно-правової концепції, що дало змогу автору виокремити та охарактеризувати 4 етапи механізму злочинної поведінки осіб, що вчинили насильницькі злочини проти осіб, які є носіями авторитету органів державної влади: </w:t>
      </w:r>
      <w:r w:rsidR="00A308FC" w:rsidRPr="00B12215">
        <w:rPr>
          <w:rFonts w:ascii="Times New Roman" w:hAnsi="Times New Roman" w:cs="Times New Roman"/>
          <w:iCs/>
          <w:sz w:val="28"/>
          <w:szCs w:val="28"/>
        </w:rPr>
        <w:t>утворення комплексу сваволі та ілюзій під дією причин злочинност</w:t>
      </w:r>
      <w:r w:rsidR="00A308FC" w:rsidRPr="00B12215">
        <w:rPr>
          <w:rFonts w:ascii="Times New Roman" w:hAnsi="Times New Roman" w:cs="Times New Roman"/>
          <w:sz w:val="28"/>
          <w:szCs w:val="28"/>
        </w:rPr>
        <w:t xml:space="preserve">і; </w:t>
      </w:r>
      <w:r w:rsidR="00A308FC" w:rsidRPr="00B12215">
        <w:rPr>
          <w:rFonts w:ascii="Times New Roman" w:hAnsi="Times New Roman" w:cs="Times New Roman"/>
          <w:iCs/>
          <w:sz w:val="28"/>
          <w:szCs w:val="28"/>
        </w:rPr>
        <w:t>вибір людиною саме злочинного способу задоволення своїх потреб</w:t>
      </w:r>
      <w:r w:rsidR="00A308FC" w:rsidRPr="00B12215">
        <w:rPr>
          <w:rFonts w:ascii="Times New Roman" w:hAnsi="Times New Roman" w:cs="Times New Roman"/>
          <w:sz w:val="28"/>
          <w:szCs w:val="28"/>
        </w:rPr>
        <w:t xml:space="preserve"> під впливом комплексу сваволі та ілюзій, у результаті чого у неї виникає мотив, що спонукає до злочинного діяння (злочинний мотив); </w:t>
      </w:r>
      <w:r w:rsidR="00A308FC" w:rsidRPr="00B12215">
        <w:rPr>
          <w:rFonts w:ascii="Times New Roman" w:hAnsi="Times New Roman" w:cs="Times New Roman"/>
          <w:bCs/>
          <w:iCs/>
          <w:sz w:val="28"/>
          <w:szCs w:val="28"/>
        </w:rPr>
        <w:t xml:space="preserve">постановка людиною під впливом комплексу сваволі та ілюзій </w:t>
      </w:r>
      <w:r w:rsidR="00087CC0">
        <w:rPr>
          <w:rFonts w:ascii="Times New Roman" w:hAnsi="Times New Roman" w:cs="Times New Roman"/>
          <w:bCs/>
          <w:iCs/>
          <w:sz w:val="28"/>
          <w:szCs w:val="28"/>
        </w:rPr>
        <w:t>мети</w:t>
      </w:r>
      <w:r w:rsidR="00A308FC" w:rsidRPr="00B12215">
        <w:rPr>
          <w:rFonts w:ascii="Times New Roman" w:hAnsi="Times New Roman" w:cs="Times New Roman"/>
          <w:sz w:val="28"/>
          <w:szCs w:val="28"/>
        </w:rPr>
        <w:t xml:space="preserve"> – створити собі злочинним способом такий стан речей, який необхідний для задоволення її потреб (злочинна</w:t>
      </w:r>
      <w:r w:rsidR="00087CC0">
        <w:rPr>
          <w:rFonts w:ascii="Times New Roman" w:hAnsi="Times New Roman" w:cs="Times New Roman"/>
          <w:sz w:val="28"/>
          <w:szCs w:val="28"/>
        </w:rPr>
        <w:t xml:space="preserve"> мета</w:t>
      </w:r>
      <w:r w:rsidR="00A308FC" w:rsidRPr="00B12215">
        <w:rPr>
          <w:rFonts w:ascii="Times New Roman" w:hAnsi="Times New Roman" w:cs="Times New Roman"/>
          <w:sz w:val="28"/>
          <w:szCs w:val="28"/>
        </w:rPr>
        <w:t xml:space="preserve">); </w:t>
      </w:r>
      <w:r w:rsidR="00A308FC" w:rsidRPr="00B12215">
        <w:rPr>
          <w:rFonts w:ascii="Times New Roman" w:hAnsi="Times New Roman" w:cs="Times New Roman"/>
          <w:bCs/>
          <w:iCs/>
          <w:sz w:val="28"/>
          <w:szCs w:val="28"/>
        </w:rPr>
        <w:t>вчинення злочину під впливом</w:t>
      </w:r>
      <w:r w:rsidR="00087CC0">
        <w:rPr>
          <w:rFonts w:ascii="Times New Roman" w:hAnsi="Times New Roman" w:cs="Times New Roman"/>
          <w:bCs/>
          <w:iCs/>
          <w:sz w:val="28"/>
          <w:szCs w:val="28"/>
        </w:rPr>
        <w:t xml:space="preserve"> злочинного мотиву і злочинної мети т</w:t>
      </w:r>
      <w:r w:rsidR="00A308FC" w:rsidRPr="00B12215">
        <w:rPr>
          <w:rFonts w:ascii="Times New Roman" w:hAnsi="Times New Roman" w:cs="Times New Roman"/>
          <w:sz w:val="28"/>
          <w:szCs w:val="28"/>
        </w:rPr>
        <w:t xml:space="preserve">а за наявності певних умов, що сприяють прояву комплексу сваволі та ілюзій. Підрозділ 3.3 присвячений проблемі вироблення конкретних </w:t>
      </w:r>
      <w:proofErr w:type="spellStart"/>
      <w:r w:rsidR="00A308FC" w:rsidRPr="00B12215">
        <w:rPr>
          <w:rFonts w:ascii="Times New Roman" w:hAnsi="Times New Roman" w:cs="Times New Roman"/>
          <w:sz w:val="28"/>
          <w:szCs w:val="28"/>
        </w:rPr>
        <w:t>загальносоціальних</w:t>
      </w:r>
      <w:proofErr w:type="spellEnd"/>
      <w:r w:rsidR="00A308FC" w:rsidRPr="00B12215">
        <w:rPr>
          <w:rFonts w:ascii="Times New Roman" w:hAnsi="Times New Roman" w:cs="Times New Roman"/>
          <w:sz w:val="28"/>
          <w:szCs w:val="28"/>
        </w:rPr>
        <w:t xml:space="preserve"> та спеціально </w:t>
      </w:r>
      <w:r w:rsidR="00A308FC" w:rsidRPr="00B12215">
        <w:rPr>
          <w:rFonts w:ascii="Times New Roman" w:hAnsi="Times New Roman" w:cs="Times New Roman"/>
          <w:sz w:val="28"/>
          <w:szCs w:val="28"/>
        </w:rPr>
        <w:lastRenderedPageBreak/>
        <w:t>кримінологічних заходів протидії насильницьким злочинам проти осіб, які є носіями авторитету органів державної влади.</w:t>
      </w:r>
    </w:p>
    <w:p w:rsidR="00556400" w:rsidRPr="00B12215" w:rsidRDefault="00722B79" w:rsidP="002C67F9">
      <w:pPr>
        <w:spacing w:after="0" w:line="360" w:lineRule="auto"/>
        <w:ind w:firstLine="709"/>
        <w:jc w:val="both"/>
        <w:rPr>
          <w:rFonts w:ascii="Times New Roman" w:hAnsi="Times New Roman" w:cs="Times New Roman"/>
          <w:sz w:val="28"/>
          <w:szCs w:val="28"/>
        </w:rPr>
      </w:pPr>
      <w:r w:rsidRPr="00B12215">
        <w:rPr>
          <w:rFonts w:ascii="Times New Roman" w:hAnsi="Times New Roman" w:cs="Times New Roman"/>
          <w:sz w:val="28"/>
          <w:szCs w:val="28"/>
        </w:rPr>
        <w:t>Положення наукової новизни, що виносяться на захист, знайшли належну аргументацію упродовж усього дослідження, є авторськими</w:t>
      </w:r>
      <w:r w:rsidR="005946E4" w:rsidRPr="00B12215">
        <w:rPr>
          <w:rFonts w:ascii="Times New Roman" w:hAnsi="Times New Roman" w:cs="Times New Roman"/>
          <w:sz w:val="28"/>
          <w:szCs w:val="28"/>
        </w:rPr>
        <w:t>, новими</w:t>
      </w:r>
      <w:r w:rsidRPr="00B12215">
        <w:rPr>
          <w:rFonts w:ascii="Times New Roman" w:hAnsi="Times New Roman" w:cs="Times New Roman"/>
          <w:sz w:val="28"/>
          <w:szCs w:val="28"/>
        </w:rPr>
        <w:t xml:space="preserve">. </w:t>
      </w:r>
    </w:p>
    <w:p w:rsidR="00B12215" w:rsidRPr="00B12215" w:rsidRDefault="00B12215" w:rsidP="002C67F9">
      <w:pPr>
        <w:spacing w:after="0" w:line="360" w:lineRule="auto"/>
        <w:ind w:firstLine="709"/>
        <w:jc w:val="both"/>
        <w:rPr>
          <w:rFonts w:ascii="Times New Roman" w:eastAsia="Calibri" w:hAnsi="Times New Roman" w:cs="Times New Roman"/>
          <w:sz w:val="28"/>
          <w:szCs w:val="28"/>
        </w:rPr>
      </w:pPr>
      <w:r w:rsidRPr="00B12215">
        <w:rPr>
          <w:rFonts w:ascii="Times New Roman" w:eastAsia="Times New Roman" w:hAnsi="Times New Roman" w:cs="Times New Roman"/>
          <w:b/>
          <w:bCs/>
          <w:i/>
          <w:sz w:val="28"/>
          <w:szCs w:val="28"/>
          <w:lang w:eastAsia="ru-RU"/>
        </w:rPr>
        <w:t>Ступінь обґрунтованості наукових положень, висновків і рекомендацій, сформульованих у дисертації.</w:t>
      </w:r>
      <w:r w:rsidRPr="00B12215">
        <w:rPr>
          <w:rFonts w:ascii="Times New Roman" w:eastAsia="Times New Roman" w:hAnsi="Times New Roman" w:cs="Times New Roman"/>
          <w:b/>
          <w:bCs/>
          <w:sz w:val="28"/>
          <w:szCs w:val="28"/>
          <w:lang w:eastAsia="ru-RU"/>
        </w:rPr>
        <w:t xml:space="preserve"> </w:t>
      </w:r>
      <w:r w:rsidRPr="00B12215">
        <w:rPr>
          <w:rFonts w:ascii="Times New Roman" w:eastAsia="Times New Roman" w:hAnsi="Times New Roman" w:cs="Times New Roman"/>
          <w:sz w:val="28"/>
          <w:szCs w:val="28"/>
          <w:lang w:eastAsia="ru-RU"/>
        </w:rPr>
        <w:t>Р</w:t>
      </w:r>
      <w:r w:rsidRPr="00B12215">
        <w:rPr>
          <w:rFonts w:ascii="Times New Roman" w:eastAsia="Calibri" w:hAnsi="Times New Roman" w:cs="Times New Roman"/>
          <w:sz w:val="28"/>
          <w:szCs w:val="28"/>
        </w:rPr>
        <w:t xml:space="preserve">обота </w:t>
      </w:r>
      <w:proofErr w:type="spellStart"/>
      <w:r>
        <w:rPr>
          <w:rFonts w:ascii="Times New Roman" w:eastAsia="Calibri" w:hAnsi="Times New Roman" w:cs="Times New Roman"/>
          <w:sz w:val="28"/>
          <w:szCs w:val="28"/>
        </w:rPr>
        <w:t>М. В. Довг</w:t>
      </w:r>
      <w:proofErr w:type="spellEnd"/>
      <w:r>
        <w:rPr>
          <w:rFonts w:ascii="Times New Roman" w:eastAsia="Calibri" w:hAnsi="Times New Roman" w:cs="Times New Roman"/>
          <w:sz w:val="28"/>
          <w:szCs w:val="28"/>
        </w:rPr>
        <w:t>аля</w:t>
      </w:r>
      <w:r w:rsidRPr="00B12215">
        <w:rPr>
          <w:rFonts w:ascii="Times New Roman" w:eastAsia="Calibri" w:hAnsi="Times New Roman" w:cs="Times New Roman"/>
          <w:sz w:val="28"/>
          <w:szCs w:val="28"/>
        </w:rPr>
        <w:t xml:space="preserve"> має важливе значення, і в цілому можна констатувати, що вибір теми, об’єкта та предмета дослідження є актуальними і обґрунтованими.</w:t>
      </w:r>
    </w:p>
    <w:p w:rsidR="00B12215" w:rsidRPr="00011568" w:rsidRDefault="00B12215" w:rsidP="002C67F9">
      <w:pPr>
        <w:spacing w:after="0" w:line="360" w:lineRule="auto"/>
        <w:ind w:firstLine="708"/>
        <w:jc w:val="both"/>
        <w:rPr>
          <w:rFonts w:ascii="Times New Roman" w:eastAsia="Times New Roman" w:hAnsi="Times New Roman" w:cs="Times New Roman"/>
          <w:sz w:val="28"/>
          <w:szCs w:val="28"/>
          <w:lang w:eastAsia="ru-RU"/>
        </w:rPr>
      </w:pPr>
      <w:r w:rsidRPr="00B12215">
        <w:rPr>
          <w:rFonts w:ascii="Times New Roman" w:eastAsia="Times New Roman" w:hAnsi="Times New Roman" w:cs="Times New Roman"/>
          <w:sz w:val="28"/>
          <w:szCs w:val="28"/>
          <w:lang w:eastAsia="ru-RU"/>
        </w:rPr>
        <w:t xml:space="preserve">Результати дослідження </w:t>
      </w:r>
      <w:proofErr w:type="spellStart"/>
      <w:r>
        <w:rPr>
          <w:rFonts w:ascii="Times New Roman" w:eastAsia="Times New Roman" w:hAnsi="Times New Roman" w:cs="Times New Roman"/>
          <w:sz w:val="28"/>
          <w:szCs w:val="28"/>
          <w:lang w:eastAsia="ru-RU"/>
        </w:rPr>
        <w:t>М</w:t>
      </w:r>
      <w:r w:rsidRPr="00B12215">
        <w:rPr>
          <w:rFonts w:ascii="Times New Roman" w:eastAsia="Calibri" w:hAnsi="Times New Roman" w:cs="Times New Roman"/>
          <w:sz w:val="28"/>
          <w:szCs w:val="28"/>
        </w:rPr>
        <w:t>.</w:t>
      </w:r>
      <w:r w:rsidRPr="00B12215">
        <w:rPr>
          <w:rFonts w:ascii="Times New Roman" w:eastAsia="Times New Roman" w:hAnsi="Times New Roman" w:cs="Times New Roman"/>
          <w:sz w:val="28"/>
          <w:szCs w:val="28"/>
          <w:lang w:eastAsia="ru-RU"/>
        </w:rPr>
        <w:t> </w:t>
      </w:r>
      <w:r w:rsidRPr="00B12215">
        <w:rPr>
          <w:rFonts w:ascii="Times New Roman" w:eastAsia="Calibri" w:hAnsi="Times New Roman" w:cs="Times New Roman"/>
          <w:sz w:val="28"/>
          <w:szCs w:val="28"/>
        </w:rPr>
        <w:t>В.</w:t>
      </w:r>
      <w:r w:rsidRPr="00B1221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Довг</w:t>
      </w:r>
      <w:proofErr w:type="spellEnd"/>
      <w:r>
        <w:rPr>
          <w:rFonts w:ascii="Times New Roman" w:eastAsia="Times New Roman" w:hAnsi="Times New Roman" w:cs="Times New Roman"/>
          <w:sz w:val="28"/>
          <w:szCs w:val="28"/>
          <w:lang w:eastAsia="ru-RU"/>
        </w:rPr>
        <w:t>аля</w:t>
      </w:r>
      <w:r w:rsidRPr="00B12215">
        <w:rPr>
          <w:rFonts w:ascii="Times New Roman" w:eastAsia="Calibri" w:hAnsi="Times New Roman" w:cs="Times New Roman"/>
          <w:sz w:val="28"/>
          <w:szCs w:val="28"/>
        </w:rPr>
        <w:t xml:space="preserve"> </w:t>
      </w:r>
      <w:r w:rsidRPr="00B12215">
        <w:rPr>
          <w:rFonts w:ascii="Times New Roman" w:eastAsia="Times New Roman" w:hAnsi="Times New Roman" w:cs="Times New Roman"/>
          <w:sz w:val="28"/>
          <w:szCs w:val="28"/>
          <w:lang w:eastAsia="ru-RU"/>
        </w:rPr>
        <w:t>видаються достатньо обґрунтованими, оскільки дисертантом опрацьована достатня кількість наукових джерел (</w:t>
      </w:r>
      <w:r>
        <w:rPr>
          <w:rFonts w:ascii="Times New Roman" w:eastAsia="Times New Roman" w:hAnsi="Times New Roman" w:cs="Times New Roman"/>
          <w:sz w:val="28"/>
          <w:szCs w:val="28"/>
          <w:lang w:eastAsia="ru-RU"/>
        </w:rPr>
        <w:t>32</w:t>
      </w:r>
      <w:r w:rsidR="00D3158E">
        <w:rPr>
          <w:rFonts w:ascii="Times New Roman" w:eastAsia="Times New Roman" w:hAnsi="Times New Roman" w:cs="Times New Roman"/>
          <w:sz w:val="28"/>
          <w:szCs w:val="28"/>
          <w:lang w:eastAsia="ru-RU"/>
        </w:rPr>
        <w:t>4</w:t>
      </w:r>
      <w:bookmarkStart w:id="0" w:name="_GoBack"/>
      <w:bookmarkEnd w:id="0"/>
      <w:r w:rsidRPr="00B12215">
        <w:rPr>
          <w:rFonts w:ascii="Times New Roman" w:eastAsia="Times New Roman" w:hAnsi="Times New Roman" w:cs="Times New Roman"/>
          <w:sz w:val="28"/>
          <w:szCs w:val="28"/>
          <w:lang w:eastAsia="ru-RU"/>
        </w:rPr>
        <w:t xml:space="preserve"> найменуван</w:t>
      </w:r>
      <w:r>
        <w:rPr>
          <w:rFonts w:ascii="Times New Roman" w:eastAsia="Times New Roman" w:hAnsi="Times New Roman" w:cs="Times New Roman"/>
          <w:sz w:val="28"/>
          <w:szCs w:val="28"/>
          <w:lang w:eastAsia="ru-RU"/>
        </w:rPr>
        <w:t>ня</w:t>
      </w:r>
      <w:r w:rsidRPr="00B12215">
        <w:rPr>
          <w:rFonts w:ascii="Times New Roman" w:eastAsia="Times New Roman" w:hAnsi="Times New Roman" w:cs="Times New Roman"/>
          <w:sz w:val="28"/>
          <w:szCs w:val="28"/>
          <w:lang w:eastAsia="ru-RU"/>
        </w:rPr>
        <w:t xml:space="preserve">), присвячених аналізованій проблемі. При цьому автор не </w:t>
      </w:r>
      <w:r>
        <w:rPr>
          <w:rFonts w:ascii="Times New Roman" w:eastAsia="Times New Roman" w:hAnsi="Times New Roman" w:cs="Times New Roman"/>
          <w:sz w:val="28"/>
          <w:szCs w:val="28"/>
          <w:lang w:eastAsia="ru-RU"/>
        </w:rPr>
        <w:t>лише</w:t>
      </w:r>
      <w:r w:rsidRPr="00B12215">
        <w:rPr>
          <w:rFonts w:ascii="Times New Roman" w:eastAsia="Times New Roman" w:hAnsi="Times New Roman" w:cs="Times New Roman"/>
          <w:sz w:val="28"/>
          <w:szCs w:val="28"/>
          <w:lang w:eastAsia="ru-RU"/>
        </w:rPr>
        <w:t xml:space="preserve"> точно викла</w:t>
      </w:r>
      <w:r>
        <w:rPr>
          <w:rFonts w:ascii="Times New Roman" w:eastAsia="Times New Roman" w:hAnsi="Times New Roman" w:cs="Times New Roman"/>
          <w:sz w:val="28"/>
          <w:szCs w:val="28"/>
          <w:lang w:eastAsia="ru-RU"/>
        </w:rPr>
        <w:t>в</w:t>
      </w:r>
      <w:r w:rsidRPr="00B12215">
        <w:rPr>
          <w:rFonts w:ascii="Times New Roman" w:eastAsia="Times New Roman" w:hAnsi="Times New Roman" w:cs="Times New Roman"/>
          <w:sz w:val="28"/>
          <w:szCs w:val="28"/>
          <w:lang w:eastAsia="ru-RU"/>
        </w:rPr>
        <w:t xml:space="preserve"> ті чи інші </w:t>
      </w:r>
      <w:r>
        <w:rPr>
          <w:rFonts w:ascii="Times New Roman" w:eastAsia="Times New Roman" w:hAnsi="Times New Roman" w:cs="Times New Roman"/>
          <w:sz w:val="28"/>
          <w:szCs w:val="28"/>
          <w:lang w:eastAsia="ru-RU"/>
        </w:rPr>
        <w:t xml:space="preserve">наукові </w:t>
      </w:r>
      <w:r w:rsidRPr="00B12215">
        <w:rPr>
          <w:rFonts w:ascii="Times New Roman" w:eastAsia="Times New Roman" w:hAnsi="Times New Roman" w:cs="Times New Roman"/>
          <w:sz w:val="28"/>
          <w:szCs w:val="28"/>
          <w:lang w:eastAsia="ru-RU"/>
        </w:rPr>
        <w:t>позиції вчених, а й проаналізува</w:t>
      </w:r>
      <w:r>
        <w:rPr>
          <w:rFonts w:ascii="Times New Roman" w:eastAsia="Times New Roman" w:hAnsi="Times New Roman" w:cs="Times New Roman"/>
          <w:sz w:val="28"/>
          <w:szCs w:val="28"/>
          <w:lang w:eastAsia="ru-RU"/>
        </w:rPr>
        <w:t>в</w:t>
      </w:r>
      <w:r w:rsidRPr="00B12215">
        <w:rPr>
          <w:rFonts w:ascii="Times New Roman" w:eastAsia="Times New Roman" w:hAnsi="Times New Roman" w:cs="Times New Roman"/>
          <w:sz w:val="28"/>
          <w:szCs w:val="28"/>
          <w:lang w:eastAsia="ru-RU"/>
        </w:rPr>
        <w:t xml:space="preserve"> ступінь їх аргументованості та нада</w:t>
      </w:r>
      <w:r>
        <w:rPr>
          <w:rFonts w:ascii="Times New Roman" w:eastAsia="Times New Roman" w:hAnsi="Times New Roman" w:cs="Times New Roman"/>
          <w:sz w:val="28"/>
          <w:szCs w:val="28"/>
          <w:lang w:eastAsia="ru-RU"/>
        </w:rPr>
        <w:t>в</w:t>
      </w:r>
      <w:r w:rsidRPr="00B12215">
        <w:rPr>
          <w:rFonts w:ascii="Times New Roman" w:eastAsia="Times New Roman" w:hAnsi="Times New Roman" w:cs="Times New Roman"/>
          <w:sz w:val="28"/>
          <w:szCs w:val="28"/>
          <w:lang w:eastAsia="ru-RU"/>
        </w:rPr>
        <w:t xml:space="preserve"> свої позиції на підтримку чи заперечення поглядів інших авторів.</w:t>
      </w:r>
      <w:r>
        <w:rPr>
          <w:rFonts w:ascii="Times New Roman" w:eastAsia="Times New Roman" w:hAnsi="Times New Roman" w:cs="Times New Roman"/>
          <w:sz w:val="28"/>
          <w:szCs w:val="28"/>
          <w:lang w:eastAsia="ru-RU"/>
        </w:rPr>
        <w:t xml:space="preserve"> При цьому в</w:t>
      </w:r>
      <w:r w:rsidRPr="00B12215">
        <w:rPr>
          <w:rFonts w:ascii="Times New Roman" w:hAnsi="Times New Roman" w:cs="Times New Roman"/>
          <w:sz w:val="28"/>
          <w:szCs w:val="28"/>
        </w:rPr>
        <w:t>а</w:t>
      </w:r>
      <w:r w:rsidRPr="00011568">
        <w:rPr>
          <w:rFonts w:ascii="Times New Roman" w:hAnsi="Times New Roman" w:cs="Times New Roman"/>
          <w:sz w:val="28"/>
          <w:szCs w:val="28"/>
        </w:rPr>
        <w:t>рто відзначити вільне володіння автором різними науковими позиціями, поглядами, ідеями, які формулюються чітко, концентровано, без зайвого цитування. Це свідчить про високий науково-теоретичний рівень автора</w:t>
      </w:r>
      <w:r w:rsidR="00087CC0">
        <w:rPr>
          <w:rFonts w:ascii="Times New Roman" w:hAnsi="Times New Roman" w:cs="Times New Roman"/>
          <w:sz w:val="28"/>
          <w:szCs w:val="28"/>
        </w:rPr>
        <w:t xml:space="preserve"> дисертації</w:t>
      </w:r>
      <w:r w:rsidRPr="00011568">
        <w:rPr>
          <w:rFonts w:ascii="Times New Roman" w:hAnsi="Times New Roman" w:cs="Times New Roman"/>
          <w:sz w:val="28"/>
          <w:szCs w:val="28"/>
        </w:rPr>
        <w:t>, вміння толерантно вести наукової дискусії, аргументувати власні погляди.</w:t>
      </w:r>
    </w:p>
    <w:p w:rsidR="00B12215" w:rsidRPr="00011568" w:rsidRDefault="00B12215" w:rsidP="002C67F9">
      <w:pPr>
        <w:widowControl w:val="0"/>
        <w:spacing w:after="0" w:line="360" w:lineRule="auto"/>
        <w:ind w:firstLine="709"/>
        <w:jc w:val="both"/>
        <w:rPr>
          <w:rFonts w:ascii="Times New Roman" w:eastAsia="Times New Roman" w:hAnsi="Times New Roman" w:cs="Times New Roman"/>
          <w:sz w:val="28"/>
          <w:szCs w:val="28"/>
          <w:lang w:eastAsia="ru-RU"/>
        </w:rPr>
      </w:pPr>
      <w:r w:rsidRPr="00011568">
        <w:rPr>
          <w:rFonts w:ascii="Times New Roman" w:eastAsia="Times New Roman" w:hAnsi="Times New Roman" w:cs="Times New Roman"/>
          <w:i/>
          <w:sz w:val="28"/>
          <w:szCs w:val="28"/>
          <w:lang w:eastAsia="ru-RU"/>
        </w:rPr>
        <w:t>Метою дослідження</w:t>
      </w:r>
      <w:r w:rsidRPr="00011568">
        <w:rPr>
          <w:rFonts w:ascii="Times New Roman" w:eastAsia="Times New Roman" w:hAnsi="Times New Roman" w:cs="Times New Roman"/>
          <w:sz w:val="28"/>
          <w:szCs w:val="28"/>
          <w:lang w:eastAsia="ru-RU"/>
        </w:rPr>
        <w:t xml:space="preserve"> дисертант ставить </w:t>
      </w:r>
      <w:r w:rsidR="00011568" w:rsidRPr="00011568">
        <w:rPr>
          <w:rFonts w:ascii="Times New Roman" w:hAnsi="Times New Roman" w:cs="Times New Roman"/>
          <w:sz w:val="28"/>
          <w:szCs w:val="28"/>
          <w:lang w:eastAsia="ru-RU"/>
        </w:rPr>
        <w:t>розробку теоретичних засад кримінально-правової та кримінологічної протидії насильницьким злочинам проти осіб, які є носіями авторитету органів державної влади</w:t>
      </w:r>
      <w:r w:rsidRPr="00011568">
        <w:rPr>
          <w:rFonts w:ascii="Times New Roman" w:eastAsia="Times New Roman" w:hAnsi="Times New Roman" w:cs="Times New Roman"/>
          <w:sz w:val="28"/>
          <w:szCs w:val="28"/>
          <w:lang w:eastAsia="ru-RU"/>
        </w:rPr>
        <w:t>.</w:t>
      </w:r>
    </w:p>
    <w:p w:rsidR="00B12215" w:rsidRPr="00011568" w:rsidRDefault="00B12215" w:rsidP="002C67F9">
      <w:pPr>
        <w:widowControl w:val="0"/>
        <w:spacing w:after="0" w:line="360" w:lineRule="auto"/>
        <w:ind w:firstLine="709"/>
        <w:jc w:val="both"/>
        <w:rPr>
          <w:rFonts w:ascii="Times New Roman" w:eastAsia="Times New Roman" w:hAnsi="Times New Roman" w:cs="Times New Roman"/>
          <w:sz w:val="28"/>
          <w:szCs w:val="28"/>
          <w:lang w:eastAsia="ru-RU"/>
        </w:rPr>
      </w:pPr>
      <w:r w:rsidRPr="00011568">
        <w:rPr>
          <w:rFonts w:ascii="Times New Roman" w:eastAsia="Times New Roman" w:hAnsi="Times New Roman" w:cs="Times New Roman"/>
          <w:sz w:val="28"/>
          <w:szCs w:val="28"/>
          <w:lang w:eastAsia="ru-RU"/>
        </w:rPr>
        <w:t>Для досягнення цієї мети н</w:t>
      </w:r>
      <w:r w:rsidR="00011568" w:rsidRPr="00011568">
        <w:rPr>
          <w:rFonts w:ascii="Times New Roman" w:eastAsia="Times New Roman" w:hAnsi="Times New Roman" w:cs="Times New Roman"/>
          <w:sz w:val="28"/>
          <w:szCs w:val="28"/>
          <w:lang w:eastAsia="ru-RU"/>
        </w:rPr>
        <w:t>им</w:t>
      </w:r>
      <w:r w:rsidRPr="00011568">
        <w:rPr>
          <w:rFonts w:ascii="Times New Roman" w:eastAsia="Times New Roman" w:hAnsi="Times New Roman" w:cs="Times New Roman"/>
          <w:sz w:val="28"/>
          <w:szCs w:val="28"/>
          <w:lang w:eastAsia="ru-RU"/>
        </w:rPr>
        <w:t xml:space="preserve"> було поставлено такі </w:t>
      </w:r>
      <w:r w:rsidRPr="00011568">
        <w:rPr>
          <w:rFonts w:ascii="Times New Roman" w:eastAsia="Times New Roman" w:hAnsi="Times New Roman" w:cs="Times New Roman"/>
          <w:i/>
          <w:sz w:val="28"/>
          <w:szCs w:val="28"/>
          <w:lang w:eastAsia="ru-RU"/>
        </w:rPr>
        <w:t>завдання:</w:t>
      </w:r>
    </w:p>
    <w:p w:rsidR="00011568" w:rsidRPr="00011568" w:rsidRDefault="00B12215" w:rsidP="002C67F9">
      <w:pPr>
        <w:widowControl w:val="0"/>
        <w:tabs>
          <w:tab w:val="left" w:pos="0"/>
          <w:tab w:val="left" w:pos="720"/>
          <w:tab w:val="left" w:pos="113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eastAsia="Times New Roman" w:hAnsi="Times New Roman" w:cs="Times New Roman"/>
          <w:sz w:val="28"/>
          <w:szCs w:val="28"/>
          <w:lang w:eastAsia="ru-RU"/>
        </w:rPr>
        <w:t>– </w:t>
      </w:r>
      <w:r w:rsidR="00011568" w:rsidRPr="00011568">
        <w:rPr>
          <w:rFonts w:ascii="Times New Roman" w:hAnsi="Times New Roman" w:cs="Times New Roman"/>
          <w:sz w:val="28"/>
          <w:szCs w:val="28"/>
          <w:lang w:eastAsia="ru-RU"/>
        </w:rPr>
        <w:t>виокремити ознаки та запропонувати визначення поняття «насильницькі злочини проти осіб, які є носіями авторитету органів державної влади»;</w:t>
      </w:r>
    </w:p>
    <w:p w:rsidR="00011568" w:rsidRPr="00011568" w:rsidRDefault="00011568" w:rsidP="002C67F9">
      <w:pPr>
        <w:widowControl w:val="0"/>
        <w:tabs>
          <w:tab w:val="left" w:pos="0"/>
          <w:tab w:val="left" w:pos="720"/>
          <w:tab w:val="left" w:pos="113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hAnsi="Times New Roman" w:cs="Times New Roman"/>
          <w:sz w:val="28"/>
          <w:szCs w:val="28"/>
          <w:lang w:eastAsia="ru-RU"/>
        </w:rPr>
        <w:t>– виявити та охарактеризувати соціальну обумовленість цих злочинів;</w:t>
      </w:r>
    </w:p>
    <w:p w:rsidR="00011568" w:rsidRPr="00011568" w:rsidRDefault="00011568" w:rsidP="002C67F9">
      <w:pPr>
        <w:widowControl w:val="0"/>
        <w:tabs>
          <w:tab w:val="left" w:pos="7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hAnsi="Times New Roman" w:cs="Times New Roman"/>
          <w:sz w:val="28"/>
          <w:szCs w:val="28"/>
          <w:lang w:eastAsia="ru-RU"/>
        </w:rPr>
        <w:t xml:space="preserve">– узагальнити об’єктивні ознаки насильницьких злочинів проти осіб, які є носіями авторитету органів державної влади; </w:t>
      </w:r>
    </w:p>
    <w:p w:rsidR="00011568" w:rsidRPr="00011568" w:rsidRDefault="00011568" w:rsidP="002C67F9">
      <w:pPr>
        <w:widowControl w:val="0"/>
        <w:tabs>
          <w:tab w:val="left" w:pos="720"/>
          <w:tab w:val="left" w:pos="113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hAnsi="Times New Roman" w:cs="Times New Roman"/>
          <w:sz w:val="28"/>
          <w:szCs w:val="28"/>
          <w:lang w:eastAsia="ru-RU"/>
        </w:rPr>
        <w:t>– з’ясувати специфіку суб’єктивної сторони складів цих злочинів;</w:t>
      </w:r>
    </w:p>
    <w:p w:rsidR="00011568" w:rsidRPr="00011568" w:rsidRDefault="00011568" w:rsidP="002C67F9">
      <w:pPr>
        <w:widowControl w:val="0"/>
        <w:tabs>
          <w:tab w:val="left" w:pos="7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hAnsi="Times New Roman" w:cs="Times New Roman"/>
          <w:sz w:val="28"/>
          <w:szCs w:val="28"/>
          <w:lang w:eastAsia="ru-RU"/>
        </w:rPr>
        <w:lastRenderedPageBreak/>
        <w:t>– розробити кримінологічний портрет особистості злочинця, який вчинив насильницький злочин проти особи, яка є носієм авторитету органів державної влади;</w:t>
      </w:r>
    </w:p>
    <w:p w:rsidR="00011568" w:rsidRPr="00011568" w:rsidRDefault="00011568" w:rsidP="002C67F9">
      <w:pPr>
        <w:widowControl w:val="0"/>
        <w:tabs>
          <w:tab w:val="left" w:pos="7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hAnsi="Times New Roman" w:cs="Times New Roman"/>
          <w:sz w:val="28"/>
          <w:szCs w:val="28"/>
          <w:lang w:eastAsia="ru-RU"/>
        </w:rPr>
        <w:t>– виявити причини та умови вчинення насильницьких злочинів проти осіб, які є носіями авторитету органів державної влади;</w:t>
      </w:r>
    </w:p>
    <w:p w:rsidR="00011568" w:rsidRPr="00011568" w:rsidRDefault="00011568" w:rsidP="002C67F9">
      <w:pPr>
        <w:widowControl w:val="0"/>
        <w:tabs>
          <w:tab w:val="left" w:pos="7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hAnsi="Times New Roman" w:cs="Times New Roman"/>
          <w:sz w:val="28"/>
          <w:szCs w:val="28"/>
          <w:lang w:eastAsia="ru-RU"/>
        </w:rPr>
        <w:t>– запропонувати основні напрямки вдосконалення протидії насильницьким злочинам проти осіб, які є носіями авторитету органів державної влади;</w:t>
      </w:r>
    </w:p>
    <w:p w:rsidR="00011568" w:rsidRPr="00011568" w:rsidRDefault="00011568" w:rsidP="002C67F9">
      <w:pPr>
        <w:widowControl w:val="0"/>
        <w:tabs>
          <w:tab w:val="left" w:pos="720"/>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011568">
        <w:rPr>
          <w:rFonts w:ascii="Times New Roman" w:hAnsi="Times New Roman" w:cs="Times New Roman"/>
          <w:sz w:val="28"/>
          <w:szCs w:val="28"/>
          <w:lang w:eastAsia="ru-RU"/>
        </w:rPr>
        <w:t>− розробити пропозиції по вдосконаленню кримінального закону України і практики його застосування.</w:t>
      </w:r>
    </w:p>
    <w:p w:rsidR="00011568" w:rsidRDefault="00087CC0" w:rsidP="002C67F9">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011568" w:rsidRPr="00B12215">
        <w:rPr>
          <w:rFonts w:ascii="Times New Roman" w:eastAsia="Times New Roman" w:hAnsi="Times New Roman" w:cs="Times New Roman"/>
          <w:sz w:val="28"/>
          <w:szCs w:val="28"/>
          <w:lang w:eastAsia="ru-RU"/>
        </w:rPr>
        <w:t>з поставленими завданнями науковець впора</w:t>
      </w:r>
      <w:r w:rsidR="00011568">
        <w:rPr>
          <w:rFonts w:ascii="Times New Roman" w:eastAsia="Times New Roman" w:hAnsi="Times New Roman" w:cs="Times New Roman"/>
          <w:sz w:val="28"/>
          <w:szCs w:val="28"/>
          <w:lang w:eastAsia="ru-RU"/>
        </w:rPr>
        <w:t>вся</w:t>
      </w:r>
      <w:r w:rsidR="00011568" w:rsidRPr="00B12215">
        <w:rPr>
          <w:rFonts w:ascii="Times New Roman" w:eastAsia="Times New Roman" w:hAnsi="Times New Roman" w:cs="Times New Roman"/>
          <w:sz w:val="28"/>
          <w:szCs w:val="28"/>
          <w:lang w:eastAsia="ru-RU"/>
        </w:rPr>
        <w:t xml:space="preserve"> у повному обсязі.</w:t>
      </w:r>
    </w:p>
    <w:p w:rsidR="00B12215" w:rsidRPr="00011568" w:rsidRDefault="00011568" w:rsidP="002C67F9">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Об’єкт і предмет дослідження визначено правильно. </w:t>
      </w:r>
      <w:r w:rsidRPr="00011568">
        <w:rPr>
          <w:rFonts w:ascii="Times New Roman" w:hAnsi="Times New Roman" w:cs="Times New Roman"/>
          <w:i/>
          <w:iCs/>
          <w:sz w:val="28"/>
          <w:szCs w:val="28"/>
          <w:lang w:eastAsia="ru-RU"/>
        </w:rPr>
        <w:t xml:space="preserve">Об’єктом дослідження </w:t>
      </w:r>
      <w:r w:rsidRPr="00011568">
        <w:rPr>
          <w:rFonts w:ascii="Times New Roman" w:hAnsi="Times New Roman" w:cs="Times New Roman"/>
          <w:sz w:val="28"/>
          <w:szCs w:val="28"/>
          <w:lang w:eastAsia="ru-RU"/>
        </w:rPr>
        <w:t>є суспільні відносини, порядок яких порушується внаслідок вчинення насильницьких злочинів проти осіб, які є носіями авторитету органів державної влади.</w:t>
      </w:r>
      <w:r>
        <w:rPr>
          <w:rFonts w:ascii="Times New Roman" w:hAnsi="Times New Roman" w:cs="Times New Roman"/>
          <w:sz w:val="28"/>
          <w:szCs w:val="28"/>
          <w:lang w:eastAsia="ru-RU"/>
        </w:rPr>
        <w:t xml:space="preserve"> </w:t>
      </w:r>
      <w:r w:rsidRPr="00011568">
        <w:rPr>
          <w:rFonts w:ascii="Times New Roman" w:hAnsi="Times New Roman" w:cs="Times New Roman"/>
          <w:i/>
          <w:iCs/>
          <w:sz w:val="28"/>
          <w:szCs w:val="28"/>
          <w:lang w:eastAsia="ru-RU"/>
        </w:rPr>
        <w:t xml:space="preserve">Предметом дослідження </w:t>
      </w:r>
      <w:r w:rsidRPr="00011568">
        <w:rPr>
          <w:rFonts w:ascii="Times New Roman" w:hAnsi="Times New Roman" w:cs="Times New Roman"/>
          <w:sz w:val="28"/>
          <w:szCs w:val="28"/>
          <w:lang w:eastAsia="ru-RU"/>
        </w:rPr>
        <w:t>є протидія насильницьким злочинам проти осіб, які є носіями авторитету органів державної влади.</w:t>
      </w:r>
    </w:p>
    <w:p w:rsidR="00B12215" w:rsidRPr="00011568" w:rsidRDefault="00B12215" w:rsidP="002C67F9">
      <w:pPr>
        <w:spacing w:after="0" w:line="360" w:lineRule="auto"/>
        <w:ind w:firstLine="709"/>
        <w:jc w:val="both"/>
        <w:rPr>
          <w:rFonts w:ascii="Times New Roman" w:eastAsia="Calibri" w:hAnsi="Times New Roman" w:cs="Times New Roman"/>
          <w:sz w:val="28"/>
          <w:szCs w:val="28"/>
        </w:rPr>
      </w:pPr>
      <w:r w:rsidRPr="00B12215">
        <w:rPr>
          <w:rFonts w:ascii="Times New Roman" w:eastAsia="Calibri" w:hAnsi="Times New Roman" w:cs="Times New Roman"/>
          <w:sz w:val="28"/>
          <w:szCs w:val="28"/>
        </w:rPr>
        <w:t>Застосована автором методологія дослідження теми дисертації є традиційною для науки кримінального права. Вона достатньо опрацьована на науковому рівні. Дисертація базується на комплексному, системному підході, характер</w:t>
      </w:r>
      <w:r w:rsidRPr="00011568">
        <w:rPr>
          <w:rFonts w:ascii="Times New Roman" w:eastAsia="Calibri" w:hAnsi="Times New Roman" w:cs="Times New Roman"/>
          <w:sz w:val="28"/>
          <w:szCs w:val="28"/>
        </w:rPr>
        <w:t>изується належним рівнем наукових узагальнень.</w:t>
      </w:r>
    </w:p>
    <w:p w:rsidR="00011568" w:rsidRPr="00011568" w:rsidRDefault="00011568" w:rsidP="002C67F9">
      <w:pPr>
        <w:spacing w:after="0" w:line="360" w:lineRule="auto"/>
        <w:ind w:firstLine="709"/>
        <w:jc w:val="both"/>
        <w:rPr>
          <w:rFonts w:ascii="Times New Roman" w:eastAsia="Times New Roman" w:hAnsi="Times New Roman" w:cs="Times New Roman"/>
          <w:b/>
          <w:bCs/>
          <w:i/>
          <w:sz w:val="28"/>
          <w:szCs w:val="28"/>
          <w:lang w:eastAsia="ru-RU"/>
        </w:rPr>
      </w:pPr>
      <w:r w:rsidRPr="00011568">
        <w:rPr>
          <w:rFonts w:ascii="Times New Roman" w:eastAsia="Times New Roman" w:hAnsi="Times New Roman" w:cs="Times New Roman"/>
          <w:b/>
          <w:bCs/>
          <w:i/>
          <w:sz w:val="28"/>
          <w:szCs w:val="28"/>
          <w:lang w:eastAsia="ru-RU"/>
        </w:rPr>
        <w:t>Достовірність і новизна наукових положень, висновків і рекомендацій, які виносяться на захист.</w:t>
      </w:r>
    </w:p>
    <w:p w:rsidR="00011568" w:rsidRPr="00011568" w:rsidRDefault="00011568" w:rsidP="002C67F9">
      <w:pPr>
        <w:spacing w:after="0" w:line="360" w:lineRule="auto"/>
        <w:ind w:firstLine="709"/>
        <w:jc w:val="both"/>
        <w:rPr>
          <w:rFonts w:ascii="Times New Roman" w:hAnsi="Times New Roman" w:cs="Times New Roman"/>
          <w:sz w:val="28"/>
          <w:szCs w:val="28"/>
          <w:lang w:eastAsia="ru-RU"/>
        </w:rPr>
      </w:pPr>
      <w:r w:rsidRPr="00011568">
        <w:rPr>
          <w:rFonts w:ascii="Times New Roman" w:eastAsiaTheme="minorHAnsi" w:hAnsi="Times New Roman" w:cs="Times New Roman"/>
          <w:sz w:val="28"/>
          <w:szCs w:val="28"/>
        </w:rPr>
        <w:t xml:space="preserve">Автором </w:t>
      </w:r>
      <w:r w:rsidRPr="00011568">
        <w:rPr>
          <w:rFonts w:ascii="Times New Roman" w:eastAsiaTheme="minorHAnsi" w:hAnsi="Times New Roman" w:cs="Times New Roman"/>
          <w:i/>
          <w:sz w:val="28"/>
          <w:szCs w:val="28"/>
        </w:rPr>
        <w:t>вперше</w:t>
      </w:r>
      <w:r w:rsidRPr="00011568">
        <w:rPr>
          <w:rFonts w:ascii="Times New Roman" w:eastAsiaTheme="minorHAnsi" w:hAnsi="Times New Roman" w:cs="Times New Roman"/>
          <w:sz w:val="28"/>
          <w:szCs w:val="28"/>
        </w:rPr>
        <w:t xml:space="preserve"> обґрунтовано низку </w:t>
      </w:r>
      <w:r w:rsidR="00087CC0">
        <w:rPr>
          <w:rFonts w:ascii="Times New Roman" w:eastAsiaTheme="minorHAnsi" w:hAnsi="Times New Roman" w:cs="Times New Roman"/>
          <w:sz w:val="28"/>
          <w:szCs w:val="28"/>
        </w:rPr>
        <w:t>важливих в контексті досліджуваної проблеми положень.</w:t>
      </w:r>
      <w:r w:rsidRPr="00011568">
        <w:rPr>
          <w:rFonts w:ascii="Times New Roman" w:eastAsiaTheme="minorHAnsi" w:hAnsi="Times New Roman" w:cs="Times New Roman"/>
          <w:sz w:val="28"/>
          <w:szCs w:val="28"/>
        </w:rPr>
        <w:t xml:space="preserve"> Зокрема, </w:t>
      </w:r>
      <w:r w:rsidRPr="00011568">
        <w:rPr>
          <w:rFonts w:ascii="Times New Roman" w:hAnsi="Times New Roman" w:cs="Times New Roman"/>
          <w:sz w:val="28"/>
          <w:szCs w:val="28"/>
          <w:lang w:eastAsia="ru-RU"/>
        </w:rPr>
        <w:t xml:space="preserve">виокремлено такий вид злочинів, як насильницькі злочини проти осіб, які є носіями авторитету органів державної влади, та запропоновано розуміти під ними передбачені Розділом XV Особливої частини КК України умисні суспільно небезпечні насильницькі дії, вчинені загальним суб’єктом, спрямовані на порушення порядку відносин, який врегульований у законі та спрямований на забезпечення законної службової діяльності осіб, які є носіями авторитету </w:t>
      </w:r>
      <w:r w:rsidRPr="00011568">
        <w:rPr>
          <w:rFonts w:ascii="Times New Roman" w:hAnsi="Times New Roman" w:cs="Times New Roman"/>
          <w:sz w:val="28"/>
          <w:szCs w:val="28"/>
          <w:lang w:eastAsia="ru-RU"/>
        </w:rPr>
        <w:lastRenderedPageBreak/>
        <w:t xml:space="preserve">органів державної влади та (або) на їх близьких осіб, а також на їх найважливіші блага (життя, здоров’я, особисту свободу); обґрунтовано точку зору, що членів добровольчих батальйонів, які беруть участь у проведенні антитерористичної операції, слід визнавати особами, які виконують громадський обов’язок. Запропоновано такі правила кваліфікації: посягання на здоров’я та власність таких осіб потрібно кваліфікувати за </w:t>
      </w:r>
      <w:proofErr w:type="spellStart"/>
      <w:r w:rsidRPr="00011568">
        <w:rPr>
          <w:rFonts w:ascii="Times New Roman" w:hAnsi="Times New Roman" w:cs="Times New Roman"/>
          <w:sz w:val="28"/>
          <w:szCs w:val="28"/>
          <w:lang w:eastAsia="ru-RU"/>
        </w:rPr>
        <w:t>ст.ст.</w:t>
      </w:r>
      <w:proofErr w:type="spellEnd"/>
      <w:r w:rsidRPr="00011568">
        <w:rPr>
          <w:rFonts w:ascii="Times New Roman" w:hAnsi="Times New Roman" w:cs="Times New Roman"/>
          <w:sz w:val="28"/>
          <w:szCs w:val="28"/>
          <w:lang w:eastAsia="ru-RU"/>
        </w:rPr>
        <w:t xml:space="preserve"> 350 та 352 КК України; посягання на життя членів добровольчих батальйонів слід кваліфікувати за п. 8 ч. 2 </w:t>
      </w:r>
      <w:proofErr w:type="spellStart"/>
      <w:r w:rsidRPr="00011568">
        <w:rPr>
          <w:rFonts w:ascii="Times New Roman" w:hAnsi="Times New Roman" w:cs="Times New Roman"/>
          <w:sz w:val="28"/>
          <w:szCs w:val="28"/>
          <w:lang w:eastAsia="ru-RU"/>
        </w:rPr>
        <w:t>ст.</w:t>
      </w:r>
      <w:proofErr w:type="spellEnd"/>
      <w:r w:rsidRPr="00011568">
        <w:rPr>
          <w:rFonts w:ascii="Times New Roman" w:hAnsi="Times New Roman" w:cs="Times New Roman"/>
          <w:sz w:val="28"/>
          <w:szCs w:val="28"/>
          <w:lang w:eastAsia="ru-RU"/>
        </w:rPr>
        <w:t> 115 КК України як умисне вбивство або замах на умисне вбивство особи, яка виконує громадський обов’язок; захоплення члена добровольчого батальйону як заручник</w:t>
      </w:r>
      <w:r>
        <w:rPr>
          <w:rFonts w:ascii="Times New Roman" w:hAnsi="Times New Roman" w:cs="Times New Roman"/>
          <w:sz w:val="28"/>
          <w:szCs w:val="28"/>
          <w:lang w:eastAsia="ru-RU"/>
        </w:rPr>
        <w:t xml:space="preserve">а потрібно кваліфікувати за </w:t>
      </w:r>
      <w:proofErr w:type="spellStart"/>
      <w:r>
        <w:rPr>
          <w:rFonts w:ascii="Times New Roman" w:hAnsi="Times New Roman" w:cs="Times New Roman"/>
          <w:sz w:val="28"/>
          <w:szCs w:val="28"/>
          <w:lang w:eastAsia="ru-RU"/>
        </w:rPr>
        <w:t>ст.</w:t>
      </w:r>
      <w:proofErr w:type="spellEnd"/>
      <w:r>
        <w:rPr>
          <w:rFonts w:ascii="Times New Roman" w:hAnsi="Times New Roman" w:cs="Times New Roman"/>
          <w:sz w:val="28"/>
          <w:szCs w:val="28"/>
          <w:lang w:eastAsia="ru-RU"/>
        </w:rPr>
        <w:t> </w:t>
      </w:r>
      <w:r w:rsidRPr="00011568">
        <w:rPr>
          <w:rFonts w:ascii="Times New Roman" w:hAnsi="Times New Roman" w:cs="Times New Roman"/>
          <w:sz w:val="28"/>
          <w:szCs w:val="28"/>
          <w:lang w:eastAsia="ru-RU"/>
        </w:rPr>
        <w:t>147 КК України.</w:t>
      </w:r>
    </w:p>
    <w:p w:rsidR="00011568" w:rsidRPr="00011568" w:rsidRDefault="00011568" w:rsidP="002C67F9">
      <w:pPr>
        <w:spacing w:after="0" w:line="360" w:lineRule="auto"/>
        <w:ind w:firstLine="709"/>
        <w:jc w:val="both"/>
        <w:rPr>
          <w:rFonts w:ascii="Times New Roman" w:eastAsiaTheme="minorHAnsi" w:hAnsi="Times New Roman" w:cs="Times New Roman"/>
          <w:sz w:val="28"/>
          <w:szCs w:val="28"/>
        </w:rPr>
      </w:pPr>
      <w:r w:rsidRPr="00011568">
        <w:rPr>
          <w:rFonts w:ascii="Times New Roman" w:eastAsia="Calibri" w:hAnsi="Times New Roman" w:cs="Times New Roman"/>
          <w:sz w:val="28"/>
          <w:szCs w:val="28"/>
        </w:rPr>
        <w:t xml:space="preserve">Інші положення </w:t>
      </w:r>
      <w:r w:rsidRPr="00011568">
        <w:rPr>
          <w:rFonts w:ascii="Times New Roman" w:eastAsia="Calibri" w:hAnsi="Times New Roman" w:cs="Times New Roman"/>
          <w:i/>
          <w:sz w:val="28"/>
          <w:szCs w:val="28"/>
        </w:rPr>
        <w:t>набули подальшого розвитку чи вдосконалення</w:t>
      </w:r>
      <w:r w:rsidRPr="00011568">
        <w:rPr>
          <w:rFonts w:ascii="Times New Roman" w:eastAsia="Calibri" w:hAnsi="Times New Roman" w:cs="Times New Roman"/>
          <w:sz w:val="28"/>
          <w:szCs w:val="28"/>
        </w:rPr>
        <w:t xml:space="preserve">. Зокрема, </w:t>
      </w:r>
      <w:r w:rsidRPr="00011568">
        <w:rPr>
          <w:rFonts w:ascii="Times New Roman" w:hAnsi="Times New Roman" w:cs="Times New Roman"/>
          <w:sz w:val="28"/>
          <w:szCs w:val="28"/>
          <w:lang w:eastAsia="ru-RU"/>
        </w:rPr>
        <w:t xml:space="preserve">правила кваліфікації у випадку вчинення злочину, в якому наявні ознаки складів злочинів, передбачених у ст. 348 та ч. 2 ст. 115 КК України; підхід, відповідно до якого військовослужбовці військових формувань, утворених відповідно до законів України, а також особи рядового і начальницького складу правоохоронних органів, які відряджаються до військово-цивільних адміністрацій у встановленому законодавством порядку для виконання завдань в інтересах оборони держави та її безпеки, у разі спричинення шкоди життю, здоров’ю, особистій безпеці повинні визнаватися відповідно військовослужбовцями та працівниками правоохоронних органів; перелік основних умов вчинення насильницьких злочинів проти осіб, які є носіями авторитету органів державної влади; пропозиції про визнання потерпілими від злочинів, передбачених у ст.ст. 345 та 348 КК України, колишніх працівників правоохоронних органів та їх близьких осіб, якщо відповідні суспільно небезпечні дії вчинені з метою помсти за попередню службову діяльність; правила кваліфікації хуліганства, поєднаного з опором представнику влади; наукові підходи відносно розуміння професійної деформації як причини </w:t>
      </w:r>
      <w:proofErr w:type="spellStart"/>
      <w:r w:rsidRPr="00011568">
        <w:rPr>
          <w:rFonts w:ascii="Times New Roman" w:hAnsi="Times New Roman" w:cs="Times New Roman"/>
          <w:sz w:val="28"/>
          <w:szCs w:val="28"/>
          <w:lang w:eastAsia="ru-RU"/>
        </w:rPr>
        <w:t>віктимності</w:t>
      </w:r>
      <w:proofErr w:type="spellEnd"/>
      <w:r w:rsidRPr="00011568">
        <w:rPr>
          <w:rFonts w:ascii="Times New Roman" w:hAnsi="Times New Roman" w:cs="Times New Roman"/>
          <w:sz w:val="28"/>
          <w:szCs w:val="28"/>
          <w:lang w:eastAsia="ru-RU"/>
        </w:rPr>
        <w:t>.</w:t>
      </w:r>
    </w:p>
    <w:p w:rsidR="00011568" w:rsidRPr="00011568" w:rsidRDefault="00011568" w:rsidP="002C67F9">
      <w:pPr>
        <w:spacing w:after="0" w:line="360" w:lineRule="auto"/>
        <w:ind w:firstLine="709"/>
        <w:jc w:val="both"/>
        <w:rPr>
          <w:rFonts w:ascii="Times New Roman" w:hAnsi="Times New Roman" w:cs="Times New Roman"/>
          <w:sz w:val="28"/>
          <w:szCs w:val="28"/>
        </w:rPr>
      </w:pPr>
      <w:r w:rsidRPr="00011568">
        <w:rPr>
          <w:rFonts w:ascii="Times New Roman" w:eastAsia="Calibri" w:hAnsi="Times New Roman" w:cs="Times New Roman"/>
          <w:sz w:val="28"/>
          <w:szCs w:val="28"/>
        </w:rPr>
        <w:lastRenderedPageBreak/>
        <w:t xml:space="preserve">Всі винесені автором на захист концептуальні положення, висновки, рекомендації загалом, попри </w:t>
      </w:r>
      <w:proofErr w:type="spellStart"/>
      <w:r w:rsidRPr="00011568">
        <w:rPr>
          <w:rFonts w:ascii="Times New Roman" w:eastAsia="Calibri" w:hAnsi="Times New Roman" w:cs="Times New Roman"/>
          <w:sz w:val="28"/>
          <w:szCs w:val="28"/>
        </w:rPr>
        <w:t>дискусійність</w:t>
      </w:r>
      <w:proofErr w:type="spellEnd"/>
      <w:r w:rsidRPr="00011568">
        <w:rPr>
          <w:rFonts w:ascii="Times New Roman" w:eastAsia="Calibri" w:hAnsi="Times New Roman" w:cs="Times New Roman"/>
          <w:sz w:val="28"/>
          <w:szCs w:val="28"/>
        </w:rPr>
        <w:t xml:space="preserve"> окремих з них, мають наукову цінність, є новими або такими, що наділені істотними ознаками новизни.</w:t>
      </w:r>
    </w:p>
    <w:p w:rsidR="00474C5D" w:rsidRDefault="00722B79" w:rsidP="002C67F9">
      <w:pPr>
        <w:spacing w:after="0" w:line="360" w:lineRule="auto"/>
        <w:ind w:firstLine="709"/>
        <w:jc w:val="both"/>
        <w:rPr>
          <w:rFonts w:ascii="Times New Roman" w:hAnsi="Times New Roman" w:cs="Times New Roman"/>
          <w:sz w:val="28"/>
          <w:szCs w:val="28"/>
        </w:rPr>
      </w:pPr>
      <w:r w:rsidRPr="00B12215">
        <w:rPr>
          <w:rFonts w:ascii="Times New Roman" w:hAnsi="Times New Roman" w:cs="Times New Roman"/>
          <w:sz w:val="28"/>
          <w:szCs w:val="28"/>
        </w:rPr>
        <w:t xml:space="preserve">Основні положення дисертації є ідентичними змісту автореферату дисертації та повністю висвітлені у </w:t>
      </w:r>
      <w:r w:rsidR="005946E4" w:rsidRPr="00B12215">
        <w:rPr>
          <w:rFonts w:ascii="Times New Roman" w:hAnsi="Times New Roman" w:cs="Times New Roman"/>
          <w:sz w:val="28"/>
          <w:szCs w:val="28"/>
        </w:rPr>
        <w:t>1</w:t>
      </w:r>
      <w:r w:rsidR="00B12215" w:rsidRPr="00B12215">
        <w:rPr>
          <w:rFonts w:ascii="Times New Roman" w:hAnsi="Times New Roman" w:cs="Times New Roman"/>
          <w:sz w:val="28"/>
          <w:szCs w:val="28"/>
        </w:rPr>
        <w:t>8</w:t>
      </w:r>
      <w:r w:rsidR="005946E4" w:rsidRPr="00B12215">
        <w:rPr>
          <w:rFonts w:ascii="Times New Roman" w:hAnsi="Times New Roman" w:cs="Times New Roman"/>
          <w:sz w:val="28"/>
          <w:szCs w:val="28"/>
        </w:rPr>
        <w:t xml:space="preserve"> </w:t>
      </w:r>
      <w:r w:rsidR="00B12215" w:rsidRPr="00B12215">
        <w:rPr>
          <w:rFonts w:ascii="Times New Roman" w:hAnsi="Times New Roman" w:cs="Times New Roman"/>
          <w:sz w:val="28"/>
          <w:szCs w:val="28"/>
        </w:rPr>
        <w:t>науков</w:t>
      </w:r>
      <w:r w:rsidR="005946E4" w:rsidRPr="00B12215">
        <w:rPr>
          <w:rFonts w:ascii="Times New Roman" w:hAnsi="Times New Roman" w:cs="Times New Roman"/>
          <w:sz w:val="28"/>
          <w:szCs w:val="28"/>
        </w:rPr>
        <w:t xml:space="preserve">их </w:t>
      </w:r>
      <w:r w:rsidRPr="00B12215">
        <w:rPr>
          <w:rFonts w:ascii="Times New Roman" w:hAnsi="Times New Roman" w:cs="Times New Roman"/>
          <w:sz w:val="28"/>
          <w:szCs w:val="28"/>
        </w:rPr>
        <w:t>публікаціях</w:t>
      </w:r>
      <w:r w:rsidR="00474C5D" w:rsidRPr="00B12215">
        <w:rPr>
          <w:rFonts w:ascii="Times New Roman" w:hAnsi="Times New Roman" w:cs="Times New Roman"/>
          <w:sz w:val="28"/>
          <w:szCs w:val="28"/>
        </w:rPr>
        <w:t xml:space="preserve"> (статтях у фахових </w:t>
      </w:r>
      <w:r w:rsidR="00B12215" w:rsidRPr="00B12215">
        <w:rPr>
          <w:rFonts w:ascii="Times New Roman" w:hAnsi="Times New Roman" w:cs="Times New Roman"/>
          <w:sz w:val="28"/>
          <w:szCs w:val="28"/>
        </w:rPr>
        <w:t xml:space="preserve">юридичних </w:t>
      </w:r>
      <w:r w:rsidR="00474C5D" w:rsidRPr="00B12215">
        <w:rPr>
          <w:rFonts w:ascii="Times New Roman" w:hAnsi="Times New Roman" w:cs="Times New Roman"/>
          <w:sz w:val="28"/>
          <w:szCs w:val="28"/>
        </w:rPr>
        <w:t xml:space="preserve">виданнях, матеріалах науково-практичних конференцій). </w:t>
      </w:r>
      <w:r w:rsidR="00B12215" w:rsidRPr="00B12215">
        <w:rPr>
          <w:rFonts w:ascii="Times New Roman" w:hAnsi="Times New Roman" w:cs="Times New Roman"/>
          <w:sz w:val="28"/>
          <w:szCs w:val="28"/>
        </w:rPr>
        <w:t>Варто відзначити широку географію опублікування автором результатів дисертаційного дослідження у фахових юридичних виданнях України, що є надзвичайно позитивним для теми, яка досліджується у цій праці</w:t>
      </w:r>
      <w:r w:rsidR="00474C5D" w:rsidRPr="00B12215">
        <w:rPr>
          <w:rFonts w:ascii="Times New Roman" w:hAnsi="Times New Roman" w:cs="Times New Roman"/>
          <w:sz w:val="28"/>
          <w:szCs w:val="28"/>
        </w:rPr>
        <w:t>.</w:t>
      </w:r>
      <w:r w:rsidRPr="00B12215">
        <w:rPr>
          <w:rFonts w:ascii="Times New Roman" w:hAnsi="Times New Roman" w:cs="Times New Roman"/>
          <w:sz w:val="28"/>
          <w:szCs w:val="28"/>
        </w:rPr>
        <w:t xml:space="preserve"> </w:t>
      </w:r>
    </w:p>
    <w:p w:rsidR="00BC6172" w:rsidRDefault="00BC6172" w:rsidP="002C67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Автореферат дисертації </w:t>
      </w:r>
      <w:proofErr w:type="spellStart"/>
      <w:r>
        <w:rPr>
          <w:rFonts w:ascii="Times New Roman" w:hAnsi="Times New Roman" w:cs="Times New Roman"/>
          <w:sz w:val="28"/>
          <w:szCs w:val="28"/>
        </w:rPr>
        <w:t>М. В. Довг</w:t>
      </w:r>
      <w:proofErr w:type="spellEnd"/>
      <w:r>
        <w:rPr>
          <w:rFonts w:ascii="Times New Roman" w:hAnsi="Times New Roman" w:cs="Times New Roman"/>
          <w:sz w:val="28"/>
          <w:szCs w:val="28"/>
        </w:rPr>
        <w:t xml:space="preserve">аля за змістом є ідентичним з відповідними положеннями дисертаційного дослідження та своєчасно був розміщений на сайті Інституту держави і права ім. </w:t>
      </w:r>
      <w:proofErr w:type="spellStart"/>
      <w:r>
        <w:rPr>
          <w:rFonts w:ascii="Times New Roman" w:hAnsi="Times New Roman" w:cs="Times New Roman"/>
          <w:sz w:val="28"/>
          <w:szCs w:val="28"/>
        </w:rPr>
        <w:t>В. М. Корецьк</w:t>
      </w:r>
      <w:proofErr w:type="spellEnd"/>
      <w:r>
        <w:rPr>
          <w:rFonts w:ascii="Times New Roman" w:hAnsi="Times New Roman" w:cs="Times New Roman"/>
          <w:sz w:val="28"/>
          <w:szCs w:val="28"/>
        </w:rPr>
        <w:t>ого НАН України.</w:t>
      </w:r>
    </w:p>
    <w:p w:rsidR="00722B79" w:rsidRPr="00011568" w:rsidRDefault="00011568" w:rsidP="002C67F9">
      <w:pPr>
        <w:spacing w:after="0" w:line="360" w:lineRule="auto"/>
        <w:ind w:firstLine="709"/>
        <w:jc w:val="both"/>
        <w:rPr>
          <w:rFonts w:ascii="Times New Roman" w:hAnsi="Times New Roman" w:cs="Times New Roman"/>
          <w:b/>
          <w:i/>
          <w:spacing w:val="-4"/>
          <w:sz w:val="28"/>
          <w:szCs w:val="28"/>
        </w:rPr>
      </w:pPr>
      <w:r w:rsidRPr="00011568">
        <w:rPr>
          <w:rFonts w:ascii="Times New Roman" w:eastAsia="Times New Roman" w:hAnsi="Times New Roman" w:cs="Times New Roman"/>
          <w:b/>
          <w:i/>
          <w:sz w:val="28"/>
          <w:szCs w:val="28"/>
          <w:lang w:eastAsia="ru-RU"/>
        </w:rPr>
        <w:t xml:space="preserve">Позитивна оцінка рецензованої роботи </w:t>
      </w:r>
      <w:proofErr w:type="spellStart"/>
      <w:r>
        <w:rPr>
          <w:rFonts w:ascii="Times New Roman" w:eastAsia="Times New Roman" w:hAnsi="Times New Roman" w:cs="Times New Roman"/>
          <w:b/>
          <w:i/>
          <w:sz w:val="28"/>
          <w:szCs w:val="28"/>
          <w:lang w:eastAsia="ru-RU"/>
        </w:rPr>
        <w:t>Довгаля</w:t>
      </w:r>
      <w:proofErr w:type="spellEnd"/>
      <w:r>
        <w:rPr>
          <w:rFonts w:ascii="Times New Roman" w:eastAsia="Times New Roman" w:hAnsi="Times New Roman" w:cs="Times New Roman"/>
          <w:b/>
          <w:i/>
          <w:sz w:val="28"/>
          <w:szCs w:val="28"/>
          <w:lang w:eastAsia="ru-RU"/>
        </w:rPr>
        <w:t xml:space="preserve"> Максима Вікторовича</w:t>
      </w:r>
      <w:r w:rsidRPr="00011568">
        <w:rPr>
          <w:rFonts w:ascii="Times New Roman" w:eastAsia="Times New Roman" w:hAnsi="Times New Roman" w:cs="Times New Roman"/>
          <w:b/>
          <w:i/>
          <w:sz w:val="28"/>
          <w:szCs w:val="28"/>
          <w:lang w:eastAsia="ru-RU"/>
        </w:rPr>
        <w:t xml:space="preserve"> в цілому та її окремих положень не виключає можливості і необхідності висунути певні застереження та зауваження щодо позицій, які потребують критичної оцінки, уточнення, є спірними або вимагають наведення додаткових аргументів під час захисту та дають можливість вступити в дискусію з автором:</w:t>
      </w:r>
    </w:p>
    <w:p w:rsidR="006861F4" w:rsidRDefault="00F14844" w:rsidP="002C67F9">
      <w:pPr>
        <w:spacing w:line="360" w:lineRule="auto"/>
        <w:ind w:firstLine="709"/>
        <w:jc w:val="both"/>
        <w:rPr>
          <w:rFonts w:ascii="Times New Roman" w:eastAsia="Calibri" w:hAnsi="Times New Roman" w:cs="Times New Roman"/>
          <w:sz w:val="28"/>
          <w:szCs w:val="28"/>
        </w:rPr>
      </w:pPr>
      <w:r w:rsidRPr="006861F4">
        <w:rPr>
          <w:rFonts w:ascii="Times New Roman" w:hAnsi="Times New Roman" w:cs="Times New Roman"/>
          <w:b/>
          <w:sz w:val="28"/>
          <w:szCs w:val="28"/>
        </w:rPr>
        <w:t>1.</w:t>
      </w:r>
      <w:r w:rsidRPr="00B12215">
        <w:rPr>
          <w:rFonts w:ascii="Times New Roman" w:hAnsi="Times New Roman" w:cs="Times New Roman"/>
          <w:sz w:val="28"/>
          <w:szCs w:val="28"/>
        </w:rPr>
        <w:t xml:space="preserve"> </w:t>
      </w:r>
      <w:r w:rsidR="006861F4">
        <w:rPr>
          <w:rFonts w:ascii="Times New Roman" w:hAnsi="Times New Roman" w:cs="Times New Roman"/>
          <w:sz w:val="28"/>
          <w:szCs w:val="28"/>
        </w:rPr>
        <w:t>Згідно з н</w:t>
      </w:r>
      <w:r w:rsidR="006861F4" w:rsidRPr="006861F4">
        <w:rPr>
          <w:rFonts w:ascii="Times New Roman" w:eastAsia="Calibri" w:hAnsi="Times New Roman" w:cs="Times New Roman"/>
          <w:sz w:val="28"/>
          <w:szCs w:val="28"/>
        </w:rPr>
        <w:t>аказом Міністерства освіти і науки України від 12</w:t>
      </w:r>
      <w:r w:rsidR="006861F4">
        <w:rPr>
          <w:rFonts w:ascii="Times New Roman" w:eastAsia="Calibri" w:hAnsi="Times New Roman" w:cs="Times New Roman"/>
          <w:sz w:val="28"/>
          <w:szCs w:val="28"/>
        </w:rPr>
        <w:t xml:space="preserve"> січня 2</w:t>
      </w:r>
      <w:r w:rsidR="006861F4" w:rsidRPr="006861F4">
        <w:rPr>
          <w:rFonts w:ascii="Times New Roman" w:eastAsia="Calibri" w:hAnsi="Times New Roman" w:cs="Times New Roman"/>
          <w:sz w:val="28"/>
          <w:szCs w:val="28"/>
        </w:rPr>
        <w:t>017</w:t>
      </w:r>
      <w:r w:rsidR="004B0A94">
        <w:rPr>
          <w:rFonts w:ascii="Times New Roman" w:eastAsia="Calibri" w:hAnsi="Times New Roman" w:cs="Times New Roman"/>
          <w:sz w:val="28"/>
          <w:szCs w:val="28"/>
        </w:rPr>
        <w:t> </w:t>
      </w:r>
      <w:r w:rsidR="006861F4" w:rsidRPr="006861F4">
        <w:rPr>
          <w:rFonts w:ascii="Times New Roman" w:eastAsia="Calibri" w:hAnsi="Times New Roman" w:cs="Times New Roman"/>
          <w:sz w:val="28"/>
          <w:szCs w:val="28"/>
        </w:rPr>
        <w:t xml:space="preserve">р. № 40 «Про затвердження Вимог до оформлення дисертації», іншими </w:t>
      </w:r>
      <w:r w:rsidR="006861F4">
        <w:rPr>
          <w:rFonts w:ascii="Times New Roman" w:eastAsia="Calibri" w:hAnsi="Times New Roman" w:cs="Times New Roman"/>
          <w:sz w:val="28"/>
          <w:szCs w:val="28"/>
        </w:rPr>
        <w:t>нормативними</w:t>
      </w:r>
      <w:r w:rsidR="006861F4" w:rsidRPr="006861F4">
        <w:rPr>
          <w:rFonts w:ascii="Times New Roman" w:eastAsia="Calibri" w:hAnsi="Times New Roman" w:cs="Times New Roman"/>
          <w:sz w:val="28"/>
          <w:szCs w:val="28"/>
        </w:rPr>
        <w:t xml:space="preserve"> документами МОН України</w:t>
      </w:r>
      <w:r w:rsidR="006861F4">
        <w:rPr>
          <w:rFonts w:ascii="Times New Roman" w:eastAsia="Calibri" w:hAnsi="Times New Roman" w:cs="Times New Roman"/>
          <w:sz w:val="28"/>
          <w:szCs w:val="28"/>
        </w:rPr>
        <w:t>, у дисертаціях мають бути</w:t>
      </w:r>
      <w:r w:rsidR="006861F4" w:rsidRPr="006861F4">
        <w:rPr>
          <w:rFonts w:ascii="Times New Roman" w:eastAsia="Calibri" w:hAnsi="Times New Roman" w:cs="Times New Roman"/>
          <w:sz w:val="28"/>
          <w:szCs w:val="28"/>
        </w:rPr>
        <w:t xml:space="preserve"> окреслені основні питання, </w:t>
      </w:r>
      <w:r w:rsidR="006861F4">
        <w:rPr>
          <w:rFonts w:ascii="Times New Roman" w:eastAsia="Calibri" w:hAnsi="Times New Roman" w:cs="Times New Roman"/>
          <w:sz w:val="28"/>
          <w:szCs w:val="28"/>
        </w:rPr>
        <w:t xml:space="preserve">до яких віднесено </w:t>
      </w:r>
      <w:r w:rsidR="006861F4" w:rsidRPr="006861F4">
        <w:rPr>
          <w:rFonts w:ascii="Times New Roman" w:eastAsia="Calibri" w:hAnsi="Times New Roman" w:cs="Times New Roman"/>
          <w:sz w:val="28"/>
          <w:szCs w:val="28"/>
        </w:rPr>
        <w:t>стан розробки проблеми та методологію дослідження. Тобто, доцільно вказати основні етапи наукової думки за розв’язуваною проблемою, висвітлити роботи попередників, окреслити ті питання, що залишились невирішеними і визначити своє місце у</w:t>
      </w:r>
      <w:r w:rsidR="00F250ED">
        <w:rPr>
          <w:rFonts w:ascii="Times New Roman" w:eastAsia="Calibri" w:hAnsi="Times New Roman" w:cs="Times New Roman"/>
          <w:sz w:val="28"/>
          <w:szCs w:val="28"/>
        </w:rPr>
        <w:t> </w:t>
      </w:r>
      <w:r w:rsidR="006861F4" w:rsidRPr="006861F4">
        <w:rPr>
          <w:rFonts w:ascii="Times New Roman" w:eastAsia="Calibri" w:hAnsi="Times New Roman" w:cs="Times New Roman"/>
          <w:sz w:val="28"/>
          <w:szCs w:val="28"/>
        </w:rPr>
        <w:t xml:space="preserve">розв’язанні проблеми. </w:t>
      </w:r>
      <w:r w:rsidR="006861F4">
        <w:rPr>
          <w:rFonts w:ascii="Times New Roman" w:eastAsia="Calibri" w:hAnsi="Times New Roman" w:cs="Times New Roman"/>
          <w:sz w:val="28"/>
          <w:szCs w:val="28"/>
        </w:rPr>
        <w:t>Окрім того, мала б викладатися з</w:t>
      </w:r>
      <w:r w:rsidR="006861F4" w:rsidRPr="006861F4">
        <w:rPr>
          <w:rFonts w:ascii="Times New Roman" w:eastAsia="Calibri" w:hAnsi="Times New Roman" w:cs="Times New Roman"/>
          <w:sz w:val="28"/>
          <w:szCs w:val="28"/>
        </w:rPr>
        <w:t>агальна метод</w:t>
      </w:r>
      <w:r w:rsidR="006861F4">
        <w:rPr>
          <w:rFonts w:ascii="Times New Roman" w:eastAsia="Calibri" w:hAnsi="Times New Roman" w:cs="Times New Roman"/>
          <w:sz w:val="28"/>
          <w:szCs w:val="28"/>
        </w:rPr>
        <w:t xml:space="preserve">ологія </w:t>
      </w:r>
      <w:r w:rsidR="006861F4" w:rsidRPr="006861F4">
        <w:rPr>
          <w:rFonts w:ascii="Times New Roman" w:eastAsia="Calibri" w:hAnsi="Times New Roman" w:cs="Times New Roman"/>
          <w:sz w:val="28"/>
          <w:szCs w:val="28"/>
        </w:rPr>
        <w:t>проведення дисертаційного дослідження, навод</w:t>
      </w:r>
      <w:r w:rsidR="006861F4">
        <w:rPr>
          <w:rFonts w:ascii="Times New Roman" w:eastAsia="Calibri" w:hAnsi="Times New Roman" w:cs="Times New Roman"/>
          <w:sz w:val="28"/>
          <w:szCs w:val="28"/>
        </w:rPr>
        <w:t xml:space="preserve">итися </w:t>
      </w:r>
      <w:r w:rsidR="006861F4" w:rsidRPr="006861F4">
        <w:rPr>
          <w:rFonts w:ascii="Times New Roman" w:eastAsia="Calibri" w:hAnsi="Times New Roman" w:cs="Times New Roman"/>
          <w:sz w:val="28"/>
          <w:szCs w:val="28"/>
        </w:rPr>
        <w:t xml:space="preserve">методи вирішення </w:t>
      </w:r>
      <w:r w:rsidR="006861F4">
        <w:rPr>
          <w:rFonts w:ascii="Times New Roman" w:eastAsia="Calibri" w:hAnsi="Times New Roman" w:cs="Times New Roman"/>
          <w:sz w:val="28"/>
          <w:szCs w:val="28"/>
        </w:rPr>
        <w:t>поставлених завдань</w:t>
      </w:r>
      <w:r w:rsidR="006861F4" w:rsidRPr="006861F4">
        <w:rPr>
          <w:rFonts w:ascii="Times New Roman" w:eastAsia="Calibri" w:hAnsi="Times New Roman" w:cs="Times New Roman"/>
          <w:sz w:val="28"/>
          <w:szCs w:val="28"/>
        </w:rPr>
        <w:t>, опису</w:t>
      </w:r>
      <w:r w:rsidR="006861F4">
        <w:rPr>
          <w:rFonts w:ascii="Times New Roman" w:eastAsia="Calibri" w:hAnsi="Times New Roman" w:cs="Times New Roman"/>
          <w:sz w:val="28"/>
          <w:szCs w:val="28"/>
        </w:rPr>
        <w:t>вати</w:t>
      </w:r>
      <w:r w:rsidR="006861F4" w:rsidRPr="006861F4">
        <w:rPr>
          <w:rFonts w:ascii="Times New Roman" w:eastAsia="Calibri" w:hAnsi="Times New Roman" w:cs="Times New Roman"/>
          <w:sz w:val="28"/>
          <w:szCs w:val="28"/>
        </w:rPr>
        <w:t xml:space="preserve">ся основні тенденції, закономірності, </w:t>
      </w:r>
      <w:r w:rsidR="006861F4" w:rsidRPr="006861F4">
        <w:rPr>
          <w:rFonts w:ascii="Times New Roman" w:eastAsia="Calibri" w:hAnsi="Times New Roman" w:cs="Times New Roman"/>
          <w:sz w:val="28"/>
          <w:szCs w:val="28"/>
        </w:rPr>
        <w:lastRenderedPageBreak/>
        <w:t>гіпотези, що розглядаються, характеристики інструментальних методів і</w:t>
      </w:r>
      <w:r w:rsidR="00F250ED">
        <w:rPr>
          <w:rFonts w:ascii="Times New Roman" w:eastAsia="Calibri" w:hAnsi="Times New Roman" w:cs="Times New Roman"/>
          <w:sz w:val="28"/>
          <w:szCs w:val="28"/>
        </w:rPr>
        <w:t> </w:t>
      </w:r>
      <w:r w:rsidR="006861F4" w:rsidRPr="006861F4">
        <w:rPr>
          <w:rFonts w:ascii="Times New Roman" w:eastAsia="Calibri" w:hAnsi="Times New Roman" w:cs="Times New Roman"/>
          <w:sz w:val="28"/>
          <w:szCs w:val="28"/>
        </w:rPr>
        <w:t>методик, оцінки похибок вимірювань т</w:t>
      </w:r>
      <w:r w:rsidR="006861F4">
        <w:rPr>
          <w:rFonts w:ascii="Times New Roman" w:eastAsia="Calibri" w:hAnsi="Times New Roman" w:cs="Times New Roman"/>
          <w:sz w:val="28"/>
          <w:szCs w:val="28"/>
        </w:rPr>
        <w:t>ощо</w:t>
      </w:r>
      <w:r w:rsidR="006861F4" w:rsidRPr="006861F4">
        <w:rPr>
          <w:rFonts w:ascii="Times New Roman" w:eastAsia="Calibri" w:hAnsi="Times New Roman" w:cs="Times New Roman"/>
          <w:sz w:val="28"/>
          <w:szCs w:val="28"/>
        </w:rPr>
        <w:t xml:space="preserve">. </w:t>
      </w:r>
      <w:r w:rsidR="006861F4">
        <w:rPr>
          <w:rFonts w:ascii="Times New Roman" w:eastAsia="Calibri" w:hAnsi="Times New Roman" w:cs="Times New Roman"/>
          <w:sz w:val="28"/>
          <w:szCs w:val="28"/>
        </w:rPr>
        <w:t>Вважаємо, що такий підхід є</w:t>
      </w:r>
      <w:r w:rsidR="00F250ED">
        <w:rPr>
          <w:rFonts w:ascii="Times New Roman" w:eastAsia="Calibri" w:hAnsi="Times New Roman" w:cs="Times New Roman"/>
          <w:sz w:val="28"/>
          <w:szCs w:val="28"/>
        </w:rPr>
        <w:t> </w:t>
      </w:r>
      <w:r w:rsidR="006861F4">
        <w:rPr>
          <w:rFonts w:ascii="Times New Roman" w:eastAsia="Calibri" w:hAnsi="Times New Roman" w:cs="Times New Roman"/>
          <w:sz w:val="28"/>
          <w:szCs w:val="28"/>
        </w:rPr>
        <w:t xml:space="preserve">закономірним та виправданим. Проте, як вбачається з аналізу тексту дисертації, відповідні структурні частини у ній не виокремлено. На </w:t>
      </w:r>
      <w:r w:rsidR="00087CC0">
        <w:rPr>
          <w:rFonts w:ascii="Times New Roman" w:eastAsia="Calibri" w:hAnsi="Times New Roman" w:cs="Times New Roman"/>
          <w:sz w:val="28"/>
          <w:szCs w:val="28"/>
        </w:rPr>
        <w:t>мою</w:t>
      </w:r>
      <w:r w:rsidR="006861F4">
        <w:rPr>
          <w:rFonts w:ascii="Times New Roman" w:eastAsia="Calibri" w:hAnsi="Times New Roman" w:cs="Times New Roman"/>
          <w:sz w:val="28"/>
          <w:szCs w:val="28"/>
        </w:rPr>
        <w:t xml:space="preserve"> думку, дисертант міг би </w:t>
      </w:r>
      <w:r w:rsidR="006861F4" w:rsidRPr="006861F4">
        <w:rPr>
          <w:rFonts w:ascii="Times New Roman" w:eastAsia="Calibri" w:hAnsi="Times New Roman" w:cs="Times New Roman"/>
          <w:sz w:val="28"/>
          <w:szCs w:val="28"/>
        </w:rPr>
        <w:t>хоча б фрагментарно від</w:t>
      </w:r>
      <w:r w:rsidR="006861F4">
        <w:rPr>
          <w:rFonts w:ascii="Times New Roman" w:eastAsia="Calibri" w:hAnsi="Times New Roman" w:cs="Times New Roman"/>
          <w:sz w:val="28"/>
          <w:szCs w:val="28"/>
        </w:rPr>
        <w:t>значити</w:t>
      </w:r>
      <w:r w:rsidR="006861F4" w:rsidRPr="006861F4">
        <w:rPr>
          <w:rFonts w:ascii="Times New Roman" w:eastAsia="Calibri" w:hAnsi="Times New Roman" w:cs="Times New Roman"/>
          <w:sz w:val="28"/>
          <w:szCs w:val="28"/>
        </w:rPr>
        <w:t xml:space="preserve"> основні етапи </w:t>
      </w:r>
      <w:r w:rsidR="006861F4">
        <w:rPr>
          <w:rFonts w:ascii="Times New Roman" w:eastAsia="Calibri" w:hAnsi="Times New Roman" w:cs="Times New Roman"/>
          <w:sz w:val="28"/>
          <w:szCs w:val="28"/>
        </w:rPr>
        <w:t xml:space="preserve">становлення </w:t>
      </w:r>
      <w:r w:rsidR="006861F4" w:rsidRPr="006861F4">
        <w:rPr>
          <w:rFonts w:ascii="Times New Roman" w:eastAsia="Calibri" w:hAnsi="Times New Roman" w:cs="Times New Roman"/>
          <w:sz w:val="28"/>
          <w:szCs w:val="28"/>
        </w:rPr>
        <w:t xml:space="preserve">та </w:t>
      </w:r>
      <w:r w:rsidR="006861F4">
        <w:rPr>
          <w:rFonts w:ascii="Times New Roman" w:eastAsia="Calibri" w:hAnsi="Times New Roman" w:cs="Times New Roman"/>
          <w:sz w:val="28"/>
          <w:szCs w:val="28"/>
        </w:rPr>
        <w:t>розвитку наукової думки відносно кримінально-правової та кримінологічної характеристики насильницьких злочинів проти осіб, які є</w:t>
      </w:r>
      <w:r w:rsidR="00F250ED">
        <w:rPr>
          <w:rFonts w:ascii="Times New Roman" w:eastAsia="Calibri" w:hAnsi="Times New Roman" w:cs="Times New Roman"/>
          <w:sz w:val="28"/>
          <w:szCs w:val="28"/>
        </w:rPr>
        <w:t> </w:t>
      </w:r>
      <w:r w:rsidR="006861F4">
        <w:rPr>
          <w:rFonts w:ascii="Times New Roman" w:eastAsia="Calibri" w:hAnsi="Times New Roman" w:cs="Times New Roman"/>
          <w:sz w:val="28"/>
          <w:szCs w:val="28"/>
        </w:rPr>
        <w:t>носіями авторитету органів державної влади</w:t>
      </w:r>
      <w:r w:rsidR="006861F4" w:rsidRPr="006861F4">
        <w:rPr>
          <w:rFonts w:ascii="Times New Roman" w:eastAsia="Calibri" w:hAnsi="Times New Roman" w:cs="Times New Roman"/>
          <w:sz w:val="28"/>
          <w:szCs w:val="28"/>
        </w:rPr>
        <w:t>, що посилило б теоретичну й</w:t>
      </w:r>
      <w:r w:rsidR="00F250ED">
        <w:rPr>
          <w:rFonts w:ascii="Times New Roman" w:eastAsia="Calibri" w:hAnsi="Times New Roman" w:cs="Times New Roman"/>
          <w:sz w:val="28"/>
          <w:szCs w:val="28"/>
        </w:rPr>
        <w:t> </w:t>
      </w:r>
      <w:r w:rsidR="006861F4" w:rsidRPr="006861F4">
        <w:rPr>
          <w:rFonts w:ascii="Times New Roman" w:eastAsia="Calibri" w:hAnsi="Times New Roman" w:cs="Times New Roman"/>
          <w:sz w:val="28"/>
          <w:szCs w:val="28"/>
        </w:rPr>
        <w:t xml:space="preserve">практичну цінність одержаних </w:t>
      </w:r>
      <w:r w:rsidR="006861F4">
        <w:rPr>
          <w:rFonts w:ascii="Times New Roman" w:eastAsia="Calibri" w:hAnsi="Times New Roman" w:cs="Times New Roman"/>
          <w:sz w:val="28"/>
          <w:szCs w:val="28"/>
        </w:rPr>
        <w:t>науков</w:t>
      </w:r>
      <w:r w:rsidR="006861F4" w:rsidRPr="006861F4">
        <w:rPr>
          <w:rFonts w:ascii="Times New Roman" w:eastAsia="Calibri" w:hAnsi="Times New Roman" w:cs="Times New Roman"/>
          <w:sz w:val="28"/>
          <w:szCs w:val="28"/>
        </w:rPr>
        <w:t>их результатів.</w:t>
      </w:r>
    </w:p>
    <w:p w:rsidR="00A2136F" w:rsidRPr="00B12215" w:rsidRDefault="00A2136F" w:rsidP="002C67F9">
      <w:pPr>
        <w:spacing w:line="360" w:lineRule="auto"/>
        <w:ind w:firstLine="709"/>
        <w:jc w:val="both"/>
        <w:rPr>
          <w:rFonts w:ascii="Times New Roman" w:hAnsi="Times New Roman" w:cs="Times New Roman"/>
          <w:sz w:val="28"/>
          <w:szCs w:val="28"/>
        </w:rPr>
      </w:pPr>
      <w:r w:rsidRPr="006861F4">
        <w:rPr>
          <w:rFonts w:ascii="Times New Roman" w:hAnsi="Times New Roman" w:cs="Times New Roman"/>
          <w:b/>
          <w:sz w:val="28"/>
          <w:szCs w:val="28"/>
        </w:rPr>
        <w:t>2.</w:t>
      </w:r>
      <w:r w:rsidRPr="006861F4">
        <w:rPr>
          <w:rFonts w:ascii="Times New Roman" w:hAnsi="Times New Roman" w:cs="Times New Roman"/>
          <w:sz w:val="28"/>
          <w:szCs w:val="28"/>
        </w:rPr>
        <w:t xml:space="preserve"> </w:t>
      </w:r>
      <w:r w:rsidR="00060183" w:rsidRPr="00277317">
        <w:rPr>
          <w:rFonts w:ascii="Times New Roman" w:hAnsi="Times New Roman" w:cs="Times New Roman"/>
          <w:sz w:val="28"/>
          <w:szCs w:val="28"/>
        </w:rPr>
        <w:t>Науковці, які займаються дослідженням проблеми особи злочинця</w:t>
      </w:r>
      <w:r w:rsidR="00277317" w:rsidRPr="00277317">
        <w:rPr>
          <w:rFonts w:ascii="Times New Roman" w:hAnsi="Times New Roman" w:cs="Times New Roman"/>
          <w:sz w:val="28"/>
          <w:szCs w:val="28"/>
        </w:rPr>
        <w:t xml:space="preserve">, вважають, що вона є </w:t>
      </w:r>
      <w:r w:rsidR="00060183" w:rsidRPr="00277317">
        <w:rPr>
          <w:rFonts w:ascii="Times New Roman" w:hAnsi="Times New Roman" w:cs="Times New Roman"/>
          <w:sz w:val="28"/>
          <w:szCs w:val="28"/>
        </w:rPr>
        <w:t xml:space="preserve">однією з основних і водночас найбільш складних проблем кримінології. </w:t>
      </w:r>
      <w:r w:rsidR="00277317" w:rsidRPr="00277317">
        <w:rPr>
          <w:rFonts w:ascii="Times New Roman" w:hAnsi="Times New Roman" w:cs="Times New Roman"/>
          <w:sz w:val="28"/>
          <w:szCs w:val="28"/>
        </w:rPr>
        <w:t>З</w:t>
      </w:r>
      <w:r w:rsidR="00060183" w:rsidRPr="00277317">
        <w:rPr>
          <w:rFonts w:ascii="Times New Roman" w:hAnsi="Times New Roman" w:cs="Times New Roman"/>
          <w:sz w:val="28"/>
          <w:szCs w:val="28"/>
        </w:rPr>
        <w:t>ауважи</w:t>
      </w:r>
      <w:r w:rsidR="00277317" w:rsidRPr="00277317">
        <w:rPr>
          <w:rFonts w:ascii="Times New Roman" w:hAnsi="Times New Roman" w:cs="Times New Roman"/>
          <w:sz w:val="28"/>
          <w:szCs w:val="28"/>
        </w:rPr>
        <w:t>мо</w:t>
      </w:r>
      <w:r w:rsidR="00060183" w:rsidRPr="00277317">
        <w:rPr>
          <w:rFonts w:ascii="Times New Roman" w:hAnsi="Times New Roman" w:cs="Times New Roman"/>
          <w:sz w:val="28"/>
          <w:szCs w:val="28"/>
        </w:rPr>
        <w:t xml:space="preserve">, що складність </w:t>
      </w:r>
      <w:r w:rsidR="00277317" w:rsidRPr="00277317">
        <w:rPr>
          <w:rFonts w:ascii="Times New Roman" w:hAnsi="Times New Roman" w:cs="Times New Roman"/>
          <w:sz w:val="28"/>
          <w:szCs w:val="28"/>
        </w:rPr>
        <w:t xml:space="preserve">її дослідження </w:t>
      </w:r>
      <w:r w:rsidR="00060183" w:rsidRPr="00277317">
        <w:rPr>
          <w:rFonts w:ascii="Times New Roman" w:hAnsi="Times New Roman" w:cs="Times New Roman"/>
          <w:sz w:val="28"/>
          <w:szCs w:val="28"/>
        </w:rPr>
        <w:t>проявляється як у визначенні загального портрету злочинця, так і особи, яка вчинила злочин</w:t>
      </w:r>
      <w:r w:rsidR="00087CC0">
        <w:rPr>
          <w:rFonts w:ascii="Times New Roman" w:hAnsi="Times New Roman" w:cs="Times New Roman"/>
          <w:sz w:val="28"/>
          <w:szCs w:val="28"/>
        </w:rPr>
        <w:t xml:space="preserve"> певного виду. </w:t>
      </w:r>
      <w:r w:rsidR="00277317" w:rsidRPr="00277317">
        <w:rPr>
          <w:rFonts w:ascii="Times New Roman" w:hAnsi="Times New Roman" w:cs="Times New Roman"/>
          <w:sz w:val="28"/>
          <w:szCs w:val="28"/>
        </w:rPr>
        <w:t xml:space="preserve">Як стверджується у пункті 4 новизни дисертації, автор </w:t>
      </w:r>
      <w:r w:rsidR="00060183" w:rsidRPr="00277317">
        <w:rPr>
          <w:rFonts w:ascii="Times New Roman" w:hAnsi="Times New Roman" w:cs="Times New Roman"/>
          <w:sz w:val="28"/>
          <w:szCs w:val="28"/>
          <w:lang w:eastAsia="ru-RU"/>
        </w:rPr>
        <w:t>на основі соціально-натуралістичного підходу розроб</w:t>
      </w:r>
      <w:r w:rsidR="00277317" w:rsidRPr="00277317">
        <w:rPr>
          <w:rFonts w:ascii="Times New Roman" w:hAnsi="Times New Roman" w:cs="Times New Roman"/>
          <w:sz w:val="28"/>
          <w:szCs w:val="28"/>
          <w:lang w:eastAsia="ru-RU"/>
        </w:rPr>
        <w:t>ив</w:t>
      </w:r>
      <w:r w:rsidR="00060183" w:rsidRPr="00277317">
        <w:rPr>
          <w:rFonts w:ascii="Times New Roman" w:hAnsi="Times New Roman" w:cs="Times New Roman"/>
          <w:sz w:val="28"/>
          <w:szCs w:val="28"/>
          <w:lang w:eastAsia="ru-RU"/>
        </w:rPr>
        <w:t xml:space="preserve"> кримінологічний портрет особистості злочинця, який вчинив насильницький злочин проти особи, яка є носієм авторитету органів державної влади</w:t>
      </w:r>
      <w:r w:rsidR="00277317" w:rsidRPr="00277317">
        <w:rPr>
          <w:rFonts w:ascii="Times New Roman" w:hAnsi="Times New Roman" w:cs="Times New Roman"/>
          <w:sz w:val="28"/>
          <w:szCs w:val="28"/>
          <w:lang w:eastAsia="ru-RU"/>
        </w:rPr>
        <w:t xml:space="preserve">. На його думку, </w:t>
      </w:r>
      <w:r w:rsidR="00060183" w:rsidRPr="00277317">
        <w:rPr>
          <w:rFonts w:ascii="Times New Roman" w:hAnsi="Times New Roman" w:cs="Times New Roman"/>
          <w:sz w:val="28"/>
          <w:szCs w:val="28"/>
          <w:lang w:eastAsia="ru-RU"/>
        </w:rPr>
        <w:t xml:space="preserve">це </w:t>
      </w:r>
      <w:proofErr w:type="spellStart"/>
      <w:r w:rsidR="00060183" w:rsidRPr="00277317">
        <w:rPr>
          <w:rFonts w:ascii="Times New Roman" w:hAnsi="Times New Roman" w:cs="Times New Roman"/>
          <w:sz w:val="28"/>
          <w:szCs w:val="28"/>
          <w:lang w:eastAsia="ru-RU"/>
        </w:rPr>
        <w:t>соціопатична</w:t>
      </w:r>
      <w:proofErr w:type="spellEnd"/>
      <w:r w:rsidR="00060183" w:rsidRPr="00277317">
        <w:rPr>
          <w:rFonts w:ascii="Times New Roman" w:hAnsi="Times New Roman" w:cs="Times New Roman"/>
          <w:sz w:val="28"/>
          <w:szCs w:val="28"/>
          <w:lang w:eastAsia="ru-RU"/>
        </w:rPr>
        <w:t xml:space="preserve"> особистість (чоловік) з</w:t>
      </w:r>
      <w:r w:rsidR="00F250ED">
        <w:rPr>
          <w:rFonts w:ascii="Times New Roman" w:hAnsi="Times New Roman" w:cs="Times New Roman"/>
          <w:sz w:val="28"/>
          <w:szCs w:val="28"/>
          <w:lang w:eastAsia="ru-RU"/>
        </w:rPr>
        <w:t> </w:t>
      </w:r>
      <w:r w:rsidR="00060183" w:rsidRPr="00277317">
        <w:rPr>
          <w:rFonts w:ascii="Times New Roman" w:hAnsi="Times New Roman" w:cs="Times New Roman"/>
          <w:sz w:val="28"/>
          <w:szCs w:val="28"/>
          <w:lang w:eastAsia="ru-RU"/>
        </w:rPr>
        <w:t>комплексом сваволі та ілюзій, для якої характерна негативна морально-психологічна спрямованість, має громадянство України, віком 30-50 років, з</w:t>
      </w:r>
      <w:r w:rsidR="00F250ED">
        <w:rPr>
          <w:rFonts w:ascii="Times New Roman" w:hAnsi="Times New Roman" w:cs="Times New Roman"/>
          <w:sz w:val="28"/>
          <w:szCs w:val="28"/>
          <w:lang w:eastAsia="ru-RU"/>
        </w:rPr>
        <w:t> </w:t>
      </w:r>
      <w:r w:rsidR="00060183" w:rsidRPr="00277317">
        <w:rPr>
          <w:rFonts w:ascii="Times New Roman" w:hAnsi="Times New Roman" w:cs="Times New Roman"/>
          <w:sz w:val="28"/>
          <w:szCs w:val="28"/>
          <w:lang w:eastAsia="ru-RU"/>
        </w:rPr>
        <w:t>повною загальною середньою або професійно-технічною освітою, не зайнята у народному господарстві, у переважній більшості працездатна, але ніде не навчається і не працює, і вчинила злочин вперше одноособово у стані алкогольного сп’я</w:t>
      </w:r>
      <w:r w:rsidR="00060183" w:rsidRPr="00D45355">
        <w:rPr>
          <w:rFonts w:ascii="Times New Roman" w:hAnsi="Times New Roman" w:cs="Times New Roman"/>
          <w:sz w:val="28"/>
          <w:szCs w:val="28"/>
          <w:lang w:eastAsia="ru-RU"/>
        </w:rPr>
        <w:t>ніння</w:t>
      </w:r>
      <w:r w:rsidRPr="00D45355">
        <w:rPr>
          <w:rFonts w:ascii="Times New Roman" w:hAnsi="Times New Roman" w:cs="Times New Roman"/>
          <w:sz w:val="28"/>
          <w:szCs w:val="28"/>
        </w:rPr>
        <w:t>.</w:t>
      </w:r>
      <w:r w:rsidR="00277317" w:rsidRPr="00D45355">
        <w:rPr>
          <w:rFonts w:ascii="Times New Roman" w:hAnsi="Times New Roman" w:cs="Times New Roman"/>
          <w:sz w:val="28"/>
          <w:szCs w:val="28"/>
        </w:rPr>
        <w:t xml:space="preserve"> Проте, на </w:t>
      </w:r>
      <w:r w:rsidR="00087CC0">
        <w:rPr>
          <w:rFonts w:ascii="Times New Roman" w:hAnsi="Times New Roman" w:cs="Times New Roman"/>
          <w:sz w:val="28"/>
          <w:szCs w:val="28"/>
        </w:rPr>
        <w:t>мою</w:t>
      </w:r>
      <w:r w:rsidR="00277317" w:rsidRPr="00D45355">
        <w:rPr>
          <w:rFonts w:ascii="Times New Roman" w:hAnsi="Times New Roman" w:cs="Times New Roman"/>
          <w:sz w:val="28"/>
          <w:szCs w:val="28"/>
        </w:rPr>
        <w:t xml:space="preserve"> думку, у</w:t>
      </w:r>
      <w:r w:rsidR="00F250ED">
        <w:rPr>
          <w:rFonts w:ascii="Times New Roman" w:hAnsi="Times New Roman" w:cs="Times New Roman"/>
          <w:sz w:val="28"/>
          <w:szCs w:val="28"/>
        </w:rPr>
        <w:t> </w:t>
      </w:r>
      <w:r w:rsidR="00277317" w:rsidRPr="00D45355">
        <w:rPr>
          <w:rFonts w:ascii="Times New Roman" w:hAnsi="Times New Roman" w:cs="Times New Roman"/>
          <w:sz w:val="28"/>
          <w:szCs w:val="28"/>
        </w:rPr>
        <w:t>розробленому автором кримінологічному портреті йдеться лише про окремі риси та властивості особи, яка вчинила насильницький злочин проти особи, яка є носієм авторитету органів державної влади</w:t>
      </w:r>
      <w:r w:rsidR="00D45355" w:rsidRPr="00D45355">
        <w:rPr>
          <w:rFonts w:ascii="Times New Roman" w:hAnsi="Times New Roman" w:cs="Times New Roman"/>
          <w:sz w:val="28"/>
          <w:szCs w:val="28"/>
        </w:rPr>
        <w:t>, а не цілісний кримінологічний портрет такої особи</w:t>
      </w:r>
      <w:r w:rsidR="00277317" w:rsidRPr="00D45355">
        <w:rPr>
          <w:rFonts w:ascii="Times New Roman" w:hAnsi="Times New Roman" w:cs="Times New Roman"/>
          <w:sz w:val="28"/>
          <w:szCs w:val="28"/>
        </w:rPr>
        <w:t xml:space="preserve">. </w:t>
      </w:r>
      <w:r w:rsidR="00D45355" w:rsidRPr="00D45355">
        <w:rPr>
          <w:rFonts w:ascii="Times New Roman" w:hAnsi="Times New Roman" w:cs="Times New Roman"/>
          <w:sz w:val="28"/>
          <w:szCs w:val="28"/>
        </w:rPr>
        <w:t xml:space="preserve">До того ж, </w:t>
      </w:r>
      <w:r w:rsidR="00277317" w:rsidRPr="00D45355">
        <w:rPr>
          <w:rFonts w:ascii="Times New Roman" w:hAnsi="Times New Roman" w:cs="Times New Roman"/>
          <w:sz w:val="28"/>
          <w:szCs w:val="28"/>
        </w:rPr>
        <w:t xml:space="preserve">до відповідного положення новизни виникає кілька запитань: 1) «чому автор послуговується таким терміном, як «особистість», а не «особа»? (адже термін «особистість» - </w:t>
      </w:r>
      <w:r w:rsidR="00277317" w:rsidRPr="00D45355">
        <w:rPr>
          <w:rFonts w:ascii="Times New Roman" w:hAnsi="Times New Roman" w:cs="Times New Roman"/>
          <w:sz w:val="28"/>
          <w:szCs w:val="28"/>
        </w:rPr>
        <w:lastRenderedPageBreak/>
        <w:t>психологічний, а у кримінології</w:t>
      </w:r>
      <w:r w:rsidR="00E110BF">
        <w:rPr>
          <w:rFonts w:ascii="Times New Roman" w:hAnsi="Times New Roman" w:cs="Times New Roman"/>
          <w:sz w:val="28"/>
          <w:szCs w:val="28"/>
        </w:rPr>
        <w:t xml:space="preserve"> переважає </w:t>
      </w:r>
      <w:r w:rsidR="00277317" w:rsidRPr="00D45355">
        <w:rPr>
          <w:rFonts w:ascii="Times New Roman" w:hAnsi="Times New Roman" w:cs="Times New Roman"/>
          <w:sz w:val="28"/>
          <w:szCs w:val="28"/>
        </w:rPr>
        <w:t>термін «особа»); 2) «що у запропонованому кримінологічному портреті є соціально-натуралістичного»?</w:t>
      </w:r>
    </w:p>
    <w:p w:rsidR="00F14844" w:rsidRDefault="00A2136F" w:rsidP="002C67F9">
      <w:pPr>
        <w:spacing w:after="0" w:line="360" w:lineRule="auto"/>
        <w:ind w:left="-142" w:firstLine="851"/>
        <w:jc w:val="both"/>
        <w:rPr>
          <w:rFonts w:ascii="Times New Roman" w:hAnsi="Times New Roman" w:cs="Times New Roman"/>
          <w:sz w:val="28"/>
          <w:szCs w:val="28"/>
        </w:rPr>
      </w:pPr>
      <w:r w:rsidRPr="00D45355">
        <w:rPr>
          <w:rFonts w:ascii="Times New Roman" w:hAnsi="Times New Roman" w:cs="Times New Roman"/>
          <w:b/>
          <w:sz w:val="28"/>
          <w:szCs w:val="28"/>
        </w:rPr>
        <w:t>3.</w:t>
      </w:r>
      <w:r w:rsidRPr="00B12215">
        <w:rPr>
          <w:rFonts w:ascii="Times New Roman" w:hAnsi="Times New Roman" w:cs="Times New Roman"/>
          <w:sz w:val="28"/>
          <w:szCs w:val="28"/>
        </w:rPr>
        <w:t xml:space="preserve"> </w:t>
      </w:r>
      <w:r w:rsidR="00D45355" w:rsidRPr="00F250ED">
        <w:rPr>
          <w:rFonts w:ascii="Times New Roman" w:hAnsi="Times New Roman" w:cs="Times New Roman"/>
          <w:sz w:val="28"/>
          <w:szCs w:val="28"/>
        </w:rPr>
        <w:t xml:space="preserve">Пункт </w:t>
      </w:r>
      <w:r w:rsidR="00F250ED">
        <w:rPr>
          <w:rFonts w:ascii="Times New Roman" w:hAnsi="Times New Roman" w:cs="Times New Roman"/>
          <w:sz w:val="28"/>
          <w:szCs w:val="28"/>
        </w:rPr>
        <w:t>2</w:t>
      </w:r>
      <w:r w:rsidR="00D45355" w:rsidRPr="00F250ED">
        <w:rPr>
          <w:rFonts w:ascii="Times New Roman" w:hAnsi="Times New Roman" w:cs="Times New Roman"/>
          <w:sz w:val="28"/>
          <w:szCs w:val="28"/>
        </w:rPr>
        <w:t xml:space="preserve"> </w:t>
      </w:r>
      <w:r w:rsidR="00087CC0">
        <w:rPr>
          <w:rFonts w:ascii="Times New Roman" w:hAnsi="Times New Roman" w:cs="Times New Roman"/>
          <w:sz w:val="28"/>
          <w:szCs w:val="28"/>
        </w:rPr>
        <w:t>«Н</w:t>
      </w:r>
      <w:r w:rsidR="00D45355" w:rsidRPr="00F250ED">
        <w:rPr>
          <w:rFonts w:ascii="Times New Roman" w:hAnsi="Times New Roman" w:cs="Times New Roman"/>
          <w:sz w:val="28"/>
          <w:szCs w:val="28"/>
        </w:rPr>
        <w:t>овизни</w:t>
      </w:r>
      <w:r w:rsidR="00087CC0">
        <w:rPr>
          <w:rFonts w:ascii="Times New Roman" w:hAnsi="Times New Roman" w:cs="Times New Roman"/>
          <w:sz w:val="28"/>
          <w:szCs w:val="28"/>
        </w:rPr>
        <w:t>»</w:t>
      </w:r>
      <w:r w:rsidR="00D45355" w:rsidRPr="00F250ED">
        <w:rPr>
          <w:rFonts w:ascii="Times New Roman" w:hAnsi="Times New Roman" w:cs="Times New Roman"/>
          <w:sz w:val="28"/>
          <w:szCs w:val="28"/>
        </w:rPr>
        <w:t xml:space="preserve"> дисертації присвячений кваліфікації суспільно небезпечних діянь, спрямованих на спричинення шкоди учасникам добровольчих батальйонів, які не входять до складу Збройних Сил України</w:t>
      </w:r>
      <w:r w:rsidR="00F14844" w:rsidRPr="00F250ED">
        <w:rPr>
          <w:rFonts w:ascii="Times New Roman" w:hAnsi="Times New Roman" w:cs="Times New Roman"/>
          <w:sz w:val="28"/>
          <w:szCs w:val="28"/>
        </w:rPr>
        <w:t>.</w:t>
      </w:r>
      <w:r w:rsidR="00D45355" w:rsidRPr="00F250ED">
        <w:rPr>
          <w:rFonts w:ascii="Times New Roman" w:hAnsi="Times New Roman" w:cs="Times New Roman"/>
          <w:sz w:val="28"/>
          <w:szCs w:val="28"/>
        </w:rPr>
        <w:t xml:space="preserve"> </w:t>
      </w:r>
      <w:r w:rsidR="00F250ED">
        <w:rPr>
          <w:rFonts w:ascii="Times New Roman" w:hAnsi="Times New Roman" w:cs="Times New Roman"/>
          <w:sz w:val="28"/>
          <w:szCs w:val="28"/>
        </w:rPr>
        <w:t xml:space="preserve">Відповідні питання детально розглядаються у підрозділі 2.1 дисертації. </w:t>
      </w:r>
      <w:r w:rsidR="00D45355" w:rsidRPr="00F250ED">
        <w:rPr>
          <w:rFonts w:ascii="Times New Roman" w:hAnsi="Times New Roman" w:cs="Times New Roman"/>
          <w:sz w:val="28"/>
          <w:szCs w:val="28"/>
        </w:rPr>
        <w:t>У</w:t>
      </w:r>
      <w:r w:rsidR="00F250ED">
        <w:rPr>
          <w:rFonts w:ascii="Times New Roman" w:hAnsi="Times New Roman" w:cs="Times New Roman"/>
          <w:sz w:val="28"/>
          <w:szCs w:val="28"/>
        </w:rPr>
        <w:t> </w:t>
      </w:r>
      <w:r w:rsidR="00D45355" w:rsidRPr="00F250ED">
        <w:rPr>
          <w:rFonts w:ascii="Times New Roman" w:hAnsi="Times New Roman" w:cs="Times New Roman"/>
          <w:sz w:val="28"/>
          <w:szCs w:val="28"/>
        </w:rPr>
        <w:t xml:space="preserve">цілому підтримуючи підхід дисертанта про те, що їх участь і діяльність під час проведення АТО є правомірною, якщо вони відповідають вимогам міжнародного права, а також що їх доцільно відносити до осіб, які виконують громадський обов’язок, відзначу наступне. Автор, на жаль, не пішов далі і не запропонував вдосконалення законодавства у </w:t>
      </w:r>
      <w:r w:rsidR="00E110BF">
        <w:rPr>
          <w:rFonts w:ascii="Times New Roman" w:hAnsi="Times New Roman" w:cs="Times New Roman"/>
          <w:sz w:val="28"/>
          <w:szCs w:val="28"/>
        </w:rPr>
        <w:t>ц</w:t>
      </w:r>
      <w:r w:rsidR="00D45355" w:rsidRPr="00F250ED">
        <w:rPr>
          <w:rFonts w:ascii="Times New Roman" w:hAnsi="Times New Roman" w:cs="Times New Roman"/>
          <w:sz w:val="28"/>
          <w:szCs w:val="28"/>
        </w:rPr>
        <w:t>ій частині, щоб «урівноважити» кримінально-правову охорону військовослужбовців Збройних Сил України та членів добровольчих батальйонів, які не входять до складу збройних Сил України. Адже, наприклад, умисне знищення або пошкодження майна, що належить військовослужбовцю Збройних Сил України у зв’язку з виконанням службових обов’язків</w:t>
      </w:r>
      <w:bookmarkStart w:id="1" w:name="n2401"/>
      <w:bookmarkEnd w:id="1"/>
      <w:r w:rsidR="00F250ED" w:rsidRPr="00F250ED">
        <w:rPr>
          <w:rFonts w:ascii="Times New Roman" w:hAnsi="Times New Roman" w:cs="Times New Roman"/>
          <w:sz w:val="28"/>
          <w:szCs w:val="28"/>
        </w:rPr>
        <w:t xml:space="preserve">, вчинене </w:t>
      </w:r>
      <w:proofErr w:type="spellStart"/>
      <w:r w:rsidR="00F250ED" w:rsidRPr="00F250ED">
        <w:rPr>
          <w:rFonts w:ascii="Times New Roman" w:hAnsi="Times New Roman" w:cs="Times New Roman"/>
          <w:sz w:val="28"/>
          <w:szCs w:val="28"/>
        </w:rPr>
        <w:t>загальнонебезпечним</w:t>
      </w:r>
      <w:proofErr w:type="spellEnd"/>
      <w:r w:rsidR="00F250ED" w:rsidRPr="00F250ED">
        <w:rPr>
          <w:rFonts w:ascii="Times New Roman" w:hAnsi="Times New Roman" w:cs="Times New Roman"/>
          <w:sz w:val="28"/>
          <w:szCs w:val="28"/>
        </w:rPr>
        <w:t xml:space="preserve"> способом,</w:t>
      </w:r>
      <w:r w:rsidR="00D45355" w:rsidRPr="00F250ED">
        <w:rPr>
          <w:rFonts w:ascii="Times New Roman" w:hAnsi="Times New Roman" w:cs="Times New Roman"/>
          <w:sz w:val="28"/>
          <w:szCs w:val="28"/>
        </w:rPr>
        <w:t xml:space="preserve"> карається </w:t>
      </w:r>
      <w:r w:rsidR="00F250ED" w:rsidRPr="00F250ED">
        <w:rPr>
          <w:rFonts w:ascii="Times New Roman" w:hAnsi="Times New Roman" w:cs="Times New Roman"/>
          <w:sz w:val="28"/>
          <w:szCs w:val="28"/>
        </w:rPr>
        <w:t>позбавленн</w:t>
      </w:r>
      <w:r w:rsidR="00D45355" w:rsidRPr="00F250ED">
        <w:rPr>
          <w:rFonts w:ascii="Times New Roman" w:hAnsi="Times New Roman" w:cs="Times New Roman"/>
          <w:sz w:val="28"/>
          <w:szCs w:val="28"/>
        </w:rPr>
        <w:t xml:space="preserve">ям волі на строк </w:t>
      </w:r>
      <w:r w:rsidR="00F250ED" w:rsidRPr="00F250ED">
        <w:rPr>
          <w:rFonts w:ascii="Times New Roman" w:hAnsi="Times New Roman" w:cs="Times New Roman"/>
          <w:sz w:val="28"/>
          <w:szCs w:val="28"/>
        </w:rPr>
        <w:t xml:space="preserve">від 6 </w:t>
      </w:r>
      <w:r w:rsidR="00D45355" w:rsidRPr="00F250ED">
        <w:rPr>
          <w:rFonts w:ascii="Times New Roman" w:hAnsi="Times New Roman" w:cs="Times New Roman"/>
          <w:sz w:val="28"/>
          <w:szCs w:val="28"/>
        </w:rPr>
        <w:t xml:space="preserve">до </w:t>
      </w:r>
      <w:r w:rsidR="00F250ED" w:rsidRPr="00F250ED">
        <w:rPr>
          <w:rFonts w:ascii="Times New Roman" w:hAnsi="Times New Roman" w:cs="Times New Roman"/>
          <w:sz w:val="28"/>
          <w:szCs w:val="28"/>
        </w:rPr>
        <w:t>1</w:t>
      </w:r>
      <w:r w:rsidR="00D45355" w:rsidRPr="00F250ED">
        <w:rPr>
          <w:rFonts w:ascii="Times New Roman" w:hAnsi="Times New Roman" w:cs="Times New Roman"/>
          <w:sz w:val="28"/>
          <w:szCs w:val="28"/>
        </w:rPr>
        <w:t xml:space="preserve">5 років (ч. </w:t>
      </w:r>
      <w:r w:rsidR="00F250ED" w:rsidRPr="00F250ED">
        <w:rPr>
          <w:rFonts w:ascii="Times New Roman" w:hAnsi="Times New Roman" w:cs="Times New Roman"/>
          <w:sz w:val="28"/>
          <w:szCs w:val="28"/>
        </w:rPr>
        <w:t xml:space="preserve">2 </w:t>
      </w:r>
      <w:r w:rsidR="00D45355" w:rsidRPr="00F250ED">
        <w:rPr>
          <w:rFonts w:ascii="Times New Roman" w:hAnsi="Times New Roman" w:cs="Times New Roman"/>
          <w:sz w:val="28"/>
          <w:szCs w:val="28"/>
        </w:rPr>
        <w:t xml:space="preserve">ст. </w:t>
      </w:r>
      <w:r w:rsidR="00F250ED" w:rsidRPr="00F250ED">
        <w:rPr>
          <w:rFonts w:ascii="Times New Roman" w:hAnsi="Times New Roman" w:cs="Times New Roman"/>
          <w:sz w:val="28"/>
          <w:szCs w:val="28"/>
        </w:rPr>
        <w:t>347 КК України)</w:t>
      </w:r>
      <w:r w:rsidR="00D45355" w:rsidRPr="00F250ED">
        <w:rPr>
          <w:rFonts w:ascii="Times New Roman" w:hAnsi="Times New Roman" w:cs="Times New Roman"/>
          <w:sz w:val="28"/>
          <w:szCs w:val="28"/>
        </w:rPr>
        <w:t>.</w:t>
      </w:r>
      <w:r w:rsidR="00F14844" w:rsidRPr="00F250ED">
        <w:rPr>
          <w:rFonts w:ascii="Times New Roman" w:hAnsi="Times New Roman" w:cs="Times New Roman"/>
          <w:sz w:val="28"/>
          <w:szCs w:val="28"/>
        </w:rPr>
        <w:t xml:space="preserve"> </w:t>
      </w:r>
      <w:r w:rsidR="00F250ED" w:rsidRPr="00F250ED">
        <w:rPr>
          <w:rFonts w:ascii="Times New Roman" w:hAnsi="Times New Roman" w:cs="Times New Roman"/>
          <w:sz w:val="28"/>
          <w:szCs w:val="28"/>
        </w:rPr>
        <w:t>Якщо такі ж дії вчинені відносно члена добровольчого батальйону, який не входить у склад Збройних Сил України, то такі дії караються позбавленням волі на строк від 5 до 12 років</w:t>
      </w:r>
      <w:r w:rsidR="007466AB">
        <w:rPr>
          <w:rFonts w:ascii="Times New Roman" w:hAnsi="Times New Roman" w:cs="Times New Roman"/>
          <w:sz w:val="28"/>
          <w:szCs w:val="28"/>
        </w:rPr>
        <w:t xml:space="preserve"> (ч. 2 ст. 352 КК України).</w:t>
      </w:r>
      <w:r w:rsidR="00F250ED">
        <w:rPr>
          <w:rFonts w:ascii="Times New Roman" w:hAnsi="Times New Roman" w:cs="Times New Roman"/>
          <w:sz w:val="28"/>
          <w:szCs w:val="28"/>
        </w:rPr>
        <w:t xml:space="preserve"> На </w:t>
      </w:r>
      <w:r w:rsidR="00087CC0">
        <w:rPr>
          <w:rFonts w:ascii="Times New Roman" w:hAnsi="Times New Roman" w:cs="Times New Roman"/>
          <w:sz w:val="28"/>
          <w:szCs w:val="28"/>
        </w:rPr>
        <w:t>мою</w:t>
      </w:r>
      <w:r w:rsidR="00F250ED">
        <w:rPr>
          <w:rFonts w:ascii="Times New Roman" w:hAnsi="Times New Roman" w:cs="Times New Roman"/>
          <w:sz w:val="28"/>
          <w:szCs w:val="28"/>
        </w:rPr>
        <w:t xml:space="preserve"> думку, дисертанту слід було б приділити увагу відповідним питанням у дисертації.</w:t>
      </w:r>
    </w:p>
    <w:p w:rsidR="00BC6172" w:rsidRDefault="00FD34D8" w:rsidP="002C67F9">
      <w:pPr>
        <w:pStyle w:val="00"/>
        <w:spacing w:line="360" w:lineRule="auto"/>
        <w:ind w:left="-142" w:firstLine="851"/>
        <w:rPr>
          <w:rFonts w:ascii="Times New Roman" w:hAnsi="Times New Roman" w:cs="Times New Roman"/>
          <w:sz w:val="28"/>
          <w:szCs w:val="28"/>
        </w:rPr>
      </w:pPr>
      <w:r w:rsidRPr="00F250ED">
        <w:rPr>
          <w:rFonts w:ascii="Times New Roman" w:hAnsi="Times New Roman" w:cs="Times New Roman"/>
          <w:b/>
          <w:sz w:val="28"/>
          <w:szCs w:val="28"/>
        </w:rPr>
        <w:t>4.</w:t>
      </w:r>
      <w:r w:rsidRPr="00B12215">
        <w:rPr>
          <w:rFonts w:ascii="Times New Roman" w:hAnsi="Times New Roman" w:cs="Times New Roman"/>
          <w:sz w:val="28"/>
          <w:szCs w:val="28"/>
        </w:rPr>
        <w:t xml:space="preserve"> </w:t>
      </w:r>
      <w:r w:rsidRPr="00F250ED">
        <w:rPr>
          <w:rFonts w:ascii="Times New Roman" w:hAnsi="Times New Roman" w:cs="Times New Roman"/>
          <w:sz w:val="28"/>
          <w:szCs w:val="28"/>
        </w:rPr>
        <w:t xml:space="preserve">У </w:t>
      </w:r>
      <w:r w:rsidR="00F250ED" w:rsidRPr="00F250ED">
        <w:rPr>
          <w:rFonts w:ascii="Times New Roman" w:hAnsi="Times New Roman" w:cs="Times New Roman"/>
          <w:sz w:val="28"/>
          <w:szCs w:val="28"/>
        </w:rPr>
        <w:t xml:space="preserve">підрозділі 2.1 дисертації </w:t>
      </w:r>
      <w:proofErr w:type="spellStart"/>
      <w:r w:rsidR="00F250ED" w:rsidRPr="00F250ED">
        <w:rPr>
          <w:rFonts w:ascii="Times New Roman" w:hAnsi="Times New Roman" w:cs="Times New Roman"/>
          <w:sz w:val="28"/>
          <w:szCs w:val="28"/>
        </w:rPr>
        <w:t>М. В. Довг</w:t>
      </w:r>
      <w:proofErr w:type="spellEnd"/>
      <w:r w:rsidR="00F250ED" w:rsidRPr="00F250ED">
        <w:rPr>
          <w:rFonts w:ascii="Times New Roman" w:hAnsi="Times New Roman" w:cs="Times New Roman"/>
          <w:sz w:val="28"/>
          <w:szCs w:val="28"/>
        </w:rPr>
        <w:t>аль пропонує виключити статтю 342 КК України, в якій передбачається відповідальність за о</w:t>
      </w:r>
      <w:r w:rsidR="00F250ED" w:rsidRPr="00F250ED">
        <w:rPr>
          <w:rStyle w:val="rvts0"/>
          <w:rFonts w:ascii="Times New Roman" w:hAnsi="Times New Roman" w:cs="Times New Roman"/>
          <w:sz w:val="28"/>
          <w:szCs w:val="28"/>
        </w:rPr>
        <w:t>пір представникові влади, працівникові правоохоронного органу, державному виконавцю, приватному виконавцю, члену громадського формування з охорони громадського порядку і державного кордону або військовослужбовцеві, уповноваженій особі Фонду гарантування вкладів фізичних осіб</w:t>
      </w:r>
      <w:r w:rsidR="00233B23" w:rsidRPr="00F250ED">
        <w:rPr>
          <w:rFonts w:ascii="Times New Roman" w:hAnsi="Times New Roman" w:cs="Times New Roman"/>
          <w:sz w:val="28"/>
          <w:szCs w:val="28"/>
        </w:rPr>
        <w:t>.</w:t>
      </w:r>
      <w:r w:rsidR="00474C5D" w:rsidRPr="00F250ED">
        <w:rPr>
          <w:rFonts w:ascii="Times New Roman" w:hAnsi="Times New Roman" w:cs="Times New Roman"/>
          <w:sz w:val="28"/>
          <w:szCs w:val="28"/>
        </w:rPr>
        <w:t xml:space="preserve"> </w:t>
      </w:r>
      <w:r w:rsidR="00F250ED">
        <w:rPr>
          <w:rFonts w:ascii="Times New Roman" w:hAnsi="Times New Roman" w:cs="Times New Roman"/>
          <w:sz w:val="28"/>
          <w:szCs w:val="28"/>
        </w:rPr>
        <w:t xml:space="preserve">Ця пропозиція відображена у загальних висновках дисертації. </w:t>
      </w:r>
      <w:r w:rsidR="00F250ED">
        <w:rPr>
          <w:rFonts w:ascii="Times New Roman" w:hAnsi="Times New Roman" w:cs="Times New Roman"/>
          <w:sz w:val="28"/>
          <w:szCs w:val="28"/>
        </w:rPr>
        <w:lastRenderedPageBreak/>
        <w:t xml:space="preserve">Проте погодитися з таким підходом автора складно. Адже на сьогодні опір – це одне з найбільш поширених діянь </w:t>
      </w:r>
      <w:r w:rsidR="005E2BFF">
        <w:rPr>
          <w:rFonts w:ascii="Times New Roman" w:hAnsi="Times New Roman" w:cs="Times New Roman"/>
          <w:sz w:val="28"/>
          <w:szCs w:val="28"/>
        </w:rPr>
        <w:t>з-поміж насильницьких злочинів проти осіб, які є носіями авторитету органів державної влади. Відтак таке виключення призведе до неналежного реагування держави на факти опору, зокрема й особам, які є носіями авторитету органів державної влади.</w:t>
      </w:r>
    </w:p>
    <w:p w:rsidR="005E2BFF" w:rsidRPr="00BC6172" w:rsidRDefault="005E2BFF" w:rsidP="002C67F9">
      <w:pPr>
        <w:pStyle w:val="00"/>
        <w:spacing w:line="360" w:lineRule="auto"/>
        <w:ind w:left="-142" w:firstLine="851"/>
        <w:rPr>
          <w:rFonts w:ascii="Times New Roman" w:hAnsi="Times New Roman" w:cs="Times New Roman"/>
          <w:sz w:val="28"/>
          <w:szCs w:val="28"/>
        </w:rPr>
      </w:pPr>
      <w:r w:rsidRPr="00BC6172">
        <w:rPr>
          <w:rFonts w:ascii="Times New Roman" w:hAnsi="Times New Roman" w:cs="Times New Roman"/>
          <w:b/>
          <w:sz w:val="28"/>
          <w:szCs w:val="28"/>
        </w:rPr>
        <w:t>5.</w:t>
      </w:r>
      <w:r w:rsidRPr="00BC6172">
        <w:rPr>
          <w:rFonts w:ascii="Times New Roman" w:hAnsi="Times New Roman" w:cs="Times New Roman"/>
          <w:sz w:val="28"/>
          <w:szCs w:val="28"/>
        </w:rPr>
        <w:t xml:space="preserve"> Автор, розглядаючи детермінацію насильницьких злочинів проти осіб, які є носіями авторитету органів державної влади, виокремлює о</w:t>
      </w:r>
      <w:r w:rsidRPr="00BC6172">
        <w:rPr>
          <w:iCs/>
          <w:sz w:val="28"/>
          <w:szCs w:val="28"/>
        </w:rPr>
        <w:t xml:space="preserve">собливості причин та умов злочинності на території окремих районів Донецької та Луганської областей та відносить до них </w:t>
      </w:r>
      <w:r w:rsidRPr="00BC6172">
        <w:rPr>
          <w:sz w:val="28"/>
          <w:szCs w:val="28"/>
        </w:rPr>
        <w:t>відсутність контролю з боку держави за мас-медійним простором у цьому регіоні, в якому відбувалося засилля російських каналів та російських програм і фільмів; недостатня увага або й відсутність національно-патріотичного виховання; неблагополучна ситуацію з безробіттям.</w:t>
      </w:r>
      <w:r w:rsidRPr="00BC6172">
        <w:rPr>
          <w:rFonts w:ascii="Times New Roman" w:hAnsi="Times New Roman" w:cs="Times New Roman"/>
          <w:sz w:val="28"/>
          <w:szCs w:val="28"/>
        </w:rPr>
        <w:t xml:space="preserve"> Складається враження, що цей перелік є завершеним. Окрім того, автор розглядає причини та умови насильницьких злочинів проти осіб, які є носіями авторитету органів державної влади у той період, коли окремі території Луганської та Донецької областей ще не були тимчасово окупованими Російською Федерацією. Однак, на </w:t>
      </w:r>
      <w:r w:rsidR="00087CC0">
        <w:rPr>
          <w:rFonts w:ascii="Times New Roman" w:hAnsi="Times New Roman" w:cs="Times New Roman"/>
          <w:sz w:val="28"/>
          <w:szCs w:val="28"/>
        </w:rPr>
        <w:t>мою</w:t>
      </w:r>
      <w:r w:rsidRPr="00BC6172">
        <w:rPr>
          <w:rFonts w:ascii="Times New Roman" w:hAnsi="Times New Roman" w:cs="Times New Roman"/>
          <w:sz w:val="28"/>
          <w:szCs w:val="28"/>
        </w:rPr>
        <w:t xml:space="preserve"> думку, такі причини та умови дещо модифікувалися вже під час тимчасової окупації. Наприклад, до розглянутих економічних причин злочинності можна віднести намагання поширити російське законодавство, у т.ч. податкове, на території окремих районів Донецької та Луганської областей; висування незаконних вимог щодо перереєстрації підприємств та стягнення коштів на користь окупаційної адміністрації Російської Федерації</w:t>
      </w:r>
      <w:r w:rsidR="00BC6172">
        <w:rPr>
          <w:rFonts w:ascii="Times New Roman" w:hAnsi="Times New Roman" w:cs="Times New Roman"/>
          <w:sz w:val="28"/>
          <w:szCs w:val="28"/>
        </w:rPr>
        <w:t xml:space="preserve">. На </w:t>
      </w:r>
      <w:r w:rsidR="00087CC0">
        <w:rPr>
          <w:rFonts w:ascii="Times New Roman" w:hAnsi="Times New Roman" w:cs="Times New Roman"/>
          <w:sz w:val="28"/>
          <w:szCs w:val="28"/>
        </w:rPr>
        <w:t>мою</w:t>
      </w:r>
      <w:r w:rsidR="00BC6172">
        <w:rPr>
          <w:rFonts w:ascii="Times New Roman" w:hAnsi="Times New Roman" w:cs="Times New Roman"/>
          <w:sz w:val="28"/>
          <w:szCs w:val="28"/>
        </w:rPr>
        <w:t xml:space="preserve"> думку, вивчення причин та умов злочинності варто було б продовжити у цьому напрямку.</w:t>
      </w:r>
    </w:p>
    <w:p w:rsidR="00474C5D" w:rsidRDefault="00722B79" w:rsidP="002C67F9">
      <w:pPr>
        <w:pStyle w:val="00"/>
        <w:spacing w:line="360" w:lineRule="auto"/>
        <w:ind w:left="-142" w:firstLine="851"/>
        <w:rPr>
          <w:rFonts w:ascii="Times New Roman" w:hAnsi="Times New Roman" w:cs="Times New Roman"/>
          <w:sz w:val="28"/>
          <w:szCs w:val="28"/>
        </w:rPr>
      </w:pPr>
      <w:r w:rsidRPr="00F250ED">
        <w:rPr>
          <w:rFonts w:ascii="Times New Roman" w:hAnsi="Times New Roman" w:cs="Times New Roman"/>
          <w:sz w:val="28"/>
          <w:szCs w:val="28"/>
        </w:rPr>
        <w:t>Уті</w:t>
      </w:r>
      <w:r w:rsidRPr="00B12215">
        <w:rPr>
          <w:rFonts w:ascii="Times New Roman" w:hAnsi="Times New Roman" w:cs="Times New Roman"/>
          <w:sz w:val="28"/>
          <w:szCs w:val="28"/>
        </w:rPr>
        <w:t>м висловлені зауваження не применшують загального позитивного враження від наукового доробку автора. Загалом дисертація виконана на високому теоретичному рівні та є завершеною науковою працею. Звернення до матеріалів дисертації буде корисними при вивченні навчальних курсів і с</w:t>
      </w:r>
      <w:r w:rsidR="00233B23" w:rsidRPr="00B12215">
        <w:rPr>
          <w:rFonts w:ascii="Times New Roman" w:hAnsi="Times New Roman" w:cs="Times New Roman"/>
          <w:sz w:val="28"/>
          <w:szCs w:val="28"/>
        </w:rPr>
        <w:t xml:space="preserve">пеціальних дисциплін з </w:t>
      </w:r>
      <w:r w:rsidR="00BC6172">
        <w:rPr>
          <w:rFonts w:ascii="Times New Roman" w:hAnsi="Times New Roman" w:cs="Times New Roman"/>
          <w:sz w:val="28"/>
          <w:szCs w:val="28"/>
        </w:rPr>
        <w:t>кримін</w:t>
      </w:r>
      <w:r w:rsidR="00233B23" w:rsidRPr="00B12215">
        <w:rPr>
          <w:rFonts w:ascii="Times New Roman" w:hAnsi="Times New Roman" w:cs="Times New Roman"/>
          <w:sz w:val="28"/>
          <w:szCs w:val="28"/>
        </w:rPr>
        <w:t>ального права</w:t>
      </w:r>
      <w:r w:rsidR="00BC6172">
        <w:rPr>
          <w:rFonts w:ascii="Times New Roman" w:hAnsi="Times New Roman" w:cs="Times New Roman"/>
          <w:sz w:val="28"/>
          <w:szCs w:val="28"/>
        </w:rPr>
        <w:t xml:space="preserve"> та кримінології</w:t>
      </w:r>
      <w:r w:rsidRPr="00B12215">
        <w:rPr>
          <w:rFonts w:ascii="Times New Roman" w:hAnsi="Times New Roman" w:cs="Times New Roman"/>
          <w:sz w:val="28"/>
          <w:szCs w:val="28"/>
        </w:rPr>
        <w:t xml:space="preserve">. </w:t>
      </w:r>
    </w:p>
    <w:p w:rsidR="00722B79" w:rsidRPr="00B12215" w:rsidRDefault="004402EC" w:rsidP="004402EC">
      <w:pPr>
        <w:pStyle w:val="00"/>
        <w:spacing w:line="360" w:lineRule="auto"/>
        <w:ind w:left="-142" w:firstLine="851"/>
        <w:rPr>
          <w:rFonts w:ascii="Times New Roman" w:hAnsi="Times New Roman" w:cs="Times New Roman"/>
          <w:sz w:val="28"/>
          <w:szCs w:val="28"/>
        </w:rPr>
      </w:pPr>
      <w:r>
        <w:rPr>
          <w:noProof/>
          <w:lang w:eastAsia="uk-UA"/>
        </w:rPr>
        <w:lastRenderedPageBreak/>
        <w:drawing>
          <wp:inline distT="0" distB="0" distL="0" distR="0" wp14:anchorId="2739A1CB" wp14:editId="585BFE08">
            <wp:extent cx="5940425" cy="8189602"/>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89602"/>
                    </a:xfrm>
                    <a:prstGeom prst="rect">
                      <a:avLst/>
                    </a:prstGeom>
                  </pic:spPr>
                </pic:pic>
              </a:graphicData>
            </a:graphic>
          </wp:inline>
        </w:drawing>
      </w:r>
    </w:p>
    <w:sectPr w:rsidR="00722B79" w:rsidRPr="00B12215" w:rsidSect="000E288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2A6" w:rsidRDefault="007942A6" w:rsidP="00DA1D37">
      <w:pPr>
        <w:spacing w:after="0" w:line="240" w:lineRule="auto"/>
      </w:pPr>
      <w:r>
        <w:separator/>
      </w:r>
    </w:p>
  </w:endnote>
  <w:endnote w:type="continuationSeparator" w:id="0">
    <w:p w:rsidR="007942A6" w:rsidRDefault="007942A6" w:rsidP="00DA1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ewtonCTT">
    <w:altName w:val="Times New Roman"/>
    <w:charset w:val="CC"/>
    <w:family w:val="roman"/>
    <w:pitch w:val="variable"/>
    <w:sig w:usb0="00000001" w:usb1="00000000" w:usb2="00000000" w:usb3="00000000" w:csb0="00000005" w:csb1="00000000"/>
  </w:font>
  <w:font w:name="AdonisC">
    <w:altName w:val="Arial"/>
    <w:panose1 w:val="00000000000000000000"/>
    <w:charset w:val="CC"/>
    <w:family w:val="modern"/>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54733907"/>
      <w:docPartObj>
        <w:docPartGallery w:val="Page Numbers (Bottom of Page)"/>
        <w:docPartUnique/>
      </w:docPartObj>
    </w:sdtPr>
    <w:sdtEndPr/>
    <w:sdtContent>
      <w:p w:rsidR="001F63EB" w:rsidRPr="000E2884" w:rsidRDefault="00F96FD8">
        <w:pPr>
          <w:pStyle w:val="a8"/>
          <w:jc w:val="right"/>
          <w:rPr>
            <w:rFonts w:ascii="Times New Roman" w:hAnsi="Times New Roman" w:cs="Times New Roman"/>
            <w:sz w:val="28"/>
            <w:szCs w:val="28"/>
          </w:rPr>
        </w:pPr>
        <w:r w:rsidRPr="000E2884">
          <w:rPr>
            <w:rFonts w:ascii="Times New Roman" w:hAnsi="Times New Roman" w:cs="Times New Roman"/>
            <w:sz w:val="28"/>
            <w:szCs w:val="28"/>
          </w:rPr>
          <w:fldChar w:fldCharType="begin"/>
        </w:r>
        <w:r w:rsidRPr="000E2884">
          <w:rPr>
            <w:rFonts w:ascii="Times New Roman" w:hAnsi="Times New Roman" w:cs="Times New Roman"/>
            <w:sz w:val="28"/>
            <w:szCs w:val="28"/>
          </w:rPr>
          <w:instrText xml:space="preserve"> PAGE   \* MERGEFORMAT </w:instrText>
        </w:r>
        <w:r w:rsidRPr="000E2884">
          <w:rPr>
            <w:rFonts w:ascii="Times New Roman" w:hAnsi="Times New Roman" w:cs="Times New Roman"/>
            <w:sz w:val="28"/>
            <w:szCs w:val="28"/>
          </w:rPr>
          <w:fldChar w:fldCharType="separate"/>
        </w:r>
        <w:r w:rsidR="00D3158E">
          <w:rPr>
            <w:rFonts w:ascii="Times New Roman" w:hAnsi="Times New Roman" w:cs="Times New Roman"/>
            <w:noProof/>
            <w:sz w:val="28"/>
            <w:szCs w:val="28"/>
          </w:rPr>
          <w:t>5</w:t>
        </w:r>
        <w:r w:rsidRPr="000E2884">
          <w:rPr>
            <w:rFonts w:ascii="Times New Roman" w:hAnsi="Times New Roman" w:cs="Times New Roman"/>
            <w:noProof/>
            <w:sz w:val="28"/>
            <w:szCs w:val="28"/>
          </w:rPr>
          <w:fldChar w:fldCharType="end"/>
        </w:r>
      </w:p>
    </w:sdtContent>
  </w:sdt>
  <w:p w:rsidR="001F63EB" w:rsidRDefault="001F63E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2A6" w:rsidRDefault="007942A6" w:rsidP="00DA1D37">
      <w:pPr>
        <w:spacing w:after="0" w:line="240" w:lineRule="auto"/>
      </w:pPr>
      <w:r>
        <w:separator/>
      </w:r>
    </w:p>
  </w:footnote>
  <w:footnote w:type="continuationSeparator" w:id="0">
    <w:p w:rsidR="007942A6" w:rsidRDefault="007942A6" w:rsidP="00DA1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1539"/>
    <w:multiLevelType w:val="multilevel"/>
    <w:tmpl w:val="0A0A62C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714" w:hanging="1005"/>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5632210"/>
    <w:multiLevelType w:val="hybridMultilevel"/>
    <w:tmpl w:val="61F44A4C"/>
    <w:lvl w:ilvl="0" w:tplc="A95A9442">
      <w:start w:val="1"/>
      <w:numFmt w:val="decimal"/>
      <w:lvlText w:val="%1."/>
      <w:lvlJc w:val="left"/>
      <w:pPr>
        <w:ind w:left="1712" w:hanging="360"/>
      </w:pPr>
      <w:rPr>
        <w:b w:val="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
    <w:nsid w:val="3A9F1529"/>
    <w:multiLevelType w:val="multilevel"/>
    <w:tmpl w:val="B6C4251E"/>
    <w:lvl w:ilvl="0">
      <w:start w:val="9"/>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BA95FC1"/>
    <w:multiLevelType w:val="hybridMultilevel"/>
    <w:tmpl w:val="9852E7B6"/>
    <w:lvl w:ilvl="0" w:tplc="FE629590">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FEC"/>
    <w:rsid w:val="00011568"/>
    <w:rsid w:val="00046FD2"/>
    <w:rsid w:val="00060183"/>
    <w:rsid w:val="000823E2"/>
    <w:rsid w:val="00087CC0"/>
    <w:rsid w:val="000A0366"/>
    <w:rsid w:val="000B4F18"/>
    <w:rsid w:val="000E2884"/>
    <w:rsid w:val="00114B27"/>
    <w:rsid w:val="00161149"/>
    <w:rsid w:val="00182497"/>
    <w:rsid w:val="00196053"/>
    <w:rsid w:val="001F63EB"/>
    <w:rsid w:val="002017B4"/>
    <w:rsid w:val="00217CF6"/>
    <w:rsid w:val="002325EF"/>
    <w:rsid w:val="00233B23"/>
    <w:rsid w:val="00277317"/>
    <w:rsid w:val="002A640F"/>
    <w:rsid w:val="002C67F9"/>
    <w:rsid w:val="00327962"/>
    <w:rsid w:val="004001FA"/>
    <w:rsid w:val="004402EC"/>
    <w:rsid w:val="00467430"/>
    <w:rsid w:val="00474C5D"/>
    <w:rsid w:val="004A4954"/>
    <w:rsid w:val="004B0A94"/>
    <w:rsid w:val="004C291D"/>
    <w:rsid w:val="004C7C07"/>
    <w:rsid w:val="004F3359"/>
    <w:rsid w:val="005125CD"/>
    <w:rsid w:val="00556400"/>
    <w:rsid w:val="00560C3B"/>
    <w:rsid w:val="0058432F"/>
    <w:rsid w:val="00591B4D"/>
    <w:rsid w:val="005946E4"/>
    <w:rsid w:val="005E2BFF"/>
    <w:rsid w:val="005E2E20"/>
    <w:rsid w:val="00666260"/>
    <w:rsid w:val="00683FE2"/>
    <w:rsid w:val="006861F4"/>
    <w:rsid w:val="006C2275"/>
    <w:rsid w:val="006C581F"/>
    <w:rsid w:val="00722B79"/>
    <w:rsid w:val="007466AB"/>
    <w:rsid w:val="00754F0A"/>
    <w:rsid w:val="00760913"/>
    <w:rsid w:val="007942A6"/>
    <w:rsid w:val="007C020C"/>
    <w:rsid w:val="00830F2F"/>
    <w:rsid w:val="008665D0"/>
    <w:rsid w:val="008B634C"/>
    <w:rsid w:val="008C250D"/>
    <w:rsid w:val="008F3B18"/>
    <w:rsid w:val="00910CF8"/>
    <w:rsid w:val="00996F8E"/>
    <w:rsid w:val="00A139E1"/>
    <w:rsid w:val="00A2136F"/>
    <w:rsid w:val="00A308FC"/>
    <w:rsid w:val="00A42FE9"/>
    <w:rsid w:val="00A90E5F"/>
    <w:rsid w:val="00B011E2"/>
    <w:rsid w:val="00B12215"/>
    <w:rsid w:val="00B13795"/>
    <w:rsid w:val="00B25A40"/>
    <w:rsid w:val="00BB7FEC"/>
    <w:rsid w:val="00BC1581"/>
    <w:rsid w:val="00BC6172"/>
    <w:rsid w:val="00C41D7F"/>
    <w:rsid w:val="00C60C9F"/>
    <w:rsid w:val="00D23513"/>
    <w:rsid w:val="00D3158E"/>
    <w:rsid w:val="00D45355"/>
    <w:rsid w:val="00DA1D37"/>
    <w:rsid w:val="00E110BF"/>
    <w:rsid w:val="00E11FFA"/>
    <w:rsid w:val="00E57993"/>
    <w:rsid w:val="00EF4EB3"/>
    <w:rsid w:val="00F14844"/>
    <w:rsid w:val="00F1515A"/>
    <w:rsid w:val="00F250ED"/>
    <w:rsid w:val="00F96FD8"/>
    <w:rsid w:val="00FC731C"/>
    <w:rsid w:val="00FD34D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_осн текст"/>
    <w:basedOn w:val="a"/>
    <w:rsid w:val="00722B79"/>
    <w:pPr>
      <w:autoSpaceDE w:val="0"/>
      <w:autoSpaceDN w:val="0"/>
      <w:adjustRightInd w:val="0"/>
      <w:spacing w:after="0" w:line="262" w:lineRule="auto"/>
      <w:ind w:firstLine="283"/>
      <w:jc w:val="both"/>
      <w:textAlignment w:val="center"/>
    </w:pPr>
    <w:rPr>
      <w:rFonts w:ascii="NewtonCTT" w:eastAsia="Times New Roman" w:hAnsi="NewtonCTT" w:cs="NewtonCTT"/>
      <w:color w:val="000000"/>
      <w:sz w:val="20"/>
      <w:szCs w:val="20"/>
      <w:lang w:eastAsia="ru-RU"/>
    </w:rPr>
  </w:style>
  <w:style w:type="character" w:customStyle="1" w:styleId="a3">
    <w:name w:val="Адонис жирн"/>
    <w:rsid w:val="00722B79"/>
    <w:rPr>
      <w:rFonts w:ascii="AdonisC" w:hAnsi="AdonisC" w:cs="AdonisC"/>
      <w:b/>
      <w:bCs/>
      <w:i/>
      <w:iCs/>
    </w:rPr>
  </w:style>
  <w:style w:type="character" w:customStyle="1" w:styleId="a4">
    <w:name w:val="Адонис курсив"/>
    <w:rsid w:val="00722B79"/>
    <w:rPr>
      <w:rFonts w:ascii="AdonisC" w:hAnsi="AdonisC" w:cs="AdonisC"/>
      <w:i/>
      <w:iCs/>
    </w:rPr>
  </w:style>
  <w:style w:type="table" w:styleId="a5">
    <w:name w:val="Table Grid"/>
    <w:basedOn w:val="a1"/>
    <w:uiPriority w:val="39"/>
    <w:rsid w:val="00DA1D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DA1D3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1D37"/>
  </w:style>
  <w:style w:type="paragraph" w:styleId="a8">
    <w:name w:val="footer"/>
    <w:basedOn w:val="a"/>
    <w:link w:val="a9"/>
    <w:uiPriority w:val="99"/>
    <w:unhideWhenUsed/>
    <w:rsid w:val="00DA1D3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1D37"/>
  </w:style>
  <w:style w:type="paragraph" w:styleId="aa">
    <w:name w:val="Balloon Text"/>
    <w:basedOn w:val="a"/>
    <w:link w:val="ab"/>
    <w:uiPriority w:val="99"/>
    <w:semiHidden/>
    <w:unhideWhenUsed/>
    <w:rsid w:val="00A90E5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0E5F"/>
    <w:rPr>
      <w:rFonts w:ascii="Tahoma" w:hAnsi="Tahoma" w:cs="Tahoma"/>
      <w:sz w:val="16"/>
      <w:szCs w:val="16"/>
    </w:rPr>
  </w:style>
  <w:style w:type="character" w:customStyle="1" w:styleId="rvts0">
    <w:name w:val="rvts0"/>
    <w:basedOn w:val="a0"/>
    <w:rsid w:val="006C2275"/>
  </w:style>
  <w:style w:type="paragraph" w:customStyle="1" w:styleId="rvps2">
    <w:name w:val="rvps2"/>
    <w:basedOn w:val="a"/>
    <w:rsid w:val="00D4535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semiHidden/>
    <w:unhideWhenUsed/>
    <w:rsid w:val="005E2B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_осн текст"/>
    <w:basedOn w:val="a"/>
    <w:rsid w:val="00722B79"/>
    <w:pPr>
      <w:autoSpaceDE w:val="0"/>
      <w:autoSpaceDN w:val="0"/>
      <w:adjustRightInd w:val="0"/>
      <w:spacing w:after="0" w:line="262" w:lineRule="auto"/>
      <w:ind w:firstLine="283"/>
      <w:jc w:val="both"/>
      <w:textAlignment w:val="center"/>
    </w:pPr>
    <w:rPr>
      <w:rFonts w:ascii="NewtonCTT" w:eastAsia="Times New Roman" w:hAnsi="NewtonCTT" w:cs="NewtonCTT"/>
      <w:color w:val="000000"/>
      <w:sz w:val="20"/>
      <w:szCs w:val="20"/>
      <w:lang w:eastAsia="ru-RU"/>
    </w:rPr>
  </w:style>
  <w:style w:type="character" w:customStyle="1" w:styleId="a3">
    <w:name w:val="Адонис жирн"/>
    <w:rsid w:val="00722B79"/>
    <w:rPr>
      <w:rFonts w:ascii="AdonisC" w:hAnsi="AdonisC" w:cs="AdonisC"/>
      <w:b/>
      <w:bCs/>
      <w:i/>
      <w:iCs/>
    </w:rPr>
  </w:style>
  <w:style w:type="character" w:customStyle="1" w:styleId="a4">
    <w:name w:val="Адонис курсив"/>
    <w:rsid w:val="00722B79"/>
    <w:rPr>
      <w:rFonts w:ascii="AdonisC" w:hAnsi="AdonisC" w:cs="AdonisC"/>
      <w:i/>
      <w:iCs/>
    </w:rPr>
  </w:style>
  <w:style w:type="table" w:styleId="a5">
    <w:name w:val="Table Grid"/>
    <w:basedOn w:val="a1"/>
    <w:uiPriority w:val="39"/>
    <w:rsid w:val="00DA1D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DA1D3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1D37"/>
  </w:style>
  <w:style w:type="paragraph" w:styleId="a8">
    <w:name w:val="footer"/>
    <w:basedOn w:val="a"/>
    <w:link w:val="a9"/>
    <w:uiPriority w:val="99"/>
    <w:unhideWhenUsed/>
    <w:rsid w:val="00DA1D3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1D37"/>
  </w:style>
  <w:style w:type="paragraph" w:styleId="aa">
    <w:name w:val="Balloon Text"/>
    <w:basedOn w:val="a"/>
    <w:link w:val="ab"/>
    <w:uiPriority w:val="99"/>
    <w:semiHidden/>
    <w:unhideWhenUsed/>
    <w:rsid w:val="00A90E5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0E5F"/>
    <w:rPr>
      <w:rFonts w:ascii="Tahoma" w:hAnsi="Tahoma" w:cs="Tahoma"/>
      <w:sz w:val="16"/>
      <w:szCs w:val="16"/>
    </w:rPr>
  </w:style>
  <w:style w:type="character" w:customStyle="1" w:styleId="rvts0">
    <w:name w:val="rvts0"/>
    <w:basedOn w:val="a0"/>
    <w:rsid w:val="006C2275"/>
  </w:style>
  <w:style w:type="paragraph" w:customStyle="1" w:styleId="rvps2">
    <w:name w:val="rvps2"/>
    <w:basedOn w:val="a"/>
    <w:rsid w:val="00D4535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semiHidden/>
    <w:unhideWhenUsed/>
    <w:rsid w:val="005E2B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349396">
      <w:bodyDiv w:val="1"/>
      <w:marLeft w:val="0"/>
      <w:marRight w:val="0"/>
      <w:marTop w:val="0"/>
      <w:marBottom w:val="0"/>
      <w:divBdr>
        <w:top w:val="none" w:sz="0" w:space="0" w:color="auto"/>
        <w:left w:val="none" w:sz="0" w:space="0" w:color="auto"/>
        <w:bottom w:val="none" w:sz="0" w:space="0" w:color="auto"/>
        <w:right w:val="none" w:sz="0" w:space="0" w:color="auto"/>
      </w:divBdr>
      <w:divsChild>
        <w:div w:id="5331089">
          <w:marLeft w:val="0"/>
          <w:marRight w:val="0"/>
          <w:marTop w:val="0"/>
          <w:marBottom w:val="0"/>
          <w:divBdr>
            <w:top w:val="none" w:sz="0" w:space="0" w:color="auto"/>
            <w:left w:val="none" w:sz="0" w:space="0" w:color="auto"/>
            <w:bottom w:val="none" w:sz="0" w:space="0" w:color="auto"/>
            <w:right w:val="none" w:sz="0" w:space="0" w:color="auto"/>
          </w:divBdr>
        </w:div>
      </w:divsChild>
    </w:div>
    <w:div w:id="1731034434">
      <w:bodyDiv w:val="1"/>
      <w:marLeft w:val="0"/>
      <w:marRight w:val="0"/>
      <w:marTop w:val="0"/>
      <w:marBottom w:val="0"/>
      <w:divBdr>
        <w:top w:val="none" w:sz="0" w:space="0" w:color="auto"/>
        <w:left w:val="none" w:sz="0" w:space="0" w:color="auto"/>
        <w:bottom w:val="none" w:sz="0" w:space="0" w:color="auto"/>
        <w:right w:val="none" w:sz="0" w:space="0" w:color="auto"/>
      </w:divBdr>
      <w:divsChild>
        <w:div w:id="469715262">
          <w:marLeft w:val="0"/>
          <w:marRight w:val="0"/>
          <w:marTop w:val="0"/>
          <w:marBottom w:val="0"/>
          <w:divBdr>
            <w:top w:val="none" w:sz="0" w:space="0" w:color="auto"/>
            <w:left w:val="none" w:sz="0" w:space="0" w:color="auto"/>
            <w:bottom w:val="none" w:sz="0" w:space="0" w:color="auto"/>
            <w:right w:val="none" w:sz="0" w:space="0" w:color="auto"/>
          </w:divBdr>
        </w:div>
      </w:divsChild>
    </w:div>
    <w:div w:id="2130128841">
      <w:bodyDiv w:val="1"/>
      <w:marLeft w:val="0"/>
      <w:marRight w:val="0"/>
      <w:marTop w:val="0"/>
      <w:marBottom w:val="0"/>
      <w:divBdr>
        <w:top w:val="none" w:sz="0" w:space="0" w:color="auto"/>
        <w:left w:val="none" w:sz="0" w:space="0" w:color="auto"/>
        <w:bottom w:val="none" w:sz="0" w:space="0" w:color="auto"/>
        <w:right w:val="none" w:sz="0" w:space="0" w:color="auto"/>
      </w:divBdr>
      <w:divsChild>
        <w:div w:id="336225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7E067-B141-43A3-BF0D-7C97F8AA4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13734</Words>
  <Characters>7829</Characters>
  <Application>Microsoft Office Word</Application>
  <DocSecurity>0</DocSecurity>
  <Lines>65</Lines>
  <Paragraphs>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Оксана</cp:lastModifiedBy>
  <cp:revision>4</cp:revision>
  <cp:lastPrinted>2018-03-04T10:02:00Z</cp:lastPrinted>
  <dcterms:created xsi:type="dcterms:W3CDTF">2018-03-15T14:35:00Z</dcterms:created>
  <dcterms:modified xsi:type="dcterms:W3CDTF">2018-03-15T15:41:00Z</dcterms:modified>
</cp:coreProperties>
</file>