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EC" w:rsidRPr="00FE49BB" w:rsidRDefault="006A62EC" w:rsidP="00142BB7">
      <w:pPr>
        <w:spacing w:after="0" w:line="240" w:lineRule="auto"/>
        <w:ind w:firstLine="709"/>
        <w:jc w:val="right"/>
        <w:outlineLvl w:val="0"/>
        <w:rPr>
          <w:rFonts w:ascii="Times New Roman" w:hAnsi="Times New Roman"/>
          <w:i/>
          <w:iCs/>
          <w:sz w:val="28"/>
          <w:szCs w:val="28"/>
          <w:lang w:eastAsia="uk-UA"/>
        </w:rPr>
      </w:pPr>
      <w:r w:rsidRPr="00FE49BB">
        <w:rPr>
          <w:rFonts w:ascii="Times New Roman" w:hAnsi="Times New Roman"/>
          <w:i/>
          <w:iCs/>
          <w:sz w:val="28"/>
          <w:szCs w:val="28"/>
          <w:lang w:eastAsia="ru-RU"/>
        </w:rPr>
        <w:t xml:space="preserve">До спеціалізованої вченої ради </w:t>
      </w:r>
      <w:r w:rsidR="00142BB7" w:rsidRPr="00FE49BB">
        <w:rPr>
          <w:rFonts w:ascii="Times New Roman" w:hAnsi="Times New Roman"/>
          <w:i/>
          <w:iCs/>
          <w:sz w:val="28"/>
          <w:szCs w:val="28"/>
          <w:lang w:eastAsia="uk-UA"/>
        </w:rPr>
        <w:t>Д 26.236.03</w:t>
      </w:r>
    </w:p>
    <w:p w:rsidR="006A62EC" w:rsidRPr="00FE49BB" w:rsidRDefault="00142BB7" w:rsidP="00142BB7">
      <w:pPr>
        <w:spacing w:after="0" w:line="240" w:lineRule="auto"/>
        <w:ind w:firstLine="709"/>
        <w:jc w:val="right"/>
        <w:rPr>
          <w:rFonts w:ascii="Times New Roman" w:hAnsi="Times New Roman"/>
          <w:i/>
          <w:iCs/>
          <w:sz w:val="28"/>
          <w:szCs w:val="28"/>
          <w:lang w:eastAsia="uk-UA"/>
        </w:rPr>
      </w:pPr>
      <w:r w:rsidRPr="00FE49BB">
        <w:rPr>
          <w:rFonts w:ascii="Times New Roman" w:hAnsi="Times New Roman"/>
          <w:i/>
          <w:iCs/>
          <w:sz w:val="28"/>
          <w:szCs w:val="28"/>
          <w:lang w:eastAsia="uk-UA"/>
        </w:rPr>
        <w:t>Інституту держави і права</w:t>
      </w:r>
    </w:p>
    <w:p w:rsidR="006A62EC" w:rsidRPr="00FE49BB" w:rsidRDefault="006A62EC" w:rsidP="00142BB7">
      <w:pPr>
        <w:widowControl w:val="0"/>
        <w:snapToGrid w:val="0"/>
        <w:spacing w:after="0" w:line="240" w:lineRule="auto"/>
        <w:ind w:firstLine="709"/>
        <w:jc w:val="right"/>
        <w:rPr>
          <w:rFonts w:ascii="Times New Roman" w:hAnsi="Times New Roman"/>
          <w:i/>
          <w:iCs/>
          <w:sz w:val="28"/>
          <w:szCs w:val="28"/>
          <w:lang w:eastAsia="ru-RU"/>
        </w:rPr>
      </w:pPr>
      <w:r w:rsidRPr="00FE49BB">
        <w:rPr>
          <w:rFonts w:ascii="Times New Roman" w:hAnsi="Times New Roman"/>
          <w:i/>
          <w:iCs/>
          <w:sz w:val="28"/>
          <w:szCs w:val="28"/>
          <w:lang w:eastAsia="uk-UA"/>
        </w:rPr>
        <w:t>імені В.М. Корецького НАН України</w:t>
      </w:r>
    </w:p>
    <w:p w:rsidR="006A62EC" w:rsidRPr="00FE49BB" w:rsidRDefault="006A62EC" w:rsidP="00142BB7">
      <w:pPr>
        <w:widowControl w:val="0"/>
        <w:snapToGrid w:val="0"/>
        <w:spacing w:after="0" w:line="240" w:lineRule="auto"/>
        <w:ind w:firstLine="709"/>
        <w:jc w:val="right"/>
        <w:rPr>
          <w:rFonts w:ascii="Times New Roman" w:hAnsi="Times New Roman"/>
          <w:b/>
          <w:bCs/>
          <w:i/>
          <w:sz w:val="28"/>
          <w:szCs w:val="28"/>
          <w:lang w:eastAsia="ru-RU"/>
        </w:rPr>
      </w:pPr>
      <w:smartTag w:uri="urn:schemas-microsoft-com:office:smarttags" w:element="metricconverter">
        <w:smartTagPr>
          <w:attr w:name="ProductID" w:val="01601, м"/>
        </w:smartTagPr>
        <w:r w:rsidRPr="00FE49BB">
          <w:rPr>
            <w:rFonts w:ascii="Times New Roman" w:hAnsi="Times New Roman"/>
            <w:i/>
            <w:sz w:val="28"/>
            <w:szCs w:val="28"/>
          </w:rPr>
          <w:t>01601, м</w:t>
        </w:r>
      </w:smartTag>
      <w:r w:rsidR="00142BB7" w:rsidRPr="00FE49BB">
        <w:rPr>
          <w:rFonts w:ascii="Times New Roman" w:hAnsi="Times New Roman"/>
          <w:i/>
          <w:sz w:val="28"/>
          <w:szCs w:val="28"/>
        </w:rPr>
        <w:t>. Київ, вул. Т</w:t>
      </w:r>
      <w:r w:rsidRPr="00FE49BB">
        <w:rPr>
          <w:rFonts w:ascii="Times New Roman" w:hAnsi="Times New Roman"/>
          <w:i/>
          <w:sz w:val="28"/>
          <w:szCs w:val="28"/>
        </w:rPr>
        <w:t>рьохсвятительська,</w:t>
      </w:r>
      <w:r w:rsidR="00142BB7" w:rsidRPr="00FE49BB">
        <w:rPr>
          <w:rFonts w:ascii="Times New Roman" w:hAnsi="Times New Roman"/>
          <w:i/>
          <w:sz w:val="28"/>
          <w:szCs w:val="28"/>
        </w:rPr>
        <w:t> </w:t>
      </w:r>
      <w:r w:rsidRPr="00FE49BB">
        <w:rPr>
          <w:rFonts w:ascii="Times New Roman" w:hAnsi="Times New Roman"/>
          <w:i/>
          <w:sz w:val="28"/>
          <w:szCs w:val="28"/>
        </w:rPr>
        <w:t>4</w:t>
      </w:r>
    </w:p>
    <w:p w:rsidR="006A62EC" w:rsidRPr="00FE49BB" w:rsidRDefault="006A62EC" w:rsidP="00142BB7">
      <w:pPr>
        <w:pStyle w:val="bodytext"/>
        <w:spacing w:before="0" w:beforeAutospacing="0" w:after="0" w:afterAutospacing="0"/>
        <w:ind w:firstLine="709"/>
        <w:jc w:val="center"/>
        <w:rPr>
          <w:rStyle w:val="a3"/>
          <w:sz w:val="28"/>
          <w:szCs w:val="28"/>
          <w:lang w:val="uk-UA"/>
        </w:rPr>
      </w:pPr>
    </w:p>
    <w:p w:rsidR="00DA4EA7" w:rsidRPr="00FE49BB" w:rsidRDefault="00DA4EA7" w:rsidP="00142BB7">
      <w:pPr>
        <w:spacing w:after="0" w:line="240" w:lineRule="auto"/>
        <w:ind w:firstLine="709"/>
        <w:jc w:val="center"/>
        <w:rPr>
          <w:rFonts w:ascii="Times New Roman" w:hAnsi="Times New Roman"/>
          <w:b/>
          <w:sz w:val="28"/>
          <w:szCs w:val="28"/>
        </w:rPr>
      </w:pPr>
    </w:p>
    <w:p w:rsidR="006A62EC" w:rsidRPr="00FE49BB" w:rsidRDefault="006A62EC" w:rsidP="00142BB7">
      <w:pPr>
        <w:spacing w:after="0" w:line="240" w:lineRule="auto"/>
        <w:ind w:firstLine="709"/>
        <w:jc w:val="center"/>
        <w:rPr>
          <w:rFonts w:ascii="Times New Roman" w:hAnsi="Times New Roman"/>
          <w:b/>
          <w:sz w:val="28"/>
          <w:szCs w:val="28"/>
        </w:rPr>
      </w:pPr>
      <w:r w:rsidRPr="00FE49BB">
        <w:rPr>
          <w:rFonts w:ascii="Times New Roman" w:hAnsi="Times New Roman"/>
          <w:b/>
          <w:sz w:val="28"/>
          <w:szCs w:val="28"/>
        </w:rPr>
        <w:t>ВІДГУК</w:t>
      </w:r>
    </w:p>
    <w:p w:rsidR="00287B6C" w:rsidRPr="00FE49BB" w:rsidRDefault="00C56731" w:rsidP="00142BB7">
      <w:pPr>
        <w:spacing w:after="0" w:line="240" w:lineRule="auto"/>
        <w:ind w:firstLine="709"/>
        <w:contextualSpacing/>
        <w:jc w:val="center"/>
        <w:rPr>
          <w:rFonts w:ascii="Times New Roman" w:hAnsi="Times New Roman"/>
          <w:b/>
          <w:sz w:val="28"/>
          <w:szCs w:val="28"/>
        </w:rPr>
      </w:pPr>
      <w:r w:rsidRPr="00FE49BB">
        <w:rPr>
          <w:rFonts w:ascii="Times New Roman" w:hAnsi="Times New Roman"/>
          <w:sz w:val="28"/>
          <w:szCs w:val="28"/>
        </w:rPr>
        <w:t>о</w:t>
      </w:r>
      <w:r w:rsidR="006A62EC" w:rsidRPr="00FE49BB">
        <w:rPr>
          <w:rFonts w:ascii="Times New Roman" w:hAnsi="Times New Roman"/>
          <w:sz w:val="28"/>
          <w:szCs w:val="28"/>
        </w:rPr>
        <w:t>фіційного опонента</w:t>
      </w:r>
      <w:r w:rsidR="00A1326D" w:rsidRPr="00FE49BB">
        <w:rPr>
          <w:rFonts w:ascii="Times New Roman" w:hAnsi="Times New Roman"/>
          <w:sz w:val="28"/>
          <w:szCs w:val="28"/>
        </w:rPr>
        <w:t xml:space="preserve"> – доктора юридичних наук, професора</w:t>
      </w:r>
      <w:r w:rsidR="00A1326D" w:rsidRPr="00FE49BB">
        <w:rPr>
          <w:rFonts w:ascii="Times New Roman" w:hAnsi="Times New Roman"/>
          <w:b/>
          <w:sz w:val="28"/>
          <w:szCs w:val="28"/>
        </w:rPr>
        <w:t xml:space="preserve"> </w:t>
      </w:r>
      <w:r w:rsidR="00832A90">
        <w:rPr>
          <w:rFonts w:ascii="Times New Roman" w:hAnsi="Times New Roman"/>
          <w:b/>
          <w:sz w:val="28"/>
          <w:szCs w:val="28"/>
        </w:rPr>
        <w:br/>
      </w:r>
      <w:bookmarkStart w:id="0" w:name="_GoBack"/>
      <w:bookmarkEnd w:id="0"/>
      <w:r w:rsidR="00A1326D" w:rsidRPr="00FE49BB">
        <w:rPr>
          <w:rFonts w:ascii="Times New Roman" w:hAnsi="Times New Roman"/>
          <w:b/>
          <w:sz w:val="28"/>
          <w:szCs w:val="28"/>
        </w:rPr>
        <w:t xml:space="preserve">Калюжного Ростислава Андрійовича </w:t>
      </w:r>
    </w:p>
    <w:p w:rsidR="00142BB7" w:rsidRPr="00FE49BB" w:rsidRDefault="006A62EC" w:rsidP="00142BB7">
      <w:pPr>
        <w:spacing w:after="0" w:line="240" w:lineRule="auto"/>
        <w:ind w:firstLine="709"/>
        <w:contextualSpacing/>
        <w:jc w:val="center"/>
        <w:rPr>
          <w:rFonts w:ascii="Times New Roman" w:hAnsi="Times New Roman"/>
          <w:b/>
          <w:sz w:val="28"/>
          <w:szCs w:val="28"/>
        </w:rPr>
      </w:pPr>
      <w:r w:rsidRPr="00FE49BB">
        <w:rPr>
          <w:rFonts w:ascii="Times New Roman" w:hAnsi="Times New Roman"/>
          <w:sz w:val="28"/>
          <w:szCs w:val="28"/>
        </w:rPr>
        <w:t xml:space="preserve">на дисертацію </w:t>
      </w:r>
      <w:proofErr w:type="spellStart"/>
      <w:r w:rsidRPr="00FE49BB">
        <w:rPr>
          <w:rFonts w:ascii="Times New Roman" w:hAnsi="Times New Roman"/>
          <w:b/>
          <w:sz w:val="28"/>
          <w:szCs w:val="28"/>
        </w:rPr>
        <w:t>Неколяка</w:t>
      </w:r>
      <w:proofErr w:type="spellEnd"/>
      <w:r w:rsidRPr="00FE49BB">
        <w:rPr>
          <w:rFonts w:ascii="Times New Roman" w:hAnsi="Times New Roman"/>
          <w:b/>
          <w:sz w:val="28"/>
          <w:szCs w:val="28"/>
        </w:rPr>
        <w:t xml:space="preserve"> Романа Васильовича </w:t>
      </w:r>
      <w:r w:rsidR="00C56731" w:rsidRPr="00FE49BB">
        <w:rPr>
          <w:rFonts w:ascii="Times New Roman" w:hAnsi="Times New Roman"/>
          <w:b/>
          <w:sz w:val="28"/>
          <w:szCs w:val="28"/>
        </w:rPr>
        <w:t>на тему</w:t>
      </w:r>
      <w:r w:rsidR="00142BB7" w:rsidRPr="00FE49BB">
        <w:rPr>
          <w:rFonts w:ascii="Times New Roman" w:hAnsi="Times New Roman"/>
          <w:b/>
          <w:sz w:val="28"/>
          <w:szCs w:val="28"/>
        </w:rPr>
        <w:t>:</w:t>
      </w:r>
    </w:p>
    <w:p w:rsidR="006A62EC" w:rsidRPr="00FE49BB" w:rsidRDefault="006A62EC" w:rsidP="00142BB7">
      <w:pPr>
        <w:spacing w:after="0" w:line="240" w:lineRule="auto"/>
        <w:ind w:firstLine="709"/>
        <w:contextualSpacing/>
        <w:jc w:val="center"/>
        <w:rPr>
          <w:rFonts w:ascii="Times New Roman" w:eastAsia="Times New Roman" w:hAnsi="Times New Roman"/>
          <w:b/>
          <w:sz w:val="28"/>
          <w:szCs w:val="28"/>
          <w:lang w:eastAsia="uk-UA"/>
        </w:rPr>
      </w:pPr>
      <w:r w:rsidRPr="00FE49BB">
        <w:rPr>
          <w:rFonts w:ascii="Times New Roman" w:hAnsi="Times New Roman"/>
          <w:b/>
          <w:sz w:val="28"/>
          <w:szCs w:val="28"/>
        </w:rPr>
        <w:t xml:space="preserve">«Державне регулювання наукової і науково-технічної діяльності: організаційно-правовий аспект», </w:t>
      </w:r>
      <w:r w:rsidRPr="00FE49BB">
        <w:rPr>
          <w:rFonts w:ascii="Times New Roman" w:eastAsia="Times New Roman" w:hAnsi="Times New Roman"/>
          <w:b/>
          <w:sz w:val="28"/>
          <w:szCs w:val="28"/>
          <w:lang w:eastAsia="uk-UA"/>
        </w:rPr>
        <w:t>подану на здобуття наукового ступеня кандидата юридичних наук з</w:t>
      </w:r>
      <w:r w:rsidR="00C56731" w:rsidRPr="00FE49BB">
        <w:rPr>
          <w:rFonts w:ascii="Times New Roman" w:eastAsia="Times New Roman" w:hAnsi="Times New Roman"/>
          <w:b/>
          <w:sz w:val="28"/>
          <w:szCs w:val="28"/>
          <w:lang w:eastAsia="uk-UA"/>
        </w:rPr>
        <w:t>а</w:t>
      </w:r>
      <w:r w:rsidRPr="00FE49BB">
        <w:rPr>
          <w:rFonts w:ascii="Times New Roman" w:eastAsia="Times New Roman" w:hAnsi="Times New Roman"/>
          <w:b/>
          <w:sz w:val="28"/>
          <w:szCs w:val="28"/>
          <w:lang w:eastAsia="uk-UA"/>
        </w:rPr>
        <w:t xml:space="preserve"> спеціальн</w:t>
      </w:r>
      <w:r w:rsidR="00C56731" w:rsidRPr="00FE49BB">
        <w:rPr>
          <w:rFonts w:ascii="Times New Roman" w:eastAsia="Times New Roman" w:hAnsi="Times New Roman"/>
          <w:b/>
          <w:sz w:val="28"/>
          <w:szCs w:val="28"/>
          <w:lang w:eastAsia="uk-UA"/>
        </w:rPr>
        <w:t>істю</w:t>
      </w:r>
      <w:r w:rsidRPr="00FE49BB">
        <w:rPr>
          <w:rFonts w:ascii="Times New Roman" w:eastAsia="Times New Roman" w:hAnsi="Times New Roman"/>
          <w:b/>
          <w:sz w:val="28"/>
          <w:szCs w:val="28"/>
          <w:lang w:eastAsia="uk-UA"/>
        </w:rPr>
        <w:t xml:space="preserve"> 12.00.07 </w:t>
      </w:r>
      <w:r w:rsidR="00142BB7" w:rsidRPr="00FE49BB">
        <w:rPr>
          <w:rFonts w:ascii="Times New Roman" w:eastAsia="Times New Roman" w:hAnsi="Times New Roman"/>
          <w:b/>
          <w:sz w:val="28"/>
          <w:szCs w:val="28"/>
          <w:lang w:eastAsia="uk-UA"/>
        </w:rPr>
        <w:t>–</w:t>
      </w:r>
      <w:r w:rsidRPr="00FE49BB">
        <w:rPr>
          <w:rFonts w:ascii="Times New Roman" w:eastAsia="Times New Roman" w:hAnsi="Times New Roman"/>
          <w:b/>
          <w:sz w:val="28"/>
          <w:szCs w:val="28"/>
          <w:lang w:eastAsia="uk-UA"/>
        </w:rPr>
        <w:t xml:space="preserve"> адміністративне право і процес; фінансове право; інформаційне право</w:t>
      </w:r>
    </w:p>
    <w:p w:rsidR="006A62EC" w:rsidRPr="00FE49BB" w:rsidRDefault="006A62EC" w:rsidP="00142BB7">
      <w:pPr>
        <w:spacing w:after="0" w:line="360" w:lineRule="auto"/>
        <w:ind w:firstLine="709"/>
        <w:rPr>
          <w:rFonts w:ascii="Times New Roman" w:hAnsi="Times New Roman"/>
          <w:sz w:val="28"/>
          <w:szCs w:val="28"/>
        </w:rPr>
      </w:pPr>
    </w:p>
    <w:p w:rsidR="009C522A" w:rsidRPr="00FE49BB" w:rsidRDefault="00AF259E" w:rsidP="00142BB7">
      <w:pPr>
        <w:spacing w:after="0" w:line="360" w:lineRule="auto"/>
        <w:ind w:firstLine="709"/>
        <w:jc w:val="both"/>
        <w:rPr>
          <w:rFonts w:ascii="Times New Roman" w:hAnsi="Times New Roman"/>
          <w:sz w:val="28"/>
          <w:szCs w:val="28"/>
        </w:rPr>
      </w:pPr>
      <w:r w:rsidRPr="00FE49BB">
        <w:rPr>
          <w:rFonts w:ascii="Times New Roman" w:hAnsi="Times New Roman"/>
          <w:b/>
          <w:bCs/>
          <w:color w:val="000000"/>
          <w:spacing w:val="-1"/>
          <w:sz w:val="28"/>
          <w:szCs w:val="28"/>
        </w:rPr>
        <w:t xml:space="preserve">Актуальність теми дослідження, </w:t>
      </w:r>
      <w:r w:rsidRPr="00FE49BB">
        <w:rPr>
          <w:rFonts w:ascii="Times New Roman" w:hAnsi="Times New Roman"/>
          <w:b/>
          <w:sz w:val="28"/>
          <w:szCs w:val="28"/>
        </w:rPr>
        <w:t>її зв’язок з науково-дослідними планами і програмами</w:t>
      </w:r>
      <w:r w:rsidR="00D748D9" w:rsidRPr="00FE49BB">
        <w:rPr>
          <w:rFonts w:ascii="Times New Roman" w:hAnsi="Times New Roman"/>
          <w:b/>
          <w:sz w:val="28"/>
          <w:szCs w:val="28"/>
        </w:rPr>
        <w:t>.</w:t>
      </w:r>
      <w:r w:rsidR="00142BB7" w:rsidRPr="00FE49BB">
        <w:rPr>
          <w:rFonts w:ascii="Times New Roman" w:hAnsi="Times New Roman"/>
          <w:b/>
          <w:sz w:val="28"/>
          <w:szCs w:val="28"/>
        </w:rPr>
        <w:t xml:space="preserve"> </w:t>
      </w:r>
      <w:r w:rsidR="00994B64" w:rsidRPr="00FE49BB">
        <w:rPr>
          <w:rFonts w:ascii="Times New Roman" w:eastAsia="Times New Roman" w:hAnsi="Times New Roman"/>
          <w:sz w:val="28"/>
          <w:szCs w:val="28"/>
          <w:lang w:eastAsia="uk-UA"/>
        </w:rPr>
        <w:t>На шляху до</w:t>
      </w:r>
      <w:r w:rsidR="001E0EA8" w:rsidRPr="00FE49BB">
        <w:rPr>
          <w:rFonts w:ascii="Times New Roman" w:eastAsia="Times New Roman" w:hAnsi="Times New Roman"/>
          <w:sz w:val="28"/>
          <w:szCs w:val="28"/>
          <w:lang w:eastAsia="uk-UA"/>
        </w:rPr>
        <w:t xml:space="preserve"> реалізації</w:t>
      </w:r>
      <w:r w:rsidR="00A51AE4" w:rsidRPr="00FE49BB">
        <w:rPr>
          <w:rFonts w:ascii="Times New Roman" w:eastAsia="Times New Roman" w:hAnsi="Times New Roman"/>
          <w:sz w:val="28"/>
          <w:szCs w:val="28"/>
          <w:lang w:eastAsia="uk-UA"/>
        </w:rPr>
        <w:t xml:space="preserve"> євроінтеграційних намірів </w:t>
      </w:r>
      <w:r w:rsidR="00994B64" w:rsidRPr="00FE49BB">
        <w:rPr>
          <w:rFonts w:ascii="Times New Roman" w:eastAsia="Times New Roman" w:hAnsi="Times New Roman"/>
          <w:sz w:val="28"/>
          <w:szCs w:val="28"/>
          <w:lang w:eastAsia="uk-UA"/>
        </w:rPr>
        <w:t>Україна перебуває на важливому етапі свого розвитку, який супроводжується процесом реформування найваж</w:t>
      </w:r>
      <w:r w:rsidR="002A038D" w:rsidRPr="00FE49BB">
        <w:rPr>
          <w:rFonts w:ascii="Times New Roman" w:eastAsia="Times New Roman" w:hAnsi="Times New Roman"/>
          <w:sz w:val="28"/>
          <w:szCs w:val="28"/>
          <w:lang w:eastAsia="uk-UA"/>
        </w:rPr>
        <w:t>ливіших сфер суспільних відносин</w:t>
      </w:r>
      <w:r w:rsidR="009C522A" w:rsidRPr="00FE49BB">
        <w:rPr>
          <w:rFonts w:ascii="Times New Roman" w:eastAsia="Times New Roman" w:hAnsi="Times New Roman"/>
          <w:sz w:val="28"/>
          <w:szCs w:val="28"/>
          <w:lang w:eastAsia="uk-UA"/>
        </w:rPr>
        <w:t>. Н</w:t>
      </w:r>
      <w:r w:rsidR="002A038D" w:rsidRPr="00FE49BB">
        <w:rPr>
          <w:rFonts w:ascii="Times New Roman" w:eastAsia="Times New Roman" w:hAnsi="Times New Roman"/>
          <w:sz w:val="28"/>
          <w:szCs w:val="28"/>
          <w:lang w:eastAsia="uk-UA"/>
        </w:rPr>
        <w:t xml:space="preserve">а цьому етапі </w:t>
      </w:r>
      <w:r w:rsidR="009C522A" w:rsidRPr="00FE49BB">
        <w:rPr>
          <w:rFonts w:ascii="Times New Roman" w:eastAsia="Times New Roman" w:hAnsi="Times New Roman"/>
          <w:sz w:val="28"/>
          <w:szCs w:val="28"/>
          <w:lang w:eastAsia="uk-UA"/>
        </w:rPr>
        <w:t xml:space="preserve">постає необхідність </w:t>
      </w:r>
      <w:r w:rsidR="009C522A" w:rsidRPr="00FE49BB">
        <w:rPr>
          <w:rFonts w:ascii="Times New Roman" w:hAnsi="Times New Roman"/>
          <w:sz w:val="28"/>
          <w:szCs w:val="28"/>
        </w:rPr>
        <w:t>вибору такої моделі розвитку суспільства, яка передбачає пріоритетний розвиток науки, як гарантії суспільного поступу, забезпечення прав людини,</w:t>
      </w:r>
      <w:r w:rsidR="00CC4CC6" w:rsidRPr="00FE49BB">
        <w:rPr>
          <w:rFonts w:ascii="Times New Roman" w:hAnsi="Times New Roman"/>
          <w:sz w:val="28"/>
          <w:szCs w:val="28"/>
        </w:rPr>
        <w:t xml:space="preserve"> </w:t>
      </w:r>
      <w:r w:rsidR="009C522A" w:rsidRPr="00FE49BB">
        <w:rPr>
          <w:rFonts w:ascii="Times New Roman" w:hAnsi="Times New Roman"/>
          <w:sz w:val="28"/>
          <w:szCs w:val="28"/>
        </w:rPr>
        <w:t>високих стандартів життя,</w:t>
      </w:r>
      <w:r w:rsidR="00CC4CC6" w:rsidRPr="00FE49BB">
        <w:rPr>
          <w:rFonts w:ascii="Times New Roman" w:hAnsi="Times New Roman"/>
          <w:sz w:val="28"/>
          <w:szCs w:val="28"/>
        </w:rPr>
        <w:t xml:space="preserve"> </w:t>
      </w:r>
      <w:r w:rsidR="00D5229A" w:rsidRPr="00FE49BB">
        <w:rPr>
          <w:rFonts w:ascii="Times New Roman" w:hAnsi="Times New Roman"/>
          <w:sz w:val="28"/>
          <w:szCs w:val="28"/>
        </w:rPr>
        <w:t>соціально-</w:t>
      </w:r>
      <w:r w:rsidR="009C522A" w:rsidRPr="00FE49BB">
        <w:rPr>
          <w:rFonts w:ascii="Times New Roman" w:hAnsi="Times New Roman"/>
          <w:sz w:val="28"/>
          <w:szCs w:val="28"/>
        </w:rPr>
        <w:t>економічного зростання.</w:t>
      </w:r>
    </w:p>
    <w:p w:rsidR="00A5562A" w:rsidRPr="00FE49BB" w:rsidRDefault="0096516A" w:rsidP="00142BB7">
      <w:pPr>
        <w:spacing w:after="0" w:line="360" w:lineRule="auto"/>
        <w:ind w:firstLine="709"/>
        <w:jc w:val="both"/>
        <w:rPr>
          <w:rFonts w:ascii="Times New Roman" w:hAnsi="Times New Roman"/>
          <w:color w:val="000000"/>
          <w:sz w:val="28"/>
          <w:szCs w:val="28"/>
          <w:lang w:bidi="uk-UA"/>
        </w:rPr>
      </w:pPr>
      <w:r w:rsidRPr="00FE49BB">
        <w:rPr>
          <w:rFonts w:ascii="Times New Roman" w:eastAsia="Times New Roman" w:hAnsi="Times New Roman"/>
          <w:sz w:val="28"/>
          <w:szCs w:val="28"/>
          <w:lang w:eastAsia="uk-UA"/>
        </w:rPr>
        <w:t>У</w:t>
      </w:r>
      <w:r w:rsidR="00B433D2" w:rsidRPr="00FE49BB">
        <w:rPr>
          <w:rFonts w:ascii="Times New Roman" w:eastAsia="Times New Roman" w:hAnsi="Times New Roman"/>
          <w:sz w:val="28"/>
          <w:szCs w:val="28"/>
          <w:lang w:eastAsia="uk-UA"/>
        </w:rPr>
        <w:t xml:space="preserve">свідомлення </w:t>
      </w:r>
      <w:r w:rsidR="00D5229A" w:rsidRPr="00FE49BB">
        <w:rPr>
          <w:rFonts w:ascii="Times New Roman" w:eastAsia="Times New Roman" w:hAnsi="Times New Roman"/>
          <w:sz w:val="28"/>
          <w:szCs w:val="28"/>
          <w:lang w:eastAsia="uk-UA"/>
        </w:rPr>
        <w:t xml:space="preserve">ролі і </w:t>
      </w:r>
      <w:r w:rsidR="00B433D2" w:rsidRPr="00FE49BB">
        <w:rPr>
          <w:rFonts w:ascii="Times New Roman" w:eastAsia="Times New Roman" w:hAnsi="Times New Roman"/>
          <w:sz w:val="28"/>
          <w:szCs w:val="28"/>
          <w:lang w:eastAsia="uk-UA"/>
        </w:rPr>
        <w:t xml:space="preserve">значення науки в </w:t>
      </w:r>
      <w:r w:rsidR="00303A5C" w:rsidRPr="00FE49BB">
        <w:rPr>
          <w:rFonts w:ascii="Times New Roman" w:eastAsia="Times New Roman" w:hAnsi="Times New Roman"/>
          <w:sz w:val="28"/>
          <w:szCs w:val="28"/>
          <w:lang w:eastAsia="uk-UA"/>
        </w:rPr>
        <w:t xml:space="preserve">сучасних </w:t>
      </w:r>
      <w:r w:rsidR="00B433D2" w:rsidRPr="00FE49BB">
        <w:rPr>
          <w:rFonts w:ascii="Times New Roman" w:eastAsia="Times New Roman" w:hAnsi="Times New Roman"/>
          <w:sz w:val="28"/>
          <w:szCs w:val="28"/>
          <w:lang w:eastAsia="uk-UA"/>
        </w:rPr>
        <w:t xml:space="preserve">умовах </w:t>
      </w:r>
      <w:r w:rsidR="00680612" w:rsidRPr="00FE49BB">
        <w:rPr>
          <w:rFonts w:ascii="Times New Roman" w:eastAsia="Times New Roman" w:hAnsi="Times New Roman"/>
          <w:sz w:val="28"/>
          <w:szCs w:val="28"/>
          <w:lang w:eastAsia="uk-UA"/>
        </w:rPr>
        <w:t>спонукає</w:t>
      </w:r>
      <w:r w:rsidR="00B433D2" w:rsidRPr="00FE49BB">
        <w:rPr>
          <w:rFonts w:ascii="Times New Roman" w:eastAsia="Times New Roman" w:hAnsi="Times New Roman"/>
          <w:sz w:val="28"/>
          <w:szCs w:val="28"/>
          <w:lang w:eastAsia="uk-UA"/>
        </w:rPr>
        <w:t xml:space="preserve"> до </w:t>
      </w:r>
      <w:r w:rsidR="00AB6EB3" w:rsidRPr="00FE49BB">
        <w:rPr>
          <w:rFonts w:ascii="Times New Roman" w:eastAsia="Times New Roman" w:hAnsi="Times New Roman"/>
          <w:sz w:val="28"/>
          <w:szCs w:val="28"/>
          <w:lang w:eastAsia="uk-UA"/>
        </w:rPr>
        <w:t>пошуку шляхів в</w:t>
      </w:r>
      <w:r w:rsidR="001E0EA8" w:rsidRPr="00FE49BB">
        <w:rPr>
          <w:rFonts w:ascii="Times New Roman" w:eastAsia="Times New Roman" w:hAnsi="Times New Roman"/>
          <w:sz w:val="28"/>
          <w:szCs w:val="28"/>
          <w:lang w:eastAsia="uk-UA"/>
        </w:rPr>
        <w:t xml:space="preserve">досконалення державного </w:t>
      </w:r>
      <w:r w:rsidR="009F2934" w:rsidRPr="00FE49BB">
        <w:rPr>
          <w:rFonts w:ascii="Times New Roman" w:hAnsi="Times New Roman"/>
          <w:sz w:val="28"/>
          <w:szCs w:val="28"/>
        </w:rPr>
        <w:t xml:space="preserve">управління </w:t>
      </w:r>
      <w:r w:rsidR="00D5229A" w:rsidRPr="00FE49BB">
        <w:rPr>
          <w:rFonts w:ascii="Times New Roman" w:hAnsi="Times New Roman"/>
          <w:sz w:val="28"/>
          <w:szCs w:val="28"/>
        </w:rPr>
        <w:t xml:space="preserve">і державного регулювання </w:t>
      </w:r>
      <w:r w:rsidR="009F2934" w:rsidRPr="00FE49BB">
        <w:rPr>
          <w:rFonts w:ascii="Times New Roman" w:hAnsi="Times New Roman"/>
          <w:sz w:val="28"/>
          <w:szCs w:val="28"/>
        </w:rPr>
        <w:t>у сфері наукової та науково-технічної діяльності</w:t>
      </w:r>
      <w:r w:rsidR="001E0EA8" w:rsidRPr="00FE49BB">
        <w:rPr>
          <w:rFonts w:ascii="Times New Roman" w:eastAsia="Times New Roman" w:hAnsi="Times New Roman"/>
          <w:sz w:val="28"/>
          <w:szCs w:val="28"/>
          <w:lang w:eastAsia="uk-UA"/>
        </w:rPr>
        <w:t xml:space="preserve">, </w:t>
      </w:r>
      <w:r w:rsidR="00303A5C" w:rsidRPr="00FE49BB">
        <w:rPr>
          <w:rFonts w:ascii="Times New Roman" w:eastAsia="Times New Roman" w:hAnsi="Times New Roman"/>
          <w:sz w:val="28"/>
          <w:szCs w:val="28"/>
          <w:lang w:eastAsia="uk-UA"/>
        </w:rPr>
        <w:t>переходу</w:t>
      </w:r>
      <w:r w:rsidR="001E0EA8" w:rsidRPr="00FE49BB">
        <w:rPr>
          <w:rFonts w:ascii="Times New Roman" w:eastAsia="Times New Roman" w:hAnsi="Times New Roman"/>
          <w:sz w:val="28"/>
          <w:szCs w:val="28"/>
          <w:lang w:eastAsia="uk-UA"/>
        </w:rPr>
        <w:t xml:space="preserve"> на новий якісний </w:t>
      </w:r>
      <w:r w:rsidR="00D5229A" w:rsidRPr="00FE49BB">
        <w:rPr>
          <w:rFonts w:ascii="Times New Roman" w:eastAsia="Times New Roman" w:hAnsi="Times New Roman"/>
          <w:sz w:val="28"/>
          <w:szCs w:val="28"/>
          <w:lang w:eastAsia="uk-UA"/>
        </w:rPr>
        <w:t>щабель</w:t>
      </w:r>
      <w:r w:rsidR="001E0EA8" w:rsidRPr="00FE49BB">
        <w:rPr>
          <w:rFonts w:ascii="Times New Roman" w:eastAsia="Times New Roman" w:hAnsi="Times New Roman"/>
          <w:sz w:val="28"/>
          <w:szCs w:val="28"/>
          <w:lang w:eastAsia="uk-UA"/>
        </w:rPr>
        <w:t xml:space="preserve"> організації наукової діяльності</w:t>
      </w:r>
      <w:r w:rsidR="00303A5C" w:rsidRPr="00FE49BB">
        <w:rPr>
          <w:rFonts w:ascii="Times New Roman" w:eastAsia="Times New Roman" w:hAnsi="Times New Roman"/>
          <w:sz w:val="28"/>
          <w:szCs w:val="28"/>
          <w:lang w:eastAsia="uk-UA"/>
        </w:rPr>
        <w:t xml:space="preserve">, що </w:t>
      </w:r>
      <w:r w:rsidR="001E0EA8" w:rsidRPr="00FE49BB">
        <w:rPr>
          <w:rFonts w:ascii="Times New Roman" w:eastAsia="Times New Roman" w:hAnsi="Times New Roman"/>
          <w:sz w:val="28"/>
          <w:szCs w:val="28"/>
          <w:lang w:eastAsia="uk-UA"/>
        </w:rPr>
        <w:t>має на меті підвищення рівня вітчизняної науки до сучасного світового рівня.</w:t>
      </w:r>
      <w:r w:rsidR="00CC4CC6" w:rsidRPr="00FE49BB">
        <w:rPr>
          <w:rFonts w:ascii="Times New Roman" w:eastAsia="Times New Roman" w:hAnsi="Times New Roman"/>
          <w:sz w:val="28"/>
          <w:szCs w:val="28"/>
          <w:lang w:eastAsia="uk-UA"/>
        </w:rPr>
        <w:t xml:space="preserve"> </w:t>
      </w:r>
      <w:r w:rsidR="002F13D6" w:rsidRPr="00FE49BB">
        <w:rPr>
          <w:rFonts w:ascii="Times New Roman" w:hAnsi="Times New Roman"/>
          <w:sz w:val="28"/>
          <w:szCs w:val="28"/>
        </w:rPr>
        <w:t xml:space="preserve">Необхідність </w:t>
      </w:r>
      <w:r w:rsidR="00D5229A" w:rsidRPr="00FE49BB">
        <w:rPr>
          <w:rFonts w:ascii="Times New Roman" w:hAnsi="Times New Roman"/>
          <w:sz w:val="28"/>
          <w:szCs w:val="28"/>
        </w:rPr>
        <w:t>посил</w:t>
      </w:r>
      <w:r w:rsidR="002F13D6" w:rsidRPr="00FE49BB">
        <w:rPr>
          <w:rFonts w:ascii="Times New Roman" w:hAnsi="Times New Roman"/>
          <w:sz w:val="28"/>
          <w:szCs w:val="28"/>
        </w:rPr>
        <w:t>ення уваги суспільства і держави</w:t>
      </w:r>
      <w:r w:rsidR="00CC4CC6" w:rsidRPr="00FE49BB">
        <w:rPr>
          <w:rFonts w:ascii="Times New Roman" w:hAnsi="Times New Roman"/>
          <w:sz w:val="28"/>
          <w:szCs w:val="28"/>
        </w:rPr>
        <w:t xml:space="preserve"> </w:t>
      </w:r>
      <w:r w:rsidR="002F13D6" w:rsidRPr="00FE49BB">
        <w:rPr>
          <w:rFonts w:ascii="Times New Roman" w:hAnsi="Times New Roman"/>
          <w:sz w:val="28"/>
          <w:szCs w:val="28"/>
        </w:rPr>
        <w:t>до науки</w:t>
      </w:r>
      <w:r w:rsidR="001A730F" w:rsidRPr="00FE49BB">
        <w:rPr>
          <w:rFonts w:ascii="Times New Roman" w:hAnsi="Times New Roman"/>
          <w:sz w:val="28"/>
          <w:szCs w:val="28"/>
        </w:rPr>
        <w:t xml:space="preserve">, </w:t>
      </w:r>
      <w:r w:rsidR="001A730F" w:rsidRPr="00FE49BB">
        <w:rPr>
          <w:rFonts w:ascii="Times New Roman" w:hAnsi="Times New Roman"/>
          <w:noProof/>
          <w:sz w:val="28"/>
          <w:szCs w:val="28"/>
          <w:shd w:val="clear" w:color="auto" w:fill="FEFEFE"/>
        </w:rPr>
        <w:t xml:space="preserve">відновлення статусу вітчизняної науки як основного інструменту розвитку </w:t>
      </w:r>
      <w:r w:rsidR="00D5229A" w:rsidRPr="00FE49BB">
        <w:rPr>
          <w:rFonts w:ascii="Times New Roman" w:hAnsi="Times New Roman"/>
          <w:noProof/>
          <w:sz w:val="28"/>
          <w:szCs w:val="28"/>
          <w:shd w:val="clear" w:color="auto" w:fill="FEFEFE"/>
        </w:rPr>
        <w:t>країн</w:t>
      </w:r>
      <w:r w:rsidR="001A730F" w:rsidRPr="00FE49BB">
        <w:rPr>
          <w:rFonts w:ascii="Times New Roman" w:hAnsi="Times New Roman"/>
          <w:noProof/>
          <w:sz w:val="28"/>
          <w:szCs w:val="28"/>
          <w:shd w:val="clear" w:color="auto" w:fill="FEFEFE"/>
        </w:rPr>
        <w:t>и</w:t>
      </w:r>
      <w:r w:rsidR="004C441C" w:rsidRPr="00FE49BB">
        <w:rPr>
          <w:rFonts w:ascii="Times New Roman" w:hAnsi="Times New Roman"/>
          <w:sz w:val="28"/>
          <w:szCs w:val="28"/>
        </w:rPr>
        <w:t>, підвищення соціальної цінності наукового знання та престижу професії</w:t>
      </w:r>
      <w:r w:rsidR="00CC4CC6" w:rsidRPr="00FE49BB">
        <w:rPr>
          <w:rFonts w:ascii="Times New Roman" w:hAnsi="Times New Roman"/>
          <w:sz w:val="28"/>
          <w:szCs w:val="28"/>
        </w:rPr>
        <w:t xml:space="preserve"> </w:t>
      </w:r>
      <w:r w:rsidR="004C441C" w:rsidRPr="00FE49BB">
        <w:rPr>
          <w:rFonts w:ascii="Times New Roman" w:hAnsi="Times New Roman"/>
          <w:sz w:val="28"/>
          <w:szCs w:val="28"/>
        </w:rPr>
        <w:t xml:space="preserve">дослідника </w:t>
      </w:r>
      <w:r w:rsidR="002F13D6" w:rsidRPr="00FE49BB">
        <w:rPr>
          <w:rFonts w:ascii="Times New Roman" w:hAnsi="Times New Roman"/>
          <w:sz w:val="28"/>
          <w:szCs w:val="28"/>
        </w:rPr>
        <w:t xml:space="preserve">обумовлюється сучасними глобалізаційними процесами. </w:t>
      </w:r>
      <w:r w:rsidR="00A5562A" w:rsidRPr="00FE49BB">
        <w:rPr>
          <w:rFonts w:ascii="Times New Roman" w:hAnsi="Times New Roman"/>
          <w:color w:val="000000"/>
          <w:sz w:val="28"/>
          <w:szCs w:val="28"/>
          <w:lang w:bidi="uk-UA"/>
        </w:rPr>
        <w:t xml:space="preserve">Без </w:t>
      </w:r>
      <w:r w:rsidR="00D5229A" w:rsidRPr="00FE49BB">
        <w:rPr>
          <w:rFonts w:ascii="Times New Roman" w:hAnsi="Times New Roman"/>
          <w:color w:val="000000"/>
          <w:sz w:val="28"/>
          <w:szCs w:val="28"/>
          <w:lang w:bidi="uk-UA"/>
        </w:rPr>
        <w:t xml:space="preserve">впливу відповідних державних інституцій, </w:t>
      </w:r>
      <w:r w:rsidR="00A5562A" w:rsidRPr="00FE49BB">
        <w:rPr>
          <w:rFonts w:ascii="Times New Roman" w:hAnsi="Times New Roman"/>
          <w:color w:val="000000"/>
          <w:sz w:val="28"/>
          <w:szCs w:val="28"/>
          <w:lang w:bidi="uk-UA"/>
        </w:rPr>
        <w:t>вдосконалення державного регулювання наукової діяльності неможливо досягти підвищення довіри до української системи науки й технологій з боку країн Є</w:t>
      </w:r>
      <w:r w:rsidR="00D5229A" w:rsidRPr="00FE49BB">
        <w:rPr>
          <w:rFonts w:ascii="Times New Roman" w:hAnsi="Times New Roman"/>
          <w:color w:val="000000"/>
          <w:sz w:val="28"/>
          <w:szCs w:val="28"/>
          <w:lang w:bidi="uk-UA"/>
        </w:rPr>
        <w:t xml:space="preserve">вропейського </w:t>
      </w:r>
      <w:r w:rsidR="00A5562A" w:rsidRPr="00FE49BB">
        <w:rPr>
          <w:rFonts w:ascii="Times New Roman" w:hAnsi="Times New Roman"/>
          <w:color w:val="000000"/>
          <w:sz w:val="28"/>
          <w:szCs w:val="28"/>
          <w:lang w:bidi="uk-UA"/>
        </w:rPr>
        <w:t>С</w:t>
      </w:r>
      <w:r w:rsidR="00D5229A" w:rsidRPr="00FE49BB">
        <w:rPr>
          <w:rFonts w:ascii="Times New Roman" w:hAnsi="Times New Roman"/>
          <w:color w:val="000000"/>
          <w:sz w:val="28"/>
          <w:szCs w:val="28"/>
          <w:lang w:bidi="uk-UA"/>
        </w:rPr>
        <w:t>оюзу</w:t>
      </w:r>
      <w:r w:rsidR="00A5562A" w:rsidRPr="00FE49BB">
        <w:rPr>
          <w:rFonts w:ascii="Times New Roman" w:hAnsi="Times New Roman"/>
          <w:color w:val="000000"/>
          <w:sz w:val="28"/>
          <w:szCs w:val="28"/>
          <w:lang w:bidi="uk-UA"/>
        </w:rPr>
        <w:t xml:space="preserve"> з метою інтеграції до європейського дослідницького простору.</w:t>
      </w:r>
    </w:p>
    <w:p w:rsidR="00E6773E" w:rsidRPr="00FE49BB" w:rsidRDefault="00D5229A" w:rsidP="00142BB7">
      <w:pPr>
        <w:spacing w:after="0" w:line="360" w:lineRule="auto"/>
        <w:ind w:firstLine="709"/>
        <w:jc w:val="both"/>
        <w:rPr>
          <w:rStyle w:val="rvts0"/>
          <w:rFonts w:ascii="Times New Roman" w:hAnsi="Times New Roman"/>
          <w:sz w:val="28"/>
          <w:szCs w:val="28"/>
        </w:rPr>
      </w:pPr>
      <w:r w:rsidRPr="00FE49BB">
        <w:rPr>
          <w:rFonts w:ascii="Times New Roman" w:hAnsi="Times New Roman"/>
          <w:noProof/>
          <w:sz w:val="28"/>
          <w:szCs w:val="28"/>
          <w:shd w:val="clear" w:color="auto" w:fill="FEFEFE"/>
        </w:rPr>
        <w:lastRenderedPageBreak/>
        <w:t>Попри</w:t>
      </w:r>
      <w:r w:rsidR="005E4269" w:rsidRPr="00FE49BB">
        <w:rPr>
          <w:rFonts w:ascii="Times New Roman" w:hAnsi="Times New Roman"/>
          <w:noProof/>
          <w:sz w:val="28"/>
          <w:szCs w:val="28"/>
          <w:shd w:val="clear" w:color="auto" w:fill="FEFEFE"/>
        </w:rPr>
        <w:t xml:space="preserve"> підвищений інтерес</w:t>
      </w:r>
      <w:r w:rsidR="00772429" w:rsidRPr="00FE49BB">
        <w:rPr>
          <w:rFonts w:ascii="Times New Roman" w:hAnsi="Times New Roman"/>
          <w:noProof/>
          <w:sz w:val="28"/>
          <w:szCs w:val="28"/>
          <w:shd w:val="clear" w:color="auto" w:fill="FEFEFE"/>
        </w:rPr>
        <w:t xml:space="preserve"> до </w:t>
      </w:r>
      <w:r w:rsidRPr="00FE49BB">
        <w:rPr>
          <w:rFonts w:ascii="Times New Roman" w:hAnsi="Times New Roman"/>
          <w:noProof/>
          <w:sz w:val="28"/>
          <w:szCs w:val="28"/>
          <w:shd w:val="clear" w:color="auto" w:fill="FEFEFE"/>
        </w:rPr>
        <w:t>проблематик</w:t>
      </w:r>
      <w:r w:rsidR="00772429" w:rsidRPr="00FE49BB">
        <w:rPr>
          <w:rFonts w:ascii="Times New Roman" w:hAnsi="Times New Roman"/>
          <w:noProof/>
          <w:sz w:val="28"/>
          <w:szCs w:val="28"/>
          <w:shd w:val="clear" w:color="auto" w:fill="FEFEFE"/>
        </w:rPr>
        <w:t xml:space="preserve">и </w:t>
      </w:r>
      <w:r w:rsidR="0098529B" w:rsidRPr="00FE49BB">
        <w:rPr>
          <w:rFonts w:ascii="Times New Roman" w:hAnsi="Times New Roman"/>
          <w:noProof/>
          <w:sz w:val="28"/>
          <w:szCs w:val="28"/>
          <w:shd w:val="clear" w:color="auto" w:fill="FEFEFE"/>
        </w:rPr>
        <w:t xml:space="preserve">реформування </w:t>
      </w:r>
      <w:r w:rsidR="00772429" w:rsidRPr="00FE49BB">
        <w:rPr>
          <w:rFonts w:ascii="Times New Roman" w:hAnsi="Times New Roman"/>
          <w:noProof/>
          <w:sz w:val="28"/>
          <w:szCs w:val="28"/>
          <w:shd w:val="clear" w:color="auto" w:fill="FEFEFE"/>
        </w:rPr>
        <w:t>організації</w:t>
      </w:r>
      <w:r w:rsidR="009F5109" w:rsidRPr="00FE49BB">
        <w:rPr>
          <w:rFonts w:ascii="Times New Roman" w:hAnsi="Times New Roman"/>
          <w:noProof/>
          <w:sz w:val="28"/>
          <w:szCs w:val="28"/>
          <w:shd w:val="clear" w:color="auto" w:fill="FEFEFE"/>
        </w:rPr>
        <w:t xml:space="preserve"> </w:t>
      </w:r>
      <w:r w:rsidR="001B3A74" w:rsidRPr="00FE49BB">
        <w:rPr>
          <w:rFonts w:ascii="Times New Roman" w:hAnsi="Times New Roman"/>
          <w:sz w:val="28"/>
          <w:szCs w:val="28"/>
        </w:rPr>
        <w:t xml:space="preserve">наукових досліджень </w:t>
      </w:r>
      <w:r w:rsidRPr="00FE49BB">
        <w:rPr>
          <w:rFonts w:ascii="Times New Roman" w:hAnsi="Times New Roman"/>
          <w:sz w:val="28"/>
          <w:szCs w:val="28"/>
        </w:rPr>
        <w:t>і науково-технічної діяльності</w:t>
      </w:r>
      <w:r w:rsidR="001B3A74" w:rsidRPr="00FE49BB">
        <w:rPr>
          <w:rFonts w:ascii="Times New Roman" w:hAnsi="Times New Roman"/>
          <w:sz w:val="28"/>
          <w:szCs w:val="28"/>
        </w:rPr>
        <w:t xml:space="preserve"> н</w:t>
      </w:r>
      <w:r w:rsidR="005E4269" w:rsidRPr="00FE49BB">
        <w:rPr>
          <w:rFonts w:ascii="Times New Roman" w:hAnsi="Times New Roman"/>
          <w:noProof/>
          <w:sz w:val="28"/>
          <w:szCs w:val="28"/>
          <w:shd w:val="clear" w:color="auto" w:fill="FEFEFE"/>
        </w:rPr>
        <w:t xml:space="preserve">а сьогодні відсутні комплексні наукові </w:t>
      </w:r>
      <w:r w:rsidRPr="00FE49BB">
        <w:rPr>
          <w:rFonts w:ascii="Times New Roman" w:hAnsi="Times New Roman"/>
          <w:noProof/>
          <w:sz w:val="28"/>
          <w:szCs w:val="28"/>
          <w:shd w:val="clear" w:color="auto" w:fill="FEFEFE"/>
        </w:rPr>
        <w:t>роз</w:t>
      </w:r>
      <w:r w:rsidR="005E4269" w:rsidRPr="00FE49BB">
        <w:rPr>
          <w:rFonts w:ascii="Times New Roman" w:hAnsi="Times New Roman"/>
          <w:noProof/>
          <w:sz w:val="28"/>
          <w:szCs w:val="28"/>
          <w:shd w:val="clear" w:color="auto" w:fill="FEFEFE"/>
        </w:rPr>
        <w:t>робки</w:t>
      </w:r>
      <w:r w:rsidR="00F64888" w:rsidRPr="00FE49BB">
        <w:rPr>
          <w:rFonts w:ascii="Times New Roman" w:hAnsi="Times New Roman"/>
          <w:noProof/>
          <w:sz w:val="28"/>
          <w:szCs w:val="28"/>
          <w:shd w:val="clear" w:color="auto" w:fill="FEFEFE"/>
        </w:rPr>
        <w:t xml:space="preserve"> </w:t>
      </w:r>
      <w:r w:rsidR="00E21502" w:rsidRPr="00FE49BB">
        <w:rPr>
          <w:rFonts w:ascii="Times New Roman" w:hAnsi="Times New Roman"/>
          <w:noProof/>
          <w:sz w:val="28"/>
          <w:szCs w:val="28"/>
          <w:shd w:val="clear" w:color="auto" w:fill="FEFEFE"/>
        </w:rPr>
        <w:t xml:space="preserve">у цій сфері. </w:t>
      </w:r>
      <w:r w:rsidR="008874FB" w:rsidRPr="00FE49BB">
        <w:rPr>
          <w:rFonts w:ascii="Times New Roman" w:hAnsi="Times New Roman"/>
          <w:noProof/>
          <w:sz w:val="28"/>
          <w:szCs w:val="28"/>
          <w:shd w:val="clear" w:color="auto" w:fill="FEFEFE"/>
        </w:rPr>
        <w:t>Н</w:t>
      </w:r>
      <w:r w:rsidR="007106C4" w:rsidRPr="00FE49BB">
        <w:rPr>
          <w:rFonts w:ascii="Times New Roman" w:hAnsi="Times New Roman"/>
          <w:noProof/>
          <w:sz w:val="28"/>
          <w:szCs w:val="28"/>
          <w:shd w:val="clear" w:color="auto" w:fill="FEFEFE"/>
        </w:rPr>
        <w:t xml:space="preserve">едостатність науково-теоретичної бази державного регулювання наукової і науково-технічної діяльності зумовлює важливість вивчення </w:t>
      </w:r>
      <w:r w:rsidRPr="00FE49BB">
        <w:rPr>
          <w:rFonts w:ascii="Times New Roman" w:hAnsi="Times New Roman"/>
          <w:noProof/>
          <w:sz w:val="28"/>
          <w:szCs w:val="28"/>
          <w:shd w:val="clear" w:color="auto" w:fill="FEFEFE"/>
        </w:rPr>
        <w:t>дано</w:t>
      </w:r>
      <w:r w:rsidR="007106C4" w:rsidRPr="00FE49BB">
        <w:rPr>
          <w:rFonts w:ascii="Times New Roman" w:hAnsi="Times New Roman"/>
          <w:noProof/>
          <w:sz w:val="28"/>
          <w:szCs w:val="28"/>
          <w:shd w:val="clear" w:color="auto" w:fill="FEFEFE"/>
        </w:rPr>
        <w:t xml:space="preserve">ї проблематики, </w:t>
      </w:r>
      <w:r w:rsidRPr="00FE49BB">
        <w:rPr>
          <w:rFonts w:ascii="Times New Roman" w:hAnsi="Times New Roman"/>
          <w:noProof/>
          <w:sz w:val="28"/>
          <w:szCs w:val="28"/>
          <w:shd w:val="clear" w:color="auto" w:fill="FEFEFE"/>
        </w:rPr>
        <w:t xml:space="preserve">а </w:t>
      </w:r>
      <w:r w:rsidR="007106C4" w:rsidRPr="00FE49BB">
        <w:rPr>
          <w:rFonts w:ascii="Times New Roman" w:hAnsi="Times New Roman"/>
          <w:noProof/>
          <w:sz w:val="28"/>
          <w:szCs w:val="28"/>
          <w:shd w:val="clear" w:color="auto" w:fill="FEFEFE"/>
        </w:rPr>
        <w:t xml:space="preserve">тому </w:t>
      </w:r>
      <w:r w:rsidRPr="00FE49BB">
        <w:rPr>
          <w:rFonts w:ascii="Times New Roman" w:hAnsi="Times New Roman"/>
          <w:noProof/>
          <w:sz w:val="28"/>
          <w:szCs w:val="28"/>
          <w:shd w:val="clear" w:color="auto" w:fill="FEFEFE"/>
        </w:rPr>
        <w:t xml:space="preserve">дисертаційне </w:t>
      </w:r>
      <w:r w:rsidR="007106C4" w:rsidRPr="00FE49BB">
        <w:rPr>
          <w:rFonts w:ascii="Times New Roman" w:hAnsi="Times New Roman"/>
          <w:noProof/>
          <w:sz w:val="28"/>
          <w:szCs w:val="28"/>
          <w:shd w:val="clear" w:color="auto" w:fill="FEFEFE"/>
        </w:rPr>
        <w:t xml:space="preserve">дослідження </w:t>
      </w:r>
      <w:r w:rsidR="00832A90">
        <w:rPr>
          <w:rFonts w:ascii="Times New Roman" w:hAnsi="Times New Roman"/>
          <w:noProof/>
          <w:sz w:val="28"/>
          <w:szCs w:val="28"/>
          <w:shd w:val="clear" w:color="auto" w:fill="FEFEFE"/>
        </w:rPr>
        <w:t>Р. В. Н</w:t>
      </w:r>
      <w:r w:rsidRPr="00FE49BB">
        <w:rPr>
          <w:rFonts w:ascii="Times New Roman" w:hAnsi="Times New Roman"/>
          <w:noProof/>
          <w:sz w:val="28"/>
          <w:szCs w:val="28"/>
          <w:shd w:val="clear" w:color="auto" w:fill="FEFEFE"/>
        </w:rPr>
        <w:t xml:space="preserve">еколяка </w:t>
      </w:r>
      <w:r w:rsidR="007106C4" w:rsidRPr="00FE49BB">
        <w:rPr>
          <w:rFonts w:ascii="Times New Roman" w:hAnsi="Times New Roman"/>
          <w:noProof/>
          <w:sz w:val="28"/>
          <w:szCs w:val="28"/>
          <w:shd w:val="clear" w:color="auto" w:fill="FEFEFE"/>
        </w:rPr>
        <w:t>є вчасним і актуальним.</w:t>
      </w:r>
      <w:r w:rsidR="008874FB" w:rsidRPr="00FE49BB">
        <w:rPr>
          <w:rFonts w:ascii="Times New Roman" w:hAnsi="Times New Roman"/>
          <w:noProof/>
          <w:sz w:val="28"/>
          <w:szCs w:val="28"/>
          <w:shd w:val="clear" w:color="auto" w:fill="FEFEFE"/>
        </w:rPr>
        <w:t xml:space="preserve"> </w:t>
      </w:r>
      <w:r w:rsidRPr="00FE49BB">
        <w:rPr>
          <w:rFonts w:ascii="Times New Roman" w:hAnsi="Times New Roman"/>
          <w:noProof/>
          <w:sz w:val="28"/>
          <w:szCs w:val="28"/>
          <w:shd w:val="clear" w:color="auto" w:fill="FEFEFE"/>
        </w:rPr>
        <w:t>Реалізація</w:t>
      </w:r>
      <w:r w:rsidR="00E6773E" w:rsidRPr="00FE49BB">
        <w:rPr>
          <w:rFonts w:ascii="Times New Roman" w:hAnsi="Times New Roman"/>
          <w:noProof/>
          <w:sz w:val="28"/>
          <w:szCs w:val="28"/>
          <w:shd w:val="clear" w:color="auto" w:fill="FEFEFE"/>
        </w:rPr>
        <w:t xml:space="preserve"> заходів з рефор</w:t>
      </w:r>
      <w:r w:rsidR="000708E5" w:rsidRPr="00FE49BB">
        <w:rPr>
          <w:rFonts w:ascii="Times New Roman" w:hAnsi="Times New Roman"/>
          <w:noProof/>
          <w:sz w:val="28"/>
          <w:szCs w:val="28"/>
          <w:shd w:val="clear" w:color="auto" w:fill="FEFEFE"/>
        </w:rPr>
        <w:t>м</w:t>
      </w:r>
      <w:r w:rsidR="00E6773E" w:rsidRPr="00FE49BB">
        <w:rPr>
          <w:rFonts w:ascii="Times New Roman" w:hAnsi="Times New Roman"/>
          <w:noProof/>
          <w:sz w:val="28"/>
          <w:szCs w:val="28"/>
          <w:shd w:val="clear" w:color="auto" w:fill="FEFEFE"/>
        </w:rPr>
        <w:t>ування державного регулювання наукової і науково-техічної діяльності повинно мати наукове обгрунтування</w:t>
      </w:r>
      <w:r w:rsidR="007B2704" w:rsidRPr="00FE49BB">
        <w:rPr>
          <w:rFonts w:ascii="Times New Roman" w:hAnsi="Times New Roman"/>
          <w:noProof/>
          <w:sz w:val="28"/>
          <w:szCs w:val="28"/>
          <w:shd w:val="clear" w:color="auto" w:fill="FEFEFE"/>
        </w:rPr>
        <w:t>,</w:t>
      </w:r>
      <w:r w:rsidR="00E6773E" w:rsidRPr="00FE49BB">
        <w:rPr>
          <w:rFonts w:ascii="Times New Roman" w:hAnsi="Times New Roman"/>
          <w:noProof/>
          <w:sz w:val="28"/>
          <w:szCs w:val="28"/>
          <w:shd w:val="clear" w:color="auto" w:fill="FEFEFE"/>
        </w:rPr>
        <w:t xml:space="preserve"> теоретичний фундамент</w:t>
      </w:r>
      <w:r w:rsidR="007B2704" w:rsidRPr="00FE49BB">
        <w:rPr>
          <w:rFonts w:ascii="Times New Roman" w:hAnsi="Times New Roman"/>
          <w:noProof/>
          <w:sz w:val="28"/>
          <w:szCs w:val="28"/>
          <w:shd w:val="clear" w:color="auto" w:fill="FEFEFE"/>
        </w:rPr>
        <w:t xml:space="preserve"> та </w:t>
      </w:r>
      <w:r w:rsidRPr="00FE49BB">
        <w:rPr>
          <w:rFonts w:ascii="Times New Roman" w:hAnsi="Times New Roman"/>
          <w:noProof/>
          <w:sz w:val="28"/>
          <w:szCs w:val="28"/>
          <w:shd w:val="clear" w:color="auto" w:fill="FEFEFE"/>
        </w:rPr>
        <w:t xml:space="preserve">має бути </w:t>
      </w:r>
      <w:r w:rsidR="007B2704" w:rsidRPr="00FE49BB">
        <w:rPr>
          <w:rFonts w:ascii="Times New Roman" w:hAnsi="Times New Roman"/>
          <w:noProof/>
          <w:sz w:val="28"/>
          <w:szCs w:val="28"/>
          <w:shd w:val="clear" w:color="auto" w:fill="FEFEFE"/>
        </w:rPr>
        <w:t xml:space="preserve">спрямоване на </w:t>
      </w:r>
      <w:r w:rsidR="00CE6DBA" w:rsidRPr="00FE49BB">
        <w:rPr>
          <w:rFonts w:ascii="Times New Roman" w:hAnsi="Times New Roman"/>
          <w:noProof/>
          <w:sz w:val="28"/>
          <w:szCs w:val="28"/>
          <w:shd w:val="clear" w:color="auto" w:fill="FEFEFE"/>
        </w:rPr>
        <w:t xml:space="preserve">забезпечення </w:t>
      </w:r>
      <w:r w:rsidR="007B2704" w:rsidRPr="00FE49BB">
        <w:rPr>
          <w:rStyle w:val="rvts0"/>
          <w:rFonts w:ascii="Times New Roman" w:hAnsi="Times New Roman"/>
          <w:sz w:val="28"/>
          <w:szCs w:val="28"/>
        </w:rPr>
        <w:t xml:space="preserve">прогресу суспільства, </w:t>
      </w:r>
      <w:r w:rsidRPr="00FE49BB">
        <w:rPr>
          <w:rStyle w:val="rvts0"/>
          <w:rFonts w:ascii="Times New Roman" w:hAnsi="Times New Roman"/>
          <w:sz w:val="28"/>
          <w:szCs w:val="28"/>
        </w:rPr>
        <w:t xml:space="preserve">вирішення завдань соціально-економічного розвитку країни, зростання </w:t>
      </w:r>
      <w:r w:rsidR="007B2704" w:rsidRPr="00FE49BB">
        <w:rPr>
          <w:rStyle w:val="rvts0"/>
          <w:rFonts w:ascii="Times New Roman" w:hAnsi="Times New Roman"/>
          <w:sz w:val="28"/>
          <w:szCs w:val="28"/>
        </w:rPr>
        <w:t xml:space="preserve">духовного та інтелектуального </w:t>
      </w:r>
      <w:r w:rsidRPr="00FE49BB">
        <w:rPr>
          <w:rStyle w:val="rvts0"/>
          <w:rFonts w:ascii="Times New Roman" w:hAnsi="Times New Roman"/>
          <w:sz w:val="28"/>
          <w:szCs w:val="28"/>
        </w:rPr>
        <w:t>рівня громадян</w:t>
      </w:r>
      <w:r w:rsidR="00CE6DBA" w:rsidRPr="00FE49BB">
        <w:rPr>
          <w:rStyle w:val="rvts0"/>
          <w:rFonts w:ascii="Times New Roman" w:hAnsi="Times New Roman"/>
          <w:sz w:val="28"/>
          <w:szCs w:val="28"/>
        </w:rPr>
        <w:t>.</w:t>
      </w:r>
    </w:p>
    <w:p w:rsidR="00A0389B" w:rsidRPr="00FE49BB" w:rsidRDefault="001E046D" w:rsidP="00142BB7">
      <w:pPr>
        <w:spacing w:after="0" w:line="360" w:lineRule="auto"/>
        <w:ind w:firstLine="709"/>
        <w:jc w:val="both"/>
        <w:rPr>
          <w:rFonts w:ascii="Times New Roman" w:hAnsi="Times New Roman"/>
          <w:sz w:val="28"/>
          <w:szCs w:val="28"/>
        </w:rPr>
      </w:pPr>
      <w:r w:rsidRPr="00FE49BB">
        <w:rPr>
          <w:rFonts w:ascii="Times New Roman" w:hAnsi="Times New Roman"/>
          <w:sz w:val="28"/>
          <w:szCs w:val="28"/>
        </w:rPr>
        <w:t>Дисертаці</w:t>
      </w:r>
      <w:r w:rsidR="00D5229A" w:rsidRPr="00FE49BB">
        <w:rPr>
          <w:rFonts w:ascii="Times New Roman" w:hAnsi="Times New Roman"/>
          <w:sz w:val="28"/>
          <w:szCs w:val="28"/>
        </w:rPr>
        <w:t>йна робота</w:t>
      </w:r>
      <w:r w:rsidRPr="00FE49BB">
        <w:rPr>
          <w:rFonts w:ascii="Times New Roman" w:hAnsi="Times New Roman"/>
          <w:sz w:val="28"/>
          <w:szCs w:val="28"/>
        </w:rPr>
        <w:t xml:space="preserve"> виконана відповідно до Плану науково-дослідної роботи відділу проблем державного управління та адміністративного права Інституту держави і права ім.</w:t>
      </w:r>
      <w:r w:rsidR="00D5229A" w:rsidRPr="00FE49BB">
        <w:rPr>
          <w:rFonts w:ascii="Times New Roman" w:hAnsi="Times New Roman"/>
          <w:sz w:val="28"/>
          <w:szCs w:val="28"/>
        </w:rPr>
        <w:t> </w:t>
      </w:r>
      <w:r w:rsidRPr="00FE49BB">
        <w:rPr>
          <w:rFonts w:ascii="Times New Roman" w:hAnsi="Times New Roman"/>
          <w:sz w:val="28"/>
          <w:szCs w:val="28"/>
        </w:rPr>
        <w:t>В.</w:t>
      </w:r>
      <w:r w:rsidR="00D5229A" w:rsidRPr="00FE49BB">
        <w:rPr>
          <w:rFonts w:ascii="Times New Roman" w:hAnsi="Times New Roman"/>
          <w:sz w:val="28"/>
          <w:szCs w:val="28"/>
        </w:rPr>
        <w:t> </w:t>
      </w:r>
      <w:r w:rsidRPr="00FE49BB">
        <w:rPr>
          <w:rFonts w:ascii="Times New Roman" w:hAnsi="Times New Roman"/>
          <w:sz w:val="28"/>
          <w:szCs w:val="28"/>
        </w:rPr>
        <w:t>М.</w:t>
      </w:r>
      <w:r w:rsidR="00D5229A" w:rsidRPr="00FE49BB">
        <w:rPr>
          <w:rFonts w:ascii="Times New Roman" w:hAnsi="Times New Roman"/>
          <w:sz w:val="28"/>
          <w:szCs w:val="28"/>
        </w:rPr>
        <w:t> </w:t>
      </w:r>
      <w:r w:rsidRPr="00FE49BB">
        <w:rPr>
          <w:rFonts w:ascii="Times New Roman" w:hAnsi="Times New Roman"/>
          <w:sz w:val="28"/>
          <w:szCs w:val="28"/>
        </w:rPr>
        <w:t xml:space="preserve">Корецького НАН України в межах тем: </w:t>
      </w:r>
      <w:r w:rsidR="00D5229A" w:rsidRPr="00FE49BB">
        <w:rPr>
          <w:rFonts w:ascii="Times New Roman" w:hAnsi="Times New Roman"/>
          <w:sz w:val="28"/>
          <w:szCs w:val="28"/>
        </w:rPr>
        <w:t>«</w:t>
      </w:r>
      <w:r w:rsidRPr="00FE49BB">
        <w:rPr>
          <w:rFonts w:ascii="Times New Roman" w:hAnsi="Times New Roman"/>
          <w:sz w:val="28"/>
          <w:szCs w:val="28"/>
          <w:shd w:val="clear" w:color="auto" w:fill="FFFFFF"/>
        </w:rPr>
        <w:t>Проблеми адміністративно-правового регулювання відносин органів публічної адміністрації з громадянами в Україні</w:t>
      </w:r>
      <w:r w:rsidR="00D5229A" w:rsidRPr="00FE49BB">
        <w:rPr>
          <w:rFonts w:ascii="Times New Roman" w:hAnsi="Times New Roman"/>
          <w:sz w:val="28"/>
          <w:szCs w:val="28"/>
          <w:shd w:val="clear" w:color="auto" w:fill="FFFFFF"/>
        </w:rPr>
        <w:t>»</w:t>
      </w:r>
      <w:r w:rsidRPr="00FE49BB">
        <w:rPr>
          <w:rFonts w:ascii="Times New Roman" w:hAnsi="Times New Roman"/>
          <w:sz w:val="28"/>
          <w:szCs w:val="28"/>
          <w:shd w:val="clear" w:color="auto" w:fill="FFFFFF"/>
        </w:rPr>
        <w:t xml:space="preserve"> (номер державної реєстрації</w:t>
      </w:r>
      <w:r w:rsidR="00CC4CC6" w:rsidRPr="00FE49BB">
        <w:rPr>
          <w:rFonts w:ascii="Times New Roman" w:hAnsi="Times New Roman"/>
          <w:sz w:val="28"/>
          <w:szCs w:val="28"/>
          <w:shd w:val="clear" w:color="auto" w:fill="FFFFFF"/>
        </w:rPr>
        <w:t xml:space="preserve"> </w:t>
      </w:r>
      <w:r w:rsidRPr="00FE49BB">
        <w:rPr>
          <w:rFonts w:ascii="Times New Roman" w:hAnsi="Times New Roman"/>
          <w:sz w:val="28"/>
          <w:szCs w:val="28"/>
          <w:shd w:val="clear" w:color="auto" w:fill="FFFFFF"/>
        </w:rPr>
        <w:t xml:space="preserve">0113U007856); </w:t>
      </w:r>
      <w:r w:rsidR="00D5229A" w:rsidRPr="00FE49BB">
        <w:rPr>
          <w:rFonts w:ascii="Times New Roman" w:hAnsi="Times New Roman"/>
          <w:sz w:val="28"/>
          <w:szCs w:val="28"/>
          <w:shd w:val="clear" w:color="auto" w:fill="FFFFFF"/>
        </w:rPr>
        <w:t>«</w:t>
      </w:r>
      <w:r w:rsidRPr="00FE49BB">
        <w:rPr>
          <w:rFonts w:ascii="Times New Roman" w:hAnsi="Times New Roman"/>
          <w:sz w:val="28"/>
          <w:szCs w:val="28"/>
          <w:shd w:val="clear" w:color="auto" w:fill="FFFFFF"/>
        </w:rPr>
        <w:t>Проблеми адміністративно-правового забезпечення діяльності органів публічної адміністрації в умовах децентралізації виконавчої влади</w:t>
      </w:r>
      <w:r w:rsidR="00D5229A" w:rsidRPr="00FE49BB">
        <w:rPr>
          <w:rFonts w:ascii="Times New Roman" w:hAnsi="Times New Roman"/>
          <w:sz w:val="28"/>
          <w:szCs w:val="28"/>
          <w:shd w:val="clear" w:color="auto" w:fill="FFFFFF"/>
        </w:rPr>
        <w:t>»</w:t>
      </w:r>
      <w:r w:rsidRPr="00FE49BB">
        <w:rPr>
          <w:rFonts w:ascii="Times New Roman" w:hAnsi="Times New Roman"/>
          <w:sz w:val="28"/>
          <w:szCs w:val="28"/>
          <w:shd w:val="clear" w:color="auto" w:fill="FFFFFF"/>
        </w:rPr>
        <w:t xml:space="preserve"> (номер державної реєстрації</w:t>
      </w:r>
      <w:r w:rsidR="00CC4CC6" w:rsidRPr="00FE49BB">
        <w:rPr>
          <w:rFonts w:ascii="Times New Roman" w:hAnsi="Times New Roman"/>
          <w:sz w:val="28"/>
          <w:szCs w:val="28"/>
          <w:shd w:val="clear" w:color="auto" w:fill="FFFFFF"/>
        </w:rPr>
        <w:t xml:space="preserve"> </w:t>
      </w:r>
      <w:r w:rsidRPr="00FE49BB">
        <w:rPr>
          <w:rFonts w:ascii="Times New Roman" w:hAnsi="Times New Roman"/>
          <w:sz w:val="28"/>
          <w:szCs w:val="28"/>
          <w:shd w:val="clear" w:color="auto" w:fill="FFFFFF"/>
        </w:rPr>
        <w:t xml:space="preserve">0117U002704), </w:t>
      </w:r>
      <w:r w:rsidRPr="00FE49BB">
        <w:rPr>
          <w:rFonts w:ascii="Times New Roman" w:hAnsi="Times New Roman"/>
          <w:sz w:val="28"/>
          <w:szCs w:val="28"/>
        </w:rPr>
        <w:t xml:space="preserve">що також підтверджує актуальність </w:t>
      </w:r>
      <w:r w:rsidRPr="00FE49BB">
        <w:rPr>
          <w:rFonts w:ascii="Times New Roman" w:hAnsi="Times New Roman"/>
          <w:bCs/>
          <w:color w:val="000000"/>
          <w:spacing w:val="-1"/>
          <w:sz w:val="28"/>
          <w:szCs w:val="28"/>
        </w:rPr>
        <w:t>теми</w:t>
      </w:r>
      <w:r w:rsidRPr="00FE49BB">
        <w:rPr>
          <w:rFonts w:ascii="Times New Roman" w:hAnsi="Times New Roman"/>
          <w:sz w:val="28"/>
          <w:szCs w:val="28"/>
        </w:rPr>
        <w:t xml:space="preserve"> дослідження.</w:t>
      </w:r>
      <w:r w:rsidR="00A0389B" w:rsidRPr="00FE49BB">
        <w:rPr>
          <w:rFonts w:ascii="Times New Roman" w:hAnsi="Times New Roman"/>
          <w:sz w:val="28"/>
          <w:szCs w:val="28"/>
        </w:rPr>
        <w:t xml:space="preserve"> </w:t>
      </w:r>
    </w:p>
    <w:p w:rsidR="00A470CB" w:rsidRPr="00FE49BB" w:rsidRDefault="00AF259E" w:rsidP="00142BB7">
      <w:pPr>
        <w:spacing w:after="0" w:line="360" w:lineRule="auto"/>
        <w:ind w:firstLine="709"/>
        <w:contextualSpacing/>
        <w:jc w:val="both"/>
        <w:rPr>
          <w:rFonts w:ascii="Times New Roman" w:eastAsia="Times New Roman" w:hAnsi="Times New Roman"/>
          <w:sz w:val="28"/>
          <w:szCs w:val="28"/>
          <w:lang w:eastAsia="uk-UA"/>
        </w:rPr>
      </w:pPr>
      <w:r w:rsidRPr="00FE49BB">
        <w:rPr>
          <w:rFonts w:ascii="Times New Roman" w:hAnsi="Times New Roman"/>
          <w:b/>
          <w:sz w:val="28"/>
          <w:szCs w:val="28"/>
        </w:rPr>
        <w:t>Ступінь обґрунтованості наукових положень, висновків і рекомендацій, сформульованих у дисертації, їх достовірність.</w:t>
      </w:r>
      <w:r w:rsidR="00A0389B" w:rsidRPr="00FE49BB">
        <w:rPr>
          <w:rFonts w:ascii="Times New Roman" w:hAnsi="Times New Roman"/>
          <w:b/>
          <w:sz w:val="28"/>
          <w:szCs w:val="28"/>
        </w:rPr>
        <w:t xml:space="preserve"> </w:t>
      </w:r>
      <w:r w:rsidR="00EE31B9" w:rsidRPr="00FE49BB">
        <w:rPr>
          <w:rFonts w:ascii="Times New Roman" w:eastAsia="Times New Roman" w:hAnsi="Times New Roman"/>
          <w:sz w:val="28"/>
          <w:szCs w:val="28"/>
          <w:lang w:eastAsia="uk-UA"/>
        </w:rPr>
        <w:t>Високий ступінь обґрунтованості результатів дослідження зумовлено досить раціональною</w:t>
      </w:r>
      <w:r w:rsidR="00D5229A" w:rsidRPr="00FE49BB">
        <w:rPr>
          <w:rFonts w:ascii="Times New Roman" w:eastAsia="Times New Roman" w:hAnsi="Times New Roman"/>
          <w:sz w:val="28"/>
          <w:szCs w:val="28"/>
          <w:lang w:eastAsia="uk-UA"/>
        </w:rPr>
        <w:t>, логічною</w:t>
      </w:r>
      <w:r w:rsidR="00EE31B9" w:rsidRPr="00FE49BB">
        <w:rPr>
          <w:rFonts w:ascii="Times New Roman" w:eastAsia="Times New Roman" w:hAnsi="Times New Roman"/>
          <w:sz w:val="28"/>
          <w:szCs w:val="28"/>
          <w:lang w:eastAsia="uk-UA"/>
        </w:rPr>
        <w:t xml:space="preserve"> та внутрішньо узгодженою структурою дисертаційної роботи. </w:t>
      </w:r>
      <w:r w:rsidR="00D5229A" w:rsidRPr="00FE49BB">
        <w:rPr>
          <w:rFonts w:ascii="Times New Roman" w:eastAsia="Times New Roman" w:hAnsi="Times New Roman"/>
          <w:sz w:val="28"/>
          <w:szCs w:val="28"/>
          <w:lang w:eastAsia="uk-UA"/>
        </w:rPr>
        <w:t>Архітектонік</w:t>
      </w:r>
      <w:r w:rsidR="00DB7C0A" w:rsidRPr="00FE49BB">
        <w:rPr>
          <w:rFonts w:ascii="Times New Roman" w:eastAsia="Times New Roman" w:hAnsi="Times New Roman"/>
          <w:sz w:val="28"/>
          <w:szCs w:val="28"/>
          <w:lang w:eastAsia="uk-UA"/>
        </w:rPr>
        <w:t>а роботи та її зміст свідчать про прагнення автора комплексно вирішити завдання дослідження. Чітко про</w:t>
      </w:r>
      <w:r w:rsidR="00D5229A" w:rsidRPr="00FE49BB">
        <w:rPr>
          <w:rFonts w:ascii="Times New Roman" w:eastAsia="Times New Roman" w:hAnsi="Times New Roman"/>
          <w:sz w:val="28"/>
          <w:szCs w:val="28"/>
          <w:lang w:eastAsia="uk-UA"/>
        </w:rPr>
        <w:t>стежу</w:t>
      </w:r>
      <w:r w:rsidR="00DB7C0A" w:rsidRPr="00FE49BB">
        <w:rPr>
          <w:rFonts w:ascii="Times New Roman" w:eastAsia="Times New Roman" w:hAnsi="Times New Roman"/>
          <w:sz w:val="28"/>
          <w:szCs w:val="28"/>
          <w:lang w:eastAsia="uk-UA"/>
        </w:rPr>
        <w:t>ється системний підхід до</w:t>
      </w:r>
      <w:r w:rsidR="00CC4CC6" w:rsidRPr="00FE49BB">
        <w:rPr>
          <w:rFonts w:ascii="Times New Roman" w:eastAsia="Times New Roman" w:hAnsi="Times New Roman"/>
          <w:sz w:val="28"/>
          <w:szCs w:val="28"/>
          <w:lang w:eastAsia="uk-UA"/>
        </w:rPr>
        <w:t xml:space="preserve"> </w:t>
      </w:r>
      <w:r w:rsidR="00DB7C0A" w:rsidRPr="00FE49BB">
        <w:rPr>
          <w:rFonts w:ascii="Times New Roman" w:eastAsia="Times New Roman" w:hAnsi="Times New Roman"/>
          <w:sz w:val="28"/>
          <w:szCs w:val="28"/>
          <w:lang w:eastAsia="uk-UA"/>
        </w:rPr>
        <w:t>розв’язання проблем, що стосуються його об’єкта та предмета. Дисертант досить вдало визначив мету свого дослідження.</w:t>
      </w:r>
      <w:r w:rsidR="00CC64B1" w:rsidRPr="00FE49BB">
        <w:rPr>
          <w:rFonts w:ascii="Times New Roman" w:eastAsia="Times New Roman" w:hAnsi="Times New Roman"/>
          <w:sz w:val="28"/>
          <w:szCs w:val="28"/>
          <w:lang w:eastAsia="uk-UA"/>
        </w:rPr>
        <w:t xml:space="preserve"> </w:t>
      </w:r>
      <w:r w:rsidR="008C6583" w:rsidRPr="00FE49BB">
        <w:rPr>
          <w:rFonts w:ascii="Times New Roman" w:eastAsia="Times New Roman" w:hAnsi="Times New Roman"/>
          <w:sz w:val="28"/>
          <w:szCs w:val="28"/>
          <w:lang w:eastAsia="uk-UA"/>
        </w:rPr>
        <w:t>Обґрунтованість представлених здобувачем наукових положень базується на</w:t>
      </w:r>
      <w:r w:rsidR="00CC4CC6" w:rsidRPr="00FE49BB">
        <w:rPr>
          <w:rFonts w:ascii="Times New Roman" w:eastAsia="Times New Roman" w:hAnsi="Times New Roman"/>
          <w:sz w:val="28"/>
          <w:szCs w:val="28"/>
          <w:lang w:eastAsia="uk-UA"/>
        </w:rPr>
        <w:t xml:space="preserve"> </w:t>
      </w:r>
      <w:r w:rsidR="00D5229A" w:rsidRPr="00FE49BB">
        <w:rPr>
          <w:rFonts w:ascii="Times New Roman" w:eastAsia="Times New Roman" w:hAnsi="Times New Roman"/>
          <w:sz w:val="28"/>
          <w:szCs w:val="28"/>
          <w:lang w:eastAsia="uk-UA"/>
        </w:rPr>
        <w:t>змістовному використанні</w:t>
      </w:r>
      <w:r w:rsidR="008C6583" w:rsidRPr="00FE49BB">
        <w:rPr>
          <w:rFonts w:ascii="Times New Roman" w:eastAsia="Times New Roman" w:hAnsi="Times New Roman"/>
          <w:sz w:val="28"/>
          <w:szCs w:val="28"/>
          <w:lang w:eastAsia="uk-UA"/>
        </w:rPr>
        <w:t xml:space="preserve"> </w:t>
      </w:r>
      <w:r w:rsidR="00E85663" w:rsidRPr="00FE49BB">
        <w:rPr>
          <w:rFonts w:ascii="Times New Roman" w:eastAsia="Times New Roman" w:hAnsi="Times New Roman"/>
          <w:sz w:val="28"/>
          <w:szCs w:val="28"/>
          <w:lang w:eastAsia="uk-UA"/>
        </w:rPr>
        <w:t xml:space="preserve">значної кількості </w:t>
      </w:r>
      <w:r w:rsidR="008C6583" w:rsidRPr="00FE49BB">
        <w:rPr>
          <w:rFonts w:ascii="Times New Roman" w:eastAsia="Times New Roman" w:hAnsi="Times New Roman"/>
          <w:sz w:val="28"/>
          <w:szCs w:val="28"/>
          <w:lang w:eastAsia="uk-UA"/>
        </w:rPr>
        <w:t>нормативно-правових актів</w:t>
      </w:r>
      <w:r w:rsidR="00D5229A" w:rsidRPr="00FE49BB">
        <w:rPr>
          <w:rFonts w:ascii="Times New Roman" w:eastAsia="Times New Roman" w:hAnsi="Times New Roman"/>
          <w:sz w:val="28"/>
          <w:szCs w:val="28"/>
          <w:lang w:eastAsia="uk-UA"/>
        </w:rPr>
        <w:t>, які регулюють відносини у сфері наукової і науково-технічної діяльності, матеріалів практики</w:t>
      </w:r>
      <w:r w:rsidR="00CC64B1" w:rsidRPr="00FE49BB">
        <w:rPr>
          <w:rFonts w:ascii="Times New Roman" w:eastAsia="Times New Roman" w:hAnsi="Times New Roman"/>
          <w:sz w:val="28"/>
          <w:szCs w:val="28"/>
          <w:lang w:eastAsia="uk-UA"/>
        </w:rPr>
        <w:t>.</w:t>
      </w:r>
      <w:r w:rsidR="00CC4CC6" w:rsidRPr="00FE49BB">
        <w:rPr>
          <w:rFonts w:ascii="Times New Roman" w:eastAsia="Times New Roman" w:hAnsi="Times New Roman"/>
          <w:sz w:val="28"/>
          <w:szCs w:val="28"/>
          <w:lang w:eastAsia="uk-UA"/>
        </w:rPr>
        <w:t xml:space="preserve"> </w:t>
      </w:r>
      <w:r w:rsidR="00A470CB" w:rsidRPr="00FE49BB">
        <w:rPr>
          <w:rFonts w:ascii="Times New Roman" w:eastAsia="Times New Roman" w:hAnsi="Times New Roman"/>
          <w:sz w:val="28"/>
          <w:szCs w:val="28"/>
          <w:lang w:eastAsia="uk-UA"/>
        </w:rPr>
        <w:t xml:space="preserve">Кількість та якість використаних </w:t>
      </w:r>
      <w:r w:rsidR="00D5229A" w:rsidRPr="00FE49BB">
        <w:rPr>
          <w:rFonts w:ascii="Times New Roman" w:eastAsia="Times New Roman" w:hAnsi="Times New Roman"/>
          <w:sz w:val="28"/>
          <w:szCs w:val="28"/>
          <w:lang w:eastAsia="uk-UA"/>
        </w:rPr>
        <w:t xml:space="preserve">автором </w:t>
      </w:r>
      <w:r w:rsidR="00A470CB" w:rsidRPr="00FE49BB">
        <w:rPr>
          <w:rFonts w:ascii="Times New Roman" w:eastAsia="Times New Roman" w:hAnsi="Times New Roman"/>
          <w:sz w:val="28"/>
          <w:szCs w:val="28"/>
          <w:lang w:eastAsia="uk-UA"/>
        </w:rPr>
        <w:t xml:space="preserve">джерел, докладність їх аналізу створює передумови для </w:t>
      </w:r>
      <w:r w:rsidR="00A470CB" w:rsidRPr="00FE49BB">
        <w:rPr>
          <w:rFonts w:ascii="Times New Roman" w:eastAsia="Times New Roman" w:hAnsi="Times New Roman"/>
          <w:sz w:val="28"/>
          <w:szCs w:val="28"/>
          <w:lang w:eastAsia="uk-UA"/>
        </w:rPr>
        <w:lastRenderedPageBreak/>
        <w:t>забезпечення достатнього рівня</w:t>
      </w:r>
      <w:r w:rsidR="00621F46" w:rsidRPr="00FE49BB">
        <w:rPr>
          <w:rFonts w:ascii="Times New Roman" w:eastAsia="Times New Roman" w:hAnsi="Times New Roman"/>
          <w:sz w:val="28"/>
          <w:szCs w:val="28"/>
          <w:lang w:eastAsia="uk-UA"/>
        </w:rPr>
        <w:t xml:space="preserve"> достовірності та об</w:t>
      </w:r>
      <w:r w:rsidR="00D5229A" w:rsidRPr="00FE49BB">
        <w:rPr>
          <w:rFonts w:ascii="Times New Roman" w:eastAsia="Times New Roman" w:hAnsi="Times New Roman"/>
          <w:sz w:val="28"/>
          <w:szCs w:val="28"/>
          <w:lang w:eastAsia="uk-UA"/>
        </w:rPr>
        <w:t>ґ</w:t>
      </w:r>
      <w:r w:rsidR="00621F46" w:rsidRPr="00FE49BB">
        <w:rPr>
          <w:rFonts w:ascii="Times New Roman" w:eastAsia="Times New Roman" w:hAnsi="Times New Roman"/>
          <w:sz w:val="28"/>
          <w:szCs w:val="28"/>
          <w:lang w:eastAsia="uk-UA"/>
        </w:rPr>
        <w:t>рунтованості наукових положень дисертаційного дослідження.</w:t>
      </w:r>
      <w:r w:rsidR="00DA139A" w:rsidRPr="00FE49BB">
        <w:rPr>
          <w:rFonts w:ascii="Times New Roman" w:eastAsia="Times New Roman" w:hAnsi="Times New Roman"/>
          <w:sz w:val="28"/>
          <w:szCs w:val="28"/>
          <w:lang w:eastAsia="uk-UA"/>
        </w:rPr>
        <w:t xml:space="preserve"> </w:t>
      </w:r>
    </w:p>
    <w:p w:rsidR="0082273E" w:rsidRPr="00FE49BB" w:rsidRDefault="00D5229A" w:rsidP="00142BB7">
      <w:pPr>
        <w:spacing w:after="0" w:line="360" w:lineRule="auto"/>
        <w:ind w:firstLine="709"/>
        <w:contextualSpacing/>
        <w:jc w:val="both"/>
        <w:rPr>
          <w:rFonts w:ascii="Times New Roman" w:hAnsi="Times New Roman"/>
          <w:sz w:val="28"/>
          <w:szCs w:val="28"/>
        </w:rPr>
      </w:pPr>
      <w:r w:rsidRPr="00FE49BB">
        <w:rPr>
          <w:rFonts w:ascii="Times New Roman" w:eastAsia="Times New Roman" w:hAnsi="Times New Roman"/>
          <w:sz w:val="28"/>
          <w:szCs w:val="28"/>
          <w:lang w:eastAsia="uk-UA"/>
        </w:rPr>
        <w:t>Аналіз з</w:t>
      </w:r>
      <w:r w:rsidR="00202C83" w:rsidRPr="00FE49BB">
        <w:rPr>
          <w:rFonts w:ascii="Times New Roman" w:eastAsia="Times New Roman" w:hAnsi="Times New Roman"/>
          <w:sz w:val="28"/>
          <w:szCs w:val="28"/>
          <w:lang w:eastAsia="uk-UA"/>
        </w:rPr>
        <w:t>міст</w:t>
      </w:r>
      <w:r w:rsidRPr="00FE49BB">
        <w:rPr>
          <w:rFonts w:ascii="Times New Roman" w:eastAsia="Times New Roman" w:hAnsi="Times New Roman"/>
          <w:sz w:val="28"/>
          <w:szCs w:val="28"/>
          <w:lang w:eastAsia="uk-UA"/>
        </w:rPr>
        <w:t>у</w:t>
      </w:r>
      <w:r w:rsidR="00202C83" w:rsidRPr="00FE49BB">
        <w:rPr>
          <w:rFonts w:ascii="Times New Roman" w:eastAsia="Times New Roman" w:hAnsi="Times New Roman"/>
          <w:sz w:val="28"/>
          <w:szCs w:val="28"/>
          <w:lang w:eastAsia="uk-UA"/>
        </w:rPr>
        <w:t xml:space="preserve"> роботи свідчить про те, що вона є самостійним, творчим і</w:t>
      </w:r>
      <w:r w:rsidR="00CC4CC6" w:rsidRPr="00FE49BB">
        <w:rPr>
          <w:rFonts w:ascii="Times New Roman" w:eastAsia="Times New Roman" w:hAnsi="Times New Roman"/>
          <w:sz w:val="28"/>
          <w:szCs w:val="28"/>
          <w:lang w:eastAsia="uk-UA"/>
        </w:rPr>
        <w:t xml:space="preserve"> </w:t>
      </w:r>
      <w:r w:rsidR="00202C83" w:rsidRPr="00FE49BB">
        <w:rPr>
          <w:rFonts w:ascii="Times New Roman" w:eastAsia="Times New Roman" w:hAnsi="Times New Roman"/>
          <w:sz w:val="28"/>
          <w:szCs w:val="28"/>
          <w:lang w:eastAsia="uk-UA"/>
        </w:rPr>
        <w:t>своєчасним науковим дослідженням, виконаним на високому</w:t>
      </w:r>
      <w:r w:rsidR="00CC4CC6" w:rsidRPr="00FE49BB">
        <w:rPr>
          <w:rFonts w:ascii="Times New Roman" w:eastAsia="Times New Roman" w:hAnsi="Times New Roman"/>
          <w:sz w:val="28"/>
          <w:szCs w:val="28"/>
          <w:lang w:eastAsia="uk-UA"/>
        </w:rPr>
        <w:t xml:space="preserve"> </w:t>
      </w:r>
      <w:r w:rsidR="00202C83" w:rsidRPr="00FE49BB">
        <w:rPr>
          <w:rFonts w:ascii="Times New Roman" w:eastAsia="Times New Roman" w:hAnsi="Times New Roman"/>
          <w:sz w:val="28"/>
          <w:szCs w:val="28"/>
          <w:lang w:eastAsia="uk-UA"/>
        </w:rPr>
        <w:t xml:space="preserve">теоретичному та науково-методологічному рівнях. </w:t>
      </w:r>
      <w:r w:rsidR="0082273E" w:rsidRPr="00FE49BB">
        <w:rPr>
          <w:rFonts w:ascii="Times New Roman" w:hAnsi="Times New Roman"/>
          <w:sz w:val="28"/>
          <w:szCs w:val="28"/>
        </w:rPr>
        <w:t>Дослідження правових та організаційних аспектів державного регулювання наукової і науково-технічної діяльності проведено з використанням та глибоким розумінням сутності філософських, загальнонаукових та спеціально-наукових методів пізнання, серед яких</w:t>
      </w:r>
      <w:r w:rsidR="00B16B84" w:rsidRPr="00FE49BB">
        <w:rPr>
          <w:rFonts w:ascii="Times New Roman" w:hAnsi="Times New Roman"/>
          <w:sz w:val="28"/>
          <w:szCs w:val="28"/>
        </w:rPr>
        <w:t> –</w:t>
      </w:r>
      <w:r w:rsidR="0082273E" w:rsidRPr="00FE49BB">
        <w:rPr>
          <w:rFonts w:ascii="Times New Roman" w:hAnsi="Times New Roman"/>
          <w:sz w:val="28"/>
          <w:szCs w:val="28"/>
        </w:rPr>
        <w:t xml:space="preserve"> діалектичний, формально-логічний, формально-юридичний, історико-правовий, порівняльно-правовий</w:t>
      </w:r>
      <w:r w:rsidR="00B16B84" w:rsidRPr="00FE49BB">
        <w:rPr>
          <w:rFonts w:ascii="Times New Roman" w:hAnsi="Times New Roman"/>
          <w:sz w:val="28"/>
          <w:szCs w:val="28"/>
        </w:rPr>
        <w:t xml:space="preserve"> методи</w:t>
      </w:r>
      <w:r w:rsidR="0082273E" w:rsidRPr="00FE49BB">
        <w:rPr>
          <w:rFonts w:ascii="Times New Roman" w:hAnsi="Times New Roman"/>
          <w:sz w:val="28"/>
          <w:szCs w:val="28"/>
        </w:rPr>
        <w:t xml:space="preserve">, які склали методологічну основу сформульованих положень і висновків дисертації, що мають </w:t>
      </w:r>
      <w:r w:rsidR="00B16B84" w:rsidRPr="00FE49BB">
        <w:rPr>
          <w:rFonts w:ascii="Times New Roman" w:hAnsi="Times New Roman"/>
          <w:sz w:val="28"/>
          <w:szCs w:val="28"/>
        </w:rPr>
        <w:t xml:space="preserve">важливе </w:t>
      </w:r>
      <w:r w:rsidR="0082273E" w:rsidRPr="00FE49BB">
        <w:rPr>
          <w:rFonts w:ascii="Times New Roman" w:hAnsi="Times New Roman"/>
          <w:sz w:val="28"/>
          <w:szCs w:val="28"/>
        </w:rPr>
        <w:t>теоретичне і практичне значення.</w:t>
      </w:r>
    </w:p>
    <w:p w:rsidR="00986150" w:rsidRPr="00FE49BB" w:rsidRDefault="0082273E" w:rsidP="00142BB7">
      <w:pPr>
        <w:spacing w:after="0" w:line="360" w:lineRule="auto"/>
        <w:ind w:firstLine="709"/>
        <w:jc w:val="both"/>
        <w:rPr>
          <w:rFonts w:ascii="Times New Roman" w:hAnsi="Times New Roman"/>
          <w:sz w:val="28"/>
          <w:szCs w:val="28"/>
        </w:rPr>
      </w:pPr>
      <w:r w:rsidRPr="00FE49BB">
        <w:rPr>
          <w:rFonts w:ascii="Times New Roman" w:hAnsi="Times New Roman"/>
          <w:sz w:val="28"/>
          <w:szCs w:val="28"/>
        </w:rPr>
        <w:t xml:space="preserve">Вказане свідчить про обґрунтованість і достовірність </w:t>
      </w:r>
      <w:r w:rsidR="00B16B84" w:rsidRPr="00FE49BB">
        <w:rPr>
          <w:rFonts w:ascii="Times New Roman" w:hAnsi="Times New Roman"/>
          <w:sz w:val="28"/>
          <w:szCs w:val="28"/>
        </w:rPr>
        <w:t xml:space="preserve">сформульованих у дисертації </w:t>
      </w:r>
      <w:r w:rsidRPr="00FE49BB">
        <w:rPr>
          <w:rFonts w:ascii="Times New Roman" w:hAnsi="Times New Roman"/>
          <w:sz w:val="28"/>
          <w:szCs w:val="28"/>
        </w:rPr>
        <w:t xml:space="preserve">висновків </w:t>
      </w:r>
      <w:r w:rsidR="00B16B84" w:rsidRPr="00FE49BB">
        <w:rPr>
          <w:rFonts w:ascii="Times New Roman" w:hAnsi="Times New Roman"/>
          <w:sz w:val="28"/>
          <w:szCs w:val="28"/>
        </w:rPr>
        <w:t>та</w:t>
      </w:r>
      <w:r w:rsidRPr="00FE49BB">
        <w:rPr>
          <w:rFonts w:ascii="Times New Roman" w:hAnsi="Times New Roman"/>
          <w:sz w:val="28"/>
          <w:szCs w:val="28"/>
        </w:rPr>
        <w:t xml:space="preserve"> рекомендацій.</w:t>
      </w:r>
      <w:r w:rsidR="00986150" w:rsidRPr="00FE49BB">
        <w:rPr>
          <w:rFonts w:ascii="Times New Roman" w:hAnsi="Times New Roman"/>
          <w:sz w:val="28"/>
          <w:szCs w:val="28"/>
        </w:rPr>
        <w:t xml:space="preserve"> </w:t>
      </w:r>
    </w:p>
    <w:p w:rsidR="000F5853" w:rsidRPr="00FE49BB" w:rsidRDefault="00994B64" w:rsidP="00B16B84">
      <w:pPr>
        <w:spacing w:after="0" w:line="360" w:lineRule="auto"/>
        <w:ind w:firstLine="709"/>
        <w:contextualSpacing/>
        <w:jc w:val="both"/>
        <w:rPr>
          <w:rFonts w:ascii="Times New Roman" w:hAnsi="Times New Roman"/>
          <w:sz w:val="28"/>
          <w:szCs w:val="28"/>
        </w:rPr>
      </w:pPr>
      <w:r w:rsidRPr="00FE49BB">
        <w:rPr>
          <w:rFonts w:ascii="Times New Roman" w:hAnsi="Times New Roman"/>
          <w:b/>
          <w:sz w:val="28"/>
          <w:szCs w:val="28"/>
        </w:rPr>
        <w:t xml:space="preserve">Наукова новизна результатів </w:t>
      </w:r>
      <w:r w:rsidR="00B16B84" w:rsidRPr="00FE49BB">
        <w:rPr>
          <w:rFonts w:ascii="Times New Roman" w:hAnsi="Times New Roman"/>
          <w:b/>
          <w:sz w:val="28"/>
          <w:szCs w:val="28"/>
        </w:rPr>
        <w:t xml:space="preserve">дисертаційного </w:t>
      </w:r>
      <w:r w:rsidRPr="00FE49BB">
        <w:rPr>
          <w:rFonts w:ascii="Times New Roman" w:hAnsi="Times New Roman"/>
          <w:b/>
          <w:sz w:val="28"/>
          <w:szCs w:val="28"/>
        </w:rPr>
        <w:t>дослідження.</w:t>
      </w:r>
      <w:r w:rsidR="00CC4CC6" w:rsidRPr="00FE49BB">
        <w:rPr>
          <w:rFonts w:ascii="Times New Roman" w:hAnsi="Times New Roman"/>
          <w:b/>
          <w:sz w:val="28"/>
          <w:szCs w:val="28"/>
        </w:rPr>
        <w:t xml:space="preserve"> </w:t>
      </w:r>
      <w:r w:rsidR="00B16B84" w:rsidRPr="00FE49BB">
        <w:rPr>
          <w:rFonts w:ascii="Times New Roman" w:hAnsi="Times New Roman"/>
          <w:sz w:val="28"/>
          <w:szCs w:val="28"/>
        </w:rPr>
        <w:t>У </w:t>
      </w:r>
      <w:r w:rsidR="00E032C8" w:rsidRPr="00FE49BB">
        <w:rPr>
          <w:rFonts w:ascii="Times New Roman" w:hAnsi="Times New Roman"/>
          <w:sz w:val="28"/>
          <w:szCs w:val="28"/>
        </w:rPr>
        <w:t xml:space="preserve">результаті проведеного дослідження </w:t>
      </w:r>
      <w:r w:rsidR="00472FB9" w:rsidRPr="00FE49BB">
        <w:rPr>
          <w:rFonts w:ascii="Times New Roman" w:hAnsi="Times New Roman"/>
          <w:sz w:val="28"/>
          <w:szCs w:val="28"/>
        </w:rPr>
        <w:t>розкрито загальнотеоретичні</w:t>
      </w:r>
      <w:r w:rsidR="00CC4CC6" w:rsidRPr="00FE49BB">
        <w:rPr>
          <w:rFonts w:ascii="Times New Roman" w:hAnsi="Times New Roman"/>
          <w:sz w:val="28"/>
          <w:szCs w:val="28"/>
        </w:rPr>
        <w:t xml:space="preserve"> </w:t>
      </w:r>
      <w:r w:rsidR="00472FB9" w:rsidRPr="00FE49BB">
        <w:rPr>
          <w:rFonts w:ascii="Times New Roman" w:hAnsi="Times New Roman"/>
          <w:sz w:val="28"/>
          <w:szCs w:val="28"/>
        </w:rPr>
        <w:t xml:space="preserve">аспекти державного регулювання </w:t>
      </w:r>
      <w:r w:rsidR="00472FB9" w:rsidRPr="00FE49BB">
        <w:rPr>
          <w:rFonts w:ascii="Times New Roman" w:hAnsi="Times New Roman"/>
          <w:iCs/>
          <w:sz w:val="28"/>
          <w:szCs w:val="28"/>
        </w:rPr>
        <w:t xml:space="preserve">у сфері наукової </w:t>
      </w:r>
      <w:r w:rsidR="00472FB9" w:rsidRPr="00FE49BB">
        <w:rPr>
          <w:rFonts w:ascii="Times New Roman" w:hAnsi="Times New Roman"/>
          <w:sz w:val="28"/>
          <w:szCs w:val="28"/>
        </w:rPr>
        <w:t>і науково-технічної</w:t>
      </w:r>
      <w:r w:rsidR="00472FB9" w:rsidRPr="00FE49BB">
        <w:rPr>
          <w:rFonts w:ascii="Times New Roman" w:hAnsi="Times New Roman"/>
          <w:iCs/>
          <w:sz w:val="28"/>
          <w:szCs w:val="28"/>
        </w:rPr>
        <w:t xml:space="preserve"> діяльності</w:t>
      </w:r>
      <w:r w:rsidR="00E032C8" w:rsidRPr="00FE49BB">
        <w:rPr>
          <w:rFonts w:ascii="Times New Roman" w:hAnsi="Times New Roman"/>
          <w:iCs/>
          <w:sz w:val="28"/>
          <w:szCs w:val="28"/>
        </w:rPr>
        <w:t xml:space="preserve"> </w:t>
      </w:r>
      <w:r w:rsidR="00B16B84" w:rsidRPr="00FE49BB">
        <w:rPr>
          <w:rFonts w:ascii="Times New Roman" w:hAnsi="Times New Roman"/>
          <w:iCs/>
          <w:sz w:val="28"/>
          <w:szCs w:val="28"/>
        </w:rPr>
        <w:t xml:space="preserve">у суперечних умовах, </w:t>
      </w:r>
      <w:r w:rsidR="00E032C8" w:rsidRPr="00FE49BB">
        <w:rPr>
          <w:rFonts w:ascii="Times New Roman" w:hAnsi="Times New Roman"/>
          <w:iCs/>
          <w:sz w:val="28"/>
          <w:szCs w:val="28"/>
        </w:rPr>
        <w:t xml:space="preserve">запропоновано </w:t>
      </w:r>
      <w:r w:rsidR="00B16B84" w:rsidRPr="00FE49BB">
        <w:rPr>
          <w:rFonts w:ascii="Times New Roman" w:hAnsi="Times New Roman"/>
          <w:iCs/>
          <w:sz w:val="28"/>
          <w:szCs w:val="28"/>
        </w:rPr>
        <w:t>низку</w:t>
      </w:r>
      <w:r w:rsidR="00E032C8" w:rsidRPr="00FE49BB">
        <w:rPr>
          <w:rFonts w:ascii="Times New Roman" w:hAnsi="Times New Roman"/>
          <w:iCs/>
          <w:sz w:val="28"/>
          <w:szCs w:val="28"/>
        </w:rPr>
        <w:t xml:space="preserve"> нови</w:t>
      </w:r>
      <w:r w:rsidR="000F5853" w:rsidRPr="00FE49BB">
        <w:rPr>
          <w:rFonts w:ascii="Times New Roman" w:hAnsi="Times New Roman"/>
          <w:iCs/>
          <w:sz w:val="28"/>
          <w:szCs w:val="28"/>
        </w:rPr>
        <w:t xml:space="preserve">х наукових положень і висновків, враховуючи </w:t>
      </w:r>
      <w:r w:rsidR="00C157D7" w:rsidRPr="00FE49BB">
        <w:rPr>
          <w:rFonts w:ascii="Times New Roman" w:hAnsi="Times New Roman"/>
          <w:sz w:val="28"/>
          <w:szCs w:val="28"/>
        </w:rPr>
        <w:t>особливості наукової діяльності як об’єкта державного регулювання</w:t>
      </w:r>
      <w:r w:rsidR="000F5853" w:rsidRPr="00FE49BB">
        <w:rPr>
          <w:rFonts w:ascii="Times New Roman" w:hAnsi="Times New Roman"/>
          <w:sz w:val="28"/>
          <w:szCs w:val="28"/>
        </w:rPr>
        <w:t xml:space="preserve">. </w:t>
      </w:r>
    </w:p>
    <w:p w:rsidR="00C157D7" w:rsidRPr="00FE49BB" w:rsidRDefault="00893C6B" w:rsidP="00142BB7">
      <w:pPr>
        <w:spacing w:after="0" w:line="360" w:lineRule="auto"/>
        <w:ind w:firstLine="709"/>
        <w:contextualSpacing/>
        <w:jc w:val="both"/>
        <w:rPr>
          <w:rStyle w:val="rvts0"/>
          <w:rFonts w:ascii="Times New Roman" w:hAnsi="Times New Roman"/>
          <w:sz w:val="28"/>
          <w:szCs w:val="28"/>
        </w:rPr>
      </w:pPr>
      <w:r w:rsidRPr="00FE49BB">
        <w:rPr>
          <w:rFonts w:ascii="Times New Roman" w:eastAsia="Times New Roman" w:hAnsi="Times New Roman"/>
          <w:sz w:val="28"/>
          <w:szCs w:val="28"/>
          <w:lang w:eastAsia="uk-UA"/>
        </w:rPr>
        <w:t xml:space="preserve">Заслуговує на увагу запропоноване автором визначення </w:t>
      </w:r>
      <w:r w:rsidR="00520059" w:rsidRPr="00FE49BB">
        <w:rPr>
          <w:rFonts w:ascii="Times New Roman" w:hAnsi="Times New Roman"/>
          <w:sz w:val="28"/>
          <w:szCs w:val="28"/>
        </w:rPr>
        <w:t xml:space="preserve">категорії державного регулювання наукової і науково-технічної діяльності як сукупності правових та організаційних засобів, за допомогою яких держава впливає на наукову сферу з метою створення сприятливих умов для </w:t>
      </w:r>
      <w:r w:rsidR="00520059" w:rsidRPr="00FE49BB">
        <w:rPr>
          <w:rStyle w:val="rvts0"/>
          <w:rFonts w:ascii="Times New Roman" w:hAnsi="Times New Roman"/>
          <w:sz w:val="28"/>
          <w:szCs w:val="28"/>
        </w:rPr>
        <w:t>провадження наукової і науково-технічної діяльності.</w:t>
      </w:r>
      <w:r w:rsidR="00CC4CC6" w:rsidRPr="00FE49BB">
        <w:rPr>
          <w:rStyle w:val="rvts0"/>
          <w:rFonts w:ascii="Times New Roman" w:hAnsi="Times New Roman"/>
          <w:sz w:val="28"/>
          <w:szCs w:val="28"/>
        </w:rPr>
        <w:t xml:space="preserve"> </w:t>
      </w:r>
    </w:p>
    <w:p w:rsidR="000F5853" w:rsidRPr="00FE49BB" w:rsidRDefault="003735A9" w:rsidP="00142BB7">
      <w:pPr>
        <w:spacing w:after="0" w:line="360" w:lineRule="auto"/>
        <w:ind w:firstLine="709"/>
        <w:contextualSpacing/>
        <w:jc w:val="both"/>
        <w:rPr>
          <w:rStyle w:val="rvts0"/>
          <w:rFonts w:ascii="Times New Roman" w:hAnsi="Times New Roman"/>
          <w:sz w:val="28"/>
          <w:szCs w:val="28"/>
        </w:rPr>
      </w:pPr>
      <w:r w:rsidRPr="00FE49BB">
        <w:rPr>
          <w:rFonts w:ascii="Times New Roman" w:hAnsi="Times New Roman"/>
          <w:sz w:val="28"/>
          <w:szCs w:val="28"/>
        </w:rPr>
        <w:t>Ва</w:t>
      </w:r>
      <w:r w:rsidR="00B16B84" w:rsidRPr="00FE49BB">
        <w:rPr>
          <w:rFonts w:ascii="Times New Roman" w:hAnsi="Times New Roman"/>
          <w:sz w:val="28"/>
          <w:szCs w:val="28"/>
        </w:rPr>
        <w:t xml:space="preserve">рто підтримати (хоча і з певними застереженнями) </w:t>
      </w:r>
      <w:r w:rsidR="00111C59" w:rsidRPr="00FE49BB">
        <w:rPr>
          <w:rFonts w:ascii="Times New Roman" w:hAnsi="Times New Roman"/>
          <w:sz w:val="28"/>
          <w:szCs w:val="28"/>
        </w:rPr>
        <w:t>пропозиці</w:t>
      </w:r>
      <w:r w:rsidR="00B16B84" w:rsidRPr="00FE49BB">
        <w:rPr>
          <w:rFonts w:ascii="Times New Roman" w:hAnsi="Times New Roman"/>
          <w:sz w:val="28"/>
          <w:szCs w:val="28"/>
        </w:rPr>
        <w:t>ю</w:t>
      </w:r>
      <w:r w:rsidR="00111C59" w:rsidRPr="00FE49BB">
        <w:rPr>
          <w:rFonts w:ascii="Times New Roman" w:hAnsi="Times New Roman"/>
          <w:sz w:val="28"/>
          <w:szCs w:val="28"/>
        </w:rPr>
        <w:t xml:space="preserve"> </w:t>
      </w:r>
      <w:r w:rsidR="00B16B84" w:rsidRPr="00FE49BB">
        <w:rPr>
          <w:rFonts w:ascii="Times New Roman" w:hAnsi="Times New Roman"/>
          <w:sz w:val="28"/>
          <w:szCs w:val="28"/>
        </w:rPr>
        <w:t xml:space="preserve">дисертанта щодо доцільності </w:t>
      </w:r>
      <w:r w:rsidR="00111C59" w:rsidRPr="00FE49BB">
        <w:rPr>
          <w:rFonts w:ascii="Times New Roman" w:hAnsi="Times New Roman"/>
          <w:sz w:val="28"/>
          <w:szCs w:val="28"/>
        </w:rPr>
        <w:t>утворення Міністерства науки та вищої освіти України</w:t>
      </w:r>
      <w:r w:rsidR="00C157D7" w:rsidRPr="00FE49BB">
        <w:rPr>
          <w:rFonts w:ascii="Times New Roman" w:hAnsi="Times New Roman"/>
          <w:sz w:val="28"/>
          <w:szCs w:val="28"/>
        </w:rPr>
        <w:t xml:space="preserve"> як головного органу у системі центральних органів виконавчої влади, що забезпечує формування та реалізує державну політику у сферах вищої освіти, </w:t>
      </w:r>
      <w:r w:rsidR="00C157D7" w:rsidRPr="00FE49BB">
        <w:rPr>
          <w:rStyle w:val="rvts0"/>
          <w:rFonts w:ascii="Times New Roman" w:hAnsi="Times New Roman"/>
          <w:sz w:val="28"/>
          <w:szCs w:val="28"/>
        </w:rPr>
        <w:t>наукової, науково-технічної та інноваційної діяльності, трансферу (передачі) технологій</w:t>
      </w:r>
      <w:r w:rsidR="008064B1" w:rsidRPr="00FE49BB">
        <w:rPr>
          <w:rStyle w:val="rvts0"/>
          <w:rFonts w:ascii="Times New Roman" w:hAnsi="Times New Roman"/>
          <w:sz w:val="28"/>
          <w:szCs w:val="28"/>
        </w:rPr>
        <w:t>.</w:t>
      </w:r>
      <w:r w:rsidR="000F5853" w:rsidRPr="00FE49BB">
        <w:rPr>
          <w:rStyle w:val="rvts0"/>
          <w:rFonts w:ascii="Times New Roman" w:hAnsi="Times New Roman"/>
          <w:sz w:val="28"/>
          <w:szCs w:val="28"/>
        </w:rPr>
        <w:t xml:space="preserve"> </w:t>
      </w:r>
    </w:p>
    <w:p w:rsidR="00F97E0F" w:rsidRPr="00FE49BB" w:rsidRDefault="00D14601" w:rsidP="00142BB7">
      <w:pPr>
        <w:spacing w:after="0" w:line="360" w:lineRule="auto"/>
        <w:ind w:firstLine="709"/>
        <w:contextualSpacing/>
        <w:jc w:val="both"/>
        <w:rPr>
          <w:rFonts w:ascii="Times New Roman" w:hAnsi="Times New Roman"/>
          <w:sz w:val="28"/>
          <w:szCs w:val="28"/>
        </w:rPr>
      </w:pPr>
      <w:r w:rsidRPr="00FE49BB">
        <w:rPr>
          <w:rFonts w:ascii="Times New Roman" w:hAnsi="Times New Roman"/>
          <w:sz w:val="28"/>
          <w:szCs w:val="28"/>
        </w:rPr>
        <w:t xml:space="preserve">Науковий інтерес становить запропонована </w:t>
      </w:r>
      <w:r w:rsidR="00B16B84" w:rsidRPr="00FE49BB">
        <w:rPr>
          <w:rFonts w:ascii="Times New Roman" w:hAnsi="Times New Roman"/>
          <w:sz w:val="28"/>
          <w:szCs w:val="28"/>
        </w:rPr>
        <w:t xml:space="preserve">й обґрунтована </w:t>
      </w:r>
      <w:r w:rsidRPr="00FE49BB">
        <w:rPr>
          <w:rFonts w:ascii="Times New Roman" w:hAnsi="Times New Roman"/>
          <w:sz w:val="28"/>
          <w:szCs w:val="28"/>
        </w:rPr>
        <w:t>здобувачем періодизація становлення та розвитку законодавства України</w:t>
      </w:r>
      <w:r w:rsidR="00CC4CC6" w:rsidRPr="00FE49BB">
        <w:rPr>
          <w:rFonts w:ascii="Times New Roman" w:hAnsi="Times New Roman"/>
          <w:sz w:val="28"/>
          <w:szCs w:val="28"/>
        </w:rPr>
        <w:t xml:space="preserve"> </w:t>
      </w:r>
      <w:r w:rsidR="008064B1" w:rsidRPr="00FE49BB">
        <w:rPr>
          <w:rFonts w:ascii="Times New Roman" w:hAnsi="Times New Roman"/>
          <w:sz w:val="28"/>
          <w:szCs w:val="28"/>
        </w:rPr>
        <w:t>у сфері наукової та науково-технічної діяльності з часу проголошення незалежності України</w:t>
      </w:r>
      <w:r w:rsidR="005B4D70" w:rsidRPr="00FE49BB">
        <w:rPr>
          <w:rFonts w:ascii="Times New Roman" w:hAnsi="Times New Roman"/>
          <w:sz w:val="28"/>
          <w:szCs w:val="28"/>
        </w:rPr>
        <w:t>.</w:t>
      </w:r>
      <w:r w:rsidR="00F97E0F" w:rsidRPr="00FE49BB">
        <w:rPr>
          <w:rFonts w:ascii="Times New Roman" w:hAnsi="Times New Roman"/>
          <w:sz w:val="28"/>
          <w:szCs w:val="28"/>
        </w:rPr>
        <w:t xml:space="preserve"> </w:t>
      </w:r>
      <w:r w:rsidR="00B16B84" w:rsidRPr="00FE49BB">
        <w:rPr>
          <w:rFonts w:ascii="Times New Roman" w:hAnsi="Times New Roman"/>
          <w:sz w:val="28"/>
          <w:szCs w:val="28"/>
        </w:rPr>
        <w:t>Зокрема, ним виокрем</w:t>
      </w:r>
      <w:r w:rsidR="00F97E0F" w:rsidRPr="00FE49BB">
        <w:rPr>
          <w:rFonts w:ascii="Times New Roman" w:hAnsi="Times New Roman"/>
          <w:sz w:val="28"/>
          <w:szCs w:val="28"/>
        </w:rPr>
        <w:t>лено три основних періоди: п</w:t>
      </w:r>
      <w:r w:rsidR="00F97E0F" w:rsidRPr="00FE49BB">
        <w:rPr>
          <w:rFonts w:ascii="Times New Roman" w:hAnsi="Times New Roman"/>
          <w:sz w:val="28"/>
          <w:szCs w:val="28"/>
          <w:lang w:eastAsia="uk-UA"/>
        </w:rPr>
        <w:t>ерший період (з 1991</w:t>
      </w:r>
      <w:r w:rsidR="00B16B84" w:rsidRPr="00FE49BB">
        <w:rPr>
          <w:rFonts w:ascii="Times New Roman" w:hAnsi="Times New Roman"/>
          <w:sz w:val="28"/>
          <w:szCs w:val="28"/>
          <w:lang w:eastAsia="uk-UA"/>
        </w:rPr>
        <w:t> </w:t>
      </w:r>
      <w:r w:rsidR="00F97E0F" w:rsidRPr="00FE49BB">
        <w:rPr>
          <w:rFonts w:ascii="Times New Roman" w:hAnsi="Times New Roman"/>
          <w:sz w:val="28"/>
          <w:szCs w:val="28"/>
          <w:lang w:eastAsia="uk-UA"/>
        </w:rPr>
        <w:t>року)</w:t>
      </w:r>
      <w:r w:rsidR="00B16B84" w:rsidRPr="00FE49BB">
        <w:rPr>
          <w:rFonts w:ascii="Times New Roman" w:hAnsi="Times New Roman"/>
          <w:sz w:val="28"/>
          <w:szCs w:val="28"/>
          <w:lang w:eastAsia="uk-UA"/>
        </w:rPr>
        <w:t> </w:t>
      </w:r>
      <w:r w:rsidR="00F97E0F" w:rsidRPr="00FE49BB">
        <w:rPr>
          <w:rFonts w:ascii="Times New Roman" w:hAnsi="Times New Roman"/>
          <w:sz w:val="28"/>
          <w:szCs w:val="28"/>
          <w:lang w:eastAsia="uk-UA"/>
        </w:rPr>
        <w:t>– період становлення національного законодавства; д</w:t>
      </w:r>
      <w:r w:rsidR="00F97E0F" w:rsidRPr="00FE49BB">
        <w:rPr>
          <w:rFonts w:ascii="Times New Roman" w:eastAsia="Times New Roman" w:hAnsi="Times New Roman"/>
          <w:sz w:val="28"/>
          <w:szCs w:val="28"/>
          <w:lang w:eastAsia="uk-UA"/>
        </w:rPr>
        <w:t>ругий</w:t>
      </w:r>
      <w:r w:rsidR="00CC4CC6" w:rsidRPr="00FE49BB">
        <w:rPr>
          <w:rFonts w:ascii="Times New Roman" w:eastAsia="Times New Roman" w:hAnsi="Times New Roman"/>
          <w:sz w:val="28"/>
          <w:szCs w:val="28"/>
          <w:lang w:eastAsia="uk-UA"/>
        </w:rPr>
        <w:t xml:space="preserve"> </w:t>
      </w:r>
      <w:r w:rsidR="00F97E0F" w:rsidRPr="00FE49BB">
        <w:rPr>
          <w:rFonts w:ascii="Times New Roman" w:eastAsia="Times New Roman" w:hAnsi="Times New Roman"/>
          <w:sz w:val="28"/>
          <w:szCs w:val="28"/>
          <w:lang w:eastAsia="uk-UA"/>
        </w:rPr>
        <w:t>(з</w:t>
      </w:r>
      <w:r w:rsidR="00B16B84" w:rsidRPr="00FE49BB">
        <w:rPr>
          <w:rFonts w:ascii="Times New Roman" w:hAnsi="Times New Roman"/>
          <w:sz w:val="28"/>
          <w:szCs w:val="28"/>
        </w:rPr>
        <w:t xml:space="preserve"> 1996 </w:t>
      </w:r>
      <w:r w:rsidR="00F97E0F" w:rsidRPr="00FE49BB">
        <w:rPr>
          <w:rFonts w:ascii="Times New Roman" w:hAnsi="Times New Roman"/>
          <w:sz w:val="28"/>
          <w:szCs w:val="28"/>
        </w:rPr>
        <w:t>року)</w:t>
      </w:r>
      <w:r w:rsidR="00B16B84" w:rsidRPr="00FE49BB">
        <w:rPr>
          <w:rFonts w:ascii="Times New Roman" w:hAnsi="Times New Roman"/>
          <w:sz w:val="28"/>
          <w:szCs w:val="28"/>
        </w:rPr>
        <w:t> </w:t>
      </w:r>
      <w:r w:rsidR="00F97E0F" w:rsidRPr="00FE49BB">
        <w:rPr>
          <w:rFonts w:ascii="Times New Roman" w:hAnsi="Times New Roman"/>
          <w:sz w:val="28"/>
          <w:szCs w:val="28"/>
        </w:rPr>
        <w:t>– формування законодавства на основі Конституції України,</w:t>
      </w:r>
      <w:r w:rsidR="00CC4CC6" w:rsidRPr="00FE49BB">
        <w:rPr>
          <w:rFonts w:ascii="Times New Roman" w:hAnsi="Times New Roman"/>
          <w:sz w:val="28"/>
          <w:szCs w:val="28"/>
        </w:rPr>
        <w:t xml:space="preserve"> </w:t>
      </w:r>
      <w:r w:rsidR="00F97E0F" w:rsidRPr="00FE49BB">
        <w:rPr>
          <w:rFonts w:ascii="Times New Roman" w:hAnsi="Times New Roman"/>
          <w:sz w:val="28"/>
          <w:szCs w:val="28"/>
        </w:rPr>
        <w:t>ухвалення законів, спрямованих на перехід економіки на інноваційний шлях розвитку; третій</w:t>
      </w:r>
      <w:r w:rsidR="00B16B84" w:rsidRPr="00FE49BB">
        <w:rPr>
          <w:rFonts w:ascii="Times New Roman" w:hAnsi="Times New Roman"/>
          <w:sz w:val="28"/>
          <w:szCs w:val="28"/>
        </w:rPr>
        <w:t xml:space="preserve"> період</w:t>
      </w:r>
      <w:r w:rsidR="00F97E0F" w:rsidRPr="00FE49BB">
        <w:rPr>
          <w:rFonts w:ascii="Times New Roman" w:hAnsi="Times New Roman"/>
          <w:sz w:val="28"/>
          <w:szCs w:val="28"/>
        </w:rPr>
        <w:t>,</w:t>
      </w:r>
      <w:r w:rsidR="00CC4CC6" w:rsidRPr="00FE49BB">
        <w:rPr>
          <w:rFonts w:ascii="Times New Roman" w:hAnsi="Times New Roman"/>
          <w:sz w:val="28"/>
          <w:szCs w:val="28"/>
        </w:rPr>
        <w:t xml:space="preserve"> </w:t>
      </w:r>
      <w:r w:rsidR="00F97E0F" w:rsidRPr="00FE49BB">
        <w:rPr>
          <w:rFonts w:ascii="Times New Roman" w:hAnsi="Times New Roman"/>
          <w:sz w:val="28"/>
          <w:szCs w:val="28"/>
        </w:rPr>
        <w:t xml:space="preserve">пов’язаний </w:t>
      </w:r>
      <w:r w:rsidR="00B16B84" w:rsidRPr="00FE49BB">
        <w:rPr>
          <w:rFonts w:ascii="Times New Roman" w:hAnsi="Times New Roman"/>
          <w:sz w:val="28"/>
          <w:szCs w:val="28"/>
        </w:rPr>
        <w:t>і</w:t>
      </w:r>
      <w:r w:rsidR="00F97E0F" w:rsidRPr="00FE49BB">
        <w:rPr>
          <w:rFonts w:ascii="Times New Roman" w:hAnsi="Times New Roman"/>
          <w:sz w:val="28"/>
          <w:szCs w:val="28"/>
        </w:rPr>
        <w:t>з</w:t>
      </w:r>
      <w:r w:rsidR="00CC4CC6" w:rsidRPr="00FE49BB">
        <w:rPr>
          <w:rFonts w:ascii="Times New Roman" w:hAnsi="Times New Roman"/>
          <w:sz w:val="28"/>
          <w:szCs w:val="28"/>
        </w:rPr>
        <w:t xml:space="preserve"> </w:t>
      </w:r>
      <w:r w:rsidR="00F97E0F" w:rsidRPr="00FE49BB">
        <w:rPr>
          <w:rFonts w:ascii="Times New Roman" w:hAnsi="Times New Roman"/>
          <w:sz w:val="28"/>
          <w:szCs w:val="28"/>
        </w:rPr>
        <w:t>суспільними та політичними змінами</w:t>
      </w:r>
      <w:r w:rsidR="00CC4CC6" w:rsidRPr="00FE49BB">
        <w:rPr>
          <w:rFonts w:ascii="Times New Roman" w:hAnsi="Times New Roman"/>
          <w:sz w:val="28"/>
          <w:szCs w:val="28"/>
        </w:rPr>
        <w:t xml:space="preserve"> </w:t>
      </w:r>
      <w:r w:rsidR="00F97E0F" w:rsidRPr="00FE49BB">
        <w:rPr>
          <w:rFonts w:ascii="Times New Roman" w:hAnsi="Times New Roman"/>
          <w:sz w:val="28"/>
          <w:szCs w:val="28"/>
        </w:rPr>
        <w:t>2013</w:t>
      </w:r>
      <w:r w:rsidR="00B16B84" w:rsidRPr="00FE49BB">
        <w:rPr>
          <w:rFonts w:ascii="Times New Roman" w:hAnsi="Times New Roman"/>
          <w:sz w:val="28"/>
          <w:szCs w:val="28"/>
        </w:rPr>
        <w:t>–</w:t>
      </w:r>
      <w:r w:rsidR="00F97E0F" w:rsidRPr="00FE49BB">
        <w:rPr>
          <w:rFonts w:ascii="Times New Roman" w:hAnsi="Times New Roman"/>
          <w:sz w:val="28"/>
          <w:szCs w:val="28"/>
        </w:rPr>
        <w:t>2014</w:t>
      </w:r>
      <w:r w:rsidR="00B16B84" w:rsidRPr="00FE49BB">
        <w:rPr>
          <w:rFonts w:ascii="Times New Roman" w:hAnsi="Times New Roman"/>
          <w:sz w:val="28"/>
          <w:szCs w:val="28"/>
        </w:rPr>
        <w:t> </w:t>
      </w:r>
      <w:r w:rsidR="00F97E0F" w:rsidRPr="00FE49BB">
        <w:rPr>
          <w:rFonts w:ascii="Times New Roman" w:hAnsi="Times New Roman"/>
          <w:sz w:val="28"/>
          <w:szCs w:val="28"/>
        </w:rPr>
        <w:t xml:space="preserve">років, які спричинили реформи у різних сферах, </w:t>
      </w:r>
      <w:r w:rsidR="00CC4CC6" w:rsidRPr="00FE49BB">
        <w:rPr>
          <w:rFonts w:ascii="Times New Roman" w:hAnsi="Times New Roman"/>
          <w:sz w:val="28"/>
          <w:szCs w:val="28"/>
        </w:rPr>
        <w:t>у тому числі</w:t>
      </w:r>
      <w:r w:rsidR="00F97E0F" w:rsidRPr="00FE49BB">
        <w:rPr>
          <w:rFonts w:ascii="Times New Roman" w:hAnsi="Times New Roman"/>
          <w:sz w:val="28"/>
          <w:szCs w:val="28"/>
        </w:rPr>
        <w:t xml:space="preserve"> й у сфері наукової і науково-технічної діяльності. </w:t>
      </w:r>
      <w:r w:rsidR="00B16B84" w:rsidRPr="00FE49BB">
        <w:rPr>
          <w:rFonts w:ascii="Times New Roman" w:hAnsi="Times New Roman"/>
          <w:sz w:val="28"/>
          <w:szCs w:val="28"/>
        </w:rPr>
        <w:t>Вказа</w:t>
      </w:r>
      <w:r w:rsidR="005862CB" w:rsidRPr="00FE49BB">
        <w:rPr>
          <w:rFonts w:ascii="Times New Roman" w:hAnsi="Times New Roman"/>
          <w:sz w:val="28"/>
          <w:szCs w:val="28"/>
        </w:rPr>
        <w:t>на періодизація підкреслює динамічність розвитку вітчизняного нормативно-правового забезпечення</w:t>
      </w:r>
      <w:r w:rsidR="00B16B84" w:rsidRPr="00FE49BB">
        <w:rPr>
          <w:rFonts w:ascii="Times New Roman" w:hAnsi="Times New Roman"/>
          <w:sz w:val="28"/>
          <w:szCs w:val="28"/>
        </w:rPr>
        <w:t xml:space="preserve"> наукової і науково-технічної діяльності</w:t>
      </w:r>
      <w:r w:rsidR="005862CB" w:rsidRPr="00FE49BB">
        <w:rPr>
          <w:rFonts w:ascii="Times New Roman" w:hAnsi="Times New Roman"/>
          <w:sz w:val="28"/>
          <w:szCs w:val="28"/>
        </w:rPr>
        <w:t>.</w:t>
      </w:r>
    </w:p>
    <w:p w:rsidR="003D2F42" w:rsidRPr="00FE49BB" w:rsidRDefault="00A15DB3" w:rsidP="00142BB7">
      <w:pPr>
        <w:spacing w:after="0" w:line="360" w:lineRule="auto"/>
        <w:ind w:firstLine="709"/>
        <w:contextualSpacing/>
        <w:jc w:val="both"/>
        <w:rPr>
          <w:rFonts w:ascii="Times New Roman" w:hAnsi="Times New Roman"/>
          <w:sz w:val="28"/>
          <w:szCs w:val="28"/>
        </w:rPr>
      </w:pPr>
      <w:r w:rsidRPr="00FE49BB">
        <w:rPr>
          <w:rFonts w:ascii="Times New Roman" w:hAnsi="Times New Roman"/>
          <w:sz w:val="28"/>
          <w:szCs w:val="28"/>
        </w:rPr>
        <w:t>Заслуговує на схвалення</w:t>
      </w:r>
      <w:r w:rsidR="00D01F33" w:rsidRPr="00FE49BB">
        <w:rPr>
          <w:rFonts w:ascii="Times New Roman" w:hAnsi="Times New Roman"/>
          <w:sz w:val="28"/>
          <w:szCs w:val="28"/>
        </w:rPr>
        <w:t xml:space="preserve"> </w:t>
      </w:r>
      <w:r w:rsidR="00D01F33" w:rsidRPr="00FE49BB">
        <w:rPr>
          <w:rFonts w:ascii="Times New Roman" w:hAnsi="Times New Roman"/>
          <w:sz w:val="28"/>
          <w:szCs w:val="28"/>
          <w:lang w:eastAsia="uk-UA"/>
        </w:rPr>
        <w:t xml:space="preserve">обґрунтування </w:t>
      </w:r>
      <w:r w:rsidR="00D01F33" w:rsidRPr="00FE49BB">
        <w:rPr>
          <w:rFonts w:ascii="Times New Roman" w:hAnsi="Times New Roman"/>
          <w:sz w:val="28"/>
          <w:szCs w:val="28"/>
        </w:rPr>
        <w:t xml:space="preserve">необхідності створення </w:t>
      </w:r>
      <w:r w:rsidR="00B16B84" w:rsidRPr="00FE49BB">
        <w:rPr>
          <w:rFonts w:ascii="Times New Roman" w:hAnsi="Times New Roman"/>
          <w:sz w:val="28"/>
          <w:szCs w:val="28"/>
        </w:rPr>
        <w:t xml:space="preserve">за допомогою правових та організаційних засобів </w:t>
      </w:r>
      <w:r w:rsidR="00D01F33" w:rsidRPr="00FE49BB">
        <w:rPr>
          <w:rFonts w:ascii="Times New Roman" w:hAnsi="Times New Roman"/>
          <w:sz w:val="28"/>
          <w:szCs w:val="28"/>
        </w:rPr>
        <w:t>умов для</w:t>
      </w:r>
      <w:r w:rsidR="00CC4CC6" w:rsidRPr="00FE49BB">
        <w:rPr>
          <w:rFonts w:ascii="Times New Roman" w:hAnsi="Times New Roman"/>
          <w:sz w:val="28"/>
          <w:szCs w:val="28"/>
        </w:rPr>
        <w:t xml:space="preserve"> </w:t>
      </w:r>
      <w:r w:rsidR="00D01F33" w:rsidRPr="00FE49BB">
        <w:rPr>
          <w:rFonts w:ascii="Times New Roman" w:hAnsi="Times New Roman"/>
          <w:sz w:val="28"/>
          <w:szCs w:val="28"/>
        </w:rPr>
        <w:t xml:space="preserve">інтеграції науки і вищої освіти та визначення </w:t>
      </w:r>
      <w:r w:rsidR="001B4C76" w:rsidRPr="00FE49BB">
        <w:rPr>
          <w:rFonts w:ascii="Times New Roman" w:hAnsi="Times New Roman"/>
          <w:sz w:val="28"/>
          <w:szCs w:val="28"/>
        </w:rPr>
        <w:t xml:space="preserve">конкретних </w:t>
      </w:r>
      <w:r w:rsidR="00B16B84" w:rsidRPr="00FE49BB">
        <w:rPr>
          <w:rFonts w:ascii="Times New Roman" w:hAnsi="Times New Roman"/>
          <w:sz w:val="28"/>
          <w:szCs w:val="28"/>
        </w:rPr>
        <w:t xml:space="preserve">юридичних </w:t>
      </w:r>
      <w:r w:rsidR="001B4C76" w:rsidRPr="00FE49BB">
        <w:rPr>
          <w:rFonts w:ascii="Times New Roman" w:hAnsi="Times New Roman"/>
          <w:sz w:val="28"/>
          <w:szCs w:val="28"/>
        </w:rPr>
        <w:t>способів</w:t>
      </w:r>
      <w:r w:rsidR="00D01F33" w:rsidRPr="00FE49BB">
        <w:rPr>
          <w:rFonts w:ascii="Times New Roman" w:hAnsi="Times New Roman"/>
          <w:sz w:val="28"/>
          <w:szCs w:val="28"/>
        </w:rPr>
        <w:t xml:space="preserve"> такої інтеграції</w:t>
      </w:r>
      <w:r w:rsidR="001B4C76" w:rsidRPr="00FE49BB">
        <w:rPr>
          <w:rFonts w:ascii="Times New Roman" w:hAnsi="Times New Roman"/>
          <w:sz w:val="28"/>
          <w:szCs w:val="28"/>
        </w:rPr>
        <w:t xml:space="preserve">. </w:t>
      </w:r>
      <w:r w:rsidR="003D2F42" w:rsidRPr="00FE49BB">
        <w:rPr>
          <w:rFonts w:ascii="Times New Roman" w:hAnsi="Times New Roman"/>
          <w:sz w:val="28"/>
          <w:szCs w:val="28"/>
        </w:rPr>
        <w:t xml:space="preserve">Важливість </w:t>
      </w:r>
      <w:r w:rsidR="00B16B84" w:rsidRPr="00FE49BB">
        <w:rPr>
          <w:rFonts w:ascii="Times New Roman" w:hAnsi="Times New Roman"/>
          <w:sz w:val="28"/>
          <w:szCs w:val="28"/>
        </w:rPr>
        <w:t xml:space="preserve">інтеграції </w:t>
      </w:r>
      <w:r w:rsidR="003D2F42" w:rsidRPr="00FE49BB">
        <w:rPr>
          <w:rFonts w:ascii="Times New Roman" w:hAnsi="Times New Roman"/>
          <w:sz w:val="28"/>
          <w:szCs w:val="28"/>
        </w:rPr>
        <w:t>науки з вищою освітою обумовлюється необхідністю створення умов для самореалізації особистості,</w:t>
      </w:r>
      <w:r w:rsidR="00CC4CC6" w:rsidRPr="00FE49BB">
        <w:rPr>
          <w:rFonts w:ascii="Times New Roman" w:hAnsi="Times New Roman"/>
          <w:sz w:val="28"/>
          <w:szCs w:val="28"/>
        </w:rPr>
        <w:t xml:space="preserve"> </w:t>
      </w:r>
      <w:r w:rsidR="003D2F42" w:rsidRPr="00FE49BB">
        <w:rPr>
          <w:rFonts w:ascii="Times New Roman" w:hAnsi="Times New Roman"/>
          <w:sz w:val="28"/>
          <w:szCs w:val="28"/>
        </w:rPr>
        <w:t xml:space="preserve">підготовки конкурентоспроможного </w:t>
      </w:r>
      <w:r w:rsidR="00B16B84" w:rsidRPr="00FE49BB">
        <w:rPr>
          <w:rFonts w:ascii="Times New Roman" w:hAnsi="Times New Roman"/>
          <w:sz w:val="28"/>
          <w:szCs w:val="28"/>
        </w:rPr>
        <w:t>«</w:t>
      </w:r>
      <w:r w:rsidR="003D2F42" w:rsidRPr="00FE49BB">
        <w:rPr>
          <w:rFonts w:ascii="Times New Roman" w:hAnsi="Times New Roman"/>
          <w:sz w:val="28"/>
          <w:szCs w:val="28"/>
        </w:rPr>
        <w:t>людського капіталу</w:t>
      </w:r>
      <w:r w:rsidR="00B16B84" w:rsidRPr="00FE49BB">
        <w:rPr>
          <w:rFonts w:ascii="Times New Roman" w:hAnsi="Times New Roman"/>
          <w:sz w:val="28"/>
          <w:szCs w:val="28"/>
        </w:rPr>
        <w:t>»</w:t>
      </w:r>
      <w:r w:rsidR="003D2F42" w:rsidRPr="00FE49BB">
        <w:rPr>
          <w:rFonts w:ascii="Times New Roman" w:hAnsi="Times New Roman"/>
          <w:sz w:val="28"/>
          <w:szCs w:val="28"/>
        </w:rPr>
        <w:t xml:space="preserve"> для інноваційного розвитку країни, забезпечення потреб суспільства, ринку праці та держави у</w:t>
      </w:r>
      <w:r w:rsidR="00CC4CC6" w:rsidRPr="00FE49BB">
        <w:rPr>
          <w:rFonts w:ascii="Times New Roman" w:hAnsi="Times New Roman"/>
          <w:sz w:val="28"/>
          <w:szCs w:val="28"/>
        </w:rPr>
        <w:t xml:space="preserve"> </w:t>
      </w:r>
      <w:r w:rsidR="003D2F42" w:rsidRPr="00FE49BB">
        <w:rPr>
          <w:rFonts w:ascii="Times New Roman" w:hAnsi="Times New Roman"/>
          <w:sz w:val="28"/>
          <w:szCs w:val="28"/>
        </w:rPr>
        <w:t>кваліфікованих фахівцях.</w:t>
      </w:r>
    </w:p>
    <w:p w:rsidR="004733A0" w:rsidRPr="00FE49BB" w:rsidRDefault="00FB4E73" w:rsidP="00142BB7">
      <w:pPr>
        <w:spacing w:after="0" w:line="360" w:lineRule="auto"/>
        <w:ind w:firstLine="709"/>
        <w:contextualSpacing/>
        <w:jc w:val="both"/>
        <w:rPr>
          <w:rStyle w:val="rvts0"/>
          <w:rFonts w:ascii="Times New Roman" w:hAnsi="Times New Roman"/>
          <w:sz w:val="28"/>
          <w:szCs w:val="28"/>
        </w:rPr>
      </w:pPr>
      <w:r w:rsidRPr="00FE49BB">
        <w:rPr>
          <w:rFonts w:ascii="Times New Roman" w:eastAsia="Times New Roman" w:hAnsi="Times New Roman"/>
          <w:sz w:val="28"/>
          <w:szCs w:val="28"/>
          <w:lang w:eastAsia="uk-UA"/>
        </w:rPr>
        <w:t>Позитивним доробком дисертації є в</w:t>
      </w:r>
      <w:r w:rsidR="00B16B84" w:rsidRPr="00FE49BB">
        <w:rPr>
          <w:rFonts w:ascii="Times New Roman" w:eastAsia="Times New Roman" w:hAnsi="Times New Roman"/>
          <w:sz w:val="28"/>
          <w:szCs w:val="28"/>
          <w:lang w:eastAsia="uk-UA"/>
        </w:rPr>
        <w:t>ияв</w:t>
      </w:r>
      <w:r w:rsidRPr="00FE49BB">
        <w:rPr>
          <w:rFonts w:ascii="Times New Roman" w:eastAsia="Times New Roman" w:hAnsi="Times New Roman"/>
          <w:sz w:val="28"/>
          <w:szCs w:val="28"/>
          <w:lang w:eastAsia="uk-UA"/>
        </w:rPr>
        <w:t>лення</w:t>
      </w:r>
      <w:r w:rsidR="001B4C76" w:rsidRPr="00FE49BB">
        <w:rPr>
          <w:rFonts w:ascii="Times New Roman" w:eastAsia="Times New Roman" w:hAnsi="Times New Roman"/>
          <w:sz w:val="28"/>
          <w:szCs w:val="28"/>
          <w:lang w:eastAsia="uk-UA"/>
        </w:rPr>
        <w:t xml:space="preserve"> </w:t>
      </w:r>
      <w:r w:rsidR="008064B1" w:rsidRPr="00FE49BB">
        <w:rPr>
          <w:rStyle w:val="rvts0"/>
          <w:rFonts w:ascii="Times New Roman" w:hAnsi="Times New Roman"/>
          <w:sz w:val="28"/>
          <w:szCs w:val="28"/>
        </w:rPr>
        <w:t xml:space="preserve">особливостей організації державного регулювання наукової та науково-технічної діяльності, </w:t>
      </w:r>
      <w:r w:rsidR="00B16B84" w:rsidRPr="00FE49BB">
        <w:rPr>
          <w:rStyle w:val="rvts0"/>
          <w:rFonts w:ascii="Times New Roman" w:hAnsi="Times New Roman"/>
          <w:sz w:val="28"/>
          <w:szCs w:val="28"/>
        </w:rPr>
        <w:t xml:space="preserve">які, </w:t>
      </w:r>
      <w:r w:rsidR="008064B1" w:rsidRPr="00FE49BB">
        <w:rPr>
          <w:rStyle w:val="rvts0"/>
          <w:rFonts w:ascii="Times New Roman" w:hAnsi="Times New Roman"/>
          <w:sz w:val="28"/>
          <w:szCs w:val="28"/>
        </w:rPr>
        <w:t xml:space="preserve">зокрема, </w:t>
      </w:r>
      <w:r w:rsidR="00B16B84" w:rsidRPr="00FE49BB">
        <w:rPr>
          <w:rStyle w:val="rvts0"/>
          <w:rFonts w:ascii="Times New Roman" w:hAnsi="Times New Roman"/>
          <w:sz w:val="28"/>
          <w:szCs w:val="28"/>
        </w:rPr>
        <w:t>проявляються у тому, що</w:t>
      </w:r>
      <w:r w:rsidR="00CC4CC6" w:rsidRPr="00FE49BB">
        <w:rPr>
          <w:rStyle w:val="rvts0"/>
          <w:rFonts w:ascii="Times New Roman" w:hAnsi="Times New Roman"/>
          <w:sz w:val="28"/>
          <w:szCs w:val="28"/>
        </w:rPr>
        <w:t xml:space="preserve"> </w:t>
      </w:r>
      <w:r w:rsidR="008064B1" w:rsidRPr="00FE49BB">
        <w:rPr>
          <w:rStyle w:val="rvts0"/>
          <w:rFonts w:ascii="Times New Roman" w:hAnsi="Times New Roman"/>
          <w:sz w:val="28"/>
          <w:szCs w:val="28"/>
        </w:rPr>
        <w:t xml:space="preserve">функції державного регулювання </w:t>
      </w:r>
      <w:r w:rsidR="00B16B84" w:rsidRPr="00FE49BB">
        <w:rPr>
          <w:rStyle w:val="rvts0"/>
          <w:rFonts w:ascii="Times New Roman" w:hAnsi="Times New Roman"/>
          <w:sz w:val="28"/>
          <w:szCs w:val="28"/>
        </w:rPr>
        <w:t>здійсню</w:t>
      </w:r>
      <w:r w:rsidR="008064B1" w:rsidRPr="00FE49BB">
        <w:rPr>
          <w:rStyle w:val="rvts0"/>
          <w:rFonts w:ascii="Times New Roman" w:hAnsi="Times New Roman"/>
          <w:sz w:val="28"/>
          <w:szCs w:val="28"/>
        </w:rPr>
        <w:t xml:space="preserve">ють не лише органи державної влади, а й інші суб’єкти, </w:t>
      </w:r>
      <w:r w:rsidR="00B16B84" w:rsidRPr="00FE49BB">
        <w:rPr>
          <w:rStyle w:val="rvts0"/>
          <w:rFonts w:ascii="Times New Roman" w:hAnsi="Times New Roman"/>
          <w:sz w:val="28"/>
          <w:szCs w:val="28"/>
        </w:rPr>
        <w:t>зокрема,</w:t>
      </w:r>
      <w:r w:rsidR="008064B1" w:rsidRPr="00FE49BB">
        <w:rPr>
          <w:rStyle w:val="rvts0"/>
          <w:rFonts w:ascii="Times New Roman" w:hAnsi="Times New Roman"/>
          <w:sz w:val="28"/>
          <w:szCs w:val="28"/>
        </w:rPr>
        <w:t xml:space="preserve"> Національна академія наук України, Національна рада України з питань розвитку науки і технологій, Національний фонд досліджень України</w:t>
      </w:r>
      <w:r w:rsidR="00B16B84" w:rsidRPr="00FE49BB">
        <w:rPr>
          <w:rStyle w:val="rvts0"/>
          <w:rFonts w:ascii="Times New Roman" w:hAnsi="Times New Roman"/>
          <w:sz w:val="28"/>
          <w:szCs w:val="28"/>
        </w:rPr>
        <w:t>.</w:t>
      </w:r>
      <w:r w:rsidR="008064B1" w:rsidRPr="00FE49BB">
        <w:rPr>
          <w:rStyle w:val="rvts0"/>
          <w:rFonts w:ascii="Times New Roman" w:hAnsi="Times New Roman"/>
          <w:sz w:val="28"/>
          <w:szCs w:val="28"/>
        </w:rPr>
        <w:t xml:space="preserve"> </w:t>
      </w:r>
      <w:r w:rsidR="00B16B84" w:rsidRPr="00FE49BB">
        <w:rPr>
          <w:rStyle w:val="rvts0"/>
          <w:rFonts w:ascii="Times New Roman" w:hAnsi="Times New Roman"/>
          <w:sz w:val="28"/>
          <w:szCs w:val="28"/>
        </w:rPr>
        <w:t>Д</w:t>
      </w:r>
      <w:r w:rsidR="008064B1" w:rsidRPr="00FE49BB">
        <w:rPr>
          <w:rStyle w:val="rvts0"/>
          <w:rFonts w:ascii="Times New Roman" w:hAnsi="Times New Roman"/>
          <w:sz w:val="28"/>
          <w:szCs w:val="28"/>
        </w:rPr>
        <w:t xml:space="preserve">ержавне регулювання </w:t>
      </w:r>
      <w:r w:rsidR="00B16B84" w:rsidRPr="00FE49BB">
        <w:rPr>
          <w:rStyle w:val="rvts0"/>
          <w:rFonts w:ascii="Times New Roman" w:hAnsi="Times New Roman"/>
          <w:sz w:val="28"/>
          <w:szCs w:val="28"/>
        </w:rPr>
        <w:t xml:space="preserve">у вказаній сфері </w:t>
      </w:r>
      <w:r w:rsidR="008064B1" w:rsidRPr="00FE49BB">
        <w:rPr>
          <w:rStyle w:val="rvts0"/>
          <w:rFonts w:ascii="Times New Roman" w:hAnsi="Times New Roman"/>
          <w:sz w:val="28"/>
          <w:szCs w:val="28"/>
        </w:rPr>
        <w:t xml:space="preserve">здійснюється значною кількістю суб’єктів, </w:t>
      </w:r>
      <w:r w:rsidR="00B16B84" w:rsidRPr="00FE49BB">
        <w:rPr>
          <w:rStyle w:val="rvts0"/>
          <w:rFonts w:ascii="Times New Roman" w:hAnsi="Times New Roman"/>
          <w:sz w:val="28"/>
          <w:szCs w:val="28"/>
        </w:rPr>
        <w:t xml:space="preserve">оскільки </w:t>
      </w:r>
      <w:r w:rsidR="008064B1" w:rsidRPr="00FE49BB">
        <w:rPr>
          <w:rStyle w:val="rvts0"/>
          <w:rFonts w:ascii="Times New Roman" w:hAnsi="Times New Roman"/>
          <w:sz w:val="28"/>
          <w:szCs w:val="28"/>
        </w:rPr>
        <w:t>крім Міністерства освіти і науки України як</w:t>
      </w:r>
      <w:r w:rsidR="00CC4CC6" w:rsidRPr="00FE49BB">
        <w:rPr>
          <w:rStyle w:val="rvts0"/>
          <w:rFonts w:ascii="Times New Roman" w:hAnsi="Times New Roman"/>
          <w:sz w:val="28"/>
          <w:szCs w:val="28"/>
        </w:rPr>
        <w:t xml:space="preserve"> </w:t>
      </w:r>
      <w:r w:rsidR="008064B1" w:rsidRPr="00FE49BB">
        <w:rPr>
          <w:rStyle w:val="rvts0"/>
          <w:rFonts w:ascii="Times New Roman" w:hAnsi="Times New Roman"/>
          <w:sz w:val="28"/>
          <w:szCs w:val="28"/>
        </w:rPr>
        <w:t>центрального органу виконавчої влади, що забезпечує формування та реалізує державну політику у сфері наукової і науково-технічної діяльності, і</w:t>
      </w:r>
      <w:r w:rsidR="008064B1" w:rsidRPr="00FE49BB">
        <w:rPr>
          <w:rFonts w:ascii="Times New Roman" w:eastAsia="Times New Roman" w:hAnsi="Times New Roman"/>
          <w:sz w:val="28"/>
          <w:szCs w:val="28"/>
          <w:lang w:eastAsia="uk-UA"/>
        </w:rPr>
        <w:t xml:space="preserve">нші </w:t>
      </w:r>
      <w:r w:rsidR="008064B1" w:rsidRPr="00FE49BB">
        <w:rPr>
          <w:rFonts w:ascii="Times New Roman" w:hAnsi="Times New Roman"/>
          <w:sz w:val="28"/>
          <w:szCs w:val="28"/>
        </w:rPr>
        <w:t>центральні органи виконавчої влади в межах своїх повноважень</w:t>
      </w:r>
      <w:r w:rsidR="00CC4CC6" w:rsidRPr="00FE49BB">
        <w:rPr>
          <w:rFonts w:ascii="Times New Roman" w:hAnsi="Times New Roman"/>
          <w:sz w:val="28"/>
          <w:szCs w:val="28"/>
        </w:rPr>
        <w:t xml:space="preserve"> </w:t>
      </w:r>
      <w:r w:rsidR="008064B1" w:rsidRPr="00FE49BB">
        <w:rPr>
          <w:rFonts w:ascii="Times New Roman" w:hAnsi="Times New Roman"/>
          <w:sz w:val="28"/>
          <w:szCs w:val="28"/>
        </w:rPr>
        <w:t xml:space="preserve">здійснюють управління у сфері наукової та науково-технічної діяльності відповідних галузей, </w:t>
      </w:r>
      <w:r w:rsidR="008064B1" w:rsidRPr="00FE49BB">
        <w:rPr>
          <w:rStyle w:val="rvts0"/>
          <w:rFonts w:ascii="Times New Roman" w:hAnsi="Times New Roman"/>
          <w:sz w:val="28"/>
          <w:szCs w:val="28"/>
        </w:rPr>
        <w:t xml:space="preserve">спрямовують і контролюють діяльність наукових установ, що </w:t>
      </w:r>
      <w:r w:rsidR="001B4C76" w:rsidRPr="00FE49BB">
        <w:rPr>
          <w:rStyle w:val="rvts0"/>
          <w:rFonts w:ascii="Times New Roman" w:hAnsi="Times New Roman"/>
          <w:sz w:val="28"/>
          <w:szCs w:val="28"/>
        </w:rPr>
        <w:t>належать до сфери їх управління.</w:t>
      </w:r>
      <w:r w:rsidR="008064B1" w:rsidRPr="00FE49BB">
        <w:rPr>
          <w:rStyle w:val="rvts0"/>
          <w:rFonts w:ascii="Times New Roman" w:hAnsi="Times New Roman"/>
          <w:sz w:val="28"/>
          <w:szCs w:val="28"/>
        </w:rPr>
        <w:t xml:space="preserve"> </w:t>
      </w:r>
    </w:p>
    <w:p w:rsidR="004733A0" w:rsidRPr="00FE49BB" w:rsidRDefault="004733A0" w:rsidP="00142BB7">
      <w:pPr>
        <w:spacing w:after="0" w:line="360" w:lineRule="auto"/>
        <w:ind w:firstLine="709"/>
        <w:contextualSpacing/>
        <w:jc w:val="both"/>
        <w:rPr>
          <w:rFonts w:ascii="Times New Roman" w:hAnsi="Times New Roman"/>
          <w:sz w:val="28"/>
          <w:szCs w:val="28"/>
        </w:rPr>
      </w:pPr>
      <w:r w:rsidRPr="00FE49BB">
        <w:rPr>
          <w:rFonts w:ascii="Times New Roman" w:eastAsia="Times New Roman" w:hAnsi="Times New Roman"/>
          <w:sz w:val="28"/>
          <w:szCs w:val="28"/>
          <w:lang w:eastAsia="uk-UA"/>
        </w:rPr>
        <w:t xml:space="preserve">Автором удосконалено </w:t>
      </w:r>
      <w:r w:rsidR="00FE49BB" w:rsidRPr="00FE49BB">
        <w:rPr>
          <w:rFonts w:ascii="Times New Roman" w:eastAsia="Times New Roman" w:hAnsi="Times New Roman"/>
          <w:sz w:val="28"/>
          <w:szCs w:val="28"/>
          <w:lang w:eastAsia="uk-UA"/>
        </w:rPr>
        <w:t xml:space="preserve">і розвинуто </w:t>
      </w:r>
      <w:r w:rsidR="0032364C" w:rsidRPr="00FE49BB">
        <w:rPr>
          <w:rFonts w:ascii="Times New Roman" w:hAnsi="Times New Roman"/>
          <w:sz w:val="28"/>
          <w:szCs w:val="28"/>
        </w:rPr>
        <w:t>аргументацію щодо залежності стану розвитку науки від ефективності державного</w:t>
      </w:r>
      <w:r w:rsidR="00CC4CC6" w:rsidRPr="00FE49BB">
        <w:rPr>
          <w:rFonts w:ascii="Times New Roman" w:hAnsi="Times New Roman"/>
          <w:sz w:val="28"/>
          <w:szCs w:val="28"/>
        </w:rPr>
        <w:t xml:space="preserve"> </w:t>
      </w:r>
      <w:r w:rsidR="0032364C" w:rsidRPr="00FE49BB">
        <w:rPr>
          <w:rFonts w:ascii="Times New Roman" w:hAnsi="Times New Roman"/>
          <w:sz w:val="28"/>
          <w:szCs w:val="28"/>
        </w:rPr>
        <w:t>регулювання наукової і науково-технічної діяльності</w:t>
      </w:r>
      <w:r w:rsidRPr="00FE49BB">
        <w:rPr>
          <w:rFonts w:ascii="Times New Roman" w:hAnsi="Times New Roman"/>
          <w:sz w:val="28"/>
          <w:szCs w:val="28"/>
        </w:rPr>
        <w:t>.</w:t>
      </w:r>
      <w:r w:rsidR="00CC4CC6" w:rsidRPr="00FE49BB">
        <w:rPr>
          <w:rFonts w:ascii="Times New Roman" w:hAnsi="Times New Roman"/>
          <w:sz w:val="28"/>
          <w:szCs w:val="28"/>
        </w:rPr>
        <w:t xml:space="preserve"> </w:t>
      </w:r>
    </w:p>
    <w:p w:rsidR="008064B1" w:rsidRPr="00FE49BB" w:rsidRDefault="007564FA" w:rsidP="00142BB7">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Крім того, в дисертаційному дослідженні у</w:t>
      </w:r>
      <w:r w:rsidR="004733A0" w:rsidRPr="00FE49BB">
        <w:rPr>
          <w:rFonts w:ascii="Times New Roman" w:hAnsi="Times New Roman"/>
          <w:sz w:val="28"/>
          <w:szCs w:val="28"/>
        </w:rPr>
        <w:t xml:space="preserve">досконалено </w:t>
      </w:r>
      <w:r w:rsidR="008064B1" w:rsidRPr="00FE49BB">
        <w:rPr>
          <w:rFonts w:ascii="Times New Roman" w:eastAsia="Times New Roman" w:hAnsi="Times New Roman"/>
          <w:sz w:val="28"/>
          <w:szCs w:val="28"/>
          <w:lang w:eastAsia="uk-UA"/>
        </w:rPr>
        <w:t xml:space="preserve">систематизацію основних засобів </w:t>
      </w:r>
      <w:r w:rsidR="008064B1" w:rsidRPr="00FE49BB">
        <w:rPr>
          <w:rFonts w:ascii="Times New Roman" w:hAnsi="Times New Roman"/>
          <w:sz w:val="28"/>
          <w:szCs w:val="28"/>
        </w:rPr>
        <w:t>державного регулювання наукової і науково-технічної діяльності, до яких віднесено: визначення державних пріоритетів розвитку науки і техніки;</w:t>
      </w:r>
      <w:r w:rsidR="00CC4CC6" w:rsidRPr="00FE49BB">
        <w:rPr>
          <w:rFonts w:ascii="Times New Roman" w:hAnsi="Times New Roman"/>
          <w:sz w:val="28"/>
          <w:szCs w:val="28"/>
        </w:rPr>
        <w:t xml:space="preserve"> </w:t>
      </w:r>
      <w:r w:rsidR="008064B1" w:rsidRPr="00FE49BB">
        <w:rPr>
          <w:rFonts w:ascii="Times New Roman" w:hAnsi="Times New Roman"/>
          <w:sz w:val="28"/>
          <w:szCs w:val="28"/>
        </w:rPr>
        <w:t>фінансування наукових досліджень; забезпечення організації та проведення наукової і науково-технічної експертизи; забезпечення функціонування національної системи науково-технічної інформації;</w:t>
      </w:r>
      <w:r w:rsidR="00CC4CC6" w:rsidRPr="00FE49BB">
        <w:rPr>
          <w:rFonts w:ascii="Times New Roman" w:hAnsi="Times New Roman"/>
          <w:sz w:val="28"/>
          <w:szCs w:val="28"/>
        </w:rPr>
        <w:t xml:space="preserve"> </w:t>
      </w:r>
      <w:r w:rsidR="008064B1" w:rsidRPr="00FE49BB">
        <w:rPr>
          <w:rFonts w:ascii="Times New Roman" w:hAnsi="Times New Roman"/>
          <w:sz w:val="28"/>
          <w:szCs w:val="28"/>
        </w:rPr>
        <w:t xml:space="preserve">державна підтримка </w:t>
      </w:r>
      <w:r>
        <w:rPr>
          <w:rFonts w:ascii="Times New Roman" w:hAnsi="Times New Roman"/>
          <w:sz w:val="28"/>
          <w:szCs w:val="28"/>
        </w:rPr>
        <w:t xml:space="preserve">вітчизняного, </w:t>
      </w:r>
      <w:r w:rsidR="008064B1" w:rsidRPr="00FE49BB">
        <w:rPr>
          <w:rFonts w:ascii="Times New Roman" w:hAnsi="Times New Roman"/>
          <w:sz w:val="28"/>
          <w:szCs w:val="28"/>
        </w:rPr>
        <w:t>міжнародного наукового та науково-технічного співробітництва;</w:t>
      </w:r>
      <w:r w:rsidR="00CC4CC6" w:rsidRPr="00FE49BB">
        <w:rPr>
          <w:rFonts w:ascii="Times New Roman" w:hAnsi="Times New Roman"/>
          <w:sz w:val="28"/>
          <w:szCs w:val="28"/>
        </w:rPr>
        <w:t xml:space="preserve"> </w:t>
      </w:r>
      <w:r w:rsidR="008064B1" w:rsidRPr="00FE49BB">
        <w:rPr>
          <w:rFonts w:ascii="Times New Roman" w:hAnsi="Times New Roman"/>
          <w:sz w:val="28"/>
          <w:szCs w:val="28"/>
        </w:rPr>
        <w:t>підготовка наукових кадрів, підвищення їх наукової кваліфікації, атестація наукових кадрів; державна ате</w:t>
      </w:r>
      <w:r w:rsidR="004733A0" w:rsidRPr="00FE49BB">
        <w:rPr>
          <w:rFonts w:ascii="Times New Roman" w:hAnsi="Times New Roman"/>
          <w:sz w:val="28"/>
          <w:szCs w:val="28"/>
        </w:rPr>
        <w:t>стація наукових установ т</w:t>
      </w:r>
      <w:r>
        <w:rPr>
          <w:rFonts w:ascii="Times New Roman" w:hAnsi="Times New Roman"/>
          <w:sz w:val="28"/>
          <w:szCs w:val="28"/>
        </w:rPr>
        <w:t>ощо</w:t>
      </w:r>
      <w:r w:rsidR="004733A0" w:rsidRPr="00FE49BB">
        <w:rPr>
          <w:rFonts w:ascii="Times New Roman" w:hAnsi="Times New Roman"/>
          <w:sz w:val="28"/>
          <w:szCs w:val="28"/>
        </w:rPr>
        <w:t>.</w:t>
      </w:r>
    </w:p>
    <w:p w:rsidR="00E437EA" w:rsidRPr="00FE49BB" w:rsidRDefault="00F32D63" w:rsidP="00142BB7">
      <w:pPr>
        <w:spacing w:after="0" w:line="360" w:lineRule="auto"/>
        <w:ind w:firstLine="709"/>
        <w:jc w:val="both"/>
        <w:rPr>
          <w:rFonts w:ascii="Times New Roman" w:hAnsi="Times New Roman"/>
          <w:sz w:val="28"/>
          <w:szCs w:val="28"/>
        </w:rPr>
      </w:pPr>
      <w:r w:rsidRPr="00FE49BB">
        <w:rPr>
          <w:rFonts w:ascii="Times New Roman" w:hAnsi="Times New Roman"/>
          <w:sz w:val="28"/>
          <w:szCs w:val="28"/>
          <w:lang w:eastAsia="uk-UA"/>
        </w:rPr>
        <w:t xml:space="preserve">На схвалення заслуговує </w:t>
      </w:r>
      <w:r w:rsidR="007564FA">
        <w:rPr>
          <w:rFonts w:ascii="Times New Roman" w:hAnsi="Times New Roman"/>
          <w:sz w:val="28"/>
          <w:szCs w:val="28"/>
          <w:lang w:eastAsia="uk-UA"/>
        </w:rPr>
        <w:t xml:space="preserve">проведений дисертантом аналіз та </w:t>
      </w:r>
      <w:r w:rsidR="008064B1" w:rsidRPr="00FE49BB">
        <w:rPr>
          <w:rFonts w:ascii="Times New Roman" w:hAnsi="Times New Roman"/>
          <w:sz w:val="28"/>
          <w:szCs w:val="28"/>
          <w:lang w:eastAsia="uk-UA"/>
        </w:rPr>
        <w:t xml:space="preserve">узагальнення зарубіжного досвіду, </w:t>
      </w:r>
      <w:r w:rsidRPr="00FE49BB">
        <w:rPr>
          <w:rFonts w:ascii="Times New Roman" w:hAnsi="Times New Roman"/>
          <w:sz w:val="28"/>
          <w:szCs w:val="28"/>
          <w:lang w:eastAsia="uk-UA"/>
        </w:rPr>
        <w:t>який</w:t>
      </w:r>
      <w:r w:rsidR="008064B1" w:rsidRPr="00FE49BB">
        <w:rPr>
          <w:rFonts w:ascii="Times New Roman" w:hAnsi="Times New Roman"/>
          <w:sz w:val="28"/>
          <w:szCs w:val="28"/>
          <w:lang w:eastAsia="uk-UA"/>
        </w:rPr>
        <w:t xml:space="preserve"> </w:t>
      </w:r>
      <w:r w:rsidR="008064B1" w:rsidRPr="00FE49BB">
        <w:rPr>
          <w:rFonts w:ascii="Times New Roman" w:hAnsi="Times New Roman"/>
          <w:sz w:val="28"/>
          <w:szCs w:val="28"/>
        </w:rPr>
        <w:t>свідчить про пряму чи опосередковану участь держави у регулюванні наукової сфери</w:t>
      </w:r>
      <w:r w:rsidR="008064B1" w:rsidRPr="00FE49BB">
        <w:rPr>
          <w:rFonts w:ascii="Times New Roman" w:hAnsi="Times New Roman"/>
          <w:sz w:val="28"/>
          <w:szCs w:val="28"/>
          <w:lang w:eastAsia="uk-UA"/>
        </w:rPr>
        <w:t xml:space="preserve"> </w:t>
      </w:r>
      <w:r w:rsidR="007564FA">
        <w:rPr>
          <w:rFonts w:ascii="Times New Roman" w:hAnsi="Times New Roman"/>
          <w:sz w:val="28"/>
          <w:szCs w:val="28"/>
          <w:lang w:eastAsia="uk-UA"/>
        </w:rPr>
        <w:t>і</w:t>
      </w:r>
      <w:r w:rsidR="008064B1" w:rsidRPr="00FE49BB">
        <w:rPr>
          <w:rFonts w:ascii="Times New Roman" w:hAnsi="Times New Roman"/>
          <w:sz w:val="28"/>
          <w:szCs w:val="28"/>
          <w:lang w:eastAsia="uk-UA"/>
        </w:rPr>
        <w:t xml:space="preserve"> виявлення сучасних</w:t>
      </w:r>
      <w:r w:rsidR="00CC4CC6" w:rsidRPr="00FE49BB">
        <w:rPr>
          <w:rFonts w:ascii="Times New Roman" w:hAnsi="Times New Roman"/>
          <w:sz w:val="28"/>
          <w:szCs w:val="28"/>
          <w:lang w:eastAsia="uk-UA"/>
        </w:rPr>
        <w:t xml:space="preserve"> </w:t>
      </w:r>
      <w:r w:rsidR="008064B1" w:rsidRPr="00FE49BB">
        <w:rPr>
          <w:rFonts w:ascii="Times New Roman" w:hAnsi="Times New Roman"/>
          <w:sz w:val="28"/>
          <w:szCs w:val="28"/>
          <w:lang w:eastAsia="uk-UA"/>
        </w:rPr>
        <w:t>тенденцій державного регулювання та організації наукової діяльності в зарубіжних країнах</w:t>
      </w:r>
      <w:r w:rsidR="00CC4CC6" w:rsidRPr="00FE49BB">
        <w:rPr>
          <w:rFonts w:ascii="Times New Roman" w:hAnsi="Times New Roman"/>
          <w:sz w:val="28"/>
          <w:szCs w:val="28"/>
          <w:lang w:eastAsia="uk-UA"/>
        </w:rPr>
        <w:t xml:space="preserve"> </w:t>
      </w:r>
      <w:r w:rsidR="008064B1" w:rsidRPr="00FE49BB">
        <w:rPr>
          <w:rFonts w:ascii="Times New Roman" w:hAnsi="Times New Roman"/>
          <w:sz w:val="28"/>
          <w:szCs w:val="28"/>
          <w:lang w:eastAsia="uk-UA"/>
        </w:rPr>
        <w:t>і перспек</w:t>
      </w:r>
      <w:r w:rsidRPr="00FE49BB">
        <w:rPr>
          <w:rFonts w:ascii="Times New Roman" w:hAnsi="Times New Roman"/>
          <w:sz w:val="28"/>
          <w:szCs w:val="28"/>
          <w:lang w:eastAsia="uk-UA"/>
        </w:rPr>
        <w:t xml:space="preserve">тивних напрямів </w:t>
      </w:r>
      <w:r w:rsidR="007564FA">
        <w:rPr>
          <w:rFonts w:ascii="Times New Roman" w:hAnsi="Times New Roman"/>
          <w:sz w:val="28"/>
          <w:szCs w:val="28"/>
          <w:lang w:eastAsia="uk-UA"/>
        </w:rPr>
        <w:t>імплементації цього досвіду у вітчизняну практику правового регулювання</w:t>
      </w:r>
      <w:r w:rsidRPr="00FE49BB">
        <w:rPr>
          <w:rFonts w:ascii="Times New Roman" w:hAnsi="Times New Roman"/>
          <w:sz w:val="28"/>
          <w:szCs w:val="28"/>
          <w:lang w:eastAsia="uk-UA"/>
        </w:rPr>
        <w:t xml:space="preserve">. </w:t>
      </w:r>
      <w:r w:rsidR="00A109A7" w:rsidRPr="00FE49BB">
        <w:rPr>
          <w:rFonts w:ascii="Times New Roman" w:hAnsi="Times New Roman"/>
          <w:sz w:val="28"/>
          <w:szCs w:val="28"/>
        </w:rPr>
        <w:t>А</w:t>
      </w:r>
      <w:r w:rsidR="00CF3C4E" w:rsidRPr="00FE49BB">
        <w:rPr>
          <w:rFonts w:ascii="Times New Roman" w:hAnsi="Times New Roman"/>
          <w:sz w:val="28"/>
          <w:szCs w:val="28"/>
        </w:rPr>
        <w:t>втором</w:t>
      </w:r>
      <w:r w:rsidR="00CC4CC6" w:rsidRPr="00FE49BB">
        <w:rPr>
          <w:rFonts w:ascii="Times New Roman" w:hAnsi="Times New Roman"/>
          <w:sz w:val="28"/>
          <w:szCs w:val="28"/>
        </w:rPr>
        <w:t xml:space="preserve"> </w:t>
      </w:r>
      <w:r w:rsidR="00CF3C4E" w:rsidRPr="00FE49BB">
        <w:rPr>
          <w:rFonts w:ascii="Times New Roman" w:hAnsi="Times New Roman"/>
          <w:sz w:val="28"/>
          <w:szCs w:val="28"/>
        </w:rPr>
        <w:t xml:space="preserve">вдало обрано </w:t>
      </w:r>
      <w:r w:rsidR="00147BC1" w:rsidRPr="00FE49BB">
        <w:rPr>
          <w:rFonts w:ascii="Times New Roman" w:hAnsi="Times New Roman"/>
          <w:sz w:val="28"/>
          <w:szCs w:val="28"/>
        </w:rPr>
        <w:t>країн</w:t>
      </w:r>
      <w:r w:rsidR="00CF3C4E" w:rsidRPr="00FE49BB">
        <w:rPr>
          <w:rFonts w:ascii="Times New Roman" w:hAnsi="Times New Roman"/>
          <w:sz w:val="28"/>
          <w:szCs w:val="28"/>
        </w:rPr>
        <w:t>и</w:t>
      </w:r>
      <w:r w:rsidR="00147BC1" w:rsidRPr="00FE49BB">
        <w:rPr>
          <w:rFonts w:ascii="Times New Roman" w:hAnsi="Times New Roman"/>
          <w:sz w:val="28"/>
          <w:szCs w:val="28"/>
        </w:rPr>
        <w:t xml:space="preserve"> </w:t>
      </w:r>
      <w:r w:rsidR="00CF3C4E" w:rsidRPr="00FE49BB">
        <w:rPr>
          <w:rFonts w:ascii="Times New Roman" w:hAnsi="Times New Roman"/>
          <w:sz w:val="28"/>
          <w:szCs w:val="28"/>
        </w:rPr>
        <w:t>для дослідження їх досвіду</w:t>
      </w:r>
      <w:r w:rsidR="00147BC1" w:rsidRPr="00FE49BB">
        <w:rPr>
          <w:rFonts w:ascii="Times New Roman" w:hAnsi="Times New Roman"/>
          <w:sz w:val="28"/>
          <w:szCs w:val="28"/>
        </w:rPr>
        <w:t xml:space="preserve">: Польща, Франція, США, Канада, Фінляндія, Норвегія, Республіка Корея. </w:t>
      </w:r>
      <w:r w:rsidR="00A109A7" w:rsidRPr="00FE49BB">
        <w:rPr>
          <w:rFonts w:ascii="Times New Roman" w:hAnsi="Times New Roman"/>
          <w:sz w:val="28"/>
          <w:szCs w:val="28"/>
        </w:rPr>
        <w:t>Розглянутий досвід як централізованих систем регулювання наукової дія</w:t>
      </w:r>
      <w:r w:rsidR="004920CB" w:rsidRPr="00FE49BB">
        <w:rPr>
          <w:rFonts w:ascii="Times New Roman" w:hAnsi="Times New Roman"/>
          <w:sz w:val="28"/>
          <w:szCs w:val="28"/>
        </w:rPr>
        <w:t>льності, так і децентралізованих</w:t>
      </w:r>
      <w:r w:rsidR="00A109A7" w:rsidRPr="00FE49BB">
        <w:rPr>
          <w:rFonts w:ascii="Times New Roman" w:hAnsi="Times New Roman"/>
          <w:sz w:val="28"/>
          <w:szCs w:val="28"/>
        </w:rPr>
        <w:t>.</w:t>
      </w:r>
      <w:r w:rsidR="001E784E" w:rsidRPr="00FE49BB">
        <w:rPr>
          <w:rFonts w:ascii="Times New Roman" w:hAnsi="Times New Roman"/>
          <w:sz w:val="28"/>
          <w:szCs w:val="28"/>
        </w:rPr>
        <w:t xml:space="preserve"> </w:t>
      </w:r>
    </w:p>
    <w:p w:rsidR="00147BC1" w:rsidRPr="00FE49BB" w:rsidRDefault="001E784E" w:rsidP="00142BB7">
      <w:pPr>
        <w:spacing w:after="0" w:line="360" w:lineRule="auto"/>
        <w:ind w:firstLine="709"/>
        <w:jc w:val="both"/>
        <w:rPr>
          <w:rFonts w:ascii="Times New Roman" w:hAnsi="Times New Roman"/>
          <w:sz w:val="28"/>
          <w:szCs w:val="28"/>
        </w:rPr>
      </w:pPr>
      <w:r w:rsidRPr="00FE49BB">
        <w:rPr>
          <w:rFonts w:ascii="Times New Roman" w:hAnsi="Times New Roman"/>
          <w:sz w:val="28"/>
          <w:szCs w:val="28"/>
        </w:rPr>
        <w:t>На підставі</w:t>
      </w:r>
      <w:r w:rsidR="00147BC1" w:rsidRPr="00FE49BB">
        <w:rPr>
          <w:rFonts w:ascii="Times New Roman" w:hAnsi="Times New Roman"/>
          <w:sz w:val="28"/>
          <w:szCs w:val="28"/>
        </w:rPr>
        <w:t xml:space="preserve"> аналізу систем державного регулювання наук</w:t>
      </w:r>
      <w:r w:rsidR="007564FA">
        <w:rPr>
          <w:rFonts w:ascii="Times New Roman" w:hAnsi="Times New Roman"/>
          <w:sz w:val="28"/>
          <w:szCs w:val="28"/>
        </w:rPr>
        <w:t>ової і науково-технічної діяльності</w:t>
      </w:r>
      <w:r w:rsidR="00147BC1" w:rsidRPr="00FE49BB">
        <w:rPr>
          <w:rFonts w:ascii="Times New Roman" w:hAnsi="Times New Roman"/>
          <w:sz w:val="28"/>
          <w:szCs w:val="28"/>
        </w:rPr>
        <w:t xml:space="preserve"> </w:t>
      </w:r>
      <w:r w:rsidRPr="00FE49BB">
        <w:rPr>
          <w:rFonts w:ascii="Times New Roman" w:hAnsi="Times New Roman"/>
          <w:sz w:val="28"/>
          <w:szCs w:val="28"/>
        </w:rPr>
        <w:t>здобувач робить</w:t>
      </w:r>
      <w:r w:rsidR="00147BC1" w:rsidRPr="00FE49BB">
        <w:rPr>
          <w:rFonts w:ascii="Times New Roman" w:hAnsi="Times New Roman"/>
          <w:sz w:val="28"/>
          <w:szCs w:val="28"/>
        </w:rPr>
        <w:t xml:space="preserve"> </w:t>
      </w:r>
      <w:r w:rsidR="007564FA">
        <w:rPr>
          <w:rFonts w:ascii="Times New Roman" w:hAnsi="Times New Roman"/>
          <w:sz w:val="28"/>
          <w:szCs w:val="28"/>
        </w:rPr>
        <w:t xml:space="preserve">обґрунтований </w:t>
      </w:r>
      <w:r w:rsidR="00147BC1" w:rsidRPr="00FE49BB">
        <w:rPr>
          <w:rFonts w:ascii="Times New Roman" w:hAnsi="Times New Roman"/>
          <w:sz w:val="28"/>
          <w:szCs w:val="28"/>
        </w:rPr>
        <w:t xml:space="preserve">висновок про існування як загальних закономірностей ефективного </w:t>
      </w:r>
      <w:r w:rsidR="007564FA">
        <w:rPr>
          <w:rFonts w:ascii="Times New Roman" w:hAnsi="Times New Roman"/>
          <w:sz w:val="28"/>
          <w:szCs w:val="28"/>
        </w:rPr>
        <w:t>впливу держави на процеси</w:t>
      </w:r>
      <w:r w:rsidR="00147BC1" w:rsidRPr="00FE49BB">
        <w:rPr>
          <w:rFonts w:ascii="Times New Roman" w:hAnsi="Times New Roman"/>
          <w:sz w:val="28"/>
          <w:szCs w:val="28"/>
        </w:rPr>
        <w:t xml:space="preserve"> у сфері науки</w:t>
      </w:r>
      <w:r w:rsidR="007564FA">
        <w:rPr>
          <w:rFonts w:ascii="Times New Roman" w:hAnsi="Times New Roman"/>
          <w:sz w:val="28"/>
          <w:szCs w:val="28"/>
        </w:rPr>
        <w:t>,</w:t>
      </w:r>
      <w:r w:rsidR="00147BC1" w:rsidRPr="00FE49BB">
        <w:rPr>
          <w:rFonts w:ascii="Times New Roman" w:hAnsi="Times New Roman"/>
          <w:sz w:val="28"/>
          <w:szCs w:val="28"/>
        </w:rPr>
        <w:t xml:space="preserve"> так і специфічних особливостей, обумовлених </w:t>
      </w:r>
      <w:r w:rsidR="004920CB" w:rsidRPr="00FE49BB">
        <w:rPr>
          <w:rFonts w:ascii="Times New Roman" w:hAnsi="Times New Roman"/>
          <w:sz w:val="28"/>
          <w:szCs w:val="28"/>
        </w:rPr>
        <w:t xml:space="preserve">соціальними, </w:t>
      </w:r>
      <w:r w:rsidR="00147BC1" w:rsidRPr="00FE49BB">
        <w:rPr>
          <w:rFonts w:ascii="Times New Roman" w:hAnsi="Times New Roman"/>
          <w:sz w:val="28"/>
          <w:szCs w:val="28"/>
        </w:rPr>
        <w:t xml:space="preserve">культурними та історичними відмінностями </w:t>
      </w:r>
      <w:r w:rsidR="004920CB" w:rsidRPr="00FE49BB">
        <w:rPr>
          <w:rFonts w:ascii="Times New Roman" w:hAnsi="Times New Roman"/>
          <w:sz w:val="28"/>
          <w:szCs w:val="28"/>
        </w:rPr>
        <w:t xml:space="preserve">різних </w:t>
      </w:r>
      <w:r w:rsidR="00147BC1" w:rsidRPr="00FE49BB">
        <w:rPr>
          <w:rFonts w:ascii="Times New Roman" w:hAnsi="Times New Roman"/>
          <w:sz w:val="28"/>
          <w:szCs w:val="28"/>
        </w:rPr>
        <w:t>країн.</w:t>
      </w:r>
      <w:r w:rsidR="00CC4CC6" w:rsidRPr="00FE49BB">
        <w:rPr>
          <w:rFonts w:ascii="Times New Roman" w:hAnsi="Times New Roman"/>
          <w:sz w:val="28"/>
          <w:szCs w:val="28"/>
        </w:rPr>
        <w:t xml:space="preserve"> </w:t>
      </w:r>
    </w:p>
    <w:p w:rsidR="008064B1" w:rsidRPr="00FE49BB" w:rsidRDefault="00F32D63" w:rsidP="00142BB7">
      <w:pPr>
        <w:spacing w:after="0" w:line="360" w:lineRule="auto"/>
        <w:ind w:firstLine="709"/>
        <w:jc w:val="both"/>
        <w:rPr>
          <w:rFonts w:ascii="Times New Roman" w:hAnsi="Times New Roman"/>
          <w:sz w:val="28"/>
          <w:szCs w:val="28"/>
          <w:lang w:eastAsia="uk-UA"/>
        </w:rPr>
      </w:pPr>
      <w:r w:rsidRPr="00FE49BB">
        <w:rPr>
          <w:rFonts w:ascii="Times New Roman" w:eastAsia="Times New Roman" w:hAnsi="Times New Roman"/>
          <w:sz w:val="28"/>
          <w:szCs w:val="28"/>
          <w:lang w:eastAsia="uk-UA"/>
        </w:rPr>
        <w:t>На основі проведеного дослідження дістали подальшого розвитку:</w:t>
      </w:r>
      <w:r w:rsidR="00CC4CC6" w:rsidRPr="00FE49BB">
        <w:rPr>
          <w:rFonts w:ascii="Times New Roman" w:eastAsia="Times New Roman" w:hAnsi="Times New Roman"/>
          <w:sz w:val="28"/>
          <w:szCs w:val="28"/>
          <w:lang w:eastAsia="uk-UA"/>
        </w:rPr>
        <w:t xml:space="preserve"> </w:t>
      </w:r>
      <w:r w:rsidR="008064B1" w:rsidRPr="00FE49BB">
        <w:rPr>
          <w:rFonts w:ascii="Times New Roman" w:hAnsi="Times New Roman"/>
          <w:sz w:val="28"/>
          <w:szCs w:val="28"/>
          <w:lang w:eastAsia="uk-UA"/>
        </w:rPr>
        <w:t>аргументація щодо особливості державного регулювання наукової діяльності, яка не може бути високоефективною без гарантування свободи наукової творчості</w:t>
      </w:r>
      <w:r w:rsidR="008064B1" w:rsidRPr="00FE49BB">
        <w:rPr>
          <w:rFonts w:ascii="Times New Roman" w:hAnsi="Times New Roman"/>
          <w:sz w:val="28"/>
          <w:szCs w:val="28"/>
        </w:rPr>
        <w:t>;</w:t>
      </w:r>
      <w:r w:rsidR="00CC4CC6" w:rsidRPr="00FE49BB">
        <w:rPr>
          <w:rFonts w:ascii="Times New Roman" w:hAnsi="Times New Roman"/>
          <w:sz w:val="28"/>
          <w:szCs w:val="28"/>
        </w:rPr>
        <w:t xml:space="preserve"> </w:t>
      </w:r>
      <w:r w:rsidR="008064B1" w:rsidRPr="00FE49BB">
        <w:rPr>
          <w:rFonts w:ascii="Times New Roman" w:hAnsi="Times New Roman"/>
          <w:sz w:val="28"/>
          <w:szCs w:val="28"/>
          <w:lang w:eastAsia="uk-UA"/>
        </w:rPr>
        <w:t xml:space="preserve">обґрунтування необхідності створення державою </w:t>
      </w:r>
      <w:r w:rsidR="006F713F">
        <w:rPr>
          <w:rFonts w:ascii="Times New Roman" w:hAnsi="Times New Roman"/>
          <w:sz w:val="28"/>
          <w:szCs w:val="28"/>
          <w:lang w:eastAsia="uk-UA"/>
        </w:rPr>
        <w:t xml:space="preserve">за допомогою правових інструментів </w:t>
      </w:r>
      <w:r w:rsidR="008064B1" w:rsidRPr="00FE49BB">
        <w:rPr>
          <w:rFonts w:ascii="Times New Roman" w:hAnsi="Times New Roman"/>
          <w:sz w:val="28"/>
          <w:szCs w:val="28"/>
          <w:lang w:eastAsia="uk-UA"/>
        </w:rPr>
        <w:t xml:space="preserve">умов для більш тісної взаємодії вищої освіти і науки, сприяння комерціалізації результатів наукових досліджень, </w:t>
      </w:r>
      <w:r w:rsidR="008064B1" w:rsidRPr="00FE49BB">
        <w:rPr>
          <w:rFonts w:ascii="Times New Roman" w:hAnsi="Times New Roman"/>
          <w:noProof/>
          <w:sz w:val="28"/>
          <w:szCs w:val="28"/>
        </w:rPr>
        <w:t xml:space="preserve">підтримки процесу ствердження академічної </w:t>
      </w:r>
      <w:r w:rsidR="008064B1" w:rsidRPr="00FE49BB">
        <w:rPr>
          <w:rFonts w:ascii="Times New Roman" w:hAnsi="Times New Roman"/>
          <w:sz w:val="28"/>
          <w:szCs w:val="28"/>
        </w:rPr>
        <w:t>доброчесності</w:t>
      </w:r>
      <w:r w:rsidR="008064B1" w:rsidRPr="00FE49BB">
        <w:rPr>
          <w:rFonts w:ascii="Times New Roman" w:hAnsi="Times New Roman"/>
          <w:noProof/>
          <w:sz w:val="28"/>
          <w:szCs w:val="28"/>
        </w:rPr>
        <w:t xml:space="preserve"> у вищих навчальних закладах та наукових установах</w:t>
      </w:r>
      <w:r w:rsidR="008064B1" w:rsidRPr="00FE49BB">
        <w:rPr>
          <w:rFonts w:ascii="Times New Roman" w:hAnsi="Times New Roman"/>
          <w:sz w:val="28"/>
          <w:szCs w:val="28"/>
          <w:lang w:eastAsia="uk-UA"/>
        </w:rPr>
        <w:t>.</w:t>
      </w:r>
    </w:p>
    <w:p w:rsidR="00105BFA" w:rsidRPr="00FE49BB" w:rsidRDefault="00D748D9" w:rsidP="006F713F">
      <w:pPr>
        <w:spacing w:after="0" w:line="360" w:lineRule="auto"/>
        <w:ind w:firstLine="709"/>
        <w:contextualSpacing/>
        <w:jc w:val="both"/>
        <w:rPr>
          <w:rFonts w:ascii="Times New Roman" w:hAnsi="Times New Roman"/>
          <w:sz w:val="28"/>
          <w:szCs w:val="28"/>
        </w:rPr>
      </w:pPr>
      <w:r w:rsidRPr="00FE49BB">
        <w:rPr>
          <w:rFonts w:ascii="Times New Roman" w:hAnsi="Times New Roman"/>
          <w:b/>
          <w:sz w:val="28"/>
          <w:szCs w:val="28"/>
        </w:rPr>
        <w:t>Значимість дослідження для науки та практики й шляхи його використання</w:t>
      </w:r>
      <w:r w:rsidR="006F713F">
        <w:rPr>
          <w:rFonts w:ascii="Times New Roman" w:hAnsi="Times New Roman"/>
          <w:b/>
          <w:sz w:val="28"/>
          <w:szCs w:val="28"/>
        </w:rPr>
        <w:t xml:space="preserve">. </w:t>
      </w:r>
      <w:r w:rsidR="00105BFA" w:rsidRPr="00FE49BB">
        <w:rPr>
          <w:rFonts w:ascii="Times New Roman" w:hAnsi="Times New Roman"/>
          <w:sz w:val="28"/>
          <w:szCs w:val="28"/>
        </w:rPr>
        <w:t>Практичне значення дисертації полягає у можливості використання одержаних результатів для вдосконалення чинного законодавства;</w:t>
      </w:r>
      <w:r w:rsidR="00CC4CC6" w:rsidRPr="00FE49BB">
        <w:rPr>
          <w:rFonts w:ascii="Times New Roman" w:hAnsi="Times New Roman"/>
          <w:sz w:val="28"/>
          <w:szCs w:val="28"/>
        </w:rPr>
        <w:t xml:space="preserve"> </w:t>
      </w:r>
      <w:r w:rsidR="00105BFA" w:rsidRPr="00FE49BB">
        <w:rPr>
          <w:rFonts w:ascii="Times New Roman" w:hAnsi="Times New Roman"/>
          <w:sz w:val="28"/>
          <w:szCs w:val="28"/>
        </w:rPr>
        <w:t xml:space="preserve">подальшого розвитку наукових досліджень у </w:t>
      </w:r>
      <w:r w:rsidR="006F713F" w:rsidRPr="006F713F">
        <w:rPr>
          <w:rFonts w:ascii="Times New Roman" w:hAnsi="Times New Roman"/>
          <w:sz w:val="28"/>
          <w:szCs w:val="28"/>
        </w:rPr>
        <w:t>сфері правового забезпечення наукової і науково-технічної діяльності</w:t>
      </w:r>
      <w:r w:rsidR="00105BFA" w:rsidRPr="00FE49BB">
        <w:rPr>
          <w:rFonts w:ascii="Times New Roman" w:hAnsi="Times New Roman"/>
          <w:sz w:val="28"/>
          <w:szCs w:val="28"/>
        </w:rPr>
        <w:t xml:space="preserve"> та суміжних сферах;</w:t>
      </w:r>
      <w:r w:rsidR="00CC4CC6" w:rsidRPr="00FE49BB">
        <w:rPr>
          <w:rFonts w:ascii="Times New Roman" w:hAnsi="Times New Roman"/>
          <w:sz w:val="28"/>
          <w:szCs w:val="28"/>
        </w:rPr>
        <w:t xml:space="preserve"> </w:t>
      </w:r>
      <w:r w:rsidR="00A56581" w:rsidRPr="00FE49BB">
        <w:rPr>
          <w:rFonts w:ascii="Times New Roman" w:hAnsi="Times New Roman"/>
          <w:sz w:val="28"/>
          <w:szCs w:val="28"/>
        </w:rPr>
        <w:t>при викладанні курсу</w:t>
      </w:r>
      <w:r w:rsidR="00CC4CC6" w:rsidRPr="00FE49BB">
        <w:rPr>
          <w:rFonts w:ascii="Times New Roman" w:hAnsi="Times New Roman"/>
          <w:sz w:val="28"/>
          <w:szCs w:val="28"/>
        </w:rPr>
        <w:t xml:space="preserve"> </w:t>
      </w:r>
      <w:r w:rsidR="00A56581" w:rsidRPr="00FE49BB">
        <w:rPr>
          <w:rFonts w:ascii="Times New Roman" w:hAnsi="Times New Roman"/>
          <w:sz w:val="28"/>
          <w:szCs w:val="28"/>
          <w:lang w:eastAsia="uk-UA"/>
        </w:rPr>
        <w:t>«Адміністративне право»,</w:t>
      </w:r>
      <w:r w:rsidR="004707F6" w:rsidRPr="00FE49BB">
        <w:rPr>
          <w:rFonts w:ascii="Times New Roman" w:hAnsi="Times New Roman"/>
          <w:sz w:val="28"/>
          <w:szCs w:val="28"/>
        </w:rPr>
        <w:t xml:space="preserve"> </w:t>
      </w:r>
      <w:r w:rsidR="00105BFA" w:rsidRPr="00FE49BB">
        <w:rPr>
          <w:rFonts w:ascii="Times New Roman" w:hAnsi="Times New Roman"/>
          <w:sz w:val="28"/>
          <w:szCs w:val="28"/>
        </w:rPr>
        <w:t xml:space="preserve">відповідних спецкурсів, підготовці </w:t>
      </w:r>
      <w:r w:rsidR="006F713F">
        <w:rPr>
          <w:rFonts w:ascii="Times New Roman" w:hAnsi="Times New Roman"/>
          <w:sz w:val="28"/>
          <w:szCs w:val="28"/>
        </w:rPr>
        <w:t>спеціаль</w:t>
      </w:r>
      <w:r w:rsidR="00105BFA" w:rsidRPr="00FE49BB">
        <w:rPr>
          <w:rFonts w:ascii="Times New Roman" w:hAnsi="Times New Roman"/>
          <w:sz w:val="28"/>
          <w:szCs w:val="28"/>
        </w:rPr>
        <w:t>ної навчально-методичної літератури, підручників, навчальних посібників, в науково-дослідній роботі студентів.</w:t>
      </w:r>
    </w:p>
    <w:p w:rsidR="00C910BF" w:rsidRPr="00FE49BB" w:rsidRDefault="00C910BF" w:rsidP="00142BB7">
      <w:pPr>
        <w:spacing w:after="0" w:line="360" w:lineRule="auto"/>
        <w:ind w:firstLine="709"/>
        <w:jc w:val="both"/>
        <w:rPr>
          <w:rFonts w:ascii="Times New Roman" w:hAnsi="Times New Roman"/>
          <w:sz w:val="28"/>
          <w:szCs w:val="28"/>
        </w:rPr>
      </w:pPr>
      <w:r w:rsidRPr="00FE49BB">
        <w:rPr>
          <w:rFonts w:ascii="Times New Roman" w:hAnsi="Times New Roman"/>
          <w:sz w:val="28"/>
          <w:szCs w:val="28"/>
        </w:rPr>
        <w:t>Практичне значення одержаних результатів підтверджується відповідними актами впроваджень</w:t>
      </w:r>
      <w:r w:rsidR="006F713F">
        <w:rPr>
          <w:rFonts w:ascii="Times New Roman" w:hAnsi="Times New Roman"/>
          <w:sz w:val="28"/>
          <w:szCs w:val="28"/>
        </w:rPr>
        <w:t>, а саме</w:t>
      </w:r>
      <w:r w:rsidR="007B792D" w:rsidRPr="00FE49BB">
        <w:rPr>
          <w:rFonts w:ascii="Times New Roman" w:hAnsi="Times New Roman"/>
          <w:sz w:val="28"/>
          <w:szCs w:val="28"/>
        </w:rPr>
        <w:t>:</w:t>
      </w:r>
      <w:r w:rsidRPr="00FE49BB">
        <w:rPr>
          <w:rFonts w:ascii="Times New Roman" w:hAnsi="Times New Roman"/>
          <w:sz w:val="28"/>
          <w:szCs w:val="28"/>
        </w:rPr>
        <w:t xml:space="preserve"> </w:t>
      </w:r>
      <w:r w:rsidR="006F713F">
        <w:rPr>
          <w:rFonts w:ascii="Times New Roman" w:hAnsi="Times New Roman"/>
          <w:sz w:val="28"/>
          <w:szCs w:val="28"/>
        </w:rPr>
        <w:t>а</w:t>
      </w:r>
      <w:r w:rsidR="007B792D" w:rsidRPr="00FE49BB">
        <w:rPr>
          <w:rFonts w:ascii="Times New Roman" w:hAnsi="Times New Roman"/>
          <w:sz w:val="28"/>
          <w:szCs w:val="28"/>
          <w:lang w:eastAsia="uk-UA"/>
        </w:rPr>
        <w:t>кт</w:t>
      </w:r>
      <w:r w:rsidR="006F713F">
        <w:rPr>
          <w:rFonts w:ascii="Times New Roman" w:hAnsi="Times New Roman"/>
          <w:sz w:val="28"/>
          <w:szCs w:val="28"/>
          <w:lang w:eastAsia="uk-UA"/>
        </w:rPr>
        <w:t>ом</w:t>
      </w:r>
      <w:r w:rsidR="007B792D" w:rsidRPr="00FE49BB">
        <w:rPr>
          <w:rFonts w:ascii="Times New Roman" w:hAnsi="Times New Roman"/>
          <w:sz w:val="28"/>
          <w:szCs w:val="28"/>
          <w:lang w:eastAsia="uk-UA"/>
        </w:rPr>
        <w:t xml:space="preserve"> впровадження результатів дисертаційного дослідження </w:t>
      </w:r>
      <w:r w:rsidR="00E64E77" w:rsidRPr="00FE49BB">
        <w:rPr>
          <w:rFonts w:ascii="Times New Roman" w:hAnsi="Times New Roman"/>
          <w:sz w:val="28"/>
          <w:szCs w:val="28"/>
          <w:lang w:eastAsia="uk-UA"/>
        </w:rPr>
        <w:t>у законотворчу діяльність</w:t>
      </w:r>
      <w:r w:rsidR="007B792D" w:rsidRPr="00FE49BB">
        <w:rPr>
          <w:rFonts w:ascii="Times New Roman" w:hAnsi="Times New Roman"/>
          <w:sz w:val="28"/>
          <w:szCs w:val="28"/>
          <w:lang w:eastAsia="uk-UA"/>
        </w:rPr>
        <w:t xml:space="preserve"> Комітету Верховної Ради України з питань правової політики та правосуддя №</w:t>
      </w:r>
      <w:r w:rsidR="006F713F">
        <w:rPr>
          <w:rFonts w:ascii="Times New Roman" w:hAnsi="Times New Roman"/>
          <w:sz w:val="28"/>
          <w:szCs w:val="28"/>
          <w:lang w:eastAsia="uk-UA"/>
        </w:rPr>
        <w:t> </w:t>
      </w:r>
      <w:r w:rsidR="007B792D" w:rsidRPr="00FE49BB">
        <w:rPr>
          <w:rFonts w:ascii="Times New Roman" w:hAnsi="Times New Roman"/>
          <w:sz w:val="28"/>
          <w:szCs w:val="28"/>
          <w:lang w:eastAsia="uk-UA"/>
        </w:rPr>
        <w:t>04-29/15-1032 від 26</w:t>
      </w:r>
      <w:r w:rsidR="006F713F">
        <w:rPr>
          <w:rFonts w:ascii="Times New Roman" w:hAnsi="Times New Roman"/>
          <w:sz w:val="28"/>
          <w:szCs w:val="28"/>
          <w:lang w:eastAsia="uk-UA"/>
        </w:rPr>
        <w:t> </w:t>
      </w:r>
      <w:r w:rsidR="007B792D" w:rsidRPr="00FE49BB">
        <w:rPr>
          <w:rFonts w:ascii="Times New Roman" w:hAnsi="Times New Roman"/>
          <w:sz w:val="28"/>
          <w:szCs w:val="28"/>
          <w:lang w:eastAsia="uk-UA"/>
        </w:rPr>
        <w:t>квітня 2018</w:t>
      </w:r>
      <w:r w:rsidR="006F713F">
        <w:rPr>
          <w:rFonts w:ascii="Times New Roman" w:hAnsi="Times New Roman"/>
          <w:sz w:val="28"/>
          <w:szCs w:val="28"/>
          <w:lang w:eastAsia="uk-UA"/>
        </w:rPr>
        <w:t> </w:t>
      </w:r>
      <w:r w:rsidR="007B792D" w:rsidRPr="00FE49BB">
        <w:rPr>
          <w:rFonts w:ascii="Times New Roman" w:hAnsi="Times New Roman"/>
          <w:sz w:val="28"/>
          <w:szCs w:val="28"/>
          <w:lang w:eastAsia="uk-UA"/>
        </w:rPr>
        <w:t>р</w:t>
      </w:r>
      <w:r w:rsidR="006F713F">
        <w:rPr>
          <w:rFonts w:ascii="Times New Roman" w:hAnsi="Times New Roman"/>
          <w:sz w:val="28"/>
          <w:szCs w:val="28"/>
          <w:lang w:eastAsia="uk-UA"/>
        </w:rPr>
        <w:t>.</w:t>
      </w:r>
      <w:r w:rsidR="007B792D" w:rsidRPr="00FE49BB">
        <w:rPr>
          <w:rFonts w:ascii="Times New Roman" w:hAnsi="Times New Roman"/>
          <w:sz w:val="28"/>
          <w:szCs w:val="28"/>
          <w:lang w:eastAsia="uk-UA"/>
        </w:rPr>
        <w:t>;</w:t>
      </w:r>
      <w:r w:rsidR="00E919C4" w:rsidRPr="00FE49BB">
        <w:rPr>
          <w:rFonts w:ascii="Times New Roman" w:hAnsi="Times New Roman"/>
          <w:sz w:val="28"/>
          <w:szCs w:val="28"/>
          <w:lang w:eastAsia="uk-UA"/>
        </w:rPr>
        <w:t xml:space="preserve"> </w:t>
      </w:r>
      <w:r w:rsidR="006F713F">
        <w:rPr>
          <w:rFonts w:ascii="Times New Roman" w:hAnsi="Times New Roman"/>
          <w:sz w:val="28"/>
          <w:szCs w:val="28"/>
          <w:lang w:eastAsia="uk-UA"/>
        </w:rPr>
        <w:t>а</w:t>
      </w:r>
      <w:r w:rsidR="00FB3120" w:rsidRPr="00FE49BB">
        <w:rPr>
          <w:rFonts w:ascii="Times New Roman" w:hAnsi="Times New Roman"/>
          <w:sz w:val="28"/>
          <w:szCs w:val="28"/>
          <w:lang w:eastAsia="uk-UA"/>
        </w:rPr>
        <w:t>кт</w:t>
      </w:r>
      <w:r w:rsidR="006F713F">
        <w:rPr>
          <w:rFonts w:ascii="Times New Roman" w:hAnsi="Times New Roman"/>
          <w:sz w:val="28"/>
          <w:szCs w:val="28"/>
          <w:lang w:eastAsia="uk-UA"/>
        </w:rPr>
        <w:t>ом</w:t>
      </w:r>
      <w:r w:rsidR="00FB3120" w:rsidRPr="00FE49BB">
        <w:rPr>
          <w:rFonts w:ascii="Times New Roman" w:hAnsi="Times New Roman"/>
          <w:sz w:val="28"/>
          <w:szCs w:val="28"/>
          <w:lang w:eastAsia="uk-UA"/>
        </w:rPr>
        <w:t xml:space="preserve"> про впровадження результатів дисертації</w:t>
      </w:r>
      <w:r w:rsidR="00CC4CC6" w:rsidRPr="00FE49BB">
        <w:rPr>
          <w:rFonts w:ascii="Times New Roman" w:hAnsi="Times New Roman"/>
          <w:sz w:val="28"/>
          <w:szCs w:val="28"/>
          <w:lang w:eastAsia="uk-UA"/>
        </w:rPr>
        <w:t xml:space="preserve"> </w:t>
      </w:r>
      <w:r w:rsidR="00FB3120" w:rsidRPr="00FE49BB">
        <w:rPr>
          <w:rFonts w:ascii="Times New Roman" w:hAnsi="Times New Roman"/>
          <w:sz w:val="28"/>
          <w:szCs w:val="28"/>
          <w:lang w:eastAsia="uk-UA"/>
        </w:rPr>
        <w:t>в освітній процес Львівського державного університету внутрішніх справ №</w:t>
      </w:r>
      <w:r w:rsidR="006F713F">
        <w:rPr>
          <w:rFonts w:ascii="Times New Roman" w:hAnsi="Times New Roman"/>
          <w:sz w:val="28"/>
          <w:szCs w:val="28"/>
          <w:lang w:eastAsia="uk-UA"/>
        </w:rPr>
        <w:t> </w:t>
      </w:r>
      <w:r w:rsidR="00FB3120" w:rsidRPr="00FE49BB">
        <w:rPr>
          <w:rFonts w:ascii="Times New Roman" w:hAnsi="Times New Roman"/>
          <w:sz w:val="28"/>
          <w:szCs w:val="28"/>
          <w:lang w:eastAsia="uk-UA"/>
        </w:rPr>
        <w:t>56 від 13</w:t>
      </w:r>
      <w:r w:rsidR="006F713F">
        <w:rPr>
          <w:rFonts w:ascii="Times New Roman" w:hAnsi="Times New Roman"/>
          <w:sz w:val="28"/>
          <w:szCs w:val="28"/>
          <w:lang w:eastAsia="uk-UA"/>
        </w:rPr>
        <w:t> </w:t>
      </w:r>
      <w:r w:rsidR="00FB3120" w:rsidRPr="00FE49BB">
        <w:rPr>
          <w:rFonts w:ascii="Times New Roman" w:hAnsi="Times New Roman"/>
          <w:sz w:val="28"/>
          <w:szCs w:val="28"/>
          <w:lang w:eastAsia="uk-UA"/>
        </w:rPr>
        <w:t>липня 2018</w:t>
      </w:r>
      <w:r w:rsidR="006F713F">
        <w:rPr>
          <w:rFonts w:ascii="Times New Roman" w:hAnsi="Times New Roman"/>
          <w:sz w:val="28"/>
          <w:szCs w:val="28"/>
          <w:lang w:eastAsia="uk-UA"/>
        </w:rPr>
        <w:t> р.</w:t>
      </w:r>
      <w:r w:rsidR="00FB3120" w:rsidRPr="00FE49BB">
        <w:rPr>
          <w:rFonts w:ascii="Times New Roman" w:hAnsi="Times New Roman"/>
          <w:sz w:val="28"/>
          <w:szCs w:val="28"/>
          <w:lang w:eastAsia="uk-UA"/>
        </w:rPr>
        <w:t xml:space="preserve">; </w:t>
      </w:r>
      <w:r w:rsidR="006F713F">
        <w:rPr>
          <w:rFonts w:ascii="Times New Roman" w:hAnsi="Times New Roman"/>
          <w:sz w:val="28"/>
          <w:szCs w:val="28"/>
          <w:lang w:eastAsia="uk-UA"/>
        </w:rPr>
        <w:t>д</w:t>
      </w:r>
      <w:r w:rsidR="00E919C4" w:rsidRPr="00FE49BB">
        <w:rPr>
          <w:rFonts w:ascii="Times New Roman" w:hAnsi="Times New Roman"/>
          <w:sz w:val="28"/>
          <w:szCs w:val="28"/>
          <w:lang w:eastAsia="uk-UA"/>
        </w:rPr>
        <w:t>овідк</w:t>
      </w:r>
      <w:r w:rsidR="006F713F">
        <w:rPr>
          <w:rFonts w:ascii="Times New Roman" w:hAnsi="Times New Roman"/>
          <w:sz w:val="28"/>
          <w:szCs w:val="28"/>
          <w:lang w:eastAsia="uk-UA"/>
        </w:rPr>
        <w:t>ою</w:t>
      </w:r>
      <w:r w:rsidR="00E919C4" w:rsidRPr="00FE49BB">
        <w:rPr>
          <w:rFonts w:ascii="Times New Roman" w:hAnsi="Times New Roman"/>
          <w:sz w:val="28"/>
          <w:szCs w:val="28"/>
          <w:lang w:eastAsia="uk-UA"/>
        </w:rPr>
        <w:t xml:space="preserve"> кафедр</w:t>
      </w:r>
      <w:r w:rsidR="00B16838" w:rsidRPr="00FE49BB">
        <w:rPr>
          <w:rFonts w:ascii="Times New Roman" w:hAnsi="Times New Roman"/>
          <w:sz w:val="28"/>
          <w:szCs w:val="28"/>
          <w:lang w:eastAsia="uk-UA"/>
        </w:rPr>
        <w:t>и державного управління філософ</w:t>
      </w:r>
      <w:r w:rsidR="00E919C4" w:rsidRPr="00FE49BB">
        <w:rPr>
          <w:rFonts w:ascii="Times New Roman" w:hAnsi="Times New Roman"/>
          <w:sz w:val="28"/>
          <w:szCs w:val="28"/>
          <w:lang w:eastAsia="uk-UA"/>
        </w:rPr>
        <w:t>ського факультету</w:t>
      </w:r>
      <w:r w:rsidR="00B16838" w:rsidRPr="00FE49BB">
        <w:rPr>
          <w:rFonts w:ascii="Times New Roman" w:hAnsi="Times New Roman"/>
          <w:sz w:val="28"/>
          <w:szCs w:val="28"/>
          <w:lang w:eastAsia="uk-UA"/>
        </w:rPr>
        <w:t xml:space="preserve"> Київського національного університету імені Тараса Шевченка про впровадження </w:t>
      </w:r>
      <w:r w:rsidR="00B16838" w:rsidRPr="00FE49BB">
        <w:rPr>
          <w:rFonts w:ascii="Times New Roman" w:hAnsi="Times New Roman"/>
          <w:sz w:val="28"/>
          <w:szCs w:val="28"/>
        </w:rPr>
        <w:t>результатів</w:t>
      </w:r>
      <w:r w:rsidR="00B16838" w:rsidRPr="00FE49BB">
        <w:rPr>
          <w:rFonts w:ascii="Times New Roman" w:hAnsi="Times New Roman"/>
          <w:sz w:val="28"/>
          <w:szCs w:val="28"/>
          <w:lang w:eastAsia="uk-UA"/>
        </w:rPr>
        <w:t xml:space="preserve"> дисертаційного дослідження </w:t>
      </w:r>
      <w:r w:rsidR="006F713F">
        <w:rPr>
          <w:rFonts w:ascii="Times New Roman" w:hAnsi="Times New Roman"/>
          <w:sz w:val="28"/>
          <w:szCs w:val="28"/>
          <w:lang w:eastAsia="uk-UA"/>
        </w:rPr>
        <w:t>Р.</w:t>
      </w:r>
      <w:r w:rsidR="006F713F">
        <w:rPr>
          <w:rFonts w:ascii="Times New Roman" w:hAnsi="Times New Roman"/>
          <w:sz w:val="28"/>
          <w:szCs w:val="28"/>
          <w:lang w:val="en-US" w:eastAsia="uk-UA"/>
        </w:rPr>
        <w:t> </w:t>
      </w:r>
      <w:r w:rsidR="006F713F">
        <w:rPr>
          <w:rFonts w:ascii="Times New Roman" w:hAnsi="Times New Roman"/>
          <w:sz w:val="28"/>
          <w:szCs w:val="28"/>
          <w:lang w:eastAsia="uk-UA"/>
        </w:rPr>
        <w:t>В. </w:t>
      </w:r>
      <w:proofErr w:type="spellStart"/>
      <w:r w:rsidR="00B16838" w:rsidRPr="00FE49BB">
        <w:rPr>
          <w:rFonts w:ascii="Times New Roman" w:hAnsi="Times New Roman"/>
          <w:sz w:val="28"/>
          <w:szCs w:val="28"/>
          <w:lang w:eastAsia="uk-UA"/>
        </w:rPr>
        <w:t>Неколяка</w:t>
      </w:r>
      <w:proofErr w:type="spellEnd"/>
      <w:r w:rsidR="00B16838" w:rsidRPr="00FE49BB">
        <w:rPr>
          <w:rFonts w:ascii="Times New Roman" w:hAnsi="Times New Roman"/>
          <w:sz w:val="28"/>
          <w:szCs w:val="28"/>
          <w:lang w:eastAsia="uk-UA"/>
        </w:rPr>
        <w:t xml:space="preserve"> у навчальний процес</w:t>
      </w:r>
      <w:r w:rsidR="00534164" w:rsidRPr="00FE49BB">
        <w:rPr>
          <w:rFonts w:ascii="Times New Roman" w:hAnsi="Times New Roman"/>
          <w:sz w:val="28"/>
          <w:szCs w:val="28"/>
          <w:lang w:eastAsia="uk-UA"/>
        </w:rPr>
        <w:t xml:space="preserve"> під час викладання курсів «Організаційно-правові засади державного управління», «Публічне управління» та при підготовці</w:t>
      </w:r>
      <w:r w:rsidR="00E64E77" w:rsidRPr="00FE49BB">
        <w:rPr>
          <w:rFonts w:ascii="Times New Roman" w:hAnsi="Times New Roman"/>
          <w:sz w:val="28"/>
          <w:szCs w:val="28"/>
          <w:lang w:eastAsia="uk-UA"/>
        </w:rPr>
        <w:t xml:space="preserve"> навчально-методичних матеріалів з тематики управління науково-технічною сферою</w:t>
      </w:r>
      <w:r w:rsidR="00B16838" w:rsidRPr="00FE49BB">
        <w:rPr>
          <w:rFonts w:ascii="Times New Roman" w:hAnsi="Times New Roman"/>
          <w:sz w:val="28"/>
          <w:szCs w:val="28"/>
          <w:lang w:eastAsia="uk-UA"/>
        </w:rPr>
        <w:t>.</w:t>
      </w:r>
    </w:p>
    <w:p w:rsidR="003E2AE4" w:rsidRPr="00FE49BB" w:rsidRDefault="00D748D9" w:rsidP="006F713F">
      <w:pPr>
        <w:spacing w:after="0" w:line="360" w:lineRule="auto"/>
        <w:ind w:firstLine="709"/>
        <w:contextualSpacing/>
        <w:jc w:val="both"/>
        <w:rPr>
          <w:rFonts w:ascii="Times New Roman" w:hAnsi="Times New Roman"/>
          <w:sz w:val="28"/>
          <w:szCs w:val="28"/>
        </w:rPr>
      </w:pPr>
      <w:r w:rsidRPr="00FE49BB">
        <w:rPr>
          <w:rFonts w:ascii="Times New Roman" w:hAnsi="Times New Roman"/>
          <w:b/>
          <w:bCs/>
          <w:color w:val="000000"/>
          <w:spacing w:val="3"/>
          <w:sz w:val="28"/>
          <w:szCs w:val="28"/>
        </w:rPr>
        <w:t>Повнота викладення наукових положень, висновків та рекомендацій в опублікованих працях.</w:t>
      </w:r>
      <w:r w:rsidR="006F713F">
        <w:rPr>
          <w:rFonts w:ascii="Times New Roman" w:hAnsi="Times New Roman"/>
          <w:b/>
          <w:bCs/>
          <w:color w:val="000000"/>
          <w:spacing w:val="3"/>
          <w:sz w:val="28"/>
          <w:szCs w:val="28"/>
        </w:rPr>
        <w:t xml:space="preserve"> </w:t>
      </w:r>
      <w:r w:rsidR="003E2AE4" w:rsidRPr="00FE49BB">
        <w:rPr>
          <w:rFonts w:ascii="Times New Roman" w:hAnsi="Times New Roman"/>
          <w:sz w:val="28"/>
          <w:szCs w:val="28"/>
        </w:rPr>
        <w:t xml:space="preserve">Основні висновки й рекомендації, сформульовані у дисертації, достатньо повно викладені в </w:t>
      </w:r>
      <w:r w:rsidR="00D77B62" w:rsidRPr="00FE49BB">
        <w:rPr>
          <w:rFonts w:ascii="Times New Roman" w:hAnsi="Times New Roman"/>
          <w:sz w:val="28"/>
          <w:szCs w:val="28"/>
        </w:rPr>
        <w:t>п’яти</w:t>
      </w:r>
      <w:r w:rsidR="003E2AE4" w:rsidRPr="00FE49BB">
        <w:rPr>
          <w:rFonts w:ascii="Times New Roman" w:hAnsi="Times New Roman"/>
          <w:sz w:val="28"/>
          <w:szCs w:val="28"/>
        </w:rPr>
        <w:t xml:space="preserve"> наукових статтях, які опубліковані у фахових виданнях (</w:t>
      </w:r>
      <w:r w:rsidR="006F713F">
        <w:rPr>
          <w:rFonts w:ascii="Times New Roman" w:hAnsi="Times New Roman"/>
          <w:sz w:val="28"/>
          <w:szCs w:val="28"/>
        </w:rPr>
        <w:t>дві</w:t>
      </w:r>
      <w:r w:rsidR="008F74AE" w:rsidRPr="00FE49BB">
        <w:rPr>
          <w:rFonts w:ascii="Times New Roman" w:hAnsi="Times New Roman"/>
          <w:sz w:val="28"/>
          <w:szCs w:val="28"/>
        </w:rPr>
        <w:t xml:space="preserve"> з яких </w:t>
      </w:r>
      <w:r w:rsidR="008F74AE" w:rsidRPr="00FE49BB">
        <w:rPr>
          <w:rFonts w:ascii="Times New Roman" w:hAnsi="Times New Roman"/>
          <w:sz w:val="28"/>
          <w:szCs w:val="28"/>
          <w:lang w:eastAsia="uk-UA"/>
        </w:rPr>
        <w:t xml:space="preserve">включені до міжнародних </w:t>
      </w:r>
      <w:proofErr w:type="spellStart"/>
      <w:r w:rsidR="008F74AE" w:rsidRPr="00FE49BB">
        <w:rPr>
          <w:rFonts w:ascii="Times New Roman" w:hAnsi="Times New Roman"/>
          <w:sz w:val="28"/>
          <w:szCs w:val="28"/>
          <w:lang w:eastAsia="uk-UA"/>
        </w:rPr>
        <w:t>наукометричних</w:t>
      </w:r>
      <w:proofErr w:type="spellEnd"/>
      <w:r w:rsidR="008F74AE" w:rsidRPr="00FE49BB">
        <w:rPr>
          <w:rFonts w:ascii="Times New Roman" w:hAnsi="Times New Roman"/>
          <w:sz w:val="28"/>
          <w:szCs w:val="28"/>
          <w:lang w:eastAsia="uk-UA"/>
        </w:rPr>
        <w:t xml:space="preserve"> баз даних</w:t>
      </w:r>
      <w:r w:rsidR="003E2AE4" w:rsidRPr="00FE49BB">
        <w:rPr>
          <w:rFonts w:ascii="Times New Roman" w:hAnsi="Times New Roman"/>
          <w:sz w:val="28"/>
          <w:szCs w:val="28"/>
        </w:rPr>
        <w:t xml:space="preserve">), а також у </w:t>
      </w:r>
      <w:r w:rsidR="008F74AE" w:rsidRPr="00FE49BB">
        <w:rPr>
          <w:rFonts w:ascii="Times New Roman" w:hAnsi="Times New Roman"/>
          <w:sz w:val="28"/>
          <w:szCs w:val="28"/>
        </w:rPr>
        <w:t xml:space="preserve">десяти </w:t>
      </w:r>
      <w:r w:rsidR="003E2AE4" w:rsidRPr="00FE49BB">
        <w:rPr>
          <w:rFonts w:ascii="Times New Roman" w:hAnsi="Times New Roman"/>
          <w:sz w:val="28"/>
          <w:szCs w:val="28"/>
        </w:rPr>
        <w:t xml:space="preserve">матеріалах та тезах доповідей на міжнародних і всеукраїнських </w:t>
      </w:r>
      <w:r w:rsidR="008F74AE" w:rsidRPr="00FE49BB">
        <w:rPr>
          <w:rFonts w:ascii="Times New Roman" w:hAnsi="Times New Roman"/>
          <w:sz w:val="28"/>
          <w:szCs w:val="28"/>
        </w:rPr>
        <w:t xml:space="preserve">наукових та </w:t>
      </w:r>
      <w:r w:rsidR="003E2AE4" w:rsidRPr="00FE49BB">
        <w:rPr>
          <w:rFonts w:ascii="Times New Roman" w:hAnsi="Times New Roman"/>
          <w:sz w:val="28"/>
          <w:szCs w:val="28"/>
        </w:rPr>
        <w:t>науково-практичних конференціях.</w:t>
      </w:r>
    </w:p>
    <w:p w:rsidR="002B24BB" w:rsidRPr="00FE49BB" w:rsidRDefault="00BA4BE8" w:rsidP="00142BB7">
      <w:pPr>
        <w:spacing w:after="0" w:line="360" w:lineRule="auto"/>
        <w:ind w:firstLine="709"/>
        <w:jc w:val="both"/>
        <w:rPr>
          <w:rFonts w:ascii="Times New Roman" w:hAnsi="Times New Roman"/>
          <w:sz w:val="28"/>
          <w:szCs w:val="28"/>
        </w:rPr>
      </w:pPr>
      <w:r w:rsidRPr="00FE49BB">
        <w:rPr>
          <w:rFonts w:ascii="Times New Roman" w:hAnsi="Times New Roman"/>
          <w:sz w:val="28"/>
          <w:szCs w:val="28"/>
        </w:rPr>
        <w:t>Кількість та зміст опублікованих наукових праць відповідають вимогам щодо викладення основного змісту дисертації, підготовленої для здобуття наукового ступеня кандидата юридичних наук.</w:t>
      </w:r>
      <w:r w:rsidR="002B24BB" w:rsidRPr="00FE49BB">
        <w:rPr>
          <w:rFonts w:ascii="Times New Roman" w:hAnsi="Times New Roman"/>
          <w:sz w:val="28"/>
          <w:szCs w:val="28"/>
        </w:rPr>
        <w:t xml:space="preserve"> </w:t>
      </w:r>
    </w:p>
    <w:p w:rsidR="00DA4EA7" w:rsidRPr="00FE49BB" w:rsidRDefault="00A47B00" w:rsidP="00142BB7">
      <w:pPr>
        <w:shd w:val="clear" w:color="auto" w:fill="FFFFFF"/>
        <w:spacing w:after="0" w:line="360" w:lineRule="auto"/>
        <w:ind w:firstLine="709"/>
        <w:jc w:val="both"/>
        <w:rPr>
          <w:rFonts w:ascii="Times New Roman" w:hAnsi="Times New Roman"/>
          <w:sz w:val="28"/>
          <w:szCs w:val="28"/>
        </w:rPr>
      </w:pPr>
      <w:r w:rsidRPr="00FE49BB">
        <w:rPr>
          <w:rFonts w:ascii="Times New Roman" w:hAnsi="Times New Roman"/>
          <w:b/>
          <w:bCs/>
          <w:color w:val="000000"/>
          <w:spacing w:val="3"/>
          <w:sz w:val="28"/>
          <w:szCs w:val="28"/>
        </w:rPr>
        <w:t>Оцінка змісту, стилю та мови дисертаційної роботи.</w:t>
      </w:r>
      <w:r w:rsidR="006F713F">
        <w:rPr>
          <w:rFonts w:ascii="Times New Roman" w:hAnsi="Times New Roman"/>
          <w:b/>
          <w:bCs/>
          <w:color w:val="000000"/>
          <w:spacing w:val="3"/>
          <w:sz w:val="28"/>
          <w:szCs w:val="28"/>
        </w:rPr>
        <w:t xml:space="preserve"> </w:t>
      </w:r>
      <w:r w:rsidRPr="00FE49BB">
        <w:rPr>
          <w:rFonts w:ascii="Times New Roman" w:hAnsi="Times New Roman"/>
          <w:sz w:val="28"/>
          <w:szCs w:val="28"/>
        </w:rPr>
        <w:t xml:space="preserve">Стиль написання </w:t>
      </w:r>
      <w:r w:rsidR="006F713F">
        <w:rPr>
          <w:rFonts w:ascii="Times New Roman" w:hAnsi="Times New Roman"/>
          <w:sz w:val="28"/>
          <w:szCs w:val="28"/>
        </w:rPr>
        <w:t>роботи</w:t>
      </w:r>
      <w:r w:rsidRPr="00FE49BB">
        <w:rPr>
          <w:rFonts w:ascii="Times New Roman" w:hAnsi="Times New Roman"/>
          <w:sz w:val="28"/>
          <w:szCs w:val="28"/>
        </w:rPr>
        <w:t xml:space="preserve"> має яскраво виражений індивідуальний характер, </w:t>
      </w:r>
      <w:r w:rsidR="006F713F">
        <w:rPr>
          <w:rFonts w:ascii="Times New Roman" w:hAnsi="Times New Roman"/>
          <w:sz w:val="28"/>
          <w:szCs w:val="28"/>
        </w:rPr>
        <w:t xml:space="preserve">а </w:t>
      </w:r>
      <w:r w:rsidRPr="00FE49BB">
        <w:rPr>
          <w:rFonts w:ascii="Times New Roman" w:hAnsi="Times New Roman"/>
          <w:sz w:val="28"/>
          <w:szCs w:val="28"/>
        </w:rPr>
        <w:t>думк</w:t>
      </w:r>
      <w:r w:rsidR="006F713F">
        <w:rPr>
          <w:rFonts w:ascii="Times New Roman" w:hAnsi="Times New Roman"/>
          <w:sz w:val="28"/>
          <w:szCs w:val="28"/>
        </w:rPr>
        <w:t>и</w:t>
      </w:r>
      <w:r w:rsidRPr="00FE49BB">
        <w:rPr>
          <w:rFonts w:ascii="Times New Roman" w:hAnsi="Times New Roman"/>
          <w:sz w:val="28"/>
          <w:szCs w:val="28"/>
        </w:rPr>
        <w:t xml:space="preserve"> автора втілю</w:t>
      </w:r>
      <w:r w:rsidR="006F713F">
        <w:rPr>
          <w:rFonts w:ascii="Times New Roman" w:hAnsi="Times New Roman"/>
          <w:sz w:val="28"/>
          <w:szCs w:val="28"/>
        </w:rPr>
        <w:t>ю</w:t>
      </w:r>
      <w:r w:rsidRPr="00FE49BB">
        <w:rPr>
          <w:rFonts w:ascii="Times New Roman" w:hAnsi="Times New Roman"/>
          <w:sz w:val="28"/>
          <w:szCs w:val="28"/>
        </w:rPr>
        <w:t xml:space="preserve">ться у чіткій та послідовній формі. Дисертант володіє широким </w:t>
      </w:r>
      <w:r w:rsidR="006F713F">
        <w:rPr>
          <w:rFonts w:ascii="Times New Roman" w:hAnsi="Times New Roman"/>
          <w:sz w:val="28"/>
          <w:szCs w:val="28"/>
        </w:rPr>
        <w:t>і</w:t>
      </w:r>
      <w:r w:rsidRPr="00FE49BB">
        <w:rPr>
          <w:rFonts w:ascii="Times New Roman" w:hAnsi="Times New Roman"/>
          <w:sz w:val="28"/>
          <w:szCs w:val="28"/>
        </w:rPr>
        <w:t xml:space="preserve"> багатогранним науковим лексиконом та вміло його використовує</w:t>
      </w:r>
      <w:r w:rsidR="007E3DBC" w:rsidRPr="00FE49BB">
        <w:rPr>
          <w:rFonts w:ascii="Times New Roman" w:hAnsi="Times New Roman"/>
          <w:sz w:val="28"/>
          <w:szCs w:val="28"/>
        </w:rPr>
        <w:t>.</w:t>
      </w:r>
      <w:r w:rsidR="00CC4CC6" w:rsidRPr="00FE49BB">
        <w:rPr>
          <w:rFonts w:ascii="Times New Roman" w:hAnsi="Times New Roman"/>
          <w:sz w:val="28"/>
          <w:szCs w:val="28"/>
        </w:rPr>
        <w:t xml:space="preserve"> </w:t>
      </w:r>
      <w:r w:rsidRPr="00FE49BB">
        <w:rPr>
          <w:rFonts w:ascii="Times New Roman" w:hAnsi="Times New Roman"/>
          <w:sz w:val="28"/>
          <w:szCs w:val="28"/>
        </w:rPr>
        <w:t>Слід відзначити достатн</w:t>
      </w:r>
      <w:r w:rsidR="006F713F">
        <w:rPr>
          <w:rFonts w:ascii="Times New Roman" w:hAnsi="Times New Roman"/>
          <w:sz w:val="28"/>
          <w:szCs w:val="28"/>
        </w:rPr>
        <w:t>і</w:t>
      </w:r>
      <w:r w:rsidRPr="00FE49BB">
        <w:rPr>
          <w:rFonts w:ascii="Times New Roman" w:hAnsi="Times New Roman"/>
          <w:sz w:val="28"/>
          <w:szCs w:val="28"/>
        </w:rPr>
        <w:t xml:space="preserve"> аналітичні здібності </w:t>
      </w:r>
      <w:r w:rsidR="006F713F">
        <w:rPr>
          <w:rFonts w:ascii="Times New Roman" w:hAnsi="Times New Roman"/>
          <w:sz w:val="28"/>
          <w:szCs w:val="28"/>
        </w:rPr>
        <w:t>Р. В. </w:t>
      </w:r>
      <w:proofErr w:type="spellStart"/>
      <w:r w:rsidR="00B93292" w:rsidRPr="00FE49BB">
        <w:rPr>
          <w:rFonts w:ascii="Times New Roman" w:hAnsi="Times New Roman"/>
          <w:sz w:val="28"/>
          <w:szCs w:val="28"/>
        </w:rPr>
        <w:t>Неколяка</w:t>
      </w:r>
      <w:proofErr w:type="spellEnd"/>
      <w:r w:rsidRPr="00FE49BB">
        <w:rPr>
          <w:rFonts w:ascii="Times New Roman" w:hAnsi="Times New Roman"/>
          <w:sz w:val="28"/>
          <w:szCs w:val="28"/>
        </w:rPr>
        <w:t>,</w:t>
      </w:r>
      <w:r w:rsidR="00C71133" w:rsidRPr="00FE49BB">
        <w:rPr>
          <w:rFonts w:ascii="Times New Roman" w:hAnsi="Times New Roman"/>
          <w:sz w:val="28"/>
          <w:szCs w:val="28"/>
        </w:rPr>
        <w:t xml:space="preserve"> </w:t>
      </w:r>
      <w:r w:rsidR="007E3DBC" w:rsidRPr="00FE49BB">
        <w:rPr>
          <w:rFonts w:ascii="Times New Roman" w:hAnsi="Times New Roman"/>
          <w:sz w:val="28"/>
          <w:szCs w:val="28"/>
        </w:rPr>
        <w:t>що вияв</w:t>
      </w:r>
      <w:r w:rsidR="006F713F">
        <w:rPr>
          <w:rFonts w:ascii="Times New Roman" w:hAnsi="Times New Roman"/>
          <w:sz w:val="28"/>
          <w:szCs w:val="28"/>
        </w:rPr>
        <w:t>или</w:t>
      </w:r>
      <w:r w:rsidR="007E3DBC" w:rsidRPr="00FE49BB">
        <w:rPr>
          <w:rFonts w:ascii="Times New Roman" w:hAnsi="Times New Roman"/>
          <w:sz w:val="28"/>
          <w:szCs w:val="28"/>
        </w:rPr>
        <w:t xml:space="preserve">ся при аналізі </w:t>
      </w:r>
      <w:r w:rsidR="006F713F">
        <w:rPr>
          <w:rFonts w:ascii="Times New Roman" w:hAnsi="Times New Roman"/>
          <w:sz w:val="28"/>
          <w:szCs w:val="28"/>
        </w:rPr>
        <w:t xml:space="preserve">ретроспективного </w:t>
      </w:r>
      <w:r w:rsidR="007E3DBC" w:rsidRPr="00FE49BB">
        <w:rPr>
          <w:rFonts w:ascii="Times New Roman" w:hAnsi="Times New Roman"/>
          <w:sz w:val="28"/>
          <w:szCs w:val="28"/>
        </w:rPr>
        <w:t>розвитку законодавства, яке регулює відносини у сфері наукової та науково-технічної діяльності</w:t>
      </w:r>
      <w:r w:rsidR="00AC7B8A" w:rsidRPr="00FE49BB">
        <w:rPr>
          <w:rFonts w:ascii="Times New Roman" w:hAnsi="Times New Roman"/>
          <w:sz w:val="28"/>
          <w:szCs w:val="28"/>
        </w:rPr>
        <w:t xml:space="preserve">. </w:t>
      </w:r>
    </w:p>
    <w:p w:rsidR="002B24BB" w:rsidRPr="00FE49BB" w:rsidRDefault="002B24BB" w:rsidP="00142BB7">
      <w:pPr>
        <w:shd w:val="clear" w:color="auto" w:fill="FFFFFF"/>
        <w:spacing w:after="0" w:line="360" w:lineRule="auto"/>
        <w:ind w:firstLine="709"/>
        <w:jc w:val="both"/>
        <w:rPr>
          <w:rFonts w:ascii="Times New Roman" w:hAnsi="Times New Roman"/>
          <w:spacing w:val="1"/>
          <w:sz w:val="28"/>
          <w:szCs w:val="28"/>
        </w:rPr>
      </w:pPr>
      <w:r w:rsidRPr="00FE49BB">
        <w:rPr>
          <w:rFonts w:ascii="Times New Roman" w:hAnsi="Times New Roman"/>
          <w:sz w:val="28"/>
          <w:szCs w:val="28"/>
        </w:rPr>
        <w:t>На підтримку заслуговує обрана автором логі</w:t>
      </w:r>
      <w:r w:rsidR="006F713F">
        <w:rPr>
          <w:rFonts w:ascii="Times New Roman" w:hAnsi="Times New Roman"/>
          <w:sz w:val="28"/>
          <w:szCs w:val="28"/>
        </w:rPr>
        <w:t>чн</w:t>
      </w:r>
      <w:r w:rsidRPr="00FE49BB">
        <w:rPr>
          <w:rFonts w:ascii="Times New Roman" w:hAnsi="Times New Roman"/>
          <w:sz w:val="28"/>
          <w:szCs w:val="28"/>
        </w:rPr>
        <w:t xml:space="preserve">а </w:t>
      </w:r>
      <w:r w:rsidR="006F713F">
        <w:rPr>
          <w:rFonts w:ascii="Times New Roman" w:hAnsi="Times New Roman"/>
          <w:sz w:val="28"/>
          <w:szCs w:val="28"/>
        </w:rPr>
        <w:t xml:space="preserve">послідовність </w:t>
      </w:r>
      <w:r w:rsidRPr="00FE49BB">
        <w:rPr>
          <w:rFonts w:ascii="Times New Roman" w:hAnsi="Times New Roman"/>
          <w:sz w:val="28"/>
          <w:szCs w:val="28"/>
        </w:rPr>
        <w:t xml:space="preserve">викладу матеріалу. </w:t>
      </w:r>
      <w:r w:rsidR="00A47B00" w:rsidRPr="00FE49BB">
        <w:rPr>
          <w:rFonts w:ascii="Times New Roman" w:hAnsi="Times New Roman"/>
          <w:sz w:val="28"/>
          <w:szCs w:val="28"/>
        </w:rPr>
        <w:t xml:space="preserve">Кожен із розділів і </w:t>
      </w:r>
      <w:r w:rsidR="006F713F">
        <w:rPr>
          <w:rFonts w:ascii="Times New Roman" w:hAnsi="Times New Roman"/>
          <w:sz w:val="28"/>
          <w:szCs w:val="28"/>
        </w:rPr>
        <w:t xml:space="preserve">дисертаційна </w:t>
      </w:r>
      <w:r w:rsidR="00A47B00" w:rsidRPr="00FE49BB">
        <w:rPr>
          <w:rFonts w:ascii="Times New Roman" w:hAnsi="Times New Roman"/>
          <w:sz w:val="28"/>
          <w:szCs w:val="28"/>
        </w:rPr>
        <w:t xml:space="preserve">робота в цілому завершується висновками, які повною </w:t>
      </w:r>
      <w:r w:rsidR="00A47B00" w:rsidRPr="00FE49BB">
        <w:rPr>
          <w:rFonts w:ascii="Times New Roman" w:hAnsi="Times New Roman"/>
          <w:spacing w:val="1"/>
          <w:sz w:val="28"/>
          <w:szCs w:val="28"/>
        </w:rPr>
        <w:t>мірою відображають зміст та результати дослідження.</w:t>
      </w:r>
      <w:r w:rsidRPr="00FE49BB">
        <w:rPr>
          <w:rFonts w:ascii="Times New Roman" w:hAnsi="Times New Roman"/>
          <w:spacing w:val="1"/>
          <w:sz w:val="28"/>
          <w:szCs w:val="28"/>
        </w:rPr>
        <w:t xml:space="preserve"> </w:t>
      </w:r>
    </w:p>
    <w:p w:rsidR="00A47B00" w:rsidRPr="00FE49BB" w:rsidRDefault="00A47B00" w:rsidP="00142BB7">
      <w:pPr>
        <w:spacing w:after="0" w:line="360" w:lineRule="auto"/>
        <w:ind w:firstLine="709"/>
        <w:jc w:val="both"/>
        <w:rPr>
          <w:rFonts w:ascii="Times New Roman" w:hAnsi="Times New Roman"/>
          <w:sz w:val="28"/>
          <w:szCs w:val="28"/>
        </w:rPr>
      </w:pPr>
      <w:r w:rsidRPr="00FE49BB">
        <w:rPr>
          <w:rFonts w:ascii="Times New Roman" w:hAnsi="Times New Roman"/>
          <w:sz w:val="28"/>
          <w:szCs w:val="28"/>
        </w:rPr>
        <w:t xml:space="preserve">В цілому, </w:t>
      </w:r>
      <w:r w:rsidR="006F713F">
        <w:rPr>
          <w:rFonts w:ascii="Times New Roman" w:hAnsi="Times New Roman"/>
          <w:sz w:val="28"/>
          <w:szCs w:val="28"/>
        </w:rPr>
        <w:t>дисертацію можна вважати</w:t>
      </w:r>
      <w:r w:rsidRPr="00FE49BB">
        <w:rPr>
          <w:rFonts w:ascii="Times New Roman" w:hAnsi="Times New Roman"/>
          <w:sz w:val="28"/>
          <w:szCs w:val="28"/>
        </w:rPr>
        <w:t xml:space="preserve"> належн</w:t>
      </w:r>
      <w:r w:rsidR="006F713F">
        <w:rPr>
          <w:rFonts w:ascii="Times New Roman" w:hAnsi="Times New Roman"/>
          <w:sz w:val="28"/>
          <w:szCs w:val="28"/>
        </w:rPr>
        <w:t>им</w:t>
      </w:r>
      <w:r w:rsidRPr="00FE49BB">
        <w:rPr>
          <w:rFonts w:ascii="Times New Roman" w:hAnsi="Times New Roman"/>
          <w:sz w:val="28"/>
          <w:szCs w:val="28"/>
        </w:rPr>
        <w:t xml:space="preserve"> </w:t>
      </w:r>
      <w:r w:rsidR="006F713F">
        <w:rPr>
          <w:rFonts w:ascii="Times New Roman" w:hAnsi="Times New Roman"/>
          <w:sz w:val="28"/>
          <w:szCs w:val="28"/>
        </w:rPr>
        <w:t xml:space="preserve">чином </w:t>
      </w:r>
      <w:r w:rsidRPr="00FE49BB">
        <w:rPr>
          <w:rFonts w:ascii="Times New Roman" w:hAnsi="Times New Roman"/>
          <w:sz w:val="28"/>
          <w:szCs w:val="28"/>
        </w:rPr>
        <w:t>оформлен</w:t>
      </w:r>
      <w:r w:rsidR="006F713F">
        <w:rPr>
          <w:rFonts w:ascii="Times New Roman" w:hAnsi="Times New Roman"/>
          <w:sz w:val="28"/>
          <w:szCs w:val="28"/>
        </w:rPr>
        <w:t>ою</w:t>
      </w:r>
      <w:r w:rsidRPr="00FE49BB">
        <w:rPr>
          <w:rFonts w:ascii="Times New Roman" w:hAnsi="Times New Roman"/>
          <w:sz w:val="28"/>
          <w:szCs w:val="28"/>
        </w:rPr>
        <w:t xml:space="preserve">, матеріал викладено </w:t>
      </w:r>
      <w:r w:rsidR="006F713F">
        <w:rPr>
          <w:rFonts w:ascii="Times New Roman" w:hAnsi="Times New Roman"/>
          <w:sz w:val="28"/>
          <w:szCs w:val="28"/>
        </w:rPr>
        <w:t>без редакційних погрішностей</w:t>
      </w:r>
      <w:r w:rsidRPr="00FE49BB">
        <w:rPr>
          <w:rFonts w:ascii="Times New Roman" w:hAnsi="Times New Roman"/>
          <w:sz w:val="28"/>
          <w:szCs w:val="28"/>
        </w:rPr>
        <w:t>, з коректними посиланнями на наукові, нормативні та інформаційні джерела, що свідчить про достатньо високий професійний рівень дисертанта.</w:t>
      </w:r>
    </w:p>
    <w:p w:rsidR="00A47B00" w:rsidRPr="00FE49BB" w:rsidRDefault="00A47B00" w:rsidP="00142BB7">
      <w:pPr>
        <w:tabs>
          <w:tab w:val="left" w:pos="426"/>
        </w:tabs>
        <w:spacing w:after="0" w:line="360" w:lineRule="auto"/>
        <w:ind w:firstLine="709"/>
        <w:jc w:val="both"/>
        <w:outlineLvl w:val="0"/>
        <w:rPr>
          <w:rFonts w:ascii="Times New Roman" w:hAnsi="Times New Roman"/>
          <w:b/>
          <w:i/>
          <w:sz w:val="28"/>
          <w:szCs w:val="28"/>
        </w:rPr>
      </w:pPr>
      <w:r w:rsidRPr="00FE49BB">
        <w:rPr>
          <w:rFonts w:ascii="Times New Roman" w:hAnsi="Times New Roman"/>
          <w:b/>
          <w:sz w:val="28"/>
          <w:szCs w:val="28"/>
        </w:rPr>
        <w:t xml:space="preserve">Дискусійні положення та зауваження. </w:t>
      </w:r>
      <w:r w:rsidRPr="00FE49BB">
        <w:rPr>
          <w:rFonts w:ascii="Times New Roman" w:hAnsi="Times New Roman"/>
          <w:sz w:val="28"/>
          <w:szCs w:val="28"/>
        </w:rPr>
        <w:t xml:space="preserve">В цілому позитивно оцінюючи роботу, вважаємо за необхідне зазначити, що зміст дисертації містить окремі положення та висновки, які мають дискусійний характер або потребують додаткових аргументів щодо їх обґрунтованості, які можуть бути викладені </w:t>
      </w:r>
      <w:r w:rsidR="006F713F">
        <w:rPr>
          <w:rFonts w:ascii="Times New Roman" w:hAnsi="Times New Roman"/>
          <w:sz w:val="28"/>
          <w:szCs w:val="28"/>
        </w:rPr>
        <w:t>здобуваче</w:t>
      </w:r>
      <w:r w:rsidRPr="00FE49BB">
        <w:rPr>
          <w:rFonts w:ascii="Times New Roman" w:hAnsi="Times New Roman"/>
          <w:sz w:val="28"/>
          <w:szCs w:val="28"/>
        </w:rPr>
        <w:t xml:space="preserve">м у процесі </w:t>
      </w:r>
      <w:r w:rsidR="006F713F">
        <w:rPr>
          <w:rFonts w:ascii="Times New Roman" w:hAnsi="Times New Roman"/>
          <w:sz w:val="28"/>
          <w:szCs w:val="28"/>
        </w:rPr>
        <w:t xml:space="preserve">публічного </w:t>
      </w:r>
      <w:r w:rsidRPr="00FE49BB">
        <w:rPr>
          <w:rFonts w:ascii="Times New Roman" w:hAnsi="Times New Roman"/>
          <w:sz w:val="28"/>
          <w:szCs w:val="28"/>
        </w:rPr>
        <w:t>захисту дисертації:</w:t>
      </w:r>
    </w:p>
    <w:p w:rsidR="00E34618" w:rsidRPr="00FE49BB" w:rsidRDefault="00002728" w:rsidP="00142BB7">
      <w:pPr>
        <w:shd w:val="clear" w:color="auto" w:fill="FFFFFF"/>
        <w:spacing w:after="0" w:line="360" w:lineRule="auto"/>
        <w:ind w:firstLine="709"/>
        <w:jc w:val="both"/>
        <w:outlineLvl w:val="0"/>
        <w:rPr>
          <w:rFonts w:ascii="Times New Roman" w:hAnsi="Times New Roman"/>
          <w:sz w:val="28"/>
          <w:szCs w:val="28"/>
        </w:rPr>
      </w:pPr>
      <w:r w:rsidRPr="00FE49BB">
        <w:rPr>
          <w:rFonts w:ascii="Times New Roman" w:eastAsia="Times New Roman" w:hAnsi="Times New Roman"/>
          <w:sz w:val="28"/>
          <w:szCs w:val="28"/>
          <w:lang w:eastAsia="uk-UA"/>
        </w:rPr>
        <w:t>1</w:t>
      </w:r>
      <w:r w:rsidR="006F713F" w:rsidRPr="006F713F">
        <w:rPr>
          <w:rFonts w:ascii="Times New Roman" w:eastAsia="Times New Roman" w:hAnsi="Times New Roman"/>
          <w:sz w:val="28"/>
          <w:szCs w:val="28"/>
          <w:lang w:eastAsia="uk-UA"/>
        </w:rPr>
        <w:t>)</w:t>
      </w:r>
      <w:r w:rsidR="006F713F">
        <w:rPr>
          <w:rFonts w:ascii="Times New Roman" w:eastAsia="Times New Roman" w:hAnsi="Times New Roman"/>
          <w:sz w:val="28"/>
          <w:szCs w:val="28"/>
          <w:lang w:val="en-US" w:eastAsia="uk-UA"/>
        </w:rPr>
        <w:t> </w:t>
      </w:r>
      <w:r w:rsidR="006F713F">
        <w:rPr>
          <w:rFonts w:ascii="Times New Roman" w:eastAsia="Times New Roman" w:hAnsi="Times New Roman"/>
          <w:sz w:val="28"/>
          <w:szCs w:val="28"/>
          <w:lang w:eastAsia="uk-UA"/>
        </w:rPr>
        <w:t>варто</w:t>
      </w:r>
      <w:r w:rsidR="00794537" w:rsidRPr="00FE49BB">
        <w:rPr>
          <w:rFonts w:ascii="Times New Roman" w:eastAsia="Times New Roman" w:hAnsi="Times New Roman"/>
          <w:sz w:val="28"/>
          <w:szCs w:val="28"/>
          <w:lang w:eastAsia="uk-UA"/>
        </w:rPr>
        <w:t xml:space="preserve"> погод</w:t>
      </w:r>
      <w:r w:rsidR="006F713F">
        <w:rPr>
          <w:rFonts w:ascii="Times New Roman" w:eastAsia="Times New Roman" w:hAnsi="Times New Roman"/>
          <w:sz w:val="28"/>
          <w:szCs w:val="28"/>
          <w:lang w:eastAsia="uk-UA"/>
        </w:rPr>
        <w:t>ити</w:t>
      </w:r>
      <w:r w:rsidR="00794537" w:rsidRPr="00FE49BB">
        <w:rPr>
          <w:rFonts w:ascii="Times New Roman" w:eastAsia="Times New Roman" w:hAnsi="Times New Roman"/>
          <w:sz w:val="28"/>
          <w:szCs w:val="28"/>
          <w:lang w:eastAsia="uk-UA"/>
        </w:rPr>
        <w:t>сь з автором, що наукова діяльність не може бути високоефективною без гарантув</w:t>
      </w:r>
      <w:r w:rsidR="00F20E59" w:rsidRPr="00FE49BB">
        <w:rPr>
          <w:rFonts w:ascii="Times New Roman" w:eastAsia="Times New Roman" w:hAnsi="Times New Roman"/>
          <w:sz w:val="28"/>
          <w:szCs w:val="28"/>
          <w:lang w:eastAsia="uk-UA"/>
        </w:rPr>
        <w:t>ання свободи наукової творчості,</w:t>
      </w:r>
      <w:r w:rsidR="002135CF" w:rsidRPr="00FE49BB">
        <w:rPr>
          <w:rFonts w:ascii="Times New Roman" w:eastAsia="Times New Roman" w:hAnsi="Times New Roman"/>
          <w:sz w:val="28"/>
          <w:szCs w:val="28"/>
          <w:lang w:eastAsia="uk-UA"/>
        </w:rPr>
        <w:t xml:space="preserve"> </w:t>
      </w:r>
      <w:r w:rsidR="00163042" w:rsidRPr="00FE49BB">
        <w:rPr>
          <w:rFonts w:ascii="Times New Roman" w:eastAsia="Times New Roman" w:hAnsi="Times New Roman"/>
          <w:sz w:val="28"/>
          <w:szCs w:val="28"/>
          <w:lang w:eastAsia="uk-UA"/>
        </w:rPr>
        <w:t xml:space="preserve">а </w:t>
      </w:r>
      <w:r w:rsidR="00F20E59" w:rsidRPr="00FE49BB">
        <w:rPr>
          <w:rFonts w:ascii="Times New Roman" w:eastAsia="Times New Roman" w:hAnsi="Times New Roman"/>
          <w:sz w:val="28"/>
          <w:szCs w:val="28"/>
          <w:lang w:eastAsia="uk-UA"/>
        </w:rPr>
        <w:t>п</w:t>
      </w:r>
      <w:r w:rsidR="002135CF" w:rsidRPr="00FE49BB">
        <w:rPr>
          <w:rFonts w:ascii="Times New Roman" w:hAnsi="Times New Roman"/>
          <w:sz w:val="28"/>
          <w:szCs w:val="28"/>
        </w:rPr>
        <w:t>ринцип забезпечення</w:t>
      </w:r>
      <w:r w:rsidR="00CC4CC6" w:rsidRPr="00FE49BB">
        <w:rPr>
          <w:rFonts w:ascii="Times New Roman" w:hAnsi="Times New Roman"/>
          <w:sz w:val="28"/>
          <w:szCs w:val="28"/>
        </w:rPr>
        <w:t xml:space="preserve"> </w:t>
      </w:r>
      <w:r w:rsidR="002135CF" w:rsidRPr="00FE49BB">
        <w:rPr>
          <w:rFonts w:ascii="Times New Roman" w:hAnsi="Times New Roman"/>
          <w:sz w:val="28"/>
          <w:szCs w:val="28"/>
        </w:rPr>
        <w:t>академічної свободи є одним з основних принципів державної політики у сфері наукової та освітньої діяльності</w:t>
      </w:r>
      <w:r w:rsidRPr="00FE49BB">
        <w:rPr>
          <w:rFonts w:ascii="Times New Roman" w:hAnsi="Times New Roman"/>
          <w:sz w:val="28"/>
          <w:szCs w:val="28"/>
        </w:rPr>
        <w:t>.</w:t>
      </w:r>
      <w:r w:rsidR="00916663" w:rsidRPr="00FE49BB">
        <w:rPr>
          <w:rFonts w:ascii="Times New Roman" w:hAnsi="Times New Roman"/>
          <w:sz w:val="28"/>
          <w:szCs w:val="28"/>
        </w:rPr>
        <w:t xml:space="preserve"> </w:t>
      </w:r>
      <w:r w:rsidR="006F713F">
        <w:rPr>
          <w:rFonts w:ascii="Times New Roman" w:hAnsi="Times New Roman"/>
          <w:sz w:val="28"/>
          <w:szCs w:val="28"/>
        </w:rPr>
        <w:t>Натомість,</w:t>
      </w:r>
      <w:r w:rsidRPr="00FE49BB">
        <w:rPr>
          <w:rFonts w:ascii="Times New Roman" w:hAnsi="Times New Roman"/>
          <w:sz w:val="28"/>
          <w:szCs w:val="28"/>
        </w:rPr>
        <w:t xml:space="preserve"> п</w:t>
      </w:r>
      <w:r w:rsidR="00161C7E" w:rsidRPr="00FE49BB">
        <w:rPr>
          <w:rFonts w:ascii="Times New Roman" w:hAnsi="Times New Roman"/>
          <w:sz w:val="28"/>
          <w:szCs w:val="28"/>
        </w:rPr>
        <w:t xml:space="preserve">отребує додаткової аргументації </w:t>
      </w:r>
      <w:r w:rsidR="006F713F">
        <w:rPr>
          <w:rFonts w:ascii="Times New Roman" w:hAnsi="Times New Roman"/>
          <w:sz w:val="28"/>
          <w:szCs w:val="28"/>
        </w:rPr>
        <w:t xml:space="preserve">щодо необхідності більш </w:t>
      </w:r>
      <w:r w:rsidR="00794537" w:rsidRPr="00FE49BB">
        <w:rPr>
          <w:rFonts w:ascii="Times New Roman" w:hAnsi="Times New Roman"/>
          <w:sz w:val="28"/>
          <w:szCs w:val="28"/>
        </w:rPr>
        <w:t>широк</w:t>
      </w:r>
      <w:r w:rsidR="006F713F">
        <w:rPr>
          <w:rFonts w:ascii="Times New Roman" w:hAnsi="Times New Roman"/>
          <w:sz w:val="28"/>
          <w:szCs w:val="28"/>
        </w:rPr>
        <w:t>ого</w:t>
      </w:r>
      <w:r w:rsidR="00794537" w:rsidRPr="00FE49BB">
        <w:rPr>
          <w:rFonts w:ascii="Times New Roman" w:hAnsi="Times New Roman"/>
          <w:sz w:val="28"/>
          <w:szCs w:val="28"/>
        </w:rPr>
        <w:t xml:space="preserve"> використання надбань суміжних </w:t>
      </w:r>
      <w:r w:rsidR="006F713F">
        <w:rPr>
          <w:rFonts w:ascii="Times New Roman" w:hAnsi="Times New Roman"/>
          <w:sz w:val="28"/>
          <w:szCs w:val="28"/>
        </w:rPr>
        <w:t xml:space="preserve">правових </w:t>
      </w:r>
      <w:r w:rsidR="00794537" w:rsidRPr="00FE49BB">
        <w:rPr>
          <w:rFonts w:ascii="Times New Roman" w:hAnsi="Times New Roman"/>
          <w:sz w:val="28"/>
          <w:szCs w:val="28"/>
        </w:rPr>
        <w:t>дисциплін</w:t>
      </w:r>
      <w:r w:rsidR="009807BE" w:rsidRPr="00FE49BB">
        <w:rPr>
          <w:rFonts w:ascii="Times New Roman" w:hAnsi="Times New Roman"/>
          <w:sz w:val="28"/>
          <w:szCs w:val="28"/>
        </w:rPr>
        <w:t xml:space="preserve"> (зокрема конституційного права)</w:t>
      </w:r>
      <w:r w:rsidRPr="00FE49BB">
        <w:rPr>
          <w:rFonts w:ascii="Times New Roman" w:hAnsi="Times New Roman"/>
          <w:sz w:val="28"/>
          <w:szCs w:val="28"/>
        </w:rPr>
        <w:t xml:space="preserve"> при дослідженні питання </w:t>
      </w:r>
      <w:r w:rsidR="00916663" w:rsidRPr="00FE49BB">
        <w:rPr>
          <w:rFonts w:ascii="Times New Roman" w:hAnsi="Times New Roman"/>
          <w:sz w:val="28"/>
          <w:szCs w:val="28"/>
        </w:rPr>
        <w:t>гарантування свободи наукової діяльності.</w:t>
      </w:r>
      <w:r w:rsidR="00766A6E" w:rsidRPr="00FE49BB">
        <w:rPr>
          <w:rFonts w:ascii="Times New Roman" w:hAnsi="Times New Roman"/>
          <w:sz w:val="28"/>
          <w:szCs w:val="28"/>
        </w:rPr>
        <w:t xml:space="preserve"> Аналогічне зауваження стосується </w:t>
      </w:r>
      <w:r w:rsidR="006F713F">
        <w:rPr>
          <w:rFonts w:ascii="Times New Roman" w:hAnsi="Times New Roman"/>
          <w:sz w:val="28"/>
          <w:szCs w:val="28"/>
        </w:rPr>
        <w:t xml:space="preserve">й </w:t>
      </w:r>
      <w:r w:rsidR="00766A6E" w:rsidRPr="00FE49BB">
        <w:rPr>
          <w:rFonts w:ascii="Times New Roman" w:hAnsi="Times New Roman"/>
          <w:sz w:val="28"/>
          <w:szCs w:val="28"/>
        </w:rPr>
        <w:t xml:space="preserve">дослідження питання </w:t>
      </w:r>
      <w:r w:rsidR="006F713F">
        <w:rPr>
          <w:rFonts w:ascii="Times New Roman" w:hAnsi="Times New Roman"/>
          <w:sz w:val="28"/>
          <w:szCs w:val="28"/>
        </w:rPr>
        <w:t>стосовно правового</w:t>
      </w:r>
      <w:r w:rsidR="00766A6E" w:rsidRPr="00FE49BB">
        <w:rPr>
          <w:rFonts w:ascii="Times New Roman" w:hAnsi="Times New Roman"/>
          <w:sz w:val="28"/>
          <w:szCs w:val="28"/>
        </w:rPr>
        <w:t xml:space="preserve"> забезпечення академічної доброчесності</w:t>
      </w:r>
      <w:r w:rsidR="006F713F">
        <w:rPr>
          <w:rFonts w:ascii="Times New Roman" w:hAnsi="Times New Roman"/>
          <w:sz w:val="28"/>
          <w:szCs w:val="28"/>
        </w:rPr>
        <w:t>;</w:t>
      </w:r>
      <w:r w:rsidR="00CC4CC6" w:rsidRPr="00FE49BB">
        <w:rPr>
          <w:rFonts w:ascii="Times New Roman" w:hAnsi="Times New Roman"/>
          <w:sz w:val="28"/>
          <w:szCs w:val="28"/>
        </w:rPr>
        <w:t xml:space="preserve"> </w:t>
      </w:r>
    </w:p>
    <w:p w:rsidR="00980C01" w:rsidRPr="00FE49BB" w:rsidRDefault="00E34618" w:rsidP="00142BB7">
      <w:pPr>
        <w:shd w:val="clear" w:color="auto" w:fill="FFFFFF"/>
        <w:spacing w:after="0" w:line="360" w:lineRule="auto"/>
        <w:ind w:firstLine="709"/>
        <w:jc w:val="both"/>
        <w:outlineLvl w:val="0"/>
        <w:rPr>
          <w:rFonts w:ascii="Times New Roman" w:hAnsi="Times New Roman"/>
          <w:sz w:val="28"/>
          <w:szCs w:val="28"/>
        </w:rPr>
      </w:pPr>
      <w:r w:rsidRPr="00FE49BB">
        <w:rPr>
          <w:rFonts w:ascii="Times New Roman" w:hAnsi="Times New Roman"/>
          <w:sz w:val="28"/>
          <w:szCs w:val="28"/>
        </w:rPr>
        <w:t>2</w:t>
      </w:r>
      <w:r w:rsidR="006F713F" w:rsidRPr="00832A90">
        <w:rPr>
          <w:rFonts w:ascii="Times New Roman" w:hAnsi="Times New Roman"/>
          <w:sz w:val="28"/>
          <w:szCs w:val="28"/>
        </w:rPr>
        <w:t>)</w:t>
      </w:r>
      <w:r w:rsidR="006F713F">
        <w:rPr>
          <w:rFonts w:ascii="Times New Roman" w:hAnsi="Times New Roman"/>
          <w:sz w:val="28"/>
          <w:szCs w:val="28"/>
          <w:lang w:val="en-US"/>
        </w:rPr>
        <w:t> </w:t>
      </w:r>
      <w:r w:rsidR="006F713F">
        <w:rPr>
          <w:rFonts w:ascii="Times New Roman" w:hAnsi="Times New Roman"/>
          <w:sz w:val="28"/>
          <w:szCs w:val="28"/>
        </w:rPr>
        <w:t>у</w:t>
      </w:r>
      <w:r w:rsidRPr="00FE49BB">
        <w:rPr>
          <w:rFonts w:ascii="Times New Roman" w:eastAsia="Times New Roman" w:hAnsi="Times New Roman"/>
          <w:iCs/>
          <w:sz w:val="28"/>
          <w:szCs w:val="28"/>
          <w:lang w:eastAsia="ru-RU"/>
        </w:rPr>
        <w:t xml:space="preserve"> підрозділі</w:t>
      </w:r>
      <w:r w:rsidR="006F713F">
        <w:rPr>
          <w:rFonts w:ascii="Times New Roman" w:eastAsia="Times New Roman" w:hAnsi="Times New Roman"/>
          <w:iCs/>
          <w:sz w:val="28"/>
          <w:szCs w:val="28"/>
          <w:lang w:eastAsia="ru-RU"/>
        </w:rPr>
        <w:t> </w:t>
      </w:r>
      <w:r w:rsidRPr="00FE49BB">
        <w:rPr>
          <w:rFonts w:ascii="Times New Roman" w:eastAsia="Times New Roman" w:hAnsi="Times New Roman"/>
          <w:iCs/>
          <w:sz w:val="28"/>
          <w:szCs w:val="28"/>
          <w:lang w:eastAsia="ru-RU"/>
        </w:rPr>
        <w:t>1.2</w:t>
      </w:r>
      <w:r w:rsidR="00CC4CC6" w:rsidRPr="00FE49BB">
        <w:rPr>
          <w:rFonts w:ascii="Times New Roman" w:eastAsia="Times New Roman" w:hAnsi="Times New Roman"/>
          <w:iCs/>
          <w:sz w:val="28"/>
          <w:szCs w:val="28"/>
          <w:lang w:eastAsia="ru-RU"/>
        </w:rPr>
        <w:t xml:space="preserve"> </w:t>
      </w:r>
      <w:r w:rsidR="00B20BF7">
        <w:rPr>
          <w:rFonts w:ascii="Times New Roman" w:eastAsia="Times New Roman" w:hAnsi="Times New Roman"/>
          <w:iCs/>
          <w:sz w:val="28"/>
          <w:szCs w:val="28"/>
          <w:lang w:eastAsia="ru-RU"/>
        </w:rPr>
        <w:t>дисертації констатова</w:t>
      </w:r>
      <w:r w:rsidRPr="00FE49BB">
        <w:rPr>
          <w:rFonts w:ascii="Times New Roman" w:eastAsia="TimesNewRoman" w:hAnsi="Times New Roman"/>
          <w:sz w:val="28"/>
          <w:szCs w:val="28"/>
        </w:rPr>
        <w:t xml:space="preserve">но, що для впорядкування суспільних відносин у сфері наукової і науково-технічної діяльності в сучасних умовах в Україні </w:t>
      </w:r>
      <w:r w:rsidR="00B20BF7">
        <w:rPr>
          <w:rFonts w:ascii="Times New Roman" w:eastAsia="TimesNewRoman" w:hAnsi="Times New Roman"/>
          <w:sz w:val="28"/>
          <w:szCs w:val="28"/>
        </w:rPr>
        <w:t xml:space="preserve">має </w:t>
      </w:r>
      <w:r w:rsidRPr="00FE49BB">
        <w:rPr>
          <w:rFonts w:ascii="Times New Roman" w:eastAsia="TimesNewRoman" w:hAnsi="Times New Roman"/>
          <w:sz w:val="28"/>
          <w:szCs w:val="28"/>
        </w:rPr>
        <w:t>застосову</w:t>
      </w:r>
      <w:r w:rsidR="00B20BF7">
        <w:rPr>
          <w:rFonts w:ascii="Times New Roman" w:eastAsia="TimesNewRoman" w:hAnsi="Times New Roman"/>
          <w:sz w:val="28"/>
          <w:szCs w:val="28"/>
        </w:rPr>
        <w:t>вати</w:t>
      </w:r>
      <w:r w:rsidRPr="00FE49BB">
        <w:rPr>
          <w:rFonts w:ascii="Times New Roman" w:eastAsia="TimesNewRoman" w:hAnsi="Times New Roman"/>
          <w:sz w:val="28"/>
          <w:szCs w:val="28"/>
        </w:rPr>
        <w:t xml:space="preserve">ся </w:t>
      </w:r>
      <w:r w:rsidR="00B20BF7">
        <w:rPr>
          <w:rFonts w:ascii="Times New Roman" w:eastAsia="TimesNewRoman" w:hAnsi="Times New Roman"/>
          <w:sz w:val="28"/>
          <w:szCs w:val="28"/>
        </w:rPr>
        <w:t xml:space="preserve">виключно </w:t>
      </w:r>
      <w:r w:rsidRPr="00FE49BB">
        <w:rPr>
          <w:rFonts w:ascii="Times New Roman" w:eastAsia="TimesNewRoman" w:hAnsi="Times New Roman"/>
          <w:sz w:val="28"/>
          <w:szCs w:val="28"/>
        </w:rPr>
        <w:t>державне регулювання</w:t>
      </w:r>
      <w:r w:rsidR="003870C9" w:rsidRPr="00FE49BB">
        <w:rPr>
          <w:rFonts w:ascii="Times New Roman" w:eastAsia="TimesNewRoman" w:hAnsi="Times New Roman"/>
          <w:sz w:val="28"/>
          <w:szCs w:val="28"/>
        </w:rPr>
        <w:t xml:space="preserve">. Автору слід було </w:t>
      </w:r>
      <w:r w:rsidR="00B20BF7">
        <w:rPr>
          <w:rFonts w:ascii="Times New Roman" w:eastAsia="TimesNewRoman" w:hAnsi="Times New Roman"/>
          <w:sz w:val="28"/>
          <w:szCs w:val="28"/>
        </w:rPr>
        <w:t xml:space="preserve">б </w:t>
      </w:r>
      <w:r w:rsidR="003870C9" w:rsidRPr="00FE49BB">
        <w:rPr>
          <w:rFonts w:ascii="Times New Roman" w:eastAsia="TimesNewRoman" w:hAnsi="Times New Roman"/>
          <w:sz w:val="28"/>
          <w:szCs w:val="28"/>
        </w:rPr>
        <w:t>зосередити</w:t>
      </w:r>
      <w:r w:rsidR="00B20BF7">
        <w:rPr>
          <w:rFonts w:ascii="Times New Roman" w:eastAsia="TimesNewRoman" w:hAnsi="Times New Roman"/>
          <w:sz w:val="28"/>
          <w:szCs w:val="28"/>
        </w:rPr>
        <w:t xml:space="preserve"> увагу</w:t>
      </w:r>
      <w:r w:rsidR="003870C9" w:rsidRPr="00FE49BB">
        <w:rPr>
          <w:rFonts w:ascii="Times New Roman" w:eastAsia="TimesNewRoman" w:hAnsi="Times New Roman"/>
          <w:sz w:val="28"/>
          <w:szCs w:val="28"/>
        </w:rPr>
        <w:t xml:space="preserve"> на більш повному розкритті </w:t>
      </w:r>
      <w:r w:rsidR="00B20BF7">
        <w:rPr>
          <w:rFonts w:ascii="Times New Roman" w:eastAsia="TimesNewRoman" w:hAnsi="Times New Roman"/>
          <w:sz w:val="28"/>
          <w:szCs w:val="28"/>
        </w:rPr>
        <w:t>співвідношення державного управління і</w:t>
      </w:r>
      <w:r w:rsidR="003870C9" w:rsidRPr="00FE49BB">
        <w:rPr>
          <w:rFonts w:ascii="Times New Roman" w:eastAsia="TimesNewRoman" w:hAnsi="Times New Roman"/>
          <w:sz w:val="28"/>
          <w:szCs w:val="28"/>
        </w:rPr>
        <w:t xml:space="preserve"> державного </w:t>
      </w:r>
      <w:r w:rsidR="00812415" w:rsidRPr="00FE49BB">
        <w:rPr>
          <w:rFonts w:ascii="Times New Roman" w:eastAsia="TimesNewRoman" w:hAnsi="Times New Roman"/>
          <w:sz w:val="28"/>
          <w:szCs w:val="28"/>
        </w:rPr>
        <w:t xml:space="preserve">регулювання, </w:t>
      </w:r>
      <w:r w:rsidR="00B20BF7">
        <w:rPr>
          <w:rFonts w:ascii="Times New Roman" w:eastAsia="TimesNewRoman" w:hAnsi="Times New Roman"/>
          <w:sz w:val="28"/>
          <w:szCs w:val="28"/>
        </w:rPr>
        <w:t xml:space="preserve">що значно </w:t>
      </w:r>
      <w:r w:rsidR="00980C01" w:rsidRPr="00FE49BB">
        <w:rPr>
          <w:rFonts w:ascii="Times New Roman" w:hAnsi="Times New Roman"/>
          <w:sz w:val="28"/>
          <w:szCs w:val="28"/>
        </w:rPr>
        <w:t xml:space="preserve">б підсилило наукову цінність </w:t>
      </w:r>
      <w:r w:rsidR="00B20BF7">
        <w:rPr>
          <w:rFonts w:ascii="Times New Roman" w:hAnsi="Times New Roman"/>
          <w:sz w:val="28"/>
          <w:szCs w:val="28"/>
        </w:rPr>
        <w:t xml:space="preserve">дисертаційного </w:t>
      </w:r>
      <w:r w:rsidR="00980C01" w:rsidRPr="00FE49BB">
        <w:rPr>
          <w:rFonts w:ascii="Times New Roman" w:hAnsi="Times New Roman"/>
          <w:sz w:val="28"/>
          <w:szCs w:val="28"/>
        </w:rPr>
        <w:t>дослідження</w:t>
      </w:r>
      <w:r w:rsidR="00B20BF7">
        <w:rPr>
          <w:rFonts w:ascii="Times New Roman" w:hAnsi="Times New Roman"/>
          <w:sz w:val="28"/>
          <w:szCs w:val="28"/>
        </w:rPr>
        <w:t>;</w:t>
      </w:r>
    </w:p>
    <w:p w:rsidR="008D1906" w:rsidRPr="00FE49BB" w:rsidRDefault="000657D4" w:rsidP="00142BB7">
      <w:pPr>
        <w:spacing w:after="0" w:line="360" w:lineRule="auto"/>
        <w:ind w:firstLine="709"/>
        <w:jc w:val="both"/>
        <w:rPr>
          <w:rFonts w:ascii="Times New Roman" w:eastAsia="Times New Roman" w:hAnsi="Times New Roman"/>
          <w:sz w:val="28"/>
          <w:szCs w:val="28"/>
          <w:lang w:eastAsia="uk-UA"/>
        </w:rPr>
      </w:pPr>
      <w:r w:rsidRPr="00FE49BB">
        <w:rPr>
          <w:rFonts w:ascii="Times New Roman" w:eastAsia="Times New Roman" w:hAnsi="Times New Roman"/>
          <w:sz w:val="28"/>
          <w:szCs w:val="28"/>
          <w:lang w:eastAsia="uk-UA"/>
        </w:rPr>
        <w:t>3</w:t>
      </w:r>
      <w:r w:rsidR="00B20BF7" w:rsidRPr="00B20BF7">
        <w:rPr>
          <w:rFonts w:ascii="Times New Roman" w:eastAsia="Times New Roman" w:hAnsi="Times New Roman"/>
          <w:sz w:val="28"/>
          <w:szCs w:val="28"/>
          <w:lang w:val="ru-RU" w:eastAsia="uk-UA"/>
        </w:rPr>
        <w:t>)</w:t>
      </w:r>
      <w:r w:rsidR="00B20BF7">
        <w:rPr>
          <w:rFonts w:ascii="Times New Roman" w:eastAsia="Times New Roman" w:hAnsi="Times New Roman"/>
          <w:sz w:val="28"/>
          <w:szCs w:val="28"/>
          <w:lang w:val="en-US" w:eastAsia="uk-UA"/>
        </w:rPr>
        <w:t> </w:t>
      </w:r>
      <w:r w:rsidR="00B20BF7">
        <w:rPr>
          <w:rFonts w:ascii="Times New Roman" w:eastAsia="Times New Roman" w:hAnsi="Times New Roman"/>
          <w:sz w:val="28"/>
          <w:szCs w:val="28"/>
          <w:lang w:eastAsia="uk-UA"/>
        </w:rPr>
        <w:t>в</w:t>
      </w:r>
      <w:r w:rsidR="008D1906" w:rsidRPr="00FE49BB">
        <w:rPr>
          <w:rFonts w:ascii="Times New Roman" w:eastAsia="Times New Roman" w:hAnsi="Times New Roman"/>
          <w:sz w:val="28"/>
          <w:szCs w:val="28"/>
          <w:lang w:eastAsia="uk-UA"/>
        </w:rPr>
        <w:t xml:space="preserve"> роботі автор часто наголошує на необхідності вдосконалення</w:t>
      </w:r>
      <w:r w:rsidR="00CC4CC6" w:rsidRPr="00FE49BB">
        <w:rPr>
          <w:rFonts w:ascii="Times New Roman" w:eastAsia="Times New Roman" w:hAnsi="Times New Roman"/>
          <w:sz w:val="28"/>
          <w:szCs w:val="28"/>
          <w:lang w:eastAsia="uk-UA"/>
        </w:rPr>
        <w:t xml:space="preserve"> </w:t>
      </w:r>
      <w:r w:rsidR="008D1906" w:rsidRPr="00FE49BB">
        <w:rPr>
          <w:rFonts w:ascii="Times New Roman" w:eastAsia="Times New Roman" w:hAnsi="Times New Roman"/>
          <w:sz w:val="28"/>
          <w:szCs w:val="28"/>
          <w:lang w:eastAsia="uk-UA"/>
        </w:rPr>
        <w:t xml:space="preserve">чинного законодавства, яке регулює наукову </w:t>
      </w:r>
      <w:r w:rsidR="00B20BF7">
        <w:rPr>
          <w:rFonts w:ascii="Times New Roman" w:eastAsia="Times New Roman" w:hAnsi="Times New Roman"/>
          <w:sz w:val="28"/>
          <w:szCs w:val="28"/>
          <w:lang w:eastAsia="uk-UA"/>
        </w:rPr>
        <w:t xml:space="preserve">і науково-технічну </w:t>
      </w:r>
      <w:r w:rsidR="008D1906" w:rsidRPr="00FE49BB">
        <w:rPr>
          <w:rFonts w:ascii="Times New Roman" w:eastAsia="Times New Roman" w:hAnsi="Times New Roman"/>
          <w:sz w:val="28"/>
          <w:szCs w:val="28"/>
          <w:lang w:eastAsia="uk-UA"/>
        </w:rPr>
        <w:t xml:space="preserve">діяльність. </w:t>
      </w:r>
      <w:r w:rsidR="00B20BF7">
        <w:rPr>
          <w:rFonts w:ascii="Times New Roman" w:eastAsia="Times New Roman" w:hAnsi="Times New Roman"/>
          <w:sz w:val="28"/>
          <w:szCs w:val="28"/>
          <w:lang w:eastAsia="uk-UA"/>
        </w:rPr>
        <w:t>На нашу думку, я</w:t>
      </w:r>
      <w:r w:rsidR="008D1906" w:rsidRPr="00FE49BB">
        <w:rPr>
          <w:rFonts w:ascii="Times New Roman" w:eastAsia="Times New Roman" w:hAnsi="Times New Roman"/>
          <w:sz w:val="28"/>
          <w:szCs w:val="28"/>
          <w:lang w:eastAsia="uk-UA"/>
        </w:rPr>
        <w:t>кість роботи була</w:t>
      </w:r>
      <w:r w:rsidR="00E856B9" w:rsidRPr="00FE49BB">
        <w:rPr>
          <w:rFonts w:ascii="Times New Roman" w:eastAsia="Times New Roman" w:hAnsi="Times New Roman"/>
          <w:sz w:val="28"/>
          <w:szCs w:val="28"/>
          <w:lang w:eastAsia="uk-UA"/>
        </w:rPr>
        <w:t xml:space="preserve"> б вищою, якби здобувач виклав</w:t>
      </w:r>
      <w:r w:rsidR="00CC4CC6" w:rsidRPr="00FE49BB">
        <w:rPr>
          <w:rFonts w:ascii="Times New Roman" w:eastAsia="Times New Roman" w:hAnsi="Times New Roman"/>
          <w:sz w:val="28"/>
          <w:szCs w:val="28"/>
          <w:lang w:eastAsia="uk-UA"/>
        </w:rPr>
        <w:t xml:space="preserve"> </w:t>
      </w:r>
      <w:r w:rsidR="008D1906" w:rsidRPr="00FE49BB">
        <w:rPr>
          <w:rFonts w:ascii="Times New Roman" w:eastAsia="Times New Roman" w:hAnsi="Times New Roman"/>
          <w:sz w:val="28"/>
          <w:szCs w:val="28"/>
          <w:lang w:eastAsia="uk-UA"/>
        </w:rPr>
        <w:t xml:space="preserve">свої пропозиції </w:t>
      </w:r>
      <w:r w:rsidR="00B20BF7">
        <w:rPr>
          <w:rFonts w:ascii="Times New Roman" w:eastAsia="Times New Roman" w:hAnsi="Times New Roman"/>
          <w:sz w:val="28"/>
          <w:szCs w:val="28"/>
          <w:lang w:eastAsia="uk-UA"/>
        </w:rPr>
        <w:t xml:space="preserve">і рекомендації </w:t>
      </w:r>
      <w:r w:rsidR="008D1906" w:rsidRPr="00FE49BB">
        <w:rPr>
          <w:rFonts w:ascii="Times New Roman" w:eastAsia="Times New Roman" w:hAnsi="Times New Roman"/>
          <w:sz w:val="28"/>
          <w:szCs w:val="28"/>
          <w:lang w:eastAsia="uk-UA"/>
        </w:rPr>
        <w:t xml:space="preserve">у вигляді конкретних проектів законодавчих чи підзаконних актів з досліджуваної </w:t>
      </w:r>
      <w:r w:rsidR="00B20BF7">
        <w:rPr>
          <w:rFonts w:ascii="Times New Roman" w:eastAsia="Times New Roman" w:hAnsi="Times New Roman"/>
          <w:sz w:val="28"/>
          <w:szCs w:val="28"/>
          <w:lang w:eastAsia="uk-UA"/>
        </w:rPr>
        <w:t>пробле</w:t>
      </w:r>
      <w:r w:rsidR="008D1906" w:rsidRPr="00FE49BB">
        <w:rPr>
          <w:rFonts w:ascii="Times New Roman" w:eastAsia="Times New Roman" w:hAnsi="Times New Roman"/>
          <w:sz w:val="28"/>
          <w:szCs w:val="28"/>
          <w:lang w:eastAsia="uk-UA"/>
        </w:rPr>
        <w:t>матики</w:t>
      </w:r>
      <w:r w:rsidR="00B20BF7">
        <w:rPr>
          <w:rFonts w:ascii="Times New Roman" w:eastAsia="Times New Roman" w:hAnsi="Times New Roman"/>
          <w:sz w:val="28"/>
          <w:szCs w:val="28"/>
          <w:lang w:eastAsia="uk-UA"/>
        </w:rPr>
        <w:t>;</w:t>
      </w:r>
    </w:p>
    <w:p w:rsidR="0048187C" w:rsidRPr="00FE49BB" w:rsidRDefault="000657D4" w:rsidP="00142BB7">
      <w:pPr>
        <w:spacing w:after="0" w:line="360" w:lineRule="auto"/>
        <w:ind w:firstLine="709"/>
        <w:contextualSpacing/>
        <w:jc w:val="both"/>
        <w:rPr>
          <w:rFonts w:ascii="Times New Roman" w:hAnsi="Times New Roman"/>
          <w:sz w:val="28"/>
          <w:szCs w:val="28"/>
        </w:rPr>
      </w:pPr>
      <w:r w:rsidRPr="00FE49BB">
        <w:rPr>
          <w:rFonts w:ascii="Times New Roman" w:hAnsi="Times New Roman"/>
          <w:sz w:val="28"/>
          <w:szCs w:val="28"/>
        </w:rPr>
        <w:t>4</w:t>
      </w:r>
      <w:r w:rsidR="00B20BF7" w:rsidRPr="00B20BF7">
        <w:rPr>
          <w:rFonts w:ascii="Times New Roman" w:hAnsi="Times New Roman"/>
          <w:sz w:val="28"/>
          <w:szCs w:val="28"/>
          <w:lang w:val="ru-RU"/>
        </w:rPr>
        <w:t>)</w:t>
      </w:r>
      <w:r w:rsidR="00B20BF7">
        <w:rPr>
          <w:rFonts w:ascii="Times New Roman" w:hAnsi="Times New Roman"/>
          <w:sz w:val="28"/>
          <w:szCs w:val="28"/>
          <w:lang w:val="en-US"/>
        </w:rPr>
        <w:t> </w:t>
      </w:r>
      <w:r w:rsidR="00B20BF7">
        <w:rPr>
          <w:rFonts w:ascii="Times New Roman" w:hAnsi="Times New Roman"/>
          <w:sz w:val="28"/>
          <w:szCs w:val="28"/>
        </w:rPr>
        <w:t>о</w:t>
      </w:r>
      <w:r w:rsidR="0048187C" w:rsidRPr="00FE49BB">
        <w:rPr>
          <w:rFonts w:ascii="Times New Roman" w:hAnsi="Times New Roman"/>
          <w:sz w:val="28"/>
          <w:szCs w:val="28"/>
        </w:rPr>
        <w:t>кремі висновки</w:t>
      </w:r>
      <w:r w:rsidR="00B20BF7">
        <w:rPr>
          <w:rFonts w:ascii="Times New Roman" w:hAnsi="Times New Roman"/>
          <w:sz w:val="28"/>
          <w:szCs w:val="28"/>
        </w:rPr>
        <w:t>, на жаль,</w:t>
      </w:r>
      <w:r w:rsidR="0048187C" w:rsidRPr="00FE49BB">
        <w:rPr>
          <w:rFonts w:ascii="Times New Roman" w:hAnsi="Times New Roman"/>
          <w:sz w:val="28"/>
          <w:szCs w:val="28"/>
        </w:rPr>
        <w:t xml:space="preserve"> не репрезентують особистого внеску автора. Прикладом може слугувати висновок до розділу</w:t>
      </w:r>
      <w:r w:rsidR="00B20BF7">
        <w:rPr>
          <w:rFonts w:ascii="Times New Roman" w:hAnsi="Times New Roman"/>
          <w:sz w:val="28"/>
          <w:szCs w:val="28"/>
        </w:rPr>
        <w:t> </w:t>
      </w:r>
      <w:r w:rsidR="0048187C" w:rsidRPr="00FE49BB">
        <w:rPr>
          <w:rFonts w:ascii="Times New Roman" w:hAnsi="Times New Roman"/>
          <w:sz w:val="28"/>
          <w:szCs w:val="28"/>
        </w:rPr>
        <w:t>1 щодо визначення наукової діяльності</w:t>
      </w:r>
      <w:r w:rsidR="00766A6E" w:rsidRPr="00FE49BB">
        <w:rPr>
          <w:rFonts w:ascii="Times New Roman" w:hAnsi="Times New Roman"/>
          <w:sz w:val="28"/>
          <w:szCs w:val="28"/>
        </w:rPr>
        <w:t xml:space="preserve">, яке частково збігається </w:t>
      </w:r>
      <w:r w:rsidR="00B20BF7">
        <w:rPr>
          <w:rFonts w:ascii="Times New Roman" w:hAnsi="Times New Roman"/>
          <w:sz w:val="28"/>
          <w:szCs w:val="28"/>
        </w:rPr>
        <w:t>і</w:t>
      </w:r>
      <w:r w:rsidR="00766A6E" w:rsidRPr="00FE49BB">
        <w:rPr>
          <w:rFonts w:ascii="Times New Roman" w:hAnsi="Times New Roman"/>
          <w:sz w:val="28"/>
          <w:szCs w:val="28"/>
        </w:rPr>
        <w:t>з законодавчим визначенням</w:t>
      </w:r>
      <w:r w:rsidR="00B20BF7">
        <w:rPr>
          <w:rFonts w:ascii="Times New Roman" w:hAnsi="Times New Roman"/>
          <w:sz w:val="28"/>
          <w:szCs w:val="28"/>
        </w:rPr>
        <w:t>;</w:t>
      </w:r>
    </w:p>
    <w:p w:rsidR="00F20653" w:rsidRPr="00B20BF7" w:rsidRDefault="008765F4" w:rsidP="00142BB7">
      <w:pPr>
        <w:spacing w:after="0" w:line="360" w:lineRule="auto"/>
        <w:ind w:firstLine="709"/>
        <w:contextualSpacing/>
        <w:jc w:val="both"/>
        <w:rPr>
          <w:rFonts w:ascii="Times New Roman" w:hAnsi="Times New Roman"/>
          <w:sz w:val="28"/>
          <w:szCs w:val="28"/>
        </w:rPr>
      </w:pPr>
      <w:r w:rsidRPr="00FE49BB">
        <w:rPr>
          <w:rFonts w:ascii="Times New Roman" w:eastAsia="Times New Roman" w:hAnsi="Times New Roman"/>
          <w:sz w:val="28"/>
          <w:szCs w:val="28"/>
          <w:lang w:eastAsia="uk-UA"/>
        </w:rPr>
        <w:t>5</w:t>
      </w:r>
      <w:r w:rsidR="00B20BF7" w:rsidRPr="00B20BF7">
        <w:rPr>
          <w:rFonts w:ascii="Times New Roman" w:eastAsia="Times New Roman" w:hAnsi="Times New Roman"/>
          <w:sz w:val="28"/>
          <w:szCs w:val="28"/>
          <w:lang w:val="ru-RU" w:eastAsia="uk-UA"/>
        </w:rPr>
        <w:t>)</w:t>
      </w:r>
      <w:r w:rsidR="00B20BF7">
        <w:rPr>
          <w:rFonts w:ascii="Times New Roman" w:eastAsia="Times New Roman" w:hAnsi="Times New Roman"/>
          <w:sz w:val="28"/>
          <w:szCs w:val="28"/>
          <w:lang w:val="en-US" w:eastAsia="uk-UA"/>
        </w:rPr>
        <w:t> </w:t>
      </w:r>
      <w:r w:rsidR="00B20BF7">
        <w:rPr>
          <w:rFonts w:ascii="Times New Roman" w:eastAsia="Times New Roman" w:hAnsi="Times New Roman"/>
          <w:sz w:val="28"/>
          <w:szCs w:val="28"/>
          <w:lang w:eastAsia="uk-UA"/>
        </w:rPr>
        <w:t>н</w:t>
      </w:r>
      <w:r w:rsidR="00205FD3" w:rsidRPr="00FE49BB">
        <w:rPr>
          <w:rFonts w:ascii="Times New Roman" w:eastAsia="Times New Roman" w:hAnsi="Times New Roman"/>
          <w:sz w:val="28"/>
          <w:szCs w:val="28"/>
          <w:lang w:eastAsia="uk-UA"/>
        </w:rPr>
        <w:t>е достатньо</w:t>
      </w:r>
      <w:r w:rsidR="00CC4CC6" w:rsidRPr="00FE49BB">
        <w:rPr>
          <w:rFonts w:ascii="Times New Roman" w:eastAsia="Times New Roman" w:hAnsi="Times New Roman"/>
          <w:sz w:val="28"/>
          <w:szCs w:val="28"/>
          <w:lang w:eastAsia="uk-UA"/>
        </w:rPr>
        <w:t xml:space="preserve"> </w:t>
      </w:r>
      <w:r w:rsidR="00B20BF7">
        <w:rPr>
          <w:rFonts w:ascii="Times New Roman" w:eastAsia="Times New Roman" w:hAnsi="Times New Roman"/>
          <w:sz w:val="28"/>
          <w:szCs w:val="28"/>
          <w:lang w:eastAsia="uk-UA"/>
        </w:rPr>
        <w:t>аргумент</w:t>
      </w:r>
      <w:r w:rsidR="00205FD3" w:rsidRPr="00FE49BB">
        <w:rPr>
          <w:rFonts w:ascii="Times New Roman" w:eastAsia="Times New Roman" w:hAnsi="Times New Roman"/>
          <w:sz w:val="28"/>
          <w:szCs w:val="28"/>
          <w:lang w:eastAsia="uk-UA"/>
        </w:rPr>
        <w:t>ованим виглядає твердження дисертанта</w:t>
      </w:r>
      <w:r w:rsidR="00CC4CC6" w:rsidRPr="00FE49BB">
        <w:rPr>
          <w:rFonts w:ascii="Times New Roman" w:eastAsia="Times New Roman" w:hAnsi="Times New Roman"/>
          <w:sz w:val="28"/>
          <w:szCs w:val="28"/>
          <w:lang w:eastAsia="uk-UA"/>
        </w:rPr>
        <w:t xml:space="preserve"> </w:t>
      </w:r>
      <w:r w:rsidR="00205FD3" w:rsidRPr="00FE49BB">
        <w:rPr>
          <w:rFonts w:ascii="Times New Roman" w:eastAsia="Times New Roman" w:hAnsi="Times New Roman"/>
          <w:sz w:val="28"/>
          <w:szCs w:val="28"/>
          <w:lang w:eastAsia="uk-UA"/>
        </w:rPr>
        <w:t>про те,</w:t>
      </w:r>
      <w:r w:rsidR="00CC4CC6" w:rsidRPr="00FE49BB">
        <w:rPr>
          <w:rFonts w:ascii="Times New Roman" w:eastAsia="Times New Roman" w:hAnsi="Times New Roman"/>
          <w:sz w:val="28"/>
          <w:szCs w:val="28"/>
          <w:lang w:eastAsia="uk-UA"/>
        </w:rPr>
        <w:t xml:space="preserve"> </w:t>
      </w:r>
      <w:r w:rsidR="00205FD3" w:rsidRPr="00FE49BB">
        <w:rPr>
          <w:rFonts w:ascii="Times New Roman" w:eastAsia="Times New Roman" w:hAnsi="Times New Roman"/>
          <w:sz w:val="28"/>
          <w:szCs w:val="28"/>
          <w:lang w:eastAsia="uk-UA"/>
        </w:rPr>
        <w:t xml:space="preserve">що </w:t>
      </w:r>
      <w:r w:rsidR="00F20653" w:rsidRPr="00FE49BB">
        <w:rPr>
          <w:rFonts w:ascii="Times New Roman" w:eastAsia="Times New Roman" w:hAnsi="Times New Roman"/>
          <w:sz w:val="28"/>
          <w:szCs w:val="28"/>
          <w:lang w:eastAsia="uk-UA"/>
        </w:rPr>
        <w:t xml:space="preserve">на сучасному етапі </w:t>
      </w:r>
      <w:r w:rsidR="00F20653" w:rsidRPr="00FE49BB">
        <w:rPr>
          <w:rFonts w:ascii="Times New Roman" w:hAnsi="Times New Roman"/>
          <w:sz w:val="28"/>
          <w:szCs w:val="28"/>
        </w:rPr>
        <w:t>роль держави у регулюванні наукової сфери ускладнюється.</w:t>
      </w:r>
      <w:r w:rsidR="00B20BF7">
        <w:rPr>
          <w:rFonts w:ascii="Times New Roman" w:hAnsi="Times New Roman"/>
          <w:sz w:val="28"/>
          <w:szCs w:val="28"/>
        </w:rPr>
        <w:t xml:space="preserve"> У даному випадку, на наш погляд, мова йде не стільки про ускладнення такого регулювання, скільки розширення засобів </w:t>
      </w:r>
      <w:r w:rsidR="00B20BF7" w:rsidRPr="00B20BF7">
        <w:rPr>
          <w:rFonts w:ascii="Times New Roman" w:hAnsi="Times New Roman"/>
          <w:sz w:val="28"/>
          <w:szCs w:val="28"/>
          <w:lang w:val="ru-RU"/>
        </w:rPr>
        <w:t>(</w:t>
      </w:r>
      <w:r w:rsidR="00B20BF7">
        <w:rPr>
          <w:rFonts w:ascii="Times New Roman" w:hAnsi="Times New Roman"/>
          <w:sz w:val="28"/>
          <w:szCs w:val="28"/>
        </w:rPr>
        <w:t>інструментів</w:t>
      </w:r>
      <w:r w:rsidR="00B20BF7" w:rsidRPr="00B20BF7">
        <w:rPr>
          <w:rFonts w:ascii="Times New Roman" w:hAnsi="Times New Roman"/>
          <w:sz w:val="28"/>
          <w:szCs w:val="28"/>
          <w:lang w:val="ru-RU"/>
        </w:rPr>
        <w:t>)</w:t>
      </w:r>
      <w:r w:rsidR="00B20BF7">
        <w:rPr>
          <w:rFonts w:ascii="Times New Roman" w:hAnsi="Times New Roman"/>
          <w:sz w:val="28"/>
          <w:szCs w:val="28"/>
          <w:lang w:val="ru-RU"/>
        </w:rPr>
        <w:t xml:space="preserve"> </w:t>
      </w:r>
      <w:proofErr w:type="spellStart"/>
      <w:r w:rsidR="00B20BF7">
        <w:rPr>
          <w:rFonts w:ascii="Times New Roman" w:hAnsi="Times New Roman"/>
          <w:sz w:val="28"/>
          <w:szCs w:val="28"/>
          <w:lang w:val="ru-RU"/>
        </w:rPr>
        <w:t>впливу</w:t>
      </w:r>
      <w:proofErr w:type="spellEnd"/>
      <w:r w:rsidR="00B20BF7">
        <w:rPr>
          <w:rFonts w:ascii="Times New Roman" w:hAnsi="Times New Roman"/>
          <w:sz w:val="28"/>
          <w:szCs w:val="28"/>
          <w:lang w:val="ru-RU"/>
        </w:rPr>
        <w:t xml:space="preserve"> на </w:t>
      </w:r>
      <w:proofErr w:type="spellStart"/>
      <w:r w:rsidR="00B20BF7">
        <w:rPr>
          <w:rFonts w:ascii="Times New Roman" w:hAnsi="Times New Roman"/>
          <w:sz w:val="28"/>
          <w:szCs w:val="28"/>
          <w:lang w:val="ru-RU"/>
        </w:rPr>
        <w:t>розвиток</w:t>
      </w:r>
      <w:proofErr w:type="spellEnd"/>
      <w:r w:rsidR="00B20BF7">
        <w:rPr>
          <w:rFonts w:ascii="Times New Roman" w:hAnsi="Times New Roman"/>
          <w:sz w:val="28"/>
          <w:szCs w:val="28"/>
          <w:lang w:val="ru-RU"/>
        </w:rPr>
        <w:t xml:space="preserve"> </w:t>
      </w:r>
      <w:proofErr w:type="spellStart"/>
      <w:r w:rsidR="00B20BF7">
        <w:rPr>
          <w:rFonts w:ascii="Times New Roman" w:hAnsi="Times New Roman"/>
          <w:sz w:val="28"/>
          <w:szCs w:val="28"/>
          <w:lang w:val="ru-RU"/>
        </w:rPr>
        <w:t>даної</w:t>
      </w:r>
      <w:proofErr w:type="spellEnd"/>
      <w:r w:rsidR="00B20BF7">
        <w:rPr>
          <w:rFonts w:ascii="Times New Roman" w:hAnsi="Times New Roman"/>
          <w:sz w:val="28"/>
          <w:szCs w:val="28"/>
          <w:lang w:val="ru-RU"/>
        </w:rPr>
        <w:t xml:space="preserve"> </w:t>
      </w:r>
      <w:proofErr w:type="spellStart"/>
      <w:r w:rsidR="00B20BF7">
        <w:rPr>
          <w:rFonts w:ascii="Times New Roman" w:hAnsi="Times New Roman"/>
          <w:sz w:val="28"/>
          <w:szCs w:val="28"/>
          <w:lang w:val="ru-RU"/>
        </w:rPr>
        <w:t>сфери</w:t>
      </w:r>
      <w:proofErr w:type="spellEnd"/>
      <w:r w:rsidR="00B20BF7">
        <w:rPr>
          <w:rFonts w:ascii="Times New Roman" w:hAnsi="Times New Roman"/>
          <w:sz w:val="28"/>
          <w:szCs w:val="28"/>
          <w:lang w:val="ru-RU"/>
        </w:rPr>
        <w:t>.</w:t>
      </w:r>
    </w:p>
    <w:p w:rsidR="00A0389B" w:rsidRPr="00FE49BB" w:rsidRDefault="00B20BF7" w:rsidP="00142BB7">
      <w:pPr>
        <w:pStyle w:val="a4"/>
        <w:tabs>
          <w:tab w:val="left" w:pos="-142"/>
          <w:tab w:val="left" w:pos="993"/>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Натомість, в</w:t>
      </w:r>
      <w:r w:rsidR="00C25148" w:rsidRPr="00FE49BB">
        <w:rPr>
          <w:rFonts w:ascii="Times New Roman" w:hAnsi="Times New Roman"/>
          <w:sz w:val="28"/>
          <w:szCs w:val="28"/>
          <w:lang w:val="uk-UA"/>
        </w:rPr>
        <w:t>исловлені зауваження мають дискусійний характер і в цілому не впливають на позитивну оцінку виконаного дисертаційного дослідження, його належного теоретичного рівня, наукової новизни та достовірності одержаних результатів.</w:t>
      </w:r>
      <w:r w:rsidR="00A0389B" w:rsidRPr="00FE49BB">
        <w:rPr>
          <w:rFonts w:ascii="Times New Roman" w:hAnsi="Times New Roman"/>
          <w:sz w:val="28"/>
          <w:szCs w:val="28"/>
          <w:lang w:val="uk-UA"/>
        </w:rPr>
        <w:t xml:space="preserve"> </w:t>
      </w:r>
    </w:p>
    <w:p w:rsidR="00A0389B" w:rsidRPr="00FE49BB" w:rsidRDefault="00C25148" w:rsidP="00142BB7">
      <w:pPr>
        <w:spacing w:after="0" w:line="360" w:lineRule="auto"/>
        <w:ind w:firstLine="709"/>
        <w:jc w:val="both"/>
        <w:rPr>
          <w:rFonts w:ascii="Times New Roman" w:hAnsi="Times New Roman"/>
          <w:sz w:val="28"/>
          <w:szCs w:val="28"/>
        </w:rPr>
      </w:pPr>
      <w:r w:rsidRPr="00FE49BB">
        <w:rPr>
          <w:rFonts w:ascii="Times New Roman" w:hAnsi="Times New Roman"/>
          <w:sz w:val="28"/>
          <w:szCs w:val="28"/>
        </w:rPr>
        <w:t xml:space="preserve">Зміст </w:t>
      </w:r>
      <w:r w:rsidRPr="00FE49BB">
        <w:rPr>
          <w:rFonts w:ascii="Times New Roman" w:hAnsi="Times New Roman"/>
          <w:b/>
          <w:sz w:val="28"/>
          <w:szCs w:val="28"/>
        </w:rPr>
        <w:t>автореферату</w:t>
      </w:r>
      <w:r w:rsidRPr="00FE49BB">
        <w:rPr>
          <w:rFonts w:ascii="Times New Roman" w:hAnsi="Times New Roman"/>
          <w:sz w:val="28"/>
          <w:szCs w:val="28"/>
        </w:rPr>
        <w:t xml:space="preserve"> відповідає змісту дисертаці</w:t>
      </w:r>
      <w:r w:rsidR="00B20BF7">
        <w:rPr>
          <w:rFonts w:ascii="Times New Roman" w:hAnsi="Times New Roman"/>
          <w:sz w:val="28"/>
          <w:szCs w:val="28"/>
        </w:rPr>
        <w:t>йного дослідження</w:t>
      </w:r>
      <w:r w:rsidRPr="00FE49BB">
        <w:rPr>
          <w:rFonts w:ascii="Times New Roman" w:hAnsi="Times New Roman"/>
          <w:sz w:val="28"/>
          <w:szCs w:val="28"/>
        </w:rPr>
        <w:t xml:space="preserve"> та не виходить за межі мети, завдань та змісту. Наукові публікації </w:t>
      </w:r>
      <w:r w:rsidR="00B20BF7">
        <w:rPr>
          <w:rFonts w:ascii="Times New Roman" w:hAnsi="Times New Roman"/>
          <w:sz w:val="28"/>
          <w:szCs w:val="28"/>
        </w:rPr>
        <w:t>Р. В. </w:t>
      </w:r>
      <w:proofErr w:type="spellStart"/>
      <w:r w:rsidRPr="00FE49BB">
        <w:rPr>
          <w:rFonts w:ascii="Times New Roman" w:hAnsi="Times New Roman"/>
          <w:sz w:val="28"/>
          <w:szCs w:val="28"/>
        </w:rPr>
        <w:t>Неколяка</w:t>
      </w:r>
      <w:proofErr w:type="spellEnd"/>
      <w:r w:rsidRPr="00FE49BB">
        <w:rPr>
          <w:rFonts w:ascii="Times New Roman" w:hAnsi="Times New Roman"/>
          <w:sz w:val="28"/>
          <w:szCs w:val="28"/>
        </w:rPr>
        <w:t xml:space="preserve"> свідчать про належний </w:t>
      </w:r>
      <w:r w:rsidR="00B20BF7">
        <w:rPr>
          <w:rFonts w:ascii="Times New Roman" w:hAnsi="Times New Roman"/>
          <w:sz w:val="28"/>
          <w:szCs w:val="28"/>
        </w:rPr>
        <w:t>і достатній рівень апробації наукових ідей.</w:t>
      </w:r>
    </w:p>
    <w:p w:rsidR="00A07C4C" w:rsidRPr="00ED7B27" w:rsidRDefault="00C25148" w:rsidP="00A07C4C">
      <w:pPr>
        <w:pStyle w:val="a4"/>
        <w:tabs>
          <w:tab w:val="left" w:pos="-142"/>
          <w:tab w:val="left" w:pos="993"/>
          <w:tab w:val="left" w:pos="1134"/>
        </w:tabs>
        <w:spacing w:after="0" w:line="360" w:lineRule="auto"/>
        <w:ind w:left="0" w:firstLine="709"/>
        <w:jc w:val="both"/>
        <w:rPr>
          <w:rFonts w:ascii="Times New Roman" w:hAnsi="Times New Roman"/>
          <w:b/>
          <w:sz w:val="28"/>
          <w:szCs w:val="28"/>
        </w:rPr>
      </w:pPr>
      <w:r w:rsidRPr="00FE49BB">
        <w:rPr>
          <w:rFonts w:ascii="Times New Roman" w:hAnsi="Times New Roman"/>
          <w:b/>
          <w:sz w:val="28"/>
          <w:szCs w:val="28"/>
          <w:lang w:val="uk-UA"/>
        </w:rPr>
        <w:t>Відповідність дисертації встановленим вимогам</w:t>
      </w:r>
      <w:r w:rsidRPr="00FE49BB">
        <w:rPr>
          <w:rFonts w:ascii="Times New Roman" w:hAnsi="Times New Roman"/>
          <w:sz w:val="28"/>
          <w:szCs w:val="28"/>
          <w:lang w:val="uk-UA"/>
        </w:rPr>
        <w:t xml:space="preserve">. Дисертаційна робота </w:t>
      </w:r>
      <w:proofErr w:type="spellStart"/>
      <w:r w:rsidRPr="00FE49BB">
        <w:rPr>
          <w:rFonts w:ascii="Times New Roman" w:hAnsi="Times New Roman"/>
          <w:sz w:val="28"/>
          <w:szCs w:val="28"/>
          <w:lang w:val="uk-UA"/>
        </w:rPr>
        <w:t>Неколяка</w:t>
      </w:r>
      <w:proofErr w:type="spellEnd"/>
      <w:r w:rsidRPr="00FE49BB">
        <w:rPr>
          <w:rFonts w:ascii="Times New Roman" w:hAnsi="Times New Roman"/>
          <w:sz w:val="28"/>
          <w:szCs w:val="28"/>
          <w:lang w:val="uk-UA"/>
        </w:rPr>
        <w:t xml:space="preserve"> Романа Васильовича є самостійним науковим дослідженням, </w:t>
      </w:r>
      <w:r w:rsidR="00B20BF7">
        <w:rPr>
          <w:rFonts w:ascii="Times New Roman" w:hAnsi="Times New Roman"/>
          <w:sz w:val="28"/>
          <w:szCs w:val="28"/>
          <w:lang w:val="uk-UA"/>
        </w:rPr>
        <w:t>що</w:t>
      </w:r>
      <w:r w:rsidRPr="00FE49BB">
        <w:rPr>
          <w:rFonts w:ascii="Times New Roman" w:hAnsi="Times New Roman"/>
          <w:sz w:val="28"/>
          <w:szCs w:val="28"/>
          <w:lang w:val="uk-UA"/>
        </w:rPr>
        <w:t xml:space="preserve"> містить теоретичні висновки та практичні рекомендації, які є вагомим внеском у розвиток адміністративно-правової науки</w:t>
      </w:r>
      <w:r w:rsidR="00B20BF7">
        <w:rPr>
          <w:rFonts w:ascii="Times New Roman" w:hAnsi="Times New Roman"/>
          <w:sz w:val="28"/>
          <w:szCs w:val="28"/>
          <w:lang w:val="uk-UA"/>
        </w:rPr>
        <w:t>,</w:t>
      </w:r>
      <w:r w:rsidR="00D9381F">
        <w:rPr>
          <w:rFonts w:ascii="Times New Roman" w:hAnsi="Times New Roman"/>
          <w:sz w:val="28"/>
          <w:szCs w:val="28"/>
          <w:lang w:val="uk-UA"/>
        </w:rPr>
        <w:t xml:space="preserve"> та нормотворчої практики.</w:t>
      </w:r>
      <w:r w:rsidRPr="00FE49BB">
        <w:rPr>
          <w:rFonts w:ascii="Times New Roman" w:hAnsi="Times New Roman"/>
          <w:sz w:val="28"/>
          <w:szCs w:val="28"/>
          <w:lang w:val="uk-UA"/>
        </w:rPr>
        <w:t xml:space="preserve"> Тема і зміст дисертації відповідають науковій спеціальності 12.00.0</w:t>
      </w:r>
      <w:r w:rsidR="0058243B" w:rsidRPr="00FE49BB">
        <w:rPr>
          <w:rFonts w:ascii="Times New Roman" w:hAnsi="Times New Roman"/>
          <w:sz w:val="28"/>
          <w:szCs w:val="28"/>
          <w:lang w:val="uk-UA"/>
        </w:rPr>
        <w:t>7</w:t>
      </w:r>
      <w:r w:rsidRPr="00FE49BB">
        <w:rPr>
          <w:rFonts w:ascii="Times New Roman" w:hAnsi="Times New Roman"/>
          <w:sz w:val="28"/>
          <w:szCs w:val="28"/>
          <w:lang w:val="uk-UA"/>
        </w:rPr>
        <w:t xml:space="preserve"> –</w:t>
      </w:r>
      <w:r w:rsidR="0058243B" w:rsidRPr="00FE49BB">
        <w:rPr>
          <w:rFonts w:ascii="Times New Roman" w:hAnsi="Times New Roman"/>
          <w:sz w:val="28"/>
          <w:szCs w:val="28"/>
          <w:lang w:val="uk-UA"/>
        </w:rPr>
        <w:t xml:space="preserve"> адміністративне право і </w:t>
      </w:r>
    </w:p>
    <w:p w:rsidR="00C25148" w:rsidRPr="00A07C4C" w:rsidRDefault="00A07C4C" w:rsidP="00A07C4C">
      <w:pPr>
        <w:spacing w:after="0" w:line="240" w:lineRule="auto"/>
        <w:rPr>
          <w:rFonts w:ascii="Times New Roman" w:hAnsi="Times New Roman"/>
          <w:b/>
          <w:sz w:val="28"/>
          <w:szCs w:val="28"/>
          <w:lang w:val="en-US"/>
        </w:rPr>
      </w:pPr>
      <w:r>
        <w:rPr>
          <w:rFonts w:ascii="Times New Roman" w:hAnsi="Times New Roman"/>
          <w:b/>
          <w:noProof/>
          <w:sz w:val="28"/>
          <w:szCs w:val="28"/>
          <w:lang w:eastAsia="uk-UA"/>
        </w:rPr>
        <w:drawing>
          <wp:inline distT="0" distB="0" distL="0" distR="0">
            <wp:extent cx="6300470" cy="9240300"/>
            <wp:effectExtent l="1905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300470" cy="9240300"/>
                    </a:xfrm>
                    <a:prstGeom prst="rect">
                      <a:avLst/>
                    </a:prstGeom>
                    <a:noFill/>
                    <a:ln w="9525">
                      <a:noFill/>
                      <a:miter lim="800000"/>
                      <a:headEnd/>
                      <a:tailEnd/>
                    </a:ln>
                  </pic:spPr>
                </pic:pic>
              </a:graphicData>
            </a:graphic>
          </wp:inline>
        </w:drawing>
      </w:r>
    </w:p>
    <w:sectPr w:rsidR="00C25148" w:rsidRPr="00A07C4C" w:rsidSect="00832A90">
      <w:footerReference w:type="default" r:id="rId9"/>
      <w:pgSz w:w="11906" w:h="16838" w:code="9"/>
      <w:pgMar w:top="709" w:right="566"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23F" w:rsidRDefault="00A6723F" w:rsidP="00142BB7">
      <w:pPr>
        <w:spacing w:after="0" w:line="240" w:lineRule="auto"/>
      </w:pPr>
      <w:r>
        <w:separator/>
      </w:r>
    </w:p>
  </w:endnote>
  <w:endnote w:type="continuationSeparator" w:id="0">
    <w:p w:rsidR="00A6723F" w:rsidRDefault="00A6723F" w:rsidP="00142B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7407"/>
      <w:docPartObj>
        <w:docPartGallery w:val="Page Numbers (Bottom of Page)"/>
        <w:docPartUnique/>
      </w:docPartObj>
    </w:sdtPr>
    <w:sdtContent>
      <w:p w:rsidR="00B20BF7" w:rsidRPr="00142BB7" w:rsidRDefault="00314E2A" w:rsidP="00142BB7">
        <w:pPr>
          <w:pStyle w:val="a9"/>
          <w:jc w:val="right"/>
        </w:pPr>
        <w:r>
          <w:fldChar w:fldCharType="begin"/>
        </w:r>
        <w:r w:rsidR="00A6723F">
          <w:instrText xml:space="preserve"> PAGE   \* MERGEFORMAT </w:instrText>
        </w:r>
        <w:r>
          <w:fldChar w:fldCharType="separate"/>
        </w:r>
        <w:r w:rsidR="00A07C4C">
          <w:rPr>
            <w:noProof/>
          </w:rPr>
          <w:t>6</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23F" w:rsidRDefault="00A6723F" w:rsidP="00142BB7">
      <w:pPr>
        <w:spacing w:after="0" w:line="240" w:lineRule="auto"/>
      </w:pPr>
      <w:r>
        <w:separator/>
      </w:r>
    </w:p>
  </w:footnote>
  <w:footnote w:type="continuationSeparator" w:id="0">
    <w:p w:rsidR="00A6723F" w:rsidRDefault="00A6723F" w:rsidP="00142B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DD4"/>
    <w:multiLevelType w:val="hybridMultilevel"/>
    <w:tmpl w:val="56985E72"/>
    <w:lvl w:ilvl="0" w:tplc="90488E5E">
      <w:start w:val="1"/>
      <w:numFmt w:val="decimal"/>
      <w:lvlText w:val="%1."/>
      <w:lvlJc w:val="left"/>
      <w:pPr>
        <w:ind w:left="1075" w:hanging="360"/>
      </w:pPr>
      <w:rPr>
        <w:rFonts w:eastAsia="Times New Roman" w:hint="default"/>
      </w:rPr>
    </w:lvl>
    <w:lvl w:ilvl="1" w:tplc="04220019" w:tentative="1">
      <w:start w:val="1"/>
      <w:numFmt w:val="lowerLetter"/>
      <w:lvlText w:val="%2."/>
      <w:lvlJc w:val="left"/>
      <w:pPr>
        <w:ind w:left="1795" w:hanging="360"/>
      </w:pPr>
    </w:lvl>
    <w:lvl w:ilvl="2" w:tplc="0422001B" w:tentative="1">
      <w:start w:val="1"/>
      <w:numFmt w:val="lowerRoman"/>
      <w:lvlText w:val="%3."/>
      <w:lvlJc w:val="right"/>
      <w:pPr>
        <w:ind w:left="2515" w:hanging="180"/>
      </w:pPr>
    </w:lvl>
    <w:lvl w:ilvl="3" w:tplc="0422000F" w:tentative="1">
      <w:start w:val="1"/>
      <w:numFmt w:val="decimal"/>
      <w:lvlText w:val="%4."/>
      <w:lvlJc w:val="left"/>
      <w:pPr>
        <w:ind w:left="3235" w:hanging="360"/>
      </w:pPr>
    </w:lvl>
    <w:lvl w:ilvl="4" w:tplc="04220019" w:tentative="1">
      <w:start w:val="1"/>
      <w:numFmt w:val="lowerLetter"/>
      <w:lvlText w:val="%5."/>
      <w:lvlJc w:val="left"/>
      <w:pPr>
        <w:ind w:left="3955" w:hanging="360"/>
      </w:pPr>
    </w:lvl>
    <w:lvl w:ilvl="5" w:tplc="0422001B" w:tentative="1">
      <w:start w:val="1"/>
      <w:numFmt w:val="lowerRoman"/>
      <w:lvlText w:val="%6."/>
      <w:lvlJc w:val="right"/>
      <w:pPr>
        <w:ind w:left="4675" w:hanging="180"/>
      </w:pPr>
    </w:lvl>
    <w:lvl w:ilvl="6" w:tplc="0422000F" w:tentative="1">
      <w:start w:val="1"/>
      <w:numFmt w:val="decimal"/>
      <w:lvlText w:val="%7."/>
      <w:lvlJc w:val="left"/>
      <w:pPr>
        <w:ind w:left="5395" w:hanging="360"/>
      </w:pPr>
    </w:lvl>
    <w:lvl w:ilvl="7" w:tplc="04220019" w:tentative="1">
      <w:start w:val="1"/>
      <w:numFmt w:val="lowerLetter"/>
      <w:lvlText w:val="%8."/>
      <w:lvlJc w:val="left"/>
      <w:pPr>
        <w:ind w:left="6115" w:hanging="360"/>
      </w:pPr>
    </w:lvl>
    <w:lvl w:ilvl="8" w:tplc="0422001B" w:tentative="1">
      <w:start w:val="1"/>
      <w:numFmt w:val="lowerRoman"/>
      <w:lvlText w:val="%9."/>
      <w:lvlJc w:val="right"/>
      <w:pPr>
        <w:ind w:left="6835" w:hanging="180"/>
      </w:pPr>
    </w:lvl>
  </w:abstractNum>
  <w:abstractNum w:abstractNumId="1">
    <w:nsid w:val="4CA054ED"/>
    <w:multiLevelType w:val="hybridMultilevel"/>
    <w:tmpl w:val="443E8A3A"/>
    <w:lvl w:ilvl="0" w:tplc="062410F8">
      <w:start w:val="1"/>
      <w:numFmt w:val="decimal"/>
      <w:lvlText w:val="%1."/>
      <w:lvlJc w:val="left"/>
      <w:pPr>
        <w:ind w:left="1075" w:hanging="360"/>
      </w:pPr>
      <w:rPr>
        <w:rFonts w:hint="default"/>
      </w:rPr>
    </w:lvl>
    <w:lvl w:ilvl="1" w:tplc="04220019" w:tentative="1">
      <w:start w:val="1"/>
      <w:numFmt w:val="lowerLetter"/>
      <w:lvlText w:val="%2."/>
      <w:lvlJc w:val="left"/>
      <w:pPr>
        <w:ind w:left="1795" w:hanging="360"/>
      </w:pPr>
    </w:lvl>
    <w:lvl w:ilvl="2" w:tplc="0422001B" w:tentative="1">
      <w:start w:val="1"/>
      <w:numFmt w:val="lowerRoman"/>
      <w:lvlText w:val="%3."/>
      <w:lvlJc w:val="right"/>
      <w:pPr>
        <w:ind w:left="2515" w:hanging="180"/>
      </w:pPr>
    </w:lvl>
    <w:lvl w:ilvl="3" w:tplc="0422000F" w:tentative="1">
      <w:start w:val="1"/>
      <w:numFmt w:val="decimal"/>
      <w:lvlText w:val="%4."/>
      <w:lvlJc w:val="left"/>
      <w:pPr>
        <w:ind w:left="3235" w:hanging="360"/>
      </w:pPr>
    </w:lvl>
    <w:lvl w:ilvl="4" w:tplc="04220019" w:tentative="1">
      <w:start w:val="1"/>
      <w:numFmt w:val="lowerLetter"/>
      <w:lvlText w:val="%5."/>
      <w:lvlJc w:val="left"/>
      <w:pPr>
        <w:ind w:left="3955" w:hanging="360"/>
      </w:pPr>
    </w:lvl>
    <w:lvl w:ilvl="5" w:tplc="0422001B" w:tentative="1">
      <w:start w:val="1"/>
      <w:numFmt w:val="lowerRoman"/>
      <w:lvlText w:val="%6."/>
      <w:lvlJc w:val="right"/>
      <w:pPr>
        <w:ind w:left="4675" w:hanging="180"/>
      </w:pPr>
    </w:lvl>
    <w:lvl w:ilvl="6" w:tplc="0422000F" w:tentative="1">
      <w:start w:val="1"/>
      <w:numFmt w:val="decimal"/>
      <w:lvlText w:val="%7."/>
      <w:lvlJc w:val="left"/>
      <w:pPr>
        <w:ind w:left="5395" w:hanging="360"/>
      </w:pPr>
    </w:lvl>
    <w:lvl w:ilvl="7" w:tplc="04220019" w:tentative="1">
      <w:start w:val="1"/>
      <w:numFmt w:val="lowerLetter"/>
      <w:lvlText w:val="%8."/>
      <w:lvlJc w:val="left"/>
      <w:pPr>
        <w:ind w:left="6115" w:hanging="360"/>
      </w:pPr>
    </w:lvl>
    <w:lvl w:ilvl="8" w:tplc="0422001B" w:tentative="1">
      <w:start w:val="1"/>
      <w:numFmt w:val="lowerRoman"/>
      <w:lvlText w:val="%9."/>
      <w:lvlJc w:val="right"/>
      <w:pPr>
        <w:ind w:left="6835" w:hanging="180"/>
      </w:pPr>
    </w:lvl>
  </w:abstractNum>
  <w:abstractNum w:abstractNumId="2">
    <w:nsid w:val="661508CB"/>
    <w:multiLevelType w:val="hybridMultilevel"/>
    <w:tmpl w:val="6E02AD62"/>
    <w:lvl w:ilvl="0" w:tplc="C66EE2AC">
      <w:start w:val="1"/>
      <w:numFmt w:val="decimal"/>
      <w:lvlText w:val="%1."/>
      <w:lvlJc w:val="left"/>
      <w:pPr>
        <w:ind w:left="1069" w:hanging="360"/>
      </w:pPr>
      <w:rPr>
        <w:rFonts w:eastAsia="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70414E49"/>
    <w:multiLevelType w:val="hybridMultilevel"/>
    <w:tmpl w:val="97A62866"/>
    <w:lvl w:ilvl="0" w:tplc="67D6FA86">
      <w:start w:val="25"/>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6A62EC"/>
    <w:rsid w:val="00002728"/>
    <w:rsid w:val="00022D0B"/>
    <w:rsid w:val="00026E3C"/>
    <w:rsid w:val="00045448"/>
    <w:rsid w:val="000657D4"/>
    <w:rsid w:val="000708E5"/>
    <w:rsid w:val="00086F93"/>
    <w:rsid w:val="000B6431"/>
    <w:rsid w:val="000F5853"/>
    <w:rsid w:val="00101856"/>
    <w:rsid w:val="00105BFA"/>
    <w:rsid w:val="00111C59"/>
    <w:rsid w:val="00123C61"/>
    <w:rsid w:val="00142BB7"/>
    <w:rsid w:val="00147BC1"/>
    <w:rsid w:val="00161C7E"/>
    <w:rsid w:val="00163042"/>
    <w:rsid w:val="001A730F"/>
    <w:rsid w:val="001B3A74"/>
    <w:rsid w:val="001B4C76"/>
    <w:rsid w:val="001E046D"/>
    <w:rsid w:val="001E0EA8"/>
    <w:rsid w:val="001E784E"/>
    <w:rsid w:val="001F25F0"/>
    <w:rsid w:val="001F6616"/>
    <w:rsid w:val="00202C83"/>
    <w:rsid w:val="00205FD3"/>
    <w:rsid w:val="002135CF"/>
    <w:rsid w:val="002205EF"/>
    <w:rsid w:val="00226B8E"/>
    <w:rsid w:val="00232B57"/>
    <w:rsid w:val="002630BF"/>
    <w:rsid w:val="00287B6C"/>
    <w:rsid w:val="002A038D"/>
    <w:rsid w:val="002B24BB"/>
    <w:rsid w:val="002E268D"/>
    <w:rsid w:val="002E7384"/>
    <w:rsid w:val="002F13D6"/>
    <w:rsid w:val="002F406B"/>
    <w:rsid w:val="00302792"/>
    <w:rsid w:val="00303A5C"/>
    <w:rsid w:val="00314E2A"/>
    <w:rsid w:val="0032364C"/>
    <w:rsid w:val="00327F91"/>
    <w:rsid w:val="003352DA"/>
    <w:rsid w:val="00344C7F"/>
    <w:rsid w:val="00353121"/>
    <w:rsid w:val="0036011C"/>
    <w:rsid w:val="003735A9"/>
    <w:rsid w:val="00384480"/>
    <w:rsid w:val="003870C9"/>
    <w:rsid w:val="003A5EC0"/>
    <w:rsid w:val="003C372E"/>
    <w:rsid w:val="003D2F42"/>
    <w:rsid w:val="003D5D11"/>
    <w:rsid w:val="003E0752"/>
    <w:rsid w:val="003E2AE4"/>
    <w:rsid w:val="003F6BBD"/>
    <w:rsid w:val="00401EEC"/>
    <w:rsid w:val="00404448"/>
    <w:rsid w:val="00425CFE"/>
    <w:rsid w:val="00426643"/>
    <w:rsid w:val="004316DC"/>
    <w:rsid w:val="00434BF4"/>
    <w:rsid w:val="00434DB8"/>
    <w:rsid w:val="00435BFA"/>
    <w:rsid w:val="00440F88"/>
    <w:rsid w:val="00450C67"/>
    <w:rsid w:val="004707F6"/>
    <w:rsid w:val="00472FB9"/>
    <w:rsid w:val="004733A0"/>
    <w:rsid w:val="0048187C"/>
    <w:rsid w:val="004920CB"/>
    <w:rsid w:val="004A26B6"/>
    <w:rsid w:val="004A7000"/>
    <w:rsid w:val="004A7723"/>
    <w:rsid w:val="004B78CC"/>
    <w:rsid w:val="004C255E"/>
    <w:rsid w:val="004C441C"/>
    <w:rsid w:val="004D3516"/>
    <w:rsid w:val="0050557C"/>
    <w:rsid w:val="00520059"/>
    <w:rsid w:val="00534164"/>
    <w:rsid w:val="0054531F"/>
    <w:rsid w:val="00566712"/>
    <w:rsid w:val="0058243B"/>
    <w:rsid w:val="005862CB"/>
    <w:rsid w:val="005B4D70"/>
    <w:rsid w:val="005E4269"/>
    <w:rsid w:val="00616F4F"/>
    <w:rsid w:val="00621F46"/>
    <w:rsid w:val="00631362"/>
    <w:rsid w:val="0063704F"/>
    <w:rsid w:val="006562C5"/>
    <w:rsid w:val="006579D9"/>
    <w:rsid w:val="00680612"/>
    <w:rsid w:val="006A62EC"/>
    <w:rsid w:val="006E06B1"/>
    <w:rsid w:val="006E12D4"/>
    <w:rsid w:val="006F713F"/>
    <w:rsid w:val="006F7E01"/>
    <w:rsid w:val="007106C4"/>
    <w:rsid w:val="00750D12"/>
    <w:rsid w:val="0075253D"/>
    <w:rsid w:val="007564FA"/>
    <w:rsid w:val="00761EEC"/>
    <w:rsid w:val="00766A6E"/>
    <w:rsid w:val="00772429"/>
    <w:rsid w:val="00792166"/>
    <w:rsid w:val="00794537"/>
    <w:rsid w:val="00797B46"/>
    <w:rsid w:val="007B2704"/>
    <w:rsid w:val="007B792D"/>
    <w:rsid w:val="007E3DBC"/>
    <w:rsid w:val="008064B1"/>
    <w:rsid w:val="00812415"/>
    <w:rsid w:val="0082273E"/>
    <w:rsid w:val="00832A90"/>
    <w:rsid w:val="008765F4"/>
    <w:rsid w:val="008874FB"/>
    <w:rsid w:val="00891AA4"/>
    <w:rsid w:val="00893C6B"/>
    <w:rsid w:val="008C6583"/>
    <w:rsid w:val="008D1906"/>
    <w:rsid w:val="008F74AE"/>
    <w:rsid w:val="009021B2"/>
    <w:rsid w:val="00916663"/>
    <w:rsid w:val="00932481"/>
    <w:rsid w:val="009333A1"/>
    <w:rsid w:val="00942F49"/>
    <w:rsid w:val="0096516A"/>
    <w:rsid w:val="009807BE"/>
    <w:rsid w:val="00980C01"/>
    <w:rsid w:val="0098529B"/>
    <w:rsid w:val="00986150"/>
    <w:rsid w:val="00994B64"/>
    <w:rsid w:val="009B5901"/>
    <w:rsid w:val="009C522A"/>
    <w:rsid w:val="009D283A"/>
    <w:rsid w:val="009F2934"/>
    <w:rsid w:val="009F5109"/>
    <w:rsid w:val="00A0389B"/>
    <w:rsid w:val="00A066A3"/>
    <w:rsid w:val="00A07C4C"/>
    <w:rsid w:val="00A109A7"/>
    <w:rsid w:val="00A1326D"/>
    <w:rsid w:val="00A15DB3"/>
    <w:rsid w:val="00A470CB"/>
    <w:rsid w:val="00A47B00"/>
    <w:rsid w:val="00A51AE4"/>
    <w:rsid w:val="00A5562A"/>
    <w:rsid w:val="00A56581"/>
    <w:rsid w:val="00A6723F"/>
    <w:rsid w:val="00A70B70"/>
    <w:rsid w:val="00AA290F"/>
    <w:rsid w:val="00AA6D54"/>
    <w:rsid w:val="00AB6EB3"/>
    <w:rsid w:val="00AC7B8A"/>
    <w:rsid w:val="00AF259E"/>
    <w:rsid w:val="00B16838"/>
    <w:rsid w:val="00B16B84"/>
    <w:rsid w:val="00B20BF7"/>
    <w:rsid w:val="00B2178B"/>
    <w:rsid w:val="00B433D2"/>
    <w:rsid w:val="00B57055"/>
    <w:rsid w:val="00B93292"/>
    <w:rsid w:val="00B94DE0"/>
    <w:rsid w:val="00BA4BE8"/>
    <w:rsid w:val="00BD36A8"/>
    <w:rsid w:val="00C157D7"/>
    <w:rsid w:val="00C23D64"/>
    <w:rsid w:val="00C25148"/>
    <w:rsid w:val="00C539A5"/>
    <w:rsid w:val="00C56731"/>
    <w:rsid w:val="00C71133"/>
    <w:rsid w:val="00C910BF"/>
    <w:rsid w:val="00CA3046"/>
    <w:rsid w:val="00CA7677"/>
    <w:rsid w:val="00CC4CC6"/>
    <w:rsid w:val="00CC64B1"/>
    <w:rsid w:val="00CE6DBA"/>
    <w:rsid w:val="00CF3C4E"/>
    <w:rsid w:val="00D01F33"/>
    <w:rsid w:val="00D14601"/>
    <w:rsid w:val="00D4576B"/>
    <w:rsid w:val="00D5229A"/>
    <w:rsid w:val="00D72AE5"/>
    <w:rsid w:val="00D748D9"/>
    <w:rsid w:val="00D77B62"/>
    <w:rsid w:val="00D9381F"/>
    <w:rsid w:val="00DA06BA"/>
    <w:rsid w:val="00DA139A"/>
    <w:rsid w:val="00DA4EA7"/>
    <w:rsid w:val="00DA79FC"/>
    <w:rsid w:val="00DB7C0A"/>
    <w:rsid w:val="00DD0799"/>
    <w:rsid w:val="00DE2CC4"/>
    <w:rsid w:val="00DE2FEC"/>
    <w:rsid w:val="00DF35D3"/>
    <w:rsid w:val="00E032C8"/>
    <w:rsid w:val="00E079ED"/>
    <w:rsid w:val="00E21502"/>
    <w:rsid w:val="00E21A91"/>
    <w:rsid w:val="00E257E9"/>
    <w:rsid w:val="00E33F04"/>
    <w:rsid w:val="00E34618"/>
    <w:rsid w:val="00E35A5C"/>
    <w:rsid w:val="00E437EA"/>
    <w:rsid w:val="00E64E77"/>
    <w:rsid w:val="00E6773E"/>
    <w:rsid w:val="00E85663"/>
    <w:rsid w:val="00E856B9"/>
    <w:rsid w:val="00E919C4"/>
    <w:rsid w:val="00E93557"/>
    <w:rsid w:val="00EA0AA3"/>
    <w:rsid w:val="00EA2BD0"/>
    <w:rsid w:val="00ED3507"/>
    <w:rsid w:val="00ED5DF8"/>
    <w:rsid w:val="00ED7B27"/>
    <w:rsid w:val="00EE31B9"/>
    <w:rsid w:val="00EF3279"/>
    <w:rsid w:val="00EF4562"/>
    <w:rsid w:val="00EF5549"/>
    <w:rsid w:val="00F1185F"/>
    <w:rsid w:val="00F1279B"/>
    <w:rsid w:val="00F20653"/>
    <w:rsid w:val="00F20E59"/>
    <w:rsid w:val="00F32D63"/>
    <w:rsid w:val="00F64888"/>
    <w:rsid w:val="00F801F7"/>
    <w:rsid w:val="00F84B59"/>
    <w:rsid w:val="00F97E0F"/>
    <w:rsid w:val="00FB3120"/>
    <w:rsid w:val="00FB4E73"/>
    <w:rsid w:val="00FC5999"/>
    <w:rsid w:val="00FD58B4"/>
    <w:rsid w:val="00FE1AA9"/>
    <w:rsid w:val="00FE49BB"/>
    <w:rsid w:val="00FF66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2E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
    <w:name w:val="bodytext"/>
    <w:basedOn w:val="a"/>
    <w:rsid w:val="006A62EC"/>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3">
    <w:name w:val="Strong"/>
    <w:basedOn w:val="a0"/>
    <w:qFormat/>
    <w:rsid w:val="006A62EC"/>
    <w:rPr>
      <w:b/>
      <w:bCs/>
    </w:rPr>
  </w:style>
  <w:style w:type="paragraph" w:styleId="a4">
    <w:name w:val="List Paragraph"/>
    <w:basedOn w:val="a"/>
    <w:uiPriority w:val="34"/>
    <w:qFormat/>
    <w:rsid w:val="00C25148"/>
    <w:pPr>
      <w:ind w:left="720"/>
      <w:contextualSpacing/>
    </w:pPr>
    <w:rPr>
      <w:lang w:val="ru-RU"/>
    </w:rPr>
  </w:style>
  <w:style w:type="character" w:customStyle="1" w:styleId="rvts0">
    <w:name w:val="rvts0"/>
    <w:basedOn w:val="a0"/>
    <w:rsid w:val="00520059"/>
  </w:style>
  <w:style w:type="paragraph" w:styleId="a5">
    <w:name w:val="Normal (Web)"/>
    <w:basedOn w:val="a"/>
    <w:uiPriority w:val="99"/>
    <w:semiHidden/>
    <w:unhideWhenUsed/>
    <w:rsid w:val="009B5901"/>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6">
    <w:name w:val="Основний текст_"/>
    <w:basedOn w:val="a0"/>
    <w:link w:val="2"/>
    <w:rsid w:val="00D72AE5"/>
    <w:rPr>
      <w:rFonts w:ascii="Times New Roman" w:eastAsia="Times New Roman" w:hAnsi="Times New Roman" w:cs="Times New Roman"/>
      <w:sz w:val="28"/>
      <w:szCs w:val="28"/>
      <w:shd w:val="clear" w:color="auto" w:fill="FFFFFF"/>
    </w:rPr>
  </w:style>
  <w:style w:type="paragraph" w:customStyle="1" w:styleId="2">
    <w:name w:val="Основний текст2"/>
    <w:basedOn w:val="a"/>
    <w:link w:val="a6"/>
    <w:rsid w:val="00D72AE5"/>
    <w:pPr>
      <w:widowControl w:val="0"/>
      <w:shd w:val="clear" w:color="auto" w:fill="FFFFFF"/>
      <w:spacing w:before="600" w:after="300" w:line="0" w:lineRule="atLeast"/>
      <w:ind w:hanging="540"/>
      <w:jc w:val="right"/>
    </w:pPr>
    <w:rPr>
      <w:rFonts w:ascii="Times New Roman" w:eastAsia="Times New Roman" w:hAnsi="Times New Roman"/>
      <w:sz w:val="28"/>
      <w:szCs w:val="28"/>
    </w:rPr>
  </w:style>
  <w:style w:type="character" w:customStyle="1" w:styleId="1">
    <w:name w:val="Основний текст1"/>
    <w:basedOn w:val="a0"/>
    <w:rsid w:val="003D2F4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paragraph" w:styleId="a7">
    <w:name w:val="header"/>
    <w:basedOn w:val="a"/>
    <w:link w:val="a8"/>
    <w:uiPriority w:val="99"/>
    <w:semiHidden/>
    <w:unhideWhenUsed/>
    <w:rsid w:val="00142BB7"/>
    <w:pPr>
      <w:tabs>
        <w:tab w:val="center" w:pos="4819"/>
        <w:tab w:val="right" w:pos="9639"/>
      </w:tabs>
      <w:spacing w:after="0" w:line="240" w:lineRule="auto"/>
    </w:pPr>
  </w:style>
  <w:style w:type="character" w:customStyle="1" w:styleId="a8">
    <w:name w:val="Верхній колонтитул Знак"/>
    <w:basedOn w:val="a0"/>
    <w:link w:val="a7"/>
    <w:uiPriority w:val="99"/>
    <w:semiHidden/>
    <w:rsid w:val="00142BB7"/>
    <w:rPr>
      <w:rFonts w:ascii="Calibri" w:eastAsia="Calibri" w:hAnsi="Calibri" w:cs="Times New Roman"/>
    </w:rPr>
  </w:style>
  <w:style w:type="paragraph" w:styleId="a9">
    <w:name w:val="footer"/>
    <w:basedOn w:val="a"/>
    <w:link w:val="aa"/>
    <w:uiPriority w:val="99"/>
    <w:unhideWhenUsed/>
    <w:rsid w:val="00142BB7"/>
    <w:pPr>
      <w:tabs>
        <w:tab w:val="center" w:pos="4819"/>
        <w:tab w:val="right" w:pos="9639"/>
      </w:tabs>
      <w:spacing w:after="0" w:line="240" w:lineRule="auto"/>
    </w:pPr>
  </w:style>
  <w:style w:type="character" w:customStyle="1" w:styleId="aa">
    <w:name w:val="Нижній колонтитул Знак"/>
    <w:basedOn w:val="a0"/>
    <w:link w:val="a9"/>
    <w:uiPriority w:val="99"/>
    <w:rsid w:val="00142BB7"/>
    <w:rPr>
      <w:rFonts w:ascii="Calibri" w:eastAsia="Calibri" w:hAnsi="Calibri" w:cs="Times New Roman"/>
    </w:rPr>
  </w:style>
  <w:style w:type="paragraph" w:styleId="ab">
    <w:name w:val="Balloon Text"/>
    <w:basedOn w:val="a"/>
    <w:link w:val="ac"/>
    <w:uiPriority w:val="99"/>
    <w:semiHidden/>
    <w:unhideWhenUsed/>
    <w:rsid w:val="00832A90"/>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832A9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5630525">
      <w:bodyDiv w:val="1"/>
      <w:marLeft w:val="0"/>
      <w:marRight w:val="0"/>
      <w:marTop w:val="0"/>
      <w:marBottom w:val="0"/>
      <w:divBdr>
        <w:top w:val="none" w:sz="0" w:space="0" w:color="auto"/>
        <w:left w:val="none" w:sz="0" w:space="0" w:color="auto"/>
        <w:bottom w:val="none" w:sz="0" w:space="0" w:color="auto"/>
        <w:right w:val="none" w:sz="0" w:space="0" w:color="auto"/>
      </w:divBdr>
      <w:divsChild>
        <w:div w:id="66389907">
          <w:marLeft w:val="0"/>
          <w:marRight w:val="0"/>
          <w:marTop w:val="0"/>
          <w:marBottom w:val="0"/>
          <w:divBdr>
            <w:top w:val="none" w:sz="0" w:space="0" w:color="auto"/>
            <w:left w:val="none" w:sz="0" w:space="0" w:color="auto"/>
            <w:bottom w:val="none" w:sz="0" w:space="0" w:color="auto"/>
            <w:right w:val="none" w:sz="0" w:space="0" w:color="auto"/>
          </w:divBdr>
        </w:div>
        <w:div w:id="278100617">
          <w:marLeft w:val="0"/>
          <w:marRight w:val="0"/>
          <w:marTop w:val="0"/>
          <w:marBottom w:val="0"/>
          <w:divBdr>
            <w:top w:val="none" w:sz="0" w:space="0" w:color="auto"/>
            <w:left w:val="none" w:sz="0" w:space="0" w:color="auto"/>
            <w:bottom w:val="none" w:sz="0" w:space="0" w:color="auto"/>
            <w:right w:val="none" w:sz="0" w:space="0" w:color="auto"/>
          </w:divBdr>
        </w:div>
      </w:divsChild>
    </w:div>
    <w:div w:id="473834470">
      <w:bodyDiv w:val="1"/>
      <w:marLeft w:val="0"/>
      <w:marRight w:val="0"/>
      <w:marTop w:val="0"/>
      <w:marBottom w:val="0"/>
      <w:divBdr>
        <w:top w:val="none" w:sz="0" w:space="0" w:color="auto"/>
        <w:left w:val="none" w:sz="0" w:space="0" w:color="auto"/>
        <w:bottom w:val="none" w:sz="0" w:space="0" w:color="auto"/>
        <w:right w:val="none" w:sz="0" w:space="0" w:color="auto"/>
      </w:divBdr>
      <w:divsChild>
        <w:div w:id="380860384">
          <w:marLeft w:val="0"/>
          <w:marRight w:val="0"/>
          <w:marTop w:val="0"/>
          <w:marBottom w:val="0"/>
          <w:divBdr>
            <w:top w:val="none" w:sz="0" w:space="0" w:color="auto"/>
            <w:left w:val="none" w:sz="0" w:space="0" w:color="auto"/>
            <w:bottom w:val="none" w:sz="0" w:space="0" w:color="auto"/>
            <w:right w:val="none" w:sz="0" w:space="0" w:color="auto"/>
          </w:divBdr>
        </w:div>
        <w:div w:id="175703687">
          <w:marLeft w:val="0"/>
          <w:marRight w:val="0"/>
          <w:marTop w:val="0"/>
          <w:marBottom w:val="0"/>
          <w:divBdr>
            <w:top w:val="none" w:sz="0" w:space="0" w:color="auto"/>
            <w:left w:val="none" w:sz="0" w:space="0" w:color="auto"/>
            <w:bottom w:val="none" w:sz="0" w:space="0" w:color="auto"/>
            <w:right w:val="none" w:sz="0" w:space="0" w:color="auto"/>
          </w:divBdr>
        </w:div>
        <w:div w:id="1785297590">
          <w:marLeft w:val="0"/>
          <w:marRight w:val="0"/>
          <w:marTop w:val="0"/>
          <w:marBottom w:val="0"/>
          <w:divBdr>
            <w:top w:val="none" w:sz="0" w:space="0" w:color="auto"/>
            <w:left w:val="none" w:sz="0" w:space="0" w:color="auto"/>
            <w:bottom w:val="none" w:sz="0" w:space="0" w:color="auto"/>
            <w:right w:val="none" w:sz="0" w:space="0" w:color="auto"/>
          </w:divBdr>
        </w:div>
        <w:div w:id="954409062">
          <w:marLeft w:val="0"/>
          <w:marRight w:val="0"/>
          <w:marTop w:val="0"/>
          <w:marBottom w:val="0"/>
          <w:divBdr>
            <w:top w:val="none" w:sz="0" w:space="0" w:color="auto"/>
            <w:left w:val="none" w:sz="0" w:space="0" w:color="auto"/>
            <w:bottom w:val="none" w:sz="0" w:space="0" w:color="auto"/>
            <w:right w:val="none" w:sz="0" w:space="0" w:color="auto"/>
          </w:divBdr>
        </w:div>
        <w:div w:id="1760324041">
          <w:marLeft w:val="0"/>
          <w:marRight w:val="0"/>
          <w:marTop w:val="0"/>
          <w:marBottom w:val="0"/>
          <w:divBdr>
            <w:top w:val="none" w:sz="0" w:space="0" w:color="auto"/>
            <w:left w:val="none" w:sz="0" w:space="0" w:color="auto"/>
            <w:bottom w:val="none" w:sz="0" w:space="0" w:color="auto"/>
            <w:right w:val="none" w:sz="0" w:space="0" w:color="auto"/>
          </w:divBdr>
        </w:div>
        <w:div w:id="1655841054">
          <w:marLeft w:val="0"/>
          <w:marRight w:val="0"/>
          <w:marTop w:val="0"/>
          <w:marBottom w:val="0"/>
          <w:divBdr>
            <w:top w:val="none" w:sz="0" w:space="0" w:color="auto"/>
            <w:left w:val="none" w:sz="0" w:space="0" w:color="auto"/>
            <w:bottom w:val="none" w:sz="0" w:space="0" w:color="auto"/>
            <w:right w:val="none" w:sz="0" w:space="0" w:color="auto"/>
          </w:divBdr>
        </w:div>
        <w:div w:id="328145806">
          <w:marLeft w:val="0"/>
          <w:marRight w:val="0"/>
          <w:marTop w:val="0"/>
          <w:marBottom w:val="0"/>
          <w:divBdr>
            <w:top w:val="none" w:sz="0" w:space="0" w:color="auto"/>
            <w:left w:val="none" w:sz="0" w:space="0" w:color="auto"/>
            <w:bottom w:val="none" w:sz="0" w:space="0" w:color="auto"/>
            <w:right w:val="none" w:sz="0" w:space="0" w:color="auto"/>
          </w:divBdr>
        </w:div>
      </w:divsChild>
    </w:div>
    <w:div w:id="712653147">
      <w:bodyDiv w:val="1"/>
      <w:marLeft w:val="0"/>
      <w:marRight w:val="0"/>
      <w:marTop w:val="0"/>
      <w:marBottom w:val="0"/>
      <w:divBdr>
        <w:top w:val="none" w:sz="0" w:space="0" w:color="auto"/>
        <w:left w:val="none" w:sz="0" w:space="0" w:color="auto"/>
        <w:bottom w:val="none" w:sz="0" w:space="0" w:color="auto"/>
        <w:right w:val="none" w:sz="0" w:space="0" w:color="auto"/>
      </w:divBdr>
      <w:divsChild>
        <w:div w:id="193931813">
          <w:marLeft w:val="0"/>
          <w:marRight w:val="0"/>
          <w:marTop w:val="0"/>
          <w:marBottom w:val="0"/>
          <w:divBdr>
            <w:top w:val="none" w:sz="0" w:space="0" w:color="auto"/>
            <w:left w:val="none" w:sz="0" w:space="0" w:color="auto"/>
            <w:bottom w:val="none" w:sz="0" w:space="0" w:color="auto"/>
            <w:right w:val="none" w:sz="0" w:space="0" w:color="auto"/>
          </w:divBdr>
        </w:div>
        <w:div w:id="1866823005">
          <w:marLeft w:val="0"/>
          <w:marRight w:val="0"/>
          <w:marTop w:val="0"/>
          <w:marBottom w:val="0"/>
          <w:divBdr>
            <w:top w:val="none" w:sz="0" w:space="0" w:color="auto"/>
            <w:left w:val="none" w:sz="0" w:space="0" w:color="auto"/>
            <w:bottom w:val="none" w:sz="0" w:space="0" w:color="auto"/>
            <w:right w:val="none" w:sz="0" w:space="0" w:color="auto"/>
          </w:divBdr>
        </w:div>
        <w:div w:id="739330652">
          <w:marLeft w:val="0"/>
          <w:marRight w:val="0"/>
          <w:marTop w:val="0"/>
          <w:marBottom w:val="0"/>
          <w:divBdr>
            <w:top w:val="none" w:sz="0" w:space="0" w:color="auto"/>
            <w:left w:val="none" w:sz="0" w:space="0" w:color="auto"/>
            <w:bottom w:val="none" w:sz="0" w:space="0" w:color="auto"/>
            <w:right w:val="none" w:sz="0" w:space="0" w:color="auto"/>
          </w:divBdr>
        </w:div>
        <w:div w:id="1288587268">
          <w:marLeft w:val="0"/>
          <w:marRight w:val="0"/>
          <w:marTop w:val="0"/>
          <w:marBottom w:val="0"/>
          <w:divBdr>
            <w:top w:val="none" w:sz="0" w:space="0" w:color="auto"/>
            <w:left w:val="none" w:sz="0" w:space="0" w:color="auto"/>
            <w:bottom w:val="none" w:sz="0" w:space="0" w:color="auto"/>
            <w:right w:val="none" w:sz="0" w:space="0" w:color="auto"/>
          </w:divBdr>
        </w:div>
        <w:div w:id="1644656621">
          <w:marLeft w:val="0"/>
          <w:marRight w:val="0"/>
          <w:marTop w:val="0"/>
          <w:marBottom w:val="0"/>
          <w:divBdr>
            <w:top w:val="none" w:sz="0" w:space="0" w:color="auto"/>
            <w:left w:val="none" w:sz="0" w:space="0" w:color="auto"/>
            <w:bottom w:val="none" w:sz="0" w:space="0" w:color="auto"/>
            <w:right w:val="none" w:sz="0" w:space="0" w:color="auto"/>
          </w:divBdr>
        </w:div>
        <w:div w:id="1503396191">
          <w:marLeft w:val="0"/>
          <w:marRight w:val="0"/>
          <w:marTop w:val="0"/>
          <w:marBottom w:val="0"/>
          <w:divBdr>
            <w:top w:val="none" w:sz="0" w:space="0" w:color="auto"/>
            <w:left w:val="none" w:sz="0" w:space="0" w:color="auto"/>
            <w:bottom w:val="none" w:sz="0" w:space="0" w:color="auto"/>
            <w:right w:val="none" w:sz="0" w:space="0" w:color="auto"/>
          </w:divBdr>
        </w:div>
      </w:divsChild>
    </w:div>
    <w:div w:id="875657938">
      <w:bodyDiv w:val="1"/>
      <w:marLeft w:val="0"/>
      <w:marRight w:val="0"/>
      <w:marTop w:val="0"/>
      <w:marBottom w:val="0"/>
      <w:divBdr>
        <w:top w:val="none" w:sz="0" w:space="0" w:color="auto"/>
        <w:left w:val="none" w:sz="0" w:space="0" w:color="auto"/>
        <w:bottom w:val="none" w:sz="0" w:space="0" w:color="auto"/>
        <w:right w:val="none" w:sz="0" w:space="0" w:color="auto"/>
      </w:divBdr>
      <w:divsChild>
        <w:div w:id="2110735934">
          <w:marLeft w:val="0"/>
          <w:marRight w:val="0"/>
          <w:marTop w:val="0"/>
          <w:marBottom w:val="0"/>
          <w:divBdr>
            <w:top w:val="none" w:sz="0" w:space="0" w:color="auto"/>
            <w:left w:val="none" w:sz="0" w:space="0" w:color="auto"/>
            <w:bottom w:val="none" w:sz="0" w:space="0" w:color="auto"/>
            <w:right w:val="none" w:sz="0" w:space="0" w:color="auto"/>
          </w:divBdr>
        </w:div>
        <w:div w:id="1146240654">
          <w:marLeft w:val="0"/>
          <w:marRight w:val="0"/>
          <w:marTop w:val="0"/>
          <w:marBottom w:val="0"/>
          <w:divBdr>
            <w:top w:val="none" w:sz="0" w:space="0" w:color="auto"/>
            <w:left w:val="none" w:sz="0" w:space="0" w:color="auto"/>
            <w:bottom w:val="none" w:sz="0" w:space="0" w:color="auto"/>
            <w:right w:val="none" w:sz="0" w:space="0" w:color="auto"/>
          </w:divBdr>
        </w:div>
        <w:div w:id="2030717389">
          <w:marLeft w:val="0"/>
          <w:marRight w:val="0"/>
          <w:marTop w:val="0"/>
          <w:marBottom w:val="0"/>
          <w:divBdr>
            <w:top w:val="none" w:sz="0" w:space="0" w:color="auto"/>
            <w:left w:val="none" w:sz="0" w:space="0" w:color="auto"/>
            <w:bottom w:val="none" w:sz="0" w:space="0" w:color="auto"/>
            <w:right w:val="none" w:sz="0" w:space="0" w:color="auto"/>
          </w:divBdr>
        </w:div>
        <w:div w:id="1352418485">
          <w:marLeft w:val="0"/>
          <w:marRight w:val="0"/>
          <w:marTop w:val="0"/>
          <w:marBottom w:val="0"/>
          <w:divBdr>
            <w:top w:val="none" w:sz="0" w:space="0" w:color="auto"/>
            <w:left w:val="none" w:sz="0" w:space="0" w:color="auto"/>
            <w:bottom w:val="none" w:sz="0" w:space="0" w:color="auto"/>
            <w:right w:val="none" w:sz="0" w:space="0" w:color="auto"/>
          </w:divBdr>
        </w:div>
        <w:div w:id="1804618331">
          <w:marLeft w:val="0"/>
          <w:marRight w:val="0"/>
          <w:marTop w:val="0"/>
          <w:marBottom w:val="0"/>
          <w:divBdr>
            <w:top w:val="none" w:sz="0" w:space="0" w:color="auto"/>
            <w:left w:val="none" w:sz="0" w:space="0" w:color="auto"/>
            <w:bottom w:val="none" w:sz="0" w:space="0" w:color="auto"/>
            <w:right w:val="none" w:sz="0" w:space="0" w:color="auto"/>
          </w:divBdr>
        </w:div>
        <w:div w:id="693072654">
          <w:marLeft w:val="0"/>
          <w:marRight w:val="0"/>
          <w:marTop w:val="0"/>
          <w:marBottom w:val="0"/>
          <w:divBdr>
            <w:top w:val="none" w:sz="0" w:space="0" w:color="auto"/>
            <w:left w:val="none" w:sz="0" w:space="0" w:color="auto"/>
            <w:bottom w:val="none" w:sz="0" w:space="0" w:color="auto"/>
            <w:right w:val="none" w:sz="0" w:space="0" w:color="auto"/>
          </w:divBdr>
        </w:div>
        <w:div w:id="2143309644">
          <w:marLeft w:val="0"/>
          <w:marRight w:val="0"/>
          <w:marTop w:val="0"/>
          <w:marBottom w:val="0"/>
          <w:divBdr>
            <w:top w:val="none" w:sz="0" w:space="0" w:color="auto"/>
            <w:left w:val="none" w:sz="0" w:space="0" w:color="auto"/>
            <w:bottom w:val="none" w:sz="0" w:space="0" w:color="auto"/>
            <w:right w:val="none" w:sz="0" w:space="0" w:color="auto"/>
          </w:divBdr>
        </w:div>
      </w:divsChild>
    </w:div>
    <w:div w:id="1030646731">
      <w:bodyDiv w:val="1"/>
      <w:marLeft w:val="0"/>
      <w:marRight w:val="0"/>
      <w:marTop w:val="0"/>
      <w:marBottom w:val="0"/>
      <w:divBdr>
        <w:top w:val="none" w:sz="0" w:space="0" w:color="auto"/>
        <w:left w:val="none" w:sz="0" w:space="0" w:color="auto"/>
        <w:bottom w:val="none" w:sz="0" w:space="0" w:color="auto"/>
        <w:right w:val="none" w:sz="0" w:space="0" w:color="auto"/>
      </w:divBdr>
      <w:divsChild>
        <w:div w:id="338891323">
          <w:marLeft w:val="0"/>
          <w:marRight w:val="0"/>
          <w:marTop w:val="0"/>
          <w:marBottom w:val="0"/>
          <w:divBdr>
            <w:top w:val="none" w:sz="0" w:space="0" w:color="auto"/>
            <w:left w:val="none" w:sz="0" w:space="0" w:color="auto"/>
            <w:bottom w:val="none" w:sz="0" w:space="0" w:color="auto"/>
            <w:right w:val="none" w:sz="0" w:space="0" w:color="auto"/>
          </w:divBdr>
        </w:div>
        <w:div w:id="1669405886">
          <w:marLeft w:val="0"/>
          <w:marRight w:val="0"/>
          <w:marTop w:val="0"/>
          <w:marBottom w:val="0"/>
          <w:divBdr>
            <w:top w:val="none" w:sz="0" w:space="0" w:color="auto"/>
            <w:left w:val="none" w:sz="0" w:space="0" w:color="auto"/>
            <w:bottom w:val="none" w:sz="0" w:space="0" w:color="auto"/>
            <w:right w:val="none" w:sz="0" w:space="0" w:color="auto"/>
          </w:divBdr>
        </w:div>
      </w:divsChild>
    </w:div>
    <w:div w:id="1119301689">
      <w:bodyDiv w:val="1"/>
      <w:marLeft w:val="0"/>
      <w:marRight w:val="0"/>
      <w:marTop w:val="0"/>
      <w:marBottom w:val="0"/>
      <w:divBdr>
        <w:top w:val="none" w:sz="0" w:space="0" w:color="auto"/>
        <w:left w:val="none" w:sz="0" w:space="0" w:color="auto"/>
        <w:bottom w:val="none" w:sz="0" w:space="0" w:color="auto"/>
        <w:right w:val="none" w:sz="0" w:space="0" w:color="auto"/>
      </w:divBdr>
      <w:divsChild>
        <w:div w:id="2030717640">
          <w:marLeft w:val="0"/>
          <w:marRight w:val="0"/>
          <w:marTop w:val="0"/>
          <w:marBottom w:val="0"/>
          <w:divBdr>
            <w:top w:val="none" w:sz="0" w:space="0" w:color="auto"/>
            <w:left w:val="none" w:sz="0" w:space="0" w:color="auto"/>
            <w:bottom w:val="none" w:sz="0" w:space="0" w:color="auto"/>
            <w:right w:val="none" w:sz="0" w:space="0" w:color="auto"/>
          </w:divBdr>
        </w:div>
        <w:div w:id="1860387837">
          <w:marLeft w:val="0"/>
          <w:marRight w:val="0"/>
          <w:marTop w:val="0"/>
          <w:marBottom w:val="0"/>
          <w:divBdr>
            <w:top w:val="none" w:sz="0" w:space="0" w:color="auto"/>
            <w:left w:val="none" w:sz="0" w:space="0" w:color="auto"/>
            <w:bottom w:val="none" w:sz="0" w:space="0" w:color="auto"/>
            <w:right w:val="none" w:sz="0" w:space="0" w:color="auto"/>
          </w:divBdr>
        </w:div>
        <w:div w:id="1613509861">
          <w:marLeft w:val="0"/>
          <w:marRight w:val="0"/>
          <w:marTop w:val="0"/>
          <w:marBottom w:val="0"/>
          <w:divBdr>
            <w:top w:val="none" w:sz="0" w:space="0" w:color="auto"/>
            <w:left w:val="none" w:sz="0" w:space="0" w:color="auto"/>
            <w:bottom w:val="none" w:sz="0" w:space="0" w:color="auto"/>
            <w:right w:val="none" w:sz="0" w:space="0" w:color="auto"/>
          </w:divBdr>
        </w:div>
        <w:div w:id="1324697948">
          <w:marLeft w:val="0"/>
          <w:marRight w:val="0"/>
          <w:marTop w:val="0"/>
          <w:marBottom w:val="0"/>
          <w:divBdr>
            <w:top w:val="none" w:sz="0" w:space="0" w:color="auto"/>
            <w:left w:val="none" w:sz="0" w:space="0" w:color="auto"/>
            <w:bottom w:val="none" w:sz="0" w:space="0" w:color="auto"/>
            <w:right w:val="none" w:sz="0" w:space="0" w:color="auto"/>
          </w:divBdr>
        </w:div>
        <w:div w:id="1909071473">
          <w:marLeft w:val="0"/>
          <w:marRight w:val="0"/>
          <w:marTop w:val="0"/>
          <w:marBottom w:val="0"/>
          <w:divBdr>
            <w:top w:val="none" w:sz="0" w:space="0" w:color="auto"/>
            <w:left w:val="none" w:sz="0" w:space="0" w:color="auto"/>
            <w:bottom w:val="none" w:sz="0" w:space="0" w:color="auto"/>
            <w:right w:val="none" w:sz="0" w:space="0" w:color="auto"/>
          </w:divBdr>
        </w:div>
        <w:div w:id="1728798271">
          <w:marLeft w:val="0"/>
          <w:marRight w:val="0"/>
          <w:marTop w:val="0"/>
          <w:marBottom w:val="0"/>
          <w:divBdr>
            <w:top w:val="none" w:sz="0" w:space="0" w:color="auto"/>
            <w:left w:val="none" w:sz="0" w:space="0" w:color="auto"/>
            <w:bottom w:val="none" w:sz="0" w:space="0" w:color="auto"/>
            <w:right w:val="none" w:sz="0" w:space="0" w:color="auto"/>
          </w:divBdr>
        </w:div>
      </w:divsChild>
    </w:div>
    <w:div w:id="1700937378">
      <w:bodyDiv w:val="1"/>
      <w:marLeft w:val="0"/>
      <w:marRight w:val="0"/>
      <w:marTop w:val="0"/>
      <w:marBottom w:val="0"/>
      <w:divBdr>
        <w:top w:val="none" w:sz="0" w:space="0" w:color="auto"/>
        <w:left w:val="none" w:sz="0" w:space="0" w:color="auto"/>
        <w:bottom w:val="none" w:sz="0" w:space="0" w:color="auto"/>
        <w:right w:val="none" w:sz="0" w:space="0" w:color="auto"/>
      </w:divBdr>
      <w:divsChild>
        <w:div w:id="2050763246">
          <w:marLeft w:val="0"/>
          <w:marRight w:val="0"/>
          <w:marTop w:val="0"/>
          <w:marBottom w:val="0"/>
          <w:divBdr>
            <w:top w:val="none" w:sz="0" w:space="0" w:color="auto"/>
            <w:left w:val="none" w:sz="0" w:space="0" w:color="auto"/>
            <w:bottom w:val="none" w:sz="0" w:space="0" w:color="auto"/>
            <w:right w:val="none" w:sz="0" w:space="0" w:color="auto"/>
          </w:divBdr>
        </w:div>
        <w:div w:id="788473568">
          <w:marLeft w:val="0"/>
          <w:marRight w:val="0"/>
          <w:marTop w:val="0"/>
          <w:marBottom w:val="0"/>
          <w:divBdr>
            <w:top w:val="none" w:sz="0" w:space="0" w:color="auto"/>
            <w:left w:val="none" w:sz="0" w:space="0" w:color="auto"/>
            <w:bottom w:val="none" w:sz="0" w:space="0" w:color="auto"/>
            <w:right w:val="none" w:sz="0" w:space="0" w:color="auto"/>
          </w:divBdr>
        </w:div>
        <w:div w:id="1904022803">
          <w:marLeft w:val="0"/>
          <w:marRight w:val="0"/>
          <w:marTop w:val="0"/>
          <w:marBottom w:val="0"/>
          <w:divBdr>
            <w:top w:val="none" w:sz="0" w:space="0" w:color="auto"/>
            <w:left w:val="none" w:sz="0" w:space="0" w:color="auto"/>
            <w:bottom w:val="none" w:sz="0" w:space="0" w:color="auto"/>
            <w:right w:val="none" w:sz="0" w:space="0" w:color="auto"/>
          </w:divBdr>
        </w:div>
        <w:div w:id="1989284654">
          <w:marLeft w:val="0"/>
          <w:marRight w:val="0"/>
          <w:marTop w:val="0"/>
          <w:marBottom w:val="0"/>
          <w:divBdr>
            <w:top w:val="none" w:sz="0" w:space="0" w:color="auto"/>
            <w:left w:val="none" w:sz="0" w:space="0" w:color="auto"/>
            <w:bottom w:val="none" w:sz="0" w:space="0" w:color="auto"/>
            <w:right w:val="none" w:sz="0" w:space="0" w:color="auto"/>
          </w:divBdr>
        </w:div>
        <w:div w:id="1296645297">
          <w:marLeft w:val="0"/>
          <w:marRight w:val="0"/>
          <w:marTop w:val="0"/>
          <w:marBottom w:val="0"/>
          <w:divBdr>
            <w:top w:val="none" w:sz="0" w:space="0" w:color="auto"/>
            <w:left w:val="none" w:sz="0" w:space="0" w:color="auto"/>
            <w:bottom w:val="none" w:sz="0" w:space="0" w:color="auto"/>
            <w:right w:val="none" w:sz="0" w:space="0" w:color="auto"/>
          </w:divBdr>
        </w:div>
        <w:div w:id="1853454473">
          <w:marLeft w:val="0"/>
          <w:marRight w:val="0"/>
          <w:marTop w:val="0"/>
          <w:marBottom w:val="0"/>
          <w:divBdr>
            <w:top w:val="none" w:sz="0" w:space="0" w:color="auto"/>
            <w:left w:val="none" w:sz="0" w:space="0" w:color="auto"/>
            <w:bottom w:val="none" w:sz="0" w:space="0" w:color="auto"/>
            <w:right w:val="none" w:sz="0" w:space="0" w:color="auto"/>
          </w:divBdr>
        </w:div>
        <w:div w:id="1549299746">
          <w:marLeft w:val="0"/>
          <w:marRight w:val="0"/>
          <w:marTop w:val="0"/>
          <w:marBottom w:val="0"/>
          <w:divBdr>
            <w:top w:val="none" w:sz="0" w:space="0" w:color="auto"/>
            <w:left w:val="none" w:sz="0" w:space="0" w:color="auto"/>
            <w:bottom w:val="none" w:sz="0" w:space="0" w:color="auto"/>
            <w:right w:val="none" w:sz="0" w:space="0" w:color="auto"/>
          </w:divBdr>
        </w:div>
      </w:divsChild>
    </w:div>
    <w:div w:id="1772972233">
      <w:bodyDiv w:val="1"/>
      <w:marLeft w:val="0"/>
      <w:marRight w:val="0"/>
      <w:marTop w:val="0"/>
      <w:marBottom w:val="0"/>
      <w:divBdr>
        <w:top w:val="none" w:sz="0" w:space="0" w:color="auto"/>
        <w:left w:val="none" w:sz="0" w:space="0" w:color="auto"/>
        <w:bottom w:val="none" w:sz="0" w:space="0" w:color="auto"/>
        <w:right w:val="none" w:sz="0" w:space="0" w:color="auto"/>
      </w:divBdr>
      <w:divsChild>
        <w:div w:id="1298993830">
          <w:marLeft w:val="0"/>
          <w:marRight w:val="0"/>
          <w:marTop w:val="0"/>
          <w:marBottom w:val="0"/>
          <w:divBdr>
            <w:top w:val="none" w:sz="0" w:space="0" w:color="auto"/>
            <w:left w:val="none" w:sz="0" w:space="0" w:color="auto"/>
            <w:bottom w:val="none" w:sz="0" w:space="0" w:color="auto"/>
            <w:right w:val="none" w:sz="0" w:space="0" w:color="auto"/>
          </w:divBdr>
        </w:div>
      </w:divsChild>
    </w:div>
    <w:div w:id="2081704934">
      <w:bodyDiv w:val="1"/>
      <w:marLeft w:val="0"/>
      <w:marRight w:val="0"/>
      <w:marTop w:val="0"/>
      <w:marBottom w:val="0"/>
      <w:divBdr>
        <w:top w:val="none" w:sz="0" w:space="0" w:color="auto"/>
        <w:left w:val="none" w:sz="0" w:space="0" w:color="auto"/>
        <w:bottom w:val="none" w:sz="0" w:space="0" w:color="auto"/>
        <w:right w:val="none" w:sz="0" w:space="0" w:color="auto"/>
      </w:divBdr>
      <w:divsChild>
        <w:div w:id="963652160">
          <w:marLeft w:val="0"/>
          <w:marRight w:val="0"/>
          <w:marTop w:val="0"/>
          <w:marBottom w:val="0"/>
          <w:divBdr>
            <w:top w:val="none" w:sz="0" w:space="0" w:color="auto"/>
            <w:left w:val="none" w:sz="0" w:space="0" w:color="auto"/>
            <w:bottom w:val="none" w:sz="0" w:space="0" w:color="auto"/>
            <w:right w:val="none" w:sz="0" w:space="0" w:color="auto"/>
          </w:divBdr>
        </w:div>
        <w:div w:id="1685588438">
          <w:marLeft w:val="0"/>
          <w:marRight w:val="0"/>
          <w:marTop w:val="0"/>
          <w:marBottom w:val="0"/>
          <w:divBdr>
            <w:top w:val="none" w:sz="0" w:space="0" w:color="auto"/>
            <w:left w:val="none" w:sz="0" w:space="0" w:color="auto"/>
            <w:bottom w:val="none" w:sz="0" w:space="0" w:color="auto"/>
            <w:right w:val="none" w:sz="0" w:space="0" w:color="auto"/>
          </w:divBdr>
        </w:div>
        <w:div w:id="1856652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CCEEBC-3551-40DF-BFF5-B343B17A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10550</Words>
  <Characters>6015</Characters>
  <Application>Microsoft Office Word</Application>
  <DocSecurity>0</DocSecurity>
  <Lines>50</Lines>
  <Paragraphs>33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Неколяк (VRU-IMP23-UKR - o.nekolyak)</dc:creator>
  <cp:lastModifiedBy>Ігор Краснощок (VRU-OLDI3-IGR - i.krasnoshchok)</cp:lastModifiedBy>
  <cp:revision>2</cp:revision>
  <cp:lastPrinted>2018-11-07T09:41:00Z</cp:lastPrinted>
  <dcterms:created xsi:type="dcterms:W3CDTF">2018-11-08T10:19:00Z</dcterms:created>
  <dcterms:modified xsi:type="dcterms:W3CDTF">2018-11-08T10:19:00Z</dcterms:modified>
</cp:coreProperties>
</file>