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771" w:rsidRPr="00D76991" w:rsidRDefault="003B2771" w:rsidP="003B2771">
      <w:pPr>
        <w:ind w:firstLine="709"/>
        <w:contextualSpacing/>
        <w:jc w:val="center"/>
        <w:rPr>
          <w:rStyle w:val="a7"/>
          <w:b/>
          <w:i/>
          <w:szCs w:val="28"/>
          <w:lang w:val="uk-UA"/>
        </w:rPr>
      </w:pPr>
      <w:r w:rsidRPr="00D76991">
        <w:rPr>
          <w:rStyle w:val="a7"/>
          <w:b/>
          <w:szCs w:val="28"/>
          <w:lang w:val="uk-UA"/>
        </w:rPr>
        <w:t>Відгук офіційного</w:t>
      </w:r>
      <w:r w:rsidRPr="00D76991">
        <w:rPr>
          <w:rStyle w:val="a7"/>
          <w:rFonts w:eastAsiaTheme="majorEastAsia"/>
          <w:b/>
          <w:lang w:val="uk-UA"/>
        </w:rPr>
        <w:t xml:space="preserve"> </w:t>
      </w:r>
      <w:r w:rsidRPr="00D76991">
        <w:rPr>
          <w:rStyle w:val="a7"/>
          <w:b/>
          <w:szCs w:val="28"/>
          <w:lang w:val="uk-UA"/>
        </w:rPr>
        <w:t>опонента</w:t>
      </w:r>
    </w:p>
    <w:p w:rsidR="003B2771" w:rsidRPr="00D76991" w:rsidRDefault="003B2771" w:rsidP="003B2771">
      <w:pPr>
        <w:pStyle w:val="BodyText31"/>
        <w:ind w:firstLine="709"/>
        <w:rPr>
          <w:rFonts w:ascii="Times New Roman CYR" w:hAnsi="Times New Roman CYR" w:cs="Times New Roman CYR"/>
          <w:sz w:val="28"/>
          <w:szCs w:val="28"/>
        </w:rPr>
      </w:pPr>
      <w:r w:rsidRPr="00D76991">
        <w:rPr>
          <w:rStyle w:val="a7"/>
          <w:szCs w:val="28"/>
        </w:rPr>
        <w:t>на дисертацію</w:t>
      </w:r>
      <w:r w:rsidRPr="00D76991">
        <w:rPr>
          <w:rStyle w:val="a7"/>
          <w:rFonts w:eastAsiaTheme="majorEastAsia"/>
        </w:rPr>
        <w:t xml:space="preserve"> ІЗАЙ Ірини Миколаївни</w:t>
      </w:r>
    </w:p>
    <w:p w:rsidR="003B2771" w:rsidRPr="00D76991" w:rsidRDefault="003B2771" w:rsidP="003B2771">
      <w:pPr>
        <w:ind w:firstLine="709"/>
        <w:jc w:val="center"/>
        <w:rPr>
          <w:rStyle w:val="a7"/>
          <w:b/>
          <w:i/>
          <w:szCs w:val="28"/>
          <w:lang w:val="uk-UA"/>
        </w:rPr>
      </w:pPr>
      <w:r w:rsidRPr="00D76991">
        <w:rPr>
          <w:b/>
          <w:bCs/>
          <w:sz w:val="28"/>
          <w:szCs w:val="28"/>
          <w:lang w:val="uk-UA"/>
        </w:rPr>
        <w:t xml:space="preserve">«Кримінально-правова протидія втручанню в діяльність працівників правоохоронних органів», </w:t>
      </w:r>
      <w:r w:rsidRPr="00D76991">
        <w:rPr>
          <w:rStyle w:val="a7"/>
          <w:b/>
          <w:szCs w:val="28"/>
          <w:lang w:val="uk-UA"/>
        </w:rPr>
        <w:t>подану на здобуття</w:t>
      </w:r>
      <w:r w:rsidRPr="00D76991">
        <w:rPr>
          <w:rStyle w:val="a7"/>
          <w:rFonts w:eastAsiaTheme="majorEastAsia"/>
          <w:b/>
          <w:lang w:val="uk-UA"/>
        </w:rPr>
        <w:t xml:space="preserve"> </w:t>
      </w:r>
      <w:r w:rsidRPr="00D76991">
        <w:rPr>
          <w:rStyle w:val="a7"/>
          <w:b/>
          <w:szCs w:val="28"/>
          <w:lang w:val="uk-UA"/>
        </w:rPr>
        <w:t>наукового</w:t>
      </w:r>
      <w:r w:rsidRPr="00D76991">
        <w:rPr>
          <w:rStyle w:val="a7"/>
          <w:rFonts w:eastAsiaTheme="majorEastAsia"/>
          <w:b/>
          <w:lang w:val="uk-UA"/>
        </w:rPr>
        <w:t xml:space="preserve"> </w:t>
      </w:r>
      <w:r w:rsidRPr="00D76991">
        <w:rPr>
          <w:rStyle w:val="a7"/>
          <w:b/>
          <w:szCs w:val="28"/>
          <w:lang w:val="uk-UA"/>
        </w:rPr>
        <w:t>ступеня кандидата юридичних наук зі</w:t>
      </w:r>
      <w:r w:rsidRPr="00D76991">
        <w:rPr>
          <w:rStyle w:val="a7"/>
          <w:rFonts w:eastAsiaTheme="majorEastAsia"/>
          <w:b/>
          <w:lang w:val="uk-UA"/>
        </w:rPr>
        <w:t xml:space="preserve"> </w:t>
      </w:r>
      <w:r w:rsidRPr="00D76991">
        <w:rPr>
          <w:rStyle w:val="a7"/>
          <w:b/>
          <w:szCs w:val="28"/>
          <w:lang w:val="uk-UA"/>
        </w:rPr>
        <w:t>спеціальності 12.00.08 – кримінальне право та кримінологія; кримінально-виконавче право (Київ, 201</w:t>
      </w:r>
      <w:r w:rsidRPr="00D76991">
        <w:rPr>
          <w:rStyle w:val="a7"/>
          <w:rFonts w:eastAsiaTheme="majorEastAsia"/>
          <w:b/>
          <w:lang w:val="uk-UA"/>
        </w:rPr>
        <w:t>8</w:t>
      </w:r>
      <w:r w:rsidRPr="00D76991">
        <w:rPr>
          <w:rStyle w:val="a7"/>
          <w:b/>
          <w:szCs w:val="28"/>
          <w:lang w:val="uk-UA"/>
        </w:rPr>
        <w:t>. – 2</w:t>
      </w:r>
      <w:r w:rsidRPr="00D76991">
        <w:rPr>
          <w:rStyle w:val="a7"/>
          <w:rFonts w:eastAsiaTheme="majorEastAsia"/>
          <w:b/>
          <w:lang w:val="uk-UA"/>
        </w:rPr>
        <w:t>41</w:t>
      </w:r>
      <w:r w:rsidRPr="00D76991">
        <w:rPr>
          <w:rStyle w:val="a7"/>
          <w:b/>
          <w:szCs w:val="28"/>
          <w:lang w:val="uk-UA"/>
        </w:rPr>
        <w:t> с.)</w:t>
      </w:r>
    </w:p>
    <w:p w:rsidR="00782D21" w:rsidRPr="00C30763" w:rsidRDefault="00782D21" w:rsidP="00952C2E">
      <w:pPr>
        <w:spacing w:line="360" w:lineRule="auto"/>
        <w:ind w:firstLine="709"/>
        <w:contextualSpacing/>
        <w:jc w:val="both"/>
        <w:rPr>
          <w:rStyle w:val="a7"/>
          <w:i/>
          <w:sz w:val="16"/>
          <w:szCs w:val="16"/>
          <w:lang w:val="uk-UA"/>
        </w:rPr>
      </w:pPr>
    </w:p>
    <w:p w:rsidR="005765E6" w:rsidRDefault="00782D21" w:rsidP="00952C2E">
      <w:pPr>
        <w:spacing w:line="360" w:lineRule="auto"/>
        <w:ind w:firstLine="709"/>
        <w:contextualSpacing/>
        <w:jc w:val="both"/>
        <w:rPr>
          <w:rStyle w:val="a7"/>
          <w:szCs w:val="28"/>
          <w:lang w:val="uk-UA"/>
        </w:rPr>
      </w:pPr>
      <w:r w:rsidRPr="00D76991">
        <w:rPr>
          <w:rStyle w:val="a7"/>
          <w:b/>
          <w:szCs w:val="28"/>
          <w:lang w:val="uk-UA"/>
        </w:rPr>
        <w:t>Актуальність теми, обраної для дисертаційного</w:t>
      </w:r>
      <w:r w:rsidR="001554DC" w:rsidRPr="00D76991">
        <w:rPr>
          <w:rStyle w:val="a7"/>
          <w:b/>
          <w:szCs w:val="28"/>
          <w:lang w:val="uk-UA"/>
        </w:rPr>
        <w:t xml:space="preserve"> </w:t>
      </w:r>
      <w:r w:rsidRPr="00D76991">
        <w:rPr>
          <w:rStyle w:val="a7"/>
          <w:b/>
          <w:szCs w:val="28"/>
          <w:lang w:val="uk-UA"/>
        </w:rPr>
        <w:t>дослідження.</w:t>
      </w:r>
      <w:r w:rsidR="001554DC" w:rsidRPr="00D76991">
        <w:rPr>
          <w:rStyle w:val="a7"/>
          <w:b/>
          <w:szCs w:val="28"/>
          <w:lang w:val="uk-UA"/>
        </w:rPr>
        <w:t xml:space="preserve"> </w:t>
      </w:r>
      <w:r w:rsidR="005765E6" w:rsidRPr="005765E6">
        <w:rPr>
          <w:rStyle w:val="a7"/>
          <w:szCs w:val="28"/>
          <w:lang w:val="uk-UA"/>
        </w:rPr>
        <w:t>Проб</w:t>
      </w:r>
      <w:r w:rsidR="005765E6">
        <w:rPr>
          <w:rStyle w:val="a7"/>
          <w:szCs w:val="28"/>
          <w:lang w:val="uk-UA"/>
        </w:rPr>
        <w:t>л</w:t>
      </w:r>
      <w:r w:rsidR="005765E6" w:rsidRPr="005765E6">
        <w:rPr>
          <w:rStyle w:val="a7"/>
          <w:szCs w:val="28"/>
          <w:lang w:val="uk-UA"/>
        </w:rPr>
        <w:t>ема</w:t>
      </w:r>
      <w:r w:rsidR="005765E6">
        <w:rPr>
          <w:rStyle w:val="a7"/>
          <w:szCs w:val="28"/>
          <w:lang w:val="uk-UA"/>
        </w:rPr>
        <w:t xml:space="preserve"> кримінально-правової охорони правоохоронної діяльності в Україні – далеко не нова. Її вирішенню присвячені численні правові норми, які постійно вдосконалюються, існує багата правозастосовна практика, відповідні питання неодноразово висвітлювалися в літературі, їм присвячений ряд дисертацій. Здавалося б, у цій темі важко знайти щось нове та запропонувати оригінальні позиції, рішення. </w:t>
      </w:r>
    </w:p>
    <w:p w:rsidR="005765E6" w:rsidRDefault="005765E6" w:rsidP="00952C2E">
      <w:pPr>
        <w:spacing w:line="360" w:lineRule="auto"/>
        <w:ind w:firstLine="709"/>
        <w:contextualSpacing/>
        <w:jc w:val="both"/>
        <w:rPr>
          <w:rStyle w:val="a7"/>
          <w:szCs w:val="28"/>
          <w:lang w:val="uk-UA"/>
        </w:rPr>
      </w:pPr>
      <w:r>
        <w:rPr>
          <w:rStyle w:val="a7"/>
          <w:szCs w:val="28"/>
          <w:lang w:val="uk-UA"/>
        </w:rPr>
        <w:t xml:space="preserve">Однак життя не стоїть на місці і ті питання, які вчора виглядали як остаточно вирішені, сьогодні починають виглядати по новому. У повній мірі це стосується і кримінально-правової протидії втручання у діяльність працівників правоохоронних органів. Події кінця 2013 – початку 2014 років, </w:t>
      </w:r>
      <w:r w:rsidR="00E25351">
        <w:rPr>
          <w:rStyle w:val="a7"/>
          <w:szCs w:val="28"/>
          <w:lang w:val="uk-UA"/>
        </w:rPr>
        <w:t>війна на Донбасі, загальне зниження рівня правослухняності українців та пов’язані з цим процеси, спроби реформи правоохоронних органів, зміни у кримінальному законодавстві та нормативно-правових актах інших галузей права, відсутність стабільної правозастосовної практики знову породили запит на дослідження у напрямку кримінально-правової оцінки втручання в діяльність правоохоронних органів. Цілий ряд аспектів проблеми потребує нових підходів, багато з них виявилося взагалі недослідженими. Це, зокрема, оцінка подій «Революції гідності» під кутом зору дотримання в її ході чинних на той час правових норм</w:t>
      </w:r>
      <w:r w:rsidR="00825567">
        <w:rPr>
          <w:rStyle w:val="a7"/>
          <w:szCs w:val="28"/>
          <w:lang w:val="uk-UA"/>
        </w:rPr>
        <w:t xml:space="preserve"> – загальновідомо, що всі вказані події вилилися в протистояння, аж до кривавого, між мітингуючими та працівниками тодішньої міліції та інших силових структур. Важливим є і кримінально-правова характеристика посягань, які вчинюються щодо учасників антитерористичної операції – операції об’єднаних сил як представниками </w:t>
      </w:r>
      <w:r w:rsidR="00825567">
        <w:rPr>
          <w:rStyle w:val="a7"/>
          <w:szCs w:val="28"/>
          <w:lang w:val="uk-UA"/>
        </w:rPr>
        <w:lastRenderedPageBreak/>
        <w:t>ворожої сторони, так і самими працівниками правоохоронних органів України. Прийняття в умовах революційної ейфорії ряду змін до КК України та інших законів, які за змістом були кримінально-правовими потягло за собою наслідки, які «відхаркуються» і нині. Серед них абсолютно безграмотні та одіозні зміни щодо відповідальності за злочини у сфері службової діяльності, які породили безкарність більшості службових зловживань, закони про «індивідуальну амністію» тощо,які потребують критичного аналізу.</w:t>
      </w:r>
      <w:r w:rsidR="00AC7256">
        <w:rPr>
          <w:rStyle w:val="a7"/>
          <w:szCs w:val="28"/>
          <w:lang w:val="uk-UA"/>
        </w:rPr>
        <w:t xml:space="preserve"> Запровадження у загальну частину кримінального права України ряду нових інститутів (квазівідповідальності юридичних осіб, спеціальної конфіскації) також зробило актуальним питання про можливість їх поширення на традиційні норми про посягання на правоохоронну діяльність.</w:t>
      </w:r>
    </w:p>
    <w:p w:rsidR="00AC7256" w:rsidRDefault="00AC7256" w:rsidP="00952C2E">
      <w:pPr>
        <w:spacing w:line="360" w:lineRule="auto"/>
        <w:ind w:firstLine="709"/>
        <w:contextualSpacing/>
        <w:jc w:val="both"/>
        <w:rPr>
          <w:rStyle w:val="a7"/>
          <w:szCs w:val="28"/>
          <w:lang w:val="uk-UA"/>
        </w:rPr>
      </w:pPr>
      <w:r>
        <w:rPr>
          <w:rStyle w:val="a7"/>
          <w:szCs w:val="28"/>
          <w:lang w:val="uk-UA"/>
        </w:rPr>
        <w:t xml:space="preserve">Всі відзначені та ряд інших питань досі або викликають дискусії в літературі, або ж взагалі залишилися недослідженими, на практиці їх невирішення веде до неоднозначних, суперечливих, незрозумілих рішень, з’являються законопроекти, спрямовані на подальші хаотичні зміни в кримінальному законі і в цій частині. </w:t>
      </w:r>
    </w:p>
    <w:p w:rsidR="00782D21" w:rsidRPr="00D76991" w:rsidRDefault="00782D21" w:rsidP="00952C2E">
      <w:pPr>
        <w:spacing w:line="360" w:lineRule="auto"/>
        <w:ind w:firstLine="709"/>
        <w:contextualSpacing/>
        <w:jc w:val="both"/>
        <w:rPr>
          <w:rStyle w:val="a7"/>
          <w:i/>
          <w:szCs w:val="28"/>
          <w:lang w:val="uk-UA"/>
        </w:rPr>
      </w:pPr>
      <w:r w:rsidRPr="00D76991">
        <w:rPr>
          <w:rStyle w:val="a7"/>
          <w:szCs w:val="28"/>
          <w:lang w:val="uk-UA"/>
        </w:rPr>
        <w:t>Все наведене</w:t>
      </w:r>
      <w:r w:rsidR="003F60EC" w:rsidRPr="00D76991">
        <w:rPr>
          <w:rStyle w:val="a7"/>
          <w:szCs w:val="28"/>
          <w:lang w:val="uk-UA"/>
        </w:rPr>
        <w:t xml:space="preserve"> </w:t>
      </w:r>
      <w:r w:rsidRPr="00D76991">
        <w:rPr>
          <w:rStyle w:val="a7"/>
          <w:szCs w:val="28"/>
          <w:lang w:val="uk-UA"/>
        </w:rPr>
        <w:t>вище</w:t>
      </w:r>
      <w:r w:rsidR="003F60EC" w:rsidRPr="00D76991">
        <w:rPr>
          <w:rStyle w:val="a7"/>
          <w:szCs w:val="28"/>
          <w:lang w:val="uk-UA"/>
        </w:rPr>
        <w:t xml:space="preserve"> </w:t>
      </w:r>
      <w:r w:rsidRPr="00D76991">
        <w:rPr>
          <w:rStyle w:val="a7"/>
          <w:szCs w:val="28"/>
          <w:lang w:val="uk-UA"/>
        </w:rPr>
        <w:t>свідчить про актуальність теми, обраної для дисертаційного</w:t>
      </w:r>
      <w:r w:rsidR="003F60EC" w:rsidRPr="00D76991">
        <w:rPr>
          <w:rStyle w:val="a7"/>
          <w:szCs w:val="28"/>
          <w:lang w:val="uk-UA"/>
        </w:rPr>
        <w:t xml:space="preserve"> </w:t>
      </w:r>
      <w:r w:rsidRPr="00D76991">
        <w:rPr>
          <w:rStyle w:val="a7"/>
          <w:szCs w:val="28"/>
          <w:lang w:val="uk-UA"/>
        </w:rPr>
        <w:t xml:space="preserve">дослідження, в соціально-політичному, законотворчому, правозастосовному, теоретичному та дидактичному аспектах. </w:t>
      </w:r>
    </w:p>
    <w:p w:rsidR="00782D21" w:rsidRPr="00D76991" w:rsidRDefault="00782D21" w:rsidP="00952C2E">
      <w:pPr>
        <w:spacing w:line="360" w:lineRule="auto"/>
        <w:ind w:firstLine="709"/>
        <w:contextualSpacing/>
        <w:jc w:val="both"/>
        <w:rPr>
          <w:rStyle w:val="a7"/>
          <w:i/>
          <w:szCs w:val="28"/>
          <w:lang w:val="uk-UA"/>
        </w:rPr>
      </w:pPr>
      <w:r w:rsidRPr="00D76991">
        <w:rPr>
          <w:rStyle w:val="a7"/>
          <w:szCs w:val="28"/>
          <w:lang w:val="uk-UA"/>
        </w:rPr>
        <w:t>Таким чином, злободенність</w:t>
      </w:r>
      <w:r w:rsidR="003F60EC" w:rsidRPr="00D76991">
        <w:rPr>
          <w:rStyle w:val="a7"/>
          <w:szCs w:val="28"/>
          <w:lang w:val="uk-UA"/>
        </w:rPr>
        <w:t xml:space="preserve"> </w:t>
      </w:r>
      <w:r w:rsidRPr="00D76991">
        <w:rPr>
          <w:rStyle w:val="a7"/>
          <w:szCs w:val="28"/>
          <w:lang w:val="uk-UA"/>
        </w:rPr>
        <w:t>дослідження</w:t>
      </w:r>
      <w:r w:rsidR="003F60EC" w:rsidRPr="00D76991">
        <w:rPr>
          <w:rStyle w:val="a7"/>
          <w:szCs w:val="28"/>
          <w:lang w:val="uk-UA"/>
        </w:rPr>
        <w:t xml:space="preserve"> </w:t>
      </w:r>
      <w:r w:rsidRPr="00D76991">
        <w:rPr>
          <w:rStyle w:val="a7"/>
          <w:szCs w:val="28"/>
          <w:lang w:val="uk-UA"/>
        </w:rPr>
        <w:t>теоретичних проблем кримінально</w:t>
      </w:r>
      <w:r w:rsidR="0087257E" w:rsidRPr="00D76991">
        <w:rPr>
          <w:rStyle w:val="a7"/>
          <w:szCs w:val="28"/>
          <w:lang w:val="uk-UA"/>
        </w:rPr>
        <w:t xml:space="preserve">ї відповідальності за </w:t>
      </w:r>
      <w:r w:rsidR="003F60EC" w:rsidRPr="00D76991">
        <w:rPr>
          <w:rStyle w:val="a7"/>
          <w:szCs w:val="28"/>
          <w:lang w:val="uk-UA"/>
        </w:rPr>
        <w:t>втручання в діяльність працівників правоохоронних органів об</w:t>
      </w:r>
      <w:r w:rsidRPr="00D76991">
        <w:rPr>
          <w:rStyle w:val="a7"/>
          <w:szCs w:val="28"/>
          <w:lang w:val="uk-UA"/>
        </w:rPr>
        <w:t>умовлена</w:t>
      </w:r>
      <w:r w:rsidR="003F60EC" w:rsidRPr="00D76991">
        <w:rPr>
          <w:rStyle w:val="a7"/>
          <w:szCs w:val="28"/>
          <w:lang w:val="uk-UA"/>
        </w:rPr>
        <w:t xml:space="preserve"> </w:t>
      </w:r>
      <w:r w:rsidRPr="00D76991">
        <w:rPr>
          <w:rStyle w:val="a7"/>
          <w:szCs w:val="28"/>
          <w:lang w:val="uk-UA"/>
        </w:rPr>
        <w:t>цілим рядом факторів, які</w:t>
      </w:r>
      <w:r w:rsidR="003F60EC" w:rsidRPr="00D76991">
        <w:rPr>
          <w:rStyle w:val="a7"/>
          <w:szCs w:val="28"/>
          <w:lang w:val="uk-UA"/>
        </w:rPr>
        <w:t xml:space="preserve"> </w:t>
      </w:r>
      <w:r w:rsidRPr="00D76991">
        <w:rPr>
          <w:rStyle w:val="a7"/>
          <w:szCs w:val="28"/>
          <w:lang w:val="uk-UA"/>
        </w:rPr>
        <w:t>загалом</w:t>
      </w:r>
      <w:r w:rsidR="003F60EC" w:rsidRPr="00D76991">
        <w:rPr>
          <w:rStyle w:val="a7"/>
          <w:szCs w:val="28"/>
          <w:lang w:val="uk-UA"/>
        </w:rPr>
        <w:t xml:space="preserve"> </w:t>
      </w:r>
      <w:r w:rsidRPr="00D76991">
        <w:rPr>
          <w:rStyle w:val="a7"/>
          <w:szCs w:val="28"/>
          <w:lang w:val="uk-UA"/>
        </w:rPr>
        <w:t>достатньо</w:t>
      </w:r>
      <w:r w:rsidR="003F60EC" w:rsidRPr="00D76991">
        <w:rPr>
          <w:rStyle w:val="a7"/>
          <w:szCs w:val="28"/>
          <w:lang w:val="uk-UA"/>
        </w:rPr>
        <w:t xml:space="preserve"> </w:t>
      </w:r>
      <w:r w:rsidRPr="00D76991">
        <w:rPr>
          <w:rStyle w:val="a7"/>
          <w:szCs w:val="28"/>
          <w:lang w:val="uk-UA"/>
        </w:rPr>
        <w:t>висвітлені у вступі до дисертації</w:t>
      </w:r>
      <w:r w:rsidR="003F60EC" w:rsidRPr="00D76991">
        <w:rPr>
          <w:rStyle w:val="a7"/>
          <w:szCs w:val="28"/>
          <w:lang w:val="uk-UA"/>
        </w:rPr>
        <w:t xml:space="preserve"> І.М.Ізай</w:t>
      </w:r>
      <w:r w:rsidRPr="00D76991">
        <w:rPr>
          <w:rStyle w:val="a7"/>
          <w:szCs w:val="28"/>
          <w:lang w:val="uk-UA"/>
        </w:rPr>
        <w:t xml:space="preserve"> та випливають</w:t>
      </w:r>
      <w:r w:rsidR="003F60EC" w:rsidRPr="00D76991">
        <w:rPr>
          <w:rStyle w:val="a7"/>
          <w:szCs w:val="28"/>
          <w:lang w:val="uk-UA"/>
        </w:rPr>
        <w:t xml:space="preserve"> </w:t>
      </w:r>
      <w:r w:rsidRPr="00D76991">
        <w:rPr>
          <w:rStyle w:val="a7"/>
          <w:szCs w:val="28"/>
          <w:lang w:val="uk-UA"/>
        </w:rPr>
        <w:t>із</w:t>
      </w:r>
      <w:r w:rsidR="003F60EC" w:rsidRPr="00D76991">
        <w:rPr>
          <w:rStyle w:val="a7"/>
          <w:szCs w:val="28"/>
          <w:lang w:val="uk-UA"/>
        </w:rPr>
        <w:t xml:space="preserve"> </w:t>
      </w:r>
      <w:r w:rsidRPr="00D76991">
        <w:rPr>
          <w:rStyle w:val="a7"/>
          <w:szCs w:val="28"/>
          <w:lang w:val="uk-UA"/>
        </w:rPr>
        <w:t>усього</w:t>
      </w:r>
      <w:r w:rsidR="003F60EC" w:rsidRPr="00D76991">
        <w:rPr>
          <w:rStyle w:val="a7"/>
          <w:szCs w:val="28"/>
          <w:lang w:val="uk-UA"/>
        </w:rPr>
        <w:t xml:space="preserve"> </w:t>
      </w:r>
      <w:r w:rsidRPr="00D76991">
        <w:rPr>
          <w:rStyle w:val="a7"/>
          <w:szCs w:val="28"/>
          <w:lang w:val="uk-UA"/>
        </w:rPr>
        <w:t>змісту</w:t>
      </w:r>
      <w:r w:rsidR="003F60EC" w:rsidRPr="00D76991">
        <w:rPr>
          <w:rStyle w:val="a7"/>
          <w:szCs w:val="28"/>
          <w:lang w:val="uk-UA"/>
        </w:rPr>
        <w:t xml:space="preserve"> її </w:t>
      </w:r>
      <w:r w:rsidRPr="00D76991">
        <w:rPr>
          <w:rStyle w:val="a7"/>
          <w:szCs w:val="28"/>
          <w:lang w:val="uk-UA"/>
        </w:rPr>
        <w:t>праці. У цілому</w:t>
      </w:r>
      <w:r w:rsidR="003F60EC" w:rsidRPr="00D76991">
        <w:rPr>
          <w:rStyle w:val="a7"/>
          <w:szCs w:val="28"/>
          <w:lang w:val="uk-UA"/>
        </w:rPr>
        <w:t xml:space="preserve"> </w:t>
      </w:r>
      <w:r w:rsidRPr="00D76991">
        <w:rPr>
          <w:rStyle w:val="a7"/>
          <w:szCs w:val="28"/>
          <w:lang w:val="uk-UA"/>
        </w:rPr>
        <w:t>це</w:t>
      </w:r>
      <w:r w:rsidR="003F60EC" w:rsidRPr="00D76991">
        <w:rPr>
          <w:rStyle w:val="a7"/>
          <w:szCs w:val="28"/>
          <w:lang w:val="uk-UA"/>
        </w:rPr>
        <w:t xml:space="preserve"> </w:t>
      </w:r>
      <w:r w:rsidRPr="00D76991">
        <w:rPr>
          <w:rStyle w:val="a7"/>
          <w:szCs w:val="28"/>
          <w:lang w:val="uk-UA"/>
        </w:rPr>
        <w:t>дає</w:t>
      </w:r>
      <w:r w:rsidR="003F60EC" w:rsidRPr="00D76991">
        <w:rPr>
          <w:rStyle w:val="a7"/>
          <w:szCs w:val="28"/>
          <w:lang w:val="uk-UA"/>
        </w:rPr>
        <w:t xml:space="preserve"> </w:t>
      </w:r>
      <w:r w:rsidRPr="00D76991">
        <w:rPr>
          <w:rStyle w:val="a7"/>
          <w:szCs w:val="28"/>
          <w:lang w:val="uk-UA"/>
        </w:rPr>
        <w:t>підстави</w:t>
      </w:r>
      <w:r w:rsidR="003F60EC" w:rsidRPr="00D76991">
        <w:rPr>
          <w:rStyle w:val="a7"/>
          <w:szCs w:val="28"/>
          <w:lang w:val="uk-UA"/>
        </w:rPr>
        <w:t xml:space="preserve"> </w:t>
      </w:r>
      <w:r w:rsidRPr="00D76991">
        <w:rPr>
          <w:rStyle w:val="a7"/>
          <w:szCs w:val="28"/>
          <w:lang w:val="uk-UA"/>
        </w:rPr>
        <w:t>стверджувати про актуальність</w:t>
      </w:r>
      <w:r w:rsidR="003F60EC" w:rsidRPr="00D76991">
        <w:rPr>
          <w:rStyle w:val="a7"/>
          <w:szCs w:val="28"/>
          <w:lang w:val="uk-UA"/>
        </w:rPr>
        <w:t xml:space="preserve"> </w:t>
      </w:r>
      <w:r w:rsidRPr="00D76991">
        <w:rPr>
          <w:rStyle w:val="a7"/>
          <w:szCs w:val="28"/>
          <w:lang w:val="uk-UA"/>
        </w:rPr>
        <w:t>дисертаційного</w:t>
      </w:r>
      <w:r w:rsidR="003F60EC" w:rsidRPr="00D76991">
        <w:rPr>
          <w:rStyle w:val="a7"/>
          <w:szCs w:val="28"/>
          <w:lang w:val="uk-UA"/>
        </w:rPr>
        <w:t xml:space="preserve"> </w:t>
      </w:r>
      <w:r w:rsidRPr="00D76991">
        <w:rPr>
          <w:rStyle w:val="a7"/>
          <w:szCs w:val="28"/>
          <w:lang w:val="uk-UA"/>
        </w:rPr>
        <w:t>дослідження «Кримінальн</w:t>
      </w:r>
      <w:r w:rsidR="00D76991" w:rsidRPr="00D76991">
        <w:rPr>
          <w:rStyle w:val="a7"/>
          <w:szCs w:val="28"/>
          <w:lang w:val="uk-UA"/>
        </w:rPr>
        <w:t>о</w:t>
      </w:r>
      <w:r w:rsidR="003F60EC" w:rsidRPr="00D76991">
        <w:rPr>
          <w:rStyle w:val="a7"/>
          <w:szCs w:val="28"/>
          <w:lang w:val="uk-UA"/>
        </w:rPr>
        <w:t>-правова протидія втручанню в діяльність працівників правоохоронних органів</w:t>
      </w:r>
      <w:r w:rsidRPr="00D76991">
        <w:rPr>
          <w:rStyle w:val="a7"/>
          <w:szCs w:val="28"/>
          <w:lang w:val="uk-UA"/>
        </w:rPr>
        <w:t>». Обрана тема цілком</w:t>
      </w:r>
      <w:r w:rsidR="003F60EC" w:rsidRPr="00D76991">
        <w:rPr>
          <w:rStyle w:val="a7"/>
          <w:szCs w:val="28"/>
          <w:lang w:val="uk-UA"/>
        </w:rPr>
        <w:t xml:space="preserve"> </w:t>
      </w:r>
      <w:r w:rsidRPr="00D76991">
        <w:rPr>
          <w:rStyle w:val="a7"/>
          <w:szCs w:val="28"/>
          <w:lang w:val="uk-UA"/>
        </w:rPr>
        <w:t>відповідає</w:t>
      </w:r>
      <w:r w:rsidR="003F60EC" w:rsidRPr="00D76991">
        <w:rPr>
          <w:rStyle w:val="a7"/>
          <w:szCs w:val="28"/>
          <w:lang w:val="uk-UA"/>
        </w:rPr>
        <w:t xml:space="preserve"> </w:t>
      </w:r>
      <w:r w:rsidRPr="00D76991">
        <w:rPr>
          <w:rStyle w:val="a7"/>
          <w:szCs w:val="28"/>
          <w:lang w:val="uk-UA"/>
        </w:rPr>
        <w:t>проблематиці</w:t>
      </w:r>
      <w:r w:rsidR="003F60EC" w:rsidRPr="00D76991">
        <w:rPr>
          <w:rStyle w:val="a7"/>
          <w:szCs w:val="28"/>
          <w:lang w:val="uk-UA"/>
        </w:rPr>
        <w:t xml:space="preserve"> </w:t>
      </w:r>
      <w:r w:rsidRPr="00D76991">
        <w:rPr>
          <w:rStyle w:val="a7"/>
          <w:szCs w:val="28"/>
          <w:lang w:val="uk-UA"/>
        </w:rPr>
        <w:t>кандидатських</w:t>
      </w:r>
      <w:r w:rsidR="003F60EC" w:rsidRPr="00D76991">
        <w:rPr>
          <w:rStyle w:val="a7"/>
          <w:szCs w:val="28"/>
          <w:lang w:val="uk-UA"/>
        </w:rPr>
        <w:t xml:space="preserve"> </w:t>
      </w:r>
      <w:r w:rsidRPr="00D76991">
        <w:rPr>
          <w:rStyle w:val="a7"/>
          <w:szCs w:val="28"/>
          <w:lang w:val="uk-UA"/>
        </w:rPr>
        <w:t>дисертацій</w:t>
      </w:r>
      <w:r w:rsidR="003F60EC" w:rsidRPr="00D76991">
        <w:rPr>
          <w:rStyle w:val="a7"/>
          <w:szCs w:val="28"/>
          <w:lang w:val="uk-UA"/>
        </w:rPr>
        <w:t xml:space="preserve"> </w:t>
      </w:r>
      <w:r w:rsidRPr="00D76991">
        <w:rPr>
          <w:rStyle w:val="a7"/>
          <w:szCs w:val="28"/>
          <w:lang w:val="uk-UA"/>
        </w:rPr>
        <w:t>зі</w:t>
      </w:r>
      <w:r w:rsidR="003F60EC" w:rsidRPr="00D76991">
        <w:rPr>
          <w:rStyle w:val="a7"/>
          <w:szCs w:val="28"/>
          <w:lang w:val="uk-UA"/>
        </w:rPr>
        <w:t xml:space="preserve"> </w:t>
      </w:r>
      <w:r w:rsidRPr="00D76991">
        <w:rPr>
          <w:rStyle w:val="a7"/>
          <w:szCs w:val="28"/>
          <w:lang w:val="uk-UA"/>
        </w:rPr>
        <w:t>спеціальності 12.00.08 – кримінальне право та кримінологія; кримінально-виконавче право.</w:t>
      </w:r>
    </w:p>
    <w:p w:rsidR="00782D21" w:rsidRPr="00D76991" w:rsidRDefault="00782D21" w:rsidP="00952C2E">
      <w:pPr>
        <w:spacing w:line="360" w:lineRule="auto"/>
        <w:ind w:firstLine="709"/>
        <w:contextualSpacing/>
        <w:jc w:val="both"/>
        <w:rPr>
          <w:rStyle w:val="a7"/>
          <w:i/>
          <w:szCs w:val="28"/>
          <w:lang w:val="uk-UA"/>
        </w:rPr>
      </w:pPr>
      <w:r w:rsidRPr="00D76991">
        <w:rPr>
          <w:rStyle w:val="a7"/>
          <w:szCs w:val="28"/>
          <w:lang w:val="uk-UA"/>
        </w:rPr>
        <w:lastRenderedPageBreak/>
        <w:t>Сказане</w:t>
      </w:r>
      <w:r w:rsidR="003F60EC" w:rsidRPr="00D76991">
        <w:rPr>
          <w:rStyle w:val="a7"/>
          <w:szCs w:val="28"/>
          <w:lang w:val="uk-UA"/>
        </w:rPr>
        <w:t xml:space="preserve"> </w:t>
      </w:r>
      <w:r w:rsidRPr="00D76991">
        <w:rPr>
          <w:rStyle w:val="a7"/>
          <w:szCs w:val="28"/>
          <w:lang w:val="uk-UA"/>
        </w:rPr>
        <w:t>підтверджується</w:t>
      </w:r>
      <w:r w:rsidR="003F60EC" w:rsidRPr="00D76991">
        <w:rPr>
          <w:rStyle w:val="a7"/>
          <w:szCs w:val="28"/>
          <w:lang w:val="uk-UA"/>
        </w:rPr>
        <w:t xml:space="preserve"> </w:t>
      </w:r>
      <w:r w:rsidRPr="00D76991">
        <w:rPr>
          <w:rStyle w:val="a7"/>
          <w:szCs w:val="28"/>
          <w:lang w:val="uk-UA"/>
        </w:rPr>
        <w:t>ще й тим, що</w:t>
      </w:r>
      <w:r w:rsidR="003F60EC" w:rsidRPr="00D76991">
        <w:rPr>
          <w:rStyle w:val="a7"/>
          <w:szCs w:val="28"/>
          <w:lang w:val="uk-UA"/>
        </w:rPr>
        <w:t xml:space="preserve"> </w:t>
      </w:r>
      <w:r w:rsidRPr="00D76991">
        <w:rPr>
          <w:rStyle w:val="a7"/>
          <w:szCs w:val="28"/>
          <w:lang w:val="uk-UA"/>
        </w:rPr>
        <w:t>обраний</w:t>
      </w:r>
      <w:r w:rsidR="003F60EC" w:rsidRPr="00D76991">
        <w:rPr>
          <w:rStyle w:val="a7"/>
          <w:szCs w:val="28"/>
          <w:lang w:val="uk-UA"/>
        </w:rPr>
        <w:t xml:space="preserve"> </w:t>
      </w:r>
      <w:r w:rsidRPr="00D76991">
        <w:rPr>
          <w:rStyle w:val="a7"/>
          <w:szCs w:val="28"/>
          <w:lang w:val="uk-UA"/>
        </w:rPr>
        <w:t>напрямок</w:t>
      </w:r>
      <w:r w:rsidR="003F60EC" w:rsidRPr="00D76991">
        <w:rPr>
          <w:rStyle w:val="a7"/>
          <w:szCs w:val="28"/>
          <w:lang w:val="uk-UA"/>
        </w:rPr>
        <w:t xml:space="preserve"> </w:t>
      </w:r>
      <w:r w:rsidRPr="00D76991">
        <w:rPr>
          <w:rStyle w:val="a7"/>
          <w:szCs w:val="28"/>
          <w:lang w:val="uk-UA"/>
        </w:rPr>
        <w:t>дослідження</w:t>
      </w:r>
      <w:r w:rsidR="003F60EC" w:rsidRPr="00D76991">
        <w:rPr>
          <w:rStyle w:val="a7"/>
          <w:szCs w:val="28"/>
          <w:lang w:val="uk-UA"/>
        </w:rPr>
        <w:t xml:space="preserve"> </w:t>
      </w:r>
      <w:r w:rsidRPr="00D76991">
        <w:rPr>
          <w:rStyle w:val="a7"/>
          <w:szCs w:val="28"/>
          <w:lang w:val="uk-UA"/>
        </w:rPr>
        <w:t>базується на відповідних</w:t>
      </w:r>
      <w:r w:rsidR="003F60EC" w:rsidRPr="00D76991">
        <w:rPr>
          <w:rStyle w:val="a7"/>
          <w:szCs w:val="28"/>
          <w:lang w:val="uk-UA"/>
        </w:rPr>
        <w:t xml:space="preserve"> </w:t>
      </w:r>
      <w:r w:rsidRPr="00D76991">
        <w:rPr>
          <w:rStyle w:val="a7"/>
          <w:szCs w:val="28"/>
          <w:lang w:val="uk-UA"/>
        </w:rPr>
        <w:t>державних</w:t>
      </w:r>
      <w:r w:rsidR="003F60EC" w:rsidRPr="00D76991">
        <w:rPr>
          <w:rStyle w:val="a7"/>
          <w:szCs w:val="28"/>
          <w:lang w:val="uk-UA"/>
        </w:rPr>
        <w:t xml:space="preserve"> </w:t>
      </w:r>
      <w:r w:rsidRPr="00D76991">
        <w:rPr>
          <w:rStyle w:val="a7"/>
          <w:szCs w:val="28"/>
          <w:lang w:val="uk-UA"/>
        </w:rPr>
        <w:t>програмах.</w:t>
      </w:r>
    </w:p>
    <w:p w:rsidR="009774F8" w:rsidRPr="00D76991" w:rsidRDefault="00C91553" w:rsidP="00952C2E">
      <w:pPr>
        <w:spacing w:line="360" w:lineRule="auto"/>
        <w:ind w:firstLine="709"/>
        <w:contextualSpacing/>
        <w:jc w:val="both"/>
        <w:rPr>
          <w:rStyle w:val="a7"/>
          <w:szCs w:val="28"/>
          <w:lang w:val="uk-UA"/>
        </w:rPr>
      </w:pPr>
      <w:r w:rsidRPr="00D76991">
        <w:rPr>
          <w:rStyle w:val="a7"/>
          <w:b/>
          <w:szCs w:val="28"/>
          <w:lang w:val="uk-UA"/>
        </w:rPr>
        <w:t xml:space="preserve">Ступінь обґрунтованості </w:t>
      </w:r>
      <w:r w:rsidR="00021309" w:rsidRPr="00D76991">
        <w:rPr>
          <w:rStyle w:val="a7"/>
          <w:szCs w:val="28"/>
          <w:lang w:val="uk-UA"/>
        </w:rPr>
        <w:t xml:space="preserve">наукових </w:t>
      </w:r>
      <w:r w:rsidR="00782D21" w:rsidRPr="00D76991">
        <w:rPr>
          <w:rStyle w:val="a7"/>
          <w:szCs w:val="28"/>
          <w:lang w:val="uk-UA"/>
        </w:rPr>
        <w:t>положен</w:t>
      </w:r>
      <w:r w:rsidR="00021309" w:rsidRPr="00D76991">
        <w:rPr>
          <w:rStyle w:val="a7"/>
          <w:szCs w:val="28"/>
          <w:lang w:val="uk-UA"/>
        </w:rPr>
        <w:t>ь</w:t>
      </w:r>
      <w:r w:rsidR="00782D21" w:rsidRPr="00D76991">
        <w:rPr>
          <w:rStyle w:val="a7"/>
          <w:szCs w:val="28"/>
          <w:lang w:val="uk-UA"/>
        </w:rPr>
        <w:t>, висновк</w:t>
      </w:r>
      <w:r w:rsidR="00021309" w:rsidRPr="00D76991">
        <w:rPr>
          <w:rStyle w:val="a7"/>
          <w:szCs w:val="28"/>
          <w:lang w:val="uk-UA"/>
        </w:rPr>
        <w:t>ів і рекомендацій, сформульованих</w:t>
      </w:r>
      <w:r w:rsidR="00782D21" w:rsidRPr="00D76991">
        <w:rPr>
          <w:rStyle w:val="a7"/>
          <w:szCs w:val="28"/>
          <w:lang w:val="uk-UA"/>
        </w:rPr>
        <w:t xml:space="preserve"> у дисертації </w:t>
      </w:r>
      <w:r w:rsidR="00D76991" w:rsidRPr="00D76991">
        <w:rPr>
          <w:rStyle w:val="a7"/>
          <w:szCs w:val="28"/>
          <w:lang w:val="uk-UA"/>
        </w:rPr>
        <w:t xml:space="preserve">І.М.Ізай «Кримінально-правова протидія втручанню в діяльність працівників правоохоронних органів». </w:t>
      </w:r>
      <w:r w:rsidR="004D443C" w:rsidRPr="00D76991">
        <w:rPr>
          <w:rStyle w:val="a7"/>
          <w:szCs w:val="28"/>
          <w:lang w:val="uk-UA"/>
        </w:rPr>
        <w:t>визначається рецензентом як належний. Підставою для такого висновку</w:t>
      </w:r>
      <w:r w:rsidR="009774F8" w:rsidRPr="00D76991">
        <w:rPr>
          <w:rStyle w:val="a7"/>
          <w:szCs w:val="28"/>
          <w:lang w:val="uk-UA"/>
        </w:rPr>
        <w:t xml:space="preserve"> є:</w:t>
      </w:r>
    </w:p>
    <w:p w:rsidR="0041673A" w:rsidRPr="00D76991" w:rsidRDefault="009774F8" w:rsidP="00952C2E">
      <w:pPr>
        <w:spacing w:line="360" w:lineRule="auto"/>
        <w:ind w:firstLine="709"/>
        <w:contextualSpacing/>
        <w:jc w:val="both"/>
        <w:rPr>
          <w:rStyle w:val="a7"/>
          <w:szCs w:val="28"/>
          <w:lang w:val="uk-UA"/>
        </w:rPr>
      </w:pPr>
      <w:r w:rsidRPr="00D76991">
        <w:rPr>
          <w:rStyle w:val="a7"/>
          <w:szCs w:val="28"/>
          <w:lang w:val="uk-UA"/>
        </w:rPr>
        <w:t xml:space="preserve">- </w:t>
      </w:r>
      <w:r w:rsidR="00782D21" w:rsidRPr="00D76991">
        <w:rPr>
          <w:rStyle w:val="a7"/>
          <w:szCs w:val="28"/>
          <w:lang w:val="uk-UA"/>
        </w:rPr>
        <w:t>значн</w:t>
      </w:r>
      <w:r w:rsidRPr="00D76991">
        <w:rPr>
          <w:rStyle w:val="a7"/>
          <w:szCs w:val="28"/>
          <w:lang w:val="uk-UA"/>
        </w:rPr>
        <w:t>ий</w:t>
      </w:r>
      <w:r w:rsidR="00782D21" w:rsidRPr="00D76991">
        <w:rPr>
          <w:rStyle w:val="a7"/>
          <w:szCs w:val="28"/>
          <w:lang w:val="uk-UA"/>
        </w:rPr>
        <w:t xml:space="preserve"> обся</w:t>
      </w:r>
      <w:r w:rsidRPr="00D76991">
        <w:rPr>
          <w:rStyle w:val="a7"/>
          <w:szCs w:val="28"/>
          <w:lang w:val="uk-UA"/>
        </w:rPr>
        <w:t>г</w:t>
      </w:r>
      <w:r w:rsidR="00D76991">
        <w:rPr>
          <w:rStyle w:val="a7"/>
          <w:szCs w:val="28"/>
          <w:lang w:val="uk-UA"/>
        </w:rPr>
        <w:t xml:space="preserve"> </w:t>
      </w:r>
      <w:r w:rsidR="00CD0DF7" w:rsidRPr="00D76991">
        <w:rPr>
          <w:rStyle w:val="a7"/>
          <w:szCs w:val="28"/>
          <w:lang w:val="uk-UA"/>
        </w:rPr>
        <w:t xml:space="preserve">теоретичних </w:t>
      </w:r>
      <w:r w:rsidR="00782D21" w:rsidRPr="00D76991">
        <w:rPr>
          <w:rStyle w:val="a7"/>
          <w:szCs w:val="28"/>
          <w:lang w:val="uk-UA"/>
        </w:rPr>
        <w:t>матеріал</w:t>
      </w:r>
      <w:r w:rsidRPr="00D76991">
        <w:rPr>
          <w:rStyle w:val="a7"/>
          <w:szCs w:val="28"/>
          <w:lang w:val="uk-UA"/>
        </w:rPr>
        <w:t>ів, зібраних та опрацьованих дисертант</w:t>
      </w:r>
      <w:r w:rsidR="00D76991">
        <w:rPr>
          <w:rStyle w:val="a7"/>
          <w:szCs w:val="28"/>
          <w:lang w:val="uk-UA"/>
        </w:rPr>
        <w:t>кою</w:t>
      </w:r>
      <w:r w:rsidRPr="00D76991">
        <w:rPr>
          <w:rStyle w:val="a7"/>
          <w:szCs w:val="28"/>
          <w:lang w:val="uk-UA"/>
        </w:rPr>
        <w:t xml:space="preserve"> </w:t>
      </w:r>
      <w:r w:rsidR="00187D6C" w:rsidRPr="00D76991">
        <w:rPr>
          <w:rStyle w:val="a7"/>
          <w:szCs w:val="28"/>
          <w:lang w:val="uk-UA"/>
        </w:rPr>
        <w:t>у</w:t>
      </w:r>
      <w:r w:rsidRPr="00D76991">
        <w:rPr>
          <w:rStyle w:val="a7"/>
          <w:szCs w:val="28"/>
          <w:lang w:val="uk-UA"/>
        </w:rPr>
        <w:t xml:space="preserve"> ході підготовки цього дослідження</w:t>
      </w:r>
      <w:r w:rsidR="0041673A" w:rsidRPr="00D76991">
        <w:rPr>
          <w:rStyle w:val="a7"/>
          <w:szCs w:val="28"/>
          <w:lang w:val="uk-UA"/>
        </w:rPr>
        <w:t>. Автор</w:t>
      </w:r>
      <w:r w:rsidR="00D76991">
        <w:rPr>
          <w:rStyle w:val="a7"/>
          <w:szCs w:val="28"/>
          <w:lang w:val="uk-UA"/>
        </w:rPr>
        <w:t>ка</w:t>
      </w:r>
      <w:r w:rsidR="0041673A" w:rsidRPr="00D76991">
        <w:rPr>
          <w:rStyle w:val="a7"/>
          <w:szCs w:val="28"/>
          <w:lang w:val="uk-UA"/>
        </w:rPr>
        <w:t xml:space="preserve"> використа</w:t>
      </w:r>
      <w:r w:rsidR="00D76991">
        <w:rPr>
          <w:rStyle w:val="a7"/>
          <w:szCs w:val="28"/>
          <w:lang w:val="uk-UA"/>
        </w:rPr>
        <w:t>ла 300 джерел</w:t>
      </w:r>
      <w:r w:rsidR="00336151" w:rsidRPr="00D76991">
        <w:rPr>
          <w:rStyle w:val="a7"/>
          <w:szCs w:val="28"/>
          <w:lang w:val="uk-UA"/>
        </w:rPr>
        <w:t>, які прямо і безпосередньо стосуються теми дослідження, або ж дотичні до неї</w:t>
      </w:r>
      <w:r w:rsidR="00EF2F0F" w:rsidRPr="00D76991">
        <w:rPr>
          <w:rStyle w:val="a7"/>
          <w:szCs w:val="28"/>
          <w:lang w:val="uk-UA"/>
        </w:rPr>
        <w:t xml:space="preserve">. Досягнення та напрацювання своїх попередників </w:t>
      </w:r>
      <w:r w:rsidR="00D76991">
        <w:rPr>
          <w:rStyle w:val="a7"/>
          <w:szCs w:val="28"/>
          <w:lang w:val="uk-UA"/>
        </w:rPr>
        <w:t>І.М.Ізай</w:t>
      </w:r>
      <w:r w:rsidR="00EF2F0F" w:rsidRPr="00D76991">
        <w:rPr>
          <w:rStyle w:val="a7"/>
          <w:szCs w:val="28"/>
          <w:lang w:val="uk-UA"/>
        </w:rPr>
        <w:t xml:space="preserve"> використовує творчо - не лише посилається на них, але й аналізує, </w:t>
      </w:r>
      <w:r w:rsidR="00187D6C" w:rsidRPr="00D76991">
        <w:rPr>
          <w:rStyle w:val="a7"/>
          <w:szCs w:val="28"/>
          <w:lang w:val="uk-UA"/>
        </w:rPr>
        <w:t>звертає увагу на сильні сторони</w:t>
      </w:r>
      <w:r w:rsidR="000C3573" w:rsidRPr="00D76991">
        <w:rPr>
          <w:rStyle w:val="a7"/>
          <w:szCs w:val="28"/>
          <w:lang w:val="uk-UA"/>
        </w:rPr>
        <w:t xml:space="preserve"> раніше проведених досліджень та критикує ті положення, які вважає сумнівними, суперечливими, недостатньо </w:t>
      </w:r>
      <w:r w:rsidR="006A6CFD" w:rsidRPr="00D76991">
        <w:rPr>
          <w:rStyle w:val="a7"/>
          <w:szCs w:val="28"/>
          <w:lang w:val="uk-UA"/>
        </w:rPr>
        <w:t>аргументованими. Водночас, в</w:t>
      </w:r>
      <w:r w:rsidR="00D76991">
        <w:rPr>
          <w:rStyle w:val="a7"/>
          <w:szCs w:val="28"/>
          <w:lang w:val="uk-UA"/>
        </w:rPr>
        <w:t>она</w:t>
      </w:r>
      <w:r w:rsidR="006A6CFD" w:rsidRPr="00D76991">
        <w:rPr>
          <w:rStyle w:val="a7"/>
          <w:szCs w:val="28"/>
          <w:lang w:val="uk-UA"/>
        </w:rPr>
        <w:t xml:space="preserve"> розвиває та вдосконалює ряд вже висловлених у літературі позицій</w:t>
      </w:r>
      <w:r w:rsidR="0041673A" w:rsidRPr="00D76991">
        <w:rPr>
          <w:rStyle w:val="a7"/>
          <w:szCs w:val="28"/>
          <w:lang w:val="uk-UA"/>
        </w:rPr>
        <w:t>;</w:t>
      </w:r>
    </w:p>
    <w:p w:rsidR="00CD0DF7" w:rsidRPr="00D76991" w:rsidRDefault="0041673A" w:rsidP="004314C8">
      <w:pPr>
        <w:spacing w:line="360" w:lineRule="auto"/>
        <w:ind w:firstLine="709"/>
        <w:contextualSpacing/>
        <w:jc w:val="both"/>
        <w:rPr>
          <w:sz w:val="28"/>
          <w:szCs w:val="28"/>
          <w:lang w:val="uk-UA" w:eastAsia="ar-SA"/>
        </w:rPr>
      </w:pPr>
      <w:r w:rsidRPr="00D76991">
        <w:rPr>
          <w:rStyle w:val="a7"/>
          <w:szCs w:val="28"/>
          <w:lang w:val="uk-UA"/>
        </w:rPr>
        <w:t>- використання</w:t>
      </w:r>
      <w:r w:rsidR="00782D21" w:rsidRPr="00D76991">
        <w:rPr>
          <w:rStyle w:val="a7"/>
          <w:szCs w:val="28"/>
          <w:lang w:val="uk-UA"/>
        </w:rPr>
        <w:t xml:space="preserve"> широкого спектра наукових методів дослідження.</w:t>
      </w:r>
      <w:r w:rsidR="00D76991">
        <w:rPr>
          <w:rStyle w:val="a7"/>
          <w:szCs w:val="28"/>
          <w:lang w:val="uk-UA"/>
        </w:rPr>
        <w:t xml:space="preserve"> </w:t>
      </w:r>
      <w:r w:rsidR="00353DB1" w:rsidRPr="00D76991">
        <w:rPr>
          <w:rStyle w:val="a7"/>
          <w:szCs w:val="28"/>
          <w:lang w:val="uk-UA"/>
        </w:rPr>
        <w:t>Автор</w:t>
      </w:r>
      <w:r w:rsidR="00D76991">
        <w:rPr>
          <w:rStyle w:val="a7"/>
          <w:szCs w:val="28"/>
          <w:lang w:val="uk-UA"/>
        </w:rPr>
        <w:t>ка</w:t>
      </w:r>
      <w:r w:rsidR="00353DB1" w:rsidRPr="00D76991">
        <w:rPr>
          <w:rStyle w:val="a7"/>
          <w:szCs w:val="28"/>
          <w:lang w:val="uk-UA"/>
        </w:rPr>
        <w:t xml:space="preserve"> декларує використання</w:t>
      </w:r>
      <w:r w:rsidR="00CD0DF7" w:rsidRPr="00D76991">
        <w:rPr>
          <w:rStyle w:val="a7"/>
          <w:szCs w:val="28"/>
          <w:lang w:val="uk-UA"/>
        </w:rPr>
        <w:t xml:space="preserve"> і дійсно послуговується </w:t>
      </w:r>
      <w:r w:rsidR="00353DB1" w:rsidRPr="00D76991">
        <w:rPr>
          <w:rStyle w:val="a7"/>
          <w:szCs w:val="28"/>
          <w:lang w:val="uk-UA"/>
        </w:rPr>
        <w:t xml:space="preserve">багатьма </w:t>
      </w:r>
      <w:r w:rsidR="00F67F11" w:rsidRPr="00D76991">
        <w:rPr>
          <w:sz w:val="28"/>
          <w:szCs w:val="28"/>
          <w:lang w:val="uk-UA" w:eastAsia="ar-SA"/>
        </w:rPr>
        <w:t>загальнонауковими та спеціальними</w:t>
      </w:r>
      <w:r w:rsidR="00D76991">
        <w:rPr>
          <w:sz w:val="28"/>
          <w:szCs w:val="28"/>
          <w:lang w:val="uk-UA" w:eastAsia="ar-SA"/>
        </w:rPr>
        <w:t xml:space="preserve"> </w:t>
      </w:r>
      <w:r w:rsidR="00F67F11" w:rsidRPr="00D76991">
        <w:rPr>
          <w:sz w:val="28"/>
          <w:szCs w:val="28"/>
          <w:lang w:val="uk-UA" w:eastAsia="ar-SA"/>
        </w:rPr>
        <w:t xml:space="preserve">науковими методами пізнання </w:t>
      </w:r>
      <w:r w:rsidR="00B87AE4" w:rsidRPr="00D76991">
        <w:rPr>
          <w:sz w:val="28"/>
          <w:szCs w:val="28"/>
          <w:lang w:val="uk-UA" w:eastAsia="ar-SA"/>
        </w:rPr>
        <w:t xml:space="preserve">обраного предмета. </w:t>
      </w:r>
      <w:r w:rsidR="00381667" w:rsidRPr="00D76991">
        <w:rPr>
          <w:sz w:val="28"/>
          <w:szCs w:val="28"/>
          <w:lang w:val="uk-UA" w:eastAsia="ar-SA"/>
        </w:rPr>
        <w:t xml:space="preserve">Зокрема, встановлення змісту та обсягу </w:t>
      </w:r>
      <w:r w:rsidR="000A1F5D" w:rsidRPr="00D76991">
        <w:rPr>
          <w:sz w:val="28"/>
          <w:szCs w:val="28"/>
          <w:lang w:val="uk-UA" w:eastAsia="ar-SA"/>
        </w:rPr>
        <w:t xml:space="preserve">сформульованих у законі </w:t>
      </w:r>
      <w:r w:rsidR="00381667" w:rsidRPr="00D76991">
        <w:rPr>
          <w:sz w:val="28"/>
          <w:szCs w:val="28"/>
          <w:lang w:val="uk-UA" w:eastAsia="ar-SA"/>
        </w:rPr>
        <w:t>кримінально-правових понять</w:t>
      </w:r>
      <w:r w:rsidR="000A1F5D" w:rsidRPr="00D76991">
        <w:rPr>
          <w:sz w:val="28"/>
          <w:szCs w:val="28"/>
          <w:lang w:val="uk-UA" w:eastAsia="ar-SA"/>
        </w:rPr>
        <w:t xml:space="preserve">, які стосуються </w:t>
      </w:r>
      <w:r w:rsidR="005765E6">
        <w:rPr>
          <w:sz w:val="28"/>
          <w:szCs w:val="28"/>
          <w:lang w:val="uk-UA" w:eastAsia="ar-SA"/>
        </w:rPr>
        <w:t>відповідальності за втручання в діяльність працівників правоохоронних органів</w:t>
      </w:r>
    </w:p>
    <w:p w:rsidR="00D76991" w:rsidRDefault="00E71B15" w:rsidP="00E71B15">
      <w:pPr>
        <w:suppressAutoHyphens/>
        <w:autoSpaceDE w:val="0"/>
        <w:spacing w:line="360" w:lineRule="auto"/>
        <w:ind w:firstLine="709"/>
        <w:jc w:val="both"/>
        <w:rPr>
          <w:sz w:val="28"/>
          <w:szCs w:val="28"/>
          <w:lang w:val="uk-UA" w:eastAsia="ar-SA"/>
        </w:rPr>
      </w:pPr>
      <w:r w:rsidRPr="00D76991">
        <w:rPr>
          <w:sz w:val="28"/>
          <w:szCs w:val="28"/>
          <w:lang w:val="uk-UA" w:eastAsia="ar-SA"/>
        </w:rPr>
        <w:t xml:space="preserve">- належна емпірична база дослідження, яку склали матеріали </w:t>
      </w:r>
      <w:r w:rsidR="00D76991">
        <w:rPr>
          <w:sz w:val="28"/>
          <w:szCs w:val="28"/>
          <w:lang w:val="uk-UA" w:eastAsia="ar-SA"/>
        </w:rPr>
        <w:t>судової статистики щодо кількості проваджень та осіб, які вчинили злочини, передбачені ст.ст.343,345, 347-349 КК України</w:t>
      </w:r>
      <w:r w:rsidR="00F179E5">
        <w:rPr>
          <w:sz w:val="28"/>
          <w:szCs w:val="28"/>
          <w:lang w:val="uk-UA" w:eastAsia="ar-SA"/>
        </w:rPr>
        <w:t>,</w:t>
      </w:r>
      <w:r w:rsidR="00D67C90">
        <w:rPr>
          <w:sz w:val="28"/>
          <w:szCs w:val="28"/>
          <w:lang w:val="uk-UA" w:eastAsia="ar-SA"/>
        </w:rPr>
        <w:t xml:space="preserve"> </w:t>
      </w:r>
      <w:r w:rsidR="00F179E5">
        <w:rPr>
          <w:sz w:val="28"/>
          <w:szCs w:val="28"/>
          <w:lang w:val="uk-UA" w:eastAsia="ar-SA"/>
        </w:rPr>
        <w:t>рішення ЄСПЛ, біля 300 правозасто</w:t>
      </w:r>
      <w:r w:rsidR="005765E6">
        <w:rPr>
          <w:sz w:val="28"/>
          <w:szCs w:val="28"/>
          <w:lang w:val="uk-UA" w:eastAsia="ar-SA"/>
        </w:rPr>
        <w:t>со</w:t>
      </w:r>
      <w:r w:rsidR="00F179E5">
        <w:rPr>
          <w:sz w:val="28"/>
          <w:szCs w:val="28"/>
          <w:lang w:val="uk-UA" w:eastAsia="ar-SA"/>
        </w:rPr>
        <w:t>вних рішень українських судів.</w:t>
      </w:r>
    </w:p>
    <w:p w:rsidR="00E71B15" w:rsidRPr="00D76991" w:rsidRDefault="00481F54" w:rsidP="00E71B15">
      <w:pPr>
        <w:suppressAutoHyphens/>
        <w:autoSpaceDE w:val="0"/>
        <w:spacing w:line="360" w:lineRule="auto"/>
        <w:ind w:firstLine="709"/>
        <w:jc w:val="both"/>
        <w:rPr>
          <w:sz w:val="28"/>
          <w:szCs w:val="28"/>
          <w:lang w:val="uk-UA" w:eastAsia="ar-SA"/>
        </w:rPr>
      </w:pPr>
      <w:r w:rsidRPr="00D76991">
        <w:rPr>
          <w:sz w:val="28"/>
          <w:szCs w:val="28"/>
          <w:lang w:val="uk-UA" w:eastAsia="ar-SA"/>
        </w:rPr>
        <w:t xml:space="preserve">Характерно, що для ілюстрації теоретичних положень та формулювання наукових висновків </w:t>
      </w:r>
      <w:r w:rsidR="005765E6">
        <w:rPr>
          <w:sz w:val="28"/>
          <w:szCs w:val="28"/>
          <w:lang w:val="uk-UA" w:eastAsia="ar-SA"/>
        </w:rPr>
        <w:t xml:space="preserve">широко </w:t>
      </w:r>
      <w:r w:rsidRPr="00D76991">
        <w:rPr>
          <w:sz w:val="28"/>
          <w:szCs w:val="28"/>
          <w:lang w:val="uk-UA" w:eastAsia="ar-SA"/>
        </w:rPr>
        <w:t xml:space="preserve">використовувалися </w:t>
      </w:r>
      <w:r w:rsidRPr="005765E6">
        <w:rPr>
          <w:sz w:val="28"/>
          <w:szCs w:val="28"/>
          <w:lang w:val="uk-UA" w:eastAsia="ar-SA"/>
        </w:rPr>
        <w:t>правозастосовні рішення, які дисертант підтримує і вважає за правильні, так і ті, що підд</w:t>
      </w:r>
      <w:r w:rsidR="00197AAA" w:rsidRPr="005765E6">
        <w:rPr>
          <w:sz w:val="28"/>
          <w:szCs w:val="28"/>
          <w:lang w:val="uk-UA" w:eastAsia="ar-SA"/>
        </w:rPr>
        <w:t>ані критиці (з відповідною оцінкою, відзначенням конкретних недоліків).</w:t>
      </w:r>
    </w:p>
    <w:p w:rsidR="00782D21" w:rsidRPr="00D76991" w:rsidRDefault="00782D21" w:rsidP="00952C2E">
      <w:pPr>
        <w:spacing w:line="360" w:lineRule="auto"/>
        <w:ind w:firstLine="709"/>
        <w:contextualSpacing/>
        <w:jc w:val="both"/>
        <w:rPr>
          <w:rStyle w:val="a7"/>
          <w:i/>
          <w:szCs w:val="28"/>
          <w:lang w:val="uk-UA"/>
        </w:rPr>
      </w:pPr>
      <w:r w:rsidRPr="00D76991">
        <w:rPr>
          <w:rStyle w:val="a7"/>
          <w:szCs w:val="28"/>
          <w:lang w:val="uk-UA"/>
        </w:rPr>
        <w:lastRenderedPageBreak/>
        <w:t>Загалом, твердження автор</w:t>
      </w:r>
      <w:r w:rsidR="00F179E5">
        <w:rPr>
          <w:rStyle w:val="a7"/>
          <w:szCs w:val="28"/>
          <w:lang w:val="uk-UA"/>
        </w:rPr>
        <w:t>ки</w:t>
      </w:r>
      <w:r w:rsidRPr="00D76991">
        <w:rPr>
          <w:rStyle w:val="a7"/>
          <w:szCs w:val="28"/>
          <w:lang w:val="uk-UA"/>
        </w:rPr>
        <w:t xml:space="preserve"> дисертації, </w:t>
      </w:r>
      <w:r w:rsidR="00F179E5">
        <w:rPr>
          <w:rStyle w:val="a7"/>
          <w:szCs w:val="28"/>
          <w:lang w:val="uk-UA"/>
        </w:rPr>
        <w:t xml:space="preserve">її </w:t>
      </w:r>
      <w:r w:rsidRPr="00D76991">
        <w:rPr>
          <w:rStyle w:val="a7"/>
          <w:szCs w:val="28"/>
          <w:lang w:val="uk-UA"/>
        </w:rPr>
        <w:t>аргументація</w:t>
      </w:r>
      <w:r w:rsidR="00F179E5">
        <w:rPr>
          <w:rStyle w:val="a7"/>
          <w:szCs w:val="28"/>
          <w:lang w:val="uk-UA"/>
        </w:rPr>
        <w:t xml:space="preserve"> </w:t>
      </w:r>
      <w:r w:rsidRPr="00D76991">
        <w:rPr>
          <w:rStyle w:val="a7"/>
          <w:szCs w:val="28"/>
          <w:lang w:val="uk-UA"/>
        </w:rPr>
        <w:t>виглядають</w:t>
      </w:r>
      <w:r w:rsidR="00F179E5">
        <w:rPr>
          <w:rStyle w:val="a7"/>
          <w:szCs w:val="28"/>
          <w:lang w:val="uk-UA"/>
        </w:rPr>
        <w:t xml:space="preserve"> </w:t>
      </w:r>
      <w:r w:rsidRPr="00D76991">
        <w:rPr>
          <w:rStyle w:val="a7"/>
          <w:szCs w:val="28"/>
          <w:lang w:val="uk-UA"/>
        </w:rPr>
        <w:t>переконливими. Викладені у вступі та розділах</w:t>
      </w:r>
      <w:r w:rsidR="00F179E5">
        <w:rPr>
          <w:rStyle w:val="a7"/>
          <w:szCs w:val="28"/>
          <w:lang w:val="uk-UA"/>
        </w:rPr>
        <w:t xml:space="preserve"> </w:t>
      </w:r>
      <w:r w:rsidRPr="00D76991">
        <w:rPr>
          <w:rStyle w:val="a7"/>
          <w:szCs w:val="28"/>
          <w:lang w:val="uk-UA"/>
        </w:rPr>
        <w:t>основної</w:t>
      </w:r>
      <w:r w:rsidR="00F179E5">
        <w:rPr>
          <w:rStyle w:val="a7"/>
          <w:szCs w:val="28"/>
          <w:lang w:val="uk-UA"/>
        </w:rPr>
        <w:t xml:space="preserve"> </w:t>
      </w:r>
      <w:r w:rsidRPr="00D76991">
        <w:rPr>
          <w:rStyle w:val="a7"/>
          <w:szCs w:val="28"/>
          <w:lang w:val="uk-UA"/>
        </w:rPr>
        <w:t>частини</w:t>
      </w:r>
      <w:r w:rsidR="00F179E5">
        <w:rPr>
          <w:rStyle w:val="a7"/>
          <w:szCs w:val="28"/>
          <w:lang w:val="uk-UA"/>
        </w:rPr>
        <w:t xml:space="preserve"> </w:t>
      </w:r>
      <w:r w:rsidRPr="00D76991">
        <w:rPr>
          <w:rStyle w:val="a7"/>
          <w:szCs w:val="28"/>
          <w:lang w:val="uk-UA"/>
        </w:rPr>
        <w:t>роботи</w:t>
      </w:r>
      <w:r w:rsidR="00F179E5">
        <w:rPr>
          <w:rStyle w:val="a7"/>
          <w:szCs w:val="28"/>
          <w:lang w:val="uk-UA"/>
        </w:rPr>
        <w:t xml:space="preserve"> </w:t>
      </w:r>
      <w:r w:rsidRPr="00D76991">
        <w:rPr>
          <w:rStyle w:val="a7"/>
          <w:szCs w:val="28"/>
          <w:lang w:val="uk-UA"/>
        </w:rPr>
        <w:t>положення, які</w:t>
      </w:r>
      <w:r w:rsidR="00F179E5">
        <w:rPr>
          <w:rStyle w:val="a7"/>
          <w:szCs w:val="28"/>
          <w:lang w:val="uk-UA"/>
        </w:rPr>
        <w:t xml:space="preserve"> </w:t>
      </w:r>
      <w:r w:rsidRPr="00D76991">
        <w:rPr>
          <w:rStyle w:val="a7"/>
          <w:szCs w:val="28"/>
          <w:lang w:val="uk-UA"/>
        </w:rPr>
        <w:t>стосуються постановки проблеми в цілому, окремих</w:t>
      </w:r>
      <w:r w:rsidR="00F179E5">
        <w:rPr>
          <w:rStyle w:val="a7"/>
          <w:szCs w:val="28"/>
          <w:lang w:val="uk-UA"/>
        </w:rPr>
        <w:t xml:space="preserve"> </w:t>
      </w:r>
      <w:r w:rsidRPr="00D76991">
        <w:rPr>
          <w:rStyle w:val="a7"/>
          <w:szCs w:val="28"/>
          <w:lang w:val="uk-UA"/>
        </w:rPr>
        <w:t>її</w:t>
      </w:r>
      <w:r w:rsidR="00F179E5">
        <w:rPr>
          <w:rStyle w:val="a7"/>
          <w:szCs w:val="28"/>
          <w:lang w:val="uk-UA"/>
        </w:rPr>
        <w:t xml:space="preserve"> </w:t>
      </w:r>
      <w:r w:rsidRPr="00D76991">
        <w:rPr>
          <w:rStyle w:val="a7"/>
          <w:szCs w:val="28"/>
          <w:lang w:val="uk-UA"/>
        </w:rPr>
        <w:t>аспектів, належно</w:t>
      </w:r>
      <w:r w:rsidR="00F179E5">
        <w:rPr>
          <w:rStyle w:val="a7"/>
          <w:szCs w:val="28"/>
          <w:lang w:val="uk-UA"/>
        </w:rPr>
        <w:t xml:space="preserve"> </w:t>
      </w:r>
      <w:r w:rsidRPr="00D76991">
        <w:rPr>
          <w:rStyle w:val="a7"/>
          <w:szCs w:val="28"/>
          <w:lang w:val="uk-UA"/>
        </w:rPr>
        <w:t>показують, що</w:t>
      </w:r>
      <w:r w:rsidR="00F179E5">
        <w:rPr>
          <w:rStyle w:val="a7"/>
          <w:szCs w:val="28"/>
          <w:lang w:val="uk-UA"/>
        </w:rPr>
        <w:t xml:space="preserve"> </w:t>
      </w:r>
      <w:r w:rsidRPr="00D76991">
        <w:rPr>
          <w:rStyle w:val="a7"/>
          <w:szCs w:val="28"/>
          <w:lang w:val="uk-UA"/>
        </w:rPr>
        <w:t>відповідні</w:t>
      </w:r>
      <w:r w:rsidR="00F179E5">
        <w:rPr>
          <w:rStyle w:val="a7"/>
          <w:szCs w:val="28"/>
          <w:lang w:val="uk-UA"/>
        </w:rPr>
        <w:t xml:space="preserve"> </w:t>
      </w:r>
      <w:r w:rsidRPr="00D76991">
        <w:rPr>
          <w:rStyle w:val="a7"/>
          <w:szCs w:val="28"/>
          <w:lang w:val="uk-UA"/>
        </w:rPr>
        <w:t xml:space="preserve">питання є теоретично і практично важливими, не розроблені в науці, перспективні для дослідження. </w:t>
      </w:r>
    </w:p>
    <w:p w:rsidR="00782D21" w:rsidRPr="00D76991" w:rsidRDefault="00782D21" w:rsidP="00952C2E">
      <w:pPr>
        <w:spacing w:line="360" w:lineRule="auto"/>
        <w:ind w:firstLine="709"/>
        <w:contextualSpacing/>
        <w:jc w:val="both"/>
        <w:rPr>
          <w:rStyle w:val="a7"/>
          <w:i/>
          <w:szCs w:val="28"/>
          <w:lang w:val="uk-UA"/>
        </w:rPr>
      </w:pPr>
      <w:r w:rsidRPr="00D76991">
        <w:rPr>
          <w:rStyle w:val="a7"/>
          <w:b/>
          <w:szCs w:val="28"/>
          <w:lang w:val="uk-UA"/>
        </w:rPr>
        <w:t>Достовірність</w:t>
      </w:r>
      <w:r w:rsidR="00E8572C">
        <w:rPr>
          <w:rStyle w:val="a7"/>
          <w:b/>
          <w:szCs w:val="28"/>
          <w:lang w:val="uk-UA"/>
        </w:rPr>
        <w:t xml:space="preserve"> </w:t>
      </w:r>
      <w:r w:rsidRPr="00D76991">
        <w:rPr>
          <w:rStyle w:val="a7"/>
          <w:b/>
          <w:szCs w:val="28"/>
          <w:lang w:val="uk-UA"/>
        </w:rPr>
        <w:t>наукових</w:t>
      </w:r>
      <w:r w:rsidR="00E8572C">
        <w:rPr>
          <w:rStyle w:val="a7"/>
          <w:b/>
          <w:szCs w:val="28"/>
          <w:lang w:val="uk-UA"/>
        </w:rPr>
        <w:t xml:space="preserve"> </w:t>
      </w:r>
      <w:r w:rsidRPr="00D76991">
        <w:rPr>
          <w:rStyle w:val="a7"/>
          <w:b/>
          <w:szCs w:val="28"/>
          <w:lang w:val="uk-UA"/>
        </w:rPr>
        <w:t>положень, висновків і рекомендацій, сформульованих у дисертації.</w:t>
      </w:r>
      <w:r w:rsidR="00E8572C">
        <w:rPr>
          <w:rStyle w:val="a7"/>
          <w:b/>
          <w:szCs w:val="28"/>
          <w:lang w:val="uk-UA"/>
        </w:rPr>
        <w:t xml:space="preserve"> </w:t>
      </w:r>
      <w:r w:rsidRPr="00D76991">
        <w:rPr>
          <w:rStyle w:val="a7"/>
          <w:szCs w:val="28"/>
          <w:lang w:val="uk-UA"/>
        </w:rPr>
        <w:t>Належна</w:t>
      </w:r>
      <w:r w:rsidR="00E8572C">
        <w:rPr>
          <w:rStyle w:val="a7"/>
          <w:szCs w:val="28"/>
          <w:lang w:val="uk-UA"/>
        </w:rPr>
        <w:t xml:space="preserve"> </w:t>
      </w:r>
      <w:r w:rsidRPr="00D76991">
        <w:rPr>
          <w:rStyle w:val="a7"/>
          <w:szCs w:val="28"/>
          <w:lang w:val="uk-UA"/>
        </w:rPr>
        <w:t>обґрунтованість та достовірність</w:t>
      </w:r>
      <w:r w:rsidR="00E8572C">
        <w:rPr>
          <w:rStyle w:val="a7"/>
          <w:szCs w:val="28"/>
          <w:lang w:val="uk-UA"/>
        </w:rPr>
        <w:t xml:space="preserve"> </w:t>
      </w:r>
      <w:r w:rsidRPr="00D76991">
        <w:rPr>
          <w:rStyle w:val="a7"/>
          <w:szCs w:val="28"/>
          <w:lang w:val="uk-UA"/>
        </w:rPr>
        <w:t>отриманих</w:t>
      </w:r>
      <w:r w:rsidR="00E8572C">
        <w:rPr>
          <w:rStyle w:val="a7"/>
          <w:szCs w:val="28"/>
          <w:lang w:val="uk-UA"/>
        </w:rPr>
        <w:t xml:space="preserve"> </w:t>
      </w:r>
      <w:r w:rsidRPr="00D76991">
        <w:rPr>
          <w:rStyle w:val="a7"/>
          <w:szCs w:val="28"/>
          <w:lang w:val="uk-UA"/>
        </w:rPr>
        <w:t>результатів, висновків і пропозицій</w:t>
      </w:r>
      <w:r w:rsidR="00E8572C">
        <w:rPr>
          <w:rStyle w:val="a7"/>
          <w:szCs w:val="28"/>
          <w:lang w:val="uk-UA"/>
        </w:rPr>
        <w:t xml:space="preserve"> </w:t>
      </w:r>
      <w:r w:rsidRPr="00D76991">
        <w:rPr>
          <w:rStyle w:val="a7"/>
          <w:szCs w:val="28"/>
          <w:lang w:val="uk-UA"/>
        </w:rPr>
        <w:t>забезпечена широкою джерельною базою проведеного</w:t>
      </w:r>
      <w:r w:rsidR="00E8572C">
        <w:rPr>
          <w:rStyle w:val="a7"/>
          <w:szCs w:val="28"/>
          <w:lang w:val="uk-UA"/>
        </w:rPr>
        <w:t xml:space="preserve"> </w:t>
      </w:r>
      <w:r w:rsidRPr="00D76991">
        <w:rPr>
          <w:rStyle w:val="a7"/>
          <w:szCs w:val="28"/>
          <w:lang w:val="uk-UA"/>
        </w:rPr>
        <w:t>дослідження, опрацюванням</w:t>
      </w:r>
      <w:r w:rsidR="00E8572C">
        <w:rPr>
          <w:rStyle w:val="a7"/>
          <w:szCs w:val="28"/>
          <w:lang w:val="uk-UA"/>
        </w:rPr>
        <w:t xml:space="preserve"> </w:t>
      </w:r>
      <w:r w:rsidRPr="00D76991">
        <w:rPr>
          <w:rStyle w:val="a7"/>
          <w:szCs w:val="28"/>
          <w:lang w:val="uk-UA"/>
        </w:rPr>
        <w:t>значної</w:t>
      </w:r>
      <w:r w:rsidR="00E8572C">
        <w:rPr>
          <w:rStyle w:val="a7"/>
          <w:szCs w:val="28"/>
          <w:lang w:val="uk-UA"/>
        </w:rPr>
        <w:t xml:space="preserve"> </w:t>
      </w:r>
      <w:r w:rsidRPr="00D76991">
        <w:rPr>
          <w:rStyle w:val="a7"/>
          <w:szCs w:val="28"/>
          <w:lang w:val="uk-UA"/>
        </w:rPr>
        <w:t>кількості</w:t>
      </w:r>
      <w:r w:rsidR="00E8572C">
        <w:rPr>
          <w:rStyle w:val="a7"/>
          <w:szCs w:val="28"/>
          <w:lang w:val="uk-UA"/>
        </w:rPr>
        <w:t xml:space="preserve"> </w:t>
      </w:r>
      <w:r w:rsidRPr="00D76991">
        <w:rPr>
          <w:rStyle w:val="a7"/>
          <w:szCs w:val="28"/>
          <w:lang w:val="uk-UA"/>
        </w:rPr>
        <w:t>емпіричних</w:t>
      </w:r>
      <w:r w:rsidR="00E8572C">
        <w:rPr>
          <w:rStyle w:val="a7"/>
          <w:szCs w:val="28"/>
          <w:lang w:val="uk-UA"/>
        </w:rPr>
        <w:t xml:space="preserve"> </w:t>
      </w:r>
      <w:r w:rsidRPr="00D76991">
        <w:rPr>
          <w:rStyle w:val="a7"/>
          <w:szCs w:val="28"/>
          <w:lang w:val="uk-UA"/>
        </w:rPr>
        <w:t>матеріалів, використанням</w:t>
      </w:r>
      <w:r w:rsidR="00E8572C">
        <w:rPr>
          <w:rStyle w:val="a7"/>
          <w:szCs w:val="28"/>
          <w:lang w:val="uk-UA"/>
        </w:rPr>
        <w:t xml:space="preserve"> </w:t>
      </w:r>
      <w:r w:rsidRPr="00D76991">
        <w:rPr>
          <w:rStyle w:val="a7"/>
          <w:szCs w:val="28"/>
          <w:lang w:val="uk-UA"/>
        </w:rPr>
        <w:t>різноманітних</w:t>
      </w:r>
      <w:r w:rsidR="00E8572C">
        <w:rPr>
          <w:rStyle w:val="a7"/>
          <w:szCs w:val="28"/>
          <w:lang w:val="uk-UA"/>
        </w:rPr>
        <w:t xml:space="preserve"> </w:t>
      </w:r>
      <w:r w:rsidRPr="00D76991">
        <w:rPr>
          <w:rStyle w:val="a7"/>
          <w:szCs w:val="28"/>
          <w:lang w:val="uk-UA"/>
        </w:rPr>
        <w:t>методичних</w:t>
      </w:r>
      <w:r w:rsidR="00E8572C">
        <w:rPr>
          <w:rStyle w:val="a7"/>
          <w:szCs w:val="28"/>
          <w:lang w:val="uk-UA"/>
        </w:rPr>
        <w:t xml:space="preserve"> </w:t>
      </w:r>
      <w:r w:rsidRPr="00D76991">
        <w:rPr>
          <w:rStyle w:val="a7"/>
          <w:szCs w:val="28"/>
          <w:lang w:val="uk-UA"/>
        </w:rPr>
        <w:t>прийомів</w:t>
      </w:r>
      <w:r w:rsidR="00E8572C">
        <w:rPr>
          <w:rStyle w:val="a7"/>
          <w:szCs w:val="28"/>
          <w:lang w:val="uk-UA"/>
        </w:rPr>
        <w:t xml:space="preserve"> </w:t>
      </w:r>
      <w:r w:rsidRPr="00D76991">
        <w:rPr>
          <w:rStyle w:val="a7"/>
          <w:szCs w:val="28"/>
          <w:lang w:val="uk-UA"/>
        </w:rPr>
        <w:t>аналізу</w:t>
      </w:r>
      <w:r w:rsidR="00E8572C">
        <w:rPr>
          <w:rStyle w:val="a7"/>
          <w:szCs w:val="28"/>
          <w:lang w:val="uk-UA"/>
        </w:rPr>
        <w:t xml:space="preserve"> </w:t>
      </w:r>
      <w:r w:rsidRPr="00D76991">
        <w:rPr>
          <w:rStyle w:val="a7"/>
          <w:szCs w:val="28"/>
          <w:lang w:val="uk-UA"/>
        </w:rPr>
        <w:t>поставлених проблем, а також</w:t>
      </w:r>
      <w:r w:rsidR="00E8572C">
        <w:rPr>
          <w:rStyle w:val="a7"/>
          <w:szCs w:val="28"/>
          <w:lang w:val="uk-UA"/>
        </w:rPr>
        <w:t xml:space="preserve"> </w:t>
      </w:r>
      <w:r w:rsidRPr="00D76991">
        <w:rPr>
          <w:rStyle w:val="a7"/>
          <w:szCs w:val="28"/>
          <w:lang w:val="uk-UA"/>
        </w:rPr>
        <w:t>тим, що до однакових</w:t>
      </w:r>
      <w:r w:rsidR="00E8572C">
        <w:rPr>
          <w:rStyle w:val="a7"/>
          <w:szCs w:val="28"/>
          <w:lang w:val="uk-UA"/>
        </w:rPr>
        <w:t xml:space="preserve"> </w:t>
      </w:r>
      <w:r w:rsidRPr="00D76991">
        <w:rPr>
          <w:rStyle w:val="a7"/>
          <w:szCs w:val="28"/>
          <w:lang w:val="uk-UA"/>
        </w:rPr>
        <w:t>висновків приводить аналіз</w:t>
      </w:r>
      <w:r w:rsidR="00E8572C">
        <w:rPr>
          <w:rStyle w:val="a7"/>
          <w:szCs w:val="28"/>
          <w:lang w:val="uk-UA"/>
        </w:rPr>
        <w:t xml:space="preserve"> </w:t>
      </w:r>
      <w:r w:rsidRPr="00D76991">
        <w:rPr>
          <w:rStyle w:val="a7"/>
          <w:szCs w:val="28"/>
          <w:lang w:val="uk-UA"/>
        </w:rPr>
        <w:t>різних</w:t>
      </w:r>
      <w:r w:rsidR="00E8572C">
        <w:rPr>
          <w:rStyle w:val="a7"/>
          <w:szCs w:val="28"/>
          <w:lang w:val="uk-UA"/>
        </w:rPr>
        <w:t xml:space="preserve"> </w:t>
      </w:r>
      <w:r w:rsidRPr="00D76991">
        <w:rPr>
          <w:rStyle w:val="a7"/>
          <w:szCs w:val="28"/>
          <w:lang w:val="uk-UA"/>
        </w:rPr>
        <w:t>аспектів</w:t>
      </w:r>
      <w:r w:rsidR="00E8572C">
        <w:rPr>
          <w:rStyle w:val="a7"/>
          <w:szCs w:val="28"/>
          <w:lang w:val="uk-UA"/>
        </w:rPr>
        <w:t xml:space="preserve"> </w:t>
      </w:r>
      <w:r w:rsidRPr="00D76991">
        <w:rPr>
          <w:rStyle w:val="a7"/>
          <w:szCs w:val="28"/>
          <w:lang w:val="uk-UA"/>
        </w:rPr>
        <w:t xml:space="preserve">досліджуваної проблематики. </w:t>
      </w:r>
    </w:p>
    <w:p w:rsidR="00782D21" w:rsidRPr="00D76991" w:rsidRDefault="00782D21" w:rsidP="00952C2E">
      <w:pPr>
        <w:spacing w:line="360" w:lineRule="auto"/>
        <w:ind w:firstLine="709"/>
        <w:contextualSpacing/>
        <w:jc w:val="both"/>
        <w:rPr>
          <w:rStyle w:val="a7"/>
          <w:i/>
          <w:szCs w:val="28"/>
          <w:lang w:val="uk-UA"/>
        </w:rPr>
      </w:pPr>
      <w:r w:rsidRPr="00D76991">
        <w:rPr>
          <w:rStyle w:val="a7"/>
          <w:szCs w:val="28"/>
          <w:lang w:val="uk-UA"/>
        </w:rPr>
        <w:t>Свідченням</w:t>
      </w:r>
      <w:r w:rsidR="00E8572C">
        <w:rPr>
          <w:rStyle w:val="a7"/>
          <w:szCs w:val="28"/>
          <w:lang w:val="uk-UA"/>
        </w:rPr>
        <w:t xml:space="preserve"> </w:t>
      </w:r>
      <w:r w:rsidRPr="00D76991">
        <w:rPr>
          <w:rStyle w:val="a7"/>
          <w:szCs w:val="28"/>
          <w:lang w:val="uk-UA"/>
        </w:rPr>
        <w:t>достовірності</w:t>
      </w:r>
      <w:r w:rsidR="00E8572C">
        <w:rPr>
          <w:rStyle w:val="a7"/>
          <w:szCs w:val="28"/>
          <w:lang w:val="uk-UA"/>
        </w:rPr>
        <w:t xml:space="preserve"> </w:t>
      </w:r>
      <w:r w:rsidRPr="00D76991">
        <w:rPr>
          <w:rStyle w:val="a7"/>
          <w:szCs w:val="28"/>
          <w:lang w:val="uk-UA"/>
        </w:rPr>
        <w:t>наукових</w:t>
      </w:r>
      <w:r w:rsidR="00E8572C">
        <w:rPr>
          <w:rStyle w:val="a7"/>
          <w:szCs w:val="28"/>
          <w:lang w:val="uk-UA"/>
        </w:rPr>
        <w:t xml:space="preserve"> </w:t>
      </w:r>
      <w:r w:rsidRPr="00D76991">
        <w:rPr>
          <w:rStyle w:val="a7"/>
          <w:szCs w:val="28"/>
          <w:lang w:val="uk-UA"/>
        </w:rPr>
        <w:t>результатів</w:t>
      </w:r>
      <w:r w:rsidR="00E8572C">
        <w:rPr>
          <w:rStyle w:val="a7"/>
          <w:szCs w:val="28"/>
          <w:lang w:val="uk-UA"/>
        </w:rPr>
        <w:t xml:space="preserve"> </w:t>
      </w:r>
      <w:r w:rsidRPr="00D76991">
        <w:rPr>
          <w:rStyle w:val="a7"/>
          <w:szCs w:val="28"/>
          <w:lang w:val="uk-UA"/>
        </w:rPr>
        <w:t>дисертаційного</w:t>
      </w:r>
      <w:r w:rsidR="00E8572C">
        <w:rPr>
          <w:rStyle w:val="a7"/>
          <w:szCs w:val="28"/>
          <w:lang w:val="uk-UA"/>
        </w:rPr>
        <w:t xml:space="preserve"> </w:t>
      </w:r>
      <w:r w:rsidRPr="00D76991">
        <w:rPr>
          <w:rStyle w:val="a7"/>
          <w:szCs w:val="28"/>
          <w:lang w:val="uk-UA"/>
        </w:rPr>
        <w:t>дослідження</w:t>
      </w:r>
      <w:r w:rsidR="00E8572C">
        <w:rPr>
          <w:rStyle w:val="a7"/>
          <w:szCs w:val="28"/>
          <w:lang w:val="uk-UA"/>
        </w:rPr>
        <w:t xml:space="preserve"> І.М.Ізай </w:t>
      </w:r>
      <w:r w:rsidR="00E8572C" w:rsidRPr="00D76991">
        <w:rPr>
          <w:rStyle w:val="a7"/>
          <w:szCs w:val="28"/>
          <w:lang w:val="uk-UA"/>
        </w:rPr>
        <w:t xml:space="preserve">«Кримінально-правова протидія втручанню в діяльність працівників правоохоронних органів». </w:t>
      </w:r>
      <w:r w:rsidR="0005595D" w:rsidRPr="00D76991">
        <w:rPr>
          <w:rStyle w:val="a7"/>
          <w:szCs w:val="28"/>
          <w:lang w:val="uk-UA"/>
        </w:rPr>
        <w:t>є проведена</w:t>
      </w:r>
      <w:r w:rsidR="00E8572C">
        <w:rPr>
          <w:rStyle w:val="a7"/>
          <w:szCs w:val="28"/>
          <w:lang w:val="uk-UA"/>
        </w:rPr>
        <w:t xml:space="preserve"> </w:t>
      </w:r>
      <w:r w:rsidRPr="00D76991">
        <w:rPr>
          <w:rStyle w:val="a7"/>
          <w:szCs w:val="28"/>
          <w:lang w:val="uk-UA"/>
        </w:rPr>
        <w:t>апробація</w:t>
      </w:r>
      <w:r w:rsidR="00E8572C">
        <w:rPr>
          <w:rStyle w:val="a7"/>
          <w:szCs w:val="28"/>
          <w:lang w:val="uk-UA"/>
        </w:rPr>
        <w:t xml:space="preserve"> </w:t>
      </w:r>
      <w:r w:rsidRPr="00D76991">
        <w:rPr>
          <w:rStyle w:val="a7"/>
          <w:szCs w:val="28"/>
          <w:lang w:val="uk-UA"/>
        </w:rPr>
        <w:t>відповідних</w:t>
      </w:r>
      <w:r w:rsidR="00E8572C">
        <w:rPr>
          <w:rStyle w:val="a7"/>
          <w:szCs w:val="28"/>
          <w:lang w:val="uk-UA"/>
        </w:rPr>
        <w:t xml:space="preserve"> </w:t>
      </w:r>
      <w:r w:rsidRPr="00D76991">
        <w:rPr>
          <w:rStyle w:val="a7"/>
          <w:szCs w:val="28"/>
          <w:lang w:val="uk-UA"/>
        </w:rPr>
        <w:t>матеріалів. Дисертант</w:t>
      </w:r>
      <w:r w:rsidR="00E8572C">
        <w:rPr>
          <w:rStyle w:val="a7"/>
          <w:szCs w:val="28"/>
          <w:lang w:val="uk-UA"/>
        </w:rPr>
        <w:t xml:space="preserve">ка </w:t>
      </w:r>
      <w:r w:rsidRPr="00D76991">
        <w:rPr>
          <w:rStyle w:val="a7"/>
          <w:szCs w:val="28"/>
          <w:lang w:val="uk-UA"/>
        </w:rPr>
        <w:t>оприлюдн</w:t>
      </w:r>
      <w:r w:rsidR="0005595D" w:rsidRPr="00D76991">
        <w:rPr>
          <w:rStyle w:val="a7"/>
          <w:szCs w:val="28"/>
          <w:lang w:val="uk-UA"/>
        </w:rPr>
        <w:t>и</w:t>
      </w:r>
      <w:r w:rsidR="00E8572C">
        <w:rPr>
          <w:rStyle w:val="a7"/>
          <w:szCs w:val="28"/>
          <w:lang w:val="uk-UA"/>
        </w:rPr>
        <w:t xml:space="preserve">ла </w:t>
      </w:r>
      <w:r w:rsidR="00E225ED" w:rsidRPr="00D76991">
        <w:rPr>
          <w:rStyle w:val="a7"/>
          <w:szCs w:val="28"/>
          <w:lang w:val="uk-UA"/>
        </w:rPr>
        <w:t>свої</w:t>
      </w:r>
      <w:r w:rsidR="00E8572C">
        <w:rPr>
          <w:rStyle w:val="a7"/>
          <w:szCs w:val="28"/>
          <w:lang w:val="uk-UA"/>
        </w:rPr>
        <w:t xml:space="preserve"> </w:t>
      </w:r>
      <w:r w:rsidR="00E225ED" w:rsidRPr="00D76991">
        <w:rPr>
          <w:rStyle w:val="a7"/>
          <w:szCs w:val="28"/>
          <w:lang w:val="uk-UA"/>
        </w:rPr>
        <w:t xml:space="preserve">ідеї (які згодом були </w:t>
      </w:r>
      <w:r w:rsidR="004314C8" w:rsidRPr="00D76991">
        <w:rPr>
          <w:rStyle w:val="a7"/>
          <w:szCs w:val="28"/>
          <w:lang w:val="uk-UA"/>
        </w:rPr>
        <w:t>акумульовані</w:t>
      </w:r>
      <w:r w:rsidR="00E225ED" w:rsidRPr="00D76991">
        <w:rPr>
          <w:rStyle w:val="a7"/>
          <w:szCs w:val="28"/>
          <w:lang w:val="uk-UA"/>
        </w:rPr>
        <w:t xml:space="preserve"> у дисертації)</w:t>
      </w:r>
      <w:r w:rsidRPr="00D76991">
        <w:rPr>
          <w:rStyle w:val="a7"/>
          <w:szCs w:val="28"/>
          <w:lang w:val="uk-UA"/>
        </w:rPr>
        <w:t xml:space="preserve"> у періодичних</w:t>
      </w:r>
      <w:r w:rsidR="00E8572C">
        <w:rPr>
          <w:rStyle w:val="a7"/>
          <w:szCs w:val="28"/>
          <w:lang w:val="uk-UA"/>
        </w:rPr>
        <w:t xml:space="preserve"> </w:t>
      </w:r>
      <w:r w:rsidRPr="00D76991">
        <w:rPr>
          <w:rStyle w:val="a7"/>
          <w:szCs w:val="28"/>
          <w:lang w:val="uk-UA"/>
        </w:rPr>
        <w:t>виданнях та збірках</w:t>
      </w:r>
      <w:r w:rsidR="00E8572C">
        <w:rPr>
          <w:rStyle w:val="a7"/>
          <w:szCs w:val="28"/>
          <w:lang w:val="uk-UA"/>
        </w:rPr>
        <w:t xml:space="preserve"> </w:t>
      </w:r>
      <w:r w:rsidRPr="00D76991">
        <w:rPr>
          <w:rStyle w:val="a7"/>
          <w:szCs w:val="28"/>
          <w:lang w:val="uk-UA"/>
        </w:rPr>
        <w:t>наукових</w:t>
      </w:r>
      <w:r w:rsidR="00E8572C">
        <w:rPr>
          <w:rStyle w:val="a7"/>
          <w:szCs w:val="28"/>
          <w:lang w:val="uk-UA"/>
        </w:rPr>
        <w:t xml:space="preserve"> </w:t>
      </w:r>
      <w:r w:rsidRPr="00D76991">
        <w:rPr>
          <w:rStyle w:val="a7"/>
          <w:szCs w:val="28"/>
          <w:lang w:val="uk-UA"/>
        </w:rPr>
        <w:t>праць. З теми дисертації є достатня</w:t>
      </w:r>
      <w:r w:rsidR="00E8572C">
        <w:rPr>
          <w:rStyle w:val="a7"/>
          <w:szCs w:val="28"/>
          <w:lang w:val="uk-UA"/>
        </w:rPr>
        <w:t xml:space="preserve"> </w:t>
      </w:r>
      <w:r w:rsidRPr="00D76991">
        <w:rPr>
          <w:rStyle w:val="a7"/>
          <w:szCs w:val="28"/>
          <w:lang w:val="uk-UA"/>
        </w:rPr>
        <w:t>кількість</w:t>
      </w:r>
      <w:r w:rsidR="00E8572C">
        <w:rPr>
          <w:rStyle w:val="a7"/>
          <w:szCs w:val="28"/>
          <w:lang w:val="uk-UA"/>
        </w:rPr>
        <w:t xml:space="preserve"> </w:t>
      </w:r>
      <w:r w:rsidRPr="00D76991">
        <w:rPr>
          <w:rStyle w:val="a7"/>
          <w:szCs w:val="28"/>
          <w:lang w:val="uk-UA"/>
        </w:rPr>
        <w:t>публікацій. Результати</w:t>
      </w:r>
      <w:r w:rsidR="00E8572C">
        <w:rPr>
          <w:rStyle w:val="a7"/>
          <w:szCs w:val="28"/>
          <w:lang w:val="uk-UA"/>
        </w:rPr>
        <w:t xml:space="preserve"> </w:t>
      </w:r>
      <w:r w:rsidRPr="00D76991">
        <w:rPr>
          <w:rStyle w:val="a7"/>
          <w:szCs w:val="28"/>
          <w:lang w:val="uk-UA"/>
        </w:rPr>
        <w:t>дослідження</w:t>
      </w:r>
      <w:r w:rsidR="00E8572C">
        <w:rPr>
          <w:rStyle w:val="a7"/>
          <w:szCs w:val="28"/>
          <w:lang w:val="uk-UA"/>
        </w:rPr>
        <w:t xml:space="preserve"> </w:t>
      </w:r>
      <w:r w:rsidRPr="00D76991">
        <w:rPr>
          <w:rStyle w:val="a7"/>
          <w:szCs w:val="28"/>
          <w:lang w:val="uk-UA"/>
        </w:rPr>
        <w:t>доповідалися на наукових</w:t>
      </w:r>
      <w:r w:rsidR="00E8572C">
        <w:rPr>
          <w:rStyle w:val="a7"/>
          <w:szCs w:val="28"/>
          <w:lang w:val="uk-UA"/>
        </w:rPr>
        <w:t xml:space="preserve"> </w:t>
      </w:r>
      <w:r w:rsidR="00326C4D" w:rsidRPr="00D76991">
        <w:rPr>
          <w:rStyle w:val="a7"/>
          <w:szCs w:val="28"/>
          <w:lang w:val="uk-UA"/>
        </w:rPr>
        <w:t>конференціях</w:t>
      </w:r>
      <w:r w:rsidR="00E8572C">
        <w:rPr>
          <w:rStyle w:val="a7"/>
          <w:szCs w:val="28"/>
          <w:lang w:val="uk-UA"/>
        </w:rPr>
        <w:t>, причому,</w:t>
      </w:r>
      <w:r w:rsidRPr="00D76991">
        <w:rPr>
          <w:rStyle w:val="a7"/>
          <w:szCs w:val="28"/>
          <w:lang w:val="uk-UA"/>
        </w:rPr>
        <w:t xml:space="preserve"> </w:t>
      </w:r>
      <w:r w:rsidR="00E8572C">
        <w:rPr>
          <w:rStyle w:val="a7"/>
          <w:szCs w:val="28"/>
          <w:lang w:val="uk-UA"/>
        </w:rPr>
        <w:t>протягом кількох років.</w:t>
      </w:r>
    </w:p>
    <w:p w:rsidR="00D95165" w:rsidRPr="00D76991" w:rsidRDefault="00782D21" w:rsidP="00952C2E">
      <w:pPr>
        <w:spacing w:line="360" w:lineRule="auto"/>
        <w:ind w:firstLine="709"/>
        <w:contextualSpacing/>
        <w:jc w:val="both"/>
        <w:rPr>
          <w:rStyle w:val="a7"/>
          <w:szCs w:val="28"/>
          <w:lang w:val="uk-UA"/>
        </w:rPr>
      </w:pPr>
      <w:r w:rsidRPr="00D76991">
        <w:rPr>
          <w:rStyle w:val="a7"/>
          <w:b/>
          <w:szCs w:val="28"/>
          <w:lang w:val="uk-UA"/>
        </w:rPr>
        <w:t>Новизна положень, які</w:t>
      </w:r>
      <w:r w:rsidR="00E8572C">
        <w:rPr>
          <w:rStyle w:val="a7"/>
          <w:b/>
          <w:szCs w:val="28"/>
          <w:lang w:val="uk-UA"/>
        </w:rPr>
        <w:t xml:space="preserve"> </w:t>
      </w:r>
      <w:r w:rsidRPr="00D76991">
        <w:rPr>
          <w:rStyle w:val="a7"/>
          <w:b/>
          <w:szCs w:val="28"/>
          <w:lang w:val="uk-UA"/>
        </w:rPr>
        <w:t>виносяться на захист</w:t>
      </w:r>
      <w:r w:rsidRPr="00D76991">
        <w:rPr>
          <w:rStyle w:val="a7"/>
          <w:szCs w:val="28"/>
          <w:lang w:val="uk-UA"/>
        </w:rPr>
        <w:t xml:space="preserve">. </w:t>
      </w:r>
      <w:r w:rsidR="00D95165" w:rsidRPr="00D76991">
        <w:rPr>
          <w:rStyle w:val="a7"/>
          <w:szCs w:val="28"/>
          <w:lang w:val="uk-UA"/>
        </w:rPr>
        <w:t xml:space="preserve">Наукові результати, отримані </w:t>
      </w:r>
      <w:r w:rsidR="001F1DE7" w:rsidRPr="00D76991">
        <w:rPr>
          <w:rStyle w:val="a7"/>
          <w:szCs w:val="28"/>
          <w:lang w:val="uk-UA"/>
        </w:rPr>
        <w:t xml:space="preserve">в </w:t>
      </w:r>
      <w:r w:rsidR="00D95165" w:rsidRPr="00D76991">
        <w:rPr>
          <w:rStyle w:val="a7"/>
          <w:szCs w:val="28"/>
          <w:lang w:val="uk-UA"/>
        </w:rPr>
        <w:t xml:space="preserve">результаті дослідження за темою </w:t>
      </w:r>
      <w:r w:rsidR="00E8572C" w:rsidRPr="00D76991">
        <w:rPr>
          <w:rStyle w:val="a7"/>
          <w:szCs w:val="28"/>
          <w:lang w:val="uk-UA"/>
        </w:rPr>
        <w:t>«Кримінально-правова протидія втручанню в діяльність працівників правоохоронних органів</w:t>
      </w:r>
      <w:r w:rsidR="00E8572C">
        <w:rPr>
          <w:rStyle w:val="a7"/>
          <w:szCs w:val="28"/>
          <w:lang w:val="uk-UA"/>
        </w:rPr>
        <w:t>»</w:t>
      </w:r>
      <w:r w:rsidR="001F1DE7" w:rsidRPr="00D76991">
        <w:rPr>
          <w:rStyle w:val="a7"/>
          <w:szCs w:val="28"/>
          <w:lang w:val="uk-UA"/>
        </w:rPr>
        <w:t>, дисертант</w:t>
      </w:r>
      <w:r w:rsidR="00E8572C">
        <w:rPr>
          <w:rStyle w:val="a7"/>
          <w:szCs w:val="28"/>
          <w:lang w:val="uk-UA"/>
        </w:rPr>
        <w:t>ка</w:t>
      </w:r>
      <w:r w:rsidR="001F1DE7" w:rsidRPr="00D76991">
        <w:rPr>
          <w:rStyle w:val="a7"/>
          <w:szCs w:val="28"/>
          <w:lang w:val="uk-UA"/>
        </w:rPr>
        <w:t xml:space="preserve"> </w:t>
      </w:r>
      <w:r w:rsidR="00B73FB7" w:rsidRPr="00D76991">
        <w:rPr>
          <w:rStyle w:val="a7"/>
          <w:szCs w:val="28"/>
          <w:lang w:val="uk-UA"/>
        </w:rPr>
        <w:t xml:space="preserve">вважає новими, оскільки </w:t>
      </w:r>
      <w:r w:rsidR="00E8572C">
        <w:rPr>
          <w:rStyle w:val="a7"/>
          <w:szCs w:val="28"/>
          <w:lang w:val="uk-UA"/>
        </w:rPr>
        <w:t>її</w:t>
      </w:r>
      <w:r w:rsidR="00B73FB7" w:rsidRPr="00D76991">
        <w:rPr>
          <w:rStyle w:val="a7"/>
          <w:szCs w:val="28"/>
          <w:lang w:val="uk-UA"/>
        </w:rPr>
        <w:t xml:space="preserve"> робота є одним із перших в Україні комплексних досліджень кримінальної відповідальності</w:t>
      </w:r>
      <w:r w:rsidR="00DB25DE" w:rsidRPr="00D76991">
        <w:rPr>
          <w:rStyle w:val="a7"/>
          <w:szCs w:val="28"/>
          <w:lang w:val="uk-UA"/>
        </w:rPr>
        <w:t xml:space="preserve"> за </w:t>
      </w:r>
      <w:r w:rsidR="00E8572C">
        <w:rPr>
          <w:rStyle w:val="a7"/>
          <w:szCs w:val="28"/>
          <w:lang w:val="uk-UA"/>
        </w:rPr>
        <w:t>втручання в діяльність пра</w:t>
      </w:r>
      <w:r w:rsidR="00AC7256">
        <w:rPr>
          <w:rStyle w:val="a7"/>
          <w:szCs w:val="28"/>
          <w:lang w:val="uk-UA"/>
        </w:rPr>
        <w:t>цівників правоохоронних органів в сучасних (постреволюційних, воєнних, правонігілістичних) умовах.</w:t>
      </w:r>
      <w:r w:rsidR="00DB25DE" w:rsidRPr="00D76991">
        <w:rPr>
          <w:rStyle w:val="a7"/>
          <w:szCs w:val="28"/>
          <w:lang w:val="uk-UA"/>
        </w:rPr>
        <w:t xml:space="preserve"> Вона містит</w:t>
      </w:r>
      <w:r w:rsidR="00E826E8" w:rsidRPr="00D76991">
        <w:rPr>
          <w:rStyle w:val="a7"/>
          <w:szCs w:val="28"/>
          <w:lang w:val="uk-UA"/>
        </w:rPr>
        <w:t xml:space="preserve">ь або цілком оригінальні ідеї, висновки, пропозиції, які </w:t>
      </w:r>
      <w:r w:rsidR="00E8572C">
        <w:rPr>
          <w:rStyle w:val="a7"/>
          <w:szCs w:val="28"/>
          <w:lang w:val="uk-UA"/>
        </w:rPr>
        <w:t xml:space="preserve">І.М.Ізай </w:t>
      </w:r>
      <w:r w:rsidR="00E826E8" w:rsidRPr="00D76991">
        <w:rPr>
          <w:rStyle w:val="a7"/>
          <w:szCs w:val="28"/>
          <w:lang w:val="uk-UA"/>
        </w:rPr>
        <w:t>висуну</w:t>
      </w:r>
      <w:r w:rsidR="00E8572C">
        <w:rPr>
          <w:rStyle w:val="a7"/>
          <w:szCs w:val="28"/>
          <w:lang w:val="uk-UA"/>
        </w:rPr>
        <w:t>ла</w:t>
      </w:r>
      <w:r w:rsidR="00E826E8" w:rsidRPr="00D76991">
        <w:rPr>
          <w:rStyle w:val="a7"/>
          <w:szCs w:val="28"/>
          <w:lang w:val="uk-UA"/>
        </w:rPr>
        <w:t xml:space="preserve"> та обґрунтува</w:t>
      </w:r>
      <w:r w:rsidR="00E8572C">
        <w:rPr>
          <w:rStyle w:val="a7"/>
          <w:szCs w:val="28"/>
          <w:lang w:val="uk-UA"/>
        </w:rPr>
        <w:t>ла</w:t>
      </w:r>
      <w:r w:rsidR="00E826E8" w:rsidRPr="00D76991">
        <w:rPr>
          <w:rStyle w:val="a7"/>
          <w:szCs w:val="28"/>
          <w:lang w:val="uk-UA"/>
        </w:rPr>
        <w:t xml:space="preserve"> вперше в українській кримінально-правовій науці, або ж </w:t>
      </w:r>
      <w:r w:rsidR="00314EFC" w:rsidRPr="00D76991">
        <w:rPr>
          <w:rStyle w:val="a7"/>
          <w:szCs w:val="28"/>
          <w:lang w:val="uk-UA"/>
        </w:rPr>
        <w:t>становлять собою удосконалення та розвиток раніше висунутих в літературі теоретичних положень, підходів</w:t>
      </w:r>
      <w:r w:rsidR="000E2976" w:rsidRPr="00D76991">
        <w:rPr>
          <w:rStyle w:val="a7"/>
          <w:szCs w:val="28"/>
          <w:lang w:val="uk-UA"/>
        </w:rPr>
        <w:t xml:space="preserve">. </w:t>
      </w:r>
    </w:p>
    <w:p w:rsidR="00172972" w:rsidRPr="00D76991" w:rsidRDefault="000E2976" w:rsidP="00172972">
      <w:pPr>
        <w:spacing w:line="360" w:lineRule="auto"/>
        <w:ind w:firstLine="709"/>
        <w:contextualSpacing/>
        <w:jc w:val="both"/>
        <w:rPr>
          <w:rStyle w:val="a7"/>
          <w:szCs w:val="28"/>
          <w:lang w:val="uk-UA"/>
        </w:rPr>
      </w:pPr>
      <w:r w:rsidRPr="00D76991">
        <w:rPr>
          <w:rStyle w:val="a7"/>
          <w:szCs w:val="28"/>
          <w:lang w:val="uk-UA"/>
        </w:rPr>
        <w:lastRenderedPageBreak/>
        <w:t>Аналіз дисертації та публікацій її автор</w:t>
      </w:r>
      <w:r w:rsidR="00E8572C">
        <w:rPr>
          <w:rStyle w:val="a7"/>
          <w:szCs w:val="28"/>
          <w:lang w:val="uk-UA"/>
        </w:rPr>
        <w:t>ки</w:t>
      </w:r>
      <w:r w:rsidRPr="00D76991">
        <w:rPr>
          <w:rStyle w:val="a7"/>
          <w:szCs w:val="28"/>
          <w:lang w:val="uk-UA"/>
        </w:rPr>
        <w:t xml:space="preserve"> дає підставу погодитися</w:t>
      </w:r>
      <w:r w:rsidR="00004FB1" w:rsidRPr="00D76991">
        <w:rPr>
          <w:rStyle w:val="a7"/>
          <w:szCs w:val="28"/>
          <w:lang w:val="uk-UA"/>
        </w:rPr>
        <w:t xml:space="preserve"> з наявністю наукової новизни та визнати важливість для юридичної практики положень, які обґрунтовані у рецензованій праці та висуваються на захист.</w:t>
      </w:r>
    </w:p>
    <w:p w:rsidR="00782D21" w:rsidRPr="00D76991" w:rsidRDefault="00782D21" w:rsidP="00172972">
      <w:pPr>
        <w:spacing w:line="360" w:lineRule="auto"/>
        <w:ind w:firstLine="709"/>
        <w:contextualSpacing/>
        <w:jc w:val="both"/>
        <w:rPr>
          <w:rStyle w:val="a7"/>
          <w:szCs w:val="28"/>
          <w:lang w:val="uk-UA"/>
        </w:rPr>
      </w:pPr>
      <w:r w:rsidRPr="00D76991">
        <w:rPr>
          <w:rStyle w:val="a7"/>
          <w:szCs w:val="28"/>
          <w:lang w:val="uk-UA"/>
        </w:rPr>
        <w:t>Серед</w:t>
      </w:r>
      <w:r w:rsidR="00E8572C">
        <w:rPr>
          <w:rStyle w:val="a7"/>
          <w:szCs w:val="28"/>
          <w:lang w:val="uk-UA"/>
        </w:rPr>
        <w:t xml:space="preserve"> </w:t>
      </w:r>
      <w:r w:rsidRPr="00D76991">
        <w:rPr>
          <w:rStyle w:val="a7"/>
          <w:szCs w:val="28"/>
          <w:lang w:val="uk-UA"/>
        </w:rPr>
        <w:t>наукових</w:t>
      </w:r>
      <w:r w:rsidR="00E8572C">
        <w:rPr>
          <w:rStyle w:val="a7"/>
          <w:szCs w:val="28"/>
          <w:lang w:val="uk-UA"/>
        </w:rPr>
        <w:t xml:space="preserve"> </w:t>
      </w:r>
      <w:r w:rsidRPr="00D76991">
        <w:rPr>
          <w:rStyle w:val="a7"/>
          <w:szCs w:val="28"/>
          <w:lang w:val="uk-UA"/>
        </w:rPr>
        <w:t>ідей, які привернули увагу рецензента і за розробку</w:t>
      </w:r>
      <w:r w:rsidR="00E8572C">
        <w:rPr>
          <w:rStyle w:val="a7"/>
          <w:szCs w:val="28"/>
          <w:lang w:val="uk-UA"/>
        </w:rPr>
        <w:t xml:space="preserve"> </w:t>
      </w:r>
      <w:r w:rsidRPr="00D76991">
        <w:rPr>
          <w:rStyle w:val="a7"/>
          <w:szCs w:val="28"/>
          <w:lang w:val="uk-UA"/>
        </w:rPr>
        <w:t>яких</w:t>
      </w:r>
      <w:r w:rsidR="00E8572C">
        <w:rPr>
          <w:rStyle w:val="a7"/>
          <w:szCs w:val="28"/>
          <w:lang w:val="uk-UA"/>
        </w:rPr>
        <w:t xml:space="preserve"> </w:t>
      </w:r>
      <w:r w:rsidRPr="00D76991">
        <w:rPr>
          <w:rStyle w:val="a7"/>
          <w:szCs w:val="28"/>
          <w:lang w:val="uk-UA"/>
        </w:rPr>
        <w:t>дисертант</w:t>
      </w:r>
      <w:r w:rsidR="00E8572C">
        <w:rPr>
          <w:rStyle w:val="a7"/>
          <w:szCs w:val="28"/>
          <w:lang w:val="uk-UA"/>
        </w:rPr>
        <w:t xml:space="preserve">ка </w:t>
      </w:r>
      <w:r w:rsidRPr="00D76991">
        <w:rPr>
          <w:rStyle w:val="a7"/>
          <w:szCs w:val="28"/>
          <w:lang w:val="uk-UA"/>
        </w:rPr>
        <w:t>заслуговує</w:t>
      </w:r>
      <w:r w:rsidR="00E8572C">
        <w:rPr>
          <w:rStyle w:val="a7"/>
          <w:szCs w:val="28"/>
          <w:lang w:val="uk-UA"/>
        </w:rPr>
        <w:t xml:space="preserve"> </w:t>
      </w:r>
      <w:r w:rsidRPr="00D76991">
        <w:rPr>
          <w:rStyle w:val="a7"/>
          <w:szCs w:val="28"/>
          <w:lang w:val="uk-UA"/>
        </w:rPr>
        <w:t>присудження</w:t>
      </w:r>
      <w:r w:rsidR="00E8572C">
        <w:rPr>
          <w:rStyle w:val="a7"/>
          <w:szCs w:val="28"/>
          <w:lang w:val="uk-UA"/>
        </w:rPr>
        <w:t xml:space="preserve"> </w:t>
      </w:r>
      <w:r w:rsidRPr="00D76991">
        <w:rPr>
          <w:rStyle w:val="a7"/>
          <w:szCs w:val="28"/>
          <w:lang w:val="uk-UA"/>
        </w:rPr>
        <w:t>наукового</w:t>
      </w:r>
      <w:r w:rsidR="00E8572C">
        <w:rPr>
          <w:rStyle w:val="a7"/>
          <w:szCs w:val="28"/>
          <w:lang w:val="uk-UA"/>
        </w:rPr>
        <w:t xml:space="preserve"> </w:t>
      </w:r>
      <w:r w:rsidRPr="00D76991">
        <w:rPr>
          <w:rStyle w:val="a7"/>
          <w:szCs w:val="28"/>
          <w:lang w:val="uk-UA"/>
        </w:rPr>
        <w:t>ступеня кандидата юридичних наук, слід</w:t>
      </w:r>
      <w:r w:rsidR="00281D61">
        <w:rPr>
          <w:rStyle w:val="a7"/>
          <w:szCs w:val="28"/>
          <w:lang w:val="uk-UA"/>
        </w:rPr>
        <w:t xml:space="preserve"> окре</w:t>
      </w:r>
      <w:r w:rsidR="00E8572C">
        <w:rPr>
          <w:rStyle w:val="a7"/>
          <w:szCs w:val="28"/>
          <w:lang w:val="uk-UA"/>
        </w:rPr>
        <w:t>мо вказати на такі</w:t>
      </w:r>
      <w:r w:rsidRPr="00D76991">
        <w:rPr>
          <w:rStyle w:val="a7"/>
          <w:szCs w:val="28"/>
          <w:lang w:val="uk-UA"/>
        </w:rPr>
        <w:t>:</w:t>
      </w:r>
    </w:p>
    <w:p w:rsidR="00AB3AA5" w:rsidRPr="00E8572C" w:rsidRDefault="00DC10E0" w:rsidP="005348AC">
      <w:pPr>
        <w:spacing w:line="360" w:lineRule="auto"/>
        <w:ind w:firstLine="709"/>
        <w:contextualSpacing/>
        <w:jc w:val="both"/>
        <w:rPr>
          <w:rStyle w:val="a7"/>
          <w:szCs w:val="28"/>
          <w:lang w:val="uk-UA"/>
        </w:rPr>
      </w:pPr>
      <w:r w:rsidRPr="00E8572C">
        <w:rPr>
          <w:rStyle w:val="a7"/>
          <w:szCs w:val="28"/>
          <w:lang w:val="uk-UA"/>
        </w:rPr>
        <w:t xml:space="preserve">- </w:t>
      </w:r>
      <w:r w:rsidR="005348AC">
        <w:rPr>
          <w:rStyle w:val="a7"/>
          <w:szCs w:val="28"/>
          <w:lang w:val="uk-UA"/>
        </w:rPr>
        <w:t>характеристика нових явищ, процесів та закономірностей, які мають місце в сучасних умовах в сфері кримінально-правового захисту правоохоронної діяльності;</w:t>
      </w:r>
    </w:p>
    <w:p w:rsidR="009978BF" w:rsidRPr="00E8572C" w:rsidRDefault="009978BF" w:rsidP="00952C2E">
      <w:pPr>
        <w:spacing w:line="360" w:lineRule="auto"/>
        <w:ind w:firstLine="709"/>
        <w:contextualSpacing/>
        <w:jc w:val="both"/>
        <w:rPr>
          <w:rStyle w:val="a7"/>
          <w:szCs w:val="28"/>
          <w:lang w:val="uk-UA"/>
        </w:rPr>
      </w:pPr>
      <w:r w:rsidRPr="00E8572C">
        <w:rPr>
          <w:rStyle w:val="a7"/>
          <w:szCs w:val="28"/>
          <w:lang w:val="uk-UA"/>
        </w:rPr>
        <w:t xml:space="preserve">- </w:t>
      </w:r>
      <w:r w:rsidR="00274505">
        <w:rPr>
          <w:rStyle w:val="a7"/>
          <w:szCs w:val="28"/>
          <w:lang w:val="uk-UA"/>
        </w:rPr>
        <w:t>висновок щодо уточнення кола потерпілих від відповідних злочинів, зокрема, виключення з них приватних виконавців</w:t>
      </w:r>
      <w:r w:rsidR="002F4740" w:rsidRPr="00E8572C">
        <w:rPr>
          <w:rStyle w:val="a7"/>
          <w:szCs w:val="28"/>
          <w:lang w:val="uk-UA"/>
        </w:rPr>
        <w:t>;</w:t>
      </w:r>
    </w:p>
    <w:p w:rsidR="00DC10E0" w:rsidRDefault="002D6A49" w:rsidP="00952C2E">
      <w:pPr>
        <w:spacing w:line="360" w:lineRule="auto"/>
        <w:ind w:firstLine="709"/>
        <w:contextualSpacing/>
        <w:jc w:val="both"/>
        <w:rPr>
          <w:rStyle w:val="a7"/>
          <w:szCs w:val="28"/>
          <w:lang w:val="uk-UA"/>
        </w:rPr>
      </w:pPr>
      <w:r w:rsidRPr="00E8572C">
        <w:rPr>
          <w:rStyle w:val="a7"/>
          <w:szCs w:val="28"/>
          <w:lang w:val="uk-UA"/>
        </w:rPr>
        <w:t xml:space="preserve">- </w:t>
      </w:r>
      <w:r w:rsidR="00117888" w:rsidRPr="00E8572C">
        <w:rPr>
          <w:rStyle w:val="a7"/>
          <w:szCs w:val="28"/>
          <w:lang w:val="uk-UA"/>
        </w:rPr>
        <w:t>оцінка підходу законодавця щодо</w:t>
      </w:r>
      <w:r w:rsidR="00263CF6">
        <w:rPr>
          <w:rStyle w:val="a7"/>
          <w:szCs w:val="28"/>
          <w:lang w:val="uk-UA"/>
        </w:rPr>
        <w:t xml:space="preserve"> обмеження кримінально-правового захисту працівників правоохоронних органів відповідно до положень Закону України від 21.02.2014 р. №743-УІІ «Про недопущення переслідування та покарання осіб з приводу подій, які мали місце під час проведення мирних зібрань, та визнання такими, що втратили чинність, деяких законів України»</w:t>
      </w:r>
      <w:r w:rsidR="00117888" w:rsidRPr="00E8572C">
        <w:rPr>
          <w:rStyle w:val="a7"/>
          <w:szCs w:val="28"/>
          <w:lang w:val="uk-UA"/>
        </w:rPr>
        <w:t>;</w:t>
      </w:r>
    </w:p>
    <w:p w:rsidR="00C217D3" w:rsidRDefault="00C217D3" w:rsidP="00952C2E">
      <w:pPr>
        <w:spacing w:line="360" w:lineRule="auto"/>
        <w:ind w:firstLine="709"/>
        <w:contextualSpacing/>
        <w:jc w:val="both"/>
        <w:rPr>
          <w:rStyle w:val="a7"/>
          <w:szCs w:val="28"/>
          <w:lang w:val="uk-UA"/>
        </w:rPr>
      </w:pPr>
      <w:r>
        <w:rPr>
          <w:rStyle w:val="a7"/>
          <w:szCs w:val="28"/>
          <w:lang w:val="uk-UA"/>
        </w:rPr>
        <w:t>- критика законодавчої практики щодо «індивідуальної амністії»;</w:t>
      </w:r>
    </w:p>
    <w:p w:rsidR="00C217D3" w:rsidRDefault="00C217D3" w:rsidP="00952C2E">
      <w:pPr>
        <w:spacing w:line="360" w:lineRule="auto"/>
        <w:ind w:firstLine="709"/>
        <w:contextualSpacing/>
        <w:jc w:val="both"/>
        <w:rPr>
          <w:rStyle w:val="a7"/>
          <w:szCs w:val="28"/>
          <w:lang w:val="uk-UA"/>
        </w:rPr>
      </w:pPr>
      <w:r>
        <w:rPr>
          <w:rStyle w:val="a7"/>
          <w:szCs w:val="28"/>
          <w:lang w:val="uk-UA"/>
        </w:rPr>
        <w:t>- характеристика застосування покарання</w:t>
      </w:r>
      <w:r w:rsidR="00274505">
        <w:rPr>
          <w:rStyle w:val="a7"/>
          <w:szCs w:val="28"/>
          <w:lang w:val="uk-UA"/>
        </w:rPr>
        <w:t xml:space="preserve"> та звільнення від покарання</w:t>
      </w:r>
      <w:r>
        <w:rPr>
          <w:rStyle w:val="a7"/>
          <w:szCs w:val="28"/>
          <w:lang w:val="uk-UA"/>
        </w:rPr>
        <w:t xml:space="preserve"> за втручання у діяльність праців</w:t>
      </w:r>
      <w:r w:rsidR="00274505">
        <w:rPr>
          <w:rStyle w:val="a7"/>
          <w:szCs w:val="28"/>
          <w:lang w:val="uk-UA"/>
        </w:rPr>
        <w:t>ників правоохоронних органів, виявлення тенденція судової практики у цій частині;</w:t>
      </w:r>
    </w:p>
    <w:p w:rsidR="00274505" w:rsidRDefault="00274505" w:rsidP="00952C2E">
      <w:pPr>
        <w:spacing w:line="360" w:lineRule="auto"/>
        <w:ind w:firstLine="709"/>
        <w:contextualSpacing/>
        <w:jc w:val="both"/>
        <w:rPr>
          <w:rStyle w:val="a7"/>
          <w:szCs w:val="28"/>
          <w:lang w:val="uk-UA"/>
        </w:rPr>
      </w:pPr>
      <w:r>
        <w:rPr>
          <w:rStyle w:val="a7"/>
          <w:szCs w:val="28"/>
          <w:lang w:val="uk-UA"/>
        </w:rPr>
        <w:t>- висновок про неприйнятність застосування угод про примирення у цій категорії кримінальних справ;</w:t>
      </w:r>
    </w:p>
    <w:p w:rsidR="00274505" w:rsidRPr="00D76991" w:rsidRDefault="00274505" w:rsidP="00952C2E">
      <w:pPr>
        <w:spacing w:line="360" w:lineRule="auto"/>
        <w:ind w:firstLine="709"/>
        <w:contextualSpacing/>
        <w:jc w:val="both"/>
        <w:rPr>
          <w:rStyle w:val="a7"/>
          <w:szCs w:val="28"/>
          <w:lang w:val="uk-UA"/>
        </w:rPr>
      </w:pPr>
      <w:r>
        <w:rPr>
          <w:rStyle w:val="a7"/>
          <w:szCs w:val="28"/>
          <w:lang w:val="uk-UA"/>
        </w:rPr>
        <w:t>- обґрунтування доцільності поширення спеціальної конфіскації (включення ч.2 ст.343 КК У</w:t>
      </w:r>
      <w:r w:rsidR="005348AC">
        <w:rPr>
          <w:rStyle w:val="a7"/>
          <w:szCs w:val="28"/>
          <w:lang w:val="uk-UA"/>
        </w:rPr>
        <w:t>к</w:t>
      </w:r>
      <w:r>
        <w:rPr>
          <w:rStyle w:val="a7"/>
          <w:szCs w:val="28"/>
          <w:lang w:val="uk-UA"/>
        </w:rPr>
        <w:t>раїни до переліку злочинів, при вчиненні яких можлива спеціальна конфіскація) на злочинне втручання в діяльність працівника правоохоронного органу;</w:t>
      </w:r>
    </w:p>
    <w:p w:rsidR="00117888" w:rsidRPr="00D76991" w:rsidRDefault="00117888" w:rsidP="00952C2E">
      <w:pPr>
        <w:spacing w:line="360" w:lineRule="auto"/>
        <w:ind w:firstLine="709"/>
        <w:contextualSpacing/>
        <w:jc w:val="both"/>
        <w:rPr>
          <w:rStyle w:val="a7"/>
          <w:szCs w:val="28"/>
          <w:lang w:val="uk-UA"/>
        </w:rPr>
      </w:pPr>
      <w:r w:rsidRPr="00D76991">
        <w:rPr>
          <w:rStyle w:val="a7"/>
          <w:szCs w:val="28"/>
          <w:lang w:val="uk-UA"/>
        </w:rPr>
        <w:t xml:space="preserve">- пропозиції законодавцю щодо </w:t>
      </w:r>
      <w:r w:rsidR="00C73849" w:rsidRPr="00D76991">
        <w:rPr>
          <w:rStyle w:val="a7"/>
          <w:szCs w:val="28"/>
          <w:lang w:val="uk-UA"/>
        </w:rPr>
        <w:t xml:space="preserve">вдосконалення правової регламентації відповідальності за </w:t>
      </w:r>
      <w:r w:rsidR="00E8572C">
        <w:rPr>
          <w:rStyle w:val="a7"/>
          <w:szCs w:val="28"/>
          <w:lang w:val="uk-UA"/>
        </w:rPr>
        <w:t xml:space="preserve">протидію працівникам правоохоронних органів та </w:t>
      </w:r>
      <w:r w:rsidR="00C73849" w:rsidRPr="00D76991">
        <w:rPr>
          <w:rStyle w:val="a7"/>
          <w:szCs w:val="28"/>
          <w:lang w:val="uk-UA"/>
        </w:rPr>
        <w:t xml:space="preserve">рекомендації правозастосовній практиці, спрямовані на усунення виявлених недоліків </w:t>
      </w:r>
      <w:r w:rsidR="00007B62" w:rsidRPr="00D76991">
        <w:rPr>
          <w:rStyle w:val="a7"/>
          <w:szCs w:val="28"/>
          <w:lang w:val="uk-UA"/>
        </w:rPr>
        <w:t>правозастосовної діяльності.</w:t>
      </w:r>
    </w:p>
    <w:p w:rsidR="00782D21" w:rsidRPr="00D76991" w:rsidRDefault="006163A8" w:rsidP="00952C2E">
      <w:pPr>
        <w:spacing w:line="360" w:lineRule="auto"/>
        <w:ind w:firstLine="709"/>
        <w:contextualSpacing/>
        <w:jc w:val="both"/>
        <w:rPr>
          <w:rStyle w:val="a7"/>
          <w:i/>
          <w:szCs w:val="28"/>
          <w:lang w:val="uk-UA"/>
        </w:rPr>
      </w:pPr>
      <w:r w:rsidRPr="00D76991">
        <w:rPr>
          <w:rStyle w:val="a7"/>
          <w:szCs w:val="28"/>
          <w:lang w:val="uk-UA"/>
        </w:rPr>
        <w:lastRenderedPageBreak/>
        <w:t xml:space="preserve">У </w:t>
      </w:r>
      <w:r w:rsidR="00782D21" w:rsidRPr="00D76991">
        <w:rPr>
          <w:rStyle w:val="a7"/>
          <w:szCs w:val="28"/>
          <w:lang w:val="uk-UA"/>
        </w:rPr>
        <w:t xml:space="preserve">дисертації </w:t>
      </w:r>
      <w:r w:rsidR="00E8572C">
        <w:rPr>
          <w:rStyle w:val="a7"/>
          <w:szCs w:val="28"/>
          <w:lang w:val="uk-UA"/>
        </w:rPr>
        <w:t xml:space="preserve">І.М.Ізай </w:t>
      </w:r>
      <w:r w:rsidR="00E8572C" w:rsidRPr="00D76991">
        <w:rPr>
          <w:rStyle w:val="a7"/>
          <w:szCs w:val="28"/>
          <w:lang w:val="uk-UA"/>
        </w:rPr>
        <w:t xml:space="preserve">«Кримінально-правова протидія втручанню в діяльність працівників правоохоронних органів». </w:t>
      </w:r>
      <w:r w:rsidR="00782D21" w:rsidRPr="00D76991">
        <w:rPr>
          <w:rStyle w:val="a7"/>
          <w:szCs w:val="28"/>
          <w:lang w:val="uk-UA"/>
        </w:rPr>
        <w:t xml:space="preserve">також висловлено цілий ряд інших положень, висновків, пропозицій, які є оригінальними, становлять собою розвиток або вдосконалення ідей, що стосуються проблеми </w:t>
      </w:r>
      <w:r w:rsidR="00CC51AE" w:rsidRPr="00D76991">
        <w:rPr>
          <w:rStyle w:val="a7"/>
          <w:szCs w:val="28"/>
          <w:lang w:val="uk-UA"/>
        </w:rPr>
        <w:t xml:space="preserve">відповідальності за </w:t>
      </w:r>
      <w:r w:rsidR="00716D1E">
        <w:rPr>
          <w:rStyle w:val="a7"/>
          <w:szCs w:val="28"/>
          <w:lang w:val="uk-UA"/>
        </w:rPr>
        <w:t>відповідні посягання</w:t>
      </w:r>
      <w:r w:rsidR="00CC51AE" w:rsidRPr="00D76991">
        <w:rPr>
          <w:rStyle w:val="a7"/>
          <w:szCs w:val="28"/>
          <w:lang w:val="uk-UA"/>
        </w:rPr>
        <w:t xml:space="preserve"> </w:t>
      </w:r>
      <w:r w:rsidR="00782D21" w:rsidRPr="00D76991">
        <w:rPr>
          <w:rStyle w:val="a7"/>
          <w:szCs w:val="28"/>
          <w:lang w:val="uk-UA"/>
        </w:rPr>
        <w:t xml:space="preserve"> у кримінальному праві України.</w:t>
      </w:r>
    </w:p>
    <w:p w:rsidR="00782D21" w:rsidRPr="00D76991" w:rsidRDefault="00782D21" w:rsidP="00952C2E">
      <w:pPr>
        <w:spacing w:line="360" w:lineRule="auto"/>
        <w:ind w:firstLine="709"/>
        <w:contextualSpacing/>
        <w:jc w:val="both"/>
        <w:rPr>
          <w:rStyle w:val="a7"/>
          <w:i/>
          <w:szCs w:val="28"/>
          <w:lang w:val="uk-UA"/>
        </w:rPr>
      </w:pPr>
      <w:r w:rsidRPr="00D76991">
        <w:rPr>
          <w:rStyle w:val="a7"/>
          <w:b/>
          <w:szCs w:val="28"/>
          <w:lang w:val="uk-UA"/>
        </w:rPr>
        <w:t>Повнота</w:t>
      </w:r>
      <w:r w:rsidR="00716D1E">
        <w:rPr>
          <w:rStyle w:val="a7"/>
          <w:b/>
          <w:szCs w:val="28"/>
          <w:lang w:val="uk-UA"/>
        </w:rPr>
        <w:t xml:space="preserve"> </w:t>
      </w:r>
      <w:r w:rsidRPr="00D76991">
        <w:rPr>
          <w:rStyle w:val="a7"/>
          <w:b/>
          <w:szCs w:val="28"/>
          <w:lang w:val="uk-UA"/>
        </w:rPr>
        <w:t>викладу</w:t>
      </w:r>
      <w:r w:rsidR="00716D1E">
        <w:rPr>
          <w:rStyle w:val="a7"/>
          <w:b/>
          <w:szCs w:val="28"/>
          <w:lang w:val="uk-UA"/>
        </w:rPr>
        <w:t xml:space="preserve"> </w:t>
      </w:r>
      <w:r w:rsidRPr="00D76991">
        <w:rPr>
          <w:rStyle w:val="a7"/>
          <w:b/>
          <w:szCs w:val="28"/>
          <w:lang w:val="uk-UA"/>
        </w:rPr>
        <w:t>положень</w:t>
      </w:r>
      <w:r w:rsidR="00716D1E">
        <w:rPr>
          <w:rStyle w:val="a7"/>
          <w:b/>
          <w:szCs w:val="28"/>
          <w:lang w:val="uk-UA"/>
        </w:rPr>
        <w:t xml:space="preserve"> </w:t>
      </w:r>
      <w:r w:rsidRPr="00D76991">
        <w:rPr>
          <w:rStyle w:val="a7"/>
          <w:b/>
          <w:szCs w:val="28"/>
          <w:lang w:val="uk-UA"/>
        </w:rPr>
        <w:t>дисертації в роботах, опублікованих автор</w:t>
      </w:r>
      <w:r w:rsidR="00716D1E">
        <w:rPr>
          <w:rStyle w:val="a7"/>
          <w:b/>
          <w:szCs w:val="28"/>
          <w:lang w:val="uk-UA"/>
        </w:rPr>
        <w:t>кою</w:t>
      </w:r>
      <w:r w:rsidRPr="00D76991">
        <w:rPr>
          <w:rStyle w:val="a7"/>
          <w:b/>
          <w:szCs w:val="28"/>
          <w:lang w:val="uk-UA"/>
        </w:rPr>
        <w:t>.</w:t>
      </w:r>
      <w:r w:rsidR="00716D1E">
        <w:rPr>
          <w:rStyle w:val="a7"/>
          <w:b/>
          <w:szCs w:val="28"/>
          <w:lang w:val="uk-UA"/>
        </w:rPr>
        <w:t xml:space="preserve"> </w:t>
      </w:r>
      <w:r w:rsidRPr="00D76991">
        <w:rPr>
          <w:rStyle w:val="a7"/>
          <w:szCs w:val="28"/>
          <w:lang w:val="uk-UA"/>
        </w:rPr>
        <w:t>Матеріали</w:t>
      </w:r>
      <w:r w:rsidR="00716D1E">
        <w:rPr>
          <w:rStyle w:val="a7"/>
          <w:szCs w:val="28"/>
          <w:lang w:val="uk-UA"/>
        </w:rPr>
        <w:t xml:space="preserve"> </w:t>
      </w:r>
      <w:r w:rsidRPr="00D76991">
        <w:rPr>
          <w:rStyle w:val="a7"/>
          <w:szCs w:val="28"/>
          <w:lang w:val="uk-UA"/>
        </w:rPr>
        <w:t>дисертаційного</w:t>
      </w:r>
      <w:r w:rsidR="00716D1E">
        <w:rPr>
          <w:rStyle w:val="a7"/>
          <w:szCs w:val="28"/>
          <w:lang w:val="uk-UA"/>
        </w:rPr>
        <w:t xml:space="preserve"> </w:t>
      </w:r>
      <w:r w:rsidRPr="00D76991">
        <w:rPr>
          <w:rStyle w:val="a7"/>
          <w:szCs w:val="28"/>
          <w:lang w:val="uk-UA"/>
        </w:rPr>
        <w:t>дослідження</w:t>
      </w:r>
      <w:r w:rsidR="00716D1E">
        <w:rPr>
          <w:rStyle w:val="a7"/>
          <w:szCs w:val="28"/>
          <w:lang w:val="uk-UA"/>
        </w:rPr>
        <w:t xml:space="preserve"> </w:t>
      </w:r>
      <w:r w:rsidR="00CC51AE" w:rsidRPr="00D76991">
        <w:rPr>
          <w:rStyle w:val="a7"/>
          <w:szCs w:val="28"/>
          <w:lang w:val="uk-UA"/>
        </w:rPr>
        <w:t>достатньо</w:t>
      </w:r>
      <w:r w:rsidR="00716D1E">
        <w:rPr>
          <w:rStyle w:val="a7"/>
          <w:szCs w:val="28"/>
          <w:lang w:val="uk-UA"/>
        </w:rPr>
        <w:t xml:space="preserve"> </w:t>
      </w:r>
      <w:r w:rsidRPr="00D76991">
        <w:rPr>
          <w:rStyle w:val="a7"/>
          <w:szCs w:val="28"/>
          <w:lang w:val="uk-UA"/>
        </w:rPr>
        <w:t>викладені в опублікованих</w:t>
      </w:r>
      <w:r w:rsidR="00716D1E">
        <w:rPr>
          <w:rStyle w:val="a7"/>
          <w:szCs w:val="28"/>
          <w:lang w:val="uk-UA"/>
        </w:rPr>
        <w:t xml:space="preserve"> </w:t>
      </w:r>
      <w:r w:rsidRPr="00D76991">
        <w:rPr>
          <w:rStyle w:val="a7"/>
          <w:szCs w:val="28"/>
          <w:lang w:val="uk-UA"/>
        </w:rPr>
        <w:t>працях</w:t>
      </w:r>
      <w:r w:rsidR="00716D1E">
        <w:rPr>
          <w:rStyle w:val="a7"/>
          <w:szCs w:val="28"/>
          <w:lang w:val="uk-UA"/>
        </w:rPr>
        <w:t xml:space="preserve"> </w:t>
      </w:r>
      <w:r w:rsidRPr="00D76991">
        <w:rPr>
          <w:rStyle w:val="a7"/>
          <w:szCs w:val="28"/>
          <w:lang w:val="uk-UA"/>
        </w:rPr>
        <w:t>дисертант</w:t>
      </w:r>
      <w:r w:rsidR="00716D1E">
        <w:rPr>
          <w:rStyle w:val="a7"/>
          <w:szCs w:val="28"/>
          <w:lang w:val="uk-UA"/>
        </w:rPr>
        <w:t>ки</w:t>
      </w:r>
      <w:r w:rsidRPr="00D76991">
        <w:rPr>
          <w:rStyle w:val="a7"/>
          <w:szCs w:val="28"/>
          <w:lang w:val="uk-UA"/>
        </w:rPr>
        <w:t>. У</w:t>
      </w:r>
      <w:r w:rsidR="00716D1E">
        <w:rPr>
          <w:rStyle w:val="a7"/>
          <w:szCs w:val="28"/>
          <w:lang w:val="uk-UA"/>
        </w:rPr>
        <w:t xml:space="preserve"> </w:t>
      </w:r>
      <w:r w:rsidRPr="00D76991">
        <w:rPr>
          <w:rStyle w:val="a7"/>
          <w:szCs w:val="28"/>
          <w:lang w:val="uk-UA"/>
        </w:rPr>
        <w:t>публікаціях</w:t>
      </w:r>
      <w:r w:rsidR="00716D1E">
        <w:rPr>
          <w:rStyle w:val="a7"/>
          <w:szCs w:val="28"/>
          <w:lang w:val="uk-UA"/>
        </w:rPr>
        <w:t xml:space="preserve"> </w:t>
      </w:r>
      <w:r w:rsidRPr="00D76991">
        <w:rPr>
          <w:rStyle w:val="a7"/>
          <w:szCs w:val="28"/>
          <w:lang w:val="uk-UA"/>
        </w:rPr>
        <w:t>відображені</w:t>
      </w:r>
      <w:r w:rsidR="00716D1E">
        <w:rPr>
          <w:rStyle w:val="a7"/>
          <w:szCs w:val="28"/>
          <w:lang w:val="uk-UA"/>
        </w:rPr>
        <w:t xml:space="preserve"> </w:t>
      </w:r>
      <w:r w:rsidRPr="00D76991">
        <w:rPr>
          <w:rStyle w:val="a7"/>
          <w:szCs w:val="28"/>
          <w:lang w:val="uk-UA"/>
        </w:rPr>
        <w:t>всі</w:t>
      </w:r>
      <w:r w:rsidR="00716D1E">
        <w:rPr>
          <w:rStyle w:val="a7"/>
          <w:szCs w:val="28"/>
          <w:lang w:val="uk-UA"/>
        </w:rPr>
        <w:t xml:space="preserve"> </w:t>
      </w:r>
      <w:r w:rsidRPr="00D76991">
        <w:rPr>
          <w:rStyle w:val="a7"/>
          <w:szCs w:val="28"/>
          <w:lang w:val="uk-UA"/>
        </w:rPr>
        <w:t>розділи</w:t>
      </w:r>
      <w:r w:rsidR="00716D1E">
        <w:rPr>
          <w:rStyle w:val="a7"/>
          <w:szCs w:val="28"/>
          <w:lang w:val="uk-UA"/>
        </w:rPr>
        <w:t xml:space="preserve"> </w:t>
      </w:r>
      <w:r w:rsidRPr="00D76991">
        <w:rPr>
          <w:rStyle w:val="a7"/>
          <w:szCs w:val="28"/>
          <w:lang w:val="uk-UA"/>
        </w:rPr>
        <w:t>дисертаційного</w:t>
      </w:r>
      <w:r w:rsidR="00716D1E">
        <w:rPr>
          <w:rStyle w:val="a7"/>
          <w:szCs w:val="28"/>
          <w:lang w:val="uk-UA"/>
        </w:rPr>
        <w:t xml:space="preserve"> </w:t>
      </w:r>
      <w:r w:rsidRPr="00D76991">
        <w:rPr>
          <w:rStyle w:val="a7"/>
          <w:szCs w:val="28"/>
          <w:lang w:val="uk-UA"/>
        </w:rPr>
        <w:t>дослідження. Автореферат дисертації</w:t>
      </w:r>
      <w:r w:rsidR="00716D1E">
        <w:rPr>
          <w:rStyle w:val="a7"/>
          <w:szCs w:val="28"/>
          <w:lang w:val="uk-UA"/>
        </w:rPr>
        <w:t xml:space="preserve"> </w:t>
      </w:r>
      <w:r w:rsidRPr="00D76991">
        <w:rPr>
          <w:rStyle w:val="a7"/>
          <w:szCs w:val="28"/>
          <w:lang w:val="uk-UA"/>
        </w:rPr>
        <w:t>ідентичний за змістом</w:t>
      </w:r>
      <w:r w:rsidR="00716D1E">
        <w:rPr>
          <w:rStyle w:val="a7"/>
          <w:szCs w:val="28"/>
          <w:lang w:val="uk-UA"/>
        </w:rPr>
        <w:t xml:space="preserve"> </w:t>
      </w:r>
      <w:r w:rsidRPr="00D76991">
        <w:rPr>
          <w:rStyle w:val="a7"/>
          <w:szCs w:val="28"/>
          <w:lang w:val="uk-UA"/>
        </w:rPr>
        <w:t>основним</w:t>
      </w:r>
      <w:r w:rsidR="00716D1E">
        <w:rPr>
          <w:rStyle w:val="a7"/>
          <w:szCs w:val="28"/>
          <w:lang w:val="uk-UA"/>
        </w:rPr>
        <w:t xml:space="preserve"> </w:t>
      </w:r>
      <w:r w:rsidRPr="00D76991">
        <w:rPr>
          <w:rStyle w:val="a7"/>
          <w:szCs w:val="28"/>
          <w:lang w:val="uk-UA"/>
        </w:rPr>
        <w:t>положенням</w:t>
      </w:r>
      <w:r w:rsidR="00716D1E">
        <w:rPr>
          <w:rStyle w:val="a7"/>
          <w:szCs w:val="28"/>
          <w:lang w:val="uk-UA"/>
        </w:rPr>
        <w:t xml:space="preserve"> </w:t>
      </w:r>
      <w:r w:rsidRPr="00D76991">
        <w:rPr>
          <w:rStyle w:val="a7"/>
          <w:szCs w:val="28"/>
          <w:lang w:val="uk-UA"/>
        </w:rPr>
        <w:t>самої</w:t>
      </w:r>
      <w:r w:rsidR="00716D1E">
        <w:rPr>
          <w:rStyle w:val="a7"/>
          <w:szCs w:val="28"/>
          <w:lang w:val="uk-UA"/>
        </w:rPr>
        <w:t xml:space="preserve"> </w:t>
      </w:r>
      <w:r w:rsidRPr="00D76991">
        <w:rPr>
          <w:rStyle w:val="a7"/>
          <w:szCs w:val="28"/>
          <w:lang w:val="uk-UA"/>
        </w:rPr>
        <w:t>дисертації.</w:t>
      </w:r>
    </w:p>
    <w:p w:rsidR="00782D21" w:rsidRPr="00D76991" w:rsidRDefault="00782D21" w:rsidP="00952C2E">
      <w:pPr>
        <w:spacing w:line="360" w:lineRule="auto"/>
        <w:ind w:firstLine="709"/>
        <w:contextualSpacing/>
        <w:jc w:val="both"/>
        <w:rPr>
          <w:rStyle w:val="a7"/>
          <w:i/>
          <w:szCs w:val="28"/>
          <w:lang w:val="uk-UA"/>
        </w:rPr>
      </w:pPr>
      <w:r w:rsidRPr="00D76991">
        <w:rPr>
          <w:rStyle w:val="a7"/>
          <w:b/>
          <w:szCs w:val="28"/>
          <w:lang w:val="uk-UA"/>
        </w:rPr>
        <w:t>Важливість</w:t>
      </w:r>
      <w:r w:rsidR="00AC7256">
        <w:rPr>
          <w:rStyle w:val="a7"/>
          <w:b/>
          <w:szCs w:val="28"/>
          <w:lang w:val="uk-UA"/>
        </w:rPr>
        <w:t xml:space="preserve"> </w:t>
      </w:r>
      <w:r w:rsidRPr="00D76991">
        <w:rPr>
          <w:rStyle w:val="a7"/>
          <w:b/>
          <w:szCs w:val="28"/>
          <w:lang w:val="uk-UA"/>
        </w:rPr>
        <w:t>одержаних автором дисертації</w:t>
      </w:r>
      <w:r w:rsidR="00716D1E">
        <w:rPr>
          <w:rStyle w:val="a7"/>
          <w:b/>
          <w:szCs w:val="28"/>
          <w:lang w:val="uk-UA"/>
        </w:rPr>
        <w:t xml:space="preserve"> </w:t>
      </w:r>
      <w:r w:rsidRPr="00D76991">
        <w:rPr>
          <w:rStyle w:val="a7"/>
          <w:b/>
          <w:szCs w:val="28"/>
          <w:lang w:val="uk-UA"/>
        </w:rPr>
        <w:t>результатів для юридичної науки, правозастосовної та правотворчої практики та рекомендації</w:t>
      </w:r>
      <w:r w:rsidR="00716D1E">
        <w:rPr>
          <w:rStyle w:val="a7"/>
          <w:b/>
          <w:szCs w:val="28"/>
          <w:lang w:val="uk-UA"/>
        </w:rPr>
        <w:t xml:space="preserve"> </w:t>
      </w:r>
      <w:r w:rsidRPr="00D76991">
        <w:rPr>
          <w:rStyle w:val="a7"/>
          <w:b/>
          <w:szCs w:val="28"/>
          <w:lang w:val="uk-UA"/>
        </w:rPr>
        <w:t>щодо</w:t>
      </w:r>
      <w:r w:rsidR="00716D1E">
        <w:rPr>
          <w:rStyle w:val="a7"/>
          <w:b/>
          <w:szCs w:val="28"/>
          <w:lang w:val="uk-UA"/>
        </w:rPr>
        <w:t xml:space="preserve"> </w:t>
      </w:r>
      <w:r w:rsidRPr="00D76991">
        <w:rPr>
          <w:rStyle w:val="a7"/>
          <w:b/>
          <w:szCs w:val="28"/>
          <w:lang w:val="uk-UA"/>
        </w:rPr>
        <w:t>їхнього</w:t>
      </w:r>
      <w:r w:rsidR="00716D1E">
        <w:rPr>
          <w:rStyle w:val="a7"/>
          <w:b/>
          <w:szCs w:val="28"/>
          <w:lang w:val="uk-UA"/>
        </w:rPr>
        <w:t xml:space="preserve"> </w:t>
      </w:r>
      <w:r w:rsidRPr="00D76991">
        <w:rPr>
          <w:rStyle w:val="a7"/>
          <w:b/>
          <w:szCs w:val="28"/>
          <w:lang w:val="uk-UA"/>
        </w:rPr>
        <w:t>використання.</w:t>
      </w:r>
      <w:r w:rsidR="00D67C90">
        <w:rPr>
          <w:rStyle w:val="a7"/>
          <w:b/>
          <w:szCs w:val="28"/>
          <w:lang w:val="uk-UA"/>
        </w:rPr>
        <w:t xml:space="preserve"> </w:t>
      </w:r>
      <w:r w:rsidRPr="00D76991">
        <w:rPr>
          <w:rStyle w:val="a7"/>
          <w:szCs w:val="28"/>
          <w:lang w:val="uk-UA"/>
        </w:rPr>
        <w:t>Висновки</w:t>
      </w:r>
      <w:r w:rsidR="00716D1E">
        <w:rPr>
          <w:rStyle w:val="a7"/>
          <w:szCs w:val="28"/>
          <w:lang w:val="uk-UA"/>
        </w:rPr>
        <w:t xml:space="preserve"> </w:t>
      </w:r>
      <w:r w:rsidRPr="00D76991">
        <w:rPr>
          <w:rStyle w:val="a7"/>
          <w:szCs w:val="28"/>
          <w:lang w:val="uk-UA"/>
        </w:rPr>
        <w:t>здобувач</w:t>
      </w:r>
      <w:r w:rsidR="00D67C90">
        <w:rPr>
          <w:rStyle w:val="a7"/>
          <w:szCs w:val="28"/>
          <w:lang w:val="uk-UA"/>
        </w:rPr>
        <w:t>ки</w:t>
      </w:r>
      <w:r w:rsidR="00716D1E">
        <w:rPr>
          <w:rStyle w:val="a7"/>
          <w:szCs w:val="28"/>
          <w:lang w:val="uk-UA"/>
        </w:rPr>
        <w:t xml:space="preserve"> </w:t>
      </w:r>
      <w:r w:rsidRPr="00D76991">
        <w:rPr>
          <w:rStyle w:val="a7"/>
          <w:szCs w:val="28"/>
          <w:lang w:val="uk-UA"/>
        </w:rPr>
        <w:t>наукового</w:t>
      </w:r>
      <w:r w:rsidR="00716D1E">
        <w:rPr>
          <w:rStyle w:val="a7"/>
          <w:szCs w:val="28"/>
          <w:lang w:val="uk-UA"/>
        </w:rPr>
        <w:t xml:space="preserve"> </w:t>
      </w:r>
      <w:r w:rsidRPr="00D76991">
        <w:rPr>
          <w:rStyle w:val="a7"/>
          <w:szCs w:val="28"/>
          <w:lang w:val="uk-UA"/>
        </w:rPr>
        <w:t>ступеня</w:t>
      </w:r>
      <w:r w:rsidR="00716D1E">
        <w:rPr>
          <w:rStyle w:val="a7"/>
          <w:szCs w:val="28"/>
          <w:lang w:val="uk-UA"/>
        </w:rPr>
        <w:t xml:space="preserve"> </w:t>
      </w:r>
      <w:r w:rsidRPr="00D76991">
        <w:rPr>
          <w:rStyle w:val="a7"/>
          <w:szCs w:val="28"/>
          <w:lang w:val="uk-UA"/>
        </w:rPr>
        <w:t>щодо</w:t>
      </w:r>
      <w:r w:rsidR="00716D1E">
        <w:rPr>
          <w:rStyle w:val="a7"/>
          <w:szCs w:val="28"/>
          <w:lang w:val="uk-UA"/>
        </w:rPr>
        <w:t xml:space="preserve"> </w:t>
      </w:r>
      <w:r w:rsidRPr="00D76991">
        <w:rPr>
          <w:rStyle w:val="a7"/>
          <w:szCs w:val="28"/>
          <w:lang w:val="uk-UA"/>
        </w:rPr>
        <w:t>значущості</w:t>
      </w:r>
      <w:r w:rsidR="00716D1E">
        <w:rPr>
          <w:rStyle w:val="a7"/>
          <w:szCs w:val="28"/>
          <w:lang w:val="uk-UA"/>
        </w:rPr>
        <w:t xml:space="preserve"> її</w:t>
      </w:r>
      <w:r w:rsidRPr="00D76991">
        <w:rPr>
          <w:rStyle w:val="a7"/>
          <w:szCs w:val="28"/>
          <w:lang w:val="uk-UA"/>
        </w:rPr>
        <w:t xml:space="preserve"> дослідження  для науки і практики видаються</w:t>
      </w:r>
      <w:r w:rsidR="00716D1E">
        <w:rPr>
          <w:rStyle w:val="a7"/>
          <w:szCs w:val="28"/>
          <w:lang w:val="uk-UA"/>
        </w:rPr>
        <w:t xml:space="preserve"> </w:t>
      </w:r>
      <w:r w:rsidRPr="00D76991">
        <w:rPr>
          <w:rStyle w:val="a7"/>
          <w:szCs w:val="28"/>
          <w:lang w:val="uk-UA"/>
        </w:rPr>
        <w:t xml:space="preserve">правомірними. </w:t>
      </w:r>
    </w:p>
    <w:p w:rsidR="00782D21" w:rsidRPr="00D76991" w:rsidRDefault="00782D21" w:rsidP="00952C2E">
      <w:pPr>
        <w:spacing w:line="360" w:lineRule="auto"/>
        <w:ind w:firstLine="709"/>
        <w:contextualSpacing/>
        <w:jc w:val="both"/>
        <w:rPr>
          <w:rStyle w:val="a7"/>
          <w:i/>
          <w:szCs w:val="28"/>
          <w:lang w:val="uk-UA"/>
        </w:rPr>
      </w:pPr>
      <w:r w:rsidRPr="00D76991">
        <w:rPr>
          <w:rStyle w:val="a7"/>
          <w:szCs w:val="28"/>
          <w:lang w:val="uk-UA"/>
        </w:rPr>
        <w:t>Дисертаці</w:t>
      </w:r>
      <w:r w:rsidR="00F5772C" w:rsidRPr="00D76991">
        <w:rPr>
          <w:rStyle w:val="a7"/>
          <w:szCs w:val="28"/>
          <w:lang w:val="uk-UA"/>
        </w:rPr>
        <w:t xml:space="preserve">я </w:t>
      </w:r>
      <w:r w:rsidR="00D67C90">
        <w:rPr>
          <w:rStyle w:val="a7"/>
          <w:szCs w:val="28"/>
          <w:lang w:val="uk-UA"/>
        </w:rPr>
        <w:t>І.М.Ізай</w:t>
      </w:r>
      <w:r w:rsidR="00716D1E">
        <w:rPr>
          <w:rStyle w:val="a7"/>
          <w:szCs w:val="28"/>
          <w:lang w:val="uk-UA"/>
        </w:rPr>
        <w:t xml:space="preserve"> </w:t>
      </w:r>
      <w:r w:rsidRPr="00D76991">
        <w:rPr>
          <w:rStyle w:val="a7"/>
          <w:szCs w:val="28"/>
          <w:lang w:val="uk-UA"/>
        </w:rPr>
        <w:t>містить</w:t>
      </w:r>
      <w:r w:rsidR="00716D1E">
        <w:rPr>
          <w:rStyle w:val="a7"/>
          <w:szCs w:val="28"/>
          <w:lang w:val="uk-UA"/>
        </w:rPr>
        <w:t xml:space="preserve"> </w:t>
      </w:r>
      <w:r w:rsidRPr="00D76991">
        <w:rPr>
          <w:rStyle w:val="a7"/>
          <w:szCs w:val="28"/>
          <w:lang w:val="uk-UA"/>
        </w:rPr>
        <w:t>вагомі</w:t>
      </w:r>
      <w:r w:rsidR="00716D1E">
        <w:rPr>
          <w:rStyle w:val="a7"/>
          <w:szCs w:val="28"/>
          <w:lang w:val="uk-UA"/>
        </w:rPr>
        <w:t xml:space="preserve"> </w:t>
      </w:r>
      <w:r w:rsidRPr="00D76991">
        <w:rPr>
          <w:rStyle w:val="a7"/>
          <w:szCs w:val="28"/>
          <w:lang w:val="uk-UA"/>
        </w:rPr>
        <w:t>результати, які</w:t>
      </w:r>
      <w:r w:rsidR="00716D1E">
        <w:rPr>
          <w:rStyle w:val="a7"/>
          <w:szCs w:val="28"/>
          <w:lang w:val="uk-UA"/>
        </w:rPr>
        <w:t xml:space="preserve"> </w:t>
      </w:r>
      <w:r w:rsidRPr="00D76991">
        <w:rPr>
          <w:rStyle w:val="a7"/>
          <w:szCs w:val="28"/>
          <w:lang w:val="uk-UA"/>
        </w:rPr>
        <w:t>розв’язують</w:t>
      </w:r>
      <w:r w:rsidR="00716D1E">
        <w:rPr>
          <w:rStyle w:val="a7"/>
          <w:szCs w:val="28"/>
          <w:lang w:val="uk-UA"/>
        </w:rPr>
        <w:t xml:space="preserve"> </w:t>
      </w:r>
      <w:r w:rsidRPr="00D76991">
        <w:rPr>
          <w:rStyle w:val="a7"/>
          <w:szCs w:val="28"/>
          <w:lang w:val="uk-UA"/>
        </w:rPr>
        <w:t>конкретне</w:t>
      </w:r>
      <w:r w:rsidR="00716D1E">
        <w:rPr>
          <w:rStyle w:val="a7"/>
          <w:szCs w:val="28"/>
          <w:lang w:val="uk-UA"/>
        </w:rPr>
        <w:t xml:space="preserve"> </w:t>
      </w:r>
      <w:r w:rsidRPr="00D76991">
        <w:rPr>
          <w:rStyle w:val="a7"/>
          <w:szCs w:val="28"/>
          <w:lang w:val="uk-UA"/>
        </w:rPr>
        <w:t>наукове</w:t>
      </w:r>
      <w:r w:rsidR="00716D1E">
        <w:rPr>
          <w:rStyle w:val="a7"/>
          <w:szCs w:val="28"/>
          <w:lang w:val="uk-UA"/>
        </w:rPr>
        <w:t xml:space="preserve"> </w:t>
      </w:r>
      <w:r w:rsidRPr="00D76991">
        <w:rPr>
          <w:rStyle w:val="a7"/>
          <w:szCs w:val="28"/>
          <w:lang w:val="uk-UA"/>
        </w:rPr>
        <w:t>завдання, що</w:t>
      </w:r>
      <w:r w:rsidR="00716D1E">
        <w:rPr>
          <w:rStyle w:val="a7"/>
          <w:szCs w:val="28"/>
          <w:lang w:val="uk-UA"/>
        </w:rPr>
        <w:t xml:space="preserve"> </w:t>
      </w:r>
      <w:r w:rsidRPr="00D76991">
        <w:rPr>
          <w:rStyle w:val="a7"/>
          <w:szCs w:val="28"/>
          <w:lang w:val="uk-UA"/>
        </w:rPr>
        <w:t>має</w:t>
      </w:r>
      <w:r w:rsidR="00716D1E">
        <w:rPr>
          <w:rStyle w:val="a7"/>
          <w:szCs w:val="28"/>
          <w:lang w:val="uk-UA"/>
        </w:rPr>
        <w:t xml:space="preserve"> </w:t>
      </w:r>
      <w:r w:rsidRPr="00D76991">
        <w:rPr>
          <w:rStyle w:val="a7"/>
          <w:szCs w:val="28"/>
          <w:lang w:val="uk-UA"/>
        </w:rPr>
        <w:t>істотне</w:t>
      </w:r>
      <w:r w:rsidR="00716D1E">
        <w:rPr>
          <w:rStyle w:val="a7"/>
          <w:szCs w:val="28"/>
          <w:lang w:val="uk-UA"/>
        </w:rPr>
        <w:t xml:space="preserve"> </w:t>
      </w:r>
      <w:r w:rsidRPr="00D76991">
        <w:rPr>
          <w:rStyle w:val="a7"/>
          <w:szCs w:val="28"/>
          <w:lang w:val="uk-UA"/>
        </w:rPr>
        <w:t xml:space="preserve">значення для науки кримінального права України. Викладені в </w:t>
      </w:r>
      <w:r w:rsidR="00716D1E">
        <w:rPr>
          <w:rStyle w:val="a7"/>
          <w:szCs w:val="28"/>
          <w:lang w:val="uk-UA"/>
        </w:rPr>
        <w:t xml:space="preserve">цьому дослідженні </w:t>
      </w:r>
      <w:r w:rsidRPr="00D76991">
        <w:rPr>
          <w:rStyle w:val="a7"/>
          <w:szCs w:val="28"/>
          <w:lang w:val="uk-UA"/>
        </w:rPr>
        <w:t>наукові</w:t>
      </w:r>
      <w:r w:rsidR="00716D1E">
        <w:rPr>
          <w:rStyle w:val="a7"/>
          <w:szCs w:val="28"/>
          <w:lang w:val="uk-UA"/>
        </w:rPr>
        <w:t xml:space="preserve"> </w:t>
      </w:r>
      <w:r w:rsidRPr="00D76991">
        <w:rPr>
          <w:rStyle w:val="a7"/>
          <w:szCs w:val="28"/>
          <w:lang w:val="uk-UA"/>
        </w:rPr>
        <w:t>положення</w:t>
      </w:r>
      <w:r w:rsidR="00716D1E">
        <w:rPr>
          <w:rStyle w:val="a7"/>
          <w:szCs w:val="28"/>
          <w:lang w:val="uk-UA"/>
        </w:rPr>
        <w:t xml:space="preserve"> </w:t>
      </w:r>
      <w:r w:rsidRPr="00D76991">
        <w:rPr>
          <w:rStyle w:val="a7"/>
          <w:szCs w:val="28"/>
          <w:lang w:val="uk-UA"/>
        </w:rPr>
        <w:t>заповнюють ряд прогалин, які</w:t>
      </w:r>
      <w:r w:rsidR="00716D1E">
        <w:rPr>
          <w:rStyle w:val="a7"/>
          <w:szCs w:val="28"/>
          <w:lang w:val="uk-UA"/>
        </w:rPr>
        <w:t xml:space="preserve"> </w:t>
      </w:r>
      <w:r w:rsidRPr="00D76991">
        <w:rPr>
          <w:rStyle w:val="a7"/>
          <w:szCs w:val="28"/>
          <w:lang w:val="uk-UA"/>
        </w:rPr>
        <w:t>існували в теорії</w:t>
      </w:r>
      <w:r w:rsidR="00716D1E">
        <w:rPr>
          <w:rStyle w:val="a7"/>
          <w:szCs w:val="28"/>
          <w:lang w:val="uk-UA"/>
        </w:rPr>
        <w:t xml:space="preserve"> </w:t>
      </w:r>
      <w:r w:rsidRPr="00D76991">
        <w:rPr>
          <w:rStyle w:val="a7"/>
          <w:szCs w:val="28"/>
          <w:lang w:val="uk-UA"/>
        </w:rPr>
        <w:t>кримінального права, є основою для подальших</w:t>
      </w:r>
      <w:r w:rsidR="00716D1E">
        <w:rPr>
          <w:rStyle w:val="a7"/>
          <w:szCs w:val="28"/>
          <w:lang w:val="uk-UA"/>
        </w:rPr>
        <w:t xml:space="preserve"> </w:t>
      </w:r>
      <w:r w:rsidR="00F5772C" w:rsidRPr="00D76991">
        <w:rPr>
          <w:rStyle w:val="a7"/>
          <w:szCs w:val="28"/>
          <w:lang w:val="uk-UA"/>
        </w:rPr>
        <w:t>наукових пошуків</w:t>
      </w:r>
      <w:r w:rsidRPr="00D76991">
        <w:rPr>
          <w:rStyle w:val="a7"/>
          <w:szCs w:val="28"/>
          <w:lang w:val="uk-UA"/>
        </w:rPr>
        <w:t>, вдосконалення практики правозастосування, юридичної</w:t>
      </w:r>
      <w:r w:rsidR="00716D1E">
        <w:rPr>
          <w:rStyle w:val="a7"/>
          <w:szCs w:val="28"/>
          <w:lang w:val="uk-UA"/>
        </w:rPr>
        <w:t xml:space="preserve"> </w:t>
      </w:r>
      <w:r w:rsidRPr="00D76991">
        <w:rPr>
          <w:rStyle w:val="a7"/>
          <w:szCs w:val="28"/>
          <w:lang w:val="uk-UA"/>
        </w:rPr>
        <w:t>освіти. Таким чином, найбільш</w:t>
      </w:r>
      <w:r w:rsidR="00716D1E">
        <w:rPr>
          <w:rStyle w:val="a7"/>
          <w:szCs w:val="28"/>
          <w:lang w:val="uk-UA"/>
        </w:rPr>
        <w:t xml:space="preserve"> </w:t>
      </w:r>
      <w:r w:rsidRPr="00D76991">
        <w:rPr>
          <w:rStyle w:val="a7"/>
          <w:szCs w:val="28"/>
          <w:lang w:val="uk-UA"/>
        </w:rPr>
        <w:t>важливі</w:t>
      </w:r>
      <w:r w:rsidR="00716D1E">
        <w:rPr>
          <w:rStyle w:val="a7"/>
          <w:szCs w:val="28"/>
          <w:lang w:val="uk-UA"/>
        </w:rPr>
        <w:t xml:space="preserve"> </w:t>
      </w:r>
      <w:r w:rsidRPr="00D76991">
        <w:rPr>
          <w:rStyle w:val="a7"/>
          <w:szCs w:val="28"/>
          <w:lang w:val="uk-UA"/>
        </w:rPr>
        <w:t>наукові та практичні</w:t>
      </w:r>
      <w:r w:rsidR="00716D1E">
        <w:rPr>
          <w:rStyle w:val="a7"/>
          <w:szCs w:val="28"/>
          <w:lang w:val="uk-UA"/>
        </w:rPr>
        <w:t xml:space="preserve"> </w:t>
      </w:r>
      <w:r w:rsidRPr="00D76991">
        <w:rPr>
          <w:rStyle w:val="a7"/>
          <w:szCs w:val="28"/>
          <w:lang w:val="uk-UA"/>
        </w:rPr>
        <w:t>результати</w:t>
      </w:r>
      <w:r w:rsidR="00716D1E">
        <w:rPr>
          <w:rStyle w:val="a7"/>
          <w:szCs w:val="28"/>
          <w:lang w:val="uk-UA"/>
        </w:rPr>
        <w:t xml:space="preserve"> </w:t>
      </w:r>
      <w:r w:rsidRPr="00D76991">
        <w:rPr>
          <w:rStyle w:val="a7"/>
          <w:szCs w:val="28"/>
          <w:lang w:val="uk-UA"/>
        </w:rPr>
        <w:t>дослідження</w:t>
      </w:r>
      <w:r w:rsidR="00716D1E">
        <w:rPr>
          <w:rStyle w:val="a7"/>
          <w:szCs w:val="28"/>
          <w:lang w:val="uk-UA"/>
        </w:rPr>
        <w:t xml:space="preserve"> І.М.Ізай </w:t>
      </w:r>
      <w:r w:rsidR="00716D1E" w:rsidRPr="00D76991">
        <w:rPr>
          <w:rStyle w:val="a7"/>
          <w:szCs w:val="28"/>
          <w:lang w:val="uk-UA"/>
        </w:rPr>
        <w:t>«Кримінально-правова протидія втручанню в діяльність працівників правоохоронних органів».</w:t>
      </w:r>
      <w:r w:rsidR="00716D1E">
        <w:rPr>
          <w:rStyle w:val="a7"/>
          <w:szCs w:val="28"/>
          <w:lang w:val="uk-UA"/>
        </w:rPr>
        <w:t xml:space="preserve"> М</w:t>
      </w:r>
      <w:r w:rsidRPr="00D76991">
        <w:rPr>
          <w:rStyle w:val="a7"/>
          <w:szCs w:val="28"/>
          <w:lang w:val="uk-UA"/>
        </w:rPr>
        <w:t>ають</w:t>
      </w:r>
      <w:r w:rsidR="00716D1E">
        <w:rPr>
          <w:rStyle w:val="a7"/>
          <w:szCs w:val="28"/>
          <w:lang w:val="uk-UA"/>
        </w:rPr>
        <w:t xml:space="preserve"> </w:t>
      </w:r>
      <w:r w:rsidRPr="00D76991">
        <w:rPr>
          <w:rStyle w:val="a7"/>
          <w:szCs w:val="28"/>
          <w:lang w:val="uk-UA"/>
        </w:rPr>
        <w:t>різнопланове</w:t>
      </w:r>
      <w:r w:rsidR="00716D1E">
        <w:rPr>
          <w:rStyle w:val="a7"/>
          <w:szCs w:val="28"/>
          <w:lang w:val="uk-UA"/>
        </w:rPr>
        <w:t xml:space="preserve"> </w:t>
      </w:r>
      <w:r w:rsidRPr="00D76991">
        <w:rPr>
          <w:rStyle w:val="a7"/>
          <w:szCs w:val="28"/>
          <w:lang w:val="uk-UA"/>
        </w:rPr>
        <w:t>значення для юридичної науки та практики і можуть бути використані так:</w:t>
      </w:r>
    </w:p>
    <w:p w:rsidR="00782D21" w:rsidRPr="00D76991" w:rsidRDefault="00782D21" w:rsidP="00952C2E">
      <w:pPr>
        <w:spacing w:line="360" w:lineRule="auto"/>
        <w:ind w:firstLine="709"/>
        <w:contextualSpacing/>
        <w:jc w:val="both"/>
        <w:rPr>
          <w:rStyle w:val="a7"/>
          <w:i/>
          <w:szCs w:val="28"/>
          <w:lang w:val="uk-UA"/>
        </w:rPr>
      </w:pPr>
      <w:r w:rsidRPr="00D76991">
        <w:rPr>
          <w:rStyle w:val="a7"/>
          <w:szCs w:val="28"/>
          <w:lang w:val="uk-UA"/>
        </w:rPr>
        <w:t>- у галузі</w:t>
      </w:r>
      <w:r w:rsidR="00716D1E">
        <w:rPr>
          <w:rStyle w:val="a7"/>
          <w:szCs w:val="28"/>
          <w:lang w:val="uk-UA"/>
        </w:rPr>
        <w:t xml:space="preserve"> </w:t>
      </w:r>
      <w:r w:rsidRPr="00D76991">
        <w:rPr>
          <w:rStyle w:val="a7"/>
          <w:szCs w:val="28"/>
          <w:lang w:val="uk-UA"/>
        </w:rPr>
        <w:t>правотворчості - при розробці</w:t>
      </w:r>
      <w:r w:rsidR="00716D1E">
        <w:rPr>
          <w:rStyle w:val="a7"/>
          <w:szCs w:val="28"/>
          <w:lang w:val="uk-UA"/>
        </w:rPr>
        <w:t xml:space="preserve"> </w:t>
      </w:r>
      <w:r w:rsidRPr="00D76991">
        <w:rPr>
          <w:rStyle w:val="a7"/>
          <w:szCs w:val="28"/>
          <w:lang w:val="uk-UA"/>
        </w:rPr>
        <w:t>відповідних нормативно-правових</w:t>
      </w:r>
      <w:r w:rsidR="00716D1E">
        <w:rPr>
          <w:rStyle w:val="a7"/>
          <w:szCs w:val="28"/>
          <w:lang w:val="uk-UA"/>
        </w:rPr>
        <w:t xml:space="preserve"> </w:t>
      </w:r>
      <w:r w:rsidRPr="00D76991">
        <w:rPr>
          <w:rStyle w:val="a7"/>
          <w:szCs w:val="28"/>
          <w:lang w:val="uk-UA"/>
        </w:rPr>
        <w:t>актів, зокрема, при підготовці норм, які</w:t>
      </w:r>
      <w:r w:rsidR="00716D1E">
        <w:rPr>
          <w:rStyle w:val="a7"/>
          <w:szCs w:val="28"/>
          <w:lang w:val="uk-UA"/>
        </w:rPr>
        <w:t xml:space="preserve"> </w:t>
      </w:r>
      <w:r w:rsidRPr="00D76991">
        <w:rPr>
          <w:rStyle w:val="a7"/>
          <w:szCs w:val="28"/>
          <w:lang w:val="uk-UA"/>
        </w:rPr>
        <w:t>регламентують</w:t>
      </w:r>
      <w:r w:rsidR="00716D1E">
        <w:rPr>
          <w:rStyle w:val="a7"/>
          <w:szCs w:val="28"/>
          <w:lang w:val="uk-UA"/>
        </w:rPr>
        <w:t xml:space="preserve"> </w:t>
      </w:r>
      <w:r w:rsidRPr="00D76991">
        <w:rPr>
          <w:rStyle w:val="a7"/>
          <w:szCs w:val="28"/>
          <w:lang w:val="uk-UA"/>
        </w:rPr>
        <w:t>окремі</w:t>
      </w:r>
      <w:r w:rsidR="00716D1E">
        <w:rPr>
          <w:rStyle w:val="a7"/>
          <w:szCs w:val="28"/>
          <w:lang w:val="uk-UA"/>
        </w:rPr>
        <w:t xml:space="preserve"> </w:t>
      </w:r>
      <w:r w:rsidRPr="00D76991">
        <w:rPr>
          <w:rStyle w:val="a7"/>
          <w:szCs w:val="28"/>
          <w:lang w:val="uk-UA"/>
        </w:rPr>
        <w:t>питання</w:t>
      </w:r>
      <w:r w:rsidR="00716D1E">
        <w:rPr>
          <w:rStyle w:val="a7"/>
          <w:szCs w:val="28"/>
          <w:lang w:val="uk-UA"/>
        </w:rPr>
        <w:t xml:space="preserve"> </w:t>
      </w:r>
      <w:r w:rsidRPr="00D76991">
        <w:rPr>
          <w:rStyle w:val="a7"/>
          <w:szCs w:val="28"/>
          <w:lang w:val="uk-UA"/>
        </w:rPr>
        <w:t>кримінальної</w:t>
      </w:r>
      <w:r w:rsidR="00716D1E">
        <w:rPr>
          <w:rStyle w:val="a7"/>
          <w:szCs w:val="28"/>
          <w:lang w:val="uk-UA"/>
        </w:rPr>
        <w:t xml:space="preserve"> </w:t>
      </w:r>
      <w:r w:rsidRPr="00D76991">
        <w:rPr>
          <w:rStyle w:val="a7"/>
          <w:szCs w:val="28"/>
          <w:lang w:val="uk-UA"/>
        </w:rPr>
        <w:t>відповідальності у кримінальному</w:t>
      </w:r>
      <w:r w:rsidR="00716D1E">
        <w:rPr>
          <w:rStyle w:val="a7"/>
          <w:szCs w:val="28"/>
          <w:lang w:val="uk-UA"/>
        </w:rPr>
        <w:t xml:space="preserve"> </w:t>
      </w:r>
      <w:r w:rsidRPr="00D76991">
        <w:rPr>
          <w:rStyle w:val="a7"/>
          <w:szCs w:val="28"/>
          <w:lang w:val="uk-UA"/>
        </w:rPr>
        <w:t>праві</w:t>
      </w:r>
      <w:r w:rsidR="00716D1E">
        <w:rPr>
          <w:rStyle w:val="a7"/>
          <w:szCs w:val="28"/>
          <w:lang w:val="uk-UA"/>
        </w:rPr>
        <w:t xml:space="preserve"> </w:t>
      </w:r>
      <w:r w:rsidRPr="00D76991">
        <w:rPr>
          <w:rStyle w:val="a7"/>
          <w:szCs w:val="28"/>
          <w:lang w:val="uk-UA"/>
        </w:rPr>
        <w:t>України;</w:t>
      </w:r>
    </w:p>
    <w:p w:rsidR="00782D21" w:rsidRPr="00D76991" w:rsidRDefault="00782D21" w:rsidP="00952C2E">
      <w:pPr>
        <w:spacing w:line="360" w:lineRule="auto"/>
        <w:ind w:firstLine="709"/>
        <w:contextualSpacing/>
        <w:jc w:val="both"/>
        <w:rPr>
          <w:rStyle w:val="a7"/>
          <w:i/>
          <w:szCs w:val="28"/>
          <w:lang w:val="uk-UA"/>
        </w:rPr>
      </w:pPr>
      <w:r w:rsidRPr="00D76991">
        <w:rPr>
          <w:rStyle w:val="a7"/>
          <w:szCs w:val="28"/>
          <w:lang w:val="uk-UA"/>
        </w:rPr>
        <w:t>- у навчальномупроцесі – при викладанні курсу кримінального права та ряду спеціальних</w:t>
      </w:r>
      <w:r w:rsidR="00716D1E">
        <w:rPr>
          <w:rStyle w:val="a7"/>
          <w:szCs w:val="28"/>
          <w:lang w:val="uk-UA"/>
        </w:rPr>
        <w:t xml:space="preserve"> </w:t>
      </w:r>
      <w:r w:rsidRPr="00D76991">
        <w:rPr>
          <w:rStyle w:val="a7"/>
          <w:szCs w:val="28"/>
          <w:lang w:val="uk-UA"/>
        </w:rPr>
        <w:t>курсів</w:t>
      </w:r>
      <w:r w:rsidR="00716D1E">
        <w:rPr>
          <w:rStyle w:val="a7"/>
          <w:szCs w:val="28"/>
          <w:lang w:val="uk-UA"/>
        </w:rPr>
        <w:t xml:space="preserve"> </w:t>
      </w:r>
      <w:r w:rsidRPr="00D76991">
        <w:rPr>
          <w:rStyle w:val="a7"/>
          <w:szCs w:val="28"/>
          <w:lang w:val="uk-UA"/>
        </w:rPr>
        <w:t>відповідногоспрямування;</w:t>
      </w:r>
    </w:p>
    <w:p w:rsidR="00782D21" w:rsidRPr="00D76991" w:rsidRDefault="00782D21" w:rsidP="00952C2E">
      <w:pPr>
        <w:spacing w:line="360" w:lineRule="auto"/>
        <w:ind w:firstLine="709"/>
        <w:contextualSpacing/>
        <w:jc w:val="both"/>
        <w:rPr>
          <w:rStyle w:val="a7"/>
          <w:i/>
          <w:szCs w:val="28"/>
          <w:lang w:val="uk-UA"/>
        </w:rPr>
      </w:pPr>
      <w:r w:rsidRPr="00D76991">
        <w:rPr>
          <w:rStyle w:val="a7"/>
          <w:szCs w:val="28"/>
          <w:lang w:val="uk-UA"/>
        </w:rPr>
        <w:lastRenderedPageBreak/>
        <w:t>- у правозастосуванні</w:t>
      </w:r>
      <w:r w:rsidR="00716D1E">
        <w:rPr>
          <w:rStyle w:val="a7"/>
          <w:szCs w:val="28"/>
          <w:lang w:val="uk-UA"/>
        </w:rPr>
        <w:t xml:space="preserve"> </w:t>
      </w:r>
      <w:r w:rsidRPr="00D76991">
        <w:rPr>
          <w:rStyle w:val="a7"/>
          <w:szCs w:val="28"/>
          <w:lang w:val="uk-UA"/>
        </w:rPr>
        <w:t>результати</w:t>
      </w:r>
      <w:r w:rsidR="00716D1E">
        <w:rPr>
          <w:rStyle w:val="a7"/>
          <w:szCs w:val="28"/>
          <w:lang w:val="uk-UA"/>
        </w:rPr>
        <w:t xml:space="preserve"> </w:t>
      </w:r>
      <w:r w:rsidRPr="00D76991">
        <w:rPr>
          <w:rStyle w:val="a7"/>
          <w:szCs w:val="28"/>
          <w:lang w:val="uk-UA"/>
        </w:rPr>
        <w:t>цього</w:t>
      </w:r>
      <w:r w:rsidR="00716D1E">
        <w:rPr>
          <w:rStyle w:val="a7"/>
          <w:szCs w:val="28"/>
          <w:lang w:val="uk-UA"/>
        </w:rPr>
        <w:t xml:space="preserve"> </w:t>
      </w:r>
      <w:r w:rsidRPr="00D76991">
        <w:rPr>
          <w:rStyle w:val="a7"/>
          <w:szCs w:val="28"/>
          <w:lang w:val="uk-UA"/>
        </w:rPr>
        <w:t>дисертаційного</w:t>
      </w:r>
      <w:r w:rsidR="00716D1E">
        <w:rPr>
          <w:rStyle w:val="a7"/>
          <w:szCs w:val="28"/>
          <w:lang w:val="uk-UA"/>
        </w:rPr>
        <w:t xml:space="preserve"> </w:t>
      </w:r>
      <w:r w:rsidRPr="00D76991">
        <w:rPr>
          <w:rStyle w:val="a7"/>
          <w:szCs w:val="28"/>
          <w:lang w:val="uk-UA"/>
        </w:rPr>
        <w:t>дослідження</w:t>
      </w:r>
      <w:r w:rsidR="00716D1E">
        <w:rPr>
          <w:rStyle w:val="a7"/>
          <w:szCs w:val="28"/>
          <w:lang w:val="uk-UA"/>
        </w:rPr>
        <w:t xml:space="preserve"> </w:t>
      </w:r>
      <w:r w:rsidRPr="00D76991">
        <w:rPr>
          <w:rStyle w:val="a7"/>
          <w:szCs w:val="28"/>
          <w:lang w:val="uk-UA"/>
        </w:rPr>
        <w:t>сприятимуть</w:t>
      </w:r>
      <w:r w:rsidR="00716D1E">
        <w:rPr>
          <w:rStyle w:val="a7"/>
          <w:szCs w:val="28"/>
          <w:lang w:val="uk-UA"/>
        </w:rPr>
        <w:t xml:space="preserve"> </w:t>
      </w:r>
      <w:r w:rsidRPr="00D76991">
        <w:rPr>
          <w:rStyle w:val="a7"/>
          <w:szCs w:val="28"/>
          <w:lang w:val="uk-UA"/>
        </w:rPr>
        <w:t>піднесенню</w:t>
      </w:r>
      <w:r w:rsidR="00716D1E">
        <w:rPr>
          <w:rStyle w:val="a7"/>
          <w:szCs w:val="28"/>
          <w:lang w:val="uk-UA"/>
        </w:rPr>
        <w:t xml:space="preserve"> </w:t>
      </w:r>
      <w:r w:rsidRPr="00D76991">
        <w:rPr>
          <w:rStyle w:val="a7"/>
          <w:szCs w:val="28"/>
          <w:lang w:val="uk-UA"/>
        </w:rPr>
        <w:t>рівня</w:t>
      </w:r>
      <w:r w:rsidR="00716D1E">
        <w:rPr>
          <w:rStyle w:val="a7"/>
          <w:szCs w:val="28"/>
          <w:lang w:val="uk-UA"/>
        </w:rPr>
        <w:t xml:space="preserve"> </w:t>
      </w:r>
      <w:r w:rsidRPr="00D76991">
        <w:rPr>
          <w:rStyle w:val="a7"/>
          <w:szCs w:val="28"/>
          <w:lang w:val="uk-UA"/>
        </w:rPr>
        <w:t>роботи</w:t>
      </w:r>
      <w:r w:rsidR="00716D1E">
        <w:rPr>
          <w:rStyle w:val="a7"/>
          <w:szCs w:val="28"/>
          <w:lang w:val="uk-UA"/>
        </w:rPr>
        <w:t xml:space="preserve"> </w:t>
      </w:r>
      <w:r w:rsidRPr="00D76991">
        <w:rPr>
          <w:rStyle w:val="a7"/>
          <w:szCs w:val="28"/>
          <w:lang w:val="uk-UA"/>
        </w:rPr>
        <w:t>працівників</w:t>
      </w:r>
      <w:r w:rsidR="00716D1E">
        <w:rPr>
          <w:rStyle w:val="a7"/>
          <w:szCs w:val="28"/>
          <w:lang w:val="uk-UA"/>
        </w:rPr>
        <w:t xml:space="preserve"> </w:t>
      </w:r>
      <w:r w:rsidRPr="00D76991">
        <w:rPr>
          <w:rStyle w:val="a7"/>
          <w:szCs w:val="28"/>
          <w:lang w:val="uk-UA"/>
        </w:rPr>
        <w:t>правоохоронних</w:t>
      </w:r>
      <w:r w:rsidR="00716D1E">
        <w:rPr>
          <w:rStyle w:val="a7"/>
          <w:szCs w:val="28"/>
          <w:lang w:val="uk-UA"/>
        </w:rPr>
        <w:t xml:space="preserve"> </w:t>
      </w:r>
      <w:r w:rsidRPr="00D76991">
        <w:rPr>
          <w:rStyle w:val="a7"/>
          <w:szCs w:val="28"/>
          <w:lang w:val="uk-UA"/>
        </w:rPr>
        <w:t>органів та судів у сфері</w:t>
      </w:r>
      <w:r w:rsidR="00716D1E">
        <w:rPr>
          <w:rStyle w:val="a7"/>
          <w:szCs w:val="28"/>
          <w:lang w:val="uk-UA"/>
        </w:rPr>
        <w:t xml:space="preserve"> </w:t>
      </w:r>
      <w:r w:rsidRPr="00D76991">
        <w:rPr>
          <w:rStyle w:val="a7"/>
          <w:szCs w:val="28"/>
          <w:lang w:val="uk-UA"/>
        </w:rPr>
        <w:t>правозастосування. Це</w:t>
      </w:r>
      <w:r w:rsidR="00716D1E">
        <w:rPr>
          <w:rStyle w:val="a7"/>
          <w:szCs w:val="28"/>
          <w:lang w:val="uk-UA"/>
        </w:rPr>
        <w:t xml:space="preserve"> </w:t>
      </w:r>
      <w:r w:rsidRPr="00D76991">
        <w:rPr>
          <w:rStyle w:val="a7"/>
          <w:szCs w:val="28"/>
          <w:lang w:val="uk-UA"/>
        </w:rPr>
        <w:t>матиме</w:t>
      </w:r>
      <w:r w:rsidR="00716D1E">
        <w:rPr>
          <w:rStyle w:val="a7"/>
          <w:szCs w:val="28"/>
          <w:lang w:val="uk-UA"/>
        </w:rPr>
        <w:t xml:space="preserve"> </w:t>
      </w:r>
      <w:r w:rsidRPr="00D76991">
        <w:rPr>
          <w:rStyle w:val="a7"/>
          <w:szCs w:val="28"/>
          <w:lang w:val="uk-UA"/>
        </w:rPr>
        <w:t>місце як опосередковано - шляхом змін у законодавстві, підготовці</w:t>
      </w:r>
      <w:r w:rsidR="00716D1E">
        <w:rPr>
          <w:rStyle w:val="a7"/>
          <w:szCs w:val="28"/>
          <w:lang w:val="uk-UA"/>
        </w:rPr>
        <w:t xml:space="preserve"> </w:t>
      </w:r>
      <w:r w:rsidRPr="00D76991">
        <w:rPr>
          <w:rStyle w:val="a7"/>
          <w:szCs w:val="28"/>
          <w:lang w:val="uk-UA"/>
        </w:rPr>
        <w:t>кадрів</w:t>
      </w:r>
      <w:r w:rsidR="00716D1E">
        <w:rPr>
          <w:rStyle w:val="a7"/>
          <w:szCs w:val="28"/>
          <w:lang w:val="uk-UA"/>
        </w:rPr>
        <w:t xml:space="preserve"> </w:t>
      </w:r>
      <w:r w:rsidRPr="00D76991">
        <w:rPr>
          <w:rStyle w:val="a7"/>
          <w:szCs w:val="28"/>
          <w:lang w:val="uk-UA"/>
        </w:rPr>
        <w:t>із</w:t>
      </w:r>
      <w:r w:rsidR="00716D1E">
        <w:rPr>
          <w:rStyle w:val="a7"/>
          <w:szCs w:val="28"/>
          <w:lang w:val="uk-UA"/>
        </w:rPr>
        <w:t xml:space="preserve"> </w:t>
      </w:r>
      <w:r w:rsidRPr="00D76991">
        <w:rPr>
          <w:rStyle w:val="a7"/>
          <w:szCs w:val="28"/>
          <w:lang w:val="uk-UA"/>
        </w:rPr>
        <w:t>урахуванням</w:t>
      </w:r>
      <w:r w:rsidR="00716D1E">
        <w:rPr>
          <w:rStyle w:val="a7"/>
          <w:szCs w:val="28"/>
          <w:lang w:val="uk-UA"/>
        </w:rPr>
        <w:t xml:space="preserve"> </w:t>
      </w:r>
      <w:r w:rsidRPr="00D76991">
        <w:rPr>
          <w:rStyle w:val="a7"/>
          <w:szCs w:val="28"/>
          <w:lang w:val="uk-UA"/>
        </w:rPr>
        <w:t>відповідних</w:t>
      </w:r>
      <w:r w:rsidR="00716D1E">
        <w:rPr>
          <w:rStyle w:val="a7"/>
          <w:szCs w:val="28"/>
          <w:lang w:val="uk-UA"/>
        </w:rPr>
        <w:t xml:space="preserve"> </w:t>
      </w:r>
      <w:r w:rsidRPr="00D76991">
        <w:rPr>
          <w:rStyle w:val="a7"/>
          <w:szCs w:val="28"/>
          <w:lang w:val="uk-UA"/>
        </w:rPr>
        <w:t>теоретичних</w:t>
      </w:r>
      <w:r w:rsidR="00716D1E">
        <w:rPr>
          <w:rStyle w:val="a7"/>
          <w:szCs w:val="28"/>
          <w:lang w:val="uk-UA"/>
        </w:rPr>
        <w:t xml:space="preserve"> </w:t>
      </w:r>
      <w:r w:rsidRPr="00D76991">
        <w:rPr>
          <w:rStyle w:val="a7"/>
          <w:szCs w:val="28"/>
          <w:lang w:val="uk-UA"/>
        </w:rPr>
        <w:t>положень, так і безпосередньо, шляхом врахування</w:t>
      </w:r>
      <w:r w:rsidR="00716D1E">
        <w:rPr>
          <w:rStyle w:val="a7"/>
          <w:szCs w:val="28"/>
          <w:lang w:val="uk-UA"/>
        </w:rPr>
        <w:t xml:space="preserve"> </w:t>
      </w:r>
      <w:r w:rsidRPr="00D76991">
        <w:rPr>
          <w:rStyle w:val="a7"/>
          <w:szCs w:val="28"/>
          <w:lang w:val="uk-UA"/>
        </w:rPr>
        <w:t>практичними</w:t>
      </w:r>
      <w:r w:rsidR="00716D1E">
        <w:rPr>
          <w:rStyle w:val="a7"/>
          <w:szCs w:val="28"/>
          <w:lang w:val="uk-UA"/>
        </w:rPr>
        <w:t xml:space="preserve"> </w:t>
      </w:r>
      <w:r w:rsidRPr="00D76991">
        <w:rPr>
          <w:rStyle w:val="a7"/>
          <w:szCs w:val="28"/>
          <w:lang w:val="uk-UA"/>
        </w:rPr>
        <w:t>працівниками</w:t>
      </w:r>
      <w:r w:rsidR="00716D1E">
        <w:rPr>
          <w:rStyle w:val="a7"/>
          <w:szCs w:val="28"/>
          <w:lang w:val="uk-UA"/>
        </w:rPr>
        <w:t xml:space="preserve"> </w:t>
      </w:r>
      <w:r w:rsidRPr="00D76991">
        <w:rPr>
          <w:rStyle w:val="a7"/>
          <w:szCs w:val="28"/>
          <w:lang w:val="uk-UA"/>
        </w:rPr>
        <w:t>сформульованих у ході</w:t>
      </w:r>
      <w:r w:rsidR="00716D1E">
        <w:rPr>
          <w:rStyle w:val="a7"/>
          <w:szCs w:val="28"/>
          <w:lang w:val="uk-UA"/>
        </w:rPr>
        <w:t xml:space="preserve"> </w:t>
      </w:r>
      <w:r w:rsidRPr="00D76991">
        <w:rPr>
          <w:rStyle w:val="a7"/>
          <w:szCs w:val="28"/>
          <w:lang w:val="uk-UA"/>
        </w:rPr>
        <w:t>дисертаційного</w:t>
      </w:r>
      <w:r w:rsidR="00716D1E">
        <w:rPr>
          <w:rStyle w:val="a7"/>
          <w:szCs w:val="28"/>
          <w:lang w:val="uk-UA"/>
        </w:rPr>
        <w:t xml:space="preserve"> </w:t>
      </w:r>
      <w:r w:rsidRPr="00D76991">
        <w:rPr>
          <w:rStyle w:val="a7"/>
          <w:szCs w:val="28"/>
          <w:lang w:val="uk-UA"/>
        </w:rPr>
        <w:t>дослідження</w:t>
      </w:r>
      <w:r w:rsidR="00716D1E">
        <w:rPr>
          <w:rStyle w:val="a7"/>
          <w:szCs w:val="28"/>
          <w:lang w:val="uk-UA"/>
        </w:rPr>
        <w:t xml:space="preserve"> </w:t>
      </w:r>
      <w:r w:rsidRPr="00D76991">
        <w:rPr>
          <w:rStyle w:val="a7"/>
          <w:szCs w:val="28"/>
          <w:lang w:val="uk-UA"/>
        </w:rPr>
        <w:t>висновків, пропозицій, рекомендацій;</w:t>
      </w:r>
    </w:p>
    <w:p w:rsidR="00782D21" w:rsidRPr="00D76991" w:rsidRDefault="00782D21" w:rsidP="00952C2E">
      <w:pPr>
        <w:spacing w:line="360" w:lineRule="auto"/>
        <w:ind w:firstLine="709"/>
        <w:contextualSpacing/>
        <w:jc w:val="both"/>
        <w:rPr>
          <w:rStyle w:val="a7"/>
          <w:i/>
          <w:szCs w:val="28"/>
          <w:lang w:val="uk-UA"/>
        </w:rPr>
      </w:pPr>
      <w:r w:rsidRPr="00D76991">
        <w:rPr>
          <w:rStyle w:val="a7"/>
          <w:szCs w:val="28"/>
          <w:lang w:val="uk-UA"/>
        </w:rPr>
        <w:t>- у</w:t>
      </w:r>
      <w:r w:rsidR="00716D1E">
        <w:rPr>
          <w:rStyle w:val="a7"/>
          <w:szCs w:val="28"/>
          <w:lang w:val="uk-UA"/>
        </w:rPr>
        <w:t xml:space="preserve"> </w:t>
      </w:r>
      <w:r w:rsidRPr="00D76991">
        <w:rPr>
          <w:rStyle w:val="a7"/>
          <w:szCs w:val="28"/>
          <w:lang w:val="uk-UA"/>
        </w:rPr>
        <w:t>науково-дослідницькій</w:t>
      </w:r>
      <w:r w:rsidR="00716D1E">
        <w:rPr>
          <w:rStyle w:val="a7"/>
          <w:szCs w:val="28"/>
          <w:lang w:val="uk-UA"/>
        </w:rPr>
        <w:t xml:space="preserve"> </w:t>
      </w:r>
      <w:r w:rsidRPr="00D76991">
        <w:rPr>
          <w:rStyle w:val="a7"/>
          <w:szCs w:val="28"/>
          <w:lang w:val="uk-UA"/>
        </w:rPr>
        <w:t xml:space="preserve">галузі. Проведений </w:t>
      </w:r>
      <w:r w:rsidR="00716D1E">
        <w:rPr>
          <w:rStyle w:val="a7"/>
          <w:szCs w:val="28"/>
          <w:lang w:val="uk-UA"/>
        </w:rPr>
        <w:t xml:space="preserve">І.М.Ізай </w:t>
      </w:r>
      <w:r w:rsidRPr="00D76991">
        <w:rPr>
          <w:rStyle w:val="a7"/>
          <w:szCs w:val="28"/>
          <w:lang w:val="uk-UA"/>
        </w:rPr>
        <w:t>аналіз</w:t>
      </w:r>
      <w:r w:rsidR="00716D1E">
        <w:rPr>
          <w:rStyle w:val="a7"/>
          <w:szCs w:val="28"/>
          <w:lang w:val="uk-UA"/>
        </w:rPr>
        <w:t xml:space="preserve"> </w:t>
      </w:r>
      <w:r w:rsidRPr="00D76991">
        <w:rPr>
          <w:rStyle w:val="a7"/>
          <w:szCs w:val="28"/>
          <w:lang w:val="uk-UA"/>
        </w:rPr>
        <w:t>показує</w:t>
      </w:r>
      <w:r w:rsidR="00716D1E">
        <w:rPr>
          <w:rStyle w:val="a7"/>
          <w:szCs w:val="28"/>
          <w:lang w:val="uk-UA"/>
        </w:rPr>
        <w:t xml:space="preserve"> </w:t>
      </w:r>
      <w:r w:rsidRPr="00D76991">
        <w:rPr>
          <w:rStyle w:val="a7"/>
          <w:szCs w:val="28"/>
          <w:lang w:val="uk-UA"/>
        </w:rPr>
        <w:t>перспективність</w:t>
      </w:r>
      <w:r w:rsidR="00716D1E">
        <w:rPr>
          <w:rStyle w:val="a7"/>
          <w:szCs w:val="28"/>
          <w:lang w:val="uk-UA"/>
        </w:rPr>
        <w:t xml:space="preserve"> </w:t>
      </w:r>
      <w:r w:rsidRPr="00D76991">
        <w:rPr>
          <w:rStyle w:val="a7"/>
          <w:szCs w:val="28"/>
          <w:lang w:val="uk-UA"/>
        </w:rPr>
        <w:t>подальшого</w:t>
      </w:r>
      <w:r w:rsidR="00716D1E">
        <w:rPr>
          <w:rStyle w:val="a7"/>
          <w:szCs w:val="28"/>
          <w:lang w:val="uk-UA"/>
        </w:rPr>
        <w:t xml:space="preserve"> </w:t>
      </w:r>
      <w:r w:rsidRPr="00D76991">
        <w:rPr>
          <w:rStyle w:val="a7"/>
          <w:szCs w:val="28"/>
          <w:lang w:val="uk-UA"/>
        </w:rPr>
        <w:t>вивчення</w:t>
      </w:r>
      <w:r w:rsidR="00716D1E">
        <w:rPr>
          <w:rStyle w:val="a7"/>
          <w:szCs w:val="28"/>
          <w:lang w:val="uk-UA"/>
        </w:rPr>
        <w:t xml:space="preserve"> </w:t>
      </w:r>
      <w:r w:rsidRPr="00D76991">
        <w:rPr>
          <w:rStyle w:val="a7"/>
          <w:szCs w:val="28"/>
          <w:lang w:val="uk-UA"/>
        </w:rPr>
        <w:t>цілого ряду питань, які в тій</w:t>
      </w:r>
      <w:r w:rsidR="00716D1E">
        <w:rPr>
          <w:rStyle w:val="a7"/>
          <w:szCs w:val="28"/>
          <w:lang w:val="uk-UA"/>
        </w:rPr>
        <w:t xml:space="preserve"> </w:t>
      </w:r>
      <w:r w:rsidRPr="00D76991">
        <w:rPr>
          <w:rStyle w:val="a7"/>
          <w:szCs w:val="28"/>
          <w:lang w:val="uk-UA"/>
        </w:rPr>
        <w:t>чи</w:t>
      </w:r>
      <w:r w:rsidR="00716D1E">
        <w:rPr>
          <w:rStyle w:val="a7"/>
          <w:szCs w:val="28"/>
          <w:lang w:val="uk-UA"/>
        </w:rPr>
        <w:t xml:space="preserve"> </w:t>
      </w:r>
      <w:r w:rsidRPr="00D76991">
        <w:rPr>
          <w:rStyle w:val="a7"/>
          <w:szCs w:val="28"/>
          <w:lang w:val="uk-UA"/>
        </w:rPr>
        <w:t>іншій</w:t>
      </w:r>
      <w:r w:rsidR="00716D1E">
        <w:rPr>
          <w:rStyle w:val="a7"/>
          <w:szCs w:val="28"/>
          <w:lang w:val="uk-UA"/>
        </w:rPr>
        <w:t xml:space="preserve"> </w:t>
      </w:r>
      <w:r w:rsidRPr="00D76991">
        <w:rPr>
          <w:rStyle w:val="a7"/>
          <w:szCs w:val="28"/>
          <w:lang w:val="uk-UA"/>
        </w:rPr>
        <w:t>мірі</w:t>
      </w:r>
      <w:r w:rsidR="00716D1E">
        <w:rPr>
          <w:rStyle w:val="a7"/>
          <w:szCs w:val="28"/>
          <w:lang w:val="uk-UA"/>
        </w:rPr>
        <w:t xml:space="preserve"> </w:t>
      </w:r>
      <w:r w:rsidRPr="00D76991">
        <w:rPr>
          <w:rStyle w:val="a7"/>
          <w:szCs w:val="28"/>
          <w:lang w:val="uk-UA"/>
        </w:rPr>
        <w:t>дотичні</w:t>
      </w:r>
      <w:r w:rsidR="00716D1E">
        <w:rPr>
          <w:rStyle w:val="a7"/>
          <w:szCs w:val="28"/>
          <w:lang w:val="uk-UA"/>
        </w:rPr>
        <w:t xml:space="preserve"> </w:t>
      </w:r>
      <w:r w:rsidRPr="00D76991">
        <w:rPr>
          <w:rStyle w:val="a7"/>
          <w:szCs w:val="28"/>
          <w:lang w:val="uk-UA"/>
        </w:rPr>
        <w:t>чи</w:t>
      </w:r>
      <w:r w:rsidR="00716D1E">
        <w:rPr>
          <w:rStyle w:val="a7"/>
          <w:szCs w:val="28"/>
          <w:lang w:val="uk-UA"/>
        </w:rPr>
        <w:t xml:space="preserve"> </w:t>
      </w:r>
      <w:r w:rsidRPr="00D76991">
        <w:rPr>
          <w:rStyle w:val="a7"/>
          <w:szCs w:val="28"/>
          <w:lang w:val="uk-UA"/>
        </w:rPr>
        <w:t>пересікаються з проблемою кримінально</w:t>
      </w:r>
      <w:r w:rsidR="00AE621D" w:rsidRPr="00D76991">
        <w:rPr>
          <w:rStyle w:val="a7"/>
          <w:szCs w:val="28"/>
          <w:lang w:val="uk-UA"/>
        </w:rPr>
        <w:t xml:space="preserve">ї відповідальності за </w:t>
      </w:r>
      <w:r w:rsidR="00716D1E">
        <w:rPr>
          <w:rStyle w:val="a7"/>
          <w:szCs w:val="28"/>
          <w:lang w:val="uk-UA"/>
        </w:rPr>
        <w:t>протидію втручання в діяльність працівників правоохоронних органів</w:t>
      </w:r>
      <w:r w:rsidRPr="00D76991">
        <w:rPr>
          <w:rStyle w:val="a7"/>
          <w:szCs w:val="28"/>
          <w:lang w:val="uk-UA"/>
        </w:rPr>
        <w:t>. Положення, висновки і рекомендації,</w:t>
      </w:r>
      <w:r w:rsidR="00716D1E">
        <w:rPr>
          <w:rStyle w:val="a7"/>
          <w:szCs w:val="28"/>
          <w:lang w:val="uk-UA"/>
        </w:rPr>
        <w:t xml:space="preserve"> </w:t>
      </w:r>
      <w:r w:rsidRPr="00D76991">
        <w:rPr>
          <w:rStyle w:val="a7"/>
          <w:szCs w:val="28"/>
          <w:lang w:val="uk-UA"/>
        </w:rPr>
        <w:t>отримані в ході</w:t>
      </w:r>
      <w:r w:rsidR="00716D1E">
        <w:rPr>
          <w:rStyle w:val="a7"/>
          <w:szCs w:val="28"/>
          <w:lang w:val="uk-UA"/>
        </w:rPr>
        <w:t xml:space="preserve"> </w:t>
      </w:r>
      <w:r w:rsidRPr="00D76991">
        <w:rPr>
          <w:rStyle w:val="a7"/>
          <w:szCs w:val="28"/>
          <w:lang w:val="uk-UA"/>
        </w:rPr>
        <w:t>дисертаційного</w:t>
      </w:r>
      <w:r w:rsidR="00716D1E">
        <w:rPr>
          <w:rStyle w:val="a7"/>
          <w:szCs w:val="28"/>
          <w:lang w:val="uk-UA"/>
        </w:rPr>
        <w:t xml:space="preserve"> </w:t>
      </w:r>
      <w:r w:rsidRPr="00D76991">
        <w:rPr>
          <w:rStyle w:val="a7"/>
          <w:szCs w:val="28"/>
          <w:lang w:val="uk-UA"/>
        </w:rPr>
        <w:t>дослідження, можуть</w:t>
      </w:r>
      <w:r w:rsidR="00716D1E">
        <w:rPr>
          <w:rStyle w:val="a7"/>
          <w:szCs w:val="28"/>
          <w:lang w:val="uk-UA"/>
        </w:rPr>
        <w:t xml:space="preserve"> </w:t>
      </w:r>
      <w:r w:rsidRPr="00D76991">
        <w:rPr>
          <w:rStyle w:val="a7"/>
          <w:szCs w:val="28"/>
          <w:lang w:val="uk-UA"/>
        </w:rPr>
        <w:t>послужити базою для теоретичного аналізу</w:t>
      </w:r>
      <w:r w:rsidR="00716D1E">
        <w:rPr>
          <w:rStyle w:val="a7"/>
          <w:szCs w:val="28"/>
          <w:lang w:val="uk-UA"/>
        </w:rPr>
        <w:t xml:space="preserve"> </w:t>
      </w:r>
      <w:r w:rsidRPr="00D76991">
        <w:rPr>
          <w:rStyle w:val="a7"/>
          <w:szCs w:val="28"/>
          <w:lang w:val="uk-UA"/>
        </w:rPr>
        <w:t>цілого ряду більш</w:t>
      </w:r>
      <w:r w:rsidR="00716D1E">
        <w:rPr>
          <w:rStyle w:val="a7"/>
          <w:szCs w:val="28"/>
          <w:lang w:val="uk-UA"/>
        </w:rPr>
        <w:t xml:space="preserve"> </w:t>
      </w:r>
      <w:r w:rsidRPr="00D76991">
        <w:rPr>
          <w:rStyle w:val="a7"/>
          <w:szCs w:val="28"/>
          <w:lang w:val="uk-UA"/>
        </w:rPr>
        <w:t>конкретних</w:t>
      </w:r>
      <w:r w:rsidR="00716D1E">
        <w:rPr>
          <w:rStyle w:val="a7"/>
          <w:szCs w:val="28"/>
          <w:lang w:val="uk-UA"/>
        </w:rPr>
        <w:t xml:space="preserve"> </w:t>
      </w:r>
      <w:r w:rsidRPr="00D76991">
        <w:rPr>
          <w:rStyle w:val="a7"/>
          <w:szCs w:val="28"/>
          <w:lang w:val="uk-UA"/>
        </w:rPr>
        <w:t xml:space="preserve">питань. </w:t>
      </w:r>
    </w:p>
    <w:p w:rsidR="00782D21" w:rsidRDefault="00F224FF" w:rsidP="005651AC">
      <w:pPr>
        <w:spacing w:line="360" w:lineRule="auto"/>
        <w:ind w:firstLine="709"/>
        <w:contextualSpacing/>
        <w:jc w:val="both"/>
        <w:rPr>
          <w:rStyle w:val="a7"/>
          <w:szCs w:val="28"/>
          <w:lang w:val="uk-UA"/>
        </w:rPr>
      </w:pPr>
      <w:r w:rsidRPr="00AC7256">
        <w:rPr>
          <w:rStyle w:val="a7"/>
          <w:b/>
          <w:szCs w:val="28"/>
          <w:lang w:val="uk-UA"/>
        </w:rPr>
        <w:t xml:space="preserve">Зауваження, побажання, інші критичні міркування щодо дисертації </w:t>
      </w:r>
      <w:r w:rsidR="00716D1E" w:rsidRPr="00AC7256">
        <w:rPr>
          <w:rStyle w:val="a7"/>
          <w:b/>
          <w:szCs w:val="28"/>
          <w:lang w:val="uk-UA"/>
        </w:rPr>
        <w:t xml:space="preserve">І.М.Ізай «Кримінально-правова протидія втручанню в діяльність працівників правоохоронних органів». </w:t>
      </w:r>
      <w:r w:rsidR="00173FDF" w:rsidRPr="00AC7256">
        <w:rPr>
          <w:rStyle w:val="a7"/>
          <w:szCs w:val="28"/>
          <w:lang w:val="uk-UA"/>
        </w:rPr>
        <w:t xml:space="preserve">Серед них </w:t>
      </w:r>
      <w:r w:rsidR="00E52068" w:rsidRPr="00AC7256">
        <w:rPr>
          <w:rStyle w:val="a7"/>
          <w:szCs w:val="28"/>
          <w:lang w:val="uk-UA"/>
        </w:rPr>
        <w:t>є</w:t>
      </w:r>
      <w:r w:rsidR="00716D1E" w:rsidRPr="00AC7256">
        <w:rPr>
          <w:rStyle w:val="a7"/>
          <w:szCs w:val="28"/>
          <w:lang w:val="uk-UA"/>
        </w:rPr>
        <w:t xml:space="preserve"> </w:t>
      </w:r>
      <w:r w:rsidR="00173FDF" w:rsidRPr="00AC7256">
        <w:rPr>
          <w:rStyle w:val="a7"/>
          <w:szCs w:val="28"/>
          <w:lang w:val="uk-UA"/>
        </w:rPr>
        <w:t>застереження загального характеру, які стосуються роботи в цілому, та ко</w:t>
      </w:r>
      <w:r w:rsidR="00A0552C" w:rsidRPr="00AC7256">
        <w:rPr>
          <w:rStyle w:val="a7"/>
          <w:szCs w:val="28"/>
          <w:lang w:val="uk-UA"/>
        </w:rPr>
        <w:t>нкретні – щодо вирішення окремих питань.</w:t>
      </w:r>
    </w:p>
    <w:p w:rsidR="00335BFE" w:rsidRDefault="00335BFE" w:rsidP="005651AC">
      <w:pPr>
        <w:spacing w:line="360" w:lineRule="auto"/>
        <w:ind w:firstLine="709"/>
        <w:contextualSpacing/>
        <w:jc w:val="both"/>
        <w:rPr>
          <w:rStyle w:val="a7"/>
          <w:szCs w:val="28"/>
          <w:lang w:val="uk-UA"/>
        </w:rPr>
      </w:pPr>
      <w:r>
        <w:rPr>
          <w:rStyle w:val="a7"/>
          <w:szCs w:val="28"/>
          <w:lang w:val="uk-UA"/>
        </w:rPr>
        <w:t xml:space="preserve">Насамперед, дисертантка, як і більшість попередніх дослідників проблеми, не обґрунтовує доцільність збереження існуючої конструкції кримінальної відповідальності за посягання на правоохоронну діяльність, коли виділяються спеціальні норми, які передбачають заподіяння конкретної шкоди (життю, здоров’ю, власності) відповідних потерпілих. Очевидно вона, як і багато хто з працівників правоохоронних органів, продовжує перебувати в полоні ілюзії про те, що ніби можна окремо (спеціально, посилено) захистити поліцейського, слідчого чи прокурора у той же час, коли аналогічні посягання на «маленького українця» будуть перебувати на маргінесі. А звідси і висунуті в дисертації пропозиції окремо криміналізувати </w:t>
      </w:r>
      <w:r w:rsidR="000D5141">
        <w:rPr>
          <w:rStyle w:val="a7"/>
          <w:szCs w:val="28"/>
          <w:lang w:val="uk-UA"/>
        </w:rPr>
        <w:t>«</w:t>
      </w:r>
      <w:r>
        <w:rPr>
          <w:rStyle w:val="a7"/>
          <w:szCs w:val="28"/>
          <w:lang w:val="uk-UA"/>
        </w:rPr>
        <w:t xml:space="preserve">розголошення відомостей про заходи безпеки щодо працівника </w:t>
      </w:r>
      <w:r>
        <w:rPr>
          <w:rStyle w:val="a7"/>
          <w:szCs w:val="28"/>
          <w:lang w:val="uk-UA"/>
        </w:rPr>
        <w:lastRenderedPageBreak/>
        <w:t>правоохоронних органів або його близьких родичів</w:t>
      </w:r>
      <w:r w:rsidR="000D5141">
        <w:rPr>
          <w:rStyle w:val="a7"/>
          <w:szCs w:val="28"/>
          <w:lang w:val="uk-UA"/>
        </w:rPr>
        <w:t>»</w:t>
      </w:r>
      <w:r>
        <w:rPr>
          <w:rStyle w:val="a7"/>
          <w:szCs w:val="28"/>
          <w:lang w:val="uk-UA"/>
        </w:rPr>
        <w:t xml:space="preserve">, </w:t>
      </w:r>
      <w:r w:rsidR="000D5141">
        <w:rPr>
          <w:rStyle w:val="a7"/>
          <w:szCs w:val="28"/>
          <w:lang w:val="uk-UA"/>
        </w:rPr>
        <w:t>диференціювати відповідальність за посягання щодо працівників правоохоронних органів, «якщо такі дії вчинені у зв’язку з виконанням обов’язків у сфері боротьби з тероризмом». Рецензент щиро і глибоко переконаний, що безпека працівників органів не може існувати окремо поза убезпеченням всякого і кожного, а спеціальні норми у відповідній сфері є не благом, а злом, фактично їх існування веде до послаблення кримінально-правової охорони і правоохоронної діяльності і осіб, які уповноважені на її здійснення. Хотілося б у ході захисту почути оцінку наведеного підходу.</w:t>
      </w:r>
    </w:p>
    <w:p w:rsidR="00716D1E" w:rsidRDefault="00281D61" w:rsidP="00952C2E">
      <w:pPr>
        <w:spacing w:line="360" w:lineRule="auto"/>
        <w:ind w:firstLine="709"/>
        <w:contextualSpacing/>
        <w:jc w:val="both"/>
        <w:rPr>
          <w:rStyle w:val="a7"/>
          <w:szCs w:val="28"/>
          <w:lang w:val="uk-UA"/>
        </w:rPr>
      </w:pPr>
      <w:r>
        <w:rPr>
          <w:rStyle w:val="a7"/>
          <w:szCs w:val="28"/>
          <w:lang w:val="uk-UA"/>
        </w:rPr>
        <w:t xml:space="preserve">На жаль, дисертантка чітко не розрізняє поняття кримінального права та кримінального закону, свідчення (та наслідком) чого є вживання нею висловів «норма Загальної (або Особливої) частини КК України», </w:t>
      </w:r>
      <w:r w:rsidR="009F2589">
        <w:rPr>
          <w:rStyle w:val="a7"/>
          <w:szCs w:val="28"/>
          <w:lang w:val="uk-UA"/>
        </w:rPr>
        <w:t>«</w:t>
      </w:r>
      <w:r>
        <w:rPr>
          <w:rStyle w:val="a7"/>
          <w:szCs w:val="28"/>
          <w:lang w:val="uk-UA"/>
        </w:rPr>
        <w:t>спеціальна стаття КК</w:t>
      </w:r>
      <w:r w:rsidR="009F2589">
        <w:rPr>
          <w:rStyle w:val="a7"/>
          <w:szCs w:val="28"/>
          <w:lang w:val="uk-UA"/>
        </w:rPr>
        <w:t>», або ж вислову «складу злочину, передбаченого ст.343 КК, як загальної норми щодо інших спеціальних статей» (с.81, абз.2)</w:t>
      </w:r>
      <w:r>
        <w:rPr>
          <w:rStyle w:val="a7"/>
          <w:szCs w:val="28"/>
          <w:lang w:val="uk-UA"/>
        </w:rPr>
        <w:t xml:space="preserve">. </w:t>
      </w:r>
      <w:r w:rsidR="00462EF3">
        <w:rPr>
          <w:rStyle w:val="a7"/>
          <w:szCs w:val="28"/>
          <w:lang w:val="uk-UA"/>
        </w:rPr>
        <w:t xml:space="preserve">При цьому вона послуговується і терміном «спеціальна норма» </w:t>
      </w:r>
      <w:r>
        <w:rPr>
          <w:rStyle w:val="a7"/>
          <w:szCs w:val="28"/>
          <w:lang w:val="uk-UA"/>
        </w:rPr>
        <w:t>У рецензента не викликає сумніву, що кримінально-правова норма виражена у статтях як Загальної, так і Особливої частини КК, певно, що жодна стаття чи то Загальної, чи то Особливої частини КК не виражає весь зміст кримінально-правової норми. Тому доречно говорити про положення, частину, окремі ознаки кримінально-правової норми, які викладені з стаття Загальної або Особливої частини КК. Також, спеціальною може бути кримінально-правова норма (і спеціальною вона виступає лише щодо якоїсь іншої – загальної норми), а не стаття КК. Всі статті КК рівноцінні та рівнозначні між собою, виділити серед них «спеціальні» чи «загальні» неможливо.</w:t>
      </w:r>
    </w:p>
    <w:p w:rsidR="00CE0DEF" w:rsidRDefault="00CE0DEF" w:rsidP="00952C2E">
      <w:pPr>
        <w:spacing w:line="360" w:lineRule="auto"/>
        <w:ind w:firstLine="709"/>
        <w:contextualSpacing/>
        <w:jc w:val="both"/>
        <w:rPr>
          <w:rStyle w:val="a7"/>
          <w:szCs w:val="28"/>
          <w:lang w:val="uk-UA"/>
        </w:rPr>
      </w:pPr>
      <w:r>
        <w:rPr>
          <w:rStyle w:val="a7"/>
          <w:szCs w:val="28"/>
          <w:lang w:val="uk-UA"/>
        </w:rPr>
        <w:t xml:space="preserve">Автор дисертації в ряді місць невдало критикує інших вчених. Особливо недоречне це тоді, коли йдеться про загальні питання, вирішення яких явно стоїть поза межами завдань, поставлених при виконанні цієї праці. Так, на с.72 вона наводить вислів М.С.Таганцева, який стосується, вживаючи сучасну термінологію, критеріїв криміналізації: діяння, щоб бути забороненим кримінальним законом під страхом покарання, має посягати на </w:t>
      </w:r>
      <w:r>
        <w:rPr>
          <w:rStyle w:val="a7"/>
          <w:szCs w:val="28"/>
          <w:lang w:val="uk-UA"/>
        </w:rPr>
        <w:lastRenderedPageBreak/>
        <w:t xml:space="preserve">такий охоронюваний нормою інтерес життя, який у країні, в конкретний час, визнається настільки істотним, що держава, зважаючи на недостатність інших засобів охорони, погрожує особі, яка його вчинила, покаранням. Натомість дисертантка вказує, що «критерієм віднесення незаконної поведінки до кримінально-караної є </w:t>
      </w:r>
      <w:r w:rsidR="00673223">
        <w:rPr>
          <w:rStyle w:val="a7"/>
          <w:szCs w:val="28"/>
          <w:lang w:val="uk-UA"/>
        </w:rPr>
        <w:t>її суспільна небезпека</w:t>
      </w:r>
      <w:r>
        <w:rPr>
          <w:rStyle w:val="a7"/>
          <w:szCs w:val="28"/>
          <w:lang w:val="uk-UA"/>
        </w:rPr>
        <w:t>»</w:t>
      </w:r>
      <w:r w:rsidR="00673223">
        <w:rPr>
          <w:rStyle w:val="a7"/>
          <w:szCs w:val="28"/>
          <w:lang w:val="uk-UA"/>
        </w:rPr>
        <w:t xml:space="preserve">. А в чому ж недолік критикованої позиції? Хіба вказівка М.С.Таганцевим на істотність інтересу, не означає необхідність врахування все тієї ж «суспільної небезпеки»? І далі у своїй дисертації говорячи про об’єкт злочину, І.М.Ізай робить це доволі сумбурно. Насамперед, вона не визначилася, яку ж з існуючих в літературі концепцій об’єкта злочину вона бере за основу при визначення об’єкта аналізованих нею посягань, не аналізує структуру об’єкта (відтак важко зрозуміти, чому саме до об’єкта прив’язані </w:t>
      </w:r>
      <w:r w:rsidR="009F2589">
        <w:rPr>
          <w:rStyle w:val="a7"/>
          <w:szCs w:val="28"/>
          <w:lang w:val="uk-UA"/>
        </w:rPr>
        <w:t>її міркування про статус приватних виконавців</w:t>
      </w:r>
      <w:r w:rsidR="00673223">
        <w:rPr>
          <w:rStyle w:val="a7"/>
          <w:szCs w:val="28"/>
          <w:lang w:val="uk-UA"/>
        </w:rPr>
        <w:t>)</w:t>
      </w:r>
      <w:r w:rsidR="00462EF3">
        <w:rPr>
          <w:rStyle w:val="a7"/>
          <w:szCs w:val="28"/>
          <w:lang w:val="uk-UA"/>
        </w:rPr>
        <w:t>.</w:t>
      </w:r>
    </w:p>
    <w:p w:rsidR="002E37AB" w:rsidRDefault="00462EF3" w:rsidP="00952C2E">
      <w:pPr>
        <w:spacing w:line="360" w:lineRule="auto"/>
        <w:ind w:firstLine="709"/>
        <w:contextualSpacing/>
        <w:jc w:val="both"/>
        <w:rPr>
          <w:rStyle w:val="a7"/>
          <w:szCs w:val="28"/>
          <w:lang w:val="uk-UA"/>
        </w:rPr>
      </w:pPr>
      <w:r>
        <w:rPr>
          <w:rStyle w:val="a7"/>
          <w:szCs w:val="28"/>
          <w:lang w:val="uk-UA"/>
        </w:rPr>
        <w:t xml:space="preserve">Сумнівними є окремі категоричні та безапеляційні твердження дисертантки. Зокрема, на її думку, усі злочини, передбачені ст.ст.343, 345, 347-349 КК України можуть бути вчинені виключно шляхом суспільно небезпечної дії, тобто активної поведінки суб’єкта злочину (с.88). Однак, неважко змоделювати й ситуації, коли </w:t>
      </w:r>
      <w:r w:rsidR="002E37AB">
        <w:rPr>
          <w:rStyle w:val="a7"/>
          <w:szCs w:val="28"/>
          <w:lang w:val="uk-UA"/>
        </w:rPr>
        <w:t xml:space="preserve">відповідні </w:t>
      </w:r>
      <w:r>
        <w:rPr>
          <w:rStyle w:val="a7"/>
          <w:szCs w:val="28"/>
          <w:lang w:val="uk-UA"/>
        </w:rPr>
        <w:t xml:space="preserve">посягання можуть бути вчинені і </w:t>
      </w:r>
      <w:r w:rsidR="002E37AB">
        <w:rPr>
          <w:rStyle w:val="a7"/>
          <w:szCs w:val="28"/>
          <w:lang w:val="uk-UA"/>
        </w:rPr>
        <w:t>шляхом бездіяльності, наприклад, власник собаки не зупиняє її, коли та кусає поліцейського або пожежник не гасить пожежу від блискавки саме тому, що вона знищує майно прокурор</w:t>
      </w:r>
      <w:r w:rsidR="000D5141">
        <w:rPr>
          <w:rStyle w:val="a7"/>
          <w:szCs w:val="28"/>
          <w:lang w:val="uk-UA"/>
        </w:rPr>
        <w:t>а.</w:t>
      </w:r>
    </w:p>
    <w:p w:rsidR="00462EF3" w:rsidRDefault="002E37AB" w:rsidP="00952C2E">
      <w:pPr>
        <w:spacing w:line="360" w:lineRule="auto"/>
        <w:ind w:firstLine="709"/>
        <w:contextualSpacing/>
        <w:jc w:val="both"/>
        <w:rPr>
          <w:rStyle w:val="a7"/>
          <w:szCs w:val="28"/>
          <w:lang w:val="uk-UA"/>
        </w:rPr>
      </w:pPr>
      <w:r>
        <w:rPr>
          <w:rStyle w:val="a7"/>
          <w:szCs w:val="28"/>
          <w:lang w:val="uk-UA"/>
        </w:rPr>
        <w:t>Важко зрозуміти, якими критеріями керується дисертантка, відносячи</w:t>
      </w:r>
      <w:r w:rsidR="000D5141">
        <w:rPr>
          <w:rStyle w:val="a7"/>
          <w:szCs w:val="28"/>
          <w:lang w:val="uk-UA"/>
        </w:rPr>
        <w:t xml:space="preserve"> </w:t>
      </w:r>
      <w:r w:rsidRPr="000D5141">
        <w:rPr>
          <w:rStyle w:val="a7"/>
          <w:szCs w:val="28"/>
          <w:lang w:val="uk-UA"/>
        </w:rPr>
        <w:t>/</w:t>
      </w:r>
      <w:r w:rsidR="000D5141">
        <w:rPr>
          <w:rStyle w:val="a7"/>
          <w:szCs w:val="28"/>
          <w:lang w:val="uk-UA"/>
        </w:rPr>
        <w:t xml:space="preserve"> </w:t>
      </w:r>
      <w:r>
        <w:rPr>
          <w:rStyle w:val="a7"/>
          <w:szCs w:val="28"/>
          <w:lang w:val="uk-UA"/>
        </w:rPr>
        <w:t>не відносячи певні діяння до тих, які є ознаками складів відповідних злочинів. Так, з одного боку, вона вказує, що умовляння потерпілого не виконувати службові обов’язки не впливає на хід їх виконання та не здатне саме по собі перешкодити службовій діяльності, а, отже, не тягне кримінальної відповідальності за ст.343 КК України (с.90-91).</w:t>
      </w:r>
      <w:r w:rsidR="00C217D3">
        <w:rPr>
          <w:rStyle w:val="a7"/>
          <w:szCs w:val="28"/>
          <w:lang w:val="uk-UA"/>
        </w:rPr>
        <w:t xml:space="preserve"> </w:t>
      </w:r>
      <w:r w:rsidR="0055658D">
        <w:rPr>
          <w:rStyle w:val="a7"/>
          <w:szCs w:val="28"/>
          <w:lang w:val="uk-UA"/>
        </w:rPr>
        <w:t>Водночас, на с.156 зазначається, що втручання може відображатися у різних формах, серед яких названо і умовляння.</w:t>
      </w:r>
      <w:r>
        <w:rPr>
          <w:rStyle w:val="a7"/>
          <w:szCs w:val="28"/>
          <w:lang w:val="uk-UA"/>
        </w:rPr>
        <w:t xml:space="preserve"> З іншого ж боку, І.М.Ізай вважає, </w:t>
      </w:r>
      <w:r w:rsidR="00846F8B">
        <w:rPr>
          <w:rStyle w:val="a7"/>
          <w:szCs w:val="28"/>
          <w:lang w:val="uk-UA"/>
        </w:rPr>
        <w:t xml:space="preserve">що «як втручання в діяльності за ч.1 ст.343 КК України можуть бути кваліфіковані </w:t>
      </w:r>
      <w:r w:rsidR="00846F8B">
        <w:rPr>
          <w:rStyle w:val="a7"/>
          <w:szCs w:val="28"/>
          <w:lang w:val="uk-UA"/>
        </w:rPr>
        <w:lastRenderedPageBreak/>
        <w:t>вимоги щодо звільнення з посади працівника правоохоронного органу» (с.92). У чому відмінність між цими двома діяннями, чому одне із них віднесене до кримінально-караних, а інше – ні з’ясувати з тексту дисертації не можливо. Якби дисертантка спробувала виділити ознаки втручання в діяльність як суспільно небезпечного діяння, а вже на їх основі аналізувала конкретні види поведінки, то дисертація у цій частині виглядала б набагато переконливіше. Вона ж виділила лише одну таку ознаку, та пише «втручання – це, перш за все, активна поведінка особи» (с.93). Про те,що така поведінка може бути не лише активною, рецензент вже відзначав. А, крім того, якщо є «перш за все», то має бути і щось на кшталт «по-друге» чи «крім того», «далі».</w:t>
      </w:r>
    </w:p>
    <w:p w:rsidR="00351649" w:rsidRDefault="00351649" w:rsidP="00952C2E">
      <w:pPr>
        <w:spacing w:line="360" w:lineRule="auto"/>
        <w:ind w:firstLine="709"/>
        <w:contextualSpacing/>
        <w:jc w:val="both"/>
        <w:rPr>
          <w:rStyle w:val="a7"/>
          <w:szCs w:val="28"/>
          <w:lang w:val="uk-UA"/>
        </w:rPr>
      </w:pPr>
      <w:r>
        <w:rPr>
          <w:rStyle w:val="a7"/>
          <w:szCs w:val="28"/>
          <w:lang w:val="uk-UA"/>
        </w:rPr>
        <w:t>Не всі твердження та висновки дисертантки виглядають аргументованими, переконливими, безспірними. Так, значне місце в роботі займають міркування щодо того, що протиправний вплив на колишніх працівників правоохоронних органів та вплив як помста за вчинені в минулому  дії чинних працівників охоплюються відповідними статтями Особливої частини КК України. Певні резони в цьому є. Але є й протилежні аргументи, які І.М.Ізай обходить мовчанкою. Зокрема,як узгоджується її теза з її ж висловлюваннями про об’єкт аналізованих злочинів</w:t>
      </w:r>
      <w:r w:rsidR="00FE366D">
        <w:rPr>
          <w:rStyle w:val="a7"/>
          <w:szCs w:val="28"/>
          <w:lang w:val="uk-UA"/>
        </w:rPr>
        <w:t>? До того ж, як довго в минуле може простягатися охорона  колишніх працівників правоохоронних органів? Чи слід застосовувати ст.343, 345, 347-349 КК України за діяння, вчинені щодо колишніх працівників КДБ, «ЧК», царських жандармів?..</w:t>
      </w:r>
    </w:p>
    <w:p w:rsidR="00AE2BCF" w:rsidRDefault="008A632B" w:rsidP="00952C2E">
      <w:pPr>
        <w:spacing w:line="360" w:lineRule="auto"/>
        <w:ind w:firstLine="709"/>
        <w:contextualSpacing/>
        <w:jc w:val="both"/>
        <w:rPr>
          <w:rStyle w:val="a7"/>
          <w:szCs w:val="28"/>
          <w:lang w:val="uk-UA"/>
        </w:rPr>
      </w:pPr>
      <w:r>
        <w:rPr>
          <w:rStyle w:val="a7"/>
          <w:szCs w:val="28"/>
          <w:lang w:val="uk-UA"/>
        </w:rPr>
        <w:t xml:space="preserve">Один з підрозділів рецензованої праці (3.1) називається «Кримінально-правова кваліфікація злочинного втручання в діяльність працівників правоохоронних органів». Переважно, він присвячений повторному викладу тих же положень, про які неодноразово писалося раніше – характеристиці окремих ознак складів відповідних злочинів та питань, які постають при встановленні їх змісту. Це, зокрема, про те, що законодавче формулювання «у зв’язку з виконанням» охоплює посягання, вчинені під час, до та після </w:t>
      </w:r>
      <w:r>
        <w:rPr>
          <w:rStyle w:val="a7"/>
          <w:szCs w:val="28"/>
          <w:lang w:val="uk-UA"/>
        </w:rPr>
        <w:lastRenderedPageBreak/>
        <w:t>виконання потерпілим відповідних функцій (с.146-150), що суб’</w:t>
      </w:r>
      <w:r w:rsidR="0055658D">
        <w:rPr>
          <w:rStyle w:val="a7"/>
          <w:szCs w:val="28"/>
          <w:lang w:val="uk-UA"/>
        </w:rPr>
        <w:t>єкт</w:t>
      </w:r>
      <w:r>
        <w:rPr>
          <w:rStyle w:val="a7"/>
          <w:szCs w:val="28"/>
          <w:lang w:val="uk-UA"/>
        </w:rPr>
        <w:t>и</w:t>
      </w:r>
      <w:r w:rsidR="0055658D">
        <w:rPr>
          <w:rStyle w:val="a7"/>
          <w:szCs w:val="28"/>
          <w:lang w:val="uk-UA"/>
        </w:rPr>
        <w:t>в</w:t>
      </w:r>
      <w:r>
        <w:rPr>
          <w:rStyle w:val="a7"/>
          <w:szCs w:val="28"/>
          <w:lang w:val="uk-UA"/>
        </w:rPr>
        <w:t xml:space="preserve">на сторона діяння винного повинна охоплювати факт приналежності потерпілого до конкретного правоохоронного органу (с.150-152), </w:t>
      </w:r>
      <w:r w:rsidR="0055658D">
        <w:rPr>
          <w:rStyle w:val="a7"/>
          <w:szCs w:val="28"/>
          <w:lang w:val="uk-UA"/>
        </w:rPr>
        <w:t xml:space="preserve">що потрібно визначати вартість знищеного чи пошкодженого майна працівників правоохоронних органів (с.153-155). Водночас, рецензент не побачив у цьому підрозділі того, що становить серцевину кримінально-правової кваліфікації – постановку та розв’язання проблем, які стосуються стадій вчинення відповідних злочинів, вчинення їх у співучасті, сукупності відповідних злочинів, їх відмежування від адміністративних деліктів, заподіяння шкоди при обставинах, які виключають злочинність діяння. </w:t>
      </w:r>
    </w:p>
    <w:p w:rsidR="00FE366D" w:rsidRDefault="0055658D" w:rsidP="00952C2E">
      <w:pPr>
        <w:spacing w:line="360" w:lineRule="auto"/>
        <w:ind w:firstLine="709"/>
        <w:contextualSpacing/>
        <w:jc w:val="both"/>
        <w:rPr>
          <w:rStyle w:val="a7"/>
          <w:szCs w:val="28"/>
          <w:lang w:val="uk-UA"/>
        </w:rPr>
      </w:pPr>
      <w:r>
        <w:rPr>
          <w:rStyle w:val="a7"/>
          <w:szCs w:val="28"/>
          <w:lang w:val="uk-UA"/>
        </w:rPr>
        <w:t xml:space="preserve">Натомість окремий підрозділ </w:t>
      </w:r>
      <w:r w:rsidR="00AE2BCF">
        <w:rPr>
          <w:rStyle w:val="a7"/>
          <w:szCs w:val="28"/>
          <w:lang w:val="uk-UA"/>
        </w:rPr>
        <w:t xml:space="preserve">(3.2) </w:t>
      </w:r>
      <w:r>
        <w:rPr>
          <w:rStyle w:val="a7"/>
          <w:szCs w:val="28"/>
          <w:lang w:val="uk-UA"/>
        </w:rPr>
        <w:t>присвячений</w:t>
      </w:r>
      <w:r w:rsidR="00AE2BCF">
        <w:rPr>
          <w:rStyle w:val="a7"/>
          <w:szCs w:val="28"/>
          <w:lang w:val="uk-UA"/>
        </w:rPr>
        <w:t xml:space="preserve"> умовам правомірності заподіяння шкоди об’єктам кримінально-правової охорони працівниками правоохоронних органів під час здійснення службової діяльності. Питання, безсумнівно важливі, їх правильне розв’язання має ключове значення для забезпечення ефективності правоохоронної діяльності. Але який зв’</w:t>
      </w:r>
      <w:r w:rsidR="001C7F9F">
        <w:rPr>
          <w:rStyle w:val="a7"/>
          <w:szCs w:val="28"/>
          <w:lang w:val="uk-UA"/>
        </w:rPr>
        <w:t xml:space="preserve">язок це питання має з темою дисертації, не показано. </w:t>
      </w:r>
      <w:r w:rsidR="004D7545">
        <w:rPr>
          <w:rStyle w:val="a7"/>
          <w:szCs w:val="28"/>
          <w:lang w:val="uk-UA"/>
        </w:rPr>
        <w:t>Очевидно, відповідні положення стосуються обґрунтування законності дій працівників правоохоронних органів, яким відбувається протидія.</w:t>
      </w:r>
      <w:r w:rsidR="00804C01">
        <w:rPr>
          <w:rStyle w:val="a7"/>
          <w:szCs w:val="28"/>
          <w:lang w:val="uk-UA"/>
        </w:rPr>
        <w:t xml:space="preserve"> Однак у дисертації І.М.Ізай головна увага звернута на доведення</w:t>
      </w:r>
      <w:r w:rsidR="002A4266">
        <w:rPr>
          <w:rStyle w:val="a7"/>
          <w:szCs w:val="28"/>
          <w:lang w:val="uk-UA"/>
        </w:rPr>
        <w:t xml:space="preserve"> правильності</w:t>
      </w:r>
      <w:r w:rsidR="00804C01">
        <w:rPr>
          <w:rStyle w:val="a7"/>
          <w:szCs w:val="28"/>
          <w:lang w:val="uk-UA"/>
        </w:rPr>
        <w:t xml:space="preserve"> </w:t>
      </w:r>
      <w:r w:rsidR="002A4266">
        <w:rPr>
          <w:rStyle w:val="a7"/>
          <w:szCs w:val="28"/>
          <w:lang w:val="uk-UA"/>
        </w:rPr>
        <w:t>положення</w:t>
      </w:r>
      <w:r w:rsidR="00804C01">
        <w:rPr>
          <w:rStyle w:val="a7"/>
          <w:szCs w:val="28"/>
          <w:lang w:val="uk-UA"/>
        </w:rPr>
        <w:t>, як</w:t>
      </w:r>
      <w:r w:rsidR="002A4266">
        <w:rPr>
          <w:rStyle w:val="a7"/>
          <w:szCs w:val="28"/>
          <w:lang w:val="uk-UA"/>
        </w:rPr>
        <w:t>е</w:t>
      </w:r>
      <w:r w:rsidR="00804C01">
        <w:rPr>
          <w:rStyle w:val="a7"/>
          <w:szCs w:val="28"/>
          <w:lang w:val="uk-UA"/>
        </w:rPr>
        <w:t xml:space="preserve"> видається очевидн</w:t>
      </w:r>
      <w:r w:rsidR="002A4266">
        <w:rPr>
          <w:rStyle w:val="a7"/>
          <w:szCs w:val="28"/>
          <w:lang w:val="uk-UA"/>
        </w:rPr>
        <w:t>им</w:t>
      </w:r>
      <w:r w:rsidR="00804C01">
        <w:rPr>
          <w:rStyle w:val="a7"/>
          <w:szCs w:val="28"/>
          <w:lang w:val="uk-UA"/>
        </w:rPr>
        <w:t xml:space="preserve"> та ніким не оспорюван</w:t>
      </w:r>
      <w:r w:rsidR="002A4266">
        <w:rPr>
          <w:rStyle w:val="a7"/>
          <w:szCs w:val="28"/>
          <w:lang w:val="uk-UA"/>
        </w:rPr>
        <w:t>им</w:t>
      </w:r>
      <w:r w:rsidR="00804C01">
        <w:rPr>
          <w:rStyle w:val="a7"/>
          <w:szCs w:val="28"/>
          <w:lang w:val="uk-UA"/>
        </w:rPr>
        <w:t>, неодноразово викладен</w:t>
      </w:r>
      <w:r w:rsidR="002A4266">
        <w:rPr>
          <w:rStyle w:val="a7"/>
          <w:szCs w:val="28"/>
          <w:lang w:val="uk-UA"/>
        </w:rPr>
        <w:t>им</w:t>
      </w:r>
      <w:r w:rsidR="00804C01">
        <w:rPr>
          <w:rStyle w:val="a7"/>
          <w:szCs w:val="28"/>
          <w:lang w:val="uk-UA"/>
        </w:rPr>
        <w:t xml:space="preserve"> в літературі (на що дисертантка посилається) про те, що виконання службового обов’язку є самостійною обставиною, яка виключає злочинність діяння та що це варто прямо закріпити в КК</w:t>
      </w:r>
      <w:r w:rsidR="00464BDE">
        <w:rPr>
          <w:rStyle w:val="a7"/>
          <w:szCs w:val="28"/>
          <w:lang w:val="uk-UA"/>
        </w:rPr>
        <w:t xml:space="preserve"> України.</w:t>
      </w:r>
      <w:r w:rsidR="00804C01">
        <w:rPr>
          <w:rStyle w:val="a7"/>
          <w:szCs w:val="28"/>
          <w:lang w:val="uk-UA"/>
        </w:rPr>
        <w:t xml:space="preserve"> </w:t>
      </w:r>
      <w:r w:rsidR="00263CF6">
        <w:rPr>
          <w:rStyle w:val="a7"/>
          <w:szCs w:val="28"/>
          <w:lang w:val="uk-UA"/>
        </w:rPr>
        <w:t>Та й, взагалі, робота переповнена банальностями. Наприклад,на с.173 викладена така сентенція: «…окремо вважаємо за необхідне зазначити, що кожна особа має право на судовий захист своїх прав та охоронюваних законом інтересів»</w:t>
      </w:r>
      <w:r w:rsidR="000D5141">
        <w:rPr>
          <w:rStyle w:val="a7"/>
          <w:szCs w:val="28"/>
          <w:lang w:val="uk-UA"/>
        </w:rPr>
        <w:t>.</w:t>
      </w:r>
    </w:p>
    <w:p w:rsidR="008E6FB4" w:rsidRDefault="00263CF6" w:rsidP="00952C2E">
      <w:pPr>
        <w:spacing w:line="360" w:lineRule="auto"/>
        <w:ind w:firstLine="709"/>
        <w:contextualSpacing/>
        <w:jc w:val="both"/>
        <w:rPr>
          <w:rStyle w:val="a7"/>
          <w:szCs w:val="28"/>
          <w:lang w:val="uk-UA"/>
        </w:rPr>
      </w:pPr>
      <w:r>
        <w:rPr>
          <w:rStyle w:val="a7"/>
          <w:szCs w:val="28"/>
          <w:lang w:val="uk-UA"/>
        </w:rPr>
        <w:t>Важко однозначно оцінити пропозицію дисертан</w:t>
      </w:r>
      <w:r w:rsidR="008E6FB4">
        <w:rPr>
          <w:rStyle w:val="a7"/>
          <w:szCs w:val="28"/>
          <w:lang w:val="uk-UA"/>
        </w:rPr>
        <w:t xml:space="preserve">тки щодо необхідності включення до КК України тих положень інших законів, які обмежують або унеможливлюють реалізацію кримінальної відповідальності щодо окремих осіб та її висновок, відповідно якого «положення законодавчих актів, що </w:t>
      </w:r>
      <w:r w:rsidR="008E6FB4">
        <w:rPr>
          <w:rStyle w:val="a7"/>
          <w:szCs w:val="28"/>
          <w:lang w:val="uk-UA"/>
        </w:rPr>
        <w:lastRenderedPageBreak/>
        <w:t>містять суперечності з нормами КК України підлягають застосуванню лише в тій частині, що не суперечить кодексу». З одного боку, такі міркування базуються і спрямовані на реалізацію засади про те, що злочинність та караність діяння можуть бути встановлені лише в КК. З іншого ж – не дуже узгоджуються з загальновизнаною думкою, що протиправність діяння, передбачена КК, може бути змішаною. Крім того, з системного характеру права та принципу «сумніви на користь підозрюваного, обвинуваченого підсудного» випливає, що діяння не може бути одночасно правомірним на підставі норм регулюючого законодавства та кримінально караним відповідно КК. Так чи інакше, прийняття такої пропозиці</w:t>
      </w:r>
      <w:r w:rsidR="00C217D3">
        <w:rPr>
          <w:rStyle w:val="a7"/>
          <w:szCs w:val="28"/>
          <w:lang w:val="uk-UA"/>
        </w:rPr>
        <w:t>ї дисертантки приведе до того, що тягар вирішення відповідних питань буде перекладений з Верховної Ради України (як збіговища невігласів та лінивців, про що красномовно свідчать потуги в кримінально-правовій сфері) на правозастосовні органи, породить корупційні ризики.</w:t>
      </w:r>
    </w:p>
    <w:p w:rsidR="00782D21" w:rsidRPr="00D76991" w:rsidRDefault="00782D21" w:rsidP="00952C2E">
      <w:pPr>
        <w:spacing w:line="360" w:lineRule="auto"/>
        <w:ind w:firstLine="709"/>
        <w:contextualSpacing/>
        <w:jc w:val="both"/>
        <w:rPr>
          <w:rStyle w:val="a7"/>
          <w:i/>
          <w:szCs w:val="28"/>
          <w:lang w:val="uk-UA"/>
        </w:rPr>
      </w:pPr>
      <w:r w:rsidRPr="00D76991">
        <w:rPr>
          <w:rStyle w:val="a7"/>
          <w:szCs w:val="28"/>
          <w:lang w:val="uk-UA"/>
        </w:rPr>
        <w:t>Наведені вище міркування</w:t>
      </w:r>
      <w:r w:rsidR="0084677E" w:rsidRPr="00D76991">
        <w:rPr>
          <w:rStyle w:val="a7"/>
          <w:szCs w:val="28"/>
          <w:lang w:val="uk-UA"/>
        </w:rPr>
        <w:t>, поставлені запитання</w:t>
      </w:r>
      <w:r w:rsidRPr="00D76991">
        <w:rPr>
          <w:rStyle w:val="a7"/>
          <w:szCs w:val="28"/>
          <w:lang w:val="uk-UA"/>
        </w:rPr>
        <w:t xml:space="preserve"> є підставою для дискусії в ході захисту</w:t>
      </w:r>
      <w:r w:rsidR="00C30763">
        <w:rPr>
          <w:rStyle w:val="a7"/>
          <w:szCs w:val="28"/>
          <w:lang w:val="uk-UA"/>
        </w:rPr>
        <w:t>, свідчать про складність проблеми та дискусійність підходів до її вирішення.</w:t>
      </w:r>
      <w:r w:rsidR="0084677E" w:rsidRPr="00D76991">
        <w:rPr>
          <w:rStyle w:val="a7"/>
          <w:szCs w:val="28"/>
          <w:lang w:val="uk-UA"/>
        </w:rPr>
        <w:t xml:space="preserve"> Вони </w:t>
      </w:r>
      <w:r w:rsidRPr="00D76991">
        <w:rPr>
          <w:rStyle w:val="a7"/>
          <w:szCs w:val="28"/>
          <w:lang w:val="uk-UA"/>
        </w:rPr>
        <w:t>не змінюють загальну позитивну оцінку рецензованого</w:t>
      </w:r>
      <w:r w:rsidR="00716D1E">
        <w:rPr>
          <w:rStyle w:val="a7"/>
          <w:szCs w:val="28"/>
          <w:lang w:val="uk-UA"/>
        </w:rPr>
        <w:t xml:space="preserve"> </w:t>
      </w:r>
      <w:r w:rsidRPr="00D76991">
        <w:rPr>
          <w:rStyle w:val="a7"/>
          <w:szCs w:val="28"/>
          <w:lang w:val="uk-UA"/>
        </w:rPr>
        <w:t>дослідження.</w:t>
      </w:r>
    </w:p>
    <w:p w:rsidR="00782D21" w:rsidRPr="00D76991" w:rsidRDefault="00782D21" w:rsidP="00952C2E">
      <w:pPr>
        <w:pStyle w:val="rvps6"/>
        <w:shd w:val="clear" w:color="auto" w:fill="FFFFFF"/>
        <w:tabs>
          <w:tab w:val="left" w:pos="9355"/>
        </w:tabs>
        <w:spacing w:before="0" w:after="0" w:line="360" w:lineRule="auto"/>
        <w:ind w:left="0" w:right="-1" w:firstLine="709"/>
        <w:jc w:val="both"/>
        <w:textAlignment w:val="baseline"/>
        <w:rPr>
          <w:rStyle w:val="a7"/>
          <w:i/>
          <w:szCs w:val="28"/>
          <w:lang w:val="uk-UA"/>
        </w:rPr>
      </w:pPr>
      <w:r w:rsidRPr="00D76991">
        <w:rPr>
          <w:rStyle w:val="a7"/>
          <w:b/>
          <w:szCs w:val="28"/>
          <w:lang w:val="uk-UA"/>
        </w:rPr>
        <w:t>Оцінка</w:t>
      </w:r>
      <w:r w:rsidR="00716D1E">
        <w:rPr>
          <w:rStyle w:val="a7"/>
          <w:b/>
          <w:szCs w:val="28"/>
          <w:lang w:val="uk-UA"/>
        </w:rPr>
        <w:t xml:space="preserve"> </w:t>
      </w:r>
      <w:r w:rsidRPr="00D76991">
        <w:rPr>
          <w:rStyle w:val="a7"/>
          <w:b/>
          <w:szCs w:val="28"/>
          <w:lang w:val="uk-UA"/>
        </w:rPr>
        <w:t>змісту</w:t>
      </w:r>
      <w:r w:rsidR="00716D1E">
        <w:rPr>
          <w:rStyle w:val="a7"/>
          <w:b/>
          <w:szCs w:val="28"/>
          <w:lang w:val="uk-UA"/>
        </w:rPr>
        <w:t xml:space="preserve"> </w:t>
      </w:r>
      <w:r w:rsidRPr="00D76991">
        <w:rPr>
          <w:rStyle w:val="a7"/>
          <w:b/>
          <w:szCs w:val="28"/>
          <w:lang w:val="uk-UA"/>
        </w:rPr>
        <w:t>дисертації, її</w:t>
      </w:r>
      <w:r w:rsidR="00716D1E">
        <w:rPr>
          <w:rStyle w:val="a7"/>
          <w:b/>
          <w:szCs w:val="28"/>
          <w:lang w:val="uk-UA"/>
        </w:rPr>
        <w:t xml:space="preserve"> </w:t>
      </w:r>
      <w:r w:rsidRPr="00D76991">
        <w:rPr>
          <w:rStyle w:val="a7"/>
          <w:b/>
          <w:szCs w:val="28"/>
          <w:lang w:val="uk-UA"/>
        </w:rPr>
        <w:t>завершеність у цілому</w:t>
      </w:r>
      <w:r w:rsidRPr="00D76991">
        <w:rPr>
          <w:rStyle w:val="a7"/>
          <w:szCs w:val="28"/>
          <w:lang w:val="uk-UA"/>
        </w:rPr>
        <w:t>. Виходячи з викладеного</w:t>
      </w:r>
      <w:r w:rsidR="00716D1E">
        <w:rPr>
          <w:rStyle w:val="a7"/>
          <w:szCs w:val="28"/>
          <w:lang w:val="uk-UA"/>
        </w:rPr>
        <w:t xml:space="preserve"> </w:t>
      </w:r>
      <w:r w:rsidRPr="00D76991">
        <w:rPr>
          <w:rStyle w:val="a7"/>
          <w:szCs w:val="28"/>
          <w:lang w:val="uk-UA"/>
        </w:rPr>
        <w:t>вище, можна</w:t>
      </w:r>
      <w:r w:rsidR="00716D1E">
        <w:rPr>
          <w:rStyle w:val="a7"/>
          <w:szCs w:val="28"/>
          <w:lang w:val="uk-UA"/>
        </w:rPr>
        <w:t xml:space="preserve"> </w:t>
      </w:r>
      <w:r w:rsidRPr="00D76991">
        <w:rPr>
          <w:rStyle w:val="a7"/>
          <w:szCs w:val="28"/>
          <w:lang w:val="uk-UA"/>
        </w:rPr>
        <w:t>стверджувати, що</w:t>
      </w:r>
      <w:r w:rsidR="00716D1E">
        <w:rPr>
          <w:rStyle w:val="a7"/>
          <w:szCs w:val="28"/>
          <w:lang w:val="uk-UA"/>
        </w:rPr>
        <w:t xml:space="preserve"> </w:t>
      </w:r>
      <w:r w:rsidRPr="00D76991">
        <w:rPr>
          <w:rStyle w:val="a7"/>
          <w:szCs w:val="28"/>
          <w:lang w:val="uk-UA"/>
        </w:rPr>
        <w:t>вказана</w:t>
      </w:r>
      <w:r w:rsidR="00716D1E">
        <w:rPr>
          <w:rStyle w:val="a7"/>
          <w:szCs w:val="28"/>
          <w:lang w:val="uk-UA"/>
        </w:rPr>
        <w:t xml:space="preserve"> </w:t>
      </w:r>
      <w:r w:rsidRPr="00D76991">
        <w:rPr>
          <w:rStyle w:val="a7"/>
          <w:szCs w:val="28"/>
          <w:lang w:val="uk-UA"/>
        </w:rPr>
        <w:t>дисертація</w:t>
      </w:r>
      <w:r w:rsidR="00716D1E">
        <w:rPr>
          <w:rStyle w:val="a7"/>
          <w:szCs w:val="28"/>
          <w:lang w:val="uk-UA"/>
        </w:rPr>
        <w:t xml:space="preserve"> </w:t>
      </w:r>
      <w:r w:rsidRPr="00D76991">
        <w:rPr>
          <w:rStyle w:val="a7"/>
          <w:szCs w:val="28"/>
          <w:lang w:val="uk-UA"/>
        </w:rPr>
        <w:t>відповідає</w:t>
      </w:r>
      <w:r w:rsidR="00716D1E">
        <w:rPr>
          <w:rStyle w:val="a7"/>
          <w:szCs w:val="28"/>
          <w:lang w:val="uk-UA"/>
        </w:rPr>
        <w:t xml:space="preserve"> </w:t>
      </w:r>
      <w:r w:rsidRPr="00D76991">
        <w:rPr>
          <w:rStyle w:val="a7"/>
          <w:szCs w:val="28"/>
          <w:lang w:val="uk-UA"/>
        </w:rPr>
        <w:t>вимогам, сформульованим у п.9,11 чинного Порядку присудження</w:t>
      </w:r>
      <w:r w:rsidR="00716D1E">
        <w:rPr>
          <w:rStyle w:val="a7"/>
          <w:szCs w:val="28"/>
          <w:lang w:val="uk-UA"/>
        </w:rPr>
        <w:t xml:space="preserve"> </w:t>
      </w:r>
      <w:r w:rsidRPr="00D76991">
        <w:rPr>
          <w:rStyle w:val="a7"/>
          <w:szCs w:val="28"/>
          <w:lang w:val="uk-UA"/>
        </w:rPr>
        <w:t>наукових</w:t>
      </w:r>
      <w:r w:rsidR="00716D1E">
        <w:rPr>
          <w:rStyle w:val="a7"/>
          <w:szCs w:val="28"/>
          <w:lang w:val="uk-UA"/>
        </w:rPr>
        <w:t xml:space="preserve"> </w:t>
      </w:r>
      <w:r w:rsidRPr="00D76991">
        <w:rPr>
          <w:rStyle w:val="a7"/>
          <w:szCs w:val="28"/>
          <w:lang w:val="uk-UA"/>
        </w:rPr>
        <w:t xml:space="preserve">ступенів. Вона містить </w:t>
      </w:r>
      <w:r w:rsidRPr="00D76991">
        <w:rPr>
          <w:sz w:val="28"/>
          <w:szCs w:val="28"/>
          <w:shd w:val="clear" w:color="auto" w:fill="FFFFFF"/>
          <w:lang w:val="uk-UA"/>
        </w:rPr>
        <w:t>висунуті здобувачем науково обґрунтовані теоретичні результати, наукові положення, а також характеризується єдністю змісту і свідчить про особистий внесок здобувача в науку. Також вона містить нові науково обґрунтовані результати проведених здобувачем досліджень, які розв’язують конкретне наукове завдання, що має істотне значення для науки кримінального права України.</w:t>
      </w:r>
    </w:p>
    <w:p w:rsidR="00D40C00" w:rsidRDefault="00782D21" w:rsidP="00952C2E">
      <w:pPr>
        <w:spacing w:line="360" w:lineRule="auto"/>
        <w:ind w:firstLine="709"/>
        <w:contextualSpacing/>
        <w:jc w:val="both"/>
        <w:rPr>
          <w:rStyle w:val="a7"/>
          <w:szCs w:val="28"/>
          <w:lang w:val="uk-UA"/>
        </w:rPr>
      </w:pPr>
      <w:r w:rsidRPr="00D76991">
        <w:rPr>
          <w:rStyle w:val="a7"/>
          <w:szCs w:val="28"/>
          <w:lang w:val="uk-UA"/>
        </w:rPr>
        <w:t xml:space="preserve">До </w:t>
      </w:r>
      <w:r w:rsidR="00C82EC6">
        <w:rPr>
          <w:rStyle w:val="a7"/>
          <w:szCs w:val="28"/>
          <w:lang w:val="uk-UA"/>
        </w:rPr>
        <w:t xml:space="preserve"> </w:t>
      </w:r>
      <w:r w:rsidRPr="00D76991">
        <w:rPr>
          <w:rStyle w:val="a7"/>
          <w:szCs w:val="28"/>
          <w:lang w:val="uk-UA"/>
        </w:rPr>
        <w:t>таких</w:t>
      </w:r>
      <w:r w:rsidR="00EE6986">
        <w:rPr>
          <w:rStyle w:val="a7"/>
          <w:szCs w:val="28"/>
          <w:lang w:val="uk-UA"/>
        </w:rPr>
        <w:t xml:space="preserve"> </w:t>
      </w:r>
      <w:r w:rsidRPr="00D76991">
        <w:rPr>
          <w:rStyle w:val="a7"/>
          <w:szCs w:val="28"/>
          <w:lang w:val="uk-UA"/>
        </w:rPr>
        <w:t>результатів, зокрема, відноситься</w:t>
      </w:r>
      <w:r w:rsidR="00EE6986">
        <w:rPr>
          <w:rStyle w:val="a7"/>
          <w:szCs w:val="28"/>
          <w:lang w:val="uk-UA"/>
        </w:rPr>
        <w:t xml:space="preserve"> </w:t>
      </w:r>
      <w:r w:rsidRPr="00D76991">
        <w:rPr>
          <w:rStyle w:val="a7"/>
          <w:szCs w:val="28"/>
          <w:lang w:val="uk-UA"/>
        </w:rPr>
        <w:t>розвиток</w:t>
      </w:r>
      <w:r w:rsidR="00EE6986">
        <w:rPr>
          <w:rStyle w:val="a7"/>
          <w:szCs w:val="28"/>
          <w:lang w:val="uk-UA"/>
        </w:rPr>
        <w:t xml:space="preserve"> </w:t>
      </w:r>
      <w:r w:rsidRPr="00D76991">
        <w:rPr>
          <w:rStyle w:val="a7"/>
          <w:szCs w:val="28"/>
          <w:lang w:val="uk-UA"/>
        </w:rPr>
        <w:t>вчення про</w:t>
      </w:r>
      <w:r w:rsidR="00C82EC6">
        <w:rPr>
          <w:rStyle w:val="a7"/>
          <w:szCs w:val="28"/>
          <w:lang w:val="uk-UA"/>
        </w:rPr>
        <w:t xml:space="preserve">  </w:t>
      </w:r>
      <w:r w:rsidRPr="00D76991">
        <w:rPr>
          <w:rStyle w:val="a7"/>
          <w:szCs w:val="28"/>
          <w:lang w:val="uk-UA"/>
        </w:rPr>
        <w:t xml:space="preserve"> </w:t>
      </w:r>
      <w:r w:rsidR="00EE6986">
        <w:rPr>
          <w:rStyle w:val="a7"/>
          <w:szCs w:val="28"/>
          <w:lang w:val="uk-UA"/>
        </w:rPr>
        <w:t xml:space="preserve">втручання в діяльність як </w:t>
      </w:r>
      <w:r w:rsidR="00C82EC6">
        <w:rPr>
          <w:rStyle w:val="a7"/>
          <w:szCs w:val="28"/>
          <w:lang w:val="uk-UA"/>
        </w:rPr>
        <w:t xml:space="preserve"> </w:t>
      </w:r>
      <w:r w:rsidR="00EE6986">
        <w:rPr>
          <w:rStyle w:val="a7"/>
          <w:szCs w:val="28"/>
          <w:lang w:val="uk-UA"/>
        </w:rPr>
        <w:t xml:space="preserve">наскрізне </w:t>
      </w:r>
      <w:r w:rsidR="00C82EC6">
        <w:rPr>
          <w:rStyle w:val="a7"/>
          <w:szCs w:val="28"/>
          <w:lang w:val="uk-UA"/>
        </w:rPr>
        <w:t xml:space="preserve"> </w:t>
      </w:r>
      <w:r w:rsidR="00EE6986">
        <w:rPr>
          <w:rStyle w:val="a7"/>
          <w:szCs w:val="28"/>
          <w:lang w:val="uk-UA"/>
        </w:rPr>
        <w:t>кримінально-правове поняття</w:t>
      </w:r>
      <w:r w:rsidR="005651AC" w:rsidRPr="00D76991">
        <w:rPr>
          <w:rStyle w:val="a7"/>
          <w:szCs w:val="28"/>
          <w:lang w:val="uk-UA"/>
        </w:rPr>
        <w:t xml:space="preserve"> та відповідні</w:t>
      </w:r>
      <w:r w:rsidR="00C82EC6">
        <w:rPr>
          <w:rStyle w:val="a7"/>
          <w:szCs w:val="28"/>
          <w:lang w:val="uk-UA"/>
        </w:rPr>
        <w:t xml:space="preserve">  </w:t>
      </w:r>
      <w:r w:rsidR="005651AC" w:rsidRPr="00D76991">
        <w:rPr>
          <w:rStyle w:val="a7"/>
          <w:szCs w:val="28"/>
          <w:lang w:val="uk-UA"/>
        </w:rPr>
        <w:t xml:space="preserve"> практичн</w:t>
      </w:r>
      <w:r w:rsidRPr="00D76991">
        <w:rPr>
          <w:rStyle w:val="a7"/>
          <w:szCs w:val="28"/>
          <w:lang w:val="uk-UA"/>
        </w:rPr>
        <w:t>і</w:t>
      </w:r>
      <w:r w:rsidR="00C82EC6">
        <w:rPr>
          <w:rStyle w:val="a7"/>
          <w:szCs w:val="28"/>
          <w:lang w:val="uk-UA"/>
        </w:rPr>
        <w:t xml:space="preserve">   </w:t>
      </w:r>
      <w:r w:rsidRPr="00D76991">
        <w:rPr>
          <w:rStyle w:val="a7"/>
          <w:szCs w:val="28"/>
          <w:lang w:val="uk-UA"/>
        </w:rPr>
        <w:t xml:space="preserve"> рекомендації</w:t>
      </w:r>
      <w:r w:rsidR="00D26058" w:rsidRPr="00D76991">
        <w:rPr>
          <w:rStyle w:val="a7"/>
          <w:szCs w:val="28"/>
          <w:lang w:val="uk-UA"/>
        </w:rPr>
        <w:t xml:space="preserve"> </w:t>
      </w:r>
      <w:r w:rsidR="00C82EC6">
        <w:rPr>
          <w:rStyle w:val="a7"/>
          <w:szCs w:val="28"/>
          <w:lang w:val="uk-UA"/>
        </w:rPr>
        <w:t xml:space="preserve">  </w:t>
      </w:r>
      <w:bookmarkStart w:id="0" w:name="_GoBack"/>
      <w:bookmarkEnd w:id="0"/>
      <w:r w:rsidR="00D26058" w:rsidRPr="00D76991">
        <w:rPr>
          <w:rStyle w:val="a7"/>
          <w:szCs w:val="28"/>
          <w:lang w:val="uk-UA"/>
        </w:rPr>
        <w:t>щодо</w:t>
      </w:r>
      <w:r w:rsidR="00C82EC6">
        <w:rPr>
          <w:rStyle w:val="a7"/>
          <w:szCs w:val="28"/>
          <w:lang w:val="uk-UA"/>
        </w:rPr>
        <w:t xml:space="preserve">   </w:t>
      </w:r>
      <w:r w:rsidR="00D26058" w:rsidRPr="00D76991">
        <w:rPr>
          <w:rStyle w:val="a7"/>
          <w:szCs w:val="28"/>
          <w:lang w:val="uk-UA"/>
        </w:rPr>
        <w:t xml:space="preserve"> розвитку</w:t>
      </w:r>
      <w:r w:rsidR="00C82EC6">
        <w:rPr>
          <w:rStyle w:val="a7"/>
          <w:szCs w:val="28"/>
          <w:lang w:val="uk-UA"/>
        </w:rPr>
        <w:t xml:space="preserve">    </w:t>
      </w:r>
      <w:r w:rsidR="00D26058" w:rsidRPr="00D76991">
        <w:rPr>
          <w:rStyle w:val="a7"/>
          <w:szCs w:val="28"/>
          <w:lang w:val="uk-UA"/>
        </w:rPr>
        <w:t xml:space="preserve"> кримінального </w:t>
      </w:r>
    </w:p>
    <w:p w:rsidR="00D40C00" w:rsidRDefault="00D40C00" w:rsidP="00D40C00">
      <w:pPr>
        <w:spacing w:line="360" w:lineRule="auto"/>
        <w:contextualSpacing/>
        <w:jc w:val="center"/>
        <w:rPr>
          <w:rStyle w:val="a7"/>
          <w:szCs w:val="28"/>
          <w:lang w:val="uk-UA"/>
        </w:rPr>
      </w:pPr>
      <w:r>
        <w:rPr>
          <w:iCs/>
          <w:noProof/>
          <w:sz w:val="28"/>
          <w:szCs w:val="28"/>
          <w:lang w:val="uk-UA" w:eastAsia="uk-UA"/>
        </w:rPr>
        <w:lastRenderedPageBreak/>
        <w:drawing>
          <wp:inline distT="0" distB="0" distL="0" distR="0">
            <wp:extent cx="6105525" cy="6517133"/>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105525" cy="6517133"/>
                    </a:xfrm>
                    <a:prstGeom prst="rect">
                      <a:avLst/>
                    </a:prstGeom>
                    <a:noFill/>
                    <a:ln w="9525">
                      <a:noFill/>
                      <a:miter lim="800000"/>
                      <a:headEnd/>
                      <a:tailEnd/>
                    </a:ln>
                  </pic:spPr>
                </pic:pic>
              </a:graphicData>
            </a:graphic>
          </wp:inline>
        </w:drawing>
      </w:r>
    </w:p>
    <w:p w:rsidR="008F7025" w:rsidRPr="00D76991" w:rsidRDefault="008F7025" w:rsidP="00952C2E">
      <w:pPr>
        <w:spacing w:line="360" w:lineRule="auto"/>
        <w:rPr>
          <w:lang w:val="uk-UA"/>
        </w:rPr>
      </w:pPr>
    </w:p>
    <w:sectPr w:rsidR="008F7025" w:rsidRPr="00D76991" w:rsidSect="00C30763">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FD6" w:rsidRDefault="00F52FD6" w:rsidP="004F0DB5">
      <w:r>
        <w:separator/>
      </w:r>
    </w:p>
  </w:endnote>
  <w:endnote w:type="continuationSeparator" w:id="0">
    <w:p w:rsidR="00F52FD6" w:rsidRDefault="00F52FD6" w:rsidP="004F0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BFE" w:rsidRDefault="00335BFE">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BFE" w:rsidRDefault="00335BFE">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BFE" w:rsidRDefault="00335BF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FD6" w:rsidRDefault="00F52FD6" w:rsidP="004F0DB5">
      <w:r>
        <w:separator/>
      </w:r>
    </w:p>
  </w:footnote>
  <w:footnote w:type="continuationSeparator" w:id="0">
    <w:p w:rsidR="00F52FD6" w:rsidRDefault="00F52FD6" w:rsidP="004F0D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BFE" w:rsidRDefault="00335BFE">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8678629"/>
      <w:docPartObj>
        <w:docPartGallery w:val="Page Numbers (Top of Page)"/>
        <w:docPartUnique/>
      </w:docPartObj>
    </w:sdtPr>
    <w:sdtEndPr/>
    <w:sdtContent>
      <w:p w:rsidR="00335BFE" w:rsidRDefault="00F52FD6">
        <w:pPr>
          <w:pStyle w:val="ac"/>
          <w:jc w:val="right"/>
        </w:pPr>
        <w:r>
          <w:fldChar w:fldCharType="begin"/>
        </w:r>
        <w:r>
          <w:instrText>PAGE   \* MERGEFORMAT</w:instrText>
        </w:r>
        <w:r>
          <w:fldChar w:fldCharType="separate"/>
        </w:r>
        <w:r w:rsidR="00C82EC6">
          <w:rPr>
            <w:noProof/>
          </w:rPr>
          <w:t>13</w:t>
        </w:r>
        <w:r>
          <w:rPr>
            <w:noProof/>
          </w:rPr>
          <w:fldChar w:fldCharType="end"/>
        </w:r>
      </w:p>
    </w:sdtContent>
  </w:sdt>
  <w:p w:rsidR="00335BFE" w:rsidRDefault="00335BFE">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BFE" w:rsidRDefault="00335BFE">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6A3220"/>
    <w:multiLevelType w:val="hybridMultilevel"/>
    <w:tmpl w:val="73AE6CEA"/>
    <w:lvl w:ilvl="0" w:tplc="B4B06C12">
      <w:start w:val="5"/>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D21"/>
    <w:rsid w:val="0000044E"/>
    <w:rsid w:val="00000D60"/>
    <w:rsid w:val="00001850"/>
    <w:rsid w:val="00001B89"/>
    <w:rsid w:val="000035AA"/>
    <w:rsid w:val="000038B1"/>
    <w:rsid w:val="0000421A"/>
    <w:rsid w:val="000042BE"/>
    <w:rsid w:val="000042CD"/>
    <w:rsid w:val="00004304"/>
    <w:rsid w:val="000045BD"/>
    <w:rsid w:val="00004770"/>
    <w:rsid w:val="000047E4"/>
    <w:rsid w:val="00004CA3"/>
    <w:rsid w:val="00004FB1"/>
    <w:rsid w:val="00005C8A"/>
    <w:rsid w:val="00005D3F"/>
    <w:rsid w:val="00006336"/>
    <w:rsid w:val="00007B62"/>
    <w:rsid w:val="00007CD4"/>
    <w:rsid w:val="000101F4"/>
    <w:rsid w:val="00011C0E"/>
    <w:rsid w:val="00011E91"/>
    <w:rsid w:val="00011FCE"/>
    <w:rsid w:val="000127C1"/>
    <w:rsid w:val="00012DA2"/>
    <w:rsid w:val="0001334B"/>
    <w:rsid w:val="00013A32"/>
    <w:rsid w:val="0001423E"/>
    <w:rsid w:val="000147D8"/>
    <w:rsid w:val="00014BBD"/>
    <w:rsid w:val="00015C2F"/>
    <w:rsid w:val="000174CA"/>
    <w:rsid w:val="00017D80"/>
    <w:rsid w:val="00017EA0"/>
    <w:rsid w:val="00017FCA"/>
    <w:rsid w:val="00020056"/>
    <w:rsid w:val="00021309"/>
    <w:rsid w:val="00021318"/>
    <w:rsid w:val="00021486"/>
    <w:rsid w:val="000215D4"/>
    <w:rsid w:val="00022F04"/>
    <w:rsid w:val="00022F14"/>
    <w:rsid w:val="000230CC"/>
    <w:rsid w:val="00026F8F"/>
    <w:rsid w:val="000278E9"/>
    <w:rsid w:val="00027BA6"/>
    <w:rsid w:val="00030DB4"/>
    <w:rsid w:val="00031E97"/>
    <w:rsid w:val="00032184"/>
    <w:rsid w:val="0003245B"/>
    <w:rsid w:val="0003263E"/>
    <w:rsid w:val="0003328A"/>
    <w:rsid w:val="000337BA"/>
    <w:rsid w:val="0003437C"/>
    <w:rsid w:val="00034939"/>
    <w:rsid w:val="00034B55"/>
    <w:rsid w:val="000351B9"/>
    <w:rsid w:val="00035BF5"/>
    <w:rsid w:val="00035DB2"/>
    <w:rsid w:val="000361C2"/>
    <w:rsid w:val="000367D0"/>
    <w:rsid w:val="00037991"/>
    <w:rsid w:val="00037BC1"/>
    <w:rsid w:val="00037FD3"/>
    <w:rsid w:val="000407D7"/>
    <w:rsid w:val="00040833"/>
    <w:rsid w:val="000410F8"/>
    <w:rsid w:val="00041244"/>
    <w:rsid w:val="0004136D"/>
    <w:rsid w:val="00041DA9"/>
    <w:rsid w:val="00042162"/>
    <w:rsid w:val="00042408"/>
    <w:rsid w:val="0004270E"/>
    <w:rsid w:val="00043A2F"/>
    <w:rsid w:val="0004413C"/>
    <w:rsid w:val="000447CB"/>
    <w:rsid w:val="00044A89"/>
    <w:rsid w:val="00044C40"/>
    <w:rsid w:val="000451F6"/>
    <w:rsid w:val="00045402"/>
    <w:rsid w:val="0004562F"/>
    <w:rsid w:val="00045D5A"/>
    <w:rsid w:val="00045FDB"/>
    <w:rsid w:val="0004684C"/>
    <w:rsid w:val="00046F82"/>
    <w:rsid w:val="000470C2"/>
    <w:rsid w:val="00047396"/>
    <w:rsid w:val="000475BE"/>
    <w:rsid w:val="0004760D"/>
    <w:rsid w:val="000476BA"/>
    <w:rsid w:val="000476FE"/>
    <w:rsid w:val="00050A33"/>
    <w:rsid w:val="00051063"/>
    <w:rsid w:val="00051196"/>
    <w:rsid w:val="0005131F"/>
    <w:rsid w:val="00052180"/>
    <w:rsid w:val="000526CF"/>
    <w:rsid w:val="0005278D"/>
    <w:rsid w:val="00052C25"/>
    <w:rsid w:val="00052DBD"/>
    <w:rsid w:val="00052F93"/>
    <w:rsid w:val="000530DA"/>
    <w:rsid w:val="000532F9"/>
    <w:rsid w:val="00053785"/>
    <w:rsid w:val="00053DF2"/>
    <w:rsid w:val="000547E1"/>
    <w:rsid w:val="00054CE2"/>
    <w:rsid w:val="0005556E"/>
    <w:rsid w:val="00055690"/>
    <w:rsid w:val="000556F2"/>
    <w:rsid w:val="0005595D"/>
    <w:rsid w:val="0005599F"/>
    <w:rsid w:val="00055B4B"/>
    <w:rsid w:val="00055C8E"/>
    <w:rsid w:val="00056174"/>
    <w:rsid w:val="000561C4"/>
    <w:rsid w:val="000576A6"/>
    <w:rsid w:val="000578A2"/>
    <w:rsid w:val="000600AA"/>
    <w:rsid w:val="00060DDE"/>
    <w:rsid w:val="00060F81"/>
    <w:rsid w:val="00061191"/>
    <w:rsid w:val="00061885"/>
    <w:rsid w:val="00062309"/>
    <w:rsid w:val="00062367"/>
    <w:rsid w:val="00063087"/>
    <w:rsid w:val="000638DF"/>
    <w:rsid w:val="00063A00"/>
    <w:rsid w:val="00063AA0"/>
    <w:rsid w:val="00064160"/>
    <w:rsid w:val="000644E9"/>
    <w:rsid w:val="000650A1"/>
    <w:rsid w:val="00065287"/>
    <w:rsid w:val="000665AB"/>
    <w:rsid w:val="000665D9"/>
    <w:rsid w:val="0006736B"/>
    <w:rsid w:val="00070038"/>
    <w:rsid w:val="0007066F"/>
    <w:rsid w:val="00070C87"/>
    <w:rsid w:val="00071552"/>
    <w:rsid w:val="00072754"/>
    <w:rsid w:val="00072EBD"/>
    <w:rsid w:val="00072F82"/>
    <w:rsid w:val="0007317E"/>
    <w:rsid w:val="00073DCC"/>
    <w:rsid w:val="000744D9"/>
    <w:rsid w:val="0007490F"/>
    <w:rsid w:val="00074987"/>
    <w:rsid w:val="00074AC2"/>
    <w:rsid w:val="00075304"/>
    <w:rsid w:val="000759DC"/>
    <w:rsid w:val="00075A89"/>
    <w:rsid w:val="0007632E"/>
    <w:rsid w:val="00076B58"/>
    <w:rsid w:val="00076DF0"/>
    <w:rsid w:val="000772F7"/>
    <w:rsid w:val="0007744E"/>
    <w:rsid w:val="00077B55"/>
    <w:rsid w:val="00077E11"/>
    <w:rsid w:val="00081503"/>
    <w:rsid w:val="000815E8"/>
    <w:rsid w:val="000820A7"/>
    <w:rsid w:val="000842F6"/>
    <w:rsid w:val="0008459C"/>
    <w:rsid w:val="000856ED"/>
    <w:rsid w:val="00085E2C"/>
    <w:rsid w:val="00087779"/>
    <w:rsid w:val="00087A11"/>
    <w:rsid w:val="00090241"/>
    <w:rsid w:val="00090359"/>
    <w:rsid w:val="000905CD"/>
    <w:rsid w:val="00090653"/>
    <w:rsid w:val="000915E3"/>
    <w:rsid w:val="00091F8E"/>
    <w:rsid w:val="0009225B"/>
    <w:rsid w:val="00092E27"/>
    <w:rsid w:val="000935F5"/>
    <w:rsid w:val="00093D01"/>
    <w:rsid w:val="00093E51"/>
    <w:rsid w:val="00094433"/>
    <w:rsid w:val="000946E6"/>
    <w:rsid w:val="00094C94"/>
    <w:rsid w:val="00094CC7"/>
    <w:rsid w:val="00094E3D"/>
    <w:rsid w:val="0009539F"/>
    <w:rsid w:val="000958DC"/>
    <w:rsid w:val="000959C1"/>
    <w:rsid w:val="00095EB5"/>
    <w:rsid w:val="0009622E"/>
    <w:rsid w:val="00096F99"/>
    <w:rsid w:val="00097081"/>
    <w:rsid w:val="000A0530"/>
    <w:rsid w:val="000A07C8"/>
    <w:rsid w:val="000A0D83"/>
    <w:rsid w:val="000A0EB8"/>
    <w:rsid w:val="000A1431"/>
    <w:rsid w:val="000A1CE5"/>
    <w:rsid w:val="000A1F5D"/>
    <w:rsid w:val="000A2E2E"/>
    <w:rsid w:val="000A3A34"/>
    <w:rsid w:val="000A3B02"/>
    <w:rsid w:val="000A4263"/>
    <w:rsid w:val="000A42FA"/>
    <w:rsid w:val="000A62C4"/>
    <w:rsid w:val="000A6BFE"/>
    <w:rsid w:val="000A6C82"/>
    <w:rsid w:val="000A6F99"/>
    <w:rsid w:val="000A7AFF"/>
    <w:rsid w:val="000A7D09"/>
    <w:rsid w:val="000A7EA6"/>
    <w:rsid w:val="000B072B"/>
    <w:rsid w:val="000B0772"/>
    <w:rsid w:val="000B1090"/>
    <w:rsid w:val="000B251C"/>
    <w:rsid w:val="000B3856"/>
    <w:rsid w:val="000B388C"/>
    <w:rsid w:val="000B3B82"/>
    <w:rsid w:val="000B4031"/>
    <w:rsid w:val="000B46D6"/>
    <w:rsid w:val="000B74FB"/>
    <w:rsid w:val="000B7D14"/>
    <w:rsid w:val="000C0594"/>
    <w:rsid w:val="000C05A8"/>
    <w:rsid w:val="000C060B"/>
    <w:rsid w:val="000C08FA"/>
    <w:rsid w:val="000C0F26"/>
    <w:rsid w:val="000C0FDC"/>
    <w:rsid w:val="000C1183"/>
    <w:rsid w:val="000C11BD"/>
    <w:rsid w:val="000C3573"/>
    <w:rsid w:val="000C36A3"/>
    <w:rsid w:val="000C5132"/>
    <w:rsid w:val="000C62E5"/>
    <w:rsid w:val="000C649A"/>
    <w:rsid w:val="000C67DC"/>
    <w:rsid w:val="000D01F5"/>
    <w:rsid w:val="000D045A"/>
    <w:rsid w:val="000D060E"/>
    <w:rsid w:val="000D10A9"/>
    <w:rsid w:val="000D1761"/>
    <w:rsid w:val="000D1B2F"/>
    <w:rsid w:val="000D1CA1"/>
    <w:rsid w:val="000D2327"/>
    <w:rsid w:val="000D3A0F"/>
    <w:rsid w:val="000D3CA3"/>
    <w:rsid w:val="000D4A7C"/>
    <w:rsid w:val="000D5141"/>
    <w:rsid w:val="000D5A6D"/>
    <w:rsid w:val="000D5AD8"/>
    <w:rsid w:val="000D6191"/>
    <w:rsid w:val="000D6872"/>
    <w:rsid w:val="000D725F"/>
    <w:rsid w:val="000D748B"/>
    <w:rsid w:val="000E1A5A"/>
    <w:rsid w:val="000E1B02"/>
    <w:rsid w:val="000E1C3A"/>
    <w:rsid w:val="000E2976"/>
    <w:rsid w:val="000E29EF"/>
    <w:rsid w:val="000E3CE8"/>
    <w:rsid w:val="000E3D2D"/>
    <w:rsid w:val="000E403B"/>
    <w:rsid w:val="000E43BE"/>
    <w:rsid w:val="000E44B4"/>
    <w:rsid w:val="000E50F7"/>
    <w:rsid w:val="000E5A2B"/>
    <w:rsid w:val="000E5B50"/>
    <w:rsid w:val="000E6A72"/>
    <w:rsid w:val="000E73EA"/>
    <w:rsid w:val="000E78BA"/>
    <w:rsid w:val="000F16F7"/>
    <w:rsid w:val="000F1E8A"/>
    <w:rsid w:val="000F369A"/>
    <w:rsid w:val="000F3885"/>
    <w:rsid w:val="000F392C"/>
    <w:rsid w:val="000F3995"/>
    <w:rsid w:val="000F45E6"/>
    <w:rsid w:val="000F4CB2"/>
    <w:rsid w:val="000F5924"/>
    <w:rsid w:val="000F6337"/>
    <w:rsid w:val="000F6505"/>
    <w:rsid w:val="000F74B1"/>
    <w:rsid w:val="000F7BB2"/>
    <w:rsid w:val="0010118C"/>
    <w:rsid w:val="00101259"/>
    <w:rsid w:val="001013D2"/>
    <w:rsid w:val="001019D1"/>
    <w:rsid w:val="001024A3"/>
    <w:rsid w:val="0010259A"/>
    <w:rsid w:val="00102B7E"/>
    <w:rsid w:val="00103C1B"/>
    <w:rsid w:val="00103F85"/>
    <w:rsid w:val="001042C0"/>
    <w:rsid w:val="00104449"/>
    <w:rsid w:val="00104BE4"/>
    <w:rsid w:val="00104D33"/>
    <w:rsid w:val="00104D53"/>
    <w:rsid w:val="00105ABE"/>
    <w:rsid w:val="001062B3"/>
    <w:rsid w:val="0010642A"/>
    <w:rsid w:val="0010669F"/>
    <w:rsid w:val="00106850"/>
    <w:rsid w:val="00106BF3"/>
    <w:rsid w:val="00110C0C"/>
    <w:rsid w:val="00110F8D"/>
    <w:rsid w:val="00112055"/>
    <w:rsid w:val="0011223D"/>
    <w:rsid w:val="001127FC"/>
    <w:rsid w:val="00112955"/>
    <w:rsid w:val="0011296E"/>
    <w:rsid w:val="00112E79"/>
    <w:rsid w:val="00113224"/>
    <w:rsid w:val="001133BC"/>
    <w:rsid w:val="00113674"/>
    <w:rsid w:val="00113B34"/>
    <w:rsid w:val="00113F09"/>
    <w:rsid w:val="0011436E"/>
    <w:rsid w:val="00115C75"/>
    <w:rsid w:val="00115C97"/>
    <w:rsid w:val="00115F4B"/>
    <w:rsid w:val="00117601"/>
    <w:rsid w:val="00117888"/>
    <w:rsid w:val="00117B8B"/>
    <w:rsid w:val="00121938"/>
    <w:rsid w:val="0012284E"/>
    <w:rsid w:val="001231E9"/>
    <w:rsid w:val="00123A48"/>
    <w:rsid w:val="0012410A"/>
    <w:rsid w:val="00124286"/>
    <w:rsid w:val="001243B7"/>
    <w:rsid w:val="00124540"/>
    <w:rsid w:val="00124610"/>
    <w:rsid w:val="00124804"/>
    <w:rsid w:val="00124894"/>
    <w:rsid w:val="00124AAC"/>
    <w:rsid w:val="00124E4D"/>
    <w:rsid w:val="001258D7"/>
    <w:rsid w:val="00125A76"/>
    <w:rsid w:val="00125D07"/>
    <w:rsid w:val="0012603B"/>
    <w:rsid w:val="00126789"/>
    <w:rsid w:val="00126C5B"/>
    <w:rsid w:val="00127935"/>
    <w:rsid w:val="001303E6"/>
    <w:rsid w:val="00130719"/>
    <w:rsid w:val="00130FB0"/>
    <w:rsid w:val="001311BF"/>
    <w:rsid w:val="001313DA"/>
    <w:rsid w:val="00131754"/>
    <w:rsid w:val="001327DF"/>
    <w:rsid w:val="00132D46"/>
    <w:rsid w:val="00133569"/>
    <w:rsid w:val="00133790"/>
    <w:rsid w:val="00133D74"/>
    <w:rsid w:val="0013482D"/>
    <w:rsid w:val="00135817"/>
    <w:rsid w:val="0013681E"/>
    <w:rsid w:val="0014098C"/>
    <w:rsid w:val="0014100C"/>
    <w:rsid w:val="0014191B"/>
    <w:rsid w:val="00141C84"/>
    <w:rsid w:val="00141D32"/>
    <w:rsid w:val="00142741"/>
    <w:rsid w:val="00142897"/>
    <w:rsid w:val="0014388D"/>
    <w:rsid w:val="00143EC3"/>
    <w:rsid w:val="001444B4"/>
    <w:rsid w:val="0014596C"/>
    <w:rsid w:val="00145E33"/>
    <w:rsid w:val="001464A5"/>
    <w:rsid w:val="00146BFB"/>
    <w:rsid w:val="0015120A"/>
    <w:rsid w:val="0015165C"/>
    <w:rsid w:val="00151763"/>
    <w:rsid w:val="00151C5C"/>
    <w:rsid w:val="00151EEA"/>
    <w:rsid w:val="001525B1"/>
    <w:rsid w:val="0015278E"/>
    <w:rsid w:val="00152AB3"/>
    <w:rsid w:val="00152D73"/>
    <w:rsid w:val="001534F7"/>
    <w:rsid w:val="00153629"/>
    <w:rsid w:val="0015371A"/>
    <w:rsid w:val="00154B1B"/>
    <w:rsid w:val="001552A2"/>
    <w:rsid w:val="001554DC"/>
    <w:rsid w:val="0015665E"/>
    <w:rsid w:val="00156ACA"/>
    <w:rsid w:val="001570F2"/>
    <w:rsid w:val="001578C8"/>
    <w:rsid w:val="0016061F"/>
    <w:rsid w:val="00160819"/>
    <w:rsid w:val="00160AF1"/>
    <w:rsid w:val="00160E4D"/>
    <w:rsid w:val="00161916"/>
    <w:rsid w:val="00161CB4"/>
    <w:rsid w:val="00162EF6"/>
    <w:rsid w:val="00162FDC"/>
    <w:rsid w:val="00163442"/>
    <w:rsid w:val="0016397A"/>
    <w:rsid w:val="00163AA5"/>
    <w:rsid w:val="00163F35"/>
    <w:rsid w:val="00164849"/>
    <w:rsid w:val="001648F4"/>
    <w:rsid w:val="00164E48"/>
    <w:rsid w:val="0016633F"/>
    <w:rsid w:val="0016639D"/>
    <w:rsid w:val="001667CB"/>
    <w:rsid w:val="0016732D"/>
    <w:rsid w:val="001701EE"/>
    <w:rsid w:val="00170DD0"/>
    <w:rsid w:val="00171046"/>
    <w:rsid w:val="001717B1"/>
    <w:rsid w:val="00171C20"/>
    <w:rsid w:val="00171DF4"/>
    <w:rsid w:val="001720E4"/>
    <w:rsid w:val="001721FA"/>
    <w:rsid w:val="00172972"/>
    <w:rsid w:val="00172F40"/>
    <w:rsid w:val="00173FDF"/>
    <w:rsid w:val="00174CD5"/>
    <w:rsid w:val="00174DC2"/>
    <w:rsid w:val="00176808"/>
    <w:rsid w:val="00176EB3"/>
    <w:rsid w:val="001772F5"/>
    <w:rsid w:val="00177735"/>
    <w:rsid w:val="00180254"/>
    <w:rsid w:val="0018064A"/>
    <w:rsid w:val="00180CB1"/>
    <w:rsid w:val="00181945"/>
    <w:rsid w:val="00182608"/>
    <w:rsid w:val="001834F0"/>
    <w:rsid w:val="00183704"/>
    <w:rsid w:val="0018378D"/>
    <w:rsid w:val="001845B6"/>
    <w:rsid w:val="00184C18"/>
    <w:rsid w:val="00184EA6"/>
    <w:rsid w:val="0018524E"/>
    <w:rsid w:val="001866E4"/>
    <w:rsid w:val="001872C1"/>
    <w:rsid w:val="001872E0"/>
    <w:rsid w:val="00187C25"/>
    <w:rsid w:val="00187D6C"/>
    <w:rsid w:val="0019011C"/>
    <w:rsid w:val="001901C0"/>
    <w:rsid w:val="001914E5"/>
    <w:rsid w:val="00191EE2"/>
    <w:rsid w:val="001927C3"/>
    <w:rsid w:val="00192BA2"/>
    <w:rsid w:val="001932C1"/>
    <w:rsid w:val="001933EE"/>
    <w:rsid w:val="00193E6F"/>
    <w:rsid w:val="00194507"/>
    <w:rsid w:val="00194C37"/>
    <w:rsid w:val="001952E8"/>
    <w:rsid w:val="001959BC"/>
    <w:rsid w:val="00195E5F"/>
    <w:rsid w:val="00196C99"/>
    <w:rsid w:val="00196D13"/>
    <w:rsid w:val="00197303"/>
    <w:rsid w:val="0019752F"/>
    <w:rsid w:val="0019764E"/>
    <w:rsid w:val="00197AAA"/>
    <w:rsid w:val="00197E46"/>
    <w:rsid w:val="001A01A6"/>
    <w:rsid w:val="001A1B86"/>
    <w:rsid w:val="001A2032"/>
    <w:rsid w:val="001A22BF"/>
    <w:rsid w:val="001A255D"/>
    <w:rsid w:val="001A3F76"/>
    <w:rsid w:val="001A3F97"/>
    <w:rsid w:val="001A442C"/>
    <w:rsid w:val="001A4487"/>
    <w:rsid w:val="001A4A69"/>
    <w:rsid w:val="001A5050"/>
    <w:rsid w:val="001A5D91"/>
    <w:rsid w:val="001A666E"/>
    <w:rsid w:val="001A6FD5"/>
    <w:rsid w:val="001A76DF"/>
    <w:rsid w:val="001A7C6F"/>
    <w:rsid w:val="001B16EA"/>
    <w:rsid w:val="001B19C9"/>
    <w:rsid w:val="001B1F50"/>
    <w:rsid w:val="001B247B"/>
    <w:rsid w:val="001B27EB"/>
    <w:rsid w:val="001B361F"/>
    <w:rsid w:val="001B3725"/>
    <w:rsid w:val="001B384F"/>
    <w:rsid w:val="001B406C"/>
    <w:rsid w:val="001B42D5"/>
    <w:rsid w:val="001B4380"/>
    <w:rsid w:val="001B6077"/>
    <w:rsid w:val="001B69B9"/>
    <w:rsid w:val="001B6E9D"/>
    <w:rsid w:val="001B7FA7"/>
    <w:rsid w:val="001C017B"/>
    <w:rsid w:val="001C0610"/>
    <w:rsid w:val="001C0E67"/>
    <w:rsid w:val="001C149E"/>
    <w:rsid w:val="001C14A7"/>
    <w:rsid w:val="001C3081"/>
    <w:rsid w:val="001C31E7"/>
    <w:rsid w:val="001C321D"/>
    <w:rsid w:val="001C3497"/>
    <w:rsid w:val="001C4BE5"/>
    <w:rsid w:val="001C5308"/>
    <w:rsid w:val="001C6698"/>
    <w:rsid w:val="001C6D6E"/>
    <w:rsid w:val="001C7E0E"/>
    <w:rsid w:val="001C7EB5"/>
    <w:rsid w:val="001C7F9F"/>
    <w:rsid w:val="001D0794"/>
    <w:rsid w:val="001D1205"/>
    <w:rsid w:val="001D1944"/>
    <w:rsid w:val="001D27CF"/>
    <w:rsid w:val="001D39AB"/>
    <w:rsid w:val="001D3C30"/>
    <w:rsid w:val="001D4352"/>
    <w:rsid w:val="001D4BC9"/>
    <w:rsid w:val="001D4D47"/>
    <w:rsid w:val="001D518D"/>
    <w:rsid w:val="001D54CB"/>
    <w:rsid w:val="001D5F3A"/>
    <w:rsid w:val="001D69F9"/>
    <w:rsid w:val="001D759F"/>
    <w:rsid w:val="001D76EF"/>
    <w:rsid w:val="001D7EBD"/>
    <w:rsid w:val="001E00B8"/>
    <w:rsid w:val="001E02AF"/>
    <w:rsid w:val="001E0A33"/>
    <w:rsid w:val="001E1030"/>
    <w:rsid w:val="001E1308"/>
    <w:rsid w:val="001E149B"/>
    <w:rsid w:val="001E1B4A"/>
    <w:rsid w:val="001E1D7D"/>
    <w:rsid w:val="001E26E1"/>
    <w:rsid w:val="001E28B9"/>
    <w:rsid w:val="001E4661"/>
    <w:rsid w:val="001E46D8"/>
    <w:rsid w:val="001E47E8"/>
    <w:rsid w:val="001E4A3F"/>
    <w:rsid w:val="001E4BED"/>
    <w:rsid w:val="001E4E4F"/>
    <w:rsid w:val="001E4F90"/>
    <w:rsid w:val="001E5801"/>
    <w:rsid w:val="001E5E43"/>
    <w:rsid w:val="001E67A6"/>
    <w:rsid w:val="001E7BC4"/>
    <w:rsid w:val="001F01FA"/>
    <w:rsid w:val="001F049C"/>
    <w:rsid w:val="001F0AAF"/>
    <w:rsid w:val="001F15EC"/>
    <w:rsid w:val="001F1DE7"/>
    <w:rsid w:val="001F2C5A"/>
    <w:rsid w:val="001F2F11"/>
    <w:rsid w:val="001F3A45"/>
    <w:rsid w:val="001F4049"/>
    <w:rsid w:val="001F5AF3"/>
    <w:rsid w:val="001F6CD6"/>
    <w:rsid w:val="001F73F8"/>
    <w:rsid w:val="002001E5"/>
    <w:rsid w:val="002034C0"/>
    <w:rsid w:val="00203C2B"/>
    <w:rsid w:val="0020408F"/>
    <w:rsid w:val="00204400"/>
    <w:rsid w:val="00204782"/>
    <w:rsid w:val="00205140"/>
    <w:rsid w:val="00205378"/>
    <w:rsid w:val="00205449"/>
    <w:rsid w:val="00205A30"/>
    <w:rsid w:val="00205C46"/>
    <w:rsid w:val="002061DA"/>
    <w:rsid w:val="00207872"/>
    <w:rsid w:val="0020795A"/>
    <w:rsid w:val="002079A3"/>
    <w:rsid w:val="00207CC9"/>
    <w:rsid w:val="00210144"/>
    <w:rsid w:val="00210468"/>
    <w:rsid w:val="00210545"/>
    <w:rsid w:val="0021097C"/>
    <w:rsid w:val="00210BEC"/>
    <w:rsid w:val="002120FE"/>
    <w:rsid w:val="002124F9"/>
    <w:rsid w:val="002125A2"/>
    <w:rsid w:val="002127DF"/>
    <w:rsid w:val="00213208"/>
    <w:rsid w:val="00213867"/>
    <w:rsid w:val="002138AB"/>
    <w:rsid w:val="00213F03"/>
    <w:rsid w:val="002147C7"/>
    <w:rsid w:val="00214B52"/>
    <w:rsid w:val="00215364"/>
    <w:rsid w:val="0021557A"/>
    <w:rsid w:val="00215CD2"/>
    <w:rsid w:val="00215D34"/>
    <w:rsid w:val="00215D3B"/>
    <w:rsid w:val="00216356"/>
    <w:rsid w:val="00220C62"/>
    <w:rsid w:val="0022235E"/>
    <w:rsid w:val="002229FF"/>
    <w:rsid w:val="00222B64"/>
    <w:rsid w:val="00223117"/>
    <w:rsid w:val="002235E5"/>
    <w:rsid w:val="00224009"/>
    <w:rsid w:val="00224846"/>
    <w:rsid w:val="00224CE1"/>
    <w:rsid w:val="0022567B"/>
    <w:rsid w:val="002259FC"/>
    <w:rsid w:val="0022637A"/>
    <w:rsid w:val="00226DB3"/>
    <w:rsid w:val="0022704F"/>
    <w:rsid w:val="00227137"/>
    <w:rsid w:val="00230355"/>
    <w:rsid w:val="002304A5"/>
    <w:rsid w:val="0023249E"/>
    <w:rsid w:val="00233E85"/>
    <w:rsid w:val="0023474A"/>
    <w:rsid w:val="00235B62"/>
    <w:rsid w:val="00236025"/>
    <w:rsid w:val="002362F0"/>
    <w:rsid w:val="00237002"/>
    <w:rsid w:val="002370FD"/>
    <w:rsid w:val="00240E88"/>
    <w:rsid w:val="002413B4"/>
    <w:rsid w:val="002421A4"/>
    <w:rsid w:val="002422B8"/>
    <w:rsid w:val="00242474"/>
    <w:rsid w:val="00242648"/>
    <w:rsid w:val="002426EE"/>
    <w:rsid w:val="002435A8"/>
    <w:rsid w:val="0024491B"/>
    <w:rsid w:val="00244B93"/>
    <w:rsid w:val="00245D6D"/>
    <w:rsid w:val="00246C8E"/>
    <w:rsid w:val="00246DB5"/>
    <w:rsid w:val="002470EF"/>
    <w:rsid w:val="00247239"/>
    <w:rsid w:val="002473C3"/>
    <w:rsid w:val="00247D33"/>
    <w:rsid w:val="00250692"/>
    <w:rsid w:val="002516A7"/>
    <w:rsid w:val="002523CC"/>
    <w:rsid w:val="0025294B"/>
    <w:rsid w:val="002534C4"/>
    <w:rsid w:val="00253F33"/>
    <w:rsid w:val="00254548"/>
    <w:rsid w:val="00254930"/>
    <w:rsid w:val="00255884"/>
    <w:rsid w:val="0025594D"/>
    <w:rsid w:val="00255C96"/>
    <w:rsid w:val="00255D56"/>
    <w:rsid w:val="00255DB7"/>
    <w:rsid w:val="00255E5F"/>
    <w:rsid w:val="0025659F"/>
    <w:rsid w:val="00256708"/>
    <w:rsid w:val="00256726"/>
    <w:rsid w:val="002570F5"/>
    <w:rsid w:val="00257310"/>
    <w:rsid w:val="00257433"/>
    <w:rsid w:val="00260189"/>
    <w:rsid w:val="002605F8"/>
    <w:rsid w:val="0026070A"/>
    <w:rsid w:val="00260C35"/>
    <w:rsid w:val="00260DC2"/>
    <w:rsid w:val="002621B7"/>
    <w:rsid w:val="00262297"/>
    <w:rsid w:val="002638DB"/>
    <w:rsid w:val="00263CF6"/>
    <w:rsid w:val="0026467A"/>
    <w:rsid w:val="00264F81"/>
    <w:rsid w:val="00265CAF"/>
    <w:rsid w:val="00265CEC"/>
    <w:rsid w:val="00265D46"/>
    <w:rsid w:val="00270B1C"/>
    <w:rsid w:val="00271327"/>
    <w:rsid w:val="0027139D"/>
    <w:rsid w:val="002713CB"/>
    <w:rsid w:val="002715FE"/>
    <w:rsid w:val="0027294F"/>
    <w:rsid w:val="002732CB"/>
    <w:rsid w:val="002732DD"/>
    <w:rsid w:val="002734D5"/>
    <w:rsid w:val="0027385B"/>
    <w:rsid w:val="00273B0D"/>
    <w:rsid w:val="002740CC"/>
    <w:rsid w:val="00274505"/>
    <w:rsid w:val="002749DA"/>
    <w:rsid w:val="00275F53"/>
    <w:rsid w:val="00276243"/>
    <w:rsid w:val="002769CC"/>
    <w:rsid w:val="00276CBC"/>
    <w:rsid w:val="002775B1"/>
    <w:rsid w:val="00277686"/>
    <w:rsid w:val="002803F3"/>
    <w:rsid w:val="00280A0F"/>
    <w:rsid w:val="00281D61"/>
    <w:rsid w:val="00281E9C"/>
    <w:rsid w:val="0028290C"/>
    <w:rsid w:val="00283356"/>
    <w:rsid w:val="00283393"/>
    <w:rsid w:val="0028382F"/>
    <w:rsid w:val="00284769"/>
    <w:rsid w:val="00284770"/>
    <w:rsid w:val="00284A27"/>
    <w:rsid w:val="00285006"/>
    <w:rsid w:val="002853E4"/>
    <w:rsid w:val="00285641"/>
    <w:rsid w:val="00286337"/>
    <w:rsid w:val="00286390"/>
    <w:rsid w:val="00287117"/>
    <w:rsid w:val="00290643"/>
    <w:rsid w:val="00290868"/>
    <w:rsid w:val="002917BA"/>
    <w:rsid w:val="00291B90"/>
    <w:rsid w:val="002920BA"/>
    <w:rsid w:val="002921F6"/>
    <w:rsid w:val="002927F6"/>
    <w:rsid w:val="002937B0"/>
    <w:rsid w:val="002937C3"/>
    <w:rsid w:val="002949FC"/>
    <w:rsid w:val="00294BE1"/>
    <w:rsid w:val="0029660F"/>
    <w:rsid w:val="00296F03"/>
    <w:rsid w:val="002974A3"/>
    <w:rsid w:val="002A12D5"/>
    <w:rsid w:val="002A2C54"/>
    <w:rsid w:val="002A2C9D"/>
    <w:rsid w:val="002A3597"/>
    <w:rsid w:val="002A37B1"/>
    <w:rsid w:val="002A3CB2"/>
    <w:rsid w:val="002A4210"/>
    <w:rsid w:val="002A4266"/>
    <w:rsid w:val="002A4656"/>
    <w:rsid w:val="002A5220"/>
    <w:rsid w:val="002A5514"/>
    <w:rsid w:val="002A5C41"/>
    <w:rsid w:val="002A5F41"/>
    <w:rsid w:val="002A73D8"/>
    <w:rsid w:val="002B068D"/>
    <w:rsid w:val="002B08BC"/>
    <w:rsid w:val="002B0B55"/>
    <w:rsid w:val="002B0B7E"/>
    <w:rsid w:val="002B0ED9"/>
    <w:rsid w:val="002B1451"/>
    <w:rsid w:val="002B162C"/>
    <w:rsid w:val="002B1B90"/>
    <w:rsid w:val="002B1D09"/>
    <w:rsid w:val="002B2537"/>
    <w:rsid w:val="002B3886"/>
    <w:rsid w:val="002B3951"/>
    <w:rsid w:val="002B3A64"/>
    <w:rsid w:val="002B409F"/>
    <w:rsid w:val="002B40CD"/>
    <w:rsid w:val="002B540B"/>
    <w:rsid w:val="002B564C"/>
    <w:rsid w:val="002B57A2"/>
    <w:rsid w:val="002B5AF3"/>
    <w:rsid w:val="002B5DBD"/>
    <w:rsid w:val="002B6078"/>
    <w:rsid w:val="002B666F"/>
    <w:rsid w:val="002B6F37"/>
    <w:rsid w:val="002B768B"/>
    <w:rsid w:val="002B7F3D"/>
    <w:rsid w:val="002C03F1"/>
    <w:rsid w:val="002C0635"/>
    <w:rsid w:val="002C09DF"/>
    <w:rsid w:val="002C13B9"/>
    <w:rsid w:val="002C15CD"/>
    <w:rsid w:val="002C1AE7"/>
    <w:rsid w:val="002C28FE"/>
    <w:rsid w:val="002C3E19"/>
    <w:rsid w:val="002C43FC"/>
    <w:rsid w:val="002C5693"/>
    <w:rsid w:val="002C5E6B"/>
    <w:rsid w:val="002C61D2"/>
    <w:rsid w:val="002C6592"/>
    <w:rsid w:val="002C6E8F"/>
    <w:rsid w:val="002C71AF"/>
    <w:rsid w:val="002D0321"/>
    <w:rsid w:val="002D0C43"/>
    <w:rsid w:val="002D0D50"/>
    <w:rsid w:val="002D1031"/>
    <w:rsid w:val="002D15C2"/>
    <w:rsid w:val="002D169F"/>
    <w:rsid w:val="002D17B1"/>
    <w:rsid w:val="002D19E9"/>
    <w:rsid w:val="002D1DDB"/>
    <w:rsid w:val="002D223C"/>
    <w:rsid w:val="002D240B"/>
    <w:rsid w:val="002D2C26"/>
    <w:rsid w:val="002D2DB0"/>
    <w:rsid w:val="002D30A0"/>
    <w:rsid w:val="002D3239"/>
    <w:rsid w:val="002D3625"/>
    <w:rsid w:val="002D3765"/>
    <w:rsid w:val="002D3D60"/>
    <w:rsid w:val="002D3DE8"/>
    <w:rsid w:val="002D4ADE"/>
    <w:rsid w:val="002D53E9"/>
    <w:rsid w:val="002D58F4"/>
    <w:rsid w:val="002D6109"/>
    <w:rsid w:val="002D6A49"/>
    <w:rsid w:val="002D6EF4"/>
    <w:rsid w:val="002D7BDC"/>
    <w:rsid w:val="002D7F12"/>
    <w:rsid w:val="002E12F3"/>
    <w:rsid w:val="002E1EB8"/>
    <w:rsid w:val="002E3268"/>
    <w:rsid w:val="002E37AB"/>
    <w:rsid w:val="002E3FE3"/>
    <w:rsid w:val="002E49CB"/>
    <w:rsid w:val="002E4C4F"/>
    <w:rsid w:val="002E4DEC"/>
    <w:rsid w:val="002E4F1E"/>
    <w:rsid w:val="002E543E"/>
    <w:rsid w:val="002E5814"/>
    <w:rsid w:val="002E6A61"/>
    <w:rsid w:val="002E6DA0"/>
    <w:rsid w:val="002E6FA0"/>
    <w:rsid w:val="002E74BA"/>
    <w:rsid w:val="002F053C"/>
    <w:rsid w:val="002F0D11"/>
    <w:rsid w:val="002F1844"/>
    <w:rsid w:val="002F2623"/>
    <w:rsid w:val="002F3217"/>
    <w:rsid w:val="002F3247"/>
    <w:rsid w:val="002F32CB"/>
    <w:rsid w:val="002F3E24"/>
    <w:rsid w:val="002F4740"/>
    <w:rsid w:val="002F47B6"/>
    <w:rsid w:val="002F480E"/>
    <w:rsid w:val="002F4FC8"/>
    <w:rsid w:val="002F5000"/>
    <w:rsid w:val="002F55D0"/>
    <w:rsid w:val="002F5C6B"/>
    <w:rsid w:val="002F5D6E"/>
    <w:rsid w:val="002F6456"/>
    <w:rsid w:val="002F6698"/>
    <w:rsid w:val="002F7776"/>
    <w:rsid w:val="002F7BEF"/>
    <w:rsid w:val="0030125E"/>
    <w:rsid w:val="00301583"/>
    <w:rsid w:val="003018B1"/>
    <w:rsid w:val="00302996"/>
    <w:rsid w:val="00304694"/>
    <w:rsid w:val="003048A8"/>
    <w:rsid w:val="003059AF"/>
    <w:rsid w:val="00305D76"/>
    <w:rsid w:val="00306B42"/>
    <w:rsid w:val="00306E4B"/>
    <w:rsid w:val="003102FA"/>
    <w:rsid w:val="00310B16"/>
    <w:rsid w:val="00311400"/>
    <w:rsid w:val="00311B63"/>
    <w:rsid w:val="00312F15"/>
    <w:rsid w:val="003133A6"/>
    <w:rsid w:val="0031403F"/>
    <w:rsid w:val="003146D9"/>
    <w:rsid w:val="00314EFC"/>
    <w:rsid w:val="003159B6"/>
    <w:rsid w:val="00315FB6"/>
    <w:rsid w:val="003160A6"/>
    <w:rsid w:val="003206D3"/>
    <w:rsid w:val="00320BFB"/>
    <w:rsid w:val="00320CC5"/>
    <w:rsid w:val="00320DDE"/>
    <w:rsid w:val="003218B1"/>
    <w:rsid w:val="00321DC0"/>
    <w:rsid w:val="00322451"/>
    <w:rsid w:val="00323671"/>
    <w:rsid w:val="0032429D"/>
    <w:rsid w:val="003242AF"/>
    <w:rsid w:val="003246FA"/>
    <w:rsid w:val="00325898"/>
    <w:rsid w:val="00325BC6"/>
    <w:rsid w:val="00325C84"/>
    <w:rsid w:val="003261AB"/>
    <w:rsid w:val="00326320"/>
    <w:rsid w:val="00326A99"/>
    <w:rsid w:val="00326C4D"/>
    <w:rsid w:val="00327478"/>
    <w:rsid w:val="00330D01"/>
    <w:rsid w:val="00330F2B"/>
    <w:rsid w:val="0033281C"/>
    <w:rsid w:val="00333018"/>
    <w:rsid w:val="0033320A"/>
    <w:rsid w:val="0033336F"/>
    <w:rsid w:val="00333D10"/>
    <w:rsid w:val="00335668"/>
    <w:rsid w:val="003359A3"/>
    <w:rsid w:val="00335BFE"/>
    <w:rsid w:val="00335C65"/>
    <w:rsid w:val="00336151"/>
    <w:rsid w:val="0033670B"/>
    <w:rsid w:val="00337299"/>
    <w:rsid w:val="00337C37"/>
    <w:rsid w:val="00337FE8"/>
    <w:rsid w:val="00340356"/>
    <w:rsid w:val="003405B3"/>
    <w:rsid w:val="00341BE9"/>
    <w:rsid w:val="00342A83"/>
    <w:rsid w:val="0034588D"/>
    <w:rsid w:val="00345E45"/>
    <w:rsid w:val="0034691E"/>
    <w:rsid w:val="00346CFF"/>
    <w:rsid w:val="00346FA9"/>
    <w:rsid w:val="00347504"/>
    <w:rsid w:val="00350111"/>
    <w:rsid w:val="0035136D"/>
    <w:rsid w:val="00351649"/>
    <w:rsid w:val="0035168B"/>
    <w:rsid w:val="00351E5B"/>
    <w:rsid w:val="003525BC"/>
    <w:rsid w:val="00352627"/>
    <w:rsid w:val="00352CB1"/>
    <w:rsid w:val="00352D3F"/>
    <w:rsid w:val="00352F00"/>
    <w:rsid w:val="00353742"/>
    <w:rsid w:val="00353C8D"/>
    <w:rsid w:val="00353DB1"/>
    <w:rsid w:val="00354458"/>
    <w:rsid w:val="0035463D"/>
    <w:rsid w:val="00355C0E"/>
    <w:rsid w:val="00355CCF"/>
    <w:rsid w:val="00355CD5"/>
    <w:rsid w:val="003566B6"/>
    <w:rsid w:val="003570EF"/>
    <w:rsid w:val="00357915"/>
    <w:rsid w:val="003606EE"/>
    <w:rsid w:val="00361454"/>
    <w:rsid w:val="00361A8F"/>
    <w:rsid w:val="00361BAE"/>
    <w:rsid w:val="00361FBF"/>
    <w:rsid w:val="00362E9E"/>
    <w:rsid w:val="00363718"/>
    <w:rsid w:val="00363971"/>
    <w:rsid w:val="00363979"/>
    <w:rsid w:val="00363B09"/>
    <w:rsid w:val="00363B40"/>
    <w:rsid w:val="00363C7C"/>
    <w:rsid w:val="003643DB"/>
    <w:rsid w:val="00364722"/>
    <w:rsid w:val="003647CF"/>
    <w:rsid w:val="003649EF"/>
    <w:rsid w:val="00364CD3"/>
    <w:rsid w:val="00366179"/>
    <w:rsid w:val="00366BF1"/>
    <w:rsid w:val="00367040"/>
    <w:rsid w:val="00367691"/>
    <w:rsid w:val="00370BF3"/>
    <w:rsid w:val="00370F50"/>
    <w:rsid w:val="003716D7"/>
    <w:rsid w:val="00372A31"/>
    <w:rsid w:val="00372B82"/>
    <w:rsid w:val="003733C9"/>
    <w:rsid w:val="0037383D"/>
    <w:rsid w:val="003739C8"/>
    <w:rsid w:val="00373ECE"/>
    <w:rsid w:val="003741E0"/>
    <w:rsid w:val="00374740"/>
    <w:rsid w:val="00375B6B"/>
    <w:rsid w:val="00376713"/>
    <w:rsid w:val="0037684D"/>
    <w:rsid w:val="00377489"/>
    <w:rsid w:val="0037756B"/>
    <w:rsid w:val="0038004F"/>
    <w:rsid w:val="00380296"/>
    <w:rsid w:val="00381422"/>
    <w:rsid w:val="00381667"/>
    <w:rsid w:val="003817F9"/>
    <w:rsid w:val="0038190E"/>
    <w:rsid w:val="0038202A"/>
    <w:rsid w:val="0038293C"/>
    <w:rsid w:val="00383359"/>
    <w:rsid w:val="00383688"/>
    <w:rsid w:val="0038374F"/>
    <w:rsid w:val="003840AF"/>
    <w:rsid w:val="00384E38"/>
    <w:rsid w:val="003851CF"/>
    <w:rsid w:val="00385D6C"/>
    <w:rsid w:val="00385E01"/>
    <w:rsid w:val="00385EE9"/>
    <w:rsid w:val="00386EA8"/>
    <w:rsid w:val="00387044"/>
    <w:rsid w:val="00387845"/>
    <w:rsid w:val="003904B6"/>
    <w:rsid w:val="00391115"/>
    <w:rsid w:val="003911D9"/>
    <w:rsid w:val="003917BD"/>
    <w:rsid w:val="00391AB7"/>
    <w:rsid w:val="003921D1"/>
    <w:rsid w:val="00392744"/>
    <w:rsid w:val="0039296E"/>
    <w:rsid w:val="003933BE"/>
    <w:rsid w:val="00393A5D"/>
    <w:rsid w:val="003942CC"/>
    <w:rsid w:val="00394B67"/>
    <w:rsid w:val="003954F7"/>
    <w:rsid w:val="003955BC"/>
    <w:rsid w:val="00395CB4"/>
    <w:rsid w:val="0039772E"/>
    <w:rsid w:val="003978E0"/>
    <w:rsid w:val="003A0AFC"/>
    <w:rsid w:val="003A0D43"/>
    <w:rsid w:val="003A1E29"/>
    <w:rsid w:val="003A272C"/>
    <w:rsid w:val="003A31C2"/>
    <w:rsid w:val="003A3E6F"/>
    <w:rsid w:val="003A4174"/>
    <w:rsid w:val="003A4AD5"/>
    <w:rsid w:val="003A4B0A"/>
    <w:rsid w:val="003A5974"/>
    <w:rsid w:val="003A5AC2"/>
    <w:rsid w:val="003A6BDC"/>
    <w:rsid w:val="003A6C91"/>
    <w:rsid w:val="003A767C"/>
    <w:rsid w:val="003A76C2"/>
    <w:rsid w:val="003A79D2"/>
    <w:rsid w:val="003A7BE9"/>
    <w:rsid w:val="003B067D"/>
    <w:rsid w:val="003B08DF"/>
    <w:rsid w:val="003B12CB"/>
    <w:rsid w:val="003B1556"/>
    <w:rsid w:val="003B1642"/>
    <w:rsid w:val="003B1865"/>
    <w:rsid w:val="003B1DFE"/>
    <w:rsid w:val="003B1F7D"/>
    <w:rsid w:val="003B2771"/>
    <w:rsid w:val="003B2EE9"/>
    <w:rsid w:val="003B343F"/>
    <w:rsid w:val="003B3C23"/>
    <w:rsid w:val="003B4D81"/>
    <w:rsid w:val="003B6642"/>
    <w:rsid w:val="003B7E27"/>
    <w:rsid w:val="003C00F2"/>
    <w:rsid w:val="003C0978"/>
    <w:rsid w:val="003C1AE4"/>
    <w:rsid w:val="003C1E26"/>
    <w:rsid w:val="003C2525"/>
    <w:rsid w:val="003C2A00"/>
    <w:rsid w:val="003C2EBB"/>
    <w:rsid w:val="003C3ACF"/>
    <w:rsid w:val="003C3D0B"/>
    <w:rsid w:val="003C3D8A"/>
    <w:rsid w:val="003C48F8"/>
    <w:rsid w:val="003C4D85"/>
    <w:rsid w:val="003C4F8A"/>
    <w:rsid w:val="003C5D66"/>
    <w:rsid w:val="003C623D"/>
    <w:rsid w:val="003C707A"/>
    <w:rsid w:val="003C73EF"/>
    <w:rsid w:val="003C7442"/>
    <w:rsid w:val="003C751B"/>
    <w:rsid w:val="003D097F"/>
    <w:rsid w:val="003D0BEA"/>
    <w:rsid w:val="003D1B3B"/>
    <w:rsid w:val="003D1D9E"/>
    <w:rsid w:val="003D1E74"/>
    <w:rsid w:val="003D2170"/>
    <w:rsid w:val="003D2D52"/>
    <w:rsid w:val="003D3807"/>
    <w:rsid w:val="003D385F"/>
    <w:rsid w:val="003D3E14"/>
    <w:rsid w:val="003D3F9A"/>
    <w:rsid w:val="003D441C"/>
    <w:rsid w:val="003D4540"/>
    <w:rsid w:val="003D457F"/>
    <w:rsid w:val="003D4923"/>
    <w:rsid w:val="003D6576"/>
    <w:rsid w:val="003D731B"/>
    <w:rsid w:val="003D77C0"/>
    <w:rsid w:val="003D7B1F"/>
    <w:rsid w:val="003D7FC4"/>
    <w:rsid w:val="003E004B"/>
    <w:rsid w:val="003E1BD8"/>
    <w:rsid w:val="003E1E68"/>
    <w:rsid w:val="003E243D"/>
    <w:rsid w:val="003E2BCE"/>
    <w:rsid w:val="003E431D"/>
    <w:rsid w:val="003E47E1"/>
    <w:rsid w:val="003E4DC0"/>
    <w:rsid w:val="003E5088"/>
    <w:rsid w:val="003E5321"/>
    <w:rsid w:val="003E57E2"/>
    <w:rsid w:val="003E656D"/>
    <w:rsid w:val="003E6FD7"/>
    <w:rsid w:val="003E7BBB"/>
    <w:rsid w:val="003F04BB"/>
    <w:rsid w:val="003F0637"/>
    <w:rsid w:val="003F0EFC"/>
    <w:rsid w:val="003F106D"/>
    <w:rsid w:val="003F1165"/>
    <w:rsid w:val="003F40D7"/>
    <w:rsid w:val="003F51DD"/>
    <w:rsid w:val="003F54BD"/>
    <w:rsid w:val="003F581E"/>
    <w:rsid w:val="003F60EC"/>
    <w:rsid w:val="003F6401"/>
    <w:rsid w:val="003F6548"/>
    <w:rsid w:val="003F656C"/>
    <w:rsid w:val="004004F1"/>
    <w:rsid w:val="00400AA9"/>
    <w:rsid w:val="00401643"/>
    <w:rsid w:val="00401AA7"/>
    <w:rsid w:val="00401E78"/>
    <w:rsid w:val="00402832"/>
    <w:rsid w:val="0040289D"/>
    <w:rsid w:val="00403858"/>
    <w:rsid w:val="00403C07"/>
    <w:rsid w:val="004045DA"/>
    <w:rsid w:val="004046D1"/>
    <w:rsid w:val="00404FBD"/>
    <w:rsid w:val="00405B15"/>
    <w:rsid w:val="00405E83"/>
    <w:rsid w:val="0040600F"/>
    <w:rsid w:val="0040657F"/>
    <w:rsid w:val="0040668B"/>
    <w:rsid w:val="00406969"/>
    <w:rsid w:val="00406A03"/>
    <w:rsid w:val="00406B72"/>
    <w:rsid w:val="00407666"/>
    <w:rsid w:val="00407D5B"/>
    <w:rsid w:val="004104A4"/>
    <w:rsid w:val="00410855"/>
    <w:rsid w:val="00410919"/>
    <w:rsid w:val="00410BB6"/>
    <w:rsid w:val="00410E78"/>
    <w:rsid w:val="0041251C"/>
    <w:rsid w:val="00412C02"/>
    <w:rsid w:val="00412C96"/>
    <w:rsid w:val="00412D8C"/>
    <w:rsid w:val="004131D6"/>
    <w:rsid w:val="00413A3B"/>
    <w:rsid w:val="00414168"/>
    <w:rsid w:val="00414DA3"/>
    <w:rsid w:val="00416534"/>
    <w:rsid w:val="0041673A"/>
    <w:rsid w:val="00416763"/>
    <w:rsid w:val="0041677D"/>
    <w:rsid w:val="00417209"/>
    <w:rsid w:val="00417246"/>
    <w:rsid w:val="00417F62"/>
    <w:rsid w:val="00420846"/>
    <w:rsid w:val="00420B19"/>
    <w:rsid w:val="004213FF"/>
    <w:rsid w:val="004219C8"/>
    <w:rsid w:val="00422E1C"/>
    <w:rsid w:val="00424612"/>
    <w:rsid w:val="00424916"/>
    <w:rsid w:val="00424F43"/>
    <w:rsid w:val="004251B8"/>
    <w:rsid w:val="004251F9"/>
    <w:rsid w:val="004252DA"/>
    <w:rsid w:val="00426C08"/>
    <w:rsid w:val="00427755"/>
    <w:rsid w:val="00427DBB"/>
    <w:rsid w:val="0043108B"/>
    <w:rsid w:val="004313D5"/>
    <w:rsid w:val="004314C8"/>
    <w:rsid w:val="00431C8F"/>
    <w:rsid w:val="00432198"/>
    <w:rsid w:val="00433318"/>
    <w:rsid w:val="00433889"/>
    <w:rsid w:val="00433EF8"/>
    <w:rsid w:val="004351AF"/>
    <w:rsid w:val="004358DB"/>
    <w:rsid w:val="00436093"/>
    <w:rsid w:val="0043687B"/>
    <w:rsid w:val="004407AF"/>
    <w:rsid w:val="00440E8E"/>
    <w:rsid w:val="0044165E"/>
    <w:rsid w:val="00442068"/>
    <w:rsid w:val="00443235"/>
    <w:rsid w:val="004442A2"/>
    <w:rsid w:val="00444D79"/>
    <w:rsid w:val="00445580"/>
    <w:rsid w:val="00445B3C"/>
    <w:rsid w:val="0044616D"/>
    <w:rsid w:val="004463B1"/>
    <w:rsid w:val="00446747"/>
    <w:rsid w:val="00446D4C"/>
    <w:rsid w:val="00446FA2"/>
    <w:rsid w:val="00447A6F"/>
    <w:rsid w:val="00447CC3"/>
    <w:rsid w:val="0045147B"/>
    <w:rsid w:val="004514C3"/>
    <w:rsid w:val="0045160B"/>
    <w:rsid w:val="00451940"/>
    <w:rsid w:val="00451A3A"/>
    <w:rsid w:val="00451C16"/>
    <w:rsid w:val="00451FF5"/>
    <w:rsid w:val="00452706"/>
    <w:rsid w:val="00452BFE"/>
    <w:rsid w:val="0045351A"/>
    <w:rsid w:val="00453EE5"/>
    <w:rsid w:val="004546DB"/>
    <w:rsid w:val="00455A66"/>
    <w:rsid w:val="00456572"/>
    <w:rsid w:val="00456664"/>
    <w:rsid w:val="00457AAB"/>
    <w:rsid w:val="004604F5"/>
    <w:rsid w:val="00460706"/>
    <w:rsid w:val="004609C2"/>
    <w:rsid w:val="00460F35"/>
    <w:rsid w:val="004613E0"/>
    <w:rsid w:val="004618E4"/>
    <w:rsid w:val="004622A3"/>
    <w:rsid w:val="004623E3"/>
    <w:rsid w:val="00462816"/>
    <w:rsid w:val="00462EF3"/>
    <w:rsid w:val="0046300B"/>
    <w:rsid w:val="00463B87"/>
    <w:rsid w:val="00463B99"/>
    <w:rsid w:val="004640E5"/>
    <w:rsid w:val="0046481D"/>
    <w:rsid w:val="00464BDE"/>
    <w:rsid w:val="004659DA"/>
    <w:rsid w:val="00465E7B"/>
    <w:rsid w:val="00465EEB"/>
    <w:rsid w:val="004664BA"/>
    <w:rsid w:val="00466A52"/>
    <w:rsid w:val="00466E66"/>
    <w:rsid w:val="00467E08"/>
    <w:rsid w:val="0047055D"/>
    <w:rsid w:val="00470AD3"/>
    <w:rsid w:val="00470F76"/>
    <w:rsid w:val="004711A5"/>
    <w:rsid w:val="00471518"/>
    <w:rsid w:val="00471C31"/>
    <w:rsid w:val="00473488"/>
    <w:rsid w:val="00473B23"/>
    <w:rsid w:val="00473EA7"/>
    <w:rsid w:val="004748B8"/>
    <w:rsid w:val="0047561F"/>
    <w:rsid w:val="004767DA"/>
    <w:rsid w:val="00476D26"/>
    <w:rsid w:val="00477239"/>
    <w:rsid w:val="00477F14"/>
    <w:rsid w:val="004803BC"/>
    <w:rsid w:val="00480907"/>
    <w:rsid w:val="00480A46"/>
    <w:rsid w:val="00480C86"/>
    <w:rsid w:val="00480D68"/>
    <w:rsid w:val="004812E3"/>
    <w:rsid w:val="004814F5"/>
    <w:rsid w:val="00481F54"/>
    <w:rsid w:val="00482124"/>
    <w:rsid w:val="004827B6"/>
    <w:rsid w:val="00482E78"/>
    <w:rsid w:val="004849E4"/>
    <w:rsid w:val="00484B2D"/>
    <w:rsid w:val="004854DC"/>
    <w:rsid w:val="0048618C"/>
    <w:rsid w:val="0048670F"/>
    <w:rsid w:val="00486D09"/>
    <w:rsid w:val="00487C8A"/>
    <w:rsid w:val="0049180A"/>
    <w:rsid w:val="00491ED1"/>
    <w:rsid w:val="00492199"/>
    <w:rsid w:val="004926C8"/>
    <w:rsid w:val="004940DB"/>
    <w:rsid w:val="00494DEB"/>
    <w:rsid w:val="0049564A"/>
    <w:rsid w:val="0049564D"/>
    <w:rsid w:val="0049624F"/>
    <w:rsid w:val="004969B7"/>
    <w:rsid w:val="00496F4A"/>
    <w:rsid w:val="004970E1"/>
    <w:rsid w:val="00497866"/>
    <w:rsid w:val="004A0081"/>
    <w:rsid w:val="004A01AC"/>
    <w:rsid w:val="004A01DC"/>
    <w:rsid w:val="004A03D8"/>
    <w:rsid w:val="004A08D7"/>
    <w:rsid w:val="004A0975"/>
    <w:rsid w:val="004A0F96"/>
    <w:rsid w:val="004A0FAF"/>
    <w:rsid w:val="004A1505"/>
    <w:rsid w:val="004A1C61"/>
    <w:rsid w:val="004A212E"/>
    <w:rsid w:val="004A2952"/>
    <w:rsid w:val="004A2D01"/>
    <w:rsid w:val="004A32E9"/>
    <w:rsid w:val="004A3E99"/>
    <w:rsid w:val="004A4192"/>
    <w:rsid w:val="004A4498"/>
    <w:rsid w:val="004A4AF6"/>
    <w:rsid w:val="004A4E4F"/>
    <w:rsid w:val="004A4FC7"/>
    <w:rsid w:val="004A5B94"/>
    <w:rsid w:val="004A5F0E"/>
    <w:rsid w:val="004A6D34"/>
    <w:rsid w:val="004A7E57"/>
    <w:rsid w:val="004B056F"/>
    <w:rsid w:val="004B19A3"/>
    <w:rsid w:val="004B219E"/>
    <w:rsid w:val="004B27D9"/>
    <w:rsid w:val="004B2AD6"/>
    <w:rsid w:val="004B2B47"/>
    <w:rsid w:val="004B2E8D"/>
    <w:rsid w:val="004B31A3"/>
    <w:rsid w:val="004B3267"/>
    <w:rsid w:val="004B3CCF"/>
    <w:rsid w:val="004B41DC"/>
    <w:rsid w:val="004B497F"/>
    <w:rsid w:val="004B5090"/>
    <w:rsid w:val="004B5110"/>
    <w:rsid w:val="004B538D"/>
    <w:rsid w:val="004B5AC8"/>
    <w:rsid w:val="004B5BDF"/>
    <w:rsid w:val="004B5FA2"/>
    <w:rsid w:val="004B6077"/>
    <w:rsid w:val="004B611B"/>
    <w:rsid w:val="004B6BFC"/>
    <w:rsid w:val="004B72C4"/>
    <w:rsid w:val="004B7420"/>
    <w:rsid w:val="004B75AC"/>
    <w:rsid w:val="004C0047"/>
    <w:rsid w:val="004C0309"/>
    <w:rsid w:val="004C0E3C"/>
    <w:rsid w:val="004C132B"/>
    <w:rsid w:val="004C19E0"/>
    <w:rsid w:val="004C1D14"/>
    <w:rsid w:val="004C1FC9"/>
    <w:rsid w:val="004C2014"/>
    <w:rsid w:val="004C20AF"/>
    <w:rsid w:val="004C2549"/>
    <w:rsid w:val="004C310B"/>
    <w:rsid w:val="004C3505"/>
    <w:rsid w:val="004C3520"/>
    <w:rsid w:val="004C3DF3"/>
    <w:rsid w:val="004C3EAD"/>
    <w:rsid w:val="004C506E"/>
    <w:rsid w:val="004C53DF"/>
    <w:rsid w:val="004C5E56"/>
    <w:rsid w:val="004C61CB"/>
    <w:rsid w:val="004C63A8"/>
    <w:rsid w:val="004C6515"/>
    <w:rsid w:val="004C6B92"/>
    <w:rsid w:val="004C6EEC"/>
    <w:rsid w:val="004C6EEE"/>
    <w:rsid w:val="004C7A24"/>
    <w:rsid w:val="004C7CEC"/>
    <w:rsid w:val="004D043F"/>
    <w:rsid w:val="004D04A6"/>
    <w:rsid w:val="004D0A93"/>
    <w:rsid w:val="004D18FC"/>
    <w:rsid w:val="004D224C"/>
    <w:rsid w:val="004D24F7"/>
    <w:rsid w:val="004D28B2"/>
    <w:rsid w:val="004D40ED"/>
    <w:rsid w:val="004D443C"/>
    <w:rsid w:val="004D4FEB"/>
    <w:rsid w:val="004D67F8"/>
    <w:rsid w:val="004D6C7A"/>
    <w:rsid w:val="004D6E88"/>
    <w:rsid w:val="004D7545"/>
    <w:rsid w:val="004E0932"/>
    <w:rsid w:val="004E1045"/>
    <w:rsid w:val="004E1F23"/>
    <w:rsid w:val="004E2901"/>
    <w:rsid w:val="004E3054"/>
    <w:rsid w:val="004E375D"/>
    <w:rsid w:val="004E3849"/>
    <w:rsid w:val="004E3B58"/>
    <w:rsid w:val="004E3D56"/>
    <w:rsid w:val="004E4927"/>
    <w:rsid w:val="004E6414"/>
    <w:rsid w:val="004E6F8F"/>
    <w:rsid w:val="004E74CD"/>
    <w:rsid w:val="004E7B2E"/>
    <w:rsid w:val="004E7DD7"/>
    <w:rsid w:val="004F093E"/>
    <w:rsid w:val="004F0DB5"/>
    <w:rsid w:val="004F10B8"/>
    <w:rsid w:val="004F1D44"/>
    <w:rsid w:val="004F1EDA"/>
    <w:rsid w:val="004F24E5"/>
    <w:rsid w:val="004F2792"/>
    <w:rsid w:val="004F2D39"/>
    <w:rsid w:val="004F2FD8"/>
    <w:rsid w:val="004F3E55"/>
    <w:rsid w:val="004F4139"/>
    <w:rsid w:val="004F4487"/>
    <w:rsid w:val="004F569B"/>
    <w:rsid w:val="004F5CFB"/>
    <w:rsid w:val="004F668E"/>
    <w:rsid w:val="004F6A9A"/>
    <w:rsid w:val="004F7975"/>
    <w:rsid w:val="004F7A73"/>
    <w:rsid w:val="004F7EBC"/>
    <w:rsid w:val="00500042"/>
    <w:rsid w:val="00500135"/>
    <w:rsid w:val="00500577"/>
    <w:rsid w:val="005006B4"/>
    <w:rsid w:val="00500978"/>
    <w:rsid w:val="00501BC2"/>
    <w:rsid w:val="0050221E"/>
    <w:rsid w:val="00502303"/>
    <w:rsid w:val="005025D0"/>
    <w:rsid w:val="00502A1F"/>
    <w:rsid w:val="00502E78"/>
    <w:rsid w:val="00503F8D"/>
    <w:rsid w:val="00504543"/>
    <w:rsid w:val="005056C1"/>
    <w:rsid w:val="005059C4"/>
    <w:rsid w:val="00506675"/>
    <w:rsid w:val="00506BB8"/>
    <w:rsid w:val="00506D81"/>
    <w:rsid w:val="0050750B"/>
    <w:rsid w:val="0051083A"/>
    <w:rsid w:val="00510BE1"/>
    <w:rsid w:val="00511B0D"/>
    <w:rsid w:val="0051206D"/>
    <w:rsid w:val="00512CB6"/>
    <w:rsid w:val="00513A49"/>
    <w:rsid w:val="00514B4C"/>
    <w:rsid w:val="00514D38"/>
    <w:rsid w:val="00514FE2"/>
    <w:rsid w:val="00515882"/>
    <w:rsid w:val="00515D63"/>
    <w:rsid w:val="00516143"/>
    <w:rsid w:val="00516330"/>
    <w:rsid w:val="00516B57"/>
    <w:rsid w:val="0051722E"/>
    <w:rsid w:val="00517348"/>
    <w:rsid w:val="00517400"/>
    <w:rsid w:val="005174C3"/>
    <w:rsid w:val="00517C55"/>
    <w:rsid w:val="0052024C"/>
    <w:rsid w:val="005206A7"/>
    <w:rsid w:val="00520816"/>
    <w:rsid w:val="00520915"/>
    <w:rsid w:val="00520BCA"/>
    <w:rsid w:val="00521D09"/>
    <w:rsid w:val="00522954"/>
    <w:rsid w:val="0052355E"/>
    <w:rsid w:val="00523B93"/>
    <w:rsid w:val="005246DD"/>
    <w:rsid w:val="0052537B"/>
    <w:rsid w:val="0052564B"/>
    <w:rsid w:val="00526117"/>
    <w:rsid w:val="00526636"/>
    <w:rsid w:val="005268A0"/>
    <w:rsid w:val="00526A74"/>
    <w:rsid w:val="00526AD4"/>
    <w:rsid w:val="00527272"/>
    <w:rsid w:val="00527E07"/>
    <w:rsid w:val="005300B5"/>
    <w:rsid w:val="0053090F"/>
    <w:rsid w:val="00530D87"/>
    <w:rsid w:val="00530E36"/>
    <w:rsid w:val="00532A65"/>
    <w:rsid w:val="00532FE3"/>
    <w:rsid w:val="00533392"/>
    <w:rsid w:val="00533B60"/>
    <w:rsid w:val="005348AC"/>
    <w:rsid w:val="005348B7"/>
    <w:rsid w:val="00535100"/>
    <w:rsid w:val="00535CA4"/>
    <w:rsid w:val="00536C8D"/>
    <w:rsid w:val="00537485"/>
    <w:rsid w:val="0053774A"/>
    <w:rsid w:val="00537ADF"/>
    <w:rsid w:val="00537E1A"/>
    <w:rsid w:val="00537FD5"/>
    <w:rsid w:val="005403DA"/>
    <w:rsid w:val="0054041E"/>
    <w:rsid w:val="005406F5"/>
    <w:rsid w:val="0054077D"/>
    <w:rsid w:val="0054165D"/>
    <w:rsid w:val="00541921"/>
    <w:rsid w:val="00541A75"/>
    <w:rsid w:val="00541AA4"/>
    <w:rsid w:val="005428EF"/>
    <w:rsid w:val="005431F6"/>
    <w:rsid w:val="005437DD"/>
    <w:rsid w:val="00544D39"/>
    <w:rsid w:val="00544F01"/>
    <w:rsid w:val="0054558A"/>
    <w:rsid w:val="00545C20"/>
    <w:rsid w:val="005465EA"/>
    <w:rsid w:val="005465F5"/>
    <w:rsid w:val="005466DB"/>
    <w:rsid w:val="00546A20"/>
    <w:rsid w:val="00546CAA"/>
    <w:rsid w:val="00547DBA"/>
    <w:rsid w:val="00550732"/>
    <w:rsid w:val="00550FA7"/>
    <w:rsid w:val="00551E80"/>
    <w:rsid w:val="00552880"/>
    <w:rsid w:val="0055298B"/>
    <w:rsid w:val="00552E2B"/>
    <w:rsid w:val="0055304D"/>
    <w:rsid w:val="00553279"/>
    <w:rsid w:val="00553397"/>
    <w:rsid w:val="005547A1"/>
    <w:rsid w:val="00554B90"/>
    <w:rsid w:val="00554D1E"/>
    <w:rsid w:val="00554DB1"/>
    <w:rsid w:val="00555980"/>
    <w:rsid w:val="005560C6"/>
    <w:rsid w:val="0055658D"/>
    <w:rsid w:val="005577F3"/>
    <w:rsid w:val="00557865"/>
    <w:rsid w:val="00557CC9"/>
    <w:rsid w:val="00557F65"/>
    <w:rsid w:val="005612CC"/>
    <w:rsid w:val="00561486"/>
    <w:rsid w:val="005614BD"/>
    <w:rsid w:val="00561AA6"/>
    <w:rsid w:val="00561E6A"/>
    <w:rsid w:val="00561E88"/>
    <w:rsid w:val="00562A06"/>
    <w:rsid w:val="005635B6"/>
    <w:rsid w:val="00563670"/>
    <w:rsid w:val="00563C91"/>
    <w:rsid w:val="00564471"/>
    <w:rsid w:val="005644E3"/>
    <w:rsid w:val="00564C2A"/>
    <w:rsid w:val="00564CBB"/>
    <w:rsid w:val="00564E14"/>
    <w:rsid w:val="005651AC"/>
    <w:rsid w:val="005652F6"/>
    <w:rsid w:val="00565DFC"/>
    <w:rsid w:val="005668FA"/>
    <w:rsid w:val="00566A89"/>
    <w:rsid w:val="005670BD"/>
    <w:rsid w:val="0056737C"/>
    <w:rsid w:val="00567431"/>
    <w:rsid w:val="0056748E"/>
    <w:rsid w:val="00567AC3"/>
    <w:rsid w:val="0057081D"/>
    <w:rsid w:val="005709E9"/>
    <w:rsid w:val="00570D0A"/>
    <w:rsid w:val="0057130F"/>
    <w:rsid w:val="00571AE5"/>
    <w:rsid w:val="00571B67"/>
    <w:rsid w:val="00571DC4"/>
    <w:rsid w:val="00572322"/>
    <w:rsid w:val="005735E3"/>
    <w:rsid w:val="0057435A"/>
    <w:rsid w:val="00574E4F"/>
    <w:rsid w:val="005765E6"/>
    <w:rsid w:val="005767E3"/>
    <w:rsid w:val="005768BA"/>
    <w:rsid w:val="005773AC"/>
    <w:rsid w:val="005776D1"/>
    <w:rsid w:val="0058015E"/>
    <w:rsid w:val="00580640"/>
    <w:rsid w:val="005807C0"/>
    <w:rsid w:val="005812B9"/>
    <w:rsid w:val="00581929"/>
    <w:rsid w:val="005819DD"/>
    <w:rsid w:val="00581FA6"/>
    <w:rsid w:val="0058226B"/>
    <w:rsid w:val="0058290A"/>
    <w:rsid w:val="005838E2"/>
    <w:rsid w:val="00583EBD"/>
    <w:rsid w:val="005841A6"/>
    <w:rsid w:val="00584664"/>
    <w:rsid w:val="005846BA"/>
    <w:rsid w:val="00585010"/>
    <w:rsid w:val="00585401"/>
    <w:rsid w:val="005865A7"/>
    <w:rsid w:val="00586FF5"/>
    <w:rsid w:val="005908FD"/>
    <w:rsid w:val="00590EE6"/>
    <w:rsid w:val="0059159C"/>
    <w:rsid w:val="005915DC"/>
    <w:rsid w:val="00592AF2"/>
    <w:rsid w:val="00592DDA"/>
    <w:rsid w:val="00592E70"/>
    <w:rsid w:val="0059334E"/>
    <w:rsid w:val="00594B24"/>
    <w:rsid w:val="0059659A"/>
    <w:rsid w:val="00597064"/>
    <w:rsid w:val="00597144"/>
    <w:rsid w:val="005972EA"/>
    <w:rsid w:val="005A08A3"/>
    <w:rsid w:val="005A0C81"/>
    <w:rsid w:val="005A0CFE"/>
    <w:rsid w:val="005A0D63"/>
    <w:rsid w:val="005A1689"/>
    <w:rsid w:val="005A18AF"/>
    <w:rsid w:val="005A21F5"/>
    <w:rsid w:val="005A2B68"/>
    <w:rsid w:val="005A2DDD"/>
    <w:rsid w:val="005A34E9"/>
    <w:rsid w:val="005A381C"/>
    <w:rsid w:val="005A3A7C"/>
    <w:rsid w:val="005A42FB"/>
    <w:rsid w:val="005A502D"/>
    <w:rsid w:val="005A574B"/>
    <w:rsid w:val="005A5F77"/>
    <w:rsid w:val="005A6390"/>
    <w:rsid w:val="005A6807"/>
    <w:rsid w:val="005A6A36"/>
    <w:rsid w:val="005A732D"/>
    <w:rsid w:val="005A773D"/>
    <w:rsid w:val="005A7C31"/>
    <w:rsid w:val="005B097F"/>
    <w:rsid w:val="005B0A3D"/>
    <w:rsid w:val="005B1105"/>
    <w:rsid w:val="005B17D8"/>
    <w:rsid w:val="005B291D"/>
    <w:rsid w:val="005B2A6D"/>
    <w:rsid w:val="005B31B8"/>
    <w:rsid w:val="005B3244"/>
    <w:rsid w:val="005B378D"/>
    <w:rsid w:val="005B3A12"/>
    <w:rsid w:val="005B55AE"/>
    <w:rsid w:val="005B5C2C"/>
    <w:rsid w:val="005B5DB1"/>
    <w:rsid w:val="005B64F9"/>
    <w:rsid w:val="005B685F"/>
    <w:rsid w:val="005B6926"/>
    <w:rsid w:val="005B6EB1"/>
    <w:rsid w:val="005B7278"/>
    <w:rsid w:val="005B74E9"/>
    <w:rsid w:val="005B7777"/>
    <w:rsid w:val="005B7AF1"/>
    <w:rsid w:val="005B7B31"/>
    <w:rsid w:val="005C0CA4"/>
    <w:rsid w:val="005C106A"/>
    <w:rsid w:val="005C16A4"/>
    <w:rsid w:val="005C2A64"/>
    <w:rsid w:val="005C2A91"/>
    <w:rsid w:val="005C38BF"/>
    <w:rsid w:val="005C426D"/>
    <w:rsid w:val="005C4B56"/>
    <w:rsid w:val="005C4FD0"/>
    <w:rsid w:val="005C505F"/>
    <w:rsid w:val="005C5984"/>
    <w:rsid w:val="005C5BC0"/>
    <w:rsid w:val="005C5BF5"/>
    <w:rsid w:val="005C61E9"/>
    <w:rsid w:val="005C76C0"/>
    <w:rsid w:val="005C788D"/>
    <w:rsid w:val="005C7B0C"/>
    <w:rsid w:val="005C7CA5"/>
    <w:rsid w:val="005C7DFC"/>
    <w:rsid w:val="005D142A"/>
    <w:rsid w:val="005D1985"/>
    <w:rsid w:val="005D1EDC"/>
    <w:rsid w:val="005D2854"/>
    <w:rsid w:val="005D2B22"/>
    <w:rsid w:val="005D2C24"/>
    <w:rsid w:val="005D35A7"/>
    <w:rsid w:val="005D35DE"/>
    <w:rsid w:val="005D3FC1"/>
    <w:rsid w:val="005D4850"/>
    <w:rsid w:val="005D4BEF"/>
    <w:rsid w:val="005D57B4"/>
    <w:rsid w:val="005D5B1C"/>
    <w:rsid w:val="005D6484"/>
    <w:rsid w:val="005D69AF"/>
    <w:rsid w:val="005D6CDC"/>
    <w:rsid w:val="005D7838"/>
    <w:rsid w:val="005E03CA"/>
    <w:rsid w:val="005E06AE"/>
    <w:rsid w:val="005E21FD"/>
    <w:rsid w:val="005E221E"/>
    <w:rsid w:val="005E2411"/>
    <w:rsid w:val="005E265B"/>
    <w:rsid w:val="005E2AD9"/>
    <w:rsid w:val="005E34A1"/>
    <w:rsid w:val="005E3EE5"/>
    <w:rsid w:val="005E3FC9"/>
    <w:rsid w:val="005E43C6"/>
    <w:rsid w:val="005E46D8"/>
    <w:rsid w:val="005E5326"/>
    <w:rsid w:val="005E55E7"/>
    <w:rsid w:val="005E66EC"/>
    <w:rsid w:val="005E7E88"/>
    <w:rsid w:val="005F088D"/>
    <w:rsid w:val="005F133A"/>
    <w:rsid w:val="005F1A4E"/>
    <w:rsid w:val="005F2932"/>
    <w:rsid w:val="005F32CF"/>
    <w:rsid w:val="005F3406"/>
    <w:rsid w:val="005F3D3F"/>
    <w:rsid w:val="005F3F81"/>
    <w:rsid w:val="005F465F"/>
    <w:rsid w:val="005F4DBA"/>
    <w:rsid w:val="005F5106"/>
    <w:rsid w:val="005F5E8A"/>
    <w:rsid w:val="005F64A7"/>
    <w:rsid w:val="005F7221"/>
    <w:rsid w:val="005F7534"/>
    <w:rsid w:val="005F768C"/>
    <w:rsid w:val="005F7735"/>
    <w:rsid w:val="005F774F"/>
    <w:rsid w:val="00601997"/>
    <w:rsid w:val="00601BD5"/>
    <w:rsid w:val="00601CB7"/>
    <w:rsid w:val="006049DA"/>
    <w:rsid w:val="00604A98"/>
    <w:rsid w:val="00604AF7"/>
    <w:rsid w:val="00604DD6"/>
    <w:rsid w:val="00605A58"/>
    <w:rsid w:val="006066ED"/>
    <w:rsid w:val="00606730"/>
    <w:rsid w:val="00606BED"/>
    <w:rsid w:val="00607007"/>
    <w:rsid w:val="0060715B"/>
    <w:rsid w:val="0060733D"/>
    <w:rsid w:val="00607E2E"/>
    <w:rsid w:val="00610D4F"/>
    <w:rsid w:val="00610FD9"/>
    <w:rsid w:val="0061164B"/>
    <w:rsid w:val="006118BC"/>
    <w:rsid w:val="00612C83"/>
    <w:rsid w:val="00613223"/>
    <w:rsid w:val="00613CB8"/>
    <w:rsid w:val="00613DAC"/>
    <w:rsid w:val="00614445"/>
    <w:rsid w:val="006145AF"/>
    <w:rsid w:val="006147C0"/>
    <w:rsid w:val="0061504E"/>
    <w:rsid w:val="00615526"/>
    <w:rsid w:val="00615649"/>
    <w:rsid w:val="00616137"/>
    <w:rsid w:val="006163A8"/>
    <w:rsid w:val="00616952"/>
    <w:rsid w:val="00617033"/>
    <w:rsid w:val="00620FAC"/>
    <w:rsid w:val="00621155"/>
    <w:rsid w:val="0062133C"/>
    <w:rsid w:val="006239C8"/>
    <w:rsid w:val="00623CA6"/>
    <w:rsid w:val="00623FFA"/>
    <w:rsid w:val="006242FE"/>
    <w:rsid w:val="00624AA1"/>
    <w:rsid w:val="00625946"/>
    <w:rsid w:val="006262FF"/>
    <w:rsid w:val="0062701B"/>
    <w:rsid w:val="006273F5"/>
    <w:rsid w:val="0062753A"/>
    <w:rsid w:val="0063032F"/>
    <w:rsid w:val="00630624"/>
    <w:rsid w:val="00630A6A"/>
    <w:rsid w:val="00630BC8"/>
    <w:rsid w:val="00630DB6"/>
    <w:rsid w:val="00631CA3"/>
    <w:rsid w:val="00631F7C"/>
    <w:rsid w:val="00632050"/>
    <w:rsid w:val="006323C8"/>
    <w:rsid w:val="00634275"/>
    <w:rsid w:val="006345E6"/>
    <w:rsid w:val="00635435"/>
    <w:rsid w:val="00635713"/>
    <w:rsid w:val="006358E8"/>
    <w:rsid w:val="0063599F"/>
    <w:rsid w:val="006365B2"/>
    <w:rsid w:val="00637774"/>
    <w:rsid w:val="0064041C"/>
    <w:rsid w:val="00640BD1"/>
    <w:rsid w:val="006415E9"/>
    <w:rsid w:val="006421E5"/>
    <w:rsid w:val="00642650"/>
    <w:rsid w:val="00642F69"/>
    <w:rsid w:val="00644D77"/>
    <w:rsid w:val="0064518D"/>
    <w:rsid w:val="00645C38"/>
    <w:rsid w:val="006466AC"/>
    <w:rsid w:val="00646BB1"/>
    <w:rsid w:val="006475DD"/>
    <w:rsid w:val="00650302"/>
    <w:rsid w:val="00650CE3"/>
    <w:rsid w:val="00650F75"/>
    <w:rsid w:val="00651145"/>
    <w:rsid w:val="00651B2B"/>
    <w:rsid w:val="00652A62"/>
    <w:rsid w:val="00652E68"/>
    <w:rsid w:val="00652EFD"/>
    <w:rsid w:val="00653ECC"/>
    <w:rsid w:val="006549E9"/>
    <w:rsid w:val="00655E2C"/>
    <w:rsid w:val="006566A6"/>
    <w:rsid w:val="006568D9"/>
    <w:rsid w:val="006577AE"/>
    <w:rsid w:val="006579E1"/>
    <w:rsid w:val="00657BCB"/>
    <w:rsid w:val="00657CBD"/>
    <w:rsid w:val="006600B5"/>
    <w:rsid w:val="00660C50"/>
    <w:rsid w:val="0066143C"/>
    <w:rsid w:val="00661485"/>
    <w:rsid w:val="00661E66"/>
    <w:rsid w:val="006629C6"/>
    <w:rsid w:val="006633CD"/>
    <w:rsid w:val="006634CD"/>
    <w:rsid w:val="00663ED1"/>
    <w:rsid w:val="00665693"/>
    <w:rsid w:val="00665F9B"/>
    <w:rsid w:val="00665FD7"/>
    <w:rsid w:val="006663CA"/>
    <w:rsid w:val="006667E2"/>
    <w:rsid w:val="00666956"/>
    <w:rsid w:val="00666EF8"/>
    <w:rsid w:val="00666FC8"/>
    <w:rsid w:val="0066703D"/>
    <w:rsid w:val="0066797A"/>
    <w:rsid w:val="0067002B"/>
    <w:rsid w:val="00670301"/>
    <w:rsid w:val="0067057F"/>
    <w:rsid w:val="00670928"/>
    <w:rsid w:val="00670992"/>
    <w:rsid w:val="00670C1C"/>
    <w:rsid w:val="00670CBB"/>
    <w:rsid w:val="006715B8"/>
    <w:rsid w:val="00673223"/>
    <w:rsid w:val="00673703"/>
    <w:rsid w:val="00673F24"/>
    <w:rsid w:val="006743D1"/>
    <w:rsid w:val="00674A15"/>
    <w:rsid w:val="00674CFC"/>
    <w:rsid w:val="00674E99"/>
    <w:rsid w:val="0067541A"/>
    <w:rsid w:val="00675560"/>
    <w:rsid w:val="00675EF2"/>
    <w:rsid w:val="006761B6"/>
    <w:rsid w:val="0067656B"/>
    <w:rsid w:val="00676756"/>
    <w:rsid w:val="00676DFB"/>
    <w:rsid w:val="00677089"/>
    <w:rsid w:val="0067724D"/>
    <w:rsid w:val="006772E7"/>
    <w:rsid w:val="00677741"/>
    <w:rsid w:val="00677B0E"/>
    <w:rsid w:val="00677D28"/>
    <w:rsid w:val="006806B1"/>
    <w:rsid w:val="0068080F"/>
    <w:rsid w:val="00680D0B"/>
    <w:rsid w:val="00681132"/>
    <w:rsid w:val="00681DCF"/>
    <w:rsid w:val="006827BD"/>
    <w:rsid w:val="006829D2"/>
    <w:rsid w:val="006838A8"/>
    <w:rsid w:val="00683E1C"/>
    <w:rsid w:val="006846A7"/>
    <w:rsid w:val="00685197"/>
    <w:rsid w:val="006858D0"/>
    <w:rsid w:val="00686E67"/>
    <w:rsid w:val="00687348"/>
    <w:rsid w:val="006909AE"/>
    <w:rsid w:val="00690FE9"/>
    <w:rsid w:val="00692282"/>
    <w:rsid w:val="0069281F"/>
    <w:rsid w:val="0069288E"/>
    <w:rsid w:val="00692DB0"/>
    <w:rsid w:val="00692DF9"/>
    <w:rsid w:val="006938D6"/>
    <w:rsid w:val="00695352"/>
    <w:rsid w:val="00695919"/>
    <w:rsid w:val="00695B7B"/>
    <w:rsid w:val="00696AD2"/>
    <w:rsid w:val="00697432"/>
    <w:rsid w:val="00697588"/>
    <w:rsid w:val="006977F7"/>
    <w:rsid w:val="006A04C6"/>
    <w:rsid w:val="006A0D8A"/>
    <w:rsid w:val="006A0DDA"/>
    <w:rsid w:val="006A1657"/>
    <w:rsid w:val="006A1BE6"/>
    <w:rsid w:val="006A2244"/>
    <w:rsid w:val="006A2EBD"/>
    <w:rsid w:val="006A2F7B"/>
    <w:rsid w:val="006A4642"/>
    <w:rsid w:val="006A55FB"/>
    <w:rsid w:val="006A572C"/>
    <w:rsid w:val="006A6321"/>
    <w:rsid w:val="006A653B"/>
    <w:rsid w:val="006A66B0"/>
    <w:rsid w:val="006A6735"/>
    <w:rsid w:val="006A6CFD"/>
    <w:rsid w:val="006A79F4"/>
    <w:rsid w:val="006A7A56"/>
    <w:rsid w:val="006B003F"/>
    <w:rsid w:val="006B04E5"/>
    <w:rsid w:val="006B0708"/>
    <w:rsid w:val="006B0726"/>
    <w:rsid w:val="006B082A"/>
    <w:rsid w:val="006B19AA"/>
    <w:rsid w:val="006B1DAC"/>
    <w:rsid w:val="006B2730"/>
    <w:rsid w:val="006B2F5F"/>
    <w:rsid w:val="006B320A"/>
    <w:rsid w:val="006B4283"/>
    <w:rsid w:val="006B436B"/>
    <w:rsid w:val="006B5381"/>
    <w:rsid w:val="006B56B5"/>
    <w:rsid w:val="006B705F"/>
    <w:rsid w:val="006B7761"/>
    <w:rsid w:val="006B7E3F"/>
    <w:rsid w:val="006B7EA5"/>
    <w:rsid w:val="006C015B"/>
    <w:rsid w:val="006C0E08"/>
    <w:rsid w:val="006C1007"/>
    <w:rsid w:val="006C1DB0"/>
    <w:rsid w:val="006C213F"/>
    <w:rsid w:val="006C278B"/>
    <w:rsid w:val="006C2B95"/>
    <w:rsid w:val="006C3E6D"/>
    <w:rsid w:val="006C3FB8"/>
    <w:rsid w:val="006C4721"/>
    <w:rsid w:val="006C5022"/>
    <w:rsid w:val="006C50DF"/>
    <w:rsid w:val="006C5474"/>
    <w:rsid w:val="006C5585"/>
    <w:rsid w:val="006C67C2"/>
    <w:rsid w:val="006C67E7"/>
    <w:rsid w:val="006C79CC"/>
    <w:rsid w:val="006C7EF7"/>
    <w:rsid w:val="006D0822"/>
    <w:rsid w:val="006D0DC2"/>
    <w:rsid w:val="006D0F02"/>
    <w:rsid w:val="006D10E5"/>
    <w:rsid w:val="006D1385"/>
    <w:rsid w:val="006D1ACF"/>
    <w:rsid w:val="006D1D98"/>
    <w:rsid w:val="006D1FD3"/>
    <w:rsid w:val="006D2883"/>
    <w:rsid w:val="006D3998"/>
    <w:rsid w:val="006D4038"/>
    <w:rsid w:val="006D429C"/>
    <w:rsid w:val="006D46AC"/>
    <w:rsid w:val="006D47F2"/>
    <w:rsid w:val="006D4B74"/>
    <w:rsid w:val="006D53DB"/>
    <w:rsid w:val="006D5889"/>
    <w:rsid w:val="006D6039"/>
    <w:rsid w:val="006D6908"/>
    <w:rsid w:val="006D6B47"/>
    <w:rsid w:val="006D6D77"/>
    <w:rsid w:val="006D77D9"/>
    <w:rsid w:val="006D796A"/>
    <w:rsid w:val="006D7EAD"/>
    <w:rsid w:val="006E068C"/>
    <w:rsid w:val="006E070A"/>
    <w:rsid w:val="006E149E"/>
    <w:rsid w:val="006E2FF2"/>
    <w:rsid w:val="006E4A16"/>
    <w:rsid w:val="006E515C"/>
    <w:rsid w:val="006E67A8"/>
    <w:rsid w:val="006E6937"/>
    <w:rsid w:val="006E74A8"/>
    <w:rsid w:val="006E7AD5"/>
    <w:rsid w:val="006F0703"/>
    <w:rsid w:val="006F0DD5"/>
    <w:rsid w:val="006F1041"/>
    <w:rsid w:val="006F1C14"/>
    <w:rsid w:val="006F1FA3"/>
    <w:rsid w:val="006F3291"/>
    <w:rsid w:val="006F3695"/>
    <w:rsid w:val="006F3CF3"/>
    <w:rsid w:val="006F3D75"/>
    <w:rsid w:val="006F583C"/>
    <w:rsid w:val="006F5A3F"/>
    <w:rsid w:val="006F5A8A"/>
    <w:rsid w:val="006F5A94"/>
    <w:rsid w:val="006F5D10"/>
    <w:rsid w:val="006F621A"/>
    <w:rsid w:val="006F6EFE"/>
    <w:rsid w:val="006F7589"/>
    <w:rsid w:val="00700F94"/>
    <w:rsid w:val="007012FE"/>
    <w:rsid w:val="00701827"/>
    <w:rsid w:val="007032CD"/>
    <w:rsid w:val="00703DF8"/>
    <w:rsid w:val="00703E28"/>
    <w:rsid w:val="00705647"/>
    <w:rsid w:val="00707ED9"/>
    <w:rsid w:val="00707EF8"/>
    <w:rsid w:val="00710692"/>
    <w:rsid w:val="00710A12"/>
    <w:rsid w:val="0071113F"/>
    <w:rsid w:val="007112A1"/>
    <w:rsid w:val="00711314"/>
    <w:rsid w:val="00711EB6"/>
    <w:rsid w:val="007120E6"/>
    <w:rsid w:val="00712DAB"/>
    <w:rsid w:val="00713A17"/>
    <w:rsid w:val="00713A57"/>
    <w:rsid w:val="007145E4"/>
    <w:rsid w:val="00714912"/>
    <w:rsid w:val="007153C4"/>
    <w:rsid w:val="00715767"/>
    <w:rsid w:val="00715E1F"/>
    <w:rsid w:val="00716269"/>
    <w:rsid w:val="007164FD"/>
    <w:rsid w:val="00716B5B"/>
    <w:rsid w:val="00716D1E"/>
    <w:rsid w:val="00717F62"/>
    <w:rsid w:val="00717FC0"/>
    <w:rsid w:val="007201D5"/>
    <w:rsid w:val="00720554"/>
    <w:rsid w:val="00720F07"/>
    <w:rsid w:val="007231B9"/>
    <w:rsid w:val="0072359B"/>
    <w:rsid w:val="00723B7D"/>
    <w:rsid w:val="00723E8A"/>
    <w:rsid w:val="00724295"/>
    <w:rsid w:val="00724489"/>
    <w:rsid w:val="007246C5"/>
    <w:rsid w:val="007255D2"/>
    <w:rsid w:val="007256B3"/>
    <w:rsid w:val="00726D37"/>
    <w:rsid w:val="007275F1"/>
    <w:rsid w:val="007278AF"/>
    <w:rsid w:val="00727B52"/>
    <w:rsid w:val="007302EA"/>
    <w:rsid w:val="0073061D"/>
    <w:rsid w:val="00730BA4"/>
    <w:rsid w:val="00731C50"/>
    <w:rsid w:val="0073200C"/>
    <w:rsid w:val="007321B6"/>
    <w:rsid w:val="007324C1"/>
    <w:rsid w:val="00733F71"/>
    <w:rsid w:val="00734868"/>
    <w:rsid w:val="0073505A"/>
    <w:rsid w:val="00735B86"/>
    <w:rsid w:val="00736415"/>
    <w:rsid w:val="0073674E"/>
    <w:rsid w:val="00736776"/>
    <w:rsid w:val="00736B35"/>
    <w:rsid w:val="00736CA0"/>
    <w:rsid w:val="00736E91"/>
    <w:rsid w:val="0073746D"/>
    <w:rsid w:val="00741880"/>
    <w:rsid w:val="00741BED"/>
    <w:rsid w:val="007424BE"/>
    <w:rsid w:val="00742EB7"/>
    <w:rsid w:val="007437B9"/>
    <w:rsid w:val="00743C86"/>
    <w:rsid w:val="00743E53"/>
    <w:rsid w:val="00744900"/>
    <w:rsid w:val="007450A1"/>
    <w:rsid w:val="00745464"/>
    <w:rsid w:val="007454DB"/>
    <w:rsid w:val="00745C7F"/>
    <w:rsid w:val="00747C6B"/>
    <w:rsid w:val="00751866"/>
    <w:rsid w:val="00752367"/>
    <w:rsid w:val="0075244E"/>
    <w:rsid w:val="00753CBB"/>
    <w:rsid w:val="00754196"/>
    <w:rsid w:val="00754486"/>
    <w:rsid w:val="007552F2"/>
    <w:rsid w:val="00755EF4"/>
    <w:rsid w:val="00756725"/>
    <w:rsid w:val="00756787"/>
    <w:rsid w:val="0075679E"/>
    <w:rsid w:val="00756F62"/>
    <w:rsid w:val="007570F2"/>
    <w:rsid w:val="00757AB2"/>
    <w:rsid w:val="007613FD"/>
    <w:rsid w:val="007616B4"/>
    <w:rsid w:val="007616EF"/>
    <w:rsid w:val="00761CE9"/>
    <w:rsid w:val="00761CF1"/>
    <w:rsid w:val="00762507"/>
    <w:rsid w:val="0076302C"/>
    <w:rsid w:val="00764567"/>
    <w:rsid w:val="00764E66"/>
    <w:rsid w:val="007657EC"/>
    <w:rsid w:val="007659B1"/>
    <w:rsid w:val="00766CD2"/>
    <w:rsid w:val="00766E27"/>
    <w:rsid w:val="00766E35"/>
    <w:rsid w:val="00766ECC"/>
    <w:rsid w:val="007676B7"/>
    <w:rsid w:val="007677AE"/>
    <w:rsid w:val="007704F6"/>
    <w:rsid w:val="00770720"/>
    <w:rsid w:val="007707EA"/>
    <w:rsid w:val="00770CED"/>
    <w:rsid w:val="00771AFC"/>
    <w:rsid w:val="00771C9C"/>
    <w:rsid w:val="00772C3B"/>
    <w:rsid w:val="00773757"/>
    <w:rsid w:val="00773EAF"/>
    <w:rsid w:val="00773F1C"/>
    <w:rsid w:val="00773F5C"/>
    <w:rsid w:val="00774058"/>
    <w:rsid w:val="00776D0E"/>
    <w:rsid w:val="00776DC8"/>
    <w:rsid w:val="007801AD"/>
    <w:rsid w:val="00780321"/>
    <w:rsid w:val="007818F4"/>
    <w:rsid w:val="00782D21"/>
    <w:rsid w:val="00782DAC"/>
    <w:rsid w:val="007832EA"/>
    <w:rsid w:val="007837C9"/>
    <w:rsid w:val="00783BB2"/>
    <w:rsid w:val="00784386"/>
    <w:rsid w:val="0078593C"/>
    <w:rsid w:val="00786540"/>
    <w:rsid w:val="00787698"/>
    <w:rsid w:val="0078788B"/>
    <w:rsid w:val="00787CC6"/>
    <w:rsid w:val="00790623"/>
    <w:rsid w:val="00790723"/>
    <w:rsid w:val="007908EA"/>
    <w:rsid w:val="0079128F"/>
    <w:rsid w:val="00791AEF"/>
    <w:rsid w:val="007922D2"/>
    <w:rsid w:val="00792E35"/>
    <w:rsid w:val="00793F53"/>
    <w:rsid w:val="007941A9"/>
    <w:rsid w:val="00795AA1"/>
    <w:rsid w:val="00795B57"/>
    <w:rsid w:val="0079619E"/>
    <w:rsid w:val="00797022"/>
    <w:rsid w:val="00797941"/>
    <w:rsid w:val="00797969"/>
    <w:rsid w:val="007A0162"/>
    <w:rsid w:val="007A0240"/>
    <w:rsid w:val="007A0AD6"/>
    <w:rsid w:val="007A0B82"/>
    <w:rsid w:val="007A0BCC"/>
    <w:rsid w:val="007A0D31"/>
    <w:rsid w:val="007A21A5"/>
    <w:rsid w:val="007A2203"/>
    <w:rsid w:val="007A27AD"/>
    <w:rsid w:val="007A2D17"/>
    <w:rsid w:val="007A2D36"/>
    <w:rsid w:val="007A3D1A"/>
    <w:rsid w:val="007A3DCE"/>
    <w:rsid w:val="007A4515"/>
    <w:rsid w:val="007A4A30"/>
    <w:rsid w:val="007A5125"/>
    <w:rsid w:val="007A578F"/>
    <w:rsid w:val="007A5DE5"/>
    <w:rsid w:val="007A75E3"/>
    <w:rsid w:val="007A7BEB"/>
    <w:rsid w:val="007B21FF"/>
    <w:rsid w:val="007B22FE"/>
    <w:rsid w:val="007B24E6"/>
    <w:rsid w:val="007B288F"/>
    <w:rsid w:val="007B2C8F"/>
    <w:rsid w:val="007B30E0"/>
    <w:rsid w:val="007B33A6"/>
    <w:rsid w:val="007B379E"/>
    <w:rsid w:val="007B3B25"/>
    <w:rsid w:val="007B5243"/>
    <w:rsid w:val="007B7D27"/>
    <w:rsid w:val="007B7EC8"/>
    <w:rsid w:val="007C011D"/>
    <w:rsid w:val="007C0C8B"/>
    <w:rsid w:val="007C0D7C"/>
    <w:rsid w:val="007C1A0B"/>
    <w:rsid w:val="007C201D"/>
    <w:rsid w:val="007C202E"/>
    <w:rsid w:val="007C2B0D"/>
    <w:rsid w:val="007C301D"/>
    <w:rsid w:val="007C359C"/>
    <w:rsid w:val="007C5643"/>
    <w:rsid w:val="007C591E"/>
    <w:rsid w:val="007C65BC"/>
    <w:rsid w:val="007C6704"/>
    <w:rsid w:val="007C67DF"/>
    <w:rsid w:val="007C7122"/>
    <w:rsid w:val="007C7643"/>
    <w:rsid w:val="007D0719"/>
    <w:rsid w:val="007D1256"/>
    <w:rsid w:val="007D181E"/>
    <w:rsid w:val="007D1EF7"/>
    <w:rsid w:val="007D2014"/>
    <w:rsid w:val="007D231D"/>
    <w:rsid w:val="007D3773"/>
    <w:rsid w:val="007D3A96"/>
    <w:rsid w:val="007D4157"/>
    <w:rsid w:val="007D47F4"/>
    <w:rsid w:val="007D4A4E"/>
    <w:rsid w:val="007D5285"/>
    <w:rsid w:val="007D5456"/>
    <w:rsid w:val="007D6987"/>
    <w:rsid w:val="007D6CF4"/>
    <w:rsid w:val="007D7856"/>
    <w:rsid w:val="007D7D63"/>
    <w:rsid w:val="007D7E20"/>
    <w:rsid w:val="007E0268"/>
    <w:rsid w:val="007E03D4"/>
    <w:rsid w:val="007E0724"/>
    <w:rsid w:val="007E0DB8"/>
    <w:rsid w:val="007E0F66"/>
    <w:rsid w:val="007E16F2"/>
    <w:rsid w:val="007E1761"/>
    <w:rsid w:val="007E2E11"/>
    <w:rsid w:val="007E31A0"/>
    <w:rsid w:val="007E3858"/>
    <w:rsid w:val="007E54F0"/>
    <w:rsid w:val="007E5808"/>
    <w:rsid w:val="007E6925"/>
    <w:rsid w:val="007E729B"/>
    <w:rsid w:val="007E7CF4"/>
    <w:rsid w:val="007E7E32"/>
    <w:rsid w:val="007E7E72"/>
    <w:rsid w:val="007E7F1D"/>
    <w:rsid w:val="007F00C5"/>
    <w:rsid w:val="007F0213"/>
    <w:rsid w:val="007F0A5A"/>
    <w:rsid w:val="007F1969"/>
    <w:rsid w:val="007F1B41"/>
    <w:rsid w:val="007F22E5"/>
    <w:rsid w:val="007F29F7"/>
    <w:rsid w:val="007F309C"/>
    <w:rsid w:val="007F4091"/>
    <w:rsid w:val="007F4224"/>
    <w:rsid w:val="007F5436"/>
    <w:rsid w:val="007F636A"/>
    <w:rsid w:val="007F6560"/>
    <w:rsid w:val="007F6581"/>
    <w:rsid w:val="007F712F"/>
    <w:rsid w:val="007F742E"/>
    <w:rsid w:val="007F7BCF"/>
    <w:rsid w:val="007F7FD2"/>
    <w:rsid w:val="00800742"/>
    <w:rsid w:val="00800832"/>
    <w:rsid w:val="00800A63"/>
    <w:rsid w:val="00801761"/>
    <w:rsid w:val="00801F27"/>
    <w:rsid w:val="00802597"/>
    <w:rsid w:val="00802FAF"/>
    <w:rsid w:val="008033E3"/>
    <w:rsid w:val="00803428"/>
    <w:rsid w:val="00803BEC"/>
    <w:rsid w:val="00803E23"/>
    <w:rsid w:val="00804065"/>
    <w:rsid w:val="00804164"/>
    <w:rsid w:val="0080460D"/>
    <w:rsid w:val="008047EB"/>
    <w:rsid w:val="00804C01"/>
    <w:rsid w:val="008051ED"/>
    <w:rsid w:val="008053F0"/>
    <w:rsid w:val="00805AD7"/>
    <w:rsid w:val="00805B0A"/>
    <w:rsid w:val="00806A73"/>
    <w:rsid w:val="008077D1"/>
    <w:rsid w:val="00810311"/>
    <w:rsid w:val="00810763"/>
    <w:rsid w:val="00810D16"/>
    <w:rsid w:val="008110F7"/>
    <w:rsid w:val="00811EA5"/>
    <w:rsid w:val="008129F5"/>
    <w:rsid w:val="00812FD6"/>
    <w:rsid w:val="00813198"/>
    <w:rsid w:val="00815D7B"/>
    <w:rsid w:val="008163B3"/>
    <w:rsid w:val="008164C0"/>
    <w:rsid w:val="0081726A"/>
    <w:rsid w:val="008172F9"/>
    <w:rsid w:val="00817BF5"/>
    <w:rsid w:val="00817F41"/>
    <w:rsid w:val="008200FD"/>
    <w:rsid w:val="0082012E"/>
    <w:rsid w:val="00820DC2"/>
    <w:rsid w:val="00821897"/>
    <w:rsid w:val="00821AC3"/>
    <w:rsid w:val="00822273"/>
    <w:rsid w:val="00822689"/>
    <w:rsid w:val="00822796"/>
    <w:rsid w:val="00822B6B"/>
    <w:rsid w:val="008235E2"/>
    <w:rsid w:val="00823EA1"/>
    <w:rsid w:val="008247F2"/>
    <w:rsid w:val="00824A28"/>
    <w:rsid w:val="00825567"/>
    <w:rsid w:val="008257C1"/>
    <w:rsid w:val="008267AB"/>
    <w:rsid w:val="00826B24"/>
    <w:rsid w:val="008278CF"/>
    <w:rsid w:val="00832416"/>
    <w:rsid w:val="00833383"/>
    <w:rsid w:val="008335FD"/>
    <w:rsid w:val="00833878"/>
    <w:rsid w:val="008346AD"/>
    <w:rsid w:val="00834F00"/>
    <w:rsid w:val="008354B7"/>
    <w:rsid w:val="008356E6"/>
    <w:rsid w:val="00835B95"/>
    <w:rsid w:val="00836B68"/>
    <w:rsid w:val="00837768"/>
    <w:rsid w:val="008403A7"/>
    <w:rsid w:val="00840757"/>
    <w:rsid w:val="008408CF"/>
    <w:rsid w:val="00840C6C"/>
    <w:rsid w:val="008419F4"/>
    <w:rsid w:val="00841A7A"/>
    <w:rsid w:val="00842E76"/>
    <w:rsid w:val="008438ED"/>
    <w:rsid w:val="008445ED"/>
    <w:rsid w:val="008449B3"/>
    <w:rsid w:val="008459A8"/>
    <w:rsid w:val="00845B34"/>
    <w:rsid w:val="00845CB2"/>
    <w:rsid w:val="00845D30"/>
    <w:rsid w:val="00845E8A"/>
    <w:rsid w:val="0084677E"/>
    <w:rsid w:val="00846878"/>
    <w:rsid w:val="00846F8B"/>
    <w:rsid w:val="00847363"/>
    <w:rsid w:val="008476F3"/>
    <w:rsid w:val="0084776F"/>
    <w:rsid w:val="00847D09"/>
    <w:rsid w:val="00850DDE"/>
    <w:rsid w:val="008515A7"/>
    <w:rsid w:val="00851ACE"/>
    <w:rsid w:val="00851E25"/>
    <w:rsid w:val="008520F0"/>
    <w:rsid w:val="0085276B"/>
    <w:rsid w:val="00852F74"/>
    <w:rsid w:val="00853062"/>
    <w:rsid w:val="00853344"/>
    <w:rsid w:val="008546F6"/>
    <w:rsid w:val="00855488"/>
    <w:rsid w:val="00855F62"/>
    <w:rsid w:val="0085601C"/>
    <w:rsid w:val="008573D8"/>
    <w:rsid w:val="00857DEC"/>
    <w:rsid w:val="00860581"/>
    <w:rsid w:val="00860DB9"/>
    <w:rsid w:val="00860E46"/>
    <w:rsid w:val="00861093"/>
    <w:rsid w:val="00862682"/>
    <w:rsid w:val="00862AC9"/>
    <w:rsid w:val="00862E97"/>
    <w:rsid w:val="00862FF0"/>
    <w:rsid w:val="00863832"/>
    <w:rsid w:val="00864612"/>
    <w:rsid w:val="0086471A"/>
    <w:rsid w:val="008647F9"/>
    <w:rsid w:val="00864899"/>
    <w:rsid w:val="008649EE"/>
    <w:rsid w:val="00864BAE"/>
    <w:rsid w:val="008650C9"/>
    <w:rsid w:val="00865601"/>
    <w:rsid w:val="00865B13"/>
    <w:rsid w:val="00865DC9"/>
    <w:rsid w:val="008665A7"/>
    <w:rsid w:val="008668F1"/>
    <w:rsid w:val="00866D55"/>
    <w:rsid w:val="0086721D"/>
    <w:rsid w:val="00867A6C"/>
    <w:rsid w:val="00870929"/>
    <w:rsid w:val="00870B87"/>
    <w:rsid w:val="00871865"/>
    <w:rsid w:val="00871D72"/>
    <w:rsid w:val="0087257E"/>
    <w:rsid w:val="008726F5"/>
    <w:rsid w:val="0087334D"/>
    <w:rsid w:val="008741C5"/>
    <w:rsid w:val="008745C2"/>
    <w:rsid w:val="008746B3"/>
    <w:rsid w:val="0087528A"/>
    <w:rsid w:val="0087539F"/>
    <w:rsid w:val="008754EE"/>
    <w:rsid w:val="0087643E"/>
    <w:rsid w:val="00876DE7"/>
    <w:rsid w:val="00877372"/>
    <w:rsid w:val="008804AC"/>
    <w:rsid w:val="00881009"/>
    <w:rsid w:val="00881AC2"/>
    <w:rsid w:val="00881DF3"/>
    <w:rsid w:val="008826C5"/>
    <w:rsid w:val="00882ACA"/>
    <w:rsid w:val="008837C6"/>
    <w:rsid w:val="0088420E"/>
    <w:rsid w:val="00884553"/>
    <w:rsid w:val="00885E59"/>
    <w:rsid w:val="00886461"/>
    <w:rsid w:val="00890332"/>
    <w:rsid w:val="00890367"/>
    <w:rsid w:val="00890461"/>
    <w:rsid w:val="00890A2C"/>
    <w:rsid w:val="00890AC8"/>
    <w:rsid w:val="008913A4"/>
    <w:rsid w:val="0089303B"/>
    <w:rsid w:val="008937EB"/>
    <w:rsid w:val="008938FF"/>
    <w:rsid w:val="00893E1E"/>
    <w:rsid w:val="0089437D"/>
    <w:rsid w:val="0089455D"/>
    <w:rsid w:val="00894875"/>
    <w:rsid w:val="00895215"/>
    <w:rsid w:val="00895A3C"/>
    <w:rsid w:val="00895DF1"/>
    <w:rsid w:val="00896DE1"/>
    <w:rsid w:val="00896E31"/>
    <w:rsid w:val="00897BF5"/>
    <w:rsid w:val="00897CEF"/>
    <w:rsid w:val="008A0D64"/>
    <w:rsid w:val="008A1456"/>
    <w:rsid w:val="008A20AA"/>
    <w:rsid w:val="008A2BBF"/>
    <w:rsid w:val="008A2E01"/>
    <w:rsid w:val="008A32D4"/>
    <w:rsid w:val="008A3949"/>
    <w:rsid w:val="008A43A3"/>
    <w:rsid w:val="008A443E"/>
    <w:rsid w:val="008A4784"/>
    <w:rsid w:val="008A47F9"/>
    <w:rsid w:val="008A6096"/>
    <w:rsid w:val="008A632B"/>
    <w:rsid w:val="008A6D9A"/>
    <w:rsid w:val="008A7127"/>
    <w:rsid w:val="008A7390"/>
    <w:rsid w:val="008A75F3"/>
    <w:rsid w:val="008B0B9C"/>
    <w:rsid w:val="008B1677"/>
    <w:rsid w:val="008B175D"/>
    <w:rsid w:val="008B181C"/>
    <w:rsid w:val="008B3DCE"/>
    <w:rsid w:val="008B3EEB"/>
    <w:rsid w:val="008B3EEC"/>
    <w:rsid w:val="008B4E19"/>
    <w:rsid w:val="008B5425"/>
    <w:rsid w:val="008B5874"/>
    <w:rsid w:val="008B5C5F"/>
    <w:rsid w:val="008B6198"/>
    <w:rsid w:val="008B6C27"/>
    <w:rsid w:val="008B7423"/>
    <w:rsid w:val="008B7C34"/>
    <w:rsid w:val="008C0063"/>
    <w:rsid w:val="008C0B6A"/>
    <w:rsid w:val="008C134F"/>
    <w:rsid w:val="008C32CB"/>
    <w:rsid w:val="008C3734"/>
    <w:rsid w:val="008C49A4"/>
    <w:rsid w:val="008C59B9"/>
    <w:rsid w:val="008C6271"/>
    <w:rsid w:val="008C6EF0"/>
    <w:rsid w:val="008C75BD"/>
    <w:rsid w:val="008C7894"/>
    <w:rsid w:val="008C7CCB"/>
    <w:rsid w:val="008D00AF"/>
    <w:rsid w:val="008D0649"/>
    <w:rsid w:val="008D0DE9"/>
    <w:rsid w:val="008D1769"/>
    <w:rsid w:val="008D1BE0"/>
    <w:rsid w:val="008D1C7D"/>
    <w:rsid w:val="008D1C83"/>
    <w:rsid w:val="008D2494"/>
    <w:rsid w:val="008D2B4C"/>
    <w:rsid w:val="008D2C67"/>
    <w:rsid w:val="008D34EB"/>
    <w:rsid w:val="008D49DB"/>
    <w:rsid w:val="008D5236"/>
    <w:rsid w:val="008D53DD"/>
    <w:rsid w:val="008D754A"/>
    <w:rsid w:val="008D7B21"/>
    <w:rsid w:val="008D7D72"/>
    <w:rsid w:val="008D7F72"/>
    <w:rsid w:val="008E03F3"/>
    <w:rsid w:val="008E06D1"/>
    <w:rsid w:val="008E0A55"/>
    <w:rsid w:val="008E0B46"/>
    <w:rsid w:val="008E0B88"/>
    <w:rsid w:val="008E0F18"/>
    <w:rsid w:val="008E1037"/>
    <w:rsid w:val="008E10EF"/>
    <w:rsid w:val="008E1146"/>
    <w:rsid w:val="008E18A1"/>
    <w:rsid w:val="008E27F2"/>
    <w:rsid w:val="008E3760"/>
    <w:rsid w:val="008E37A2"/>
    <w:rsid w:val="008E3C1E"/>
    <w:rsid w:val="008E3FD2"/>
    <w:rsid w:val="008E53A0"/>
    <w:rsid w:val="008E5540"/>
    <w:rsid w:val="008E6FB4"/>
    <w:rsid w:val="008E73A6"/>
    <w:rsid w:val="008E7996"/>
    <w:rsid w:val="008E7E84"/>
    <w:rsid w:val="008F0459"/>
    <w:rsid w:val="008F1F64"/>
    <w:rsid w:val="008F356A"/>
    <w:rsid w:val="008F369A"/>
    <w:rsid w:val="008F3BC1"/>
    <w:rsid w:val="008F4227"/>
    <w:rsid w:val="008F5B22"/>
    <w:rsid w:val="008F609F"/>
    <w:rsid w:val="008F6AA7"/>
    <w:rsid w:val="008F6D0D"/>
    <w:rsid w:val="008F7025"/>
    <w:rsid w:val="008F7072"/>
    <w:rsid w:val="008F7464"/>
    <w:rsid w:val="008F7B63"/>
    <w:rsid w:val="0090081B"/>
    <w:rsid w:val="00901202"/>
    <w:rsid w:val="00901DFA"/>
    <w:rsid w:val="00901FED"/>
    <w:rsid w:val="0090209B"/>
    <w:rsid w:val="0090240E"/>
    <w:rsid w:val="009024A1"/>
    <w:rsid w:val="009038F2"/>
    <w:rsid w:val="00903E68"/>
    <w:rsid w:val="00904579"/>
    <w:rsid w:val="00904CE5"/>
    <w:rsid w:val="00905625"/>
    <w:rsid w:val="0090643D"/>
    <w:rsid w:val="0090688F"/>
    <w:rsid w:val="00907561"/>
    <w:rsid w:val="00907ECB"/>
    <w:rsid w:val="00910075"/>
    <w:rsid w:val="00911073"/>
    <w:rsid w:val="00911F91"/>
    <w:rsid w:val="00911FD8"/>
    <w:rsid w:val="009123F7"/>
    <w:rsid w:val="009134E0"/>
    <w:rsid w:val="00913BCD"/>
    <w:rsid w:val="00913E3E"/>
    <w:rsid w:val="00913FB5"/>
    <w:rsid w:val="009143AE"/>
    <w:rsid w:val="009149A5"/>
    <w:rsid w:val="009149C5"/>
    <w:rsid w:val="009150B2"/>
    <w:rsid w:val="009159EE"/>
    <w:rsid w:val="0091648A"/>
    <w:rsid w:val="00916C75"/>
    <w:rsid w:val="00917062"/>
    <w:rsid w:val="00917875"/>
    <w:rsid w:val="00917A4A"/>
    <w:rsid w:val="0092041D"/>
    <w:rsid w:val="00920971"/>
    <w:rsid w:val="009222D3"/>
    <w:rsid w:val="00922355"/>
    <w:rsid w:val="0092244D"/>
    <w:rsid w:val="00922452"/>
    <w:rsid w:val="00922A40"/>
    <w:rsid w:val="00922AED"/>
    <w:rsid w:val="00922C04"/>
    <w:rsid w:val="00923429"/>
    <w:rsid w:val="0092378B"/>
    <w:rsid w:val="009238DE"/>
    <w:rsid w:val="00924005"/>
    <w:rsid w:val="009240F8"/>
    <w:rsid w:val="0092457C"/>
    <w:rsid w:val="00924840"/>
    <w:rsid w:val="00924DC7"/>
    <w:rsid w:val="009256B4"/>
    <w:rsid w:val="00926472"/>
    <w:rsid w:val="0092719E"/>
    <w:rsid w:val="009301D5"/>
    <w:rsid w:val="00930377"/>
    <w:rsid w:val="009304E0"/>
    <w:rsid w:val="00930EB7"/>
    <w:rsid w:val="00932428"/>
    <w:rsid w:val="00932640"/>
    <w:rsid w:val="00932667"/>
    <w:rsid w:val="009326EF"/>
    <w:rsid w:val="0093294A"/>
    <w:rsid w:val="009329FE"/>
    <w:rsid w:val="009333C4"/>
    <w:rsid w:val="0093347D"/>
    <w:rsid w:val="00933D7D"/>
    <w:rsid w:val="00934965"/>
    <w:rsid w:val="009356C8"/>
    <w:rsid w:val="00935864"/>
    <w:rsid w:val="00935C2B"/>
    <w:rsid w:val="00935ED6"/>
    <w:rsid w:val="00936A57"/>
    <w:rsid w:val="009371C6"/>
    <w:rsid w:val="009373E8"/>
    <w:rsid w:val="00937B65"/>
    <w:rsid w:val="00937B90"/>
    <w:rsid w:val="00937EA6"/>
    <w:rsid w:val="00937EF1"/>
    <w:rsid w:val="00941090"/>
    <w:rsid w:val="00941879"/>
    <w:rsid w:val="009422FB"/>
    <w:rsid w:val="0094239C"/>
    <w:rsid w:val="009428CF"/>
    <w:rsid w:val="009432D9"/>
    <w:rsid w:val="00943D7E"/>
    <w:rsid w:val="0094405A"/>
    <w:rsid w:val="00944509"/>
    <w:rsid w:val="0094461A"/>
    <w:rsid w:val="00944CAA"/>
    <w:rsid w:val="009457D8"/>
    <w:rsid w:val="00945957"/>
    <w:rsid w:val="00945DFD"/>
    <w:rsid w:val="009462E0"/>
    <w:rsid w:val="0094644B"/>
    <w:rsid w:val="0094725F"/>
    <w:rsid w:val="00950CE6"/>
    <w:rsid w:val="00950FAA"/>
    <w:rsid w:val="009510E0"/>
    <w:rsid w:val="00951CB9"/>
    <w:rsid w:val="00952058"/>
    <w:rsid w:val="00952C2E"/>
    <w:rsid w:val="00952F0A"/>
    <w:rsid w:val="00953540"/>
    <w:rsid w:val="00953563"/>
    <w:rsid w:val="009535A2"/>
    <w:rsid w:val="00953B9E"/>
    <w:rsid w:val="00953C27"/>
    <w:rsid w:val="00953F40"/>
    <w:rsid w:val="0095411F"/>
    <w:rsid w:val="009543F9"/>
    <w:rsid w:val="00955AAF"/>
    <w:rsid w:val="0095617F"/>
    <w:rsid w:val="00956ABF"/>
    <w:rsid w:val="00956C00"/>
    <w:rsid w:val="00957132"/>
    <w:rsid w:val="009575AB"/>
    <w:rsid w:val="00957644"/>
    <w:rsid w:val="00957F7E"/>
    <w:rsid w:val="009603DE"/>
    <w:rsid w:val="00960F4F"/>
    <w:rsid w:val="009610DE"/>
    <w:rsid w:val="009611F4"/>
    <w:rsid w:val="00961225"/>
    <w:rsid w:val="00962507"/>
    <w:rsid w:val="00962DD5"/>
    <w:rsid w:val="0096303E"/>
    <w:rsid w:val="009638F7"/>
    <w:rsid w:val="0096547D"/>
    <w:rsid w:val="00965637"/>
    <w:rsid w:val="0096564E"/>
    <w:rsid w:val="00966DF8"/>
    <w:rsid w:val="009677DD"/>
    <w:rsid w:val="00967873"/>
    <w:rsid w:val="0096792C"/>
    <w:rsid w:val="00970047"/>
    <w:rsid w:val="00970531"/>
    <w:rsid w:val="00970A1A"/>
    <w:rsid w:val="00971519"/>
    <w:rsid w:val="0097176B"/>
    <w:rsid w:val="00971A08"/>
    <w:rsid w:val="00972BFF"/>
    <w:rsid w:val="00973170"/>
    <w:rsid w:val="009738BC"/>
    <w:rsid w:val="00974E95"/>
    <w:rsid w:val="00974EAE"/>
    <w:rsid w:val="00975598"/>
    <w:rsid w:val="009759F4"/>
    <w:rsid w:val="0097625A"/>
    <w:rsid w:val="00976974"/>
    <w:rsid w:val="00976F2B"/>
    <w:rsid w:val="00977126"/>
    <w:rsid w:val="009771D8"/>
    <w:rsid w:val="009774F8"/>
    <w:rsid w:val="00977EE7"/>
    <w:rsid w:val="00980299"/>
    <w:rsid w:val="0098033D"/>
    <w:rsid w:val="009817F8"/>
    <w:rsid w:val="00981AE4"/>
    <w:rsid w:val="00982230"/>
    <w:rsid w:val="00982348"/>
    <w:rsid w:val="00982486"/>
    <w:rsid w:val="0098261E"/>
    <w:rsid w:val="00982D93"/>
    <w:rsid w:val="00982E95"/>
    <w:rsid w:val="00983132"/>
    <w:rsid w:val="0098472A"/>
    <w:rsid w:val="00984E8C"/>
    <w:rsid w:val="0098525A"/>
    <w:rsid w:val="009861DC"/>
    <w:rsid w:val="009868CC"/>
    <w:rsid w:val="00987D99"/>
    <w:rsid w:val="0099138B"/>
    <w:rsid w:val="009915C6"/>
    <w:rsid w:val="00991731"/>
    <w:rsid w:val="00991954"/>
    <w:rsid w:val="00991D81"/>
    <w:rsid w:val="00991DE5"/>
    <w:rsid w:val="00992435"/>
    <w:rsid w:val="009925B1"/>
    <w:rsid w:val="009939F9"/>
    <w:rsid w:val="00994630"/>
    <w:rsid w:val="009949C6"/>
    <w:rsid w:val="0099571D"/>
    <w:rsid w:val="00996426"/>
    <w:rsid w:val="009966E1"/>
    <w:rsid w:val="0099720A"/>
    <w:rsid w:val="009978BF"/>
    <w:rsid w:val="009A0497"/>
    <w:rsid w:val="009A26C3"/>
    <w:rsid w:val="009A2979"/>
    <w:rsid w:val="009A3788"/>
    <w:rsid w:val="009A3800"/>
    <w:rsid w:val="009A3FE1"/>
    <w:rsid w:val="009A49FE"/>
    <w:rsid w:val="009A4B9F"/>
    <w:rsid w:val="009A4FF7"/>
    <w:rsid w:val="009A509F"/>
    <w:rsid w:val="009A5954"/>
    <w:rsid w:val="009A7713"/>
    <w:rsid w:val="009A785A"/>
    <w:rsid w:val="009B0959"/>
    <w:rsid w:val="009B0A54"/>
    <w:rsid w:val="009B0AD4"/>
    <w:rsid w:val="009B0CCE"/>
    <w:rsid w:val="009B1360"/>
    <w:rsid w:val="009B1F27"/>
    <w:rsid w:val="009B1FA0"/>
    <w:rsid w:val="009B34E3"/>
    <w:rsid w:val="009B382B"/>
    <w:rsid w:val="009B4010"/>
    <w:rsid w:val="009B4793"/>
    <w:rsid w:val="009B6052"/>
    <w:rsid w:val="009B61F5"/>
    <w:rsid w:val="009B67F7"/>
    <w:rsid w:val="009B7015"/>
    <w:rsid w:val="009B7114"/>
    <w:rsid w:val="009B718D"/>
    <w:rsid w:val="009B77B8"/>
    <w:rsid w:val="009B7C0B"/>
    <w:rsid w:val="009C0070"/>
    <w:rsid w:val="009C15F8"/>
    <w:rsid w:val="009C19D0"/>
    <w:rsid w:val="009C2D9C"/>
    <w:rsid w:val="009C30B8"/>
    <w:rsid w:val="009C3D71"/>
    <w:rsid w:val="009C3E21"/>
    <w:rsid w:val="009C4652"/>
    <w:rsid w:val="009C5E8E"/>
    <w:rsid w:val="009C6B04"/>
    <w:rsid w:val="009C6DE5"/>
    <w:rsid w:val="009C7119"/>
    <w:rsid w:val="009C7B70"/>
    <w:rsid w:val="009C7CCF"/>
    <w:rsid w:val="009D04C1"/>
    <w:rsid w:val="009D09ED"/>
    <w:rsid w:val="009D0FF6"/>
    <w:rsid w:val="009D1931"/>
    <w:rsid w:val="009D2C38"/>
    <w:rsid w:val="009D33F3"/>
    <w:rsid w:val="009D3636"/>
    <w:rsid w:val="009D3A78"/>
    <w:rsid w:val="009D49AF"/>
    <w:rsid w:val="009D5628"/>
    <w:rsid w:val="009D57BB"/>
    <w:rsid w:val="009D695D"/>
    <w:rsid w:val="009D7BB8"/>
    <w:rsid w:val="009D7C36"/>
    <w:rsid w:val="009E0417"/>
    <w:rsid w:val="009E11CF"/>
    <w:rsid w:val="009E1357"/>
    <w:rsid w:val="009E3263"/>
    <w:rsid w:val="009E3B2E"/>
    <w:rsid w:val="009E3D7C"/>
    <w:rsid w:val="009E41F7"/>
    <w:rsid w:val="009E42CA"/>
    <w:rsid w:val="009E4445"/>
    <w:rsid w:val="009E5102"/>
    <w:rsid w:val="009E5BCC"/>
    <w:rsid w:val="009E6206"/>
    <w:rsid w:val="009E6342"/>
    <w:rsid w:val="009E639A"/>
    <w:rsid w:val="009E686A"/>
    <w:rsid w:val="009E772B"/>
    <w:rsid w:val="009F03DA"/>
    <w:rsid w:val="009F0FBE"/>
    <w:rsid w:val="009F170F"/>
    <w:rsid w:val="009F1971"/>
    <w:rsid w:val="009F2589"/>
    <w:rsid w:val="009F2E1A"/>
    <w:rsid w:val="009F2F8E"/>
    <w:rsid w:val="009F3935"/>
    <w:rsid w:val="009F491C"/>
    <w:rsid w:val="009F4EB4"/>
    <w:rsid w:val="009F6810"/>
    <w:rsid w:val="009F6F75"/>
    <w:rsid w:val="009F7383"/>
    <w:rsid w:val="009F74C8"/>
    <w:rsid w:val="009F7522"/>
    <w:rsid w:val="009F7BB6"/>
    <w:rsid w:val="009F7E93"/>
    <w:rsid w:val="00A00146"/>
    <w:rsid w:val="00A01030"/>
    <w:rsid w:val="00A011C8"/>
    <w:rsid w:val="00A019B1"/>
    <w:rsid w:val="00A02B93"/>
    <w:rsid w:val="00A032B0"/>
    <w:rsid w:val="00A0337C"/>
    <w:rsid w:val="00A03648"/>
    <w:rsid w:val="00A04601"/>
    <w:rsid w:val="00A048F4"/>
    <w:rsid w:val="00A04FBC"/>
    <w:rsid w:val="00A0552C"/>
    <w:rsid w:val="00A05B0F"/>
    <w:rsid w:val="00A0624A"/>
    <w:rsid w:val="00A06625"/>
    <w:rsid w:val="00A06645"/>
    <w:rsid w:val="00A06792"/>
    <w:rsid w:val="00A0752F"/>
    <w:rsid w:val="00A075AC"/>
    <w:rsid w:val="00A0761C"/>
    <w:rsid w:val="00A11E18"/>
    <w:rsid w:val="00A12383"/>
    <w:rsid w:val="00A12C19"/>
    <w:rsid w:val="00A13238"/>
    <w:rsid w:val="00A14447"/>
    <w:rsid w:val="00A15478"/>
    <w:rsid w:val="00A15505"/>
    <w:rsid w:val="00A15C92"/>
    <w:rsid w:val="00A15DB6"/>
    <w:rsid w:val="00A1673C"/>
    <w:rsid w:val="00A16A36"/>
    <w:rsid w:val="00A1764E"/>
    <w:rsid w:val="00A17B51"/>
    <w:rsid w:val="00A17C05"/>
    <w:rsid w:val="00A17D1C"/>
    <w:rsid w:val="00A20CB5"/>
    <w:rsid w:val="00A21200"/>
    <w:rsid w:val="00A2138C"/>
    <w:rsid w:val="00A21935"/>
    <w:rsid w:val="00A21A87"/>
    <w:rsid w:val="00A21C5B"/>
    <w:rsid w:val="00A238B0"/>
    <w:rsid w:val="00A2397F"/>
    <w:rsid w:val="00A24688"/>
    <w:rsid w:val="00A24BEB"/>
    <w:rsid w:val="00A24EA4"/>
    <w:rsid w:val="00A25630"/>
    <w:rsid w:val="00A25AD4"/>
    <w:rsid w:val="00A25F93"/>
    <w:rsid w:val="00A2655A"/>
    <w:rsid w:val="00A26631"/>
    <w:rsid w:val="00A26BF7"/>
    <w:rsid w:val="00A26D6B"/>
    <w:rsid w:val="00A271F5"/>
    <w:rsid w:val="00A30605"/>
    <w:rsid w:val="00A30913"/>
    <w:rsid w:val="00A30A6F"/>
    <w:rsid w:val="00A30B12"/>
    <w:rsid w:val="00A30D90"/>
    <w:rsid w:val="00A31580"/>
    <w:rsid w:val="00A32391"/>
    <w:rsid w:val="00A33050"/>
    <w:rsid w:val="00A334F2"/>
    <w:rsid w:val="00A33EA7"/>
    <w:rsid w:val="00A343A8"/>
    <w:rsid w:val="00A35B6B"/>
    <w:rsid w:val="00A36340"/>
    <w:rsid w:val="00A401B9"/>
    <w:rsid w:val="00A40E85"/>
    <w:rsid w:val="00A4144B"/>
    <w:rsid w:val="00A4239C"/>
    <w:rsid w:val="00A425C4"/>
    <w:rsid w:val="00A42E38"/>
    <w:rsid w:val="00A4308F"/>
    <w:rsid w:val="00A43805"/>
    <w:rsid w:val="00A43C04"/>
    <w:rsid w:val="00A43C18"/>
    <w:rsid w:val="00A44B76"/>
    <w:rsid w:val="00A45F72"/>
    <w:rsid w:val="00A463EF"/>
    <w:rsid w:val="00A472F9"/>
    <w:rsid w:val="00A47827"/>
    <w:rsid w:val="00A47B0F"/>
    <w:rsid w:val="00A5086A"/>
    <w:rsid w:val="00A50F46"/>
    <w:rsid w:val="00A51933"/>
    <w:rsid w:val="00A51A5B"/>
    <w:rsid w:val="00A52C68"/>
    <w:rsid w:val="00A52D94"/>
    <w:rsid w:val="00A530B9"/>
    <w:rsid w:val="00A5325D"/>
    <w:rsid w:val="00A5442A"/>
    <w:rsid w:val="00A54C5A"/>
    <w:rsid w:val="00A5550E"/>
    <w:rsid w:val="00A5575D"/>
    <w:rsid w:val="00A55BCD"/>
    <w:rsid w:val="00A56343"/>
    <w:rsid w:val="00A5637B"/>
    <w:rsid w:val="00A566A0"/>
    <w:rsid w:val="00A56E06"/>
    <w:rsid w:val="00A56FE9"/>
    <w:rsid w:val="00A60626"/>
    <w:rsid w:val="00A60834"/>
    <w:rsid w:val="00A60962"/>
    <w:rsid w:val="00A61991"/>
    <w:rsid w:val="00A62565"/>
    <w:rsid w:val="00A62904"/>
    <w:rsid w:val="00A63188"/>
    <w:rsid w:val="00A637EE"/>
    <w:rsid w:val="00A63EC1"/>
    <w:rsid w:val="00A63ECD"/>
    <w:rsid w:val="00A6424A"/>
    <w:rsid w:val="00A6568C"/>
    <w:rsid w:val="00A65955"/>
    <w:rsid w:val="00A65AB8"/>
    <w:rsid w:val="00A65B44"/>
    <w:rsid w:val="00A65BE9"/>
    <w:rsid w:val="00A65BF2"/>
    <w:rsid w:val="00A65E0A"/>
    <w:rsid w:val="00A66275"/>
    <w:rsid w:val="00A674DC"/>
    <w:rsid w:val="00A67506"/>
    <w:rsid w:val="00A676C0"/>
    <w:rsid w:val="00A67AAD"/>
    <w:rsid w:val="00A67F18"/>
    <w:rsid w:val="00A67F1B"/>
    <w:rsid w:val="00A70924"/>
    <w:rsid w:val="00A713D6"/>
    <w:rsid w:val="00A71AC1"/>
    <w:rsid w:val="00A726F0"/>
    <w:rsid w:val="00A72976"/>
    <w:rsid w:val="00A729BC"/>
    <w:rsid w:val="00A72B1A"/>
    <w:rsid w:val="00A7374A"/>
    <w:rsid w:val="00A738C7"/>
    <w:rsid w:val="00A73995"/>
    <w:rsid w:val="00A7475A"/>
    <w:rsid w:val="00A74C01"/>
    <w:rsid w:val="00A74DCA"/>
    <w:rsid w:val="00A74EBF"/>
    <w:rsid w:val="00A75380"/>
    <w:rsid w:val="00A75F32"/>
    <w:rsid w:val="00A76669"/>
    <w:rsid w:val="00A77947"/>
    <w:rsid w:val="00A8016C"/>
    <w:rsid w:val="00A8122D"/>
    <w:rsid w:val="00A81687"/>
    <w:rsid w:val="00A82477"/>
    <w:rsid w:val="00A82B8F"/>
    <w:rsid w:val="00A834F3"/>
    <w:rsid w:val="00A838BC"/>
    <w:rsid w:val="00A8397B"/>
    <w:rsid w:val="00A83F24"/>
    <w:rsid w:val="00A8417B"/>
    <w:rsid w:val="00A84D27"/>
    <w:rsid w:val="00A85847"/>
    <w:rsid w:val="00A86C54"/>
    <w:rsid w:val="00A87D90"/>
    <w:rsid w:val="00A87DAA"/>
    <w:rsid w:val="00A90B95"/>
    <w:rsid w:val="00A90D23"/>
    <w:rsid w:val="00A90E01"/>
    <w:rsid w:val="00A91A7B"/>
    <w:rsid w:val="00A92267"/>
    <w:rsid w:val="00A92788"/>
    <w:rsid w:val="00A92835"/>
    <w:rsid w:val="00A939E4"/>
    <w:rsid w:val="00A94096"/>
    <w:rsid w:val="00A940CE"/>
    <w:rsid w:val="00A94129"/>
    <w:rsid w:val="00A94200"/>
    <w:rsid w:val="00A94F33"/>
    <w:rsid w:val="00A96FC1"/>
    <w:rsid w:val="00A9731B"/>
    <w:rsid w:val="00A97603"/>
    <w:rsid w:val="00A97E11"/>
    <w:rsid w:val="00AA087B"/>
    <w:rsid w:val="00AA0EA6"/>
    <w:rsid w:val="00AA1064"/>
    <w:rsid w:val="00AA119E"/>
    <w:rsid w:val="00AA15E9"/>
    <w:rsid w:val="00AA219B"/>
    <w:rsid w:val="00AA230B"/>
    <w:rsid w:val="00AA2346"/>
    <w:rsid w:val="00AA27A2"/>
    <w:rsid w:val="00AA2CB2"/>
    <w:rsid w:val="00AA35D6"/>
    <w:rsid w:val="00AA435A"/>
    <w:rsid w:val="00AA44B9"/>
    <w:rsid w:val="00AA4A5E"/>
    <w:rsid w:val="00AA5145"/>
    <w:rsid w:val="00AA521D"/>
    <w:rsid w:val="00AA5BF7"/>
    <w:rsid w:val="00AA611E"/>
    <w:rsid w:val="00AA63DD"/>
    <w:rsid w:val="00AA6601"/>
    <w:rsid w:val="00AA6739"/>
    <w:rsid w:val="00AA7445"/>
    <w:rsid w:val="00AA7BCE"/>
    <w:rsid w:val="00AB02A7"/>
    <w:rsid w:val="00AB02E7"/>
    <w:rsid w:val="00AB0730"/>
    <w:rsid w:val="00AB0855"/>
    <w:rsid w:val="00AB0B21"/>
    <w:rsid w:val="00AB0DB8"/>
    <w:rsid w:val="00AB15FB"/>
    <w:rsid w:val="00AB1B7A"/>
    <w:rsid w:val="00AB211A"/>
    <w:rsid w:val="00AB2546"/>
    <w:rsid w:val="00AB32B5"/>
    <w:rsid w:val="00AB3AA5"/>
    <w:rsid w:val="00AB4410"/>
    <w:rsid w:val="00AB46C0"/>
    <w:rsid w:val="00AB5E65"/>
    <w:rsid w:val="00AB62E7"/>
    <w:rsid w:val="00AB6487"/>
    <w:rsid w:val="00AB6D7E"/>
    <w:rsid w:val="00AB6FDA"/>
    <w:rsid w:val="00AB785F"/>
    <w:rsid w:val="00AB7BFC"/>
    <w:rsid w:val="00AC0A41"/>
    <w:rsid w:val="00AC0FE4"/>
    <w:rsid w:val="00AC1E86"/>
    <w:rsid w:val="00AC294E"/>
    <w:rsid w:val="00AC32DB"/>
    <w:rsid w:val="00AC3908"/>
    <w:rsid w:val="00AC3BC8"/>
    <w:rsid w:val="00AC3C25"/>
    <w:rsid w:val="00AC4082"/>
    <w:rsid w:val="00AC5B2D"/>
    <w:rsid w:val="00AC6015"/>
    <w:rsid w:val="00AC6045"/>
    <w:rsid w:val="00AC6B67"/>
    <w:rsid w:val="00AC6C3E"/>
    <w:rsid w:val="00AC7256"/>
    <w:rsid w:val="00AD0764"/>
    <w:rsid w:val="00AD0D29"/>
    <w:rsid w:val="00AD13C8"/>
    <w:rsid w:val="00AD1957"/>
    <w:rsid w:val="00AD2280"/>
    <w:rsid w:val="00AD2FC7"/>
    <w:rsid w:val="00AD316C"/>
    <w:rsid w:val="00AD32A8"/>
    <w:rsid w:val="00AD34A1"/>
    <w:rsid w:val="00AD35B4"/>
    <w:rsid w:val="00AD3B1E"/>
    <w:rsid w:val="00AD404C"/>
    <w:rsid w:val="00AD4757"/>
    <w:rsid w:val="00AD5082"/>
    <w:rsid w:val="00AD5A82"/>
    <w:rsid w:val="00AD5C89"/>
    <w:rsid w:val="00AD5E16"/>
    <w:rsid w:val="00AD62C5"/>
    <w:rsid w:val="00AD6895"/>
    <w:rsid w:val="00AD6924"/>
    <w:rsid w:val="00AD6B6F"/>
    <w:rsid w:val="00AD7733"/>
    <w:rsid w:val="00AD7E30"/>
    <w:rsid w:val="00AE01E1"/>
    <w:rsid w:val="00AE122B"/>
    <w:rsid w:val="00AE12FE"/>
    <w:rsid w:val="00AE16CF"/>
    <w:rsid w:val="00AE1F81"/>
    <w:rsid w:val="00AE293F"/>
    <w:rsid w:val="00AE2BCF"/>
    <w:rsid w:val="00AE2F60"/>
    <w:rsid w:val="00AE3702"/>
    <w:rsid w:val="00AE3EBD"/>
    <w:rsid w:val="00AE3F74"/>
    <w:rsid w:val="00AE4297"/>
    <w:rsid w:val="00AE4554"/>
    <w:rsid w:val="00AE4666"/>
    <w:rsid w:val="00AE47F3"/>
    <w:rsid w:val="00AE4BDC"/>
    <w:rsid w:val="00AE4CBF"/>
    <w:rsid w:val="00AE5ACF"/>
    <w:rsid w:val="00AE621D"/>
    <w:rsid w:val="00AE6621"/>
    <w:rsid w:val="00AE66FB"/>
    <w:rsid w:val="00AE6AEE"/>
    <w:rsid w:val="00AF0AE9"/>
    <w:rsid w:val="00AF0C32"/>
    <w:rsid w:val="00AF1181"/>
    <w:rsid w:val="00AF194C"/>
    <w:rsid w:val="00AF195C"/>
    <w:rsid w:val="00AF1CED"/>
    <w:rsid w:val="00AF39E6"/>
    <w:rsid w:val="00AF4291"/>
    <w:rsid w:val="00AF4498"/>
    <w:rsid w:val="00AF4549"/>
    <w:rsid w:val="00AF4D03"/>
    <w:rsid w:val="00AF5A84"/>
    <w:rsid w:val="00AF6B09"/>
    <w:rsid w:val="00AF753C"/>
    <w:rsid w:val="00AF771E"/>
    <w:rsid w:val="00B001E0"/>
    <w:rsid w:val="00B0024F"/>
    <w:rsid w:val="00B00E0B"/>
    <w:rsid w:val="00B00FF1"/>
    <w:rsid w:val="00B01A4F"/>
    <w:rsid w:val="00B01C66"/>
    <w:rsid w:val="00B02062"/>
    <w:rsid w:val="00B03862"/>
    <w:rsid w:val="00B044A2"/>
    <w:rsid w:val="00B04962"/>
    <w:rsid w:val="00B04BAD"/>
    <w:rsid w:val="00B067DB"/>
    <w:rsid w:val="00B069A9"/>
    <w:rsid w:val="00B06A75"/>
    <w:rsid w:val="00B0765E"/>
    <w:rsid w:val="00B079EB"/>
    <w:rsid w:val="00B10536"/>
    <w:rsid w:val="00B1112D"/>
    <w:rsid w:val="00B123D1"/>
    <w:rsid w:val="00B1287F"/>
    <w:rsid w:val="00B13284"/>
    <w:rsid w:val="00B132BF"/>
    <w:rsid w:val="00B13512"/>
    <w:rsid w:val="00B13679"/>
    <w:rsid w:val="00B14F49"/>
    <w:rsid w:val="00B155CB"/>
    <w:rsid w:val="00B15AF9"/>
    <w:rsid w:val="00B15D65"/>
    <w:rsid w:val="00B16334"/>
    <w:rsid w:val="00B1754C"/>
    <w:rsid w:val="00B20026"/>
    <w:rsid w:val="00B20B8E"/>
    <w:rsid w:val="00B212F4"/>
    <w:rsid w:val="00B21F41"/>
    <w:rsid w:val="00B23000"/>
    <w:rsid w:val="00B23356"/>
    <w:rsid w:val="00B242DA"/>
    <w:rsid w:val="00B24815"/>
    <w:rsid w:val="00B252C0"/>
    <w:rsid w:val="00B25761"/>
    <w:rsid w:val="00B26052"/>
    <w:rsid w:val="00B26355"/>
    <w:rsid w:val="00B269FF"/>
    <w:rsid w:val="00B26BAE"/>
    <w:rsid w:val="00B26D72"/>
    <w:rsid w:val="00B303E7"/>
    <w:rsid w:val="00B309CC"/>
    <w:rsid w:val="00B31C99"/>
    <w:rsid w:val="00B323BD"/>
    <w:rsid w:val="00B32ADB"/>
    <w:rsid w:val="00B332CE"/>
    <w:rsid w:val="00B33F03"/>
    <w:rsid w:val="00B33F10"/>
    <w:rsid w:val="00B34424"/>
    <w:rsid w:val="00B34EEF"/>
    <w:rsid w:val="00B3582C"/>
    <w:rsid w:val="00B359BF"/>
    <w:rsid w:val="00B36298"/>
    <w:rsid w:val="00B36B87"/>
    <w:rsid w:val="00B37021"/>
    <w:rsid w:val="00B373F7"/>
    <w:rsid w:val="00B374DC"/>
    <w:rsid w:val="00B37612"/>
    <w:rsid w:val="00B37E1E"/>
    <w:rsid w:val="00B403F0"/>
    <w:rsid w:val="00B40C7D"/>
    <w:rsid w:val="00B41A40"/>
    <w:rsid w:val="00B41AB0"/>
    <w:rsid w:val="00B41E3C"/>
    <w:rsid w:val="00B41E41"/>
    <w:rsid w:val="00B43BB7"/>
    <w:rsid w:val="00B43BD6"/>
    <w:rsid w:val="00B43DF9"/>
    <w:rsid w:val="00B43E8A"/>
    <w:rsid w:val="00B43F46"/>
    <w:rsid w:val="00B43F76"/>
    <w:rsid w:val="00B4455A"/>
    <w:rsid w:val="00B447CA"/>
    <w:rsid w:val="00B4480E"/>
    <w:rsid w:val="00B448C8"/>
    <w:rsid w:val="00B44D3B"/>
    <w:rsid w:val="00B45A9D"/>
    <w:rsid w:val="00B4614B"/>
    <w:rsid w:val="00B466C0"/>
    <w:rsid w:val="00B47A86"/>
    <w:rsid w:val="00B50219"/>
    <w:rsid w:val="00B502CD"/>
    <w:rsid w:val="00B506D9"/>
    <w:rsid w:val="00B50917"/>
    <w:rsid w:val="00B50EBA"/>
    <w:rsid w:val="00B5216B"/>
    <w:rsid w:val="00B523F8"/>
    <w:rsid w:val="00B52A90"/>
    <w:rsid w:val="00B53494"/>
    <w:rsid w:val="00B53CEB"/>
    <w:rsid w:val="00B543BA"/>
    <w:rsid w:val="00B5456B"/>
    <w:rsid w:val="00B54983"/>
    <w:rsid w:val="00B54CFE"/>
    <w:rsid w:val="00B55C2D"/>
    <w:rsid w:val="00B55E3A"/>
    <w:rsid w:val="00B55EB6"/>
    <w:rsid w:val="00B565C8"/>
    <w:rsid w:val="00B568D7"/>
    <w:rsid w:val="00B5759E"/>
    <w:rsid w:val="00B60453"/>
    <w:rsid w:val="00B609CA"/>
    <w:rsid w:val="00B60B8D"/>
    <w:rsid w:val="00B60E71"/>
    <w:rsid w:val="00B61096"/>
    <w:rsid w:val="00B61AC9"/>
    <w:rsid w:val="00B61D37"/>
    <w:rsid w:val="00B63F1B"/>
    <w:rsid w:val="00B6427A"/>
    <w:rsid w:val="00B643A9"/>
    <w:rsid w:val="00B646A9"/>
    <w:rsid w:val="00B64A79"/>
    <w:rsid w:val="00B64F99"/>
    <w:rsid w:val="00B66B05"/>
    <w:rsid w:val="00B672C5"/>
    <w:rsid w:val="00B6767F"/>
    <w:rsid w:val="00B67B65"/>
    <w:rsid w:val="00B67FEF"/>
    <w:rsid w:val="00B70082"/>
    <w:rsid w:val="00B7037C"/>
    <w:rsid w:val="00B71227"/>
    <w:rsid w:val="00B7206F"/>
    <w:rsid w:val="00B72F5A"/>
    <w:rsid w:val="00B73592"/>
    <w:rsid w:val="00B737A4"/>
    <w:rsid w:val="00B738E3"/>
    <w:rsid w:val="00B73E33"/>
    <w:rsid w:val="00B73FB7"/>
    <w:rsid w:val="00B74E32"/>
    <w:rsid w:val="00B7555A"/>
    <w:rsid w:val="00B75901"/>
    <w:rsid w:val="00B75B8C"/>
    <w:rsid w:val="00B761C6"/>
    <w:rsid w:val="00B761DD"/>
    <w:rsid w:val="00B76EC5"/>
    <w:rsid w:val="00B770DD"/>
    <w:rsid w:val="00B77697"/>
    <w:rsid w:val="00B77726"/>
    <w:rsid w:val="00B80D13"/>
    <w:rsid w:val="00B80D95"/>
    <w:rsid w:val="00B80DE4"/>
    <w:rsid w:val="00B81273"/>
    <w:rsid w:val="00B8128F"/>
    <w:rsid w:val="00B81412"/>
    <w:rsid w:val="00B814A8"/>
    <w:rsid w:val="00B81B5F"/>
    <w:rsid w:val="00B82715"/>
    <w:rsid w:val="00B833AD"/>
    <w:rsid w:val="00B844EF"/>
    <w:rsid w:val="00B84978"/>
    <w:rsid w:val="00B84C01"/>
    <w:rsid w:val="00B850C7"/>
    <w:rsid w:val="00B8529C"/>
    <w:rsid w:val="00B85821"/>
    <w:rsid w:val="00B85B2D"/>
    <w:rsid w:val="00B86198"/>
    <w:rsid w:val="00B87775"/>
    <w:rsid w:val="00B87AE4"/>
    <w:rsid w:val="00B901A5"/>
    <w:rsid w:val="00B90409"/>
    <w:rsid w:val="00B918FE"/>
    <w:rsid w:val="00B91C25"/>
    <w:rsid w:val="00B92B9C"/>
    <w:rsid w:val="00B93554"/>
    <w:rsid w:val="00B93CCD"/>
    <w:rsid w:val="00B93D63"/>
    <w:rsid w:val="00B94A8B"/>
    <w:rsid w:val="00B94C26"/>
    <w:rsid w:val="00B94E88"/>
    <w:rsid w:val="00B9590C"/>
    <w:rsid w:val="00B95D07"/>
    <w:rsid w:val="00B96951"/>
    <w:rsid w:val="00B96B61"/>
    <w:rsid w:val="00B96E37"/>
    <w:rsid w:val="00B97A4E"/>
    <w:rsid w:val="00B97E5F"/>
    <w:rsid w:val="00BA08D9"/>
    <w:rsid w:val="00BA0907"/>
    <w:rsid w:val="00BA0E84"/>
    <w:rsid w:val="00BA108A"/>
    <w:rsid w:val="00BA1E35"/>
    <w:rsid w:val="00BA1EF7"/>
    <w:rsid w:val="00BA2486"/>
    <w:rsid w:val="00BA3952"/>
    <w:rsid w:val="00BA3ED3"/>
    <w:rsid w:val="00BA417E"/>
    <w:rsid w:val="00BA4255"/>
    <w:rsid w:val="00BA46D7"/>
    <w:rsid w:val="00BA4882"/>
    <w:rsid w:val="00BA4B01"/>
    <w:rsid w:val="00BA4D62"/>
    <w:rsid w:val="00BA5907"/>
    <w:rsid w:val="00BA601D"/>
    <w:rsid w:val="00BA64E3"/>
    <w:rsid w:val="00BA7980"/>
    <w:rsid w:val="00BA7A85"/>
    <w:rsid w:val="00BA7DA5"/>
    <w:rsid w:val="00BA7ED2"/>
    <w:rsid w:val="00BB035F"/>
    <w:rsid w:val="00BB22E9"/>
    <w:rsid w:val="00BB27B1"/>
    <w:rsid w:val="00BB2DD7"/>
    <w:rsid w:val="00BB2E0F"/>
    <w:rsid w:val="00BB2FDE"/>
    <w:rsid w:val="00BB32F6"/>
    <w:rsid w:val="00BB3868"/>
    <w:rsid w:val="00BB3E1F"/>
    <w:rsid w:val="00BB46D6"/>
    <w:rsid w:val="00BB50E2"/>
    <w:rsid w:val="00BB54D0"/>
    <w:rsid w:val="00BB5508"/>
    <w:rsid w:val="00BC0075"/>
    <w:rsid w:val="00BC0189"/>
    <w:rsid w:val="00BC09E6"/>
    <w:rsid w:val="00BC1171"/>
    <w:rsid w:val="00BC13BE"/>
    <w:rsid w:val="00BC14E4"/>
    <w:rsid w:val="00BC1558"/>
    <w:rsid w:val="00BC1E53"/>
    <w:rsid w:val="00BC2402"/>
    <w:rsid w:val="00BC2BA1"/>
    <w:rsid w:val="00BC4743"/>
    <w:rsid w:val="00BC4944"/>
    <w:rsid w:val="00BC5242"/>
    <w:rsid w:val="00BC53C5"/>
    <w:rsid w:val="00BC54B5"/>
    <w:rsid w:val="00BC5DD4"/>
    <w:rsid w:val="00BC64A1"/>
    <w:rsid w:val="00BD0C00"/>
    <w:rsid w:val="00BD1051"/>
    <w:rsid w:val="00BD13DB"/>
    <w:rsid w:val="00BD1E11"/>
    <w:rsid w:val="00BD23FC"/>
    <w:rsid w:val="00BD2FD1"/>
    <w:rsid w:val="00BD2FF8"/>
    <w:rsid w:val="00BD300F"/>
    <w:rsid w:val="00BD3143"/>
    <w:rsid w:val="00BD3A4B"/>
    <w:rsid w:val="00BD40EF"/>
    <w:rsid w:val="00BD4D8A"/>
    <w:rsid w:val="00BD4F4E"/>
    <w:rsid w:val="00BD62F5"/>
    <w:rsid w:val="00BD6CEA"/>
    <w:rsid w:val="00BD7208"/>
    <w:rsid w:val="00BD7430"/>
    <w:rsid w:val="00BD78A5"/>
    <w:rsid w:val="00BD7C87"/>
    <w:rsid w:val="00BD7E1B"/>
    <w:rsid w:val="00BE0C6D"/>
    <w:rsid w:val="00BE1A8D"/>
    <w:rsid w:val="00BE21DA"/>
    <w:rsid w:val="00BE270E"/>
    <w:rsid w:val="00BE2F9F"/>
    <w:rsid w:val="00BE328E"/>
    <w:rsid w:val="00BE3C9E"/>
    <w:rsid w:val="00BE3F4B"/>
    <w:rsid w:val="00BE3F86"/>
    <w:rsid w:val="00BE4005"/>
    <w:rsid w:val="00BE4593"/>
    <w:rsid w:val="00BE6AC1"/>
    <w:rsid w:val="00BE6E1A"/>
    <w:rsid w:val="00BF0111"/>
    <w:rsid w:val="00BF061D"/>
    <w:rsid w:val="00BF0866"/>
    <w:rsid w:val="00BF0B2C"/>
    <w:rsid w:val="00BF106B"/>
    <w:rsid w:val="00BF113D"/>
    <w:rsid w:val="00BF1432"/>
    <w:rsid w:val="00BF3A4F"/>
    <w:rsid w:val="00BF3F51"/>
    <w:rsid w:val="00BF4037"/>
    <w:rsid w:val="00BF4F7B"/>
    <w:rsid w:val="00BF5292"/>
    <w:rsid w:val="00BF596C"/>
    <w:rsid w:val="00BF5BDD"/>
    <w:rsid w:val="00BF5D6A"/>
    <w:rsid w:val="00BF6D37"/>
    <w:rsid w:val="00BF760E"/>
    <w:rsid w:val="00BF7FB4"/>
    <w:rsid w:val="00C0009E"/>
    <w:rsid w:val="00C01B44"/>
    <w:rsid w:val="00C01B71"/>
    <w:rsid w:val="00C02329"/>
    <w:rsid w:val="00C029F9"/>
    <w:rsid w:val="00C03208"/>
    <w:rsid w:val="00C03C04"/>
    <w:rsid w:val="00C03FE1"/>
    <w:rsid w:val="00C04D65"/>
    <w:rsid w:val="00C04F26"/>
    <w:rsid w:val="00C055F4"/>
    <w:rsid w:val="00C06BC3"/>
    <w:rsid w:val="00C07BBF"/>
    <w:rsid w:val="00C10DFF"/>
    <w:rsid w:val="00C10F4E"/>
    <w:rsid w:val="00C11972"/>
    <w:rsid w:val="00C11AE8"/>
    <w:rsid w:val="00C122C1"/>
    <w:rsid w:val="00C1266B"/>
    <w:rsid w:val="00C127BD"/>
    <w:rsid w:val="00C129B0"/>
    <w:rsid w:val="00C12EFC"/>
    <w:rsid w:val="00C12F96"/>
    <w:rsid w:val="00C1373C"/>
    <w:rsid w:val="00C1391D"/>
    <w:rsid w:val="00C14227"/>
    <w:rsid w:val="00C146D3"/>
    <w:rsid w:val="00C14A36"/>
    <w:rsid w:val="00C15522"/>
    <w:rsid w:val="00C160F7"/>
    <w:rsid w:val="00C166EB"/>
    <w:rsid w:val="00C16937"/>
    <w:rsid w:val="00C1798C"/>
    <w:rsid w:val="00C17E2B"/>
    <w:rsid w:val="00C215DE"/>
    <w:rsid w:val="00C217D3"/>
    <w:rsid w:val="00C21B2E"/>
    <w:rsid w:val="00C21B7C"/>
    <w:rsid w:val="00C22350"/>
    <w:rsid w:val="00C2239B"/>
    <w:rsid w:val="00C22AF0"/>
    <w:rsid w:val="00C2373F"/>
    <w:rsid w:val="00C23765"/>
    <w:rsid w:val="00C239CF"/>
    <w:rsid w:val="00C23D04"/>
    <w:rsid w:val="00C243E1"/>
    <w:rsid w:val="00C25355"/>
    <w:rsid w:val="00C25416"/>
    <w:rsid w:val="00C254A0"/>
    <w:rsid w:val="00C258CA"/>
    <w:rsid w:val="00C25F49"/>
    <w:rsid w:val="00C2688A"/>
    <w:rsid w:val="00C26924"/>
    <w:rsid w:val="00C2697C"/>
    <w:rsid w:val="00C26E4E"/>
    <w:rsid w:val="00C27071"/>
    <w:rsid w:val="00C272C5"/>
    <w:rsid w:val="00C2759E"/>
    <w:rsid w:val="00C30763"/>
    <w:rsid w:val="00C30A77"/>
    <w:rsid w:val="00C30D56"/>
    <w:rsid w:val="00C3109C"/>
    <w:rsid w:val="00C31D38"/>
    <w:rsid w:val="00C32141"/>
    <w:rsid w:val="00C32B3D"/>
    <w:rsid w:val="00C32DE7"/>
    <w:rsid w:val="00C33159"/>
    <w:rsid w:val="00C333BA"/>
    <w:rsid w:val="00C3428C"/>
    <w:rsid w:val="00C34460"/>
    <w:rsid w:val="00C344F4"/>
    <w:rsid w:val="00C34B73"/>
    <w:rsid w:val="00C35C9D"/>
    <w:rsid w:val="00C36DF9"/>
    <w:rsid w:val="00C3767F"/>
    <w:rsid w:val="00C379EC"/>
    <w:rsid w:val="00C37F6A"/>
    <w:rsid w:val="00C37F6D"/>
    <w:rsid w:val="00C404B1"/>
    <w:rsid w:val="00C40E1E"/>
    <w:rsid w:val="00C415FF"/>
    <w:rsid w:val="00C41E8B"/>
    <w:rsid w:val="00C41F98"/>
    <w:rsid w:val="00C4269E"/>
    <w:rsid w:val="00C43209"/>
    <w:rsid w:val="00C446C3"/>
    <w:rsid w:val="00C44787"/>
    <w:rsid w:val="00C4501B"/>
    <w:rsid w:val="00C45694"/>
    <w:rsid w:val="00C456A2"/>
    <w:rsid w:val="00C46094"/>
    <w:rsid w:val="00C46360"/>
    <w:rsid w:val="00C47010"/>
    <w:rsid w:val="00C4709B"/>
    <w:rsid w:val="00C501FB"/>
    <w:rsid w:val="00C503A1"/>
    <w:rsid w:val="00C508E1"/>
    <w:rsid w:val="00C51779"/>
    <w:rsid w:val="00C519D6"/>
    <w:rsid w:val="00C5283B"/>
    <w:rsid w:val="00C528DD"/>
    <w:rsid w:val="00C52C43"/>
    <w:rsid w:val="00C5355E"/>
    <w:rsid w:val="00C5397C"/>
    <w:rsid w:val="00C547D6"/>
    <w:rsid w:val="00C54A34"/>
    <w:rsid w:val="00C569C2"/>
    <w:rsid w:val="00C57C4E"/>
    <w:rsid w:val="00C6012C"/>
    <w:rsid w:val="00C609FB"/>
    <w:rsid w:val="00C6117D"/>
    <w:rsid w:val="00C61A4D"/>
    <w:rsid w:val="00C61AD4"/>
    <w:rsid w:val="00C62183"/>
    <w:rsid w:val="00C63A8F"/>
    <w:rsid w:val="00C6427B"/>
    <w:rsid w:val="00C646E0"/>
    <w:rsid w:val="00C64B49"/>
    <w:rsid w:val="00C65750"/>
    <w:rsid w:val="00C664B8"/>
    <w:rsid w:val="00C67C23"/>
    <w:rsid w:val="00C70528"/>
    <w:rsid w:val="00C7059A"/>
    <w:rsid w:val="00C705E3"/>
    <w:rsid w:val="00C711C1"/>
    <w:rsid w:val="00C71998"/>
    <w:rsid w:val="00C71BC2"/>
    <w:rsid w:val="00C722F2"/>
    <w:rsid w:val="00C7332E"/>
    <w:rsid w:val="00C733C4"/>
    <w:rsid w:val="00C73438"/>
    <w:rsid w:val="00C737B2"/>
    <w:rsid w:val="00C737E5"/>
    <w:rsid w:val="00C73849"/>
    <w:rsid w:val="00C73E49"/>
    <w:rsid w:val="00C73EB9"/>
    <w:rsid w:val="00C7448B"/>
    <w:rsid w:val="00C74B25"/>
    <w:rsid w:val="00C74C5D"/>
    <w:rsid w:val="00C75C5A"/>
    <w:rsid w:val="00C772E9"/>
    <w:rsid w:val="00C80532"/>
    <w:rsid w:val="00C80FF3"/>
    <w:rsid w:val="00C81132"/>
    <w:rsid w:val="00C811B0"/>
    <w:rsid w:val="00C8146E"/>
    <w:rsid w:val="00C82C08"/>
    <w:rsid w:val="00C82EC6"/>
    <w:rsid w:val="00C83713"/>
    <w:rsid w:val="00C8437F"/>
    <w:rsid w:val="00C85445"/>
    <w:rsid w:val="00C8574A"/>
    <w:rsid w:val="00C85A76"/>
    <w:rsid w:val="00C85F0C"/>
    <w:rsid w:val="00C86662"/>
    <w:rsid w:val="00C866E0"/>
    <w:rsid w:val="00C87DA5"/>
    <w:rsid w:val="00C901AC"/>
    <w:rsid w:val="00C90617"/>
    <w:rsid w:val="00C91553"/>
    <w:rsid w:val="00C91AC0"/>
    <w:rsid w:val="00C91F11"/>
    <w:rsid w:val="00C925DB"/>
    <w:rsid w:val="00C92864"/>
    <w:rsid w:val="00C93773"/>
    <w:rsid w:val="00C94C15"/>
    <w:rsid w:val="00C9675F"/>
    <w:rsid w:val="00C96D02"/>
    <w:rsid w:val="00C97245"/>
    <w:rsid w:val="00C97E89"/>
    <w:rsid w:val="00C97FE6"/>
    <w:rsid w:val="00CA116E"/>
    <w:rsid w:val="00CA15DD"/>
    <w:rsid w:val="00CA1797"/>
    <w:rsid w:val="00CA18F1"/>
    <w:rsid w:val="00CA1943"/>
    <w:rsid w:val="00CA1E25"/>
    <w:rsid w:val="00CA2CB0"/>
    <w:rsid w:val="00CA34AD"/>
    <w:rsid w:val="00CA3640"/>
    <w:rsid w:val="00CA36F5"/>
    <w:rsid w:val="00CA3BB2"/>
    <w:rsid w:val="00CA3C29"/>
    <w:rsid w:val="00CA51D2"/>
    <w:rsid w:val="00CA5BDB"/>
    <w:rsid w:val="00CA5C46"/>
    <w:rsid w:val="00CA68D0"/>
    <w:rsid w:val="00CA6E0F"/>
    <w:rsid w:val="00CA776E"/>
    <w:rsid w:val="00CA7919"/>
    <w:rsid w:val="00CA7C28"/>
    <w:rsid w:val="00CB0562"/>
    <w:rsid w:val="00CB0907"/>
    <w:rsid w:val="00CB0D90"/>
    <w:rsid w:val="00CB1433"/>
    <w:rsid w:val="00CB3E28"/>
    <w:rsid w:val="00CB4822"/>
    <w:rsid w:val="00CB4F01"/>
    <w:rsid w:val="00CB51BE"/>
    <w:rsid w:val="00CB5D57"/>
    <w:rsid w:val="00CB615A"/>
    <w:rsid w:val="00CB7C41"/>
    <w:rsid w:val="00CB7E34"/>
    <w:rsid w:val="00CC0A32"/>
    <w:rsid w:val="00CC102A"/>
    <w:rsid w:val="00CC170F"/>
    <w:rsid w:val="00CC2080"/>
    <w:rsid w:val="00CC346E"/>
    <w:rsid w:val="00CC34C3"/>
    <w:rsid w:val="00CC3BAB"/>
    <w:rsid w:val="00CC51AE"/>
    <w:rsid w:val="00CC62A5"/>
    <w:rsid w:val="00CC6350"/>
    <w:rsid w:val="00CC65F1"/>
    <w:rsid w:val="00CC7CFB"/>
    <w:rsid w:val="00CD01B6"/>
    <w:rsid w:val="00CD0DF7"/>
    <w:rsid w:val="00CD0E1B"/>
    <w:rsid w:val="00CD135A"/>
    <w:rsid w:val="00CD1E1E"/>
    <w:rsid w:val="00CD24A0"/>
    <w:rsid w:val="00CD28B0"/>
    <w:rsid w:val="00CD29EA"/>
    <w:rsid w:val="00CD3C30"/>
    <w:rsid w:val="00CD4C6D"/>
    <w:rsid w:val="00CD5682"/>
    <w:rsid w:val="00CD6139"/>
    <w:rsid w:val="00CD6552"/>
    <w:rsid w:val="00CD6BAC"/>
    <w:rsid w:val="00CD7430"/>
    <w:rsid w:val="00CE00E2"/>
    <w:rsid w:val="00CE09C3"/>
    <w:rsid w:val="00CE0ADB"/>
    <w:rsid w:val="00CE0DEF"/>
    <w:rsid w:val="00CE1676"/>
    <w:rsid w:val="00CE1BCB"/>
    <w:rsid w:val="00CE2628"/>
    <w:rsid w:val="00CE27CE"/>
    <w:rsid w:val="00CE2B82"/>
    <w:rsid w:val="00CE502E"/>
    <w:rsid w:val="00CE5A27"/>
    <w:rsid w:val="00CE5D0F"/>
    <w:rsid w:val="00CE601B"/>
    <w:rsid w:val="00CE73A1"/>
    <w:rsid w:val="00CE75DA"/>
    <w:rsid w:val="00CE7AEF"/>
    <w:rsid w:val="00CF042C"/>
    <w:rsid w:val="00CF0C60"/>
    <w:rsid w:val="00CF0EAC"/>
    <w:rsid w:val="00CF1A8F"/>
    <w:rsid w:val="00CF21F8"/>
    <w:rsid w:val="00CF267A"/>
    <w:rsid w:val="00CF2C4A"/>
    <w:rsid w:val="00CF2C83"/>
    <w:rsid w:val="00CF39A1"/>
    <w:rsid w:val="00CF39B9"/>
    <w:rsid w:val="00CF5651"/>
    <w:rsid w:val="00CF5BDB"/>
    <w:rsid w:val="00CF5C8C"/>
    <w:rsid w:val="00CF6D00"/>
    <w:rsid w:val="00CF729C"/>
    <w:rsid w:val="00CF79D0"/>
    <w:rsid w:val="00CF7A64"/>
    <w:rsid w:val="00D008D9"/>
    <w:rsid w:val="00D0113A"/>
    <w:rsid w:val="00D01A21"/>
    <w:rsid w:val="00D01D93"/>
    <w:rsid w:val="00D0273D"/>
    <w:rsid w:val="00D0291F"/>
    <w:rsid w:val="00D02F54"/>
    <w:rsid w:val="00D033AA"/>
    <w:rsid w:val="00D039F0"/>
    <w:rsid w:val="00D0492F"/>
    <w:rsid w:val="00D05284"/>
    <w:rsid w:val="00D056FD"/>
    <w:rsid w:val="00D05817"/>
    <w:rsid w:val="00D05963"/>
    <w:rsid w:val="00D06ED1"/>
    <w:rsid w:val="00D0741C"/>
    <w:rsid w:val="00D079D6"/>
    <w:rsid w:val="00D1008A"/>
    <w:rsid w:val="00D103DD"/>
    <w:rsid w:val="00D10999"/>
    <w:rsid w:val="00D10C91"/>
    <w:rsid w:val="00D11E39"/>
    <w:rsid w:val="00D12313"/>
    <w:rsid w:val="00D13049"/>
    <w:rsid w:val="00D13FCA"/>
    <w:rsid w:val="00D14062"/>
    <w:rsid w:val="00D1419C"/>
    <w:rsid w:val="00D141E8"/>
    <w:rsid w:val="00D147D5"/>
    <w:rsid w:val="00D15A1E"/>
    <w:rsid w:val="00D16805"/>
    <w:rsid w:val="00D17225"/>
    <w:rsid w:val="00D174DF"/>
    <w:rsid w:val="00D175C2"/>
    <w:rsid w:val="00D201C6"/>
    <w:rsid w:val="00D2029E"/>
    <w:rsid w:val="00D2040D"/>
    <w:rsid w:val="00D204C6"/>
    <w:rsid w:val="00D211B7"/>
    <w:rsid w:val="00D21574"/>
    <w:rsid w:val="00D21598"/>
    <w:rsid w:val="00D21812"/>
    <w:rsid w:val="00D22EF2"/>
    <w:rsid w:val="00D22FD1"/>
    <w:rsid w:val="00D23251"/>
    <w:rsid w:val="00D2343B"/>
    <w:rsid w:val="00D242E9"/>
    <w:rsid w:val="00D24522"/>
    <w:rsid w:val="00D24CDB"/>
    <w:rsid w:val="00D25A79"/>
    <w:rsid w:val="00D26058"/>
    <w:rsid w:val="00D2655F"/>
    <w:rsid w:val="00D279AA"/>
    <w:rsid w:val="00D27AD1"/>
    <w:rsid w:val="00D30729"/>
    <w:rsid w:val="00D30C11"/>
    <w:rsid w:val="00D311E2"/>
    <w:rsid w:val="00D31F31"/>
    <w:rsid w:val="00D32A7B"/>
    <w:rsid w:val="00D32E7D"/>
    <w:rsid w:val="00D339FC"/>
    <w:rsid w:val="00D33D1F"/>
    <w:rsid w:val="00D34533"/>
    <w:rsid w:val="00D34FC3"/>
    <w:rsid w:val="00D351AD"/>
    <w:rsid w:val="00D36378"/>
    <w:rsid w:val="00D36463"/>
    <w:rsid w:val="00D36675"/>
    <w:rsid w:val="00D37B91"/>
    <w:rsid w:val="00D37C58"/>
    <w:rsid w:val="00D40AB5"/>
    <w:rsid w:val="00D40C00"/>
    <w:rsid w:val="00D41456"/>
    <w:rsid w:val="00D41ADC"/>
    <w:rsid w:val="00D41DCB"/>
    <w:rsid w:val="00D41EE9"/>
    <w:rsid w:val="00D4274E"/>
    <w:rsid w:val="00D42BF2"/>
    <w:rsid w:val="00D432A2"/>
    <w:rsid w:val="00D4361F"/>
    <w:rsid w:val="00D43C42"/>
    <w:rsid w:val="00D43E17"/>
    <w:rsid w:val="00D43E5C"/>
    <w:rsid w:val="00D43FE4"/>
    <w:rsid w:val="00D4462F"/>
    <w:rsid w:val="00D447FC"/>
    <w:rsid w:val="00D46713"/>
    <w:rsid w:val="00D4687D"/>
    <w:rsid w:val="00D468C2"/>
    <w:rsid w:val="00D46D02"/>
    <w:rsid w:val="00D47C80"/>
    <w:rsid w:val="00D5016D"/>
    <w:rsid w:val="00D513EF"/>
    <w:rsid w:val="00D5192B"/>
    <w:rsid w:val="00D5216D"/>
    <w:rsid w:val="00D5218A"/>
    <w:rsid w:val="00D53786"/>
    <w:rsid w:val="00D537D9"/>
    <w:rsid w:val="00D54311"/>
    <w:rsid w:val="00D54F1B"/>
    <w:rsid w:val="00D552F7"/>
    <w:rsid w:val="00D56DBB"/>
    <w:rsid w:val="00D56E3A"/>
    <w:rsid w:val="00D57982"/>
    <w:rsid w:val="00D57EAD"/>
    <w:rsid w:val="00D60466"/>
    <w:rsid w:val="00D6056A"/>
    <w:rsid w:val="00D60637"/>
    <w:rsid w:val="00D606BB"/>
    <w:rsid w:val="00D60E44"/>
    <w:rsid w:val="00D61D58"/>
    <w:rsid w:val="00D6221D"/>
    <w:rsid w:val="00D62BCF"/>
    <w:rsid w:val="00D6317F"/>
    <w:rsid w:val="00D63B48"/>
    <w:rsid w:val="00D63EB8"/>
    <w:rsid w:val="00D641B7"/>
    <w:rsid w:val="00D65CA8"/>
    <w:rsid w:val="00D65EC8"/>
    <w:rsid w:val="00D662D4"/>
    <w:rsid w:val="00D6648F"/>
    <w:rsid w:val="00D66525"/>
    <w:rsid w:val="00D66815"/>
    <w:rsid w:val="00D66A14"/>
    <w:rsid w:val="00D670F1"/>
    <w:rsid w:val="00D67C90"/>
    <w:rsid w:val="00D709DD"/>
    <w:rsid w:val="00D71470"/>
    <w:rsid w:val="00D7151E"/>
    <w:rsid w:val="00D7269E"/>
    <w:rsid w:val="00D72C56"/>
    <w:rsid w:val="00D731E0"/>
    <w:rsid w:val="00D73236"/>
    <w:rsid w:val="00D73237"/>
    <w:rsid w:val="00D73CFA"/>
    <w:rsid w:val="00D74505"/>
    <w:rsid w:val="00D7464F"/>
    <w:rsid w:val="00D74969"/>
    <w:rsid w:val="00D7589F"/>
    <w:rsid w:val="00D767E2"/>
    <w:rsid w:val="00D76991"/>
    <w:rsid w:val="00D76EE8"/>
    <w:rsid w:val="00D76EEB"/>
    <w:rsid w:val="00D77A05"/>
    <w:rsid w:val="00D77C91"/>
    <w:rsid w:val="00D8036B"/>
    <w:rsid w:val="00D8039C"/>
    <w:rsid w:val="00D8084E"/>
    <w:rsid w:val="00D80F31"/>
    <w:rsid w:val="00D815C6"/>
    <w:rsid w:val="00D82257"/>
    <w:rsid w:val="00D82B11"/>
    <w:rsid w:val="00D82B92"/>
    <w:rsid w:val="00D82E9A"/>
    <w:rsid w:val="00D84784"/>
    <w:rsid w:val="00D8480B"/>
    <w:rsid w:val="00D84DBD"/>
    <w:rsid w:val="00D850D2"/>
    <w:rsid w:val="00D851B0"/>
    <w:rsid w:val="00D85DF1"/>
    <w:rsid w:val="00D8608F"/>
    <w:rsid w:val="00D862BE"/>
    <w:rsid w:val="00D86691"/>
    <w:rsid w:val="00D90224"/>
    <w:rsid w:val="00D90767"/>
    <w:rsid w:val="00D920FE"/>
    <w:rsid w:val="00D92354"/>
    <w:rsid w:val="00D937D8"/>
    <w:rsid w:val="00D95165"/>
    <w:rsid w:val="00D967B1"/>
    <w:rsid w:val="00D96C0B"/>
    <w:rsid w:val="00DA0224"/>
    <w:rsid w:val="00DA0407"/>
    <w:rsid w:val="00DA0995"/>
    <w:rsid w:val="00DA0C8D"/>
    <w:rsid w:val="00DA1F7C"/>
    <w:rsid w:val="00DA21F6"/>
    <w:rsid w:val="00DA33DC"/>
    <w:rsid w:val="00DA3732"/>
    <w:rsid w:val="00DA48B0"/>
    <w:rsid w:val="00DA561E"/>
    <w:rsid w:val="00DA596B"/>
    <w:rsid w:val="00DA5E78"/>
    <w:rsid w:val="00DA739F"/>
    <w:rsid w:val="00DA73BD"/>
    <w:rsid w:val="00DA7DA9"/>
    <w:rsid w:val="00DB0465"/>
    <w:rsid w:val="00DB1ECC"/>
    <w:rsid w:val="00DB25DE"/>
    <w:rsid w:val="00DB27E6"/>
    <w:rsid w:val="00DB2C40"/>
    <w:rsid w:val="00DB2E12"/>
    <w:rsid w:val="00DB2E83"/>
    <w:rsid w:val="00DB2F05"/>
    <w:rsid w:val="00DB416C"/>
    <w:rsid w:val="00DB4C4C"/>
    <w:rsid w:val="00DB5959"/>
    <w:rsid w:val="00DB5DFA"/>
    <w:rsid w:val="00DB71CD"/>
    <w:rsid w:val="00DC02B1"/>
    <w:rsid w:val="00DC041E"/>
    <w:rsid w:val="00DC0625"/>
    <w:rsid w:val="00DC073F"/>
    <w:rsid w:val="00DC10E0"/>
    <w:rsid w:val="00DC169D"/>
    <w:rsid w:val="00DC1825"/>
    <w:rsid w:val="00DC2D7B"/>
    <w:rsid w:val="00DC3B22"/>
    <w:rsid w:val="00DC5047"/>
    <w:rsid w:val="00DC50F0"/>
    <w:rsid w:val="00DC5DB2"/>
    <w:rsid w:val="00DC60BF"/>
    <w:rsid w:val="00DC61D6"/>
    <w:rsid w:val="00DC65C0"/>
    <w:rsid w:val="00DC67E9"/>
    <w:rsid w:val="00DC6A1D"/>
    <w:rsid w:val="00DC795B"/>
    <w:rsid w:val="00DD0DB6"/>
    <w:rsid w:val="00DD1051"/>
    <w:rsid w:val="00DD10E9"/>
    <w:rsid w:val="00DD155B"/>
    <w:rsid w:val="00DD1B84"/>
    <w:rsid w:val="00DD1BA2"/>
    <w:rsid w:val="00DD2526"/>
    <w:rsid w:val="00DD2575"/>
    <w:rsid w:val="00DD3DED"/>
    <w:rsid w:val="00DD4B48"/>
    <w:rsid w:val="00DD4DB5"/>
    <w:rsid w:val="00DD603A"/>
    <w:rsid w:val="00DD639E"/>
    <w:rsid w:val="00DD7267"/>
    <w:rsid w:val="00DD747B"/>
    <w:rsid w:val="00DD7F75"/>
    <w:rsid w:val="00DE006A"/>
    <w:rsid w:val="00DE07B0"/>
    <w:rsid w:val="00DE08ED"/>
    <w:rsid w:val="00DE0C1E"/>
    <w:rsid w:val="00DE1008"/>
    <w:rsid w:val="00DE1326"/>
    <w:rsid w:val="00DE1EE4"/>
    <w:rsid w:val="00DE29CC"/>
    <w:rsid w:val="00DE2A99"/>
    <w:rsid w:val="00DE2AD3"/>
    <w:rsid w:val="00DE2CCF"/>
    <w:rsid w:val="00DE31A4"/>
    <w:rsid w:val="00DE389B"/>
    <w:rsid w:val="00DE3BB8"/>
    <w:rsid w:val="00DE3D10"/>
    <w:rsid w:val="00DE3DA7"/>
    <w:rsid w:val="00DE43B8"/>
    <w:rsid w:val="00DE457C"/>
    <w:rsid w:val="00DE4BBA"/>
    <w:rsid w:val="00DE6C7F"/>
    <w:rsid w:val="00DE7453"/>
    <w:rsid w:val="00DE7480"/>
    <w:rsid w:val="00DE75DD"/>
    <w:rsid w:val="00DE7A85"/>
    <w:rsid w:val="00DE7C67"/>
    <w:rsid w:val="00DE7D4D"/>
    <w:rsid w:val="00DF0486"/>
    <w:rsid w:val="00DF08B3"/>
    <w:rsid w:val="00DF1718"/>
    <w:rsid w:val="00DF288C"/>
    <w:rsid w:val="00DF2A69"/>
    <w:rsid w:val="00DF2E43"/>
    <w:rsid w:val="00DF389F"/>
    <w:rsid w:val="00DF3DFB"/>
    <w:rsid w:val="00DF3EE6"/>
    <w:rsid w:val="00DF41BD"/>
    <w:rsid w:val="00DF4761"/>
    <w:rsid w:val="00DF48D3"/>
    <w:rsid w:val="00DF4AA2"/>
    <w:rsid w:val="00DF4B13"/>
    <w:rsid w:val="00DF57F8"/>
    <w:rsid w:val="00DF59EC"/>
    <w:rsid w:val="00DF5F2A"/>
    <w:rsid w:val="00DF6511"/>
    <w:rsid w:val="00DF72DC"/>
    <w:rsid w:val="00DF72FD"/>
    <w:rsid w:val="00DF7856"/>
    <w:rsid w:val="00DF7C81"/>
    <w:rsid w:val="00E0004F"/>
    <w:rsid w:val="00E004C9"/>
    <w:rsid w:val="00E03202"/>
    <w:rsid w:val="00E03D09"/>
    <w:rsid w:val="00E0418D"/>
    <w:rsid w:val="00E041F7"/>
    <w:rsid w:val="00E05FBE"/>
    <w:rsid w:val="00E0658A"/>
    <w:rsid w:val="00E065A9"/>
    <w:rsid w:val="00E065D0"/>
    <w:rsid w:val="00E06690"/>
    <w:rsid w:val="00E06F40"/>
    <w:rsid w:val="00E07D68"/>
    <w:rsid w:val="00E100E8"/>
    <w:rsid w:val="00E10676"/>
    <w:rsid w:val="00E10F72"/>
    <w:rsid w:val="00E11087"/>
    <w:rsid w:val="00E11746"/>
    <w:rsid w:val="00E125C6"/>
    <w:rsid w:val="00E1280D"/>
    <w:rsid w:val="00E137C5"/>
    <w:rsid w:val="00E13A0C"/>
    <w:rsid w:val="00E15649"/>
    <w:rsid w:val="00E156C1"/>
    <w:rsid w:val="00E15A10"/>
    <w:rsid w:val="00E1697A"/>
    <w:rsid w:val="00E16CD6"/>
    <w:rsid w:val="00E16DF7"/>
    <w:rsid w:val="00E17274"/>
    <w:rsid w:val="00E179C2"/>
    <w:rsid w:val="00E200AE"/>
    <w:rsid w:val="00E21E44"/>
    <w:rsid w:val="00E225ED"/>
    <w:rsid w:val="00E227FC"/>
    <w:rsid w:val="00E22AC7"/>
    <w:rsid w:val="00E231B9"/>
    <w:rsid w:val="00E245DA"/>
    <w:rsid w:val="00E248B5"/>
    <w:rsid w:val="00E24C6A"/>
    <w:rsid w:val="00E24D76"/>
    <w:rsid w:val="00E25351"/>
    <w:rsid w:val="00E25DCF"/>
    <w:rsid w:val="00E26927"/>
    <w:rsid w:val="00E26D2F"/>
    <w:rsid w:val="00E279C2"/>
    <w:rsid w:val="00E27AC8"/>
    <w:rsid w:val="00E30AA6"/>
    <w:rsid w:val="00E3100D"/>
    <w:rsid w:val="00E31016"/>
    <w:rsid w:val="00E31017"/>
    <w:rsid w:val="00E314FB"/>
    <w:rsid w:val="00E34A63"/>
    <w:rsid w:val="00E34CA5"/>
    <w:rsid w:val="00E34CAD"/>
    <w:rsid w:val="00E35457"/>
    <w:rsid w:val="00E3615E"/>
    <w:rsid w:val="00E36997"/>
    <w:rsid w:val="00E3750E"/>
    <w:rsid w:val="00E37E5F"/>
    <w:rsid w:val="00E40006"/>
    <w:rsid w:val="00E40540"/>
    <w:rsid w:val="00E4086C"/>
    <w:rsid w:val="00E41150"/>
    <w:rsid w:val="00E41417"/>
    <w:rsid w:val="00E414D7"/>
    <w:rsid w:val="00E4217A"/>
    <w:rsid w:val="00E42838"/>
    <w:rsid w:val="00E43040"/>
    <w:rsid w:val="00E439C9"/>
    <w:rsid w:val="00E43A6C"/>
    <w:rsid w:val="00E442D0"/>
    <w:rsid w:val="00E44BD2"/>
    <w:rsid w:val="00E44DE8"/>
    <w:rsid w:val="00E453EC"/>
    <w:rsid w:val="00E454A6"/>
    <w:rsid w:val="00E46980"/>
    <w:rsid w:val="00E4753F"/>
    <w:rsid w:val="00E47B7D"/>
    <w:rsid w:val="00E47D0E"/>
    <w:rsid w:val="00E47DDC"/>
    <w:rsid w:val="00E50299"/>
    <w:rsid w:val="00E508CF"/>
    <w:rsid w:val="00E50C13"/>
    <w:rsid w:val="00E50CA4"/>
    <w:rsid w:val="00E50DA1"/>
    <w:rsid w:val="00E50F21"/>
    <w:rsid w:val="00E51500"/>
    <w:rsid w:val="00E515CD"/>
    <w:rsid w:val="00E516F2"/>
    <w:rsid w:val="00E51EB3"/>
    <w:rsid w:val="00E52068"/>
    <w:rsid w:val="00E5411A"/>
    <w:rsid w:val="00E5435A"/>
    <w:rsid w:val="00E545FC"/>
    <w:rsid w:val="00E5490A"/>
    <w:rsid w:val="00E549FF"/>
    <w:rsid w:val="00E552F5"/>
    <w:rsid w:val="00E56707"/>
    <w:rsid w:val="00E574ED"/>
    <w:rsid w:val="00E57FB6"/>
    <w:rsid w:val="00E607F0"/>
    <w:rsid w:val="00E60A02"/>
    <w:rsid w:val="00E60FCB"/>
    <w:rsid w:val="00E61111"/>
    <w:rsid w:val="00E61E3C"/>
    <w:rsid w:val="00E61FDF"/>
    <w:rsid w:val="00E62185"/>
    <w:rsid w:val="00E6304D"/>
    <w:rsid w:val="00E635FB"/>
    <w:rsid w:val="00E636EB"/>
    <w:rsid w:val="00E637E9"/>
    <w:rsid w:val="00E6386B"/>
    <w:rsid w:val="00E64E5B"/>
    <w:rsid w:val="00E65E8E"/>
    <w:rsid w:val="00E666F5"/>
    <w:rsid w:val="00E66B1A"/>
    <w:rsid w:val="00E67848"/>
    <w:rsid w:val="00E70057"/>
    <w:rsid w:val="00E714D0"/>
    <w:rsid w:val="00E714EE"/>
    <w:rsid w:val="00E7178B"/>
    <w:rsid w:val="00E71B15"/>
    <w:rsid w:val="00E71D99"/>
    <w:rsid w:val="00E746C6"/>
    <w:rsid w:val="00E75736"/>
    <w:rsid w:val="00E75A84"/>
    <w:rsid w:val="00E76DE1"/>
    <w:rsid w:val="00E76E4E"/>
    <w:rsid w:val="00E77046"/>
    <w:rsid w:val="00E77DBF"/>
    <w:rsid w:val="00E806B4"/>
    <w:rsid w:val="00E80C69"/>
    <w:rsid w:val="00E814AB"/>
    <w:rsid w:val="00E826E8"/>
    <w:rsid w:val="00E82EF1"/>
    <w:rsid w:val="00E82F8D"/>
    <w:rsid w:val="00E83C3A"/>
    <w:rsid w:val="00E83ED9"/>
    <w:rsid w:val="00E842F9"/>
    <w:rsid w:val="00E84675"/>
    <w:rsid w:val="00E84CDB"/>
    <w:rsid w:val="00E84CDC"/>
    <w:rsid w:val="00E8572C"/>
    <w:rsid w:val="00E85742"/>
    <w:rsid w:val="00E86206"/>
    <w:rsid w:val="00E866B8"/>
    <w:rsid w:val="00E86882"/>
    <w:rsid w:val="00E86B75"/>
    <w:rsid w:val="00E87891"/>
    <w:rsid w:val="00E87C8C"/>
    <w:rsid w:val="00E90240"/>
    <w:rsid w:val="00E9145F"/>
    <w:rsid w:val="00E915B2"/>
    <w:rsid w:val="00E91913"/>
    <w:rsid w:val="00E91CD0"/>
    <w:rsid w:val="00E92C86"/>
    <w:rsid w:val="00E9332D"/>
    <w:rsid w:val="00E951C6"/>
    <w:rsid w:val="00E95A71"/>
    <w:rsid w:val="00E9613B"/>
    <w:rsid w:val="00E96E90"/>
    <w:rsid w:val="00E96F59"/>
    <w:rsid w:val="00E97BB3"/>
    <w:rsid w:val="00EA0E21"/>
    <w:rsid w:val="00EA1785"/>
    <w:rsid w:val="00EA18C7"/>
    <w:rsid w:val="00EA1946"/>
    <w:rsid w:val="00EA22C7"/>
    <w:rsid w:val="00EA27E9"/>
    <w:rsid w:val="00EA4033"/>
    <w:rsid w:val="00EA40FF"/>
    <w:rsid w:val="00EA4643"/>
    <w:rsid w:val="00EA466E"/>
    <w:rsid w:val="00EA492C"/>
    <w:rsid w:val="00EA4A8C"/>
    <w:rsid w:val="00EA4C54"/>
    <w:rsid w:val="00EA53A9"/>
    <w:rsid w:val="00EA56A6"/>
    <w:rsid w:val="00EA786B"/>
    <w:rsid w:val="00EB01BA"/>
    <w:rsid w:val="00EB1C37"/>
    <w:rsid w:val="00EB1E1D"/>
    <w:rsid w:val="00EB1F70"/>
    <w:rsid w:val="00EB2046"/>
    <w:rsid w:val="00EB297F"/>
    <w:rsid w:val="00EB2C6D"/>
    <w:rsid w:val="00EB2FCE"/>
    <w:rsid w:val="00EB352B"/>
    <w:rsid w:val="00EB419D"/>
    <w:rsid w:val="00EB4630"/>
    <w:rsid w:val="00EB463F"/>
    <w:rsid w:val="00EB4EFA"/>
    <w:rsid w:val="00EB567D"/>
    <w:rsid w:val="00EB5B28"/>
    <w:rsid w:val="00EB68E4"/>
    <w:rsid w:val="00EB6926"/>
    <w:rsid w:val="00EB7A4A"/>
    <w:rsid w:val="00EB7AE0"/>
    <w:rsid w:val="00EB7B58"/>
    <w:rsid w:val="00EB7E93"/>
    <w:rsid w:val="00EC109A"/>
    <w:rsid w:val="00EC1276"/>
    <w:rsid w:val="00EC191A"/>
    <w:rsid w:val="00EC1CC4"/>
    <w:rsid w:val="00EC301C"/>
    <w:rsid w:val="00EC3C12"/>
    <w:rsid w:val="00EC4167"/>
    <w:rsid w:val="00EC457F"/>
    <w:rsid w:val="00EC4741"/>
    <w:rsid w:val="00EC4E0A"/>
    <w:rsid w:val="00EC5972"/>
    <w:rsid w:val="00EC6AF4"/>
    <w:rsid w:val="00EC7071"/>
    <w:rsid w:val="00EC79D2"/>
    <w:rsid w:val="00EC7F08"/>
    <w:rsid w:val="00EC7FA5"/>
    <w:rsid w:val="00ED02B0"/>
    <w:rsid w:val="00ED0F5F"/>
    <w:rsid w:val="00ED14BB"/>
    <w:rsid w:val="00ED20AA"/>
    <w:rsid w:val="00ED20E2"/>
    <w:rsid w:val="00ED2348"/>
    <w:rsid w:val="00ED2BC7"/>
    <w:rsid w:val="00ED2C82"/>
    <w:rsid w:val="00ED4A39"/>
    <w:rsid w:val="00ED4AC1"/>
    <w:rsid w:val="00ED5B0E"/>
    <w:rsid w:val="00ED7289"/>
    <w:rsid w:val="00ED74D8"/>
    <w:rsid w:val="00ED7CCA"/>
    <w:rsid w:val="00EE0182"/>
    <w:rsid w:val="00EE05D9"/>
    <w:rsid w:val="00EE06F7"/>
    <w:rsid w:val="00EE0807"/>
    <w:rsid w:val="00EE0E3E"/>
    <w:rsid w:val="00EE152F"/>
    <w:rsid w:val="00EE21CF"/>
    <w:rsid w:val="00EE2EEF"/>
    <w:rsid w:val="00EE2F41"/>
    <w:rsid w:val="00EE331C"/>
    <w:rsid w:val="00EE3A1D"/>
    <w:rsid w:val="00EE4066"/>
    <w:rsid w:val="00EE4552"/>
    <w:rsid w:val="00EE4BC3"/>
    <w:rsid w:val="00EE57E9"/>
    <w:rsid w:val="00EE585A"/>
    <w:rsid w:val="00EE5A56"/>
    <w:rsid w:val="00EE5C6B"/>
    <w:rsid w:val="00EE635B"/>
    <w:rsid w:val="00EE6986"/>
    <w:rsid w:val="00EE6C40"/>
    <w:rsid w:val="00EE71A0"/>
    <w:rsid w:val="00EE78F8"/>
    <w:rsid w:val="00EE79BE"/>
    <w:rsid w:val="00EF0595"/>
    <w:rsid w:val="00EF0E67"/>
    <w:rsid w:val="00EF0FEE"/>
    <w:rsid w:val="00EF10DA"/>
    <w:rsid w:val="00EF1AE5"/>
    <w:rsid w:val="00EF1BCA"/>
    <w:rsid w:val="00EF1DA6"/>
    <w:rsid w:val="00EF2066"/>
    <w:rsid w:val="00EF254E"/>
    <w:rsid w:val="00EF2656"/>
    <w:rsid w:val="00EF276E"/>
    <w:rsid w:val="00EF2B04"/>
    <w:rsid w:val="00EF2BDB"/>
    <w:rsid w:val="00EF2F0F"/>
    <w:rsid w:val="00EF30A5"/>
    <w:rsid w:val="00EF4051"/>
    <w:rsid w:val="00EF414E"/>
    <w:rsid w:val="00EF4462"/>
    <w:rsid w:val="00EF44E5"/>
    <w:rsid w:val="00EF4722"/>
    <w:rsid w:val="00EF4891"/>
    <w:rsid w:val="00EF5426"/>
    <w:rsid w:val="00EF5BA7"/>
    <w:rsid w:val="00EF6F8C"/>
    <w:rsid w:val="00EF73B6"/>
    <w:rsid w:val="00F01027"/>
    <w:rsid w:val="00F01098"/>
    <w:rsid w:val="00F017CF"/>
    <w:rsid w:val="00F01C72"/>
    <w:rsid w:val="00F02329"/>
    <w:rsid w:val="00F02AB5"/>
    <w:rsid w:val="00F02D96"/>
    <w:rsid w:val="00F02E64"/>
    <w:rsid w:val="00F039EA"/>
    <w:rsid w:val="00F05841"/>
    <w:rsid w:val="00F05A54"/>
    <w:rsid w:val="00F071D7"/>
    <w:rsid w:val="00F07C22"/>
    <w:rsid w:val="00F10BC2"/>
    <w:rsid w:val="00F10E24"/>
    <w:rsid w:val="00F119F8"/>
    <w:rsid w:val="00F11BCE"/>
    <w:rsid w:val="00F120FB"/>
    <w:rsid w:val="00F123C7"/>
    <w:rsid w:val="00F124C4"/>
    <w:rsid w:val="00F12815"/>
    <w:rsid w:val="00F12C50"/>
    <w:rsid w:val="00F13461"/>
    <w:rsid w:val="00F1351B"/>
    <w:rsid w:val="00F13A0E"/>
    <w:rsid w:val="00F13F03"/>
    <w:rsid w:val="00F13F32"/>
    <w:rsid w:val="00F1412B"/>
    <w:rsid w:val="00F14BA0"/>
    <w:rsid w:val="00F153E7"/>
    <w:rsid w:val="00F159D6"/>
    <w:rsid w:val="00F15F1B"/>
    <w:rsid w:val="00F15F58"/>
    <w:rsid w:val="00F16154"/>
    <w:rsid w:val="00F161FA"/>
    <w:rsid w:val="00F16629"/>
    <w:rsid w:val="00F179E5"/>
    <w:rsid w:val="00F17EBC"/>
    <w:rsid w:val="00F20482"/>
    <w:rsid w:val="00F205BD"/>
    <w:rsid w:val="00F20842"/>
    <w:rsid w:val="00F20DFF"/>
    <w:rsid w:val="00F21104"/>
    <w:rsid w:val="00F224FF"/>
    <w:rsid w:val="00F2261D"/>
    <w:rsid w:val="00F235D8"/>
    <w:rsid w:val="00F239F5"/>
    <w:rsid w:val="00F23B88"/>
    <w:rsid w:val="00F2752C"/>
    <w:rsid w:val="00F30A11"/>
    <w:rsid w:val="00F30D3E"/>
    <w:rsid w:val="00F318C8"/>
    <w:rsid w:val="00F319C4"/>
    <w:rsid w:val="00F31F02"/>
    <w:rsid w:val="00F32CD1"/>
    <w:rsid w:val="00F32EF6"/>
    <w:rsid w:val="00F33728"/>
    <w:rsid w:val="00F33A8E"/>
    <w:rsid w:val="00F3485A"/>
    <w:rsid w:val="00F34C3D"/>
    <w:rsid w:val="00F35127"/>
    <w:rsid w:val="00F37432"/>
    <w:rsid w:val="00F3776C"/>
    <w:rsid w:val="00F37BB3"/>
    <w:rsid w:val="00F41116"/>
    <w:rsid w:val="00F4123D"/>
    <w:rsid w:val="00F4161E"/>
    <w:rsid w:val="00F42500"/>
    <w:rsid w:val="00F42C72"/>
    <w:rsid w:val="00F43ABC"/>
    <w:rsid w:val="00F455F6"/>
    <w:rsid w:val="00F4640B"/>
    <w:rsid w:val="00F515A9"/>
    <w:rsid w:val="00F515CC"/>
    <w:rsid w:val="00F515F3"/>
    <w:rsid w:val="00F51E08"/>
    <w:rsid w:val="00F520AA"/>
    <w:rsid w:val="00F52AE8"/>
    <w:rsid w:val="00F52FD6"/>
    <w:rsid w:val="00F53504"/>
    <w:rsid w:val="00F53C02"/>
    <w:rsid w:val="00F54E77"/>
    <w:rsid w:val="00F56713"/>
    <w:rsid w:val="00F567F0"/>
    <w:rsid w:val="00F570B0"/>
    <w:rsid w:val="00F57200"/>
    <w:rsid w:val="00F5772C"/>
    <w:rsid w:val="00F57AED"/>
    <w:rsid w:val="00F60444"/>
    <w:rsid w:val="00F608B7"/>
    <w:rsid w:val="00F608DA"/>
    <w:rsid w:val="00F61206"/>
    <w:rsid w:val="00F614BB"/>
    <w:rsid w:val="00F626E5"/>
    <w:rsid w:val="00F6355D"/>
    <w:rsid w:val="00F63BDF"/>
    <w:rsid w:val="00F64662"/>
    <w:rsid w:val="00F64970"/>
    <w:rsid w:val="00F650ED"/>
    <w:rsid w:val="00F65635"/>
    <w:rsid w:val="00F667CD"/>
    <w:rsid w:val="00F66F7F"/>
    <w:rsid w:val="00F67A29"/>
    <w:rsid w:val="00F67F11"/>
    <w:rsid w:val="00F70C46"/>
    <w:rsid w:val="00F71ACD"/>
    <w:rsid w:val="00F71F27"/>
    <w:rsid w:val="00F72600"/>
    <w:rsid w:val="00F72603"/>
    <w:rsid w:val="00F7374B"/>
    <w:rsid w:val="00F74097"/>
    <w:rsid w:val="00F7410B"/>
    <w:rsid w:val="00F74DA4"/>
    <w:rsid w:val="00F75B52"/>
    <w:rsid w:val="00F75C60"/>
    <w:rsid w:val="00F76013"/>
    <w:rsid w:val="00F7621E"/>
    <w:rsid w:val="00F77351"/>
    <w:rsid w:val="00F7766B"/>
    <w:rsid w:val="00F77738"/>
    <w:rsid w:val="00F810B9"/>
    <w:rsid w:val="00F814BB"/>
    <w:rsid w:val="00F81EFC"/>
    <w:rsid w:val="00F82503"/>
    <w:rsid w:val="00F825F5"/>
    <w:rsid w:val="00F827E4"/>
    <w:rsid w:val="00F82CDF"/>
    <w:rsid w:val="00F834A7"/>
    <w:rsid w:val="00F83546"/>
    <w:rsid w:val="00F84485"/>
    <w:rsid w:val="00F84EA4"/>
    <w:rsid w:val="00F85926"/>
    <w:rsid w:val="00F85A4E"/>
    <w:rsid w:val="00F85DFA"/>
    <w:rsid w:val="00F86BF1"/>
    <w:rsid w:val="00F87A1A"/>
    <w:rsid w:val="00F906BB"/>
    <w:rsid w:val="00F90A84"/>
    <w:rsid w:val="00F90D83"/>
    <w:rsid w:val="00F913E6"/>
    <w:rsid w:val="00F91C48"/>
    <w:rsid w:val="00F92624"/>
    <w:rsid w:val="00F92F45"/>
    <w:rsid w:val="00F931F0"/>
    <w:rsid w:val="00F9383B"/>
    <w:rsid w:val="00F93840"/>
    <w:rsid w:val="00F94597"/>
    <w:rsid w:val="00F94614"/>
    <w:rsid w:val="00F948DF"/>
    <w:rsid w:val="00F95F16"/>
    <w:rsid w:val="00F96025"/>
    <w:rsid w:val="00F969D6"/>
    <w:rsid w:val="00F9747F"/>
    <w:rsid w:val="00F97B32"/>
    <w:rsid w:val="00FA06F3"/>
    <w:rsid w:val="00FA0AA1"/>
    <w:rsid w:val="00FA1116"/>
    <w:rsid w:val="00FA145E"/>
    <w:rsid w:val="00FA288E"/>
    <w:rsid w:val="00FA2987"/>
    <w:rsid w:val="00FA2A55"/>
    <w:rsid w:val="00FA41A7"/>
    <w:rsid w:val="00FA42A3"/>
    <w:rsid w:val="00FA457B"/>
    <w:rsid w:val="00FA52A5"/>
    <w:rsid w:val="00FA5555"/>
    <w:rsid w:val="00FA59D9"/>
    <w:rsid w:val="00FA67B7"/>
    <w:rsid w:val="00FA69D8"/>
    <w:rsid w:val="00FA71A8"/>
    <w:rsid w:val="00FA7A80"/>
    <w:rsid w:val="00FA7DB5"/>
    <w:rsid w:val="00FB0187"/>
    <w:rsid w:val="00FB09D3"/>
    <w:rsid w:val="00FB0B39"/>
    <w:rsid w:val="00FB0CF8"/>
    <w:rsid w:val="00FB1201"/>
    <w:rsid w:val="00FB212B"/>
    <w:rsid w:val="00FB21CD"/>
    <w:rsid w:val="00FB254C"/>
    <w:rsid w:val="00FB3A7B"/>
    <w:rsid w:val="00FB3B01"/>
    <w:rsid w:val="00FB448B"/>
    <w:rsid w:val="00FB457F"/>
    <w:rsid w:val="00FB4DC5"/>
    <w:rsid w:val="00FB5A31"/>
    <w:rsid w:val="00FB6593"/>
    <w:rsid w:val="00FB7642"/>
    <w:rsid w:val="00FB7B5C"/>
    <w:rsid w:val="00FC0043"/>
    <w:rsid w:val="00FC0D48"/>
    <w:rsid w:val="00FC1C40"/>
    <w:rsid w:val="00FC26BD"/>
    <w:rsid w:val="00FC2FFC"/>
    <w:rsid w:val="00FC3199"/>
    <w:rsid w:val="00FC324C"/>
    <w:rsid w:val="00FC3314"/>
    <w:rsid w:val="00FC34E7"/>
    <w:rsid w:val="00FC3B71"/>
    <w:rsid w:val="00FC50D9"/>
    <w:rsid w:val="00FC5718"/>
    <w:rsid w:val="00FC5A27"/>
    <w:rsid w:val="00FC6102"/>
    <w:rsid w:val="00FC6229"/>
    <w:rsid w:val="00FC68CF"/>
    <w:rsid w:val="00FC7801"/>
    <w:rsid w:val="00FD0194"/>
    <w:rsid w:val="00FD057C"/>
    <w:rsid w:val="00FD07C3"/>
    <w:rsid w:val="00FD17DA"/>
    <w:rsid w:val="00FD2140"/>
    <w:rsid w:val="00FD215F"/>
    <w:rsid w:val="00FD21D2"/>
    <w:rsid w:val="00FD2DB8"/>
    <w:rsid w:val="00FD3240"/>
    <w:rsid w:val="00FD3882"/>
    <w:rsid w:val="00FD4DFF"/>
    <w:rsid w:val="00FD532B"/>
    <w:rsid w:val="00FD53A2"/>
    <w:rsid w:val="00FD5AD3"/>
    <w:rsid w:val="00FD5B20"/>
    <w:rsid w:val="00FD68B4"/>
    <w:rsid w:val="00FD76CE"/>
    <w:rsid w:val="00FD77A2"/>
    <w:rsid w:val="00FD77D6"/>
    <w:rsid w:val="00FD7E70"/>
    <w:rsid w:val="00FE02C8"/>
    <w:rsid w:val="00FE0DAB"/>
    <w:rsid w:val="00FE192E"/>
    <w:rsid w:val="00FE1AAA"/>
    <w:rsid w:val="00FE1E7C"/>
    <w:rsid w:val="00FE241C"/>
    <w:rsid w:val="00FE2775"/>
    <w:rsid w:val="00FE366D"/>
    <w:rsid w:val="00FE41F7"/>
    <w:rsid w:val="00FE57E4"/>
    <w:rsid w:val="00FE7140"/>
    <w:rsid w:val="00FE71BA"/>
    <w:rsid w:val="00FF072D"/>
    <w:rsid w:val="00FF16E8"/>
    <w:rsid w:val="00FF1854"/>
    <w:rsid w:val="00FF1A24"/>
    <w:rsid w:val="00FF1C01"/>
    <w:rsid w:val="00FF1DD6"/>
    <w:rsid w:val="00FF3239"/>
    <w:rsid w:val="00FF3325"/>
    <w:rsid w:val="00FF36D1"/>
    <w:rsid w:val="00FF36FE"/>
    <w:rsid w:val="00FF41E7"/>
    <w:rsid w:val="00FF4F42"/>
    <w:rsid w:val="00FF5142"/>
    <w:rsid w:val="00FF5941"/>
    <w:rsid w:val="00FF5BD6"/>
    <w:rsid w:val="00FF63E1"/>
    <w:rsid w:val="00FF6D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Arial Unicode MS"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a">
    <w:name w:val="Normal"/>
    <w:aliases w:val="Нумеров"/>
    <w:qFormat/>
    <w:rsid w:val="00782D21"/>
    <w:pPr>
      <w:spacing w:after="0" w:line="240" w:lineRule="auto"/>
    </w:pPr>
    <w:rPr>
      <w:rFonts w:ascii="Times New Roman" w:eastAsia="Times New Roman" w:hAnsi="Times New Roman" w:cs="Times New Roman"/>
      <w:sz w:val="24"/>
      <w:szCs w:val="24"/>
      <w:lang w:val="ru-RU" w:eastAsia="ru-RU"/>
    </w:rPr>
  </w:style>
  <w:style w:type="paragraph" w:styleId="1">
    <w:name w:val="heading 1"/>
    <w:aliases w:val="Розділ"/>
    <w:basedOn w:val="a"/>
    <w:next w:val="a"/>
    <w:link w:val="10"/>
    <w:qFormat/>
    <w:rsid w:val="00F75C60"/>
    <w:pPr>
      <w:keepNext/>
      <w:keepLines/>
      <w:spacing w:before="48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aliases w:val="Підрозділ"/>
    <w:basedOn w:val="a"/>
    <w:next w:val="a"/>
    <w:link w:val="20"/>
    <w:qFormat/>
    <w:rsid w:val="00F75C60"/>
    <w:pPr>
      <w:keepNext/>
      <w:outlineLvl w:val="1"/>
    </w:pPr>
    <w:rPr>
      <w:caps/>
      <w:noProof/>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озділ Знак"/>
    <w:basedOn w:val="a0"/>
    <w:link w:val="1"/>
    <w:rsid w:val="00F75C60"/>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F75C60"/>
    <w:pPr>
      <w:spacing w:after="0" w:line="240" w:lineRule="auto"/>
      <w:ind w:firstLine="709"/>
    </w:pPr>
    <w:rPr>
      <w:rFonts w:ascii="Times New Roman" w:hAnsi="Times New Roman"/>
      <w:sz w:val="28"/>
    </w:rPr>
  </w:style>
  <w:style w:type="paragraph" w:styleId="a4">
    <w:name w:val="List Paragraph"/>
    <w:basedOn w:val="a"/>
    <w:uiPriority w:val="99"/>
    <w:qFormat/>
    <w:rsid w:val="00F75C60"/>
    <w:pPr>
      <w:ind w:left="720"/>
      <w:contextualSpacing/>
    </w:pPr>
  </w:style>
  <w:style w:type="character" w:customStyle="1" w:styleId="20">
    <w:name w:val="Заголовок 2 Знак"/>
    <w:aliases w:val="Підрозділ Знак"/>
    <w:basedOn w:val="a0"/>
    <w:link w:val="2"/>
    <w:rsid w:val="00F75C60"/>
    <w:rPr>
      <w:rFonts w:ascii="Times New Roman" w:eastAsia="Times New Roman" w:hAnsi="Times New Roman" w:cs="Times New Roman"/>
      <w:caps/>
      <w:noProof/>
      <w:sz w:val="28"/>
      <w:szCs w:val="20"/>
      <w:lang w:eastAsia="ru-RU"/>
    </w:rPr>
  </w:style>
  <w:style w:type="paragraph" w:styleId="a5">
    <w:name w:val="Title"/>
    <w:aliases w:val="Стаття"/>
    <w:basedOn w:val="a"/>
    <w:link w:val="a6"/>
    <w:qFormat/>
    <w:rsid w:val="00F75C60"/>
    <w:pPr>
      <w:jc w:val="center"/>
    </w:pPr>
    <w:rPr>
      <w:b/>
      <w:sz w:val="28"/>
      <w:szCs w:val="20"/>
    </w:rPr>
  </w:style>
  <w:style w:type="character" w:customStyle="1" w:styleId="a6">
    <w:name w:val="Название Знак"/>
    <w:aliases w:val="Стаття Знак"/>
    <w:basedOn w:val="a0"/>
    <w:link w:val="a5"/>
    <w:rsid w:val="00F75C60"/>
    <w:rPr>
      <w:rFonts w:ascii="Times New Roman" w:eastAsia="Times New Roman" w:hAnsi="Times New Roman" w:cs="Times New Roman"/>
      <w:b/>
      <w:sz w:val="28"/>
      <w:szCs w:val="20"/>
      <w:lang w:eastAsia="ru-RU"/>
    </w:rPr>
  </w:style>
  <w:style w:type="character" w:styleId="a7">
    <w:name w:val="Emphasis"/>
    <w:aliases w:val="Звичайний"/>
    <w:basedOn w:val="a0"/>
    <w:qFormat/>
    <w:rsid w:val="001B42D5"/>
    <w:rPr>
      <w:rFonts w:ascii="Times New Roman" w:hAnsi="Times New Roman"/>
      <w:i w:val="0"/>
      <w:iCs/>
      <w:caps w:val="0"/>
      <w:smallCaps w:val="0"/>
      <w:strike w:val="0"/>
      <w:dstrike w:val="0"/>
      <w:vanish w:val="0"/>
      <w:sz w:val="28"/>
      <w:vertAlign w:val="baseline"/>
    </w:rPr>
  </w:style>
  <w:style w:type="paragraph" w:styleId="a8">
    <w:name w:val="TOC Heading"/>
    <w:basedOn w:val="1"/>
    <w:next w:val="a"/>
    <w:uiPriority w:val="39"/>
    <w:unhideWhenUsed/>
    <w:qFormat/>
    <w:rsid w:val="00F75C60"/>
    <w:pPr>
      <w:spacing w:line="276" w:lineRule="auto"/>
      <w:outlineLvl w:val="9"/>
    </w:pPr>
    <w:rPr>
      <w:rFonts w:ascii="Cambria" w:eastAsia="Times New Roman" w:hAnsi="Cambria" w:cs="Times New Roman"/>
      <w:noProof/>
      <w:color w:val="365F91"/>
      <w:kern w:val="1"/>
      <w:sz w:val="24"/>
      <w:lang w:eastAsia="ru-RU" w:bidi="hi-IN"/>
    </w:rPr>
  </w:style>
  <w:style w:type="character" w:styleId="a9">
    <w:name w:val="Strong"/>
    <w:qFormat/>
    <w:rsid w:val="00F75C60"/>
    <w:rPr>
      <w:b/>
      <w:bCs/>
    </w:rPr>
  </w:style>
  <w:style w:type="character" w:styleId="aa">
    <w:name w:val="Hyperlink"/>
    <w:basedOn w:val="a0"/>
    <w:uiPriority w:val="99"/>
    <w:unhideWhenUsed/>
    <w:rsid w:val="00782D21"/>
    <w:rPr>
      <w:color w:val="0000FF"/>
      <w:u w:val="single"/>
    </w:rPr>
  </w:style>
  <w:style w:type="character" w:customStyle="1" w:styleId="ab">
    <w:name w:val="Верхний колонтитул Знак"/>
    <w:basedOn w:val="a0"/>
    <w:link w:val="ac"/>
    <w:uiPriority w:val="99"/>
    <w:rsid w:val="00782D21"/>
    <w:rPr>
      <w:rFonts w:ascii="Times New Roman" w:eastAsia="Times New Roman" w:hAnsi="Times New Roman" w:cs="Times New Roman"/>
      <w:sz w:val="28"/>
      <w:szCs w:val="28"/>
      <w:lang w:eastAsia="ru-RU"/>
    </w:rPr>
  </w:style>
  <w:style w:type="paragraph" w:styleId="ac">
    <w:name w:val="header"/>
    <w:basedOn w:val="a"/>
    <w:link w:val="ab"/>
    <w:uiPriority w:val="99"/>
    <w:unhideWhenUsed/>
    <w:rsid w:val="00782D21"/>
    <w:pPr>
      <w:tabs>
        <w:tab w:val="center" w:pos="4819"/>
        <w:tab w:val="right" w:pos="9639"/>
      </w:tabs>
      <w:overflowPunct w:val="0"/>
      <w:autoSpaceDE w:val="0"/>
      <w:autoSpaceDN w:val="0"/>
      <w:adjustRightInd w:val="0"/>
      <w:ind w:firstLine="720"/>
      <w:jc w:val="both"/>
    </w:pPr>
    <w:rPr>
      <w:sz w:val="28"/>
      <w:szCs w:val="28"/>
      <w:lang w:val="uk-UA"/>
    </w:rPr>
  </w:style>
  <w:style w:type="character" w:customStyle="1" w:styleId="11">
    <w:name w:val="Верхний колонтитул Знак1"/>
    <w:basedOn w:val="a0"/>
    <w:uiPriority w:val="99"/>
    <w:semiHidden/>
    <w:rsid w:val="00782D21"/>
    <w:rPr>
      <w:rFonts w:ascii="Times New Roman" w:eastAsia="Times New Roman" w:hAnsi="Times New Roman" w:cs="Times New Roman"/>
      <w:sz w:val="24"/>
      <w:szCs w:val="24"/>
      <w:lang w:val="ru-RU" w:eastAsia="ru-RU"/>
    </w:rPr>
  </w:style>
  <w:style w:type="character" w:customStyle="1" w:styleId="ad">
    <w:name w:val="Нижний колонтитул Знак"/>
    <w:basedOn w:val="a0"/>
    <w:link w:val="ae"/>
    <w:rsid w:val="00782D21"/>
    <w:rPr>
      <w:rFonts w:ascii="Times New Roman" w:eastAsia="Times New Roman" w:hAnsi="Times New Roman" w:cs="Times New Roman"/>
      <w:sz w:val="24"/>
      <w:szCs w:val="24"/>
      <w:lang w:eastAsia="uk-UA"/>
    </w:rPr>
  </w:style>
  <w:style w:type="paragraph" w:styleId="ae">
    <w:name w:val="footer"/>
    <w:basedOn w:val="a"/>
    <w:link w:val="ad"/>
    <w:unhideWhenUsed/>
    <w:rsid w:val="00782D21"/>
    <w:pPr>
      <w:tabs>
        <w:tab w:val="center" w:pos="4819"/>
        <w:tab w:val="right" w:pos="9639"/>
      </w:tabs>
    </w:pPr>
    <w:rPr>
      <w:lang w:val="uk-UA" w:eastAsia="uk-UA"/>
    </w:rPr>
  </w:style>
  <w:style w:type="character" w:customStyle="1" w:styleId="12">
    <w:name w:val="Нижний колонтитул Знак1"/>
    <w:basedOn w:val="a0"/>
    <w:uiPriority w:val="99"/>
    <w:semiHidden/>
    <w:rsid w:val="00782D21"/>
    <w:rPr>
      <w:rFonts w:ascii="Times New Roman" w:eastAsia="Times New Roman" w:hAnsi="Times New Roman" w:cs="Times New Roman"/>
      <w:sz w:val="24"/>
      <w:szCs w:val="24"/>
      <w:lang w:val="ru-RU" w:eastAsia="ru-RU"/>
    </w:rPr>
  </w:style>
  <w:style w:type="paragraph" w:customStyle="1" w:styleId="rvps6">
    <w:name w:val="rvps6"/>
    <w:basedOn w:val="a"/>
    <w:rsid w:val="00782D21"/>
    <w:pPr>
      <w:spacing w:before="300" w:after="450"/>
      <w:ind w:left="450" w:right="450"/>
      <w:jc w:val="center"/>
    </w:pPr>
    <w:rPr>
      <w:color w:val="000000"/>
    </w:rPr>
  </w:style>
  <w:style w:type="paragraph" w:customStyle="1" w:styleId="BodyText31">
    <w:name w:val="Body Text 31"/>
    <w:basedOn w:val="a"/>
    <w:rsid w:val="00782D21"/>
    <w:pPr>
      <w:widowControl w:val="0"/>
      <w:overflowPunct w:val="0"/>
      <w:autoSpaceDE w:val="0"/>
      <w:autoSpaceDN w:val="0"/>
      <w:adjustRightInd w:val="0"/>
      <w:jc w:val="center"/>
    </w:pPr>
    <w:rPr>
      <w:b/>
      <w:bCs/>
      <w:sz w:val="22"/>
      <w:szCs w:val="22"/>
      <w:lang w:val="uk-UA"/>
    </w:rPr>
  </w:style>
  <w:style w:type="paragraph" w:styleId="af">
    <w:name w:val="footnote text"/>
    <w:basedOn w:val="a"/>
    <w:link w:val="af0"/>
    <w:uiPriority w:val="99"/>
    <w:unhideWhenUsed/>
    <w:rsid w:val="004F0DB5"/>
    <w:rPr>
      <w:rFonts w:ascii="Calibri" w:eastAsia="Calibri" w:hAnsi="Calibri"/>
      <w:sz w:val="20"/>
      <w:szCs w:val="20"/>
      <w:lang w:val="uk-UA" w:eastAsia="en-US"/>
    </w:rPr>
  </w:style>
  <w:style w:type="character" w:customStyle="1" w:styleId="af0">
    <w:name w:val="Текст сноски Знак"/>
    <w:basedOn w:val="a0"/>
    <w:link w:val="af"/>
    <w:uiPriority w:val="99"/>
    <w:rsid w:val="004F0DB5"/>
    <w:rPr>
      <w:rFonts w:ascii="Calibri" w:eastAsia="Calibri" w:hAnsi="Calibri" w:cs="Times New Roman"/>
      <w:sz w:val="20"/>
      <w:szCs w:val="20"/>
    </w:rPr>
  </w:style>
  <w:style w:type="character" w:styleId="af1">
    <w:name w:val="footnote reference"/>
    <w:unhideWhenUsed/>
    <w:rsid w:val="004F0DB5"/>
    <w:rPr>
      <w:vertAlign w:val="superscript"/>
    </w:rPr>
  </w:style>
  <w:style w:type="paragraph" w:styleId="af2">
    <w:name w:val="Balloon Text"/>
    <w:basedOn w:val="a"/>
    <w:link w:val="af3"/>
    <w:uiPriority w:val="99"/>
    <w:semiHidden/>
    <w:unhideWhenUsed/>
    <w:rsid w:val="00870B87"/>
    <w:rPr>
      <w:rFonts w:ascii="Tahoma" w:hAnsi="Tahoma" w:cs="Tahoma"/>
      <w:sz w:val="16"/>
      <w:szCs w:val="16"/>
    </w:rPr>
  </w:style>
  <w:style w:type="character" w:customStyle="1" w:styleId="af3">
    <w:name w:val="Текст выноски Знак"/>
    <w:basedOn w:val="a0"/>
    <w:link w:val="af2"/>
    <w:uiPriority w:val="99"/>
    <w:semiHidden/>
    <w:rsid w:val="00870B87"/>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Arial Unicode MS"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a">
    <w:name w:val="Normal"/>
    <w:aliases w:val="Нумеров"/>
    <w:qFormat/>
    <w:rsid w:val="00782D21"/>
    <w:pPr>
      <w:spacing w:after="0" w:line="240" w:lineRule="auto"/>
    </w:pPr>
    <w:rPr>
      <w:rFonts w:ascii="Times New Roman" w:eastAsia="Times New Roman" w:hAnsi="Times New Roman" w:cs="Times New Roman"/>
      <w:sz w:val="24"/>
      <w:szCs w:val="24"/>
      <w:lang w:val="ru-RU" w:eastAsia="ru-RU"/>
    </w:rPr>
  </w:style>
  <w:style w:type="paragraph" w:styleId="1">
    <w:name w:val="heading 1"/>
    <w:aliases w:val="Розділ"/>
    <w:basedOn w:val="a"/>
    <w:next w:val="a"/>
    <w:link w:val="10"/>
    <w:qFormat/>
    <w:rsid w:val="00F75C60"/>
    <w:pPr>
      <w:keepNext/>
      <w:keepLines/>
      <w:spacing w:before="48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aliases w:val="Підрозділ"/>
    <w:basedOn w:val="a"/>
    <w:next w:val="a"/>
    <w:link w:val="20"/>
    <w:qFormat/>
    <w:rsid w:val="00F75C60"/>
    <w:pPr>
      <w:keepNext/>
      <w:outlineLvl w:val="1"/>
    </w:pPr>
    <w:rPr>
      <w:caps/>
      <w:noProof/>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озділ Знак"/>
    <w:basedOn w:val="a0"/>
    <w:link w:val="1"/>
    <w:rsid w:val="00F75C60"/>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F75C60"/>
    <w:pPr>
      <w:spacing w:after="0" w:line="240" w:lineRule="auto"/>
      <w:ind w:firstLine="709"/>
    </w:pPr>
    <w:rPr>
      <w:rFonts w:ascii="Times New Roman" w:hAnsi="Times New Roman"/>
      <w:sz w:val="28"/>
    </w:rPr>
  </w:style>
  <w:style w:type="paragraph" w:styleId="a4">
    <w:name w:val="List Paragraph"/>
    <w:basedOn w:val="a"/>
    <w:uiPriority w:val="99"/>
    <w:qFormat/>
    <w:rsid w:val="00F75C60"/>
    <w:pPr>
      <w:ind w:left="720"/>
      <w:contextualSpacing/>
    </w:pPr>
  </w:style>
  <w:style w:type="character" w:customStyle="1" w:styleId="20">
    <w:name w:val="Заголовок 2 Знак"/>
    <w:aliases w:val="Підрозділ Знак"/>
    <w:basedOn w:val="a0"/>
    <w:link w:val="2"/>
    <w:rsid w:val="00F75C60"/>
    <w:rPr>
      <w:rFonts w:ascii="Times New Roman" w:eastAsia="Times New Roman" w:hAnsi="Times New Roman" w:cs="Times New Roman"/>
      <w:caps/>
      <w:noProof/>
      <w:sz w:val="28"/>
      <w:szCs w:val="20"/>
      <w:lang w:eastAsia="ru-RU"/>
    </w:rPr>
  </w:style>
  <w:style w:type="paragraph" w:styleId="a5">
    <w:name w:val="Title"/>
    <w:aliases w:val="Стаття"/>
    <w:basedOn w:val="a"/>
    <w:link w:val="a6"/>
    <w:qFormat/>
    <w:rsid w:val="00F75C60"/>
    <w:pPr>
      <w:jc w:val="center"/>
    </w:pPr>
    <w:rPr>
      <w:b/>
      <w:sz w:val="28"/>
      <w:szCs w:val="20"/>
    </w:rPr>
  </w:style>
  <w:style w:type="character" w:customStyle="1" w:styleId="a6">
    <w:name w:val="Название Знак"/>
    <w:aliases w:val="Стаття Знак"/>
    <w:basedOn w:val="a0"/>
    <w:link w:val="a5"/>
    <w:rsid w:val="00F75C60"/>
    <w:rPr>
      <w:rFonts w:ascii="Times New Roman" w:eastAsia="Times New Roman" w:hAnsi="Times New Roman" w:cs="Times New Roman"/>
      <w:b/>
      <w:sz w:val="28"/>
      <w:szCs w:val="20"/>
      <w:lang w:eastAsia="ru-RU"/>
    </w:rPr>
  </w:style>
  <w:style w:type="character" w:styleId="a7">
    <w:name w:val="Emphasis"/>
    <w:aliases w:val="Звичайний"/>
    <w:basedOn w:val="a0"/>
    <w:qFormat/>
    <w:rsid w:val="001B42D5"/>
    <w:rPr>
      <w:rFonts w:ascii="Times New Roman" w:hAnsi="Times New Roman"/>
      <w:i w:val="0"/>
      <w:iCs/>
      <w:caps w:val="0"/>
      <w:smallCaps w:val="0"/>
      <w:strike w:val="0"/>
      <w:dstrike w:val="0"/>
      <w:vanish w:val="0"/>
      <w:sz w:val="28"/>
      <w:vertAlign w:val="baseline"/>
    </w:rPr>
  </w:style>
  <w:style w:type="paragraph" w:styleId="a8">
    <w:name w:val="TOC Heading"/>
    <w:basedOn w:val="1"/>
    <w:next w:val="a"/>
    <w:uiPriority w:val="39"/>
    <w:unhideWhenUsed/>
    <w:qFormat/>
    <w:rsid w:val="00F75C60"/>
    <w:pPr>
      <w:spacing w:line="276" w:lineRule="auto"/>
      <w:outlineLvl w:val="9"/>
    </w:pPr>
    <w:rPr>
      <w:rFonts w:ascii="Cambria" w:eastAsia="Times New Roman" w:hAnsi="Cambria" w:cs="Times New Roman"/>
      <w:noProof/>
      <w:color w:val="365F91"/>
      <w:kern w:val="1"/>
      <w:sz w:val="24"/>
      <w:lang w:eastAsia="ru-RU" w:bidi="hi-IN"/>
    </w:rPr>
  </w:style>
  <w:style w:type="character" w:styleId="a9">
    <w:name w:val="Strong"/>
    <w:qFormat/>
    <w:rsid w:val="00F75C60"/>
    <w:rPr>
      <w:b/>
      <w:bCs/>
    </w:rPr>
  </w:style>
  <w:style w:type="character" w:styleId="aa">
    <w:name w:val="Hyperlink"/>
    <w:basedOn w:val="a0"/>
    <w:uiPriority w:val="99"/>
    <w:unhideWhenUsed/>
    <w:rsid w:val="00782D21"/>
    <w:rPr>
      <w:color w:val="0000FF"/>
      <w:u w:val="single"/>
    </w:rPr>
  </w:style>
  <w:style w:type="character" w:customStyle="1" w:styleId="ab">
    <w:name w:val="Верхний колонтитул Знак"/>
    <w:basedOn w:val="a0"/>
    <w:link w:val="ac"/>
    <w:uiPriority w:val="99"/>
    <w:rsid w:val="00782D21"/>
    <w:rPr>
      <w:rFonts w:ascii="Times New Roman" w:eastAsia="Times New Roman" w:hAnsi="Times New Roman" w:cs="Times New Roman"/>
      <w:sz w:val="28"/>
      <w:szCs w:val="28"/>
      <w:lang w:eastAsia="ru-RU"/>
    </w:rPr>
  </w:style>
  <w:style w:type="paragraph" w:styleId="ac">
    <w:name w:val="header"/>
    <w:basedOn w:val="a"/>
    <w:link w:val="ab"/>
    <w:uiPriority w:val="99"/>
    <w:unhideWhenUsed/>
    <w:rsid w:val="00782D21"/>
    <w:pPr>
      <w:tabs>
        <w:tab w:val="center" w:pos="4819"/>
        <w:tab w:val="right" w:pos="9639"/>
      </w:tabs>
      <w:overflowPunct w:val="0"/>
      <w:autoSpaceDE w:val="0"/>
      <w:autoSpaceDN w:val="0"/>
      <w:adjustRightInd w:val="0"/>
      <w:ind w:firstLine="720"/>
      <w:jc w:val="both"/>
    </w:pPr>
    <w:rPr>
      <w:sz w:val="28"/>
      <w:szCs w:val="28"/>
      <w:lang w:val="uk-UA"/>
    </w:rPr>
  </w:style>
  <w:style w:type="character" w:customStyle="1" w:styleId="11">
    <w:name w:val="Верхний колонтитул Знак1"/>
    <w:basedOn w:val="a0"/>
    <w:uiPriority w:val="99"/>
    <w:semiHidden/>
    <w:rsid w:val="00782D21"/>
    <w:rPr>
      <w:rFonts w:ascii="Times New Roman" w:eastAsia="Times New Roman" w:hAnsi="Times New Roman" w:cs="Times New Roman"/>
      <w:sz w:val="24"/>
      <w:szCs w:val="24"/>
      <w:lang w:val="ru-RU" w:eastAsia="ru-RU"/>
    </w:rPr>
  </w:style>
  <w:style w:type="character" w:customStyle="1" w:styleId="ad">
    <w:name w:val="Нижний колонтитул Знак"/>
    <w:basedOn w:val="a0"/>
    <w:link w:val="ae"/>
    <w:rsid w:val="00782D21"/>
    <w:rPr>
      <w:rFonts w:ascii="Times New Roman" w:eastAsia="Times New Roman" w:hAnsi="Times New Roman" w:cs="Times New Roman"/>
      <w:sz w:val="24"/>
      <w:szCs w:val="24"/>
      <w:lang w:eastAsia="uk-UA"/>
    </w:rPr>
  </w:style>
  <w:style w:type="paragraph" w:styleId="ae">
    <w:name w:val="footer"/>
    <w:basedOn w:val="a"/>
    <w:link w:val="ad"/>
    <w:unhideWhenUsed/>
    <w:rsid w:val="00782D21"/>
    <w:pPr>
      <w:tabs>
        <w:tab w:val="center" w:pos="4819"/>
        <w:tab w:val="right" w:pos="9639"/>
      </w:tabs>
    </w:pPr>
    <w:rPr>
      <w:lang w:val="uk-UA" w:eastAsia="uk-UA"/>
    </w:rPr>
  </w:style>
  <w:style w:type="character" w:customStyle="1" w:styleId="12">
    <w:name w:val="Нижний колонтитул Знак1"/>
    <w:basedOn w:val="a0"/>
    <w:uiPriority w:val="99"/>
    <w:semiHidden/>
    <w:rsid w:val="00782D21"/>
    <w:rPr>
      <w:rFonts w:ascii="Times New Roman" w:eastAsia="Times New Roman" w:hAnsi="Times New Roman" w:cs="Times New Roman"/>
      <w:sz w:val="24"/>
      <w:szCs w:val="24"/>
      <w:lang w:val="ru-RU" w:eastAsia="ru-RU"/>
    </w:rPr>
  </w:style>
  <w:style w:type="paragraph" w:customStyle="1" w:styleId="rvps6">
    <w:name w:val="rvps6"/>
    <w:basedOn w:val="a"/>
    <w:rsid w:val="00782D21"/>
    <w:pPr>
      <w:spacing w:before="300" w:after="450"/>
      <w:ind w:left="450" w:right="450"/>
      <w:jc w:val="center"/>
    </w:pPr>
    <w:rPr>
      <w:color w:val="000000"/>
    </w:rPr>
  </w:style>
  <w:style w:type="paragraph" w:customStyle="1" w:styleId="BodyText31">
    <w:name w:val="Body Text 31"/>
    <w:basedOn w:val="a"/>
    <w:rsid w:val="00782D21"/>
    <w:pPr>
      <w:widowControl w:val="0"/>
      <w:overflowPunct w:val="0"/>
      <w:autoSpaceDE w:val="0"/>
      <w:autoSpaceDN w:val="0"/>
      <w:adjustRightInd w:val="0"/>
      <w:jc w:val="center"/>
    </w:pPr>
    <w:rPr>
      <w:b/>
      <w:bCs/>
      <w:sz w:val="22"/>
      <w:szCs w:val="22"/>
      <w:lang w:val="uk-UA"/>
    </w:rPr>
  </w:style>
  <w:style w:type="paragraph" w:styleId="af">
    <w:name w:val="footnote text"/>
    <w:basedOn w:val="a"/>
    <w:link w:val="af0"/>
    <w:uiPriority w:val="99"/>
    <w:unhideWhenUsed/>
    <w:rsid w:val="004F0DB5"/>
    <w:rPr>
      <w:rFonts w:ascii="Calibri" w:eastAsia="Calibri" w:hAnsi="Calibri"/>
      <w:sz w:val="20"/>
      <w:szCs w:val="20"/>
      <w:lang w:val="uk-UA" w:eastAsia="en-US"/>
    </w:rPr>
  </w:style>
  <w:style w:type="character" w:customStyle="1" w:styleId="af0">
    <w:name w:val="Текст сноски Знак"/>
    <w:basedOn w:val="a0"/>
    <w:link w:val="af"/>
    <w:uiPriority w:val="99"/>
    <w:rsid w:val="004F0DB5"/>
    <w:rPr>
      <w:rFonts w:ascii="Calibri" w:eastAsia="Calibri" w:hAnsi="Calibri" w:cs="Times New Roman"/>
      <w:sz w:val="20"/>
      <w:szCs w:val="20"/>
    </w:rPr>
  </w:style>
  <w:style w:type="character" w:styleId="af1">
    <w:name w:val="footnote reference"/>
    <w:unhideWhenUsed/>
    <w:rsid w:val="004F0DB5"/>
    <w:rPr>
      <w:vertAlign w:val="superscript"/>
    </w:rPr>
  </w:style>
  <w:style w:type="paragraph" w:styleId="af2">
    <w:name w:val="Balloon Text"/>
    <w:basedOn w:val="a"/>
    <w:link w:val="af3"/>
    <w:uiPriority w:val="99"/>
    <w:semiHidden/>
    <w:unhideWhenUsed/>
    <w:rsid w:val="00870B87"/>
    <w:rPr>
      <w:rFonts w:ascii="Tahoma" w:hAnsi="Tahoma" w:cs="Tahoma"/>
      <w:sz w:val="16"/>
      <w:szCs w:val="16"/>
    </w:rPr>
  </w:style>
  <w:style w:type="character" w:customStyle="1" w:styleId="af3">
    <w:name w:val="Текст выноски Знак"/>
    <w:basedOn w:val="a0"/>
    <w:link w:val="af2"/>
    <w:uiPriority w:val="99"/>
    <w:semiHidden/>
    <w:rsid w:val="00870B87"/>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15085</Words>
  <Characters>8599</Characters>
  <Application>Microsoft Office Word</Application>
  <DocSecurity>0</DocSecurity>
  <Lines>71</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Dekan</dc:creator>
  <cp:lastModifiedBy>Оксана</cp:lastModifiedBy>
  <cp:revision>2</cp:revision>
  <cp:lastPrinted>2018-05-16T06:53:00Z</cp:lastPrinted>
  <dcterms:created xsi:type="dcterms:W3CDTF">2018-05-17T15:04:00Z</dcterms:created>
  <dcterms:modified xsi:type="dcterms:W3CDTF">2018-05-17T15:04:00Z</dcterms:modified>
</cp:coreProperties>
</file>